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656E1" w14:textId="3EE36AF9" w:rsidR="009D7242" w:rsidRPr="000D01A5" w:rsidRDefault="009D7242" w:rsidP="009D7242">
      <w:pPr>
        <w:spacing w:after="0"/>
        <w:ind w:left="1" w:hanging="3"/>
        <w:jc w:val="center"/>
        <w:rPr>
          <w:b/>
          <w:sz w:val="32"/>
          <w:szCs w:val="32"/>
        </w:rPr>
      </w:pPr>
      <w:bookmarkStart w:id="0" w:name="_Toc131506358"/>
      <w:r w:rsidRPr="000D01A5">
        <w:rPr>
          <w:b/>
          <w:sz w:val="32"/>
          <w:szCs w:val="32"/>
        </w:rPr>
        <w:t xml:space="preserve">LUCRAREA NR. </w:t>
      </w:r>
      <w:r w:rsidRPr="000D01A5">
        <w:rPr>
          <w:b/>
          <w:sz w:val="32"/>
          <w:szCs w:val="32"/>
        </w:rPr>
        <w:t>7</w:t>
      </w:r>
    </w:p>
    <w:p w14:paraId="230FE083" w14:textId="35CFFEF9" w:rsidR="009D7242" w:rsidRPr="000D01A5" w:rsidRDefault="009D7242" w:rsidP="009D7242">
      <w:pPr>
        <w:ind w:left="1" w:hanging="3"/>
        <w:jc w:val="center"/>
        <w:rPr>
          <w:sz w:val="28"/>
          <w:szCs w:val="28"/>
          <w:highlight w:val="white"/>
        </w:rPr>
      </w:pPr>
      <w:r w:rsidRPr="000D01A5">
        <w:rPr>
          <w:sz w:val="28"/>
          <w:szCs w:val="28"/>
          <w:highlight w:val="white"/>
        </w:rPr>
        <w:t>Nivelul Rețea –IPv</w:t>
      </w:r>
      <w:r w:rsidRPr="000D01A5">
        <w:rPr>
          <w:sz w:val="28"/>
          <w:szCs w:val="28"/>
          <w:highlight w:val="white"/>
        </w:rPr>
        <w:t>6</w:t>
      </w:r>
    </w:p>
    <w:p w14:paraId="46D02595" w14:textId="77777777" w:rsidR="009D7242" w:rsidRPr="000D01A5" w:rsidRDefault="009D7242" w:rsidP="009D7242">
      <w:pPr>
        <w:ind w:left="1" w:hanging="3"/>
        <w:jc w:val="center"/>
        <w:rPr>
          <w:sz w:val="28"/>
          <w:szCs w:val="28"/>
          <w:highlight w:val="white"/>
        </w:rPr>
      </w:pPr>
    </w:p>
    <w:bookmarkEnd w:id="0"/>
    <w:p w14:paraId="47E3F39B" w14:textId="77777777" w:rsidR="009D7242" w:rsidRPr="000D01A5" w:rsidRDefault="009D7242" w:rsidP="009D7242">
      <w:pPr>
        <w:ind w:left="1" w:hanging="3"/>
        <w:jc w:val="both"/>
        <w:rPr>
          <w:sz w:val="28"/>
          <w:szCs w:val="28"/>
          <w:highlight w:val="white"/>
        </w:rPr>
      </w:pPr>
      <w:r w:rsidRPr="000D01A5">
        <w:rPr>
          <w:sz w:val="28"/>
          <w:szCs w:val="28"/>
          <w:highlight w:val="white"/>
        </w:rPr>
        <w:t>1. Obiective</w:t>
      </w:r>
    </w:p>
    <w:p w14:paraId="409E18F7" w14:textId="06CA74DB" w:rsidR="00C81340" w:rsidRPr="000D01A5" w:rsidRDefault="0099530F" w:rsidP="00C81340">
      <w:pPr>
        <w:spacing w:after="0"/>
        <w:ind w:left="2" w:hanging="2"/>
        <w:jc w:val="both"/>
      </w:pPr>
      <w:r w:rsidRPr="000D01A5">
        <w:t xml:space="preserve">La </w:t>
      </w:r>
      <w:r w:rsidRPr="000D01A5">
        <w:t>finalul</w:t>
      </w:r>
      <w:r w:rsidRPr="000D01A5">
        <w:t xml:space="preserve"> activității practice, studenții vor fi capabili să: explice caracteristicile protocolului IPv6, să descrie configurația dinamică IPv6, să explice procesul de rutare și să implementeze configurații de rețea IPv6 de bază.</w:t>
      </w:r>
    </w:p>
    <w:p w14:paraId="753BA0E4" w14:textId="77777777" w:rsidR="0099530F" w:rsidRPr="000D01A5" w:rsidRDefault="0099530F" w:rsidP="00C81340">
      <w:pPr>
        <w:spacing w:after="0"/>
        <w:ind w:left="2" w:hanging="2"/>
        <w:jc w:val="both"/>
        <w:rPr>
          <w:highlight w:val="white"/>
        </w:rPr>
      </w:pPr>
    </w:p>
    <w:p w14:paraId="61FEF2A8" w14:textId="1FBBF643" w:rsidR="009D7242" w:rsidRPr="000D01A5" w:rsidRDefault="009D7242" w:rsidP="009D7242">
      <w:pPr>
        <w:ind w:left="1" w:hanging="3"/>
        <w:jc w:val="both"/>
        <w:rPr>
          <w:sz w:val="28"/>
          <w:szCs w:val="28"/>
          <w:highlight w:val="white"/>
        </w:rPr>
      </w:pPr>
      <w:r w:rsidRPr="000D01A5">
        <w:rPr>
          <w:sz w:val="28"/>
          <w:szCs w:val="28"/>
          <w:highlight w:val="white"/>
        </w:rPr>
        <w:t xml:space="preserve">2. </w:t>
      </w:r>
      <w:r w:rsidR="002A2879" w:rsidRPr="000D01A5">
        <w:rPr>
          <w:sz w:val="28"/>
          <w:szCs w:val="28"/>
        </w:rPr>
        <w:t>Considerații</w:t>
      </w:r>
      <w:r w:rsidRPr="000D01A5">
        <w:rPr>
          <w:sz w:val="28"/>
          <w:szCs w:val="28"/>
        </w:rPr>
        <w:t xml:space="preserve"> teoretice</w:t>
      </w:r>
    </w:p>
    <w:p w14:paraId="7D543AE0" w14:textId="33136F1F" w:rsidR="00C81340" w:rsidRPr="000D01A5" w:rsidRDefault="0099530F" w:rsidP="00C81340">
      <w:pPr>
        <w:ind w:left="1" w:hanging="3"/>
        <w:jc w:val="center"/>
        <w:rPr>
          <w:szCs w:val="24"/>
          <w:highlight w:val="white"/>
        </w:rPr>
      </w:pPr>
      <w:r w:rsidRPr="000D01A5">
        <w:t>Lucrarea practică curentă se concentrează pe stratul de rețea al stivei ISO/OSI (Figura 7.1).</w:t>
      </w:r>
      <w:r w:rsidR="00C81340" w:rsidRPr="000D01A5">
        <w:rPr>
          <w:highlight w:val="white"/>
        </w:rPr>
        <w:drawing>
          <wp:inline distT="114300" distB="114300" distL="114300" distR="114300" wp14:anchorId="038832CB" wp14:editId="1B11586F">
            <wp:extent cx="4422549" cy="2628000"/>
            <wp:effectExtent l="0" t="0" r="0" b="127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referRelativeResize="0"/>
                  </pic:nvPicPr>
                  <pic:blipFill>
                    <a:blip r:embed="rId5"/>
                    <a:srcRect/>
                    <a:stretch>
                      <a:fillRect/>
                    </a:stretch>
                  </pic:blipFill>
                  <pic:spPr>
                    <a:xfrm>
                      <a:off x="0" y="0"/>
                      <a:ext cx="4422549" cy="2628000"/>
                    </a:xfrm>
                    <a:prstGeom prst="rect">
                      <a:avLst/>
                    </a:prstGeom>
                    <a:ln/>
                  </pic:spPr>
                </pic:pic>
              </a:graphicData>
            </a:graphic>
          </wp:inline>
        </w:drawing>
      </w:r>
    </w:p>
    <w:p w14:paraId="59F419B0" w14:textId="66B01AD7" w:rsidR="0099530F" w:rsidRPr="000D01A5" w:rsidRDefault="00C81340" w:rsidP="0099530F">
      <w:pPr>
        <w:ind w:left="360"/>
        <w:jc w:val="center"/>
        <w:rPr>
          <w:i/>
          <w:sz w:val="22"/>
        </w:rPr>
      </w:pPr>
      <w:r w:rsidRPr="000D01A5">
        <w:rPr>
          <w:b/>
          <w:sz w:val="22"/>
        </w:rPr>
        <w:t>Figur</w:t>
      </w:r>
      <w:r w:rsidR="0099530F" w:rsidRPr="000D01A5">
        <w:rPr>
          <w:b/>
          <w:sz w:val="22"/>
        </w:rPr>
        <w:t>a</w:t>
      </w:r>
      <w:r w:rsidRPr="000D01A5">
        <w:rPr>
          <w:b/>
          <w:sz w:val="22"/>
        </w:rPr>
        <w:t xml:space="preserve"> 7.1</w:t>
      </w:r>
      <w:r w:rsidRPr="000D01A5">
        <w:rPr>
          <w:sz w:val="22"/>
        </w:rPr>
        <w:t xml:space="preserve"> </w:t>
      </w:r>
      <w:r w:rsidR="0099530F" w:rsidRPr="000D01A5">
        <w:rPr>
          <w:i/>
          <w:sz w:val="22"/>
        </w:rPr>
        <w:t>Modelele de stivă de rețea și denumirea PDU (</w:t>
      </w:r>
      <w:r w:rsidR="0099530F" w:rsidRPr="000D01A5">
        <w:rPr>
          <w:i/>
          <w:sz w:val="22"/>
        </w:rPr>
        <w:t xml:space="preserve">Protocol Data Unit - </w:t>
      </w:r>
      <w:r w:rsidR="0099530F" w:rsidRPr="000D01A5">
        <w:rPr>
          <w:i/>
          <w:sz w:val="22"/>
        </w:rPr>
        <w:t xml:space="preserve">Unitate de Date la nivelul Protocolului) în fiecare nivel. Săgețile indică </w:t>
      </w:r>
      <w:r w:rsidR="0099530F" w:rsidRPr="000D01A5">
        <w:rPr>
          <w:i/>
          <w:sz w:val="22"/>
        </w:rPr>
        <w:t>nivelurile</w:t>
      </w:r>
      <w:r w:rsidR="0099530F" w:rsidRPr="000D01A5">
        <w:rPr>
          <w:i/>
          <w:sz w:val="22"/>
        </w:rPr>
        <w:t xml:space="preserve"> adresate în activitatea curentă</w:t>
      </w:r>
    </w:p>
    <w:p w14:paraId="424A8222" w14:textId="76D4BA18" w:rsidR="00C81340" w:rsidRPr="000D01A5" w:rsidRDefault="00C81340" w:rsidP="0099530F">
      <w:pPr>
        <w:ind w:left="360"/>
        <w:jc w:val="center"/>
        <w:rPr>
          <w:highlight w:val="white"/>
        </w:rPr>
      </w:pPr>
      <w:r w:rsidRPr="000D01A5">
        <w:rPr>
          <w:b/>
          <w:highlight w:val="white"/>
        </w:rPr>
        <w:t>2.1 IPv6</w:t>
      </w:r>
    </w:p>
    <w:p w14:paraId="3F6F30E9" w14:textId="3C074BA0" w:rsidR="00C81340" w:rsidRPr="000D01A5" w:rsidRDefault="000D01A5" w:rsidP="00C81340">
      <w:pPr>
        <w:ind w:left="2" w:hanging="2"/>
        <w:jc w:val="both"/>
        <w:rPr>
          <w:highlight w:val="white"/>
        </w:rPr>
      </w:pPr>
      <w:r w:rsidRPr="000D01A5">
        <w:t>IPv6 a fost dezvoltat de</w:t>
      </w:r>
      <w:r w:rsidRPr="000D01A5">
        <w:t xml:space="preserve"> către</w:t>
      </w:r>
      <w:r w:rsidRPr="000D01A5">
        <w:t xml:space="preserve"> Internet Engineering Task Force (IETF) pentru a depăși limitările IPv4.</w:t>
      </w:r>
    </w:p>
    <w:p w14:paraId="27B43D54" w14:textId="5522FCE1" w:rsidR="00C81340" w:rsidRPr="000D01A5" w:rsidRDefault="000D01A5" w:rsidP="00C81340">
      <w:pPr>
        <w:ind w:left="2" w:hanging="2"/>
        <w:jc w:val="both"/>
        <w:rPr>
          <w:highlight w:val="white"/>
        </w:rPr>
      </w:pPr>
      <w:r w:rsidRPr="000D01A5">
        <w:t>Principala limitare a IPv4 este epuizarea adreselor, deoarece cererea de adrese este mai mare decât spațiul de adresare furnizat de cei 32 de biți ai adresei. Soluția pentru epuizarea adreselor IPv4 este adresarea privată și NAT (</w:t>
      </w:r>
      <w:proofErr w:type="spellStart"/>
      <w:r w:rsidRPr="000D01A5">
        <w:t>Network</w:t>
      </w:r>
      <w:proofErr w:type="spellEnd"/>
      <w:r w:rsidRPr="000D01A5">
        <w:t xml:space="preserve"> </w:t>
      </w:r>
      <w:proofErr w:type="spellStart"/>
      <w:r w:rsidRPr="000D01A5">
        <w:t>Address</w:t>
      </w:r>
      <w:proofErr w:type="spellEnd"/>
      <w:r w:rsidRPr="000D01A5">
        <w:t xml:space="preserve"> </w:t>
      </w:r>
      <w:proofErr w:type="spellStart"/>
      <w:r w:rsidRPr="000D01A5">
        <w:t>Translation</w:t>
      </w:r>
      <w:proofErr w:type="spellEnd"/>
      <w:r w:rsidRPr="000D01A5">
        <w:t>). Această soluție, la rândul său, creează mai multe dezavantaje, cum ar fi lipsa conectivității de la un capăt la altul și creșterea complexității rețelei.</w:t>
      </w:r>
    </w:p>
    <w:p w14:paraId="48A17B75" w14:textId="11D6BBB4" w:rsidR="00C81340" w:rsidRPr="000D01A5" w:rsidRDefault="000D01A5" w:rsidP="00C81340">
      <w:pPr>
        <w:ind w:left="2" w:hanging="2"/>
        <w:jc w:val="both"/>
        <w:rPr>
          <w:highlight w:val="white"/>
        </w:rPr>
      </w:pPr>
      <w:r w:rsidRPr="000D01A5">
        <w:t>IPv6 oferă următoarele îmbunătățiri</w:t>
      </w:r>
      <w:r w:rsidR="00C81340" w:rsidRPr="000D01A5">
        <w:rPr>
          <w:highlight w:val="white"/>
        </w:rPr>
        <w:t>:</w:t>
      </w:r>
    </w:p>
    <w:p w14:paraId="760A1D54" w14:textId="5873F22F" w:rsidR="00C81340" w:rsidRPr="000D01A5" w:rsidRDefault="000D01A5" w:rsidP="00C81340">
      <w:pPr>
        <w:pStyle w:val="ListParagraph"/>
        <w:numPr>
          <w:ilvl w:val="0"/>
          <w:numId w:val="1"/>
        </w:numPr>
        <w:suppressAutoHyphens/>
        <w:spacing w:after="0" w:line="240" w:lineRule="auto"/>
        <w:jc w:val="both"/>
        <w:outlineLvl w:val="0"/>
        <w:rPr>
          <w:highlight w:val="white"/>
        </w:rPr>
      </w:pPr>
      <w:bookmarkStart w:id="1" w:name="_Toc130283441"/>
      <w:bookmarkStart w:id="2" w:name="_Toc131506359"/>
      <w:r w:rsidRPr="000D01A5">
        <w:t>Spațiul de adresare extins bazat pe adrese de 128 de biți</w:t>
      </w:r>
      <w:r w:rsidR="00C81340" w:rsidRPr="000D01A5">
        <w:rPr>
          <w:highlight w:val="white"/>
        </w:rPr>
        <w:t>;</w:t>
      </w:r>
      <w:bookmarkEnd w:id="1"/>
      <w:bookmarkEnd w:id="2"/>
    </w:p>
    <w:p w14:paraId="7D1419F2" w14:textId="457AE73B" w:rsidR="00C81340" w:rsidRPr="000D01A5" w:rsidRDefault="000D01A5" w:rsidP="00C81340">
      <w:pPr>
        <w:pStyle w:val="ListParagraph"/>
        <w:numPr>
          <w:ilvl w:val="0"/>
          <w:numId w:val="1"/>
        </w:numPr>
        <w:suppressAutoHyphens/>
        <w:spacing w:after="0" w:line="240" w:lineRule="auto"/>
        <w:jc w:val="both"/>
        <w:outlineLvl w:val="0"/>
        <w:rPr>
          <w:highlight w:val="white"/>
        </w:rPr>
      </w:pPr>
      <w:bookmarkStart w:id="3" w:name="_Toc130283442"/>
      <w:bookmarkStart w:id="4" w:name="_Toc131506360"/>
      <w:r w:rsidRPr="000D01A5">
        <w:lastRenderedPageBreak/>
        <w:t>Manipularea pachetelor îmbunătățită datorită antetului simplificat cu mai puține câmpuri</w:t>
      </w:r>
      <w:r w:rsidR="00C81340" w:rsidRPr="000D01A5">
        <w:rPr>
          <w:highlight w:val="white"/>
        </w:rPr>
        <w:t>;</w:t>
      </w:r>
      <w:bookmarkEnd w:id="3"/>
      <w:bookmarkEnd w:id="4"/>
    </w:p>
    <w:p w14:paraId="073451A1" w14:textId="31752F50" w:rsidR="00C81340" w:rsidRPr="000D01A5" w:rsidRDefault="000D01A5" w:rsidP="00C81340">
      <w:pPr>
        <w:pStyle w:val="ListParagraph"/>
        <w:numPr>
          <w:ilvl w:val="0"/>
          <w:numId w:val="1"/>
        </w:numPr>
        <w:suppressAutoHyphens/>
        <w:spacing w:after="0" w:line="240" w:lineRule="auto"/>
        <w:jc w:val="both"/>
        <w:outlineLvl w:val="0"/>
        <w:rPr>
          <w:highlight w:val="white"/>
        </w:rPr>
      </w:pPr>
      <w:bookmarkStart w:id="5" w:name="_Toc130283443"/>
      <w:bookmarkStart w:id="6" w:name="_Toc131506361"/>
      <w:r w:rsidRPr="000D01A5">
        <w:t>Elimină necesitatea de NAT prin eliminarea necesității de adrese private</w:t>
      </w:r>
      <w:r w:rsidR="00C81340" w:rsidRPr="000D01A5">
        <w:rPr>
          <w:highlight w:val="white"/>
        </w:rPr>
        <w:t>.</w:t>
      </w:r>
      <w:bookmarkEnd w:id="5"/>
      <w:bookmarkEnd w:id="6"/>
    </w:p>
    <w:p w14:paraId="7D2C3293" w14:textId="77777777" w:rsidR="00C81340" w:rsidRPr="000D01A5" w:rsidRDefault="00C81340" w:rsidP="00C81340">
      <w:pPr>
        <w:spacing w:line="240" w:lineRule="auto"/>
        <w:ind w:left="2" w:hanging="2"/>
        <w:jc w:val="both"/>
        <w:rPr>
          <w:highlight w:val="white"/>
        </w:rPr>
      </w:pPr>
    </w:p>
    <w:p w14:paraId="239D2E3C" w14:textId="28412D6B" w:rsidR="00C81340" w:rsidRPr="000D01A5" w:rsidRDefault="00DE7DF5" w:rsidP="00C81340">
      <w:pPr>
        <w:spacing w:line="240" w:lineRule="auto"/>
        <w:ind w:left="2" w:hanging="2"/>
        <w:jc w:val="both"/>
        <w:rPr>
          <w:highlight w:val="white"/>
        </w:rPr>
      </w:pPr>
      <w:r w:rsidRPr="00DE7DF5">
        <w:t>Antetul pachetului este prezentat în Figura 7.2</w:t>
      </w:r>
      <w:r w:rsidR="00C81340" w:rsidRPr="000D01A5">
        <w:rPr>
          <w:highlight w:val="white"/>
        </w:rPr>
        <w:t>:</w:t>
      </w:r>
    </w:p>
    <w:p w14:paraId="60037EF3" w14:textId="77777777" w:rsidR="00C81340" w:rsidRPr="000D01A5" w:rsidRDefault="00C81340" w:rsidP="00C81340">
      <w:pPr>
        <w:spacing w:line="240" w:lineRule="auto"/>
        <w:ind w:left="2" w:hanging="2"/>
        <w:jc w:val="center"/>
        <w:rPr>
          <w:highlight w:val="white"/>
        </w:rPr>
      </w:pPr>
      <w:r w:rsidRPr="000D01A5">
        <w:drawing>
          <wp:inline distT="0" distB="0" distL="0" distR="0" wp14:anchorId="037A6721" wp14:editId="09D31770">
            <wp:extent cx="5731510" cy="2056765"/>
            <wp:effectExtent l="0" t="0" r="2540" b="635"/>
            <wp:docPr id="1033" name="Picture 1033"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33" descr="Graphical user interface, text, application, table&#10;&#10;Description automatically generated"/>
                    <pic:cNvPicPr>
                      <a:picLocks noChangeAspect="1" noChangeArrowheads="1"/>
                    </pic:cNvPicPr>
                  </pic:nvPicPr>
                  <pic:blipFill>
                    <a:blip r:embed="rId6">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p>
    <w:p w14:paraId="012A113D" w14:textId="199D6FF6" w:rsidR="00C81340" w:rsidRPr="000D01A5" w:rsidRDefault="00C81340" w:rsidP="00C81340">
      <w:pPr>
        <w:ind w:hanging="2"/>
        <w:jc w:val="center"/>
        <w:rPr>
          <w:highlight w:val="white"/>
        </w:rPr>
      </w:pPr>
      <w:bookmarkStart w:id="7" w:name="_Hlk130636436"/>
      <w:r w:rsidRPr="000D01A5">
        <w:rPr>
          <w:b/>
          <w:sz w:val="22"/>
        </w:rPr>
        <w:t>Figur</w:t>
      </w:r>
      <w:r w:rsidR="00DE7DF5">
        <w:rPr>
          <w:b/>
          <w:sz w:val="22"/>
        </w:rPr>
        <w:t>a</w:t>
      </w:r>
      <w:r w:rsidRPr="000D01A5">
        <w:rPr>
          <w:b/>
          <w:sz w:val="22"/>
        </w:rPr>
        <w:t xml:space="preserve"> 7.2</w:t>
      </w:r>
      <w:r w:rsidRPr="000D01A5">
        <w:rPr>
          <w:sz w:val="22"/>
        </w:rPr>
        <w:t xml:space="preserve"> </w:t>
      </w:r>
      <w:r w:rsidR="00DE7DF5" w:rsidRPr="00DE7DF5">
        <w:rPr>
          <w:i/>
          <w:iCs/>
          <w:sz w:val="22"/>
        </w:rPr>
        <w:t xml:space="preserve">Antetul pachetului </w:t>
      </w:r>
      <w:r w:rsidRPr="00DE7DF5">
        <w:rPr>
          <w:i/>
          <w:iCs/>
          <w:sz w:val="22"/>
        </w:rPr>
        <w:t>IPv6</w:t>
      </w:r>
    </w:p>
    <w:p w14:paraId="45E40649" w14:textId="62C1E4D6" w:rsidR="00C81340" w:rsidRPr="000D01A5" w:rsidRDefault="00C81340" w:rsidP="00C81340">
      <w:pPr>
        <w:numPr>
          <w:ilvl w:val="0"/>
          <w:numId w:val="2"/>
        </w:numPr>
        <w:suppressAutoHyphens/>
        <w:spacing w:after="0" w:line="240" w:lineRule="auto"/>
        <w:jc w:val="both"/>
        <w:outlineLvl w:val="0"/>
        <w:rPr>
          <w:highlight w:val="white"/>
        </w:rPr>
      </w:pPr>
      <w:bookmarkStart w:id="8" w:name="_Toc130283444"/>
      <w:bookmarkStart w:id="9" w:name="_Toc131506362"/>
      <w:bookmarkEnd w:id="7"/>
      <w:proofErr w:type="spellStart"/>
      <w:r w:rsidRPr="000D01A5">
        <w:rPr>
          <w:highlight w:val="white"/>
        </w:rPr>
        <w:t>Version</w:t>
      </w:r>
      <w:proofErr w:type="spellEnd"/>
      <w:r w:rsidR="00DE7DF5">
        <w:rPr>
          <w:highlight w:val="white"/>
        </w:rPr>
        <w:t xml:space="preserve"> / Versiune</w:t>
      </w:r>
      <w:r w:rsidRPr="000D01A5">
        <w:rPr>
          <w:highlight w:val="white"/>
        </w:rPr>
        <w:t xml:space="preserve"> - </w:t>
      </w:r>
      <w:proofErr w:type="spellStart"/>
      <w:r w:rsidR="00DE7DF5" w:rsidRPr="00DE7DF5">
        <w:t>campul</w:t>
      </w:r>
      <w:proofErr w:type="spellEnd"/>
      <w:r w:rsidR="00DE7DF5" w:rsidRPr="00DE7DF5">
        <w:t xml:space="preserve"> de versiune, egal cu 6</w:t>
      </w:r>
      <w:r w:rsidRPr="000D01A5">
        <w:rPr>
          <w:highlight w:val="white"/>
        </w:rPr>
        <w:t>;</w:t>
      </w:r>
      <w:bookmarkEnd w:id="8"/>
      <w:bookmarkEnd w:id="9"/>
    </w:p>
    <w:p w14:paraId="57D1F00B" w14:textId="7566B2FF" w:rsidR="00C81340" w:rsidRPr="000D01A5" w:rsidRDefault="00C81340" w:rsidP="00C81340">
      <w:pPr>
        <w:numPr>
          <w:ilvl w:val="0"/>
          <w:numId w:val="2"/>
        </w:numPr>
        <w:suppressAutoHyphens/>
        <w:spacing w:after="0" w:line="240" w:lineRule="auto"/>
        <w:jc w:val="both"/>
        <w:outlineLvl w:val="0"/>
        <w:rPr>
          <w:highlight w:val="white"/>
        </w:rPr>
      </w:pPr>
      <w:bookmarkStart w:id="10" w:name="_Toc130283445"/>
      <w:bookmarkStart w:id="11" w:name="_Toc131506363"/>
      <w:proofErr w:type="spellStart"/>
      <w:r w:rsidRPr="000D01A5">
        <w:rPr>
          <w:highlight w:val="white"/>
        </w:rPr>
        <w:t>Traffic</w:t>
      </w:r>
      <w:proofErr w:type="spellEnd"/>
      <w:r w:rsidRPr="000D01A5">
        <w:rPr>
          <w:highlight w:val="white"/>
        </w:rPr>
        <w:t xml:space="preserve"> </w:t>
      </w:r>
      <w:proofErr w:type="spellStart"/>
      <w:r w:rsidRPr="000D01A5">
        <w:rPr>
          <w:highlight w:val="white"/>
        </w:rPr>
        <w:t>class</w:t>
      </w:r>
      <w:proofErr w:type="spellEnd"/>
      <w:r w:rsidR="00DE7DF5">
        <w:rPr>
          <w:highlight w:val="white"/>
        </w:rPr>
        <w:t xml:space="preserve"> / Clasa de trafic</w:t>
      </w:r>
      <w:r w:rsidRPr="000D01A5">
        <w:rPr>
          <w:highlight w:val="white"/>
        </w:rPr>
        <w:t xml:space="preserve"> - </w:t>
      </w:r>
      <w:r w:rsidR="00DE7DF5" w:rsidRPr="00DE7DF5">
        <w:t xml:space="preserve">echivalentul </w:t>
      </w:r>
      <w:r w:rsidR="00DE7DF5" w:rsidRPr="00DE7DF5">
        <w:t xml:space="preserve">pentru </w:t>
      </w:r>
      <w:proofErr w:type="spellStart"/>
      <w:r w:rsidR="00DE7DF5" w:rsidRPr="00DE7DF5">
        <w:t>DiffServ</w:t>
      </w:r>
      <w:proofErr w:type="spellEnd"/>
      <w:r w:rsidR="00DE7DF5" w:rsidRPr="00DE7DF5">
        <w:t xml:space="preserve"> - câmpul DS</w:t>
      </w:r>
      <w:r w:rsidRPr="000D01A5">
        <w:rPr>
          <w:highlight w:val="white"/>
        </w:rPr>
        <w:t>;</w:t>
      </w:r>
      <w:bookmarkEnd w:id="10"/>
      <w:bookmarkEnd w:id="11"/>
    </w:p>
    <w:p w14:paraId="2BF2ACEA" w14:textId="4CD83A32" w:rsidR="00C81340" w:rsidRPr="000D01A5" w:rsidRDefault="00C81340" w:rsidP="00C81340">
      <w:pPr>
        <w:numPr>
          <w:ilvl w:val="0"/>
          <w:numId w:val="2"/>
        </w:numPr>
        <w:suppressAutoHyphens/>
        <w:spacing w:after="0" w:line="240" w:lineRule="auto"/>
        <w:jc w:val="both"/>
        <w:outlineLvl w:val="0"/>
        <w:rPr>
          <w:highlight w:val="white"/>
        </w:rPr>
      </w:pPr>
      <w:bookmarkStart w:id="12" w:name="_Toc130283446"/>
      <w:bookmarkStart w:id="13" w:name="_Toc131506364"/>
      <w:proofErr w:type="spellStart"/>
      <w:r w:rsidRPr="000D01A5">
        <w:rPr>
          <w:highlight w:val="white"/>
        </w:rPr>
        <w:t>Payload</w:t>
      </w:r>
      <w:proofErr w:type="spellEnd"/>
      <w:r w:rsidRPr="000D01A5">
        <w:rPr>
          <w:highlight w:val="white"/>
        </w:rPr>
        <w:t xml:space="preserve"> </w:t>
      </w:r>
      <w:proofErr w:type="spellStart"/>
      <w:r w:rsidRPr="000D01A5">
        <w:rPr>
          <w:highlight w:val="white"/>
        </w:rPr>
        <w:t>length</w:t>
      </w:r>
      <w:proofErr w:type="spellEnd"/>
      <w:r w:rsidR="0011404A">
        <w:rPr>
          <w:highlight w:val="white"/>
        </w:rPr>
        <w:t xml:space="preserve"> / </w:t>
      </w:r>
      <w:r w:rsidR="0011404A" w:rsidRPr="0011404A">
        <w:t>Lungime încărcătură utilă</w:t>
      </w:r>
      <w:r w:rsidRPr="000D01A5">
        <w:rPr>
          <w:highlight w:val="white"/>
        </w:rPr>
        <w:t xml:space="preserve"> – </w:t>
      </w:r>
      <w:r w:rsidR="0011404A">
        <w:rPr>
          <w:highlight w:val="white"/>
        </w:rPr>
        <w:t>indică lungimea pachetului IPv6</w:t>
      </w:r>
      <w:r w:rsidR="00584EAF">
        <w:rPr>
          <w:highlight w:val="white"/>
        </w:rPr>
        <w:t xml:space="preserve"> </w:t>
      </w:r>
      <w:r w:rsidR="0011404A">
        <w:rPr>
          <w:highlight w:val="white"/>
        </w:rPr>
        <w:t>(excluzând antetul)</w:t>
      </w:r>
      <w:r w:rsidRPr="000D01A5">
        <w:rPr>
          <w:highlight w:val="white"/>
        </w:rPr>
        <w:t>;</w:t>
      </w:r>
      <w:bookmarkEnd w:id="12"/>
      <w:bookmarkEnd w:id="13"/>
    </w:p>
    <w:p w14:paraId="17E05B76" w14:textId="6E33E53E" w:rsidR="00C81340" w:rsidRPr="000D01A5" w:rsidRDefault="00C81340" w:rsidP="00C81340">
      <w:pPr>
        <w:numPr>
          <w:ilvl w:val="0"/>
          <w:numId w:val="2"/>
        </w:numPr>
        <w:suppressAutoHyphens/>
        <w:spacing w:after="0" w:line="240" w:lineRule="auto"/>
        <w:jc w:val="both"/>
        <w:outlineLvl w:val="0"/>
        <w:rPr>
          <w:highlight w:val="white"/>
        </w:rPr>
      </w:pPr>
      <w:bookmarkStart w:id="14" w:name="_Toc130283447"/>
      <w:bookmarkStart w:id="15" w:name="_Toc131506365"/>
      <w:proofErr w:type="spellStart"/>
      <w:r w:rsidRPr="000D01A5">
        <w:rPr>
          <w:highlight w:val="white"/>
        </w:rPr>
        <w:t>Next</w:t>
      </w:r>
      <w:proofErr w:type="spellEnd"/>
      <w:r w:rsidRPr="000D01A5">
        <w:rPr>
          <w:highlight w:val="white"/>
        </w:rPr>
        <w:t xml:space="preserve"> </w:t>
      </w:r>
      <w:proofErr w:type="spellStart"/>
      <w:r w:rsidRPr="000D01A5">
        <w:rPr>
          <w:highlight w:val="white"/>
        </w:rPr>
        <w:t>header</w:t>
      </w:r>
      <w:proofErr w:type="spellEnd"/>
      <w:r w:rsidR="00584EAF">
        <w:rPr>
          <w:highlight w:val="white"/>
        </w:rPr>
        <w:t xml:space="preserve"> / Antet următor</w:t>
      </w:r>
      <w:r w:rsidRPr="000D01A5">
        <w:rPr>
          <w:highlight w:val="white"/>
        </w:rPr>
        <w:t xml:space="preserve"> – </w:t>
      </w:r>
      <w:r w:rsidR="00584EAF" w:rsidRPr="00584EAF">
        <w:t>definește protocolul nivelului următor</w:t>
      </w:r>
      <w:r w:rsidRPr="000D01A5">
        <w:rPr>
          <w:highlight w:val="white"/>
        </w:rPr>
        <w:t>;</w:t>
      </w:r>
      <w:bookmarkEnd w:id="14"/>
      <w:bookmarkEnd w:id="15"/>
    </w:p>
    <w:p w14:paraId="1521782A" w14:textId="48B12425" w:rsidR="00C81340" w:rsidRPr="000D01A5" w:rsidRDefault="00C81340" w:rsidP="00C81340">
      <w:pPr>
        <w:numPr>
          <w:ilvl w:val="0"/>
          <w:numId w:val="2"/>
        </w:numPr>
        <w:suppressAutoHyphens/>
        <w:spacing w:after="0" w:line="240" w:lineRule="auto"/>
        <w:jc w:val="both"/>
        <w:outlineLvl w:val="0"/>
        <w:rPr>
          <w:highlight w:val="white"/>
        </w:rPr>
      </w:pPr>
      <w:bookmarkStart w:id="16" w:name="_Toc130283448"/>
      <w:bookmarkStart w:id="17" w:name="_Toc131506366"/>
      <w:r w:rsidRPr="000D01A5">
        <w:rPr>
          <w:highlight w:val="white"/>
        </w:rPr>
        <w:t xml:space="preserve">Hop </w:t>
      </w:r>
      <w:proofErr w:type="spellStart"/>
      <w:r w:rsidRPr="000D01A5">
        <w:rPr>
          <w:highlight w:val="white"/>
        </w:rPr>
        <w:t>limit</w:t>
      </w:r>
      <w:proofErr w:type="spellEnd"/>
      <w:r w:rsidRPr="000D01A5">
        <w:rPr>
          <w:highlight w:val="white"/>
        </w:rPr>
        <w:t xml:space="preserve"> </w:t>
      </w:r>
      <w:r w:rsidR="00584EAF">
        <w:rPr>
          <w:highlight w:val="white"/>
        </w:rPr>
        <w:t xml:space="preserve">/ Limita de salt </w:t>
      </w:r>
      <w:r w:rsidRPr="000D01A5">
        <w:rPr>
          <w:highlight w:val="white"/>
        </w:rPr>
        <w:t xml:space="preserve">– </w:t>
      </w:r>
      <w:r w:rsidR="00584EAF">
        <w:t>înlocuiește câmpul</w:t>
      </w:r>
      <w:r w:rsidRPr="000D01A5">
        <w:t xml:space="preserve"> Time </w:t>
      </w:r>
      <w:proofErr w:type="spellStart"/>
      <w:r w:rsidRPr="000D01A5">
        <w:t>to</w:t>
      </w:r>
      <w:proofErr w:type="spellEnd"/>
      <w:r w:rsidRPr="000D01A5">
        <w:t xml:space="preserve"> live </w:t>
      </w:r>
      <w:r w:rsidR="00584EAF">
        <w:t xml:space="preserve">de la </w:t>
      </w:r>
      <w:r w:rsidRPr="000D01A5">
        <w:t>IPv4</w:t>
      </w:r>
      <w:r w:rsidRPr="000D01A5">
        <w:rPr>
          <w:highlight w:val="white"/>
        </w:rPr>
        <w:t>;</w:t>
      </w:r>
      <w:bookmarkEnd w:id="16"/>
      <w:bookmarkEnd w:id="17"/>
    </w:p>
    <w:p w14:paraId="400BA2DF" w14:textId="19218042" w:rsidR="00C81340" w:rsidRPr="000D01A5" w:rsidRDefault="00C81340" w:rsidP="00C81340">
      <w:pPr>
        <w:numPr>
          <w:ilvl w:val="0"/>
          <w:numId w:val="2"/>
        </w:numPr>
        <w:suppressAutoHyphens/>
        <w:spacing w:after="0" w:line="240" w:lineRule="auto"/>
        <w:jc w:val="both"/>
        <w:outlineLvl w:val="0"/>
        <w:rPr>
          <w:highlight w:val="white"/>
        </w:rPr>
      </w:pPr>
      <w:bookmarkStart w:id="18" w:name="_Toc130283449"/>
      <w:bookmarkStart w:id="19" w:name="_Toc131506367"/>
      <w:proofErr w:type="spellStart"/>
      <w:r w:rsidRPr="000D01A5">
        <w:rPr>
          <w:highlight w:val="white"/>
        </w:rPr>
        <w:t>Source</w:t>
      </w:r>
      <w:proofErr w:type="spellEnd"/>
      <w:r w:rsidRPr="000D01A5">
        <w:rPr>
          <w:highlight w:val="white"/>
        </w:rPr>
        <w:t xml:space="preserve"> </w:t>
      </w:r>
      <w:proofErr w:type="spellStart"/>
      <w:r w:rsidRPr="000D01A5">
        <w:rPr>
          <w:highlight w:val="white"/>
        </w:rPr>
        <w:t>address</w:t>
      </w:r>
      <w:proofErr w:type="spellEnd"/>
      <w:r w:rsidR="00584EAF">
        <w:rPr>
          <w:highlight w:val="white"/>
        </w:rPr>
        <w:t xml:space="preserve"> / Adresa sursă</w:t>
      </w:r>
      <w:r w:rsidRPr="000D01A5">
        <w:rPr>
          <w:highlight w:val="white"/>
        </w:rPr>
        <w:t xml:space="preserve"> – </w:t>
      </w:r>
      <w:r w:rsidR="00584EAF" w:rsidRPr="00584EAF">
        <w:t xml:space="preserve">adresa </w:t>
      </w:r>
      <w:r w:rsidR="00584EAF" w:rsidRPr="00584EAF">
        <w:t>IPv4 a expeditorului pachetului</w:t>
      </w:r>
      <w:r w:rsidRPr="000D01A5">
        <w:rPr>
          <w:highlight w:val="white"/>
        </w:rPr>
        <w:t>;</w:t>
      </w:r>
      <w:bookmarkEnd w:id="18"/>
      <w:bookmarkEnd w:id="19"/>
    </w:p>
    <w:p w14:paraId="19742705" w14:textId="220C8278" w:rsidR="00C81340" w:rsidRPr="000D01A5" w:rsidRDefault="00C81340" w:rsidP="00C81340">
      <w:pPr>
        <w:numPr>
          <w:ilvl w:val="0"/>
          <w:numId w:val="2"/>
        </w:numPr>
        <w:suppressAutoHyphens/>
        <w:spacing w:after="0" w:line="240" w:lineRule="auto"/>
        <w:jc w:val="both"/>
        <w:outlineLvl w:val="0"/>
        <w:rPr>
          <w:highlight w:val="white"/>
        </w:rPr>
      </w:pPr>
      <w:bookmarkStart w:id="20" w:name="_Toc130283450"/>
      <w:bookmarkStart w:id="21" w:name="_Toc131506368"/>
      <w:proofErr w:type="spellStart"/>
      <w:r w:rsidRPr="000D01A5">
        <w:rPr>
          <w:highlight w:val="white"/>
        </w:rPr>
        <w:t>Destination</w:t>
      </w:r>
      <w:proofErr w:type="spellEnd"/>
      <w:r w:rsidRPr="000D01A5">
        <w:rPr>
          <w:highlight w:val="white"/>
        </w:rPr>
        <w:t xml:space="preserve"> </w:t>
      </w:r>
      <w:proofErr w:type="spellStart"/>
      <w:r w:rsidRPr="000D01A5">
        <w:rPr>
          <w:highlight w:val="white"/>
        </w:rPr>
        <w:t>address</w:t>
      </w:r>
      <w:proofErr w:type="spellEnd"/>
      <w:r w:rsidRPr="000D01A5">
        <w:rPr>
          <w:highlight w:val="white"/>
        </w:rPr>
        <w:t xml:space="preserve"> </w:t>
      </w:r>
      <w:r w:rsidR="00584EAF">
        <w:rPr>
          <w:highlight w:val="white"/>
        </w:rPr>
        <w:t xml:space="preserve">/ Adresa destinație </w:t>
      </w:r>
      <w:r w:rsidRPr="000D01A5">
        <w:rPr>
          <w:highlight w:val="white"/>
        </w:rPr>
        <w:t xml:space="preserve">– </w:t>
      </w:r>
      <w:r w:rsidR="00584EAF" w:rsidRPr="00584EAF">
        <w:t xml:space="preserve">adresa </w:t>
      </w:r>
      <w:r w:rsidR="00584EAF" w:rsidRPr="00584EAF">
        <w:t>IPv4 a destinatarului pachetului</w:t>
      </w:r>
      <w:r w:rsidRPr="000D01A5">
        <w:rPr>
          <w:highlight w:val="white"/>
        </w:rPr>
        <w:t>;</w:t>
      </w:r>
      <w:bookmarkEnd w:id="20"/>
      <w:bookmarkEnd w:id="21"/>
    </w:p>
    <w:p w14:paraId="1809B4C6" w14:textId="3F859353" w:rsidR="00C81340" w:rsidRPr="000D01A5" w:rsidRDefault="00584EAF" w:rsidP="00C81340">
      <w:pPr>
        <w:ind w:left="2" w:hanging="2"/>
        <w:jc w:val="both"/>
        <w:rPr>
          <w:highlight w:val="white"/>
        </w:rPr>
      </w:pPr>
      <w:r w:rsidRPr="00584EAF">
        <w:t xml:space="preserve">Pachetul IPv6 poate conține antete de extensie, plasate între antetul IPv6 și </w:t>
      </w:r>
      <w:r>
        <w:t>datele</w:t>
      </w:r>
      <w:r w:rsidRPr="00584EAF">
        <w:t xml:space="preserve"> util</w:t>
      </w:r>
      <w:r>
        <w:t>e</w:t>
      </w:r>
      <w:r w:rsidRPr="00584EAF">
        <w:t xml:space="preserve">, furnizând informații opționale la nivel de rețea. </w:t>
      </w:r>
      <w:proofErr w:type="spellStart"/>
      <w:r w:rsidRPr="00584EAF">
        <w:t>Ruterele</w:t>
      </w:r>
      <w:proofErr w:type="spellEnd"/>
      <w:r w:rsidRPr="00584EAF">
        <w:t xml:space="preserve"> nu fragmentează pachetele IPv6.</w:t>
      </w:r>
    </w:p>
    <w:p w14:paraId="4768CE1F" w14:textId="7AB98E74" w:rsidR="00C81340" w:rsidRPr="000D01A5" w:rsidRDefault="00584EAF" w:rsidP="00C81340">
      <w:pPr>
        <w:ind w:left="2" w:hanging="2"/>
        <w:jc w:val="both"/>
        <w:rPr>
          <w:highlight w:val="white"/>
        </w:rPr>
      </w:pPr>
      <w:r w:rsidRPr="00584EAF">
        <w:t xml:space="preserve">Adresele IPv6 au o lungime de 128 de biți. Formatul preferat pentru scrierea unei adrese IPv6 este x:x:x:x:x:x:x:x, fiecare "x" constând din patru valori </w:t>
      </w:r>
      <w:proofErr w:type="spellStart"/>
      <w:r w:rsidRPr="00584EAF">
        <w:t>hexadecimale</w:t>
      </w:r>
      <w:proofErr w:type="spellEnd"/>
      <w:r w:rsidRPr="00584EAF">
        <w:t>, 4 biți fiind reprezentați de o cifră hexazecimală. "</w:t>
      </w:r>
      <w:proofErr w:type="spellStart"/>
      <w:r w:rsidRPr="00584EAF">
        <w:t>Hextet</w:t>
      </w:r>
      <w:proofErr w:type="spellEnd"/>
      <w:r w:rsidRPr="00584EAF">
        <w:t>" este un termen neoficial, care se referă la un segment de 16 biți (4 valori în hexazecimal). Figura 7.3 arată un exemplu de adrese IPv6 în formatul preferat</w:t>
      </w:r>
      <w:r w:rsidR="00C81340" w:rsidRPr="000D01A5">
        <w:rPr>
          <w:highlight w:val="white"/>
        </w:rPr>
        <w:t>:</w:t>
      </w:r>
    </w:p>
    <w:tbl>
      <w:tblPr>
        <w:tblW w:w="70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4768"/>
      </w:tblGrid>
      <w:tr w:rsidR="00C81340" w:rsidRPr="000D01A5" w14:paraId="5A3B19A0"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1AB84BF6" w14:textId="6BDCDC72" w:rsidR="00C81340" w:rsidRPr="000D01A5" w:rsidRDefault="00C81340" w:rsidP="00DA737A">
            <w:pPr>
              <w:spacing w:after="0"/>
              <w:rPr>
                <w:b/>
                <w:highlight w:val="white"/>
              </w:rPr>
            </w:pPr>
            <w:r w:rsidRPr="000D01A5">
              <w:rPr>
                <w:b/>
                <w:highlight w:val="white"/>
              </w:rPr>
              <w:t>T</w:t>
            </w:r>
            <w:r w:rsidR="00584EAF">
              <w:rPr>
                <w:b/>
                <w:highlight w:val="white"/>
              </w:rPr>
              <w:t>ip</w:t>
            </w:r>
          </w:p>
        </w:tc>
        <w:tc>
          <w:tcPr>
            <w:tcW w:w="4768" w:type="dxa"/>
            <w:tcBorders>
              <w:top w:val="single" w:sz="4" w:space="0" w:color="000000"/>
              <w:left w:val="single" w:sz="4" w:space="0" w:color="000000"/>
              <w:bottom w:val="single" w:sz="4" w:space="0" w:color="000000"/>
              <w:right w:val="single" w:sz="4" w:space="0" w:color="000000"/>
            </w:tcBorders>
            <w:hideMark/>
          </w:tcPr>
          <w:p w14:paraId="2B46E7E6" w14:textId="77777777" w:rsidR="00C81340" w:rsidRPr="000D01A5" w:rsidRDefault="00C81340" w:rsidP="00DA737A">
            <w:pPr>
              <w:spacing w:after="0"/>
              <w:rPr>
                <w:b/>
                <w:highlight w:val="white"/>
              </w:rPr>
            </w:pPr>
            <w:r w:rsidRPr="000D01A5">
              <w:rPr>
                <w:b/>
                <w:highlight w:val="white"/>
              </w:rPr>
              <w:t>Format</w:t>
            </w:r>
          </w:p>
        </w:tc>
      </w:tr>
      <w:tr w:rsidR="00C81340" w:rsidRPr="000D01A5" w14:paraId="6971F37D"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2852FC5F" w14:textId="018137C8" w:rsidR="00C81340" w:rsidRPr="000D01A5" w:rsidRDefault="00584EAF" w:rsidP="00DA737A">
            <w:pPr>
              <w:spacing w:after="0"/>
              <w:rPr>
                <w:highlight w:val="white"/>
              </w:rPr>
            </w:pPr>
            <w:r>
              <w:rPr>
                <w:highlight w:val="white"/>
              </w:rPr>
              <w:t>Preferat</w:t>
            </w:r>
          </w:p>
        </w:tc>
        <w:tc>
          <w:tcPr>
            <w:tcW w:w="4768" w:type="dxa"/>
            <w:tcBorders>
              <w:top w:val="single" w:sz="4" w:space="0" w:color="000000"/>
              <w:left w:val="single" w:sz="4" w:space="0" w:color="000000"/>
              <w:bottom w:val="single" w:sz="4" w:space="0" w:color="000000"/>
              <w:right w:val="single" w:sz="4" w:space="0" w:color="000000"/>
            </w:tcBorders>
            <w:hideMark/>
          </w:tcPr>
          <w:p w14:paraId="12A89BE9" w14:textId="77777777" w:rsidR="00C81340" w:rsidRPr="000D01A5" w:rsidRDefault="00C81340" w:rsidP="00DA737A">
            <w:pPr>
              <w:spacing w:after="0"/>
              <w:rPr>
                <w:highlight w:val="white"/>
              </w:rPr>
            </w:pPr>
            <w:r w:rsidRPr="000D01A5">
              <w:t>2001:0b20:0000:00d7:0000:0000:0000:0012</w:t>
            </w:r>
          </w:p>
        </w:tc>
      </w:tr>
    </w:tbl>
    <w:p w14:paraId="5396E4F1" w14:textId="0553F584" w:rsidR="00C81340" w:rsidRPr="000D01A5" w:rsidRDefault="00C81340" w:rsidP="00C81340">
      <w:pPr>
        <w:ind w:hanging="2"/>
        <w:jc w:val="center"/>
        <w:rPr>
          <w:highlight w:val="white"/>
        </w:rPr>
      </w:pPr>
      <w:r w:rsidRPr="000D01A5">
        <w:rPr>
          <w:b/>
          <w:sz w:val="22"/>
        </w:rPr>
        <w:t>Figur</w:t>
      </w:r>
      <w:r w:rsidR="00584EAF">
        <w:rPr>
          <w:b/>
          <w:sz w:val="22"/>
        </w:rPr>
        <w:t xml:space="preserve">a </w:t>
      </w:r>
      <w:r w:rsidRPr="000D01A5">
        <w:rPr>
          <w:b/>
          <w:sz w:val="22"/>
        </w:rPr>
        <w:t>7.3</w:t>
      </w:r>
      <w:r w:rsidRPr="000D01A5">
        <w:rPr>
          <w:sz w:val="22"/>
        </w:rPr>
        <w:t xml:space="preserve"> </w:t>
      </w:r>
      <w:r w:rsidR="00584EAF" w:rsidRPr="00584EAF">
        <w:rPr>
          <w:i/>
          <w:sz w:val="22"/>
        </w:rPr>
        <w:t>Formatul adresei IPv6 pentru scriere - preferat</w:t>
      </w:r>
    </w:p>
    <w:p w14:paraId="5ED9C5EB" w14:textId="6112FA20" w:rsidR="00C81340" w:rsidRPr="000D01A5" w:rsidRDefault="00D220F3" w:rsidP="00C81340">
      <w:pPr>
        <w:spacing w:before="240"/>
        <w:ind w:left="2" w:hanging="2"/>
        <w:jc w:val="both"/>
      </w:pPr>
      <w:r w:rsidRPr="00D220F3">
        <w:t xml:space="preserve">Există două reguli pentru a reduce sau comprima reprezentarea IPv6. Prima regulă este să </w:t>
      </w:r>
      <w:r w:rsidR="00E80F45">
        <w:t xml:space="preserve">se </w:t>
      </w:r>
      <w:proofErr w:type="spellStart"/>
      <w:r w:rsidRPr="00D220F3">
        <w:t>omite</w:t>
      </w:r>
      <w:r w:rsidR="00E80F45">
        <w:t>tă</w:t>
      </w:r>
      <w:proofErr w:type="spellEnd"/>
      <w:r w:rsidRPr="00D220F3">
        <w:t xml:space="preserve"> zerourile care se află la începutul fiecărui </w:t>
      </w:r>
      <w:proofErr w:type="spellStart"/>
      <w:r w:rsidRPr="00D220F3">
        <w:t>hextet</w:t>
      </w:r>
      <w:proofErr w:type="spellEnd"/>
      <w:r w:rsidRPr="00D220F3">
        <w:t xml:space="preserve"> - zero-uri </w:t>
      </w:r>
      <w:r>
        <w:t>inițiale.</w:t>
      </w:r>
      <w:r w:rsidR="00E80F45">
        <w:t xml:space="preserve"> </w:t>
      </w:r>
      <w:r w:rsidR="00C81340" w:rsidRPr="000D01A5">
        <w:t>(Figur</w:t>
      </w:r>
      <w:r>
        <w:t>a</w:t>
      </w:r>
      <w:r w:rsidR="00C81340" w:rsidRPr="000D01A5">
        <w:t xml:space="preserve"> 7.4).</w:t>
      </w:r>
    </w:p>
    <w:tbl>
      <w:tblPr>
        <w:tblW w:w="70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4768"/>
      </w:tblGrid>
      <w:tr w:rsidR="00C81340" w:rsidRPr="000D01A5" w14:paraId="39FD75C1"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638AB670" w14:textId="2C6DF872" w:rsidR="00C81340" w:rsidRPr="000D01A5" w:rsidRDefault="00C81340" w:rsidP="00DA737A">
            <w:pPr>
              <w:spacing w:after="0"/>
              <w:ind w:left="2" w:hanging="2"/>
              <w:jc w:val="both"/>
              <w:rPr>
                <w:b/>
                <w:bCs w:val="0"/>
                <w:highlight w:val="white"/>
              </w:rPr>
            </w:pPr>
            <w:r w:rsidRPr="000D01A5">
              <w:rPr>
                <w:b/>
                <w:bCs w:val="0"/>
                <w:highlight w:val="white"/>
              </w:rPr>
              <w:t>T</w:t>
            </w:r>
            <w:r w:rsidR="00584EAF">
              <w:rPr>
                <w:b/>
                <w:bCs w:val="0"/>
                <w:highlight w:val="white"/>
              </w:rPr>
              <w:t>ip</w:t>
            </w:r>
          </w:p>
        </w:tc>
        <w:tc>
          <w:tcPr>
            <w:tcW w:w="4768" w:type="dxa"/>
            <w:tcBorders>
              <w:top w:val="single" w:sz="4" w:space="0" w:color="000000"/>
              <w:left w:val="single" w:sz="4" w:space="0" w:color="000000"/>
              <w:bottom w:val="single" w:sz="4" w:space="0" w:color="000000"/>
              <w:right w:val="single" w:sz="4" w:space="0" w:color="000000"/>
            </w:tcBorders>
            <w:hideMark/>
          </w:tcPr>
          <w:p w14:paraId="5B85E05F" w14:textId="77777777" w:rsidR="00C81340" w:rsidRPr="000D01A5" w:rsidRDefault="00C81340" w:rsidP="00DA737A">
            <w:pPr>
              <w:spacing w:after="0"/>
              <w:ind w:left="2" w:hanging="2"/>
              <w:jc w:val="both"/>
              <w:rPr>
                <w:b/>
                <w:bCs w:val="0"/>
                <w:highlight w:val="white"/>
              </w:rPr>
            </w:pPr>
            <w:r w:rsidRPr="000D01A5">
              <w:rPr>
                <w:b/>
                <w:bCs w:val="0"/>
                <w:highlight w:val="white"/>
              </w:rPr>
              <w:t>Format</w:t>
            </w:r>
          </w:p>
        </w:tc>
      </w:tr>
      <w:tr w:rsidR="00C81340" w:rsidRPr="000D01A5" w14:paraId="266259BD"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4B9B2D67" w14:textId="605F8969" w:rsidR="00C81340" w:rsidRPr="000D01A5" w:rsidRDefault="00C81340" w:rsidP="00DA737A">
            <w:pPr>
              <w:spacing w:after="0"/>
              <w:ind w:left="2" w:hanging="2"/>
              <w:jc w:val="both"/>
              <w:rPr>
                <w:highlight w:val="white"/>
              </w:rPr>
            </w:pPr>
            <w:r w:rsidRPr="000D01A5">
              <w:rPr>
                <w:highlight w:val="white"/>
              </w:rPr>
              <w:t>Prefer</w:t>
            </w:r>
            <w:r w:rsidR="00584EAF">
              <w:rPr>
                <w:highlight w:val="white"/>
              </w:rPr>
              <w:t>at</w:t>
            </w:r>
          </w:p>
        </w:tc>
        <w:tc>
          <w:tcPr>
            <w:tcW w:w="4768" w:type="dxa"/>
            <w:tcBorders>
              <w:top w:val="single" w:sz="4" w:space="0" w:color="000000"/>
              <w:left w:val="single" w:sz="4" w:space="0" w:color="000000"/>
              <w:bottom w:val="single" w:sz="4" w:space="0" w:color="000000"/>
              <w:right w:val="single" w:sz="4" w:space="0" w:color="000000"/>
            </w:tcBorders>
            <w:hideMark/>
          </w:tcPr>
          <w:p w14:paraId="1B299C6A" w14:textId="77777777" w:rsidR="00C81340" w:rsidRPr="000D01A5" w:rsidRDefault="00C81340" w:rsidP="00DA737A">
            <w:pPr>
              <w:spacing w:after="0"/>
              <w:ind w:left="2" w:hanging="2"/>
              <w:jc w:val="both"/>
              <w:rPr>
                <w:highlight w:val="white"/>
              </w:rPr>
            </w:pPr>
            <w:r w:rsidRPr="000D01A5">
              <w:t>2001:0b20:0000:00d7:0000:0000:0000:0012</w:t>
            </w:r>
          </w:p>
        </w:tc>
      </w:tr>
      <w:tr w:rsidR="00C81340" w:rsidRPr="000D01A5" w14:paraId="21D8B5CD"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26196939" w14:textId="580783B6" w:rsidR="00C81340" w:rsidRPr="000D01A5" w:rsidRDefault="00584EAF" w:rsidP="00DA737A">
            <w:pPr>
              <w:spacing w:after="0"/>
              <w:ind w:left="2" w:hanging="2"/>
              <w:jc w:val="both"/>
              <w:rPr>
                <w:highlight w:val="white"/>
              </w:rPr>
            </w:pPr>
            <w:r w:rsidRPr="00584EAF">
              <w:t xml:space="preserve">Fără </w:t>
            </w:r>
            <w:r w:rsidRPr="00584EAF">
              <w:t>zerouri inițiale</w:t>
            </w:r>
          </w:p>
        </w:tc>
        <w:tc>
          <w:tcPr>
            <w:tcW w:w="4768" w:type="dxa"/>
            <w:tcBorders>
              <w:top w:val="single" w:sz="4" w:space="0" w:color="000000"/>
              <w:left w:val="single" w:sz="4" w:space="0" w:color="000000"/>
              <w:bottom w:val="single" w:sz="4" w:space="0" w:color="000000"/>
              <w:right w:val="single" w:sz="4" w:space="0" w:color="000000"/>
            </w:tcBorders>
            <w:hideMark/>
          </w:tcPr>
          <w:p w14:paraId="37E68713" w14:textId="77777777" w:rsidR="00C81340" w:rsidRPr="000D01A5" w:rsidRDefault="00C81340" w:rsidP="00DA737A">
            <w:pPr>
              <w:spacing w:after="0"/>
              <w:ind w:left="2" w:hanging="2"/>
              <w:jc w:val="both"/>
              <w:rPr>
                <w:highlight w:val="white"/>
              </w:rPr>
            </w:pPr>
            <w:r w:rsidRPr="000D01A5">
              <w:t>2001:b20:0:d7:0:0:0:12</w:t>
            </w:r>
          </w:p>
        </w:tc>
      </w:tr>
    </w:tbl>
    <w:p w14:paraId="11C34168" w14:textId="5BCE2D31" w:rsidR="00C81340" w:rsidRPr="000D01A5" w:rsidRDefault="00C81340" w:rsidP="00C81340">
      <w:pPr>
        <w:ind w:hanging="2"/>
        <w:jc w:val="center"/>
        <w:rPr>
          <w:highlight w:val="white"/>
        </w:rPr>
      </w:pPr>
      <w:r w:rsidRPr="000D01A5">
        <w:rPr>
          <w:b/>
          <w:sz w:val="22"/>
        </w:rPr>
        <w:t>Figur</w:t>
      </w:r>
      <w:r w:rsidR="00584EAF">
        <w:rPr>
          <w:b/>
          <w:sz w:val="22"/>
        </w:rPr>
        <w:t>a</w:t>
      </w:r>
      <w:r w:rsidRPr="000D01A5">
        <w:rPr>
          <w:b/>
          <w:sz w:val="22"/>
        </w:rPr>
        <w:t xml:space="preserve"> 7.4</w:t>
      </w:r>
      <w:r w:rsidRPr="000D01A5">
        <w:rPr>
          <w:sz w:val="22"/>
        </w:rPr>
        <w:t xml:space="preserve"> </w:t>
      </w:r>
      <w:r w:rsidR="00584EAF" w:rsidRPr="00584EAF">
        <w:rPr>
          <w:i/>
          <w:sz w:val="22"/>
        </w:rPr>
        <w:t>Formatul adresei IPv6 pentru scriere - fără zerouri inițiale</w:t>
      </w:r>
    </w:p>
    <w:p w14:paraId="0AB0F4A6" w14:textId="10CF577B" w:rsidR="00C81340" w:rsidRPr="000D01A5" w:rsidRDefault="00E80F45" w:rsidP="00C81340">
      <w:pPr>
        <w:spacing w:before="240"/>
        <w:ind w:left="2" w:hanging="2"/>
        <w:jc w:val="both"/>
      </w:pPr>
      <w:r w:rsidRPr="00E80F45">
        <w:lastRenderedPageBreak/>
        <w:t xml:space="preserve">Regula a doua este să </w:t>
      </w:r>
      <w:r>
        <w:t xml:space="preserve">se </w:t>
      </w:r>
      <w:r w:rsidRPr="00E80F45">
        <w:t>omi</w:t>
      </w:r>
      <w:r>
        <w:t>tă</w:t>
      </w:r>
      <w:r w:rsidRPr="00E80F45">
        <w:t xml:space="preserve"> segmentele (</w:t>
      </w:r>
      <w:proofErr w:type="spellStart"/>
      <w:r w:rsidRPr="00E80F45">
        <w:t>hextetele</w:t>
      </w:r>
      <w:proofErr w:type="spellEnd"/>
      <w:r w:rsidRPr="00E80F45">
        <w:t xml:space="preserve">) care conțin toți biții 0 și să </w:t>
      </w:r>
      <w:r>
        <w:t>fie</w:t>
      </w:r>
      <w:r w:rsidRPr="00E80F45">
        <w:t xml:space="preserve"> înlocui</w:t>
      </w:r>
      <w:r>
        <w:t xml:space="preserve">te </w:t>
      </w:r>
      <w:r w:rsidRPr="00E80F45">
        <w:t>cu</w:t>
      </w:r>
      <w:r>
        <w:t xml:space="preserve"> </w:t>
      </w:r>
      <w:r w:rsidRPr="00E80F45">
        <w:t>::</w:t>
      </w:r>
      <w:r>
        <w:t xml:space="preserve"> </w:t>
      </w:r>
      <w:r w:rsidRPr="00E80F45">
        <w:t>. Această înlocuire poate fi făcută doar o singură dată</w:t>
      </w:r>
      <w:r>
        <w:t xml:space="preserve"> într-o adresa IPv6</w:t>
      </w:r>
      <w:r w:rsidRPr="00E80F45">
        <w:t>.</w:t>
      </w:r>
      <w:r w:rsidR="00C81340" w:rsidRPr="000D01A5">
        <w:t xml:space="preserve"> (Figur</w:t>
      </w:r>
      <w:r>
        <w:t>a</w:t>
      </w:r>
      <w:r w:rsidR="00C81340" w:rsidRPr="000D01A5">
        <w:t xml:space="preserve"> 7.5).</w:t>
      </w:r>
    </w:p>
    <w:tbl>
      <w:tblPr>
        <w:tblW w:w="70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4768"/>
      </w:tblGrid>
      <w:tr w:rsidR="00C81340" w:rsidRPr="000D01A5" w14:paraId="19465F6E"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1EC57BB4" w14:textId="3F0B0541" w:rsidR="00C81340" w:rsidRPr="000D01A5" w:rsidRDefault="00C81340" w:rsidP="00DA737A">
            <w:pPr>
              <w:spacing w:after="0"/>
              <w:ind w:left="2" w:hanging="2"/>
              <w:jc w:val="both"/>
              <w:rPr>
                <w:b/>
                <w:bCs w:val="0"/>
                <w:highlight w:val="white"/>
              </w:rPr>
            </w:pPr>
            <w:r w:rsidRPr="000D01A5">
              <w:rPr>
                <w:b/>
                <w:bCs w:val="0"/>
                <w:highlight w:val="white"/>
              </w:rPr>
              <w:t>T</w:t>
            </w:r>
            <w:r w:rsidR="00E80F45">
              <w:rPr>
                <w:b/>
                <w:bCs w:val="0"/>
                <w:highlight w:val="white"/>
              </w:rPr>
              <w:t>ip</w:t>
            </w:r>
          </w:p>
        </w:tc>
        <w:tc>
          <w:tcPr>
            <w:tcW w:w="4768" w:type="dxa"/>
            <w:tcBorders>
              <w:top w:val="single" w:sz="4" w:space="0" w:color="000000"/>
              <w:left w:val="single" w:sz="4" w:space="0" w:color="000000"/>
              <w:bottom w:val="single" w:sz="4" w:space="0" w:color="000000"/>
              <w:right w:val="single" w:sz="4" w:space="0" w:color="000000"/>
            </w:tcBorders>
            <w:hideMark/>
          </w:tcPr>
          <w:p w14:paraId="192771D3" w14:textId="77777777" w:rsidR="00C81340" w:rsidRPr="000D01A5" w:rsidRDefault="00C81340" w:rsidP="00DA737A">
            <w:pPr>
              <w:spacing w:after="0"/>
              <w:ind w:left="2" w:hanging="2"/>
              <w:jc w:val="both"/>
              <w:rPr>
                <w:b/>
                <w:bCs w:val="0"/>
                <w:highlight w:val="white"/>
              </w:rPr>
            </w:pPr>
            <w:r w:rsidRPr="000D01A5">
              <w:rPr>
                <w:b/>
                <w:bCs w:val="0"/>
                <w:highlight w:val="white"/>
              </w:rPr>
              <w:t>Format</w:t>
            </w:r>
          </w:p>
        </w:tc>
      </w:tr>
      <w:tr w:rsidR="00496B0D" w:rsidRPr="000D01A5" w14:paraId="5043200E"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3BC7C625" w14:textId="55FB20F5" w:rsidR="00496B0D" w:rsidRPr="000D01A5" w:rsidRDefault="00496B0D" w:rsidP="00496B0D">
            <w:pPr>
              <w:spacing w:after="0"/>
              <w:ind w:left="2" w:hanging="2"/>
              <w:jc w:val="both"/>
              <w:rPr>
                <w:highlight w:val="white"/>
              </w:rPr>
            </w:pPr>
            <w:r w:rsidRPr="000D01A5">
              <w:rPr>
                <w:highlight w:val="white"/>
              </w:rPr>
              <w:t>Prefer</w:t>
            </w:r>
            <w:r>
              <w:rPr>
                <w:highlight w:val="white"/>
              </w:rPr>
              <w:t>at</w:t>
            </w:r>
          </w:p>
        </w:tc>
        <w:tc>
          <w:tcPr>
            <w:tcW w:w="4768" w:type="dxa"/>
            <w:tcBorders>
              <w:top w:val="single" w:sz="4" w:space="0" w:color="000000"/>
              <w:left w:val="single" w:sz="4" w:space="0" w:color="000000"/>
              <w:bottom w:val="single" w:sz="4" w:space="0" w:color="000000"/>
              <w:right w:val="single" w:sz="4" w:space="0" w:color="000000"/>
            </w:tcBorders>
            <w:hideMark/>
          </w:tcPr>
          <w:p w14:paraId="7A094258" w14:textId="77777777" w:rsidR="00496B0D" w:rsidRPr="000D01A5" w:rsidRDefault="00496B0D" w:rsidP="00496B0D">
            <w:pPr>
              <w:spacing w:after="0"/>
              <w:ind w:left="2" w:hanging="2"/>
              <w:jc w:val="both"/>
              <w:rPr>
                <w:highlight w:val="white"/>
              </w:rPr>
            </w:pPr>
            <w:r w:rsidRPr="000D01A5">
              <w:t>2001:0b20:0000:00d7:0000:0000:0000:0012</w:t>
            </w:r>
          </w:p>
        </w:tc>
      </w:tr>
      <w:tr w:rsidR="00496B0D" w:rsidRPr="000D01A5" w14:paraId="75752315"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3A319D1E" w14:textId="200D03A2" w:rsidR="00496B0D" w:rsidRPr="000D01A5" w:rsidRDefault="00496B0D" w:rsidP="00496B0D">
            <w:pPr>
              <w:spacing w:after="0"/>
              <w:ind w:left="2" w:hanging="2"/>
              <w:jc w:val="both"/>
              <w:rPr>
                <w:highlight w:val="white"/>
              </w:rPr>
            </w:pPr>
            <w:r w:rsidRPr="00584EAF">
              <w:t>Fără zerouri inițiale</w:t>
            </w:r>
          </w:p>
        </w:tc>
        <w:tc>
          <w:tcPr>
            <w:tcW w:w="4768" w:type="dxa"/>
            <w:tcBorders>
              <w:top w:val="single" w:sz="4" w:space="0" w:color="000000"/>
              <w:left w:val="single" w:sz="4" w:space="0" w:color="000000"/>
              <w:bottom w:val="single" w:sz="4" w:space="0" w:color="000000"/>
              <w:right w:val="single" w:sz="4" w:space="0" w:color="000000"/>
            </w:tcBorders>
            <w:hideMark/>
          </w:tcPr>
          <w:p w14:paraId="1C654E2F" w14:textId="77777777" w:rsidR="00496B0D" w:rsidRPr="000D01A5" w:rsidRDefault="00496B0D" w:rsidP="00496B0D">
            <w:pPr>
              <w:spacing w:after="0"/>
              <w:ind w:left="2" w:hanging="2"/>
              <w:jc w:val="both"/>
              <w:rPr>
                <w:highlight w:val="white"/>
              </w:rPr>
            </w:pPr>
            <w:r w:rsidRPr="000D01A5">
              <w:t>2001:b20:0:d7:0:0:0:12</w:t>
            </w:r>
          </w:p>
        </w:tc>
      </w:tr>
      <w:tr w:rsidR="00C81340" w:rsidRPr="000D01A5" w14:paraId="259091B1"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29CFDDCF" w14:textId="0ADB092C" w:rsidR="00C81340" w:rsidRPr="000D01A5" w:rsidRDefault="00C81340" w:rsidP="00DA737A">
            <w:pPr>
              <w:spacing w:after="0"/>
              <w:ind w:left="2" w:hanging="2"/>
              <w:jc w:val="both"/>
              <w:rPr>
                <w:highlight w:val="white"/>
              </w:rPr>
            </w:pPr>
            <w:r w:rsidRPr="000D01A5">
              <w:rPr>
                <w:highlight w:val="white"/>
              </w:rPr>
              <w:t>Compr</w:t>
            </w:r>
            <w:r w:rsidR="00496B0D">
              <w:rPr>
                <w:highlight w:val="white"/>
              </w:rPr>
              <w:t>imat</w:t>
            </w:r>
          </w:p>
        </w:tc>
        <w:tc>
          <w:tcPr>
            <w:tcW w:w="4768" w:type="dxa"/>
            <w:tcBorders>
              <w:top w:val="single" w:sz="4" w:space="0" w:color="000000"/>
              <w:left w:val="single" w:sz="4" w:space="0" w:color="000000"/>
              <w:bottom w:val="single" w:sz="4" w:space="0" w:color="000000"/>
              <w:right w:val="single" w:sz="4" w:space="0" w:color="000000"/>
            </w:tcBorders>
            <w:hideMark/>
          </w:tcPr>
          <w:p w14:paraId="267D075F" w14:textId="77777777" w:rsidR="00C81340" w:rsidRPr="000D01A5" w:rsidRDefault="00C81340" w:rsidP="00DA737A">
            <w:pPr>
              <w:spacing w:after="0"/>
              <w:ind w:left="2" w:hanging="2"/>
              <w:jc w:val="both"/>
              <w:rPr>
                <w:highlight w:val="white"/>
              </w:rPr>
            </w:pPr>
            <w:r w:rsidRPr="000D01A5">
              <w:t>2001:b20:0:d7::12</w:t>
            </w:r>
          </w:p>
        </w:tc>
      </w:tr>
      <w:tr w:rsidR="00C81340" w:rsidRPr="000D01A5" w14:paraId="13EF37FC"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36320666" w14:textId="74F5F843" w:rsidR="00C81340" w:rsidRPr="000D01A5" w:rsidRDefault="00496B0D" w:rsidP="00DA737A">
            <w:pPr>
              <w:spacing w:after="0"/>
              <w:ind w:left="2" w:hanging="2"/>
              <w:jc w:val="both"/>
              <w:rPr>
                <w:highlight w:val="white"/>
              </w:rPr>
            </w:pPr>
            <w:bookmarkStart w:id="22" w:name="_heading=h.17dp8vu"/>
            <w:bookmarkEnd w:id="22"/>
            <w:r>
              <w:rPr>
                <w:highlight w:val="white"/>
              </w:rPr>
              <w:t>sau</w:t>
            </w:r>
          </w:p>
        </w:tc>
        <w:tc>
          <w:tcPr>
            <w:tcW w:w="4768" w:type="dxa"/>
            <w:tcBorders>
              <w:top w:val="single" w:sz="4" w:space="0" w:color="000000"/>
              <w:left w:val="single" w:sz="4" w:space="0" w:color="000000"/>
              <w:bottom w:val="single" w:sz="4" w:space="0" w:color="000000"/>
              <w:right w:val="single" w:sz="4" w:space="0" w:color="000000"/>
            </w:tcBorders>
          </w:tcPr>
          <w:p w14:paraId="382C3B64" w14:textId="77777777" w:rsidR="00C81340" w:rsidRPr="000D01A5" w:rsidRDefault="00C81340" w:rsidP="00DA737A">
            <w:pPr>
              <w:spacing w:after="0"/>
              <w:ind w:left="2" w:hanging="2"/>
              <w:jc w:val="both"/>
              <w:rPr>
                <w:highlight w:val="white"/>
              </w:rPr>
            </w:pPr>
          </w:p>
        </w:tc>
      </w:tr>
      <w:tr w:rsidR="00C81340" w:rsidRPr="000D01A5" w14:paraId="69DD09C0"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5B436B0E" w14:textId="369E77B8" w:rsidR="00C81340" w:rsidRPr="000D01A5" w:rsidRDefault="00496B0D" w:rsidP="00DA737A">
            <w:pPr>
              <w:spacing w:after="0"/>
              <w:ind w:left="2" w:hanging="2"/>
              <w:jc w:val="both"/>
              <w:rPr>
                <w:highlight w:val="white"/>
              </w:rPr>
            </w:pPr>
            <w:r w:rsidRPr="000D01A5">
              <w:rPr>
                <w:highlight w:val="white"/>
              </w:rPr>
              <w:t>Compr</w:t>
            </w:r>
            <w:r>
              <w:rPr>
                <w:highlight w:val="white"/>
              </w:rPr>
              <w:t>imat</w:t>
            </w:r>
          </w:p>
        </w:tc>
        <w:tc>
          <w:tcPr>
            <w:tcW w:w="4768" w:type="dxa"/>
            <w:tcBorders>
              <w:top w:val="single" w:sz="4" w:space="0" w:color="000000"/>
              <w:left w:val="single" w:sz="4" w:space="0" w:color="000000"/>
              <w:bottom w:val="single" w:sz="4" w:space="0" w:color="000000"/>
              <w:right w:val="single" w:sz="4" w:space="0" w:color="000000"/>
            </w:tcBorders>
            <w:hideMark/>
          </w:tcPr>
          <w:p w14:paraId="446ECDE1" w14:textId="77777777" w:rsidR="00C81340" w:rsidRPr="000D01A5" w:rsidRDefault="00C81340" w:rsidP="00DA737A">
            <w:pPr>
              <w:spacing w:after="0"/>
              <w:ind w:left="2" w:hanging="2"/>
              <w:jc w:val="both"/>
              <w:rPr>
                <w:highlight w:val="white"/>
              </w:rPr>
            </w:pPr>
            <w:r w:rsidRPr="000D01A5">
              <w:t>2001:b20::d7:0:0:0:12</w:t>
            </w:r>
          </w:p>
        </w:tc>
      </w:tr>
    </w:tbl>
    <w:p w14:paraId="5FCC02DC" w14:textId="034FB226" w:rsidR="00C81340" w:rsidRPr="000D01A5" w:rsidRDefault="00F920B7" w:rsidP="00C81340">
      <w:pPr>
        <w:ind w:hanging="2"/>
        <w:jc w:val="center"/>
        <w:rPr>
          <w:highlight w:val="white"/>
        </w:rPr>
      </w:pPr>
      <w:r>
        <w:rPr>
          <w:b/>
          <w:sz w:val="22"/>
        </w:rPr>
        <w:t>Figura</w:t>
      </w:r>
      <w:r w:rsidR="00C81340" w:rsidRPr="000D01A5">
        <w:rPr>
          <w:b/>
          <w:sz w:val="22"/>
        </w:rPr>
        <w:t xml:space="preserve"> 7.4</w:t>
      </w:r>
      <w:r w:rsidR="00C81340" w:rsidRPr="000D01A5">
        <w:rPr>
          <w:sz w:val="22"/>
        </w:rPr>
        <w:t xml:space="preserve"> </w:t>
      </w:r>
      <w:r w:rsidR="00C81340" w:rsidRPr="000D01A5">
        <w:rPr>
          <w:i/>
          <w:sz w:val="22"/>
        </w:rPr>
        <w:t xml:space="preserve">IPv6 </w:t>
      </w:r>
      <w:proofErr w:type="spellStart"/>
      <w:r w:rsidR="00C81340" w:rsidRPr="000D01A5">
        <w:rPr>
          <w:i/>
          <w:sz w:val="22"/>
        </w:rPr>
        <w:t>address</w:t>
      </w:r>
      <w:proofErr w:type="spellEnd"/>
      <w:r w:rsidR="00C81340" w:rsidRPr="000D01A5">
        <w:rPr>
          <w:i/>
          <w:sz w:val="22"/>
        </w:rPr>
        <w:t xml:space="preserve"> format for </w:t>
      </w:r>
      <w:proofErr w:type="spellStart"/>
      <w:r w:rsidR="00C81340" w:rsidRPr="000D01A5">
        <w:rPr>
          <w:i/>
          <w:sz w:val="22"/>
        </w:rPr>
        <w:t>writing</w:t>
      </w:r>
      <w:proofErr w:type="spellEnd"/>
      <w:r w:rsidR="00C81340" w:rsidRPr="000D01A5">
        <w:rPr>
          <w:i/>
          <w:sz w:val="22"/>
        </w:rPr>
        <w:t xml:space="preserve"> – </w:t>
      </w:r>
      <w:proofErr w:type="spellStart"/>
      <w:r w:rsidR="00C81340" w:rsidRPr="000D01A5">
        <w:rPr>
          <w:i/>
          <w:sz w:val="22"/>
        </w:rPr>
        <w:t>compressed</w:t>
      </w:r>
      <w:proofErr w:type="spellEnd"/>
    </w:p>
    <w:p w14:paraId="30969248" w14:textId="221F6FE2" w:rsidR="00C81340" w:rsidRPr="000D01A5" w:rsidRDefault="00C81340" w:rsidP="00C81340">
      <w:pPr>
        <w:spacing w:before="240"/>
        <w:ind w:left="2" w:hanging="2"/>
        <w:jc w:val="both"/>
      </w:pPr>
      <w:r w:rsidRPr="000D01A5">
        <w:t>T</w:t>
      </w:r>
      <w:r w:rsidR="005848C9">
        <w:t>ipuri de adrese</w:t>
      </w:r>
      <w:r w:rsidRPr="000D01A5">
        <w:t xml:space="preserve"> IPv6:</w:t>
      </w:r>
    </w:p>
    <w:p w14:paraId="1B769E43" w14:textId="77777777" w:rsidR="00C81340" w:rsidRPr="000D01A5" w:rsidRDefault="00C81340" w:rsidP="00C81340">
      <w:pPr>
        <w:numPr>
          <w:ilvl w:val="0"/>
          <w:numId w:val="3"/>
        </w:numPr>
        <w:suppressAutoHyphens/>
        <w:spacing w:after="0" w:line="240" w:lineRule="auto"/>
        <w:jc w:val="both"/>
        <w:outlineLvl w:val="0"/>
      </w:pPr>
      <w:bookmarkStart w:id="23" w:name="_Toc130283451"/>
      <w:bookmarkStart w:id="24" w:name="_Toc131506369"/>
      <w:proofErr w:type="spellStart"/>
      <w:r w:rsidRPr="000D01A5">
        <w:t>Unicast</w:t>
      </w:r>
      <w:bookmarkEnd w:id="23"/>
      <w:bookmarkEnd w:id="24"/>
      <w:proofErr w:type="spellEnd"/>
    </w:p>
    <w:p w14:paraId="30A23C78" w14:textId="6FAFD6F1" w:rsidR="00C81340" w:rsidRPr="000D01A5" w:rsidRDefault="005848C9" w:rsidP="00C81340">
      <w:pPr>
        <w:numPr>
          <w:ilvl w:val="1"/>
          <w:numId w:val="3"/>
        </w:numPr>
        <w:suppressAutoHyphens/>
        <w:spacing w:after="0" w:line="240" w:lineRule="auto"/>
        <w:jc w:val="both"/>
        <w:outlineLvl w:val="0"/>
      </w:pPr>
      <w:r w:rsidRPr="005848C9">
        <w:t>Identifică în mod unic o interfață</w:t>
      </w:r>
    </w:p>
    <w:p w14:paraId="5AF6900C" w14:textId="5100A040" w:rsidR="00C81340" w:rsidRPr="000D01A5" w:rsidRDefault="005848C9" w:rsidP="00C81340">
      <w:pPr>
        <w:numPr>
          <w:ilvl w:val="1"/>
          <w:numId w:val="3"/>
        </w:numPr>
        <w:suppressAutoHyphens/>
        <w:spacing w:after="0" w:line="240" w:lineRule="auto"/>
        <w:jc w:val="both"/>
        <w:outlineLvl w:val="0"/>
      </w:pPr>
      <w:r w:rsidRPr="005848C9">
        <w:t xml:space="preserve">Adresa sursă trebuie să fie </w:t>
      </w:r>
      <w:r>
        <w:t xml:space="preserve">de tip </w:t>
      </w:r>
      <w:proofErr w:type="spellStart"/>
      <w:r w:rsidRPr="005848C9">
        <w:t>unicast</w:t>
      </w:r>
      <w:proofErr w:type="spellEnd"/>
    </w:p>
    <w:p w14:paraId="40010F00" w14:textId="77777777" w:rsidR="00C81340" w:rsidRPr="000D01A5" w:rsidRDefault="00C81340" w:rsidP="00C81340">
      <w:pPr>
        <w:numPr>
          <w:ilvl w:val="0"/>
          <w:numId w:val="3"/>
        </w:numPr>
        <w:suppressAutoHyphens/>
        <w:spacing w:after="0" w:line="240" w:lineRule="auto"/>
        <w:jc w:val="both"/>
        <w:outlineLvl w:val="0"/>
      </w:pPr>
      <w:bookmarkStart w:id="25" w:name="_Toc130283454"/>
      <w:bookmarkStart w:id="26" w:name="_Toc131506372"/>
      <w:proofErr w:type="spellStart"/>
      <w:r w:rsidRPr="000D01A5">
        <w:t>Multicast</w:t>
      </w:r>
      <w:bookmarkEnd w:id="25"/>
      <w:bookmarkEnd w:id="26"/>
      <w:proofErr w:type="spellEnd"/>
    </w:p>
    <w:p w14:paraId="03A94965" w14:textId="2C289D05" w:rsidR="00C81340" w:rsidRPr="000D01A5" w:rsidRDefault="00B52C10" w:rsidP="00C81340">
      <w:pPr>
        <w:numPr>
          <w:ilvl w:val="1"/>
          <w:numId w:val="3"/>
        </w:numPr>
        <w:suppressAutoHyphens/>
        <w:spacing w:after="0" w:line="240" w:lineRule="auto"/>
        <w:jc w:val="both"/>
        <w:outlineLvl w:val="0"/>
      </w:pPr>
      <w:r w:rsidRPr="00B52C10">
        <w:t>Este folosit pentru a trimite un singur pachet IPv6 către mai multe destinații</w:t>
      </w:r>
    </w:p>
    <w:p w14:paraId="10716BBB" w14:textId="06E8E0F3" w:rsidR="00C81340" w:rsidRPr="000D01A5" w:rsidRDefault="00B52C10" w:rsidP="00C81340">
      <w:pPr>
        <w:numPr>
          <w:ilvl w:val="1"/>
          <w:numId w:val="3"/>
        </w:numPr>
        <w:suppressAutoHyphens/>
        <w:spacing w:after="0" w:line="240" w:lineRule="auto"/>
        <w:jc w:val="both"/>
        <w:outlineLvl w:val="0"/>
      </w:pPr>
      <w:bookmarkStart w:id="27" w:name="_Toc130283456"/>
      <w:bookmarkStart w:id="28" w:name="_Toc131506374"/>
      <w:r w:rsidRPr="00B52C10">
        <w:t>IPv6 nu are o adresă de difuzare</w:t>
      </w:r>
      <w:r>
        <w:t xml:space="preserve"> (</w:t>
      </w:r>
      <w:proofErr w:type="spellStart"/>
      <w:r>
        <w:t>broadcast</w:t>
      </w:r>
      <w:proofErr w:type="spellEnd"/>
      <w:r>
        <w:t>)</w:t>
      </w:r>
      <w:r w:rsidRPr="00B52C10">
        <w:t xml:space="preserve">, dar există o adresă de </w:t>
      </w:r>
      <w:proofErr w:type="spellStart"/>
      <w:r w:rsidRPr="00B52C10">
        <w:t>multicasting</w:t>
      </w:r>
      <w:proofErr w:type="spellEnd"/>
      <w:r w:rsidRPr="00B52C10">
        <w:t xml:space="preserve"> care oferă același rezulta</w:t>
      </w:r>
      <w:r w:rsidR="00C81340" w:rsidRPr="000D01A5">
        <w:t>t</w:t>
      </w:r>
      <w:bookmarkEnd w:id="27"/>
      <w:bookmarkEnd w:id="28"/>
    </w:p>
    <w:p w14:paraId="6A3E95B6" w14:textId="63E6B9CA" w:rsidR="00C81340" w:rsidRPr="000D01A5" w:rsidRDefault="00B52C10" w:rsidP="00C81340">
      <w:pPr>
        <w:numPr>
          <w:ilvl w:val="1"/>
          <w:numId w:val="3"/>
        </w:numPr>
        <w:suppressAutoHyphens/>
        <w:spacing w:after="0" w:line="240" w:lineRule="auto"/>
        <w:jc w:val="both"/>
        <w:outlineLvl w:val="0"/>
      </w:pPr>
      <w:bookmarkStart w:id="29" w:name="_Toc130283457"/>
      <w:bookmarkStart w:id="30" w:name="_Toc131506375"/>
      <w:r>
        <w:t xml:space="preserve">Adrese </w:t>
      </w:r>
      <w:proofErr w:type="spellStart"/>
      <w:r>
        <w:t>multiscat</w:t>
      </w:r>
      <w:proofErr w:type="spellEnd"/>
      <w:r>
        <w:t xml:space="preserve"> bine cunoscute</w:t>
      </w:r>
      <w:bookmarkEnd w:id="29"/>
      <w:bookmarkEnd w:id="30"/>
    </w:p>
    <w:p w14:paraId="7E024A78" w14:textId="03F08D11" w:rsidR="00C81340" w:rsidRPr="000D01A5" w:rsidRDefault="00C81340" w:rsidP="00C81340">
      <w:pPr>
        <w:numPr>
          <w:ilvl w:val="2"/>
          <w:numId w:val="3"/>
        </w:numPr>
        <w:suppressAutoHyphens/>
        <w:spacing w:after="0" w:line="240" w:lineRule="auto"/>
        <w:jc w:val="both"/>
        <w:outlineLvl w:val="0"/>
      </w:pPr>
      <w:bookmarkStart w:id="31" w:name="_Toc130283458"/>
      <w:bookmarkStart w:id="32" w:name="_Toc131506376"/>
      <w:r w:rsidRPr="000D01A5">
        <w:t xml:space="preserve">ff02 :: 1: </w:t>
      </w:r>
      <w:proofErr w:type="spellStart"/>
      <w:r w:rsidRPr="000D01A5">
        <w:t>All</w:t>
      </w:r>
      <w:proofErr w:type="spellEnd"/>
      <w:r w:rsidRPr="000D01A5">
        <w:t xml:space="preserve"> IPv6 </w:t>
      </w:r>
      <w:proofErr w:type="spellStart"/>
      <w:r w:rsidRPr="000D01A5">
        <w:t>devices</w:t>
      </w:r>
      <w:bookmarkEnd w:id="31"/>
      <w:bookmarkEnd w:id="32"/>
      <w:proofErr w:type="spellEnd"/>
      <w:r w:rsidR="00EA7065">
        <w:t xml:space="preserve"> / </w:t>
      </w:r>
      <w:r w:rsidR="00EA7065" w:rsidRPr="00EA7065">
        <w:t>Toate dispozitivele IPv6</w:t>
      </w:r>
    </w:p>
    <w:p w14:paraId="38EFD841" w14:textId="28C14032" w:rsidR="00C81340" w:rsidRPr="000D01A5" w:rsidRDefault="00C81340" w:rsidP="00C81340">
      <w:pPr>
        <w:numPr>
          <w:ilvl w:val="2"/>
          <w:numId w:val="3"/>
        </w:numPr>
        <w:suppressAutoHyphens/>
        <w:spacing w:after="0" w:line="240" w:lineRule="auto"/>
        <w:jc w:val="both"/>
        <w:outlineLvl w:val="0"/>
      </w:pPr>
      <w:bookmarkStart w:id="33" w:name="_Toc130283459"/>
      <w:bookmarkStart w:id="34" w:name="_Toc131506377"/>
      <w:r w:rsidRPr="000D01A5">
        <w:t xml:space="preserve">ff02 :: 2: </w:t>
      </w:r>
      <w:proofErr w:type="spellStart"/>
      <w:r w:rsidRPr="000D01A5">
        <w:t>All</w:t>
      </w:r>
      <w:proofErr w:type="spellEnd"/>
      <w:r w:rsidRPr="000D01A5">
        <w:t xml:space="preserve"> IPv6 </w:t>
      </w:r>
      <w:proofErr w:type="spellStart"/>
      <w:r w:rsidRPr="000D01A5">
        <w:t>routers</w:t>
      </w:r>
      <w:bookmarkEnd w:id="33"/>
      <w:bookmarkEnd w:id="34"/>
      <w:proofErr w:type="spellEnd"/>
      <w:r w:rsidR="00EA7065">
        <w:t xml:space="preserve"> / </w:t>
      </w:r>
      <w:r w:rsidR="00EA7065" w:rsidRPr="00EA7065">
        <w:t xml:space="preserve">Toate </w:t>
      </w:r>
      <w:proofErr w:type="spellStart"/>
      <w:r w:rsidR="00EA7065">
        <w:t>routerele</w:t>
      </w:r>
      <w:proofErr w:type="spellEnd"/>
      <w:r w:rsidR="00EA7065" w:rsidRPr="00EA7065">
        <w:t xml:space="preserve"> IPv6</w:t>
      </w:r>
    </w:p>
    <w:p w14:paraId="6447F66D" w14:textId="57318485" w:rsidR="00C81340" w:rsidRPr="000D01A5" w:rsidRDefault="00C81340" w:rsidP="00C81340">
      <w:pPr>
        <w:numPr>
          <w:ilvl w:val="2"/>
          <w:numId w:val="3"/>
        </w:numPr>
        <w:suppressAutoHyphens/>
        <w:spacing w:after="0" w:line="240" w:lineRule="auto"/>
        <w:jc w:val="both"/>
        <w:outlineLvl w:val="0"/>
      </w:pPr>
      <w:bookmarkStart w:id="35" w:name="_Toc130283460"/>
      <w:bookmarkStart w:id="36" w:name="_Toc131506378"/>
      <w:r w:rsidRPr="000D01A5">
        <w:t xml:space="preserve">ff02 :: 5: </w:t>
      </w:r>
      <w:proofErr w:type="spellStart"/>
      <w:r w:rsidRPr="000D01A5">
        <w:t>All</w:t>
      </w:r>
      <w:proofErr w:type="spellEnd"/>
      <w:r w:rsidRPr="000D01A5">
        <w:t xml:space="preserve"> OSPFv3 </w:t>
      </w:r>
      <w:proofErr w:type="spellStart"/>
      <w:r w:rsidRPr="000D01A5">
        <w:t>routers</w:t>
      </w:r>
      <w:bookmarkEnd w:id="35"/>
      <w:bookmarkEnd w:id="36"/>
      <w:proofErr w:type="spellEnd"/>
      <w:r w:rsidR="00EA7065">
        <w:t xml:space="preserve"> </w:t>
      </w:r>
      <w:r w:rsidR="00EA7065">
        <w:t xml:space="preserve">/ </w:t>
      </w:r>
      <w:r w:rsidR="00EA7065" w:rsidRPr="00EA7065">
        <w:t xml:space="preserve">Toate </w:t>
      </w:r>
      <w:proofErr w:type="spellStart"/>
      <w:r w:rsidR="00EA7065">
        <w:t>routerele</w:t>
      </w:r>
      <w:proofErr w:type="spellEnd"/>
      <w:r w:rsidR="00EA7065" w:rsidRPr="00EA7065">
        <w:t xml:space="preserve"> </w:t>
      </w:r>
      <w:r w:rsidR="00EA7065" w:rsidRPr="000D01A5">
        <w:t>OSPFv3</w:t>
      </w:r>
    </w:p>
    <w:p w14:paraId="37C59202" w14:textId="410044D9" w:rsidR="00C81340" w:rsidRPr="000D01A5" w:rsidRDefault="00C81340" w:rsidP="00C81340">
      <w:pPr>
        <w:numPr>
          <w:ilvl w:val="2"/>
          <w:numId w:val="3"/>
        </w:numPr>
        <w:suppressAutoHyphens/>
        <w:spacing w:after="0" w:line="240" w:lineRule="auto"/>
        <w:jc w:val="both"/>
        <w:outlineLvl w:val="0"/>
      </w:pPr>
      <w:bookmarkStart w:id="37" w:name="_Toc130283461"/>
      <w:bookmarkStart w:id="38" w:name="_Toc131506379"/>
      <w:r w:rsidRPr="000D01A5">
        <w:t xml:space="preserve">ff02 :: a: </w:t>
      </w:r>
      <w:proofErr w:type="spellStart"/>
      <w:r w:rsidRPr="000D01A5">
        <w:t>All</w:t>
      </w:r>
      <w:proofErr w:type="spellEnd"/>
      <w:r w:rsidRPr="000D01A5">
        <w:t xml:space="preserve"> EIGRP (IPv6) </w:t>
      </w:r>
      <w:proofErr w:type="spellStart"/>
      <w:r w:rsidRPr="000D01A5">
        <w:t>routers</w:t>
      </w:r>
      <w:bookmarkEnd w:id="37"/>
      <w:bookmarkEnd w:id="38"/>
      <w:proofErr w:type="spellEnd"/>
      <w:r w:rsidR="00EA7065">
        <w:t xml:space="preserve"> </w:t>
      </w:r>
      <w:r w:rsidR="00EA7065">
        <w:t xml:space="preserve">/ </w:t>
      </w:r>
      <w:r w:rsidR="00EA7065" w:rsidRPr="00EA7065">
        <w:t xml:space="preserve">Toate </w:t>
      </w:r>
      <w:proofErr w:type="spellStart"/>
      <w:r w:rsidR="00EA7065">
        <w:t>routerele</w:t>
      </w:r>
      <w:proofErr w:type="spellEnd"/>
      <w:r w:rsidR="00EA7065" w:rsidRPr="00EA7065">
        <w:t xml:space="preserve"> </w:t>
      </w:r>
      <w:r w:rsidR="00EA7065" w:rsidRPr="000D01A5">
        <w:t>EIGRP (IPv6)</w:t>
      </w:r>
    </w:p>
    <w:p w14:paraId="317F2B79" w14:textId="77777777" w:rsidR="00C81340" w:rsidRPr="000D01A5" w:rsidRDefault="00C81340" w:rsidP="00C81340">
      <w:pPr>
        <w:numPr>
          <w:ilvl w:val="0"/>
          <w:numId w:val="3"/>
        </w:numPr>
        <w:suppressAutoHyphens/>
        <w:spacing w:after="0" w:line="240" w:lineRule="auto"/>
        <w:jc w:val="both"/>
        <w:outlineLvl w:val="0"/>
      </w:pPr>
      <w:bookmarkStart w:id="39" w:name="_Toc130283462"/>
      <w:bookmarkStart w:id="40" w:name="_Toc131506380"/>
      <w:proofErr w:type="spellStart"/>
      <w:r w:rsidRPr="000D01A5">
        <w:t>Anycast</w:t>
      </w:r>
      <w:bookmarkEnd w:id="39"/>
      <w:bookmarkEnd w:id="40"/>
      <w:proofErr w:type="spellEnd"/>
    </w:p>
    <w:p w14:paraId="76B38524" w14:textId="2BB36E82" w:rsidR="00C81340" w:rsidRPr="000D01A5" w:rsidRDefault="00B52C10" w:rsidP="00C81340">
      <w:pPr>
        <w:numPr>
          <w:ilvl w:val="1"/>
          <w:numId w:val="3"/>
        </w:numPr>
        <w:suppressAutoHyphens/>
        <w:spacing w:after="0" w:line="240" w:lineRule="auto"/>
        <w:jc w:val="both"/>
        <w:outlineLvl w:val="0"/>
      </w:pPr>
      <w:r>
        <w:t>O</w:t>
      </w:r>
      <w:r w:rsidRPr="00B52C10">
        <w:t xml:space="preserve">rice adresă </w:t>
      </w:r>
      <w:proofErr w:type="spellStart"/>
      <w:r w:rsidRPr="00B52C10">
        <w:t>unicast</w:t>
      </w:r>
      <w:proofErr w:type="spellEnd"/>
      <w:r w:rsidRPr="00B52C10">
        <w:t xml:space="preserve"> care poate fi asignată la mai multe dispozitive</w:t>
      </w:r>
    </w:p>
    <w:p w14:paraId="60079B28" w14:textId="1F41C1BD" w:rsidR="00C81340" w:rsidRPr="000D01A5" w:rsidRDefault="00B52C10" w:rsidP="00C81340">
      <w:pPr>
        <w:numPr>
          <w:ilvl w:val="1"/>
          <w:numId w:val="3"/>
        </w:numPr>
        <w:suppressAutoHyphens/>
        <w:spacing w:after="0" w:line="240" w:lineRule="auto"/>
        <w:jc w:val="both"/>
        <w:outlineLvl w:val="0"/>
      </w:pPr>
      <w:bookmarkStart w:id="41" w:name="_Toc130283464"/>
      <w:bookmarkStart w:id="42" w:name="_Toc131506382"/>
      <w:r w:rsidRPr="00B52C10">
        <w:t xml:space="preserve">Un pachet trimis către o adresă </w:t>
      </w:r>
      <w:proofErr w:type="spellStart"/>
      <w:r w:rsidRPr="00B52C10">
        <w:t>anycast</w:t>
      </w:r>
      <w:proofErr w:type="spellEnd"/>
      <w:r w:rsidRPr="00B52C10">
        <w:t xml:space="preserve"> este </w:t>
      </w:r>
      <w:proofErr w:type="spellStart"/>
      <w:r w:rsidRPr="00B52C10">
        <w:t>rutat</w:t>
      </w:r>
      <w:proofErr w:type="spellEnd"/>
      <w:r w:rsidRPr="00B52C10">
        <w:t xml:space="preserve"> către dispozitivul cel mai apropiat cu acea adresă</w:t>
      </w:r>
      <w:bookmarkEnd w:id="41"/>
      <w:bookmarkEnd w:id="42"/>
    </w:p>
    <w:p w14:paraId="1ED828B9" w14:textId="53160229" w:rsidR="00C81340" w:rsidRPr="000D01A5" w:rsidRDefault="00565929" w:rsidP="00C81340">
      <w:pPr>
        <w:spacing w:before="240"/>
        <w:ind w:left="2" w:hanging="2"/>
        <w:jc w:val="both"/>
        <w:rPr>
          <w:highlight w:val="white"/>
        </w:rPr>
      </w:pPr>
      <w:bookmarkStart w:id="43" w:name="_heading=h.3rdcrjn"/>
      <w:bookmarkEnd w:id="43"/>
      <w:r w:rsidRPr="00565929">
        <w:t>Lungimea prefixului IPv6 indică porțiunea de rețea a unei adrese IPv6. Este reprezentată în notația cu bară oblică și poate varia între 0 și 128. Lungimea prefixului IPv6 recomandată pentru rețelele LAN este /64. Figura 7.5 prezintă un exemplu de adresă IPv6 și lungime a prefixului: 2001:b20:0:d7::12/64</w:t>
      </w:r>
      <w:r w:rsidR="00C81340" w:rsidRPr="000D01A5">
        <w:t>.</w:t>
      </w:r>
    </w:p>
    <w:tbl>
      <w:tblPr>
        <w:tblW w:w="6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7"/>
        <w:gridCol w:w="3118"/>
      </w:tblGrid>
      <w:tr w:rsidR="00C81340" w:rsidRPr="000D01A5" w14:paraId="71D2DC1A" w14:textId="77777777" w:rsidTr="00DA737A">
        <w:trPr>
          <w:jc w:val="center"/>
        </w:trPr>
        <w:tc>
          <w:tcPr>
            <w:tcW w:w="3257" w:type="dxa"/>
            <w:tcBorders>
              <w:top w:val="single" w:sz="4" w:space="0" w:color="000000"/>
              <w:left w:val="single" w:sz="4" w:space="0" w:color="000000"/>
              <w:bottom w:val="single" w:sz="4" w:space="0" w:color="000000"/>
              <w:right w:val="single" w:sz="4" w:space="0" w:color="000000"/>
            </w:tcBorders>
            <w:hideMark/>
          </w:tcPr>
          <w:p w14:paraId="659EF6DB" w14:textId="6AFE2654" w:rsidR="00C81340" w:rsidRPr="000D01A5" w:rsidRDefault="00C81340" w:rsidP="00DA737A">
            <w:pPr>
              <w:spacing w:after="0"/>
              <w:ind w:left="2" w:hanging="2"/>
              <w:jc w:val="both"/>
              <w:rPr>
                <w:b/>
                <w:bCs w:val="0"/>
                <w:highlight w:val="white"/>
              </w:rPr>
            </w:pPr>
            <w:r w:rsidRPr="000D01A5">
              <w:rPr>
                <w:b/>
                <w:bCs w:val="0"/>
                <w:highlight w:val="white"/>
              </w:rPr>
              <w:t>Prefix (64 bi</w:t>
            </w:r>
            <w:r w:rsidR="00565929">
              <w:rPr>
                <w:b/>
                <w:bCs w:val="0"/>
                <w:highlight w:val="white"/>
              </w:rPr>
              <w:t>ți</w:t>
            </w:r>
            <w:r w:rsidRPr="000D01A5">
              <w:rPr>
                <w:b/>
                <w:bCs w:val="0"/>
                <w:highlight w:val="white"/>
              </w:rPr>
              <w:t>)</w:t>
            </w:r>
          </w:p>
        </w:tc>
        <w:tc>
          <w:tcPr>
            <w:tcW w:w="3118" w:type="dxa"/>
            <w:tcBorders>
              <w:top w:val="single" w:sz="4" w:space="0" w:color="000000"/>
              <w:left w:val="single" w:sz="4" w:space="0" w:color="000000"/>
              <w:bottom w:val="single" w:sz="4" w:space="0" w:color="000000"/>
              <w:right w:val="single" w:sz="4" w:space="0" w:color="000000"/>
            </w:tcBorders>
            <w:hideMark/>
          </w:tcPr>
          <w:p w14:paraId="1E710B7F" w14:textId="04A95C29" w:rsidR="00C81340" w:rsidRPr="000D01A5" w:rsidRDefault="00C81340" w:rsidP="00DA737A">
            <w:pPr>
              <w:spacing w:after="0"/>
              <w:ind w:left="2" w:hanging="2"/>
              <w:jc w:val="both"/>
              <w:rPr>
                <w:b/>
                <w:bCs w:val="0"/>
                <w:highlight w:val="white"/>
              </w:rPr>
            </w:pPr>
            <w:r w:rsidRPr="000D01A5">
              <w:rPr>
                <w:b/>
                <w:bCs w:val="0"/>
                <w:highlight w:val="white"/>
              </w:rPr>
              <w:t xml:space="preserve">ID </w:t>
            </w:r>
            <w:r w:rsidR="00565929">
              <w:rPr>
                <w:b/>
                <w:bCs w:val="0"/>
                <w:highlight w:val="white"/>
              </w:rPr>
              <w:t xml:space="preserve">interfață </w:t>
            </w:r>
            <w:r w:rsidRPr="000D01A5">
              <w:rPr>
                <w:b/>
                <w:bCs w:val="0"/>
                <w:highlight w:val="white"/>
              </w:rPr>
              <w:t>(64 bi</w:t>
            </w:r>
            <w:r w:rsidR="00565929">
              <w:rPr>
                <w:b/>
                <w:bCs w:val="0"/>
                <w:highlight w:val="white"/>
              </w:rPr>
              <w:t>ți</w:t>
            </w:r>
            <w:r w:rsidRPr="000D01A5">
              <w:rPr>
                <w:b/>
                <w:bCs w:val="0"/>
                <w:highlight w:val="white"/>
              </w:rPr>
              <w:t>)</w:t>
            </w:r>
          </w:p>
        </w:tc>
      </w:tr>
      <w:tr w:rsidR="00C81340" w:rsidRPr="000D01A5" w14:paraId="1EBF732D" w14:textId="77777777" w:rsidTr="00DA737A">
        <w:trPr>
          <w:jc w:val="center"/>
        </w:trPr>
        <w:tc>
          <w:tcPr>
            <w:tcW w:w="3257" w:type="dxa"/>
            <w:tcBorders>
              <w:top w:val="single" w:sz="4" w:space="0" w:color="000000"/>
              <w:left w:val="single" w:sz="4" w:space="0" w:color="000000"/>
              <w:bottom w:val="single" w:sz="4" w:space="0" w:color="000000"/>
              <w:right w:val="single" w:sz="4" w:space="0" w:color="000000"/>
            </w:tcBorders>
            <w:hideMark/>
          </w:tcPr>
          <w:p w14:paraId="4152D0E6" w14:textId="77777777" w:rsidR="00C81340" w:rsidRPr="000D01A5" w:rsidRDefault="00C81340" w:rsidP="00DA737A">
            <w:pPr>
              <w:spacing w:after="0"/>
              <w:ind w:left="2" w:hanging="2"/>
              <w:jc w:val="both"/>
              <w:rPr>
                <w:highlight w:val="white"/>
              </w:rPr>
            </w:pPr>
            <w:r w:rsidRPr="000D01A5">
              <w:t>2001:0b20:0000:00d7</w:t>
            </w:r>
          </w:p>
        </w:tc>
        <w:tc>
          <w:tcPr>
            <w:tcW w:w="3118" w:type="dxa"/>
            <w:tcBorders>
              <w:top w:val="single" w:sz="4" w:space="0" w:color="000000"/>
              <w:left w:val="single" w:sz="4" w:space="0" w:color="000000"/>
              <w:bottom w:val="single" w:sz="4" w:space="0" w:color="000000"/>
              <w:right w:val="single" w:sz="4" w:space="0" w:color="000000"/>
            </w:tcBorders>
            <w:hideMark/>
          </w:tcPr>
          <w:p w14:paraId="2124E059" w14:textId="77777777" w:rsidR="00C81340" w:rsidRPr="000D01A5" w:rsidRDefault="00C81340" w:rsidP="00DA737A">
            <w:pPr>
              <w:spacing w:after="0"/>
              <w:ind w:left="2" w:hanging="2"/>
              <w:jc w:val="both"/>
              <w:rPr>
                <w:highlight w:val="white"/>
              </w:rPr>
            </w:pPr>
            <w:r w:rsidRPr="000D01A5">
              <w:t>0000:0000:0000:0012</w:t>
            </w:r>
          </w:p>
        </w:tc>
      </w:tr>
    </w:tbl>
    <w:p w14:paraId="31B24BB5" w14:textId="614B832C" w:rsidR="00C81340" w:rsidRPr="000D01A5" w:rsidRDefault="00C81340" w:rsidP="00C81340">
      <w:pPr>
        <w:ind w:hanging="2"/>
        <w:jc w:val="center"/>
        <w:rPr>
          <w:highlight w:val="white"/>
        </w:rPr>
      </w:pPr>
      <w:bookmarkStart w:id="44" w:name="_Hlk130637810"/>
      <w:r w:rsidRPr="000D01A5">
        <w:rPr>
          <w:b/>
          <w:sz w:val="22"/>
        </w:rPr>
        <w:t>Figur</w:t>
      </w:r>
      <w:r w:rsidR="00B10956">
        <w:rPr>
          <w:b/>
          <w:sz w:val="22"/>
        </w:rPr>
        <w:t>a</w:t>
      </w:r>
      <w:r w:rsidRPr="000D01A5">
        <w:rPr>
          <w:b/>
          <w:sz w:val="22"/>
        </w:rPr>
        <w:t xml:space="preserve"> 7.5</w:t>
      </w:r>
      <w:r w:rsidRPr="000D01A5">
        <w:rPr>
          <w:sz w:val="22"/>
        </w:rPr>
        <w:t xml:space="preserve"> </w:t>
      </w:r>
      <w:r w:rsidR="00B10956" w:rsidRPr="00B10956">
        <w:rPr>
          <w:i/>
          <w:sz w:val="22"/>
        </w:rPr>
        <w:t>Exemplu de adresă IPv6 și lungime a prefixului</w:t>
      </w:r>
    </w:p>
    <w:bookmarkEnd w:id="44"/>
    <w:p w14:paraId="200F27BD" w14:textId="434088D2" w:rsidR="00C81340" w:rsidRPr="000D01A5" w:rsidRDefault="0039044D" w:rsidP="00C81340">
      <w:pPr>
        <w:ind w:left="2" w:hanging="2"/>
        <w:jc w:val="both"/>
        <w:rPr>
          <w:highlight w:val="white"/>
        </w:rPr>
      </w:pPr>
      <w:r>
        <w:rPr>
          <w:highlight w:val="white"/>
        </w:rPr>
        <w:t>Tipuri de adrese unicat</w:t>
      </w:r>
      <w:r w:rsidR="00C81340" w:rsidRPr="000D01A5">
        <w:rPr>
          <w:highlight w:val="white"/>
        </w:rPr>
        <w:t xml:space="preserve"> (Figur</w:t>
      </w:r>
      <w:r>
        <w:rPr>
          <w:highlight w:val="white"/>
        </w:rPr>
        <w:t>a</w:t>
      </w:r>
      <w:r w:rsidR="00C81340" w:rsidRPr="000D01A5">
        <w:rPr>
          <w:highlight w:val="white"/>
        </w:rPr>
        <w:t xml:space="preserve"> 7.6):</w:t>
      </w:r>
    </w:p>
    <w:p w14:paraId="00742DFE" w14:textId="055C949F" w:rsidR="00C81340" w:rsidRPr="000D01A5" w:rsidRDefault="00C81340" w:rsidP="00C81340">
      <w:pPr>
        <w:numPr>
          <w:ilvl w:val="0"/>
          <w:numId w:val="4"/>
        </w:numPr>
        <w:suppressAutoHyphens/>
        <w:spacing w:after="0" w:line="240" w:lineRule="auto"/>
        <w:jc w:val="both"/>
        <w:outlineLvl w:val="0"/>
        <w:rPr>
          <w:highlight w:val="white"/>
        </w:rPr>
      </w:pPr>
      <w:bookmarkStart w:id="45" w:name="_Toc130283465"/>
      <w:bookmarkStart w:id="46" w:name="_Toc131506383"/>
      <w:r w:rsidRPr="000D01A5">
        <w:rPr>
          <w:highlight w:val="white"/>
        </w:rPr>
        <w:t xml:space="preserve">Global </w:t>
      </w:r>
      <w:proofErr w:type="spellStart"/>
      <w:r w:rsidRPr="000D01A5">
        <w:rPr>
          <w:highlight w:val="white"/>
        </w:rPr>
        <w:t>Unicast</w:t>
      </w:r>
      <w:proofErr w:type="spellEnd"/>
      <w:r w:rsidRPr="000D01A5">
        <w:rPr>
          <w:highlight w:val="white"/>
        </w:rPr>
        <w:t xml:space="preserve"> </w:t>
      </w:r>
      <w:proofErr w:type="spellStart"/>
      <w:r w:rsidRPr="000D01A5">
        <w:rPr>
          <w:highlight w:val="white"/>
        </w:rPr>
        <w:t>Address</w:t>
      </w:r>
      <w:proofErr w:type="spellEnd"/>
      <w:r w:rsidRPr="000D01A5">
        <w:rPr>
          <w:highlight w:val="white"/>
        </w:rPr>
        <w:t xml:space="preserve"> (GUA)</w:t>
      </w:r>
      <w:bookmarkEnd w:id="45"/>
      <w:bookmarkEnd w:id="46"/>
      <w:r w:rsidR="0039044D">
        <w:rPr>
          <w:highlight w:val="white"/>
        </w:rPr>
        <w:t xml:space="preserve"> / </w:t>
      </w:r>
      <w:r w:rsidR="0039044D" w:rsidRPr="0039044D">
        <w:t xml:space="preserve">Adresă </w:t>
      </w:r>
      <w:r w:rsidR="0039044D" w:rsidRPr="0039044D">
        <w:t xml:space="preserve">Globală </w:t>
      </w:r>
      <w:proofErr w:type="spellStart"/>
      <w:r w:rsidR="0039044D" w:rsidRPr="0039044D">
        <w:t>Unicast</w:t>
      </w:r>
      <w:proofErr w:type="spellEnd"/>
    </w:p>
    <w:p w14:paraId="257171A0" w14:textId="7428E633" w:rsidR="0039044D" w:rsidRPr="0039044D" w:rsidRDefault="0039044D" w:rsidP="00C81340">
      <w:pPr>
        <w:numPr>
          <w:ilvl w:val="1"/>
          <w:numId w:val="4"/>
        </w:numPr>
        <w:suppressAutoHyphens/>
        <w:spacing w:after="0" w:line="240" w:lineRule="auto"/>
        <w:jc w:val="both"/>
        <w:outlineLvl w:val="0"/>
        <w:rPr>
          <w:highlight w:val="white"/>
        </w:rPr>
      </w:pPr>
      <w:bookmarkStart w:id="47" w:name="_Toc130283467"/>
      <w:bookmarkStart w:id="48" w:name="_Toc131506385"/>
      <w:r w:rsidRPr="0039044D">
        <w:t>Unic</w:t>
      </w:r>
      <w:r>
        <w:t xml:space="preserve">ă </w:t>
      </w:r>
      <w:r w:rsidRPr="0039044D">
        <w:t>la nivel global</w:t>
      </w:r>
    </w:p>
    <w:p w14:paraId="10E656B3" w14:textId="0578996D" w:rsidR="0039044D" w:rsidRPr="0039044D" w:rsidRDefault="0039044D" w:rsidP="00C81340">
      <w:pPr>
        <w:numPr>
          <w:ilvl w:val="1"/>
          <w:numId w:val="4"/>
        </w:numPr>
        <w:suppressAutoHyphens/>
        <w:spacing w:after="0" w:line="240" w:lineRule="auto"/>
        <w:jc w:val="both"/>
        <w:outlineLvl w:val="0"/>
        <w:rPr>
          <w:highlight w:val="white"/>
        </w:rPr>
      </w:pPr>
      <w:bookmarkStart w:id="49" w:name="_Toc130283468"/>
      <w:bookmarkStart w:id="50" w:name="_Toc131506386"/>
      <w:bookmarkEnd w:id="47"/>
      <w:bookmarkEnd w:id="48"/>
      <w:proofErr w:type="spellStart"/>
      <w:r w:rsidRPr="0039044D">
        <w:t>Rutabil</w:t>
      </w:r>
      <w:r>
        <w:t>ă</w:t>
      </w:r>
      <w:proofErr w:type="spellEnd"/>
      <w:r w:rsidRPr="0039044D">
        <w:t xml:space="preserve"> </w:t>
      </w:r>
      <w:r w:rsidRPr="0039044D">
        <w:t xml:space="preserve">pe </w:t>
      </w:r>
      <w:r w:rsidRPr="0039044D">
        <w:t>Internet</w:t>
      </w:r>
    </w:p>
    <w:p w14:paraId="38296C44" w14:textId="5EB7C1A1" w:rsidR="00C81340" w:rsidRPr="000D01A5" w:rsidRDefault="00C81340" w:rsidP="00C81340">
      <w:pPr>
        <w:numPr>
          <w:ilvl w:val="1"/>
          <w:numId w:val="4"/>
        </w:numPr>
        <w:suppressAutoHyphens/>
        <w:spacing w:after="0" w:line="240" w:lineRule="auto"/>
        <w:jc w:val="both"/>
        <w:outlineLvl w:val="0"/>
        <w:rPr>
          <w:highlight w:val="white"/>
        </w:rPr>
      </w:pPr>
      <w:r w:rsidRPr="000D01A5">
        <w:rPr>
          <w:highlight w:val="white"/>
        </w:rPr>
        <w:t>Similar</w:t>
      </w:r>
      <w:r w:rsidR="0039044D">
        <w:rPr>
          <w:highlight w:val="white"/>
        </w:rPr>
        <w:t>a</w:t>
      </w:r>
      <w:r w:rsidRPr="000D01A5">
        <w:rPr>
          <w:highlight w:val="white"/>
        </w:rPr>
        <w:t xml:space="preserve"> </w:t>
      </w:r>
      <w:bookmarkEnd w:id="49"/>
      <w:bookmarkEnd w:id="50"/>
      <w:r w:rsidR="0039044D">
        <w:rPr>
          <w:highlight w:val="white"/>
        </w:rPr>
        <w:t>cu adresa IPv4 publică</w:t>
      </w:r>
    </w:p>
    <w:p w14:paraId="282B39F5" w14:textId="02ECEC4C" w:rsidR="00C81340" w:rsidRPr="000D01A5" w:rsidRDefault="00C81340" w:rsidP="00C81340">
      <w:pPr>
        <w:numPr>
          <w:ilvl w:val="0"/>
          <w:numId w:val="5"/>
        </w:numPr>
        <w:suppressAutoHyphens/>
        <w:spacing w:after="0" w:line="240" w:lineRule="auto"/>
        <w:jc w:val="both"/>
        <w:outlineLvl w:val="0"/>
        <w:rPr>
          <w:highlight w:val="white"/>
        </w:rPr>
      </w:pPr>
      <w:bookmarkStart w:id="51" w:name="_Toc130283469"/>
      <w:bookmarkStart w:id="52" w:name="_Toc131506387"/>
      <w:r w:rsidRPr="000D01A5">
        <w:rPr>
          <w:highlight w:val="white"/>
        </w:rPr>
        <w:t xml:space="preserve">Link-local </w:t>
      </w:r>
      <w:proofErr w:type="spellStart"/>
      <w:r w:rsidRPr="000D01A5">
        <w:rPr>
          <w:highlight w:val="white"/>
        </w:rPr>
        <w:t>Address</w:t>
      </w:r>
      <w:proofErr w:type="spellEnd"/>
      <w:r w:rsidRPr="000D01A5">
        <w:rPr>
          <w:highlight w:val="white"/>
        </w:rPr>
        <w:t xml:space="preserve"> (LLA)</w:t>
      </w:r>
      <w:bookmarkEnd w:id="51"/>
      <w:bookmarkEnd w:id="52"/>
      <w:r w:rsidR="0039044D">
        <w:rPr>
          <w:highlight w:val="white"/>
        </w:rPr>
        <w:t xml:space="preserve"> / </w:t>
      </w:r>
      <w:r w:rsidR="0039044D" w:rsidRPr="0039044D">
        <w:t>Adresă</w:t>
      </w:r>
      <w:r w:rsidR="0039044D">
        <w:t xml:space="preserve"> locală de legătură</w:t>
      </w:r>
    </w:p>
    <w:p w14:paraId="2F47223E" w14:textId="77777777" w:rsidR="0039044D" w:rsidRDefault="0039044D" w:rsidP="0039044D">
      <w:pPr>
        <w:numPr>
          <w:ilvl w:val="1"/>
          <w:numId w:val="5"/>
        </w:numPr>
        <w:suppressAutoHyphens/>
        <w:spacing w:after="0" w:line="240" w:lineRule="auto"/>
        <w:jc w:val="both"/>
        <w:outlineLvl w:val="0"/>
      </w:pPr>
      <w:r>
        <w:t>Necesar pentru fiecare dispozitiv activat pentru IPv6</w:t>
      </w:r>
    </w:p>
    <w:p w14:paraId="56F96C27" w14:textId="0F0B8EBB" w:rsidR="0039044D" w:rsidRDefault="0039044D" w:rsidP="0039044D">
      <w:pPr>
        <w:numPr>
          <w:ilvl w:val="1"/>
          <w:numId w:val="5"/>
        </w:numPr>
        <w:suppressAutoHyphens/>
        <w:spacing w:after="0" w:line="240" w:lineRule="auto"/>
        <w:jc w:val="both"/>
        <w:outlineLvl w:val="0"/>
      </w:pPr>
      <w:r>
        <w:t>Creat</w:t>
      </w:r>
      <w:r>
        <w:t>ă</w:t>
      </w:r>
      <w:r>
        <w:t xml:space="preserve"> chiar dacă dispozitivul nu a primit o adresă globală </w:t>
      </w:r>
      <w:proofErr w:type="spellStart"/>
      <w:r>
        <w:t>unicast</w:t>
      </w:r>
      <w:proofErr w:type="spellEnd"/>
    </w:p>
    <w:p w14:paraId="39B706E2" w14:textId="77777777" w:rsidR="0039044D" w:rsidRDefault="0039044D" w:rsidP="0039044D">
      <w:pPr>
        <w:numPr>
          <w:ilvl w:val="1"/>
          <w:numId w:val="5"/>
        </w:numPr>
        <w:suppressAutoHyphens/>
        <w:spacing w:after="0" w:line="240" w:lineRule="auto"/>
        <w:jc w:val="both"/>
        <w:outlineLvl w:val="0"/>
      </w:pPr>
      <w:r>
        <w:t>Pentru comunicare cu alte dispozitive de pe aceeași legătură locală</w:t>
      </w:r>
    </w:p>
    <w:p w14:paraId="3D8FE976" w14:textId="77777777" w:rsidR="0039044D" w:rsidRDefault="0039044D" w:rsidP="0039044D">
      <w:pPr>
        <w:numPr>
          <w:ilvl w:val="1"/>
          <w:numId w:val="5"/>
        </w:numPr>
        <w:suppressAutoHyphens/>
        <w:spacing w:after="0" w:line="240" w:lineRule="auto"/>
        <w:jc w:val="both"/>
        <w:outlineLvl w:val="0"/>
      </w:pPr>
      <w:r>
        <w:lastRenderedPageBreak/>
        <w:t>Permite dispozitivelor să comunice doar pe aceeași legătură</w:t>
      </w:r>
    </w:p>
    <w:p w14:paraId="54FC3A25" w14:textId="77777777" w:rsidR="0039044D" w:rsidRDefault="0039044D" w:rsidP="0039044D">
      <w:pPr>
        <w:numPr>
          <w:ilvl w:val="1"/>
          <w:numId w:val="5"/>
        </w:numPr>
        <w:suppressAutoHyphens/>
        <w:spacing w:after="0" w:line="240" w:lineRule="auto"/>
        <w:jc w:val="both"/>
        <w:outlineLvl w:val="0"/>
      </w:pPr>
      <w:r>
        <w:t>Unice doar în cadrul legăturii locale</w:t>
      </w:r>
    </w:p>
    <w:p w14:paraId="6B4F74F5" w14:textId="77777777" w:rsidR="0039044D" w:rsidRDefault="0039044D" w:rsidP="0039044D">
      <w:pPr>
        <w:numPr>
          <w:ilvl w:val="1"/>
          <w:numId w:val="5"/>
        </w:numPr>
        <w:suppressAutoHyphens/>
        <w:spacing w:after="0" w:line="240" w:lineRule="auto"/>
        <w:jc w:val="both"/>
        <w:outlineLvl w:val="0"/>
      </w:pPr>
      <w:r>
        <w:t xml:space="preserve">Nu sunt </w:t>
      </w:r>
      <w:proofErr w:type="spellStart"/>
      <w:r>
        <w:t>rutabile</w:t>
      </w:r>
      <w:proofErr w:type="spellEnd"/>
      <w:r>
        <w:t xml:space="preserve"> pe internet</w:t>
      </w:r>
    </w:p>
    <w:p w14:paraId="6246BAD6" w14:textId="77777777" w:rsidR="0039044D" w:rsidRDefault="0039044D" w:rsidP="0039044D">
      <w:pPr>
        <w:numPr>
          <w:ilvl w:val="1"/>
          <w:numId w:val="5"/>
        </w:numPr>
        <w:suppressAutoHyphens/>
        <w:spacing w:after="0" w:line="240" w:lineRule="auto"/>
        <w:jc w:val="both"/>
        <w:outlineLvl w:val="0"/>
      </w:pPr>
      <w:r>
        <w:t>Ele se află în intervalul FE80::/10</w:t>
      </w:r>
    </w:p>
    <w:p w14:paraId="4E7A89DE" w14:textId="77777777" w:rsidR="0039044D" w:rsidRDefault="0039044D" w:rsidP="0039044D">
      <w:pPr>
        <w:numPr>
          <w:ilvl w:val="1"/>
          <w:numId w:val="5"/>
        </w:numPr>
        <w:suppressAutoHyphens/>
        <w:spacing w:after="0" w:line="240" w:lineRule="auto"/>
        <w:jc w:val="both"/>
        <w:outlineLvl w:val="0"/>
      </w:pPr>
      <w:r>
        <w:t xml:space="preserve">Adresa locală a legăturii </w:t>
      </w:r>
      <w:proofErr w:type="spellStart"/>
      <w:r>
        <w:t>routerului</w:t>
      </w:r>
      <w:proofErr w:type="spellEnd"/>
      <w:r>
        <w:t xml:space="preserve"> este de obicei folosită ca gateway implicit</w:t>
      </w:r>
    </w:p>
    <w:p w14:paraId="166FEC03" w14:textId="4BDB187C" w:rsidR="00C81340" w:rsidRPr="000D01A5" w:rsidRDefault="00C81340" w:rsidP="0039044D">
      <w:pPr>
        <w:suppressAutoHyphens/>
        <w:spacing w:after="0" w:line="240" w:lineRule="auto"/>
        <w:ind w:left="1440"/>
        <w:jc w:val="both"/>
        <w:outlineLvl w:val="0"/>
        <w:rPr>
          <w:highlight w:val="white"/>
        </w:rPr>
      </w:pPr>
    </w:p>
    <w:p w14:paraId="5EBDF60C" w14:textId="2FA32FE7" w:rsidR="00C81340" w:rsidRPr="000D01A5" w:rsidRDefault="00C81340" w:rsidP="00C81340">
      <w:pPr>
        <w:numPr>
          <w:ilvl w:val="0"/>
          <w:numId w:val="5"/>
        </w:numPr>
        <w:suppressAutoHyphens/>
        <w:spacing w:after="0" w:line="240" w:lineRule="auto"/>
        <w:jc w:val="both"/>
        <w:outlineLvl w:val="0"/>
        <w:rPr>
          <w:highlight w:val="white"/>
        </w:rPr>
      </w:pPr>
      <w:bookmarkStart w:id="53" w:name="_Toc130283478"/>
      <w:bookmarkStart w:id="54" w:name="_Toc131506396"/>
      <w:proofErr w:type="spellStart"/>
      <w:r w:rsidRPr="000D01A5">
        <w:rPr>
          <w:highlight w:val="white"/>
        </w:rPr>
        <w:t>Unique</w:t>
      </w:r>
      <w:proofErr w:type="spellEnd"/>
      <w:r w:rsidRPr="000D01A5">
        <w:rPr>
          <w:highlight w:val="white"/>
        </w:rPr>
        <w:t xml:space="preserve"> Local </w:t>
      </w:r>
      <w:proofErr w:type="spellStart"/>
      <w:r w:rsidRPr="000D01A5">
        <w:rPr>
          <w:highlight w:val="white"/>
        </w:rPr>
        <w:t>Address</w:t>
      </w:r>
      <w:proofErr w:type="spellEnd"/>
      <w:r w:rsidRPr="000D01A5">
        <w:rPr>
          <w:highlight w:val="white"/>
        </w:rPr>
        <w:t xml:space="preserve"> (ULA)</w:t>
      </w:r>
      <w:bookmarkEnd w:id="53"/>
      <w:bookmarkEnd w:id="54"/>
      <w:r w:rsidR="0039044D">
        <w:rPr>
          <w:highlight w:val="white"/>
        </w:rPr>
        <w:t xml:space="preserve"> / </w:t>
      </w:r>
      <w:r w:rsidR="0039044D" w:rsidRPr="0039044D">
        <w:t>Adresă Locală Unică</w:t>
      </w:r>
    </w:p>
    <w:p w14:paraId="389504B9" w14:textId="62E383AD" w:rsidR="00C81340" w:rsidRPr="000D01A5" w:rsidRDefault="0039044D" w:rsidP="00C81340">
      <w:pPr>
        <w:numPr>
          <w:ilvl w:val="1"/>
          <w:numId w:val="5"/>
        </w:numPr>
        <w:suppressAutoHyphens/>
        <w:spacing w:after="0" w:line="240" w:lineRule="auto"/>
        <w:jc w:val="both"/>
        <w:outlineLvl w:val="0"/>
        <w:rPr>
          <w:highlight w:val="white"/>
        </w:rPr>
      </w:pPr>
      <w:r w:rsidRPr="0039044D">
        <w:t>Adresare locală în cadrul unui site sau între un număr limitat de site-uri.</w:t>
      </w:r>
    </w:p>
    <w:p w14:paraId="47E3094B" w14:textId="77777777" w:rsidR="00C81340" w:rsidRPr="000D01A5" w:rsidRDefault="00C81340" w:rsidP="00C81340">
      <w:pPr>
        <w:ind w:left="2" w:hanging="2"/>
        <w:jc w:val="center"/>
        <w:rPr>
          <w:highlight w:val="white"/>
        </w:rPr>
      </w:pPr>
      <w:r w:rsidRPr="000D01A5">
        <w:drawing>
          <wp:inline distT="0" distB="0" distL="0" distR="0" wp14:anchorId="0236CAE1" wp14:editId="0B11CD25">
            <wp:extent cx="2857500" cy="3790950"/>
            <wp:effectExtent l="0" t="0" r="0" b="0"/>
            <wp:docPr id="1032" name="Picture 10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03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790950"/>
                    </a:xfrm>
                    <a:prstGeom prst="rect">
                      <a:avLst/>
                    </a:prstGeom>
                    <a:noFill/>
                    <a:ln>
                      <a:noFill/>
                    </a:ln>
                  </pic:spPr>
                </pic:pic>
              </a:graphicData>
            </a:graphic>
          </wp:inline>
        </w:drawing>
      </w:r>
    </w:p>
    <w:p w14:paraId="6BE86526" w14:textId="2BC2372E" w:rsidR="00C81340" w:rsidRPr="000D01A5" w:rsidRDefault="00C81340" w:rsidP="00C81340">
      <w:pPr>
        <w:ind w:hanging="2"/>
        <w:jc w:val="center"/>
        <w:rPr>
          <w:highlight w:val="white"/>
        </w:rPr>
      </w:pPr>
      <w:r w:rsidRPr="000D01A5">
        <w:rPr>
          <w:b/>
          <w:sz w:val="22"/>
        </w:rPr>
        <w:t>Figur</w:t>
      </w:r>
      <w:r w:rsidR="0039044D">
        <w:rPr>
          <w:b/>
          <w:sz w:val="22"/>
        </w:rPr>
        <w:t>a</w:t>
      </w:r>
      <w:r w:rsidRPr="000D01A5">
        <w:rPr>
          <w:b/>
          <w:sz w:val="22"/>
        </w:rPr>
        <w:t xml:space="preserve"> 7.6</w:t>
      </w:r>
      <w:r w:rsidRPr="000D01A5">
        <w:rPr>
          <w:sz w:val="22"/>
        </w:rPr>
        <w:t xml:space="preserve"> </w:t>
      </w:r>
      <w:r w:rsidR="0039044D">
        <w:rPr>
          <w:i/>
          <w:sz w:val="22"/>
        </w:rPr>
        <w:t xml:space="preserve">Tipuri de adrese </w:t>
      </w:r>
      <w:proofErr w:type="spellStart"/>
      <w:r w:rsidR="0039044D">
        <w:rPr>
          <w:i/>
          <w:sz w:val="22"/>
        </w:rPr>
        <w:t>unicast</w:t>
      </w:r>
      <w:proofErr w:type="spellEnd"/>
    </w:p>
    <w:p w14:paraId="4D7D5A04" w14:textId="79E9BABE" w:rsidR="00C81340" w:rsidRPr="000D01A5" w:rsidRDefault="00F337FE" w:rsidP="00C81340">
      <w:pPr>
        <w:pStyle w:val="ListParagraph"/>
        <w:numPr>
          <w:ilvl w:val="0"/>
          <w:numId w:val="6"/>
        </w:numPr>
        <w:spacing w:line="240" w:lineRule="auto"/>
        <w:jc w:val="both"/>
        <w:rPr>
          <w:highlight w:val="white"/>
        </w:rPr>
      </w:pPr>
      <w:r w:rsidRPr="00F337FE">
        <w:t xml:space="preserve">Structura adreselor </w:t>
      </w:r>
      <w:proofErr w:type="spellStart"/>
      <w:r w:rsidRPr="00F337FE">
        <w:t>unicast</w:t>
      </w:r>
      <w:proofErr w:type="spellEnd"/>
      <w:r w:rsidRPr="00F337FE">
        <w:t xml:space="preserve"> globale (GUA):</w:t>
      </w:r>
    </w:p>
    <w:p w14:paraId="5CF324FE" w14:textId="69482337" w:rsidR="00C81340" w:rsidRPr="000D01A5" w:rsidRDefault="00F337FE" w:rsidP="00F337FE">
      <w:pPr>
        <w:numPr>
          <w:ilvl w:val="1"/>
          <w:numId w:val="6"/>
        </w:numPr>
        <w:suppressAutoHyphens/>
        <w:spacing w:after="0" w:line="240" w:lineRule="auto"/>
        <w:jc w:val="both"/>
        <w:outlineLvl w:val="0"/>
        <w:rPr>
          <w:highlight w:val="white"/>
        </w:rPr>
      </w:pPr>
      <w:r w:rsidRPr="00F337FE">
        <w:t>Prefixul global de rutare</w:t>
      </w:r>
    </w:p>
    <w:p w14:paraId="0CBEAE96" w14:textId="77777777" w:rsidR="00F337FE" w:rsidRDefault="00F337FE" w:rsidP="00F337FE">
      <w:pPr>
        <w:numPr>
          <w:ilvl w:val="2"/>
          <w:numId w:val="6"/>
        </w:numPr>
        <w:suppressAutoHyphens/>
        <w:spacing w:after="0" w:line="240" w:lineRule="auto"/>
        <w:jc w:val="both"/>
        <w:outlineLvl w:val="0"/>
      </w:pPr>
      <w:bookmarkStart w:id="55" w:name="_Toc130283484"/>
      <w:bookmarkStart w:id="56" w:name="_Toc131506402"/>
      <w:r>
        <w:t>Rețea</w:t>
      </w:r>
    </w:p>
    <w:p w14:paraId="0A3C59DB" w14:textId="64D8F69C" w:rsidR="00F337FE" w:rsidRDefault="00F337FE" w:rsidP="00F337FE">
      <w:pPr>
        <w:numPr>
          <w:ilvl w:val="2"/>
          <w:numId w:val="6"/>
        </w:numPr>
        <w:suppressAutoHyphens/>
        <w:spacing w:after="0" w:line="240" w:lineRule="auto"/>
        <w:jc w:val="both"/>
        <w:outlineLvl w:val="0"/>
      </w:pPr>
      <w:r>
        <w:t>Porțiunea de adresă atribuită de furnizor</w:t>
      </w:r>
    </w:p>
    <w:p w14:paraId="69DB6A95" w14:textId="77777777" w:rsidR="00F337FE" w:rsidRPr="00F337FE" w:rsidRDefault="00F337FE" w:rsidP="00F337FE">
      <w:pPr>
        <w:numPr>
          <w:ilvl w:val="2"/>
          <w:numId w:val="6"/>
        </w:numPr>
        <w:suppressAutoHyphens/>
        <w:spacing w:after="0" w:line="240" w:lineRule="auto"/>
        <w:jc w:val="both"/>
        <w:outlineLvl w:val="0"/>
        <w:rPr>
          <w:highlight w:val="white"/>
        </w:rPr>
      </w:pPr>
      <w:r>
        <w:t>Tipic /48</w:t>
      </w:r>
      <w:r>
        <w:t xml:space="preserve"> </w:t>
      </w:r>
    </w:p>
    <w:p w14:paraId="13367053" w14:textId="0BD1FA74" w:rsidR="00C81340" w:rsidRPr="000D01A5" w:rsidRDefault="00C81340" w:rsidP="00F337FE">
      <w:pPr>
        <w:numPr>
          <w:ilvl w:val="1"/>
          <w:numId w:val="6"/>
        </w:numPr>
        <w:suppressAutoHyphens/>
        <w:spacing w:after="0" w:line="240" w:lineRule="auto"/>
        <w:jc w:val="both"/>
        <w:outlineLvl w:val="0"/>
        <w:rPr>
          <w:highlight w:val="white"/>
        </w:rPr>
      </w:pPr>
      <w:r w:rsidRPr="000D01A5">
        <w:rPr>
          <w:highlight w:val="white"/>
        </w:rPr>
        <w:t>ID</w:t>
      </w:r>
      <w:bookmarkEnd w:id="55"/>
      <w:bookmarkEnd w:id="56"/>
      <w:r w:rsidR="00F337FE">
        <w:rPr>
          <w:highlight w:val="white"/>
        </w:rPr>
        <w:t xml:space="preserve"> </w:t>
      </w:r>
      <w:proofErr w:type="spellStart"/>
      <w:r w:rsidR="00F337FE">
        <w:rPr>
          <w:highlight w:val="white"/>
        </w:rPr>
        <w:t>Subnet</w:t>
      </w:r>
      <w:proofErr w:type="spellEnd"/>
    </w:p>
    <w:p w14:paraId="7EAEC37A" w14:textId="77777777" w:rsidR="00F337FE" w:rsidRPr="00F337FE" w:rsidRDefault="00F337FE" w:rsidP="00F337FE">
      <w:pPr>
        <w:numPr>
          <w:ilvl w:val="2"/>
          <w:numId w:val="6"/>
        </w:numPr>
        <w:suppressAutoHyphens/>
        <w:spacing w:after="0" w:line="240" w:lineRule="auto"/>
        <w:jc w:val="both"/>
        <w:outlineLvl w:val="0"/>
        <w:rPr>
          <w:highlight w:val="white"/>
        </w:rPr>
      </w:pPr>
      <w:bookmarkStart w:id="57" w:name="_Toc130283486"/>
      <w:bookmarkStart w:id="58" w:name="_Toc131506404"/>
      <w:r w:rsidRPr="00F337FE">
        <w:t xml:space="preserve">Pentru </w:t>
      </w:r>
      <w:proofErr w:type="spellStart"/>
      <w:r w:rsidRPr="00F337FE">
        <w:t>subnetare</w:t>
      </w:r>
      <w:proofErr w:type="spellEnd"/>
      <w:r w:rsidRPr="00F337FE">
        <w:t xml:space="preserve"> într-o organizație</w:t>
      </w:r>
    </w:p>
    <w:p w14:paraId="08CEEC29" w14:textId="568E2D82" w:rsidR="00C81340" w:rsidRPr="000D01A5" w:rsidRDefault="00F337FE" w:rsidP="00F337FE">
      <w:pPr>
        <w:numPr>
          <w:ilvl w:val="2"/>
          <w:numId w:val="6"/>
        </w:numPr>
        <w:suppressAutoHyphens/>
        <w:spacing w:after="0" w:line="240" w:lineRule="auto"/>
        <w:jc w:val="both"/>
        <w:outlineLvl w:val="0"/>
        <w:rPr>
          <w:highlight w:val="white"/>
        </w:rPr>
      </w:pPr>
      <w:r>
        <w:rPr>
          <w:highlight w:val="white"/>
        </w:rPr>
        <w:t>Tipic</w:t>
      </w:r>
      <w:r w:rsidR="00C81340" w:rsidRPr="000D01A5">
        <w:rPr>
          <w:highlight w:val="white"/>
        </w:rPr>
        <w:t>, 16 b</w:t>
      </w:r>
      <w:bookmarkEnd w:id="57"/>
      <w:bookmarkEnd w:id="58"/>
      <w:r>
        <w:rPr>
          <w:highlight w:val="white"/>
        </w:rPr>
        <w:t>iți</w:t>
      </w:r>
    </w:p>
    <w:p w14:paraId="0546853D" w14:textId="2B693352" w:rsidR="00C81340" w:rsidRPr="000D01A5" w:rsidRDefault="00C81340" w:rsidP="00F337FE">
      <w:pPr>
        <w:numPr>
          <w:ilvl w:val="1"/>
          <w:numId w:val="6"/>
        </w:numPr>
        <w:suppressAutoHyphens/>
        <w:spacing w:after="0" w:line="240" w:lineRule="auto"/>
        <w:jc w:val="both"/>
        <w:outlineLvl w:val="0"/>
        <w:rPr>
          <w:highlight w:val="white"/>
        </w:rPr>
      </w:pPr>
      <w:bookmarkStart w:id="59" w:name="_Toc130283487"/>
      <w:bookmarkStart w:id="60" w:name="_Toc131506405"/>
      <w:r w:rsidRPr="000D01A5">
        <w:rPr>
          <w:highlight w:val="white"/>
        </w:rPr>
        <w:t>ID</w:t>
      </w:r>
      <w:bookmarkEnd w:id="59"/>
      <w:bookmarkEnd w:id="60"/>
      <w:r w:rsidR="00F337FE">
        <w:rPr>
          <w:highlight w:val="white"/>
        </w:rPr>
        <w:t xml:space="preserve"> Interfață</w:t>
      </w:r>
    </w:p>
    <w:p w14:paraId="6BD75485" w14:textId="77777777" w:rsidR="00F337FE" w:rsidRPr="00F337FE" w:rsidRDefault="00F337FE" w:rsidP="00F337FE">
      <w:pPr>
        <w:numPr>
          <w:ilvl w:val="2"/>
          <w:numId w:val="6"/>
        </w:numPr>
        <w:suppressAutoHyphens/>
        <w:spacing w:after="0" w:line="240" w:lineRule="auto"/>
        <w:jc w:val="both"/>
        <w:outlineLvl w:val="0"/>
        <w:rPr>
          <w:highlight w:val="white"/>
        </w:rPr>
      </w:pPr>
      <w:r w:rsidRPr="00F337FE">
        <w:t>Echivalentul porțiunii gazdă a unei adrese IPv4</w:t>
      </w:r>
    </w:p>
    <w:p w14:paraId="111733A8" w14:textId="724C153A" w:rsidR="00F337FE" w:rsidRPr="000D01A5" w:rsidRDefault="00F337FE" w:rsidP="00F337FE">
      <w:pPr>
        <w:numPr>
          <w:ilvl w:val="2"/>
          <w:numId w:val="6"/>
        </w:numPr>
        <w:suppressAutoHyphens/>
        <w:spacing w:after="0" w:line="240" w:lineRule="auto"/>
        <w:jc w:val="both"/>
        <w:outlineLvl w:val="0"/>
        <w:rPr>
          <w:highlight w:val="white"/>
        </w:rPr>
      </w:pPr>
      <w:r>
        <w:rPr>
          <w:highlight w:val="white"/>
        </w:rPr>
        <w:t>Tipic</w:t>
      </w:r>
      <w:r w:rsidRPr="000D01A5">
        <w:rPr>
          <w:highlight w:val="white"/>
        </w:rPr>
        <w:t xml:space="preserve">, </w:t>
      </w:r>
      <w:r>
        <w:rPr>
          <w:highlight w:val="white"/>
        </w:rPr>
        <w:t>64</w:t>
      </w:r>
      <w:r w:rsidRPr="000D01A5">
        <w:rPr>
          <w:highlight w:val="white"/>
        </w:rPr>
        <w:t xml:space="preserve"> b</w:t>
      </w:r>
      <w:r>
        <w:rPr>
          <w:highlight w:val="white"/>
        </w:rPr>
        <w:t>iți</w:t>
      </w:r>
    </w:p>
    <w:p w14:paraId="3D1E9897" w14:textId="2598CA85" w:rsidR="00C81340" w:rsidRPr="000D01A5" w:rsidRDefault="00F337FE" w:rsidP="00C81340">
      <w:pPr>
        <w:spacing w:line="240" w:lineRule="auto"/>
        <w:ind w:left="2" w:hanging="2"/>
        <w:jc w:val="both"/>
        <w:rPr>
          <w:highlight w:val="white"/>
        </w:rPr>
      </w:pPr>
      <w:r w:rsidRPr="00F337FE">
        <w:t>Figura 7.7 arată un exemplu de adresă IPv6 globală unică: 2001:b20:0:d7::12/64</w:t>
      </w:r>
    </w:p>
    <w:tbl>
      <w:tblPr>
        <w:tblW w:w="8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1418"/>
        <w:gridCol w:w="3827"/>
      </w:tblGrid>
      <w:tr w:rsidR="00C81340" w:rsidRPr="000D01A5" w14:paraId="71BE2BEA" w14:textId="77777777" w:rsidTr="00DA737A">
        <w:trPr>
          <w:jc w:val="center"/>
        </w:trPr>
        <w:tc>
          <w:tcPr>
            <w:tcW w:w="2836" w:type="dxa"/>
            <w:tcBorders>
              <w:top w:val="single" w:sz="4" w:space="0" w:color="000000"/>
              <w:left w:val="single" w:sz="4" w:space="0" w:color="000000"/>
              <w:bottom w:val="single" w:sz="4" w:space="0" w:color="000000"/>
              <w:right w:val="single" w:sz="4" w:space="0" w:color="000000"/>
            </w:tcBorders>
            <w:hideMark/>
          </w:tcPr>
          <w:p w14:paraId="59D0B3BE" w14:textId="148DE135" w:rsidR="00C81340" w:rsidRPr="000D01A5" w:rsidRDefault="00F337FE" w:rsidP="00DA737A">
            <w:pPr>
              <w:spacing w:after="0"/>
              <w:ind w:left="2" w:hanging="2"/>
              <w:jc w:val="center"/>
              <w:rPr>
                <w:b/>
                <w:bCs w:val="0"/>
                <w:highlight w:val="white"/>
              </w:rPr>
            </w:pPr>
            <w:r w:rsidRPr="00F337FE">
              <w:rPr>
                <w:b/>
                <w:bCs w:val="0"/>
              </w:rPr>
              <w:t>Prefixul global de rutare</w:t>
            </w:r>
          </w:p>
        </w:tc>
        <w:tc>
          <w:tcPr>
            <w:tcW w:w="1418" w:type="dxa"/>
            <w:tcBorders>
              <w:top w:val="single" w:sz="4" w:space="0" w:color="000000"/>
              <w:left w:val="single" w:sz="4" w:space="0" w:color="000000"/>
              <w:bottom w:val="single" w:sz="4" w:space="0" w:color="000000"/>
              <w:right w:val="single" w:sz="4" w:space="0" w:color="000000"/>
            </w:tcBorders>
            <w:hideMark/>
          </w:tcPr>
          <w:p w14:paraId="368C6687" w14:textId="18ECE590" w:rsidR="00C81340" w:rsidRPr="000D01A5" w:rsidRDefault="00C81340" w:rsidP="00DA737A">
            <w:pPr>
              <w:spacing w:after="0"/>
              <w:ind w:left="2" w:hanging="2"/>
              <w:jc w:val="center"/>
              <w:rPr>
                <w:b/>
                <w:bCs w:val="0"/>
                <w:highlight w:val="white"/>
              </w:rPr>
            </w:pPr>
            <w:r w:rsidRPr="000D01A5">
              <w:rPr>
                <w:b/>
                <w:bCs w:val="0"/>
                <w:highlight w:val="white"/>
              </w:rPr>
              <w:t>ID</w:t>
            </w:r>
            <w:r w:rsidR="00F337FE">
              <w:rPr>
                <w:b/>
                <w:bCs w:val="0"/>
                <w:highlight w:val="white"/>
              </w:rPr>
              <w:t xml:space="preserve"> </w:t>
            </w:r>
            <w:proofErr w:type="spellStart"/>
            <w:r w:rsidR="00F337FE" w:rsidRPr="000D01A5">
              <w:rPr>
                <w:b/>
                <w:bCs w:val="0"/>
                <w:highlight w:val="white"/>
              </w:rPr>
              <w:t>Subnet</w:t>
            </w:r>
            <w:proofErr w:type="spellEnd"/>
          </w:p>
        </w:tc>
        <w:tc>
          <w:tcPr>
            <w:tcW w:w="3827" w:type="dxa"/>
            <w:tcBorders>
              <w:top w:val="single" w:sz="4" w:space="0" w:color="000000"/>
              <w:left w:val="single" w:sz="4" w:space="0" w:color="000000"/>
              <w:bottom w:val="single" w:sz="4" w:space="0" w:color="000000"/>
              <w:right w:val="single" w:sz="4" w:space="0" w:color="000000"/>
            </w:tcBorders>
            <w:hideMark/>
          </w:tcPr>
          <w:p w14:paraId="43460F1A" w14:textId="694A035E" w:rsidR="00C81340" w:rsidRPr="000D01A5" w:rsidRDefault="00C81340" w:rsidP="00DA737A">
            <w:pPr>
              <w:spacing w:after="0"/>
              <w:ind w:left="2" w:hanging="2"/>
              <w:jc w:val="center"/>
              <w:rPr>
                <w:b/>
                <w:bCs w:val="0"/>
                <w:highlight w:val="white"/>
              </w:rPr>
            </w:pPr>
            <w:r w:rsidRPr="000D01A5">
              <w:rPr>
                <w:b/>
                <w:bCs w:val="0"/>
                <w:highlight w:val="white"/>
              </w:rPr>
              <w:t>ID</w:t>
            </w:r>
            <w:r w:rsidR="00F337FE" w:rsidRPr="000D01A5">
              <w:rPr>
                <w:b/>
                <w:bCs w:val="0"/>
                <w:highlight w:val="white"/>
              </w:rPr>
              <w:t xml:space="preserve"> </w:t>
            </w:r>
            <w:r w:rsidR="00F337FE" w:rsidRPr="000D01A5">
              <w:rPr>
                <w:b/>
                <w:bCs w:val="0"/>
                <w:highlight w:val="white"/>
              </w:rPr>
              <w:t>Interfa</w:t>
            </w:r>
            <w:r w:rsidR="00F337FE">
              <w:rPr>
                <w:b/>
                <w:bCs w:val="0"/>
                <w:highlight w:val="white"/>
              </w:rPr>
              <w:t>ță</w:t>
            </w:r>
          </w:p>
        </w:tc>
      </w:tr>
      <w:tr w:rsidR="00C81340" w:rsidRPr="000D01A5" w14:paraId="0355A2D3" w14:textId="77777777" w:rsidTr="00DA737A">
        <w:trPr>
          <w:jc w:val="center"/>
        </w:trPr>
        <w:tc>
          <w:tcPr>
            <w:tcW w:w="2836" w:type="dxa"/>
            <w:tcBorders>
              <w:top w:val="single" w:sz="4" w:space="0" w:color="000000"/>
              <w:left w:val="single" w:sz="4" w:space="0" w:color="000000"/>
              <w:bottom w:val="single" w:sz="4" w:space="0" w:color="000000"/>
              <w:right w:val="single" w:sz="4" w:space="0" w:color="000000"/>
            </w:tcBorders>
            <w:hideMark/>
          </w:tcPr>
          <w:p w14:paraId="27A79730" w14:textId="77777777" w:rsidR="00C81340" w:rsidRPr="000D01A5" w:rsidRDefault="00C81340" w:rsidP="00DA737A">
            <w:pPr>
              <w:spacing w:after="0"/>
              <w:ind w:left="2" w:hanging="2"/>
              <w:jc w:val="center"/>
              <w:rPr>
                <w:highlight w:val="white"/>
              </w:rPr>
            </w:pPr>
            <w:r w:rsidRPr="000D01A5">
              <w:t>2001:0b20:0000</w:t>
            </w:r>
          </w:p>
        </w:tc>
        <w:tc>
          <w:tcPr>
            <w:tcW w:w="1418" w:type="dxa"/>
            <w:tcBorders>
              <w:top w:val="single" w:sz="4" w:space="0" w:color="000000"/>
              <w:left w:val="single" w:sz="4" w:space="0" w:color="000000"/>
              <w:bottom w:val="single" w:sz="4" w:space="0" w:color="000000"/>
              <w:right w:val="single" w:sz="4" w:space="0" w:color="000000"/>
            </w:tcBorders>
            <w:hideMark/>
          </w:tcPr>
          <w:p w14:paraId="635FC48F" w14:textId="77777777" w:rsidR="00C81340" w:rsidRPr="000D01A5" w:rsidRDefault="00C81340" w:rsidP="00DA737A">
            <w:pPr>
              <w:spacing w:after="0"/>
              <w:ind w:left="2" w:hanging="2"/>
              <w:jc w:val="center"/>
              <w:rPr>
                <w:highlight w:val="white"/>
              </w:rPr>
            </w:pPr>
            <w:r w:rsidRPr="000D01A5">
              <w:t>00d7</w:t>
            </w:r>
          </w:p>
        </w:tc>
        <w:tc>
          <w:tcPr>
            <w:tcW w:w="3827" w:type="dxa"/>
            <w:tcBorders>
              <w:top w:val="single" w:sz="4" w:space="0" w:color="000000"/>
              <w:left w:val="single" w:sz="4" w:space="0" w:color="000000"/>
              <w:bottom w:val="single" w:sz="4" w:space="0" w:color="000000"/>
              <w:right w:val="single" w:sz="4" w:space="0" w:color="000000"/>
            </w:tcBorders>
            <w:hideMark/>
          </w:tcPr>
          <w:p w14:paraId="6C047DA9" w14:textId="77777777" w:rsidR="00C81340" w:rsidRPr="000D01A5" w:rsidRDefault="00C81340" w:rsidP="00DA737A">
            <w:pPr>
              <w:spacing w:after="0"/>
              <w:ind w:left="2" w:hanging="2"/>
              <w:jc w:val="center"/>
              <w:rPr>
                <w:highlight w:val="white"/>
              </w:rPr>
            </w:pPr>
            <w:r w:rsidRPr="000D01A5">
              <w:t>0000:0000:0000:0012</w:t>
            </w:r>
          </w:p>
        </w:tc>
      </w:tr>
    </w:tbl>
    <w:p w14:paraId="075437D2" w14:textId="74E3CD15" w:rsidR="00C81340" w:rsidRPr="000D01A5" w:rsidRDefault="00C81340" w:rsidP="00C81340">
      <w:pPr>
        <w:ind w:hanging="2"/>
        <w:jc w:val="center"/>
        <w:rPr>
          <w:highlight w:val="white"/>
        </w:rPr>
      </w:pPr>
      <w:bookmarkStart w:id="61" w:name="_Hlk130638555"/>
      <w:r w:rsidRPr="000D01A5">
        <w:rPr>
          <w:b/>
          <w:sz w:val="22"/>
        </w:rPr>
        <w:t>Figur</w:t>
      </w:r>
      <w:r w:rsidR="00B649BE">
        <w:rPr>
          <w:b/>
          <w:sz w:val="22"/>
        </w:rPr>
        <w:t>a</w:t>
      </w:r>
      <w:r w:rsidRPr="000D01A5">
        <w:rPr>
          <w:b/>
          <w:sz w:val="22"/>
        </w:rPr>
        <w:t xml:space="preserve"> 7.7</w:t>
      </w:r>
      <w:r w:rsidRPr="000D01A5">
        <w:rPr>
          <w:sz w:val="22"/>
        </w:rPr>
        <w:t xml:space="preserve"> </w:t>
      </w:r>
      <w:r w:rsidR="00B649BE" w:rsidRPr="00B649BE">
        <w:rPr>
          <w:i/>
          <w:sz w:val="22"/>
        </w:rPr>
        <w:t xml:space="preserve">Exemplu de adresă globală </w:t>
      </w:r>
      <w:proofErr w:type="spellStart"/>
      <w:r w:rsidR="00B649BE" w:rsidRPr="00B649BE">
        <w:rPr>
          <w:i/>
          <w:sz w:val="22"/>
        </w:rPr>
        <w:t>unicast</w:t>
      </w:r>
      <w:proofErr w:type="spellEnd"/>
      <w:r w:rsidR="00B649BE" w:rsidRPr="00B649BE">
        <w:rPr>
          <w:i/>
          <w:sz w:val="22"/>
        </w:rPr>
        <w:t xml:space="preserve"> IPv6</w:t>
      </w:r>
    </w:p>
    <w:bookmarkEnd w:id="61"/>
    <w:p w14:paraId="44EE2B7C" w14:textId="28A01762" w:rsidR="00C81340" w:rsidRPr="000D01A5" w:rsidRDefault="00C81340" w:rsidP="00C81340">
      <w:pPr>
        <w:spacing w:line="240" w:lineRule="auto"/>
        <w:ind w:left="2" w:hanging="2"/>
        <w:jc w:val="both"/>
        <w:rPr>
          <w:b/>
          <w:highlight w:val="white"/>
        </w:rPr>
      </w:pPr>
      <w:r w:rsidRPr="000D01A5">
        <w:rPr>
          <w:b/>
          <w:highlight w:val="white"/>
        </w:rPr>
        <w:lastRenderedPageBreak/>
        <w:t xml:space="preserve">2.2 </w:t>
      </w:r>
      <w:r w:rsidR="00B649BE">
        <w:rPr>
          <w:b/>
          <w:highlight w:val="white"/>
        </w:rPr>
        <w:t>Configurarea dispozitivelor gazdă</w:t>
      </w:r>
    </w:p>
    <w:p w14:paraId="000716BB" w14:textId="72FBC585" w:rsidR="00C81340" w:rsidRPr="000D01A5" w:rsidRDefault="00B649BE" w:rsidP="00C81340">
      <w:pPr>
        <w:spacing w:line="240" w:lineRule="auto"/>
        <w:ind w:left="2" w:hanging="2"/>
        <w:jc w:val="both"/>
        <w:rPr>
          <w:highlight w:val="white"/>
        </w:rPr>
      </w:pPr>
      <w:r>
        <w:rPr>
          <w:highlight w:val="white"/>
        </w:rPr>
        <w:t>Metode posibile</w:t>
      </w:r>
      <w:r w:rsidR="00C81340" w:rsidRPr="000D01A5">
        <w:rPr>
          <w:highlight w:val="white"/>
        </w:rPr>
        <w:t>:</w:t>
      </w:r>
    </w:p>
    <w:p w14:paraId="2AFFBFE1" w14:textId="77777777" w:rsidR="00C81340" w:rsidRPr="000D01A5" w:rsidRDefault="00C81340" w:rsidP="00C81340">
      <w:pPr>
        <w:numPr>
          <w:ilvl w:val="0"/>
          <w:numId w:val="7"/>
        </w:numPr>
        <w:suppressAutoHyphens/>
        <w:spacing w:after="0" w:line="240" w:lineRule="auto"/>
        <w:jc w:val="both"/>
        <w:outlineLvl w:val="0"/>
        <w:rPr>
          <w:highlight w:val="white"/>
        </w:rPr>
      </w:pPr>
      <w:bookmarkStart w:id="62" w:name="_Toc130283490"/>
      <w:bookmarkStart w:id="63" w:name="_Toc131506408"/>
      <w:r w:rsidRPr="000D01A5">
        <w:rPr>
          <w:highlight w:val="white"/>
        </w:rPr>
        <w:t>Static</w:t>
      </w:r>
      <w:bookmarkEnd w:id="62"/>
      <w:bookmarkEnd w:id="63"/>
    </w:p>
    <w:p w14:paraId="3070DA35" w14:textId="79747404" w:rsidR="00C81340" w:rsidRPr="000D01A5" w:rsidRDefault="00B649BE" w:rsidP="00C81340">
      <w:pPr>
        <w:numPr>
          <w:ilvl w:val="1"/>
          <w:numId w:val="7"/>
        </w:numPr>
        <w:suppressAutoHyphens/>
        <w:spacing w:after="0" w:line="240" w:lineRule="auto"/>
        <w:jc w:val="both"/>
        <w:outlineLvl w:val="0"/>
        <w:rPr>
          <w:highlight w:val="white"/>
        </w:rPr>
      </w:pPr>
      <w:r w:rsidRPr="00B649BE">
        <w:t>Configurare manuală a adresei IPv6</w:t>
      </w:r>
    </w:p>
    <w:p w14:paraId="66681580" w14:textId="77777777" w:rsidR="00B649BE" w:rsidRPr="00B649BE" w:rsidRDefault="00C81340" w:rsidP="00B649BE">
      <w:pPr>
        <w:numPr>
          <w:ilvl w:val="0"/>
          <w:numId w:val="7"/>
        </w:numPr>
        <w:suppressAutoHyphens/>
        <w:spacing w:after="0" w:line="240" w:lineRule="auto"/>
        <w:jc w:val="both"/>
        <w:outlineLvl w:val="0"/>
        <w:rPr>
          <w:highlight w:val="white"/>
        </w:rPr>
      </w:pPr>
      <w:bookmarkStart w:id="64" w:name="_Toc130283492"/>
      <w:bookmarkStart w:id="65" w:name="_Toc131506410"/>
      <w:r w:rsidRPr="000D01A5">
        <w:rPr>
          <w:highlight w:val="white"/>
        </w:rPr>
        <w:t>D</w:t>
      </w:r>
      <w:r w:rsidR="00B649BE">
        <w:rPr>
          <w:highlight w:val="white"/>
        </w:rPr>
        <w:t>i</w:t>
      </w:r>
      <w:r w:rsidRPr="000D01A5">
        <w:rPr>
          <w:highlight w:val="white"/>
        </w:rPr>
        <w:t>namic</w:t>
      </w:r>
      <w:bookmarkEnd w:id="64"/>
      <w:bookmarkEnd w:id="65"/>
    </w:p>
    <w:p w14:paraId="26844276" w14:textId="77777777" w:rsidR="00B649BE" w:rsidRPr="00B649BE" w:rsidRDefault="00B649BE" w:rsidP="00B649BE">
      <w:pPr>
        <w:numPr>
          <w:ilvl w:val="1"/>
          <w:numId w:val="7"/>
        </w:numPr>
        <w:suppressAutoHyphens/>
        <w:spacing w:after="0" w:line="240" w:lineRule="auto"/>
        <w:jc w:val="both"/>
        <w:outlineLvl w:val="0"/>
        <w:rPr>
          <w:highlight w:val="white"/>
        </w:rPr>
      </w:pPr>
      <w:r>
        <w:t>Autoconfigurare fără stare a adreselor (SLAAC)</w:t>
      </w:r>
    </w:p>
    <w:p w14:paraId="56A46959" w14:textId="420DCD28" w:rsidR="00B649BE" w:rsidRPr="00B649BE" w:rsidRDefault="00B649BE" w:rsidP="00B649BE">
      <w:pPr>
        <w:numPr>
          <w:ilvl w:val="1"/>
          <w:numId w:val="7"/>
        </w:numPr>
        <w:suppressAutoHyphens/>
        <w:spacing w:after="0" w:line="240" w:lineRule="auto"/>
        <w:jc w:val="both"/>
        <w:outlineLvl w:val="0"/>
        <w:rPr>
          <w:highlight w:val="white"/>
        </w:rPr>
      </w:pPr>
      <w:r>
        <w:t>DHCPv6 cu stare</w:t>
      </w:r>
    </w:p>
    <w:p w14:paraId="168F4A6B" w14:textId="047CFF95" w:rsidR="00C81340" w:rsidRPr="000D01A5" w:rsidRDefault="00B649BE" w:rsidP="00B649BE">
      <w:pPr>
        <w:spacing w:before="240" w:line="240" w:lineRule="auto"/>
        <w:ind w:left="2" w:hanging="2"/>
        <w:jc w:val="both"/>
      </w:pPr>
      <w:r w:rsidRPr="00B649BE">
        <w:t xml:space="preserve">Un dispozitiv obține informațiile de adresare IPv6 dinamic, prin intermediul mesajelor Internet Control </w:t>
      </w:r>
      <w:proofErr w:type="spellStart"/>
      <w:r w:rsidRPr="00B649BE">
        <w:t>Message</w:t>
      </w:r>
      <w:proofErr w:type="spellEnd"/>
      <w:r w:rsidRPr="00B649BE">
        <w:t xml:space="preserve"> Protocol </w:t>
      </w:r>
      <w:proofErr w:type="spellStart"/>
      <w:r w:rsidRPr="00B649BE">
        <w:t>version</w:t>
      </w:r>
      <w:proofErr w:type="spellEnd"/>
      <w:r w:rsidRPr="00B649BE">
        <w:t xml:space="preserve"> 6 (ICMPv6). </w:t>
      </w:r>
      <w:proofErr w:type="spellStart"/>
      <w:r w:rsidRPr="00B649BE">
        <w:t>Ruterele</w:t>
      </w:r>
      <w:proofErr w:type="spellEnd"/>
      <w:r w:rsidRPr="00B649BE">
        <w:t xml:space="preserve"> IPv6 trimit periodic mesaje ICMPv6 de </w:t>
      </w:r>
      <w:r w:rsidRPr="00B649BE">
        <w:t xml:space="preserve">Anunțare </w:t>
      </w:r>
      <w:r w:rsidRPr="00B649BE">
        <w:t xml:space="preserve">a </w:t>
      </w:r>
      <w:proofErr w:type="spellStart"/>
      <w:r w:rsidRPr="00B649BE">
        <w:t>Ruterului</w:t>
      </w:r>
      <w:proofErr w:type="spellEnd"/>
      <w:r w:rsidRPr="00B649BE">
        <w:t xml:space="preserve"> </w:t>
      </w:r>
      <w:r w:rsidRPr="00B649BE">
        <w:t xml:space="preserve">(Router </w:t>
      </w:r>
      <w:proofErr w:type="spellStart"/>
      <w:r w:rsidRPr="00B649BE">
        <w:t>Advertisement</w:t>
      </w:r>
      <w:proofErr w:type="spellEnd"/>
      <w:r>
        <w:t xml:space="preserve"> - </w:t>
      </w:r>
      <w:r w:rsidRPr="00B649BE">
        <w:t xml:space="preserve">RA) către toate dispozitivele activate pentru IPv6 din rețea. Un mesaj RA va fi, de asemenea, trimis în răspuns la un dispozitiv care trimite un mesaj ICMPv6 de solicitare a </w:t>
      </w:r>
      <w:proofErr w:type="spellStart"/>
      <w:r w:rsidRPr="00B649BE">
        <w:t>ruterului</w:t>
      </w:r>
      <w:proofErr w:type="spellEnd"/>
      <w:r w:rsidRPr="00B649BE">
        <w:t xml:space="preserve"> (Router </w:t>
      </w:r>
      <w:proofErr w:type="spellStart"/>
      <w:r w:rsidRPr="00B649BE">
        <w:t>Solicitation</w:t>
      </w:r>
      <w:proofErr w:type="spellEnd"/>
      <w:r>
        <w:t xml:space="preserve">- </w:t>
      </w:r>
      <w:r w:rsidRPr="00B649BE">
        <w:t>RS), care este o cerere pentru un mesaj RA.</w:t>
      </w:r>
    </w:p>
    <w:p w14:paraId="1226B102" w14:textId="45955F7C" w:rsidR="00C81340" w:rsidRPr="000D01A5" w:rsidRDefault="00CC31EF" w:rsidP="00C81340">
      <w:pPr>
        <w:spacing w:line="240" w:lineRule="auto"/>
        <w:ind w:left="2" w:hanging="2"/>
        <w:jc w:val="both"/>
      </w:pPr>
      <w:r w:rsidRPr="00CC31EF">
        <w:t>Mesajul ICMPv6 RA este o sugestie către dispozitive cu privire la modul de obținere a informațiilor de adresare IPv6. Mesajul ICMPv6 RA include următoarele</w:t>
      </w:r>
      <w:r w:rsidR="00C81340" w:rsidRPr="000D01A5">
        <w:t>:</w:t>
      </w:r>
    </w:p>
    <w:p w14:paraId="79BEDD5F" w14:textId="77777777" w:rsidR="00CC31EF" w:rsidRDefault="00CC31EF" w:rsidP="00CC31EF">
      <w:pPr>
        <w:numPr>
          <w:ilvl w:val="0"/>
          <w:numId w:val="8"/>
        </w:numPr>
        <w:suppressAutoHyphens/>
        <w:spacing w:after="0" w:line="240" w:lineRule="auto"/>
        <w:jc w:val="both"/>
        <w:outlineLvl w:val="0"/>
      </w:pPr>
      <w:r>
        <w:t>Prefixul rețelei și lungimea prefixului</w:t>
      </w:r>
    </w:p>
    <w:p w14:paraId="2A3F777B" w14:textId="77777777" w:rsidR="00CC31EF" w:rsidRDefault="00CC31EF" w:rsidP="00CC31EF">
      <w:pPr>
        <w:numPr>
          <w:ilvl w:val="0"/>
          <w:numId w:val="8"/>
        </w:numPr>
        <w:suppressAutoHyphens/>
        <w:spacing w:after="0" w:line="240" w:lineRule="auto"/>
        <w:jc w:val="both"/>
        <w:outlineLvl w:val="0"/>
      </w:pPr>
      <w:r>
        <w:t>Adresa gateway-ului implicit</w:t>
      </w:r>
    </w:p>
    <w:p w14:paraId="4138DDFA" w14:textId="763303DF" w:rsidR="00C81340" w:rsidRPr="000D01A5" w:rsidRDefault="00CC31EF" w:rsidP="00CC31EF">
      <w:pPr>
        <w:numPr>
          <w:ilvl w:val="0"/>
          <w:numId w:val="8"/>
        </w:numPr>
        <w:suppressAutoHyphens/>
        <w:spacing w:after="0" w:line="240" w:lineRule="auto"/>
        <w:jc w:val="both"/>
        <w:outlineLvl w:val="0"/>
      </w:pPr>
      <w:r>
        <w:t>Adresele și numele de domeniu DNS</w:t>
      </w:r>
    </w:p>
    <w:p w14:paraId="3DA89EFB" w14:textId="386273F2" w:rsidR="00C81340" w:rsidRPr="000D01A5" w:rsidRDefault="00CC31EF" w:rsidP="00C81340">
      <w:pPr>
        <w:spacing w:before="240" w:line="240" w:lineRule="auto"/>
        <w:ind w:left="2" w:hanging="2"/>
        <w:jc w:val="both"/>
      </w:pPr>
      <w:r w:rsidRPr="00CC31EF">
        <w:t>Există trei metode pentru mesajele RA:</w:t>
      </w:r>
    </w:p>
    <w:p w14:paraId="4A1394EA" w14:textId="77777777" w:rsidR="00CC31EF" w:rsidRDefault="00CC31EF" w:rsidP="00CC31EF">
      <w:pPr>
        <w:numPr>
          <w:ilvl w:val="0"/>
          <w:numId w:val="9"/>
        </w:numPr>
        <w:suppressAutoHyphens/>
        <w:spacing w:after="0" w:line="240" w:lineRule="auto"/>
        <w:jc w:val="both"/>
        <w:outlineLvl w:val="0"/>
      </w:pPr>
      <w:r>
        <w:t>Metoda 1: SLAAC - prefix, lungimea prefixului și adresa gateway implicită</w:t>
      </w:r>
    </w:p>
    <w:p w14:paraId="6C44AF38" w14:textId="3D60E373" w:rsidR="00CC31EF" w:rsidRDefault="00CC31EF" w:rsidP="00CC31EF">
      <w:pPr>
        <w:numPr>
          <w:ilvl w:val="0"/>
          <w:numId w:val="9"/>
        </w:numPr>
        <w:suppressAutoHyphens/>
        <w:spacing w:after="0" w:line="240" w:lineRule="auto"/>
        <w:jc w:val="both"/>
        <w:outlineLvl w:val="0"/>
      </w:pPr>
      <w:r>
        <w:t>Metoda 2: SLAAC cu un server DHCPv6 fără stare - informații parțiale, restul informațiilor, cum ar fi adresele DNS, trebuie să fie obținute de la un server DHCPv6 fără stare</w:t>
      </w:r>
    </w:p>
    <w:p w14:paraId="3EF9824C" w14:textId="0166603F" w:rsidR="00C81340" w:rsidRPr="000D01A5" w:rsidRDefault="00CC31EF" w:rsidP="00CC31EF">
      <w:pPr>
        <w:numPr>
          <w:ilvl w:val="0"/>
          <w:numId w:val="9"/>
        </w:numPr>
        <w:suppressAutoHyphens/>
        <w:spacing w:after="0" w:line="240" w:lineRule="auto"/>
        <w:jc w:val="both"/>
        <w:outlineLvl w:val="0"/>
        <w:rPr>
          <w:highlight w:val="white"/>
        </w:rPr>
      </w:pPr>
      <w:r>
        <w:t>Metoda 3: DHCPv6 cu stare (fără SLAAC) - adresa gateway implicită, restul informațiilor trebuie să fie obținute de la un server DHCPv6 cu stare</w:t>
      </w:r>
    </w:p>
    <w:p w14:paraId="05087BE0" w14:textId="47963956" w:rsidR="00C81340" w:rsidRPr="000D01A5" w:rsidRDefault="00CC31EF" w:rsidP="00C81340">
      <w:pPr>
        <w:spacing w:before="240" w:line="240" w:lineRule="auto"/>
        <w:ind w:left="2" w:hanging="2"/>
        <w:jc w:val="both"/>
      </w:pPr>
      <w:r w:rsidRPr="00CC31EF">
        <w:t xml:space="preserve">Decizia privind modul în care un client va obține informații despre adresarea IPv6 depinde de setările din mesajul RA. Un mesaj ICMPv6 RA include trei indicatoare pentru a identifica opțiunile dinamice disponibile pentru un </w:t>
      </w:r>
      <w:r>
        <w:t xml:space="preserve">dispozitiv </w:t>
      </w:r>
      <w:r w:rsidRPr="00CC31EF">
        <w:t>gazdă, după cum urmează:</w:t>
      </w:r>
      <w:r w:rsidR="00C81340" w:rsidRPr="000D01A5">
        <w:t>:</w:t>
      </w:r>
    </w:p>
    <w:p w14:paraId="3184E0D2" w14:textId="42BFD3F2" w:rsidR="00C81340" w:rsidRPr="000D01A5" w:rsidRDefault="00CC31EF" w:rsidP="00C81340">
      <w:pPr>
        <w:numPr>
          <w:ilvl w:val="0"/>
          <w:numId w:val="10"/>
        </w:numPr>
        <w:suppressAutoHyphens/>
        <w:spacing w:after="0" w:line="240" w:lineRule="auto"/>
        <w:jc w:val="both"/>
        <w:outlineLvl w:val="0"/>
      </w:pPr>
      <w:bookmarkStart w:id="66" w:name="_Toc130283501"/>
      <w:bookmarkStart w:id="67" w:name="_Toc131506419"/>
      <w:r>
        <w:t xml:space="preserve">Indicator </w:t>
      </w:r>
      <w:r w:rsidR="00C81340" w:rsidRPr="000D01A5">
        <w:t xml:space="preserve">A - </w:t>
      </w:r>
      <w:r w:rsidRPr="00CC31EF">
        <w:t xml:space="preserve">Indicator de configurare automată a adresei. </w:t>
      </w:r>
      <w:proofErr w:type="spellStart"/>
      <w:r w:rsidRPr="00CC31EF">
        <w:t>Utiliz</w:t>
      </w:r>
      <w:r>
        <w:t>eză</w:t>
      </w:r>
      <w:proofErr w:type="spellEnd"/>
      <w:r w:rsidRPr="00CC31EF">
        <w:t xml:space="preserve"> Configurarea Automată a Adresei fără Stare (SLAAC) pentru a crea o adresă IPv6 GUA.</w:t>
      </w:r>
      <w:bookmarkEnd w:id="66"/>
      <w:bookmarkEnd w:id="67"/>
    </w:p>
    <w:p w14:paraId="51B1A4B7" w14:textId="7AF94DE7" w:rsidR="00C81340" w:rsidRPr="000D01A5" w:rsidRDefault="00CC31EF" w:rsidP="00C81340">
      <w:pPr>
        <w:numPr>
          <w:ilvl w:val="0"/>
          <w:numId w:val="10"/>
        </w:numPr>
        <w:suppressAutoHyphens/>
        <w:spacing w:after="0" w:line="240" w:lineRule="auto"/>
        <w:jc w:val="both"/>
        <w:outlineLvl w:val="0"/>
      </w:pPr>
      <w:bookmarkStart w:id="68" w:name="_Toc130283502"/>
      <w:bookmarkStart w:id="69" w:name="_Toc131506420"/>
      <w:r>
        <w:t xml:space="preserve">Indicator </w:t>
      </w:r>
      <w:r w:rsidR="00C81340" w:rsidRPr="000D01A5">
        <w:t xml:space="preserve">O </w:t>
      </w:r>
      <w:r>
        <w:t>–</w:t>
      </w:r>
      <w:r w:rsidR="00C81340" w:rsidRPr="000D01A5">
        <w:t xml:space="preserve"> </w:t>
      </w:r>
      <w:r>
        <w:t>Indicator</w:t>
      </w:r>
      <w:r w:rsidRPr="00CC31EF">
        <w:t xml:space="preserve"> de configurare</w:t>
      </w:r>
      <w:r>
        <w:t xml:space="preserve"> </w:t>
      </w:r>
      <w:proofErr w:type="spellStart"/>
      <w:r>
        <w:t>Other</w:t>
      </w:r>
      <w:proofErr w:type="spellEnd"/>
      <w:r w:rsidRPr="00CC31EF">
        <w:t>. Alte informații sunt disponibile de la un server DHCPv6 fără stare</w:t>
      </w:r>
      <w:r w:rsidR="00C81340" w:rsidRPr="000D01A5">
        <w:t>.</w:t>
      </w:r>
      <w:bookmarkEnd w:id="68"/>
      <w:bookmarkEnd w:id="69"/>
    </w:p>
    <w:p w14:paraId="2708E4D0" w14:textId="4B630BC4" w:rsidR="00C81340" w:rsidRPr="000D01A5" w:rsidRDefault="00CC31EF" w:rsidP="00C81340">
      <w:pPr>
        <w:numPr>
          <w:ilvl w:val="0"/>
          <w:numId w:val="10"/>
        </w:numPr>
        <w:suppressAutoHyphens/>
        <w:spacing w:after="0" w:line="240" w:lineRule="auto"/>
        <w:jc w:val="both"/>
        <w:outlineLvl w:val="0"/>
      </w:pPr>
      <w:bookmarkStart w:id="70" w:name="_Toc130283503"/>
      <w:bookmarkStart w:id="71" w:name="_Toc131506421"/>
      <w:r>
        <w:t xml:space="preserve">Indicator </w:t>
      </w:r>
      <w:r w:rsidR="00C81340" w:rsidRPr="000D01A5">
        <w:t xml:space="preserve">M- </w:t>
      </w:r>
      <w:r>
        <w:t xml:space="preserve">Indicator </w:t>
      </w:r>
      <w:r w:rsidRPr="00CC31EF">
        <w:t>de configurare a adreselor gestionate</w:t>
      </w:r>
      <w:r>
        <w:t xml:space="preserve"> (</w:t>
      </w:r>
      <w:proofErr w:type="spellStart"/>
      <w:r w:rsidRPr="000D01A5">
        <w:t>Managed</w:t>
      </w:r>
      <w:proofErr w:type="spellEnd"/>
      <w:r>
        <w:t>)</w:t>
      </w:r>
      <w:r w:rsidRPr="00CC31EF">
        <w:t xml:space="preserve">. </w:t>
      </w:r>
      <w:proofErr w:type="spellStart"/>
      <w:r w:rsidRPr="00CC31EF">
        <w:t>Utiliz</w:t>
      </w:r>
      <w:r>
        <w:t>eză</w:t>
      </w:r>
      <w:proofErr w:type="spellEnd"/>
      <w:r w:rsidRPr="00CC31EF">
        <w:t xml:space="preserve"> un server DHCPv6 cu stare pentru a obține o adresă IPv6 GUA.</w:t>
      </w:r>
      <w:bookmarkEnd w:id="70"/>
      <w:bookmarkEnd w:id="71"/>
    </w:p>
    <w:p w14:paraId="1B3EBB5C" w14:textId="77777777" w:rsidR="00C81340" w:rsidRPr="000D01A5" w:rsidRDefault="00C81340" w:rsidP="00C81340">
      <w:pPr>
        <w:spacing w:line="240" w:lineRule="auto"/>
        <w:ind w:left="2" w:hanging="2"/>
        <w:jc w:val="both"/>
        <w:rPr>
          <w:highlight w:val="white"/>
        </w:rPr>
      </w:pPr>
    </w:p>
    <w:p w14:paraId="50A669F3" w14:textId="77777777" w:rsidR="00C81340" w:rsidRPr="000D01A5" w:rsidRDefault="00C81340" w:rsidP="00C81340">
      <w:pPr>
        <w:spacing w:after="160" w:line="259" w:lineRule="auto"/>
      </w:pPr>
      <w:bookmarkStart w:id="72" w:name="_Toc130283504"/>
      <w:r w:rsidRPr="000D01A5">
        <w:br w:type="page"/>
      </w:r>
    </w:p>
    <w:p w14:paraId="1B3B6B97" w14:textId="65415929" w:rsidR="00C81340" w:rsidRPr="000D01A5" w:rsidRDefault="00C81340" w:rsidP="00C81340">
      <w:pPr>
        <w:pStyle w:val="ListParagraph"/>
        <w:numPr>
          <w:ilvl w:val="0"/>
          <w:numId w:val="11"/>
        </w:numPr>
        <w:suppressAutoHyphens/>
        <w:spacing w:after="0" w:line="240" w:lineRule="auto"/>
        <w:jc w:val="both"/>
        <w:outlineLvl w:val="0"/>
      </w:pPr>
      <w:bookmarkStart w:id="73" w:name="_Toc131506422"/>
      <w:r w:rsidRPr="000D01A5">
        <w:lastRenderedPageBreak/>
        <w:t>Met</w:t>
      </w:r>
      <w:r w:rsidR="00F920B7">
        <w:t>oda</w:t>
      </w:r>
      <w:r w:rsidRPr="000D01A5">
        <w:t xml:space="preserve"> 1 – SLAAC</w:t>
      </w:r>
      <w:bookmarkEnd w:id="72"/>
      <w:r w:rsidRPr="000D01A5">
        <w:t xml:space="preserve"> (Figur</w:t>
      </w:r>
      <w:r w:rsidR="00F920B7">
        <w:t>a</w:t>
      </w:r>
      <w:r w:rsidRPr="000D01A5">
        <w:t xml:space="preserve"> 7.8)</w:t>
      </w:r>
      <w:bookmarkEnd w:id="73"/>
    </w:p>
    <w:p w14:paraId="519B514D" w14:textId="77777777" w:rsidR="00C81340" w:rsidRPr="000D01A5" w:rsidRDefault="00C81340" w:rsidP="00C81340">
      <w:pPr>
        <w:spacing w:line="240" w:lineRule="auto"/>
        <w:ind w:left="2" w:hanging="2"/>
        <w:jc w:val="center"/>
        <w:rPr>
          <w:highlight w:val="white"/>
        </w:rPr>
      </w:pPr>
      <w:r w:rsidRPr="000D01A5">
        <w:drawing>
          <wp:inline distT="0" distB="0" distL="0" distR="0" wp14:anchorId="44F7A8C9" wp14:editId="6C12F528">
            <wp:extent cx="5731510" cy="1847215"/>
            <wp:effectExtent l="0" t="0" r="2540" b="635"/>
            <wp:docPr id="1031" name="Picture 10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03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p>
    <w:p w14:paraId="4E8AE1D2" w14:textId="2D842DA0" w:rsidR="00C81340" w:rsidRPr="000D01A5" w:rsidRDefault="00C81340" w:rsidP="00C81340">
      <w:pPr>
        <w:ind w:hanging="2"/>
        <w:jc w:val="center"/>
        <w:rPr>
          <w:highlight w:val="white"/>
        </w:rPr>
      </w:pPr>
      <w:bookmarkStart w:id="74" w:name="_Toc130283505"/>
      <w:r w:rsidRPr="000D01A5">
        <w:rPr>
          <w:b/>
          <w:sz w:val="22"/>
        </w:rPr>
        <w:t>Figur</w:t>
      </w:r>
      <w:r w:rsidR="00F920B7">
        <w:rPr>
          <w:b/>
          <w:sz w:val="22"/>
        </w:rPr>
        <w:t>a</w:t>
      </w:r>
      <w:r w:rsidRPr="000D01A5">
        <w:rPr>
          <w:b/>
          <w:sz w:val="22"/>
        </w:rPr>
        <w:t xml:space="preserve"> 7.8</w:t>
      </w:r>
      <w:r w:rsidRPr="000D01A5">
        <w:rPr>
          <w:sz w:val="22"/>
        </w:rPr>
        <w:t xml:space="preserve"> </w:t>
      </w:r>
      <w:r w:rsidR="00F920B7">
        <w:rPr>
          <w:sz w:val="22"/>
        </w:rPr>
        <w:t xml:space="preserve">Proces </w:t>
      </w:r>
      <w:r w:rsidRPr="000D01A5">
        <w:rPr>
          <w:i/>
          <w:sz w:val="22"/>
        </w:rPr>
        <w:t xml:space="preserve">SLAAC </w:t>
      </w:r>
    </w:p>
    <w:p w14:paraId="41060FE1" w14:textId="0DE84904" w:rsidR="00C81340" w:rsidRPr="000D01A5" w:rsidRDefault="00C81340" w:rsidP="00C81340">
      <w:pPr>
        <w:pStyle w:val="ListParagraph"/>
        <w:numPr>
          <w:ilvl w:val="0"/>
          <w:numId w:val="11"/>
        </w:numPr>
        <w:suppressAutoHyphens/>
        <w:spacing w:after="0" w:line="240" w:lineRule="auto"/>
        <w:jc w:val="both"/>
        <w:outlineLvl w:val="0"/>
      </w:pPr>
      <w:bookmarkStart w:id="75" w:name="_Toc131506423"/>
      <w:r w:rsidRPr="000D01A5">
        <w:t>Met</w:t>
      </w:r>
      <w:r w:rsidR="00F920B7">
        <w:t>oda</w:t>
      </w:r>
      <w:r w:rsidRPr="000D01A5">
        <w:t xml:space="preserve"> 2 - </w:t>
      </w:r>
      <w:bookmarkEnd w:id="74"/>
      <w:r w:rsidR="00F920B7">
        <w:t xml:space="preserve">SLAAC cu un server DHCPv6 fără stare </w:t>
      </w:r>
      <w:r w:rsidRPr="000D01A5">
        <w:t>(</w:t>
      </w:r>
      <w:r w:rsidR="00F920B7">
        <w:t>Figura</w:t>
      </w:r>
      <w:r w:rsidRPr="000D01A5">
        <w:t xml:space="preserve"> 7.9)</w:t>
      </w:r>
      <w:bookmarkEnd w:id="75"/>
    </w:p>
    <w:p w14:paraId="209BF55E" w14:textId="77777777" w:rsidR="00C81340" w:rsidRPr="000D01A5" w:rsidRDefault="00C81340" w:rsidP="00C81340">
      <w:pPr>
        <w:spacing w:line="240" w:lineRule="auto"/>
        <w:ind w:left="2" w:hanging="2"/>
        <w:jc w:val="center"/>
        <w:rPr>
          <w:highlight w:val="white"/>
        </w:rPr>
      </w:pPr>
      <w:r w:rsidRPr="000D01A5">
        <w:drawing>
          <wp:inline distT="0" distB="0" distL="0" distR="0" wp14:anchorId="2E5401C2" wp14:editId="67D43DA0">
            <wp:extent cx="5731510" cy="1618615"/>
            <wp:effectExtent l="0" t="0" r="2540" b="635"/>
            <wp:docPr id="1030" name="Picture 103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inline>
        </w:drawing>
      </w:r>
    </w:p>
    <w:p w14:paraId="1A20EDB1" w14:textId="5A4069BC" w:rsidR="00C81340" w:rsidRPr="000D01A5" w:rsidRDefault="00F920B7" w:rsidP="00C81340">
      <w:pPr>
        <w:ind w:hanging="2"/>
        <w:jc w:val="center"/>
        <w:rPr>
          <w:highlight w:val="white"/>
        </w:rPr>
      </w:pPr>
      <w:r>
        <w:rPr>
          <w:b/>
          <w:sz w:val="22"/>
        </w:rPr>
        <w:t>Figura</w:t>
      </w:r>
      <w:r w:rsidR="00C81340" w:rsidRPr="000D01A5">
        <w:rPr>
          <w:b/>
          <w:sz w:val="22"/>
        </w:rPr>
        <w:t xml:space="preserve"> 7.9</w:t>
      </w:r>
      <w:r w:rsidR="00C81340" w:rsidRPr="000D01A5">
        <w:rPr>
          <w:sz w:val="22"/>
        </w:rPr>
        <w:t xml:space="preserve"> </w:t>
      </w:r>
      <w:r w:rsidRPr="00F920B7">
        <w:rPr>
          <w:i/>
          <w:iCs/>
          <w:sz w:val="22"/>
        </w:rPr>
        <w:t>Proces</w:t>
      </w:r>
      <w:r>
        <w:rPr>
          <w:sz w:val="22"/>
        </w:rPr>
        <w:t xml:space="preserve"> </w:t>
      </w:r>
      <w:r>
        <w:t>SLAAC cu server DHCPv6 fără stare</w:t>
      </w:r>
    </w:p>
    <w:p w14:paraId="7C4B7145" w14:textId="37B887C0" w:rsidR="00C81340" w:rsidRPr="000D01A5" w:rsidRDefault="00C81340" w:rsidP="00C81340">
      <w:pPr>
        <w:pStyle w:val="ListParagraph"/>
        <w:numPr>
          <w:ilvl w:val="0"/>
          <w:numId w:val="11"/>
        </w:numPr>
        <w:suppressAutoHyphens/>
        <w:spacing w:after="0" w:line="240" w:lineRule="auto"/>
        <w:jc w:val="both"/>
        <w:outlineLvl w:val="0"/>
      </w:pPr>
      <w:bookmarkStart w:id="76" w:name="_Toc130283506"/>
      <w:bookmarkStart w:id="77" w:name="_Toc131506424"/>
      <w:r w:rsidRPr="000D01A5">
        <w:t>Metod</w:t>
      </w:r>
      <w:r w:rsidR="00F920B7">
        <w:t>a</w:t>
      </w:r>
      <w:r w:rsidRPr="000D01A5">
        <w:t xml:space="preserve"> 3 - </w:t>
      </w:r>
      <w:bookmarkEnd w:id="76"/>
      <w:r w:rsidR="00F920B7">
        <w:t xml:space="preserve">DHCPv6 cu stare (fără SLAAC) </w:t>
      </w:r>
      <w:r w:rsidRPr="000D01A5">
        <w:t xml:space="preserve"> (</w:t>
      </w:r>
      <w:r w:rsidR="00F920B7">
        <w:t>Figura</w:t>
      </w:r>
      <w:r w:rsidRPr="000D01A5">
        <w:t xml:space="preserve"> 7.10)</w:t>
      </w:r>
      <w:bookmarkEnd w:id="77"/>
    </w:p>
    <w:p w14:paraId="75455954" w14:textId="77777777" w:rsidR="00C81340" w:rsidRPr="000D01A5" w:rsidRDefault="00C81340" w:rsidP="00C81340">
      <w:pPr>
        <w:spacing w:line="240" w:lineRule="auto"/>
        <w:ind w:left="2" w:hanging="2"/>
        <w:jc w:val="center"/>
        <w:rPr>
          <w:highlight w:val="white"/>
        </w:rPr>
      </w:pPr>
      <w:r w:rsidRPr="000D01A5">
        <w:drawing>
          <wp:inline distT="0" distB="0" distL="0" distR="0" wp14:anchorId="544D0E46" wp14:editId="2B296388">
            <wp:extent cx="5724525" cy="2019300"/>
            <wp:effectExtent l="0" t="0" r="9525" b="0"/>
            <wp:docPr id="1029" name="Picture 10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14:paraId="0080CFB3" w14:textId="1BEB3052" w:rsidR="00C81340" w:rsidRPr="000D01A5" w:rsidRDefault="00F920B7" w:rsidP="00C81340">
      <w:pPr>
        <w:ind w:hanging="2"/>
        <w:jc w:val="center"/>
        <w:rPr>
          <w:highlight w:val="white"/>
        </w:rPr>
      </w:pPr>
      <w:r>
        <w:rPr>
          <w:b/>
          <w:sz w:val="22"/>
        </w:rPr>
        <w:t>Figura</w:t>
      </w:r>
      <w:r w:rsidR="00C81340" w:rsidRPr="000D01A5">
        <w:rPr>
          <w:b/>
          <w:sz w:val="22"/>
        </w:rPr>
        <w:t xml:space="preserve"> 7.10</w:t>
      </w:r>
      <w:r w:rsidR="00C81340" w:rsidRPr="000D01A5">
        <w:rPr>
          <w:sz w:val="22"/>
        </w:rPr>
        <w:t xml:space="preserve"> </w:t>
      </w:r>
      <w:r>
        <w:rPr>
          <w:i/>
          <w:iCs/>
          <w:sz w:val="22"/>
        </w:rPr>
        <w:t xml:space="preserve">Proces </w:t>
      </w:r>
      <w:r w:rsidRPr="00F920B7">
        <w:rPr>
          <w:i/>
          <w:sz w:val="22"/>
        </w:rPr>
        <w:t>DHCPv6 cu stare</w:t>
      </w:r>
    </w:p>
    <w:p w14:paraId="68ACB3F5" w14:textId="77777777" w:rsidR="00C81340" w:rsidRPr="000D01A5" w:rsidRDefault="00C81340" w:rsidP="00C81340">
      <w:pPr>
        <w:spacing w:after="160" w:line="259" w:lineRule="auto"/>
        <w:rPr>
          <w:sz w:val="28"/>
          <w:szCs w:val="28"/>
          <w:highlight w:val="white"/>
        </w:rPr>
      </w:pPr>
      <w:r w:rsidRPr="000D01A5">
        <w:rPr>
          <w:sz w:val="28"/>
          <w:szCs w:val="28"/>
          <w:highlight w:val="white"/>
        </w:rPr>
        <w:br w:type="page"/>
      </w:r>
    </w:p>
    <w:p w14:paraId="39B11127" w14:textId="77777777" w:rsidR="009D7242" w:rsidRPr="000D01A5" w:rsidRDefault="009D7242" w:rsidP="009D7242">
      <w:pPr>
        <w:pBdr>
          <w:top w:val="nil"/>
          <w:left w:val="nil"/>
          <w:bottom w:val="nil"/>
          <w:right w:val="nil"/>
          <w:between w:val="nil"/>
        </w:pBdr>
        <w:spacing w:line="240" w:lineRule="auto"/>
        <w:ind w:left="1" w:hanging="3"/>
        <w:jc w:val="both"/>
        <w:rPr>
          <w:color w:val="000000"/>
          <w:sz w:val="28"/>
          <w:szCs w:val="28"/>
          <w:highlight w:val="white"/>
        </w:rPr>
      </w:pPr>
      <w:r w:rsidRPr="000D01A5">
        <w:rPr>
          <w:color w:val="000000"/>
          <w:sz w:val="28"/>
          <w:szCs w:val="28"/>
          <w:highlight w:val="white"/>
        </w:rPr>
        <w:lastRenderedPageBreak/>
        <w:t xml:space="preserve">3. </w:t>
      </w:r>
      <w:proofErr w:type="spellStart"/>
      <w:r w:rsidRPr="000D01A5">
        <w:rPr>
          <w:sz w:val="28"/>
          <w:szCs w:val="28"/>
        </w:rPr>
        <w:t>Desfăşurarea</w:t>
      </w:r>
      <w:proofErr w:type="spellEnd"/>
      <w:r w:rsidRPr="000D01A5">
        <w:rPr>
          <w:sz w:val="28"/>
          <w:szCs w:val="28"/>
        </w:rPr>
        <w:t xml:space="preserve"> lucrării</w:t>
      </w:r>
    </w:p>
    <w:p w14:paraId="68C664B4" w14:textId="77777777" w:rsidR="009D7242" w:rsidRPr="000D01A5" w:rsidRDefault="009D7242" w:rsidP="009D7242">
      <w:pPr>
        <w:pBdr>
          <w:top w:val="nil"/>
          <w:left w:val="nil"/>
          <w:bottom w:val="nil"/>
          <w:right w:val="nil"/>
          <w:between w:val="nil"/>
        </w:pBdr>
        <w:spacing w:line="240" w:lineRule="auto"/>
        <w:ind w:hanging="2"/>
        <w:jc w:val="both"/>
        <w:rPr>
          <w:color w:val="000000"/>
          <w:highlight w:val="white"/>
        </w:rPr>
      </w:pPr>
      <w:r w:rsidRPr="000D01A5">
        <w:rPr>
          <w:color w:val="000000"/>
          <w:highlight w:val="white"/>
        </w:rPr>
        <w:t xml:space="preserve">3.1 </w:t>
      </w:r>
      <w:r w:rsidRPr="000D01A5">
        <w:rPr>
          <w:color w:val="000000"/>
        </w:rPr>
        <w:t>Discutați aspectele teoretice.</w:t>
      </w:r>
    </w:p>
    <w:p w14:paraId="51754054" w14:textId="547AC335" w:rsidR="00C81340" w:rsidRPr="000D01A5" w:rsidRDefault="00C81340" w:rsidP="00C81340">
      <w:pPr>
        <w:spacing w:line="240" w:lineRule="auto"/>
        <w:ind w:left="2" w:hanging="2"/>
        <w:jc w:val="both"/>
        <w:rPr>
          <w:highlight w:val="white"/>
        </w:rPr>
      </w:pPr>
      <w:r w:rsidRPr="000D01A5">
        <w:rPr>
          <w:highlight w:val="white"/>
        </w:rPr>
        <w:t xml:space="preserve">3.2 </w:t>
      </w:r>
      <w:proofErr w:type="spellStart"/>
      <w:r w:rsidR="00545AE4" w:rsidRPr="00545AE4">
        <w:t>onsiderați</w:t>
      </w:r>
      <w:proofErr w:type="spellEnd"/>
      <w:r w:rsidR="00545AE4" w:rsidRPr="00545AE4">
        <w:t xml:space="preserve"> topologia rețelei de mai jos</w:t>
      </w:r>
      <w:r w:rsidR="00545AE4" w:rsidRPr="00545AE4">
        <w:rPr>
          <w:highlight w:val="white"/>
        </w:rPr>
        <w:t xml:space="preserve"> </w:t>
      </w:r>
      <w:r w:rsidRPr="000D01A5">
        <w:rPr>
          <w:highlight w:val="white"/>
        </w:rPr>
        <w:t>(</w:t>
      </w:r>
      <w:r w:rsidR="00F920B7">
        <w:rPr>
          <w:highlight w:val="white"/>
        </w:rPr>
        <w:t>Figura</w:t>
      </w:r>
      <w:r w:rsidRPr="000D01A5">
        <w:rPr>
          <w:highlight w:val="white"/>
        </w:rPr>
        <w:t xml:space="preserve"> 7.11):</w:t>
      </w:r>
    </w:p>
    <w:p w14:paraId="1A31AFFC" w14:textId="77777777" w:rsidR="00C81340" w:rsidRPr="000D01A5" w:rsidRDefault="00C81340" w:rsidP="00C81340">
      <w:pPr>
        <w:spacing w:line="240" w:lineRule="auto"/>
        <w:ind w:left="2" w:hanging="2"/>
        <w:jc w:val="center"/>
        <w:rPr>
          <w:highlight w:val="white"/>
        </w:rPr>
      </w:pPr>
      <w:r w:rsidRPr="000D01A5">
        <w:drawing>
          <wp:inline distT="0" distB="0" distL="0" distR="0" wp14:anchorId="6DDC128C" wp14:editId="2EC08344">
            <wp:extent cx="5731510" cy="951865"/>
            <wp:effectExtent l="0" t="0" r="2540" b="635"/>
            <wp:docPr id="1028" name="Picture 102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Timeli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51865"/>
                    </a:xfrm>
                    <a:prstGeom prst="rect">
                      <a:avLst/>
                    </a:prstGeom>
                    <a:noFill/>
                    <a:ln>
                      <a:noFill/>
                    </a:ln>
                  </pic:spPr>
                </pic:pic>
              </a:graphicData>
            </a:graphic>
          </wp:inline>
        </w:drawing>
      </w:r>
    </w:p>
    <w:p w14:paraId="7F390560" w14:textId="6209BCFF" w:rsidR="00C81340" w:rsidRPr="000D01A5" w:rsidRDefault="00F920B7" w:rsidP="00C81340">
      <w:pPr>
        <w:ind w:hanging="2"/>
        <w:jc w:val="center"/>
        <w:rPr>
          <w:highlight w:val="white"/>
        </w:rPr>
      </w:pPr>
      <w:bookmarkStart w:id="78" w:name="_Hlk130640058"/>
      <w:r>
        <w:rPr>
          <w:b/>
          <w:sz w:val="22"/>
        </w:rPr>
        <w:t>Figura</w:t>
      </w:r>
      <w:r w:rsidR="00C81340" w:rsidRPr="000D01A5">
        <w:rPr>
          <w:b/>
          <w:sz w:val="22"/>
        </w:rPr>
        <w:t xml:space="preserve"> 7.11</w:t>
      </w:r>
      <w:r w:rsidR="00C81340" w:rsidRPr="000D01A5">
        <w:rPr>
          <w:sz w:val="22"/>
        </w:rPr>
        <w:t xml:space="preserve"> </w:t>
      </w:r>
      <w:r w:rsidR="00545AE4">
        <w:rPr>
          <w:i/>
          <w:sz w:val="22"/>
        </w:rPr>
        <w:t>Topologia rețelei de test</w:t>
      </w:r>
    </w:p>
    <w:bookmarkEnd w:id="78"/>
    <w:p w14:paraId="499021DF" w14:textId="78B29249" w:rsidR="00C81340" w:rsidRPr="000D01A5" w:rsidRDefault="006C6460" w:rsidP="00C81340">
      <w:pPr>
        <w:ind w:left="2" w:hanging="2"/>
        <w:jc w:val="both"/>
        <w:rPr>
          <w:highlight w:val="white"/>
        </w:rPr>
      </w:pPr>
      <w:r>
        <w:rPr>
          <w:b/>
          <w:highlight w:val="white"/>
        </w:rPr>
        <w:t>Pas</w:t>
      </w:r>
      <w:r w:rsidR="00C81340" w:rsidRPr="000D01A5">
        <w:rPr>
          <w:b/>
          <w:highlight w:val="white"/>
        </w:rPr>
        <w:t xml:space="preserve"> 1:</w:t>
      </w:r>
      <w:r w:rsidR="00C81340" w:rsidRPr="000D01A5">
        <w:rPr>
          <w:highlight w:val="white"/>
        </w:rPr>
        <w:t xml:space="preserve"> </w:t>
      </w:r>
      <w:r w:rsidR="00545AE4" w:rsidRPr="00545AE4">
        <w:t>Înainte de configurarea dispozitivelor de rețea, discutați asignarea adreselor IPv6 în Tabelul 7.1</w:t>
      </w:r>
      <w:r w:rsidR="00C81340" w:rsidRPr="000D01A5">
        <w:rPr>
          <w:highlight w:val="white"/>
        </w:rPr>
        <w:t>:</w:t>
      </w:r>
    </w:p>
    <w:p w14:paraId="3970345D" w14:textId="1921EECC" w:rsidR="00C81340" w:rsidRPr="000D01A5" w:rsidRDefault="00C81340" w:rsidP="00C81340">
      <w:pPr>
        <w:suppressAutoHyphens/>
        <w:spacing w:after="0" w:line="1" w:lineRule="atLeast"/>
        <w:textDirection w:val="btLr"/>
        <w:textAlignment w:val="top"/>
        <w:outlineLvl w:val="0"/>
        <w:rPr>
          <w:highlight w:val="white"/>
        </w:rPr>
      </w:pPr>
      <w:bookmarkStart w:id="79" w:name="_Toc131506425"/>
      <w:r w:rsidRPr="000D01A5">
        <w:rPr>
          <w:b/>
          <w:sz w:val="22"/>
        </w:rPr>
        <w:t>Tab</w:t>
      </w:r>
      <w:r w:rsidR="00545AE4">
        <w:rPr>
          <w:b/>
          <w:sz w:val="22"/>
        </w:rPr>
        <w:t>el</w:t>
      </w:r>
      <w:r w:rsidRPr="000D01A5">
        <w:rPr>
          <w:b/>
          <w:sz w:val="22"/>
        </w:rPr>
        <w:t xml:space="preserve"> 7.1</w:t>
      </w:r>
      <w:r w:rsidRPr="000D01A5">
        <w:rPr>
          <w:sz w:val="22"/>
        </w:rPr>
        <w:t xml:space="preserve"> </w:t>
      </w:r>
      <w:bookmarkEnd w:id="79"/>
      <w:r w:rsidR="00545AE4" w:rsidRPr="00545AE4">
        <w:rPr>
          <w:i/>
          <w:sz w:val="22"/>
        </w:rPr>
        <w:t>Adresele IPv6 pentru rețeaua de test</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69"/>
        <w:gridCol w:w="1994"/>
        <w:gridCol w:w="5012"/>
      </w:tblGrid>
      <w:tr w:rsidR="00C81340" w:rsidRPr="000D01A5" w14:paraId="1EA15942" w14:textId="77777777" w:rsidTr="00DA737A">
        <w:trPr>
          <w:trHeight w:val="20"/>
          <w:jc w:val="center"/>
        </w:trPr>
        <w:tc>
          <w:tcPr>
            <w:tcW w:w="1769" w:type="dxa"/>
            <w:tcMar>
              <w:top w:w="100" w:type="dxa"/>
              <w:left w:w="100" w:type="dxa"/>
              <w:bottom w:w="100" w:type="dxa"/>
              <w:right w:w="100" w:type="dxa"/>
            </w:tcMar>
            <w:hideMark/>
          </w:tcPr>
          <w:p w14:paraId="2095B126" w14:textId="0F918FDB" w:rsidR="00C81340" w:rsidRPr="000D01A5" w:rsidRDefault="00C81340" w:rsidP="00DA737A">
            <w:pPr>
              <w:widowControl w:val="0"/>
              <w:spacing w:after="0"/>
              <w:jc w:val="center"/>
              <w:rPr>
                <w:b/>
                <w:sz w:val="22"/>
                <w:szCs w:val="20"/>
                <w:highlight w:val="white"/>
              </w:rPr>
            </w:pPr>
            <w:r w:rsidRPr="000D01A5">
              <w:rPr>
                <w:b/>
                <w:sz w:val="22"/>
                <w:szCs w:val="20"/>
                <w:highlight w:val="white"/>
              </w:rPr>
              <w:t>D</w:t>
            </w:r>
            <w:r w:rsidR="00545AE4">
              <w:rPr>
                <w:b/>
                <w:sz w:val="22"/>
                <w:szCs w:val="20"/>
                <w:highlight w:val="white"/>
              </w:rPr>
              <w:t>ispozitiv</w:t>
            </w:r>
          </w:p>
        </w:tc>
        <w:tc>
          <w:tcPr>
            <w:tcW w:w="1994" w:type="dxa"/>
            <w:tcMar>
              <w:top w:w="100" w:type="dxa"/>
              <w:left w:w="100" w:type="dxa"/>
              <w:bottom w:w="100" w:type="dxa"/>
              <w:right w:w="100" w:type="dxa"/>
            </w:tcMar>
            <w:hideMark/>
          </w:tcPr>
          <w:p w14:paraId="29B9BEB8" w14:textId="39EE2CC5" w:rsidR="00C81340" w:rsidRPr="000D01A5" w:rsidRDefault="00545AE4" w:rsidP="00DA737A">
            <w:pPr>
              <w:widowControl w:val="0"/>
              <w:spacing w:after="0"/>
              <w:jc w:val="center"/>
              <w:rPr>
                <w:b/>
                <w:sz w:val="22"/>
                <w:szCs w:val="20"/>
                <w:highlight w:val="white"/>
              </w:rPr>
            </w:pPr>
            <w:r>
              <w:rPr>
                <w:b/>
                <w:sz w:val="22"/>
                <w:szCs w:val="20"/>
                <w:highlight w:val="white"/>
              </w:rPr>
              <w:t>Interfață</w:t>
            </w:r>
          </w:p>
        </w:tc>
        <w:tc>
          <w:tcPr>
            <w:tcW w:w="5012" w:type="dxa"/>
            <w:tcMar>
              <w:top w:w="100" w:type="dxa"/>
              <w:left w:w="100" w:type="dxa"/>
              <w:bottom w:w="100" w:type="dxa"/>
              <w:right w:w="100" w:type="dxa"/>
            </w:tcMar>
            <w:hideMark/>
          </w:tcPr>
          <w:p w14:paraId="55D6705C" w14:textId="485743E4" w:rsidR="00C81340" w:rsidRPr="000D01A5" w:rsidRDefault="00545AE4" w:rsidP="00DA737A">
            <w:pPr>
              <w:widowControl w:val="0"/>
              <w:spacing w:after="0"/>
              <w:jc w:val="center"/>
              <w:rPr>
                <w:b/>
                <w:sz w:val="22"/>
                <w:szCs w:val="20"/>
                <w:highlight w:val="white"/>
              </w:rPr>
            </w:pPr>
            <w:r w:rsidRPr="000D01A5">
              <w:rPr>
                <w:b/>
                <w:sz w:val="22"/>
                <w:szCs w:val="20"/>
                <w:highlight w:val="white"/>
              </w:rPr>
              <w:t>Ad</w:t>
            </w:r>
            <w:r>
              <w:rPr>
                <w:b/>
                <w:sz w:val="22"/>
                <w:szCs w:val="20"/>
                <w:highlight w:val="white"/>
              </w:rPr>
              <w:t xml:space="preserve">resă </w:t>
            </w:r>
            <w:r w:rsidR="00C81340" w:rsidRPr="000D01A5">
              <w:rPr>
                <w:b/>
                <w:sz w:val="22"/>
                <w:szCs w:val="20"/>
                <w:highlight w:val="white"/>
              </w:rPr>
              <w:t xml:space="preserve">IPv6 </w:t>
            </w:r>
          </w:p>
        </w:tc>
      </w:tr>
      <w:tr w:rsidR="00C81340" w:rsidRPr="000D01A5" w14:paraId="6EAC8AEA" w14:textId="77777777" w:rsidTr="00DA737A">
        <w:trPr>
          <w:trHeight w:val="20"/>
          <w:jc w:val="center"/>
        </w:trPr>
        <w:tc>
          <w:tcPr>
            <w:tcW w:w="1769" w:type="dxa"/>
            <w:tcMar>
              <w:top w:w="100" w:type="dxa"/>
              <w:left w:w="100" w:type="dxa"/>
              <w:bottom w:w="100" w:type="dxa"/>
              <w:right w:w="100" w:type="dxa"/>
            </w:tcMar>
            <w:hideMark/>
          </w:tcPr>
          <w:p w14:paraId="2EE9F8AB"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Laptop 1</w:t>
            </w:r>
          </w:p>
        </w:tc>
        <w:tc>
          <w:tcPr>
            <w:tcW w:w="1994" w:type="dxa"/>
            <w:tcMar>
              <w:top w:w="100" w:type="dxa"/>
              <w:left w:w="100" w:type="dxa"/>
              <w:bottom w:w="100" w:type="dxa"/>
              <w:right w:w="100" w:type="dxa"/>
            </w:tcMar>
            <w:hideMark/>
          </w:tcPr>
          <w:p w14:paraId="60F57ABB"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Fa0</w:t>
            </w:r>
          </w:p>
        </w:tc>
        <w:tc>
          <w:tcPr>
            <w:tcW w:w="5012" w:type="dxa"/>
            <w:tcMar>
              <w:top w:w="100" w:type="dxa"/>
              <w:left w:w="100" w:type="dxa"/>
              <w:bottom w:w="100" w:type="dxa"/>
              <w:right w:w="100" w:type="dxa"/>
            </w:tcMar>
            <w:hideMark/>
          </w:tcPr>
          <w:p w14:paraId="44724421"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DHCPv6</w:t>
            </w:r>
          </w:p>
        </w:tc>
      </w:tr>
      <w:tr w:rsidR="00C81340" w:rsidRPr="000D01A5" w14:paraId="58A32D0A" w14:textId="77777777" w:rsidTr="00DA737A">
        <w:trPr>
          <w:trHeight w:val="20"/>
          <w:jc w:val="center"/>
        </w:trPr>
        <w:tc>
          <w:tcPr>
            <w:tcW w:w="1769" w:type="dxa"/>
            <w:tcMar>
              <w:top w:w="100" w:type="dxa"/>
              <w:left w:w="100" w:type="dxa"/>
              <w:bottom w:w="100" w:type="dxa"/>
              <w:right w:w="100" w:type="dxa"/>
            </w:tcMar>
            <w:hideMark/>
          </w:tcPr>
          <w:p w14:paraId="6C5A268B"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Laptop 2</w:t>
            </w:r>
          </w:p>
        </w:tc>
        <w:tc>
          <w:tcPr>
            <w:tcW w:w="1994" w:type="dxa"/>
            <w:tcMar>
              <w:top w:w="100" w:type="dxa"/>
              <w:left w:w="100" w:type="dxa"/>
              <w:bottom w:w="100" w:type="dxa"/>
              <w:right w:w="100" w:type="dxa"/>
            </w:tcMar>
            <w:hideMark/>
          </w:tcPr>
          <w:p w14:paraId="5985A64B"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Fa0</w:t>
            </w:r>
          </w:p>
        </w:tc>
        <w:tc>
          <w:tcPr>
            <w:tcW w:w="5012" w:type="dxa"/>
            <w:tcMar>
              <w:top w:w="100" w:type="dxa"/>
              <w:left w:w="100" w:type="dxa"/>
              <w:bottom w:w="100" w:type="dxa"/>
              <w:right w:w="100" w:type="dxa"/>
            </w:tcMar>
            <w:hideMark/>
          </w:tcPr>
          <w:p w14:paraId="77497890"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DHCPv6</w:t>
            </w:r>
          </w:p>
        </w:tc>
      </w:tr>
      <w:tr w:rsidR="00C81340" w:rsidRPr="000D01A5" w14:paraId="0EE29E4B" w14:textId="77777777" w:rsidTr="00DA737A">
        <w:trPr>
          <w:trHeight w:val="20"/>
          <w:jc w:val="center"/>
        </w:trPr>
        <w:tc>
          <w:tcPr>
            <w:tcW w:w="1769" w:type="dxa"/>
            <w:tcMar>
              <w:top w:w="100" w:type="dxa"/>
              <w:left w:w="100" w:type="dxa"/>
              <w:bottom w:w="100" w:type="dxa"/>
              <w:right w:w="100" w:type="dxa"/>
            </w:tcMar>
            <w:hideMark/>
          </w:tcPr>
          <w:p w14:paraId="0703B4E0"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R1</w:t>
            </w:r>
          </w:p>
        </w:tc>
        <w:tc>
          <w:tcPr>
            <w:tcW w:w="1994" w:type="dxa"/>
            <w:tcMar>
              <w:top w:w="100" w:type="dxa"/>
              <w:left w:w="100" w:type="dxa"/>
              <w:bottom w:w="100" w:type="dxa"/>
              <w:right w:w="100" w:type="dxa"/>
            </w:tcMar>
            <w:hideMark/>
          </w:tcPr>
          <w:p w14:paraId="343E997E"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Gig0/0</w:t>
            </w:r>
          </w:p>
        </w:tc>
        <w:tc>
          <w:tcPr>
            <w:tcW w:w="5012" w:type="dxa"/>
            <w:tcMar>
              <w:top w:w="100" w:type="dxa"/>
              <w:left w:w="100" w:type="dxa"/>
              <w:bottom w:w="100" w:type="dxa"/>
              <w:right w:w="100" w:type="dxa"/>
            </w:tcMar>
            <w:hideMark/>
          </w:tcPr>
          <w:p w14:paraId="60933F61"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2001:1:1:1::1/64</w:t>
            </w:r>
          </w:p>
          <w:p w14:paraId="0BF34675" w14:textId="77777777" w:rsidR="00C81340" w:rsidRPr="000D01A5" w:rsidRDefault="00C81340" w:rsidP="00DA737A">
            <w:pPr>
              <w:widowControl w:val="0"/>
              <w:spacing w:after="0"/>
              <w:jc w:val="center"/>
              <w:rPr>
                <w:sz w:val="22"/>
                <w:szCs w:val="20"/>
                <w:highlight w:val="white"/>
              </w:rPr>
            </w:pPr>
            <w:r w:rsidRPr="000D01A5">
              <w:rPr>
                <w:sz w:val="22"/>
                <w:szCs w:val="20"/>
              </w:rPr>
              <w:t xml:space="preserve">fe80::1 link-local </w:t>
            </w:r>
          </w:p>
        </w:tc>
      </w:tr>
      <w:tr w:rsidR="00C81340" w:rsidRPr="000D01A5" w14:paraId="34A1D40E" w14:textId="77777777" w:rsidTr="00DA737A">
        <w:trPr>
          <w:trHeight w:val="20"/>
          <w:jc w:val="center"/>
        </w:trPr>
        <w:tc>
          <w:tcPr>
            <w:tcW w:w="1769" w:type="dxa"/>
            <w:tcMar>
              <w:top w:w="100" w:type="dxa"/>
              <w:left w:w="100" w:type="dxa"/>
              <w:bottom w:w="100" w:type="dxa"/>
              <w:right w:w="100" w:type="dxa"/>
            </w:tcMar>
            <w:hideMark/>
          </w:tcPr>
          <w:p w14:paraId="26DF6808"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R1</w:t>
            </w:r>
          </w:p>
        </w:tc>
        <w:tc>
          <w:tcPr>
            <w:tcW w:w="1994" w:type="dxa"/>
            <w:tcMar>
              <w:top w:w="100" w:type="dxa"/>
              <w:left w:w="100" w:type="dxa"/>
              <w:bottom w:w="100" w:type="dxa"/>
              <w:right w:w="100" w:type="dxa"/>
            </w:tcMar>
            <w:hideMark/>
          </w:tcPr>
          <w:p w14:paraId="63A6CB01"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Gig0/1</w:t>
            </w:r>
          </w:p>
        </w:tc>
        <w:tc>
          <w:tcPr>
            <w:tcW w:w="5012" w:type="dxa"/>
            <w:tcMar>
              <w:top w:w="100" w:type="dxa"/>
              <w:left w:w="100" w:type="dxa"/>
              <w:bottom w:w="100" w:type="dxa"/>
              <w:right w:w="100" w:type="dxa"/>
            </w:tcMar>
            <w:hideMark/>
          </w:tcPr>
          <w:p w14:paraId="10C6C5E0"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2001:1:1:2::1/64</w:t>
            </w:r>
          </w:p>
        </w:tc>
      </w:tr>
      <w:tr w:rsidR="00C81340" w:rsidRPr="000D01A5" w14:paraId="5AD0C225" w14:textId="77777777" w:rsidTr="00DA737A">
        <w:trPr>
          <w:trHeight w:val="20"/>
          <w:jc w:val="center"/>
        </w:trPr>
        <w:tc>
          <w:tcPr>
            <w:tcW w:w="1769" w:type="dxa"/>
            <w:tcMar>
              <w:top w:w="100" w:type="dxa"/>
              <w:left w:w="100" w:type="dxa"/>
              <w:bottom w:w="100" w:type="dxa"/>
              <w:right w:w="100" w:type="dxa"/>
            </w:tcMar>
            <w:hideMark/>
          </w:tcPr>
          <w:p w14:paraId="3F50E0F9"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R2</w:t>
            </w:r>
          </w:p>
        </w:tc>
        <w:tc>
          <w:tcPr>
            <w:tcW w:w="1994" w:type="dxa"/>
            <w:tcMar>
              <w:top w:w="100" w:type="dxa"/>
              <w:left w:w="100" w:type="dxa"/>
              <w:bottom w:w="100" w:type="dxa"/>
              <w:right w:w="100" w:type="dxa"/>
            </w:tcMar>
            <w:hideMark/>
          </w:tcPr>
          <w:p w14:paraId="1CD379AA"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Gig0/1</w:t>
            </w:r>
          </w:p>
        </w:tc>
        <w:tc>
          <w:tcPr>
            <w:tcW w:w="5012" w:type="dxa"/>
            <w:tcMar>
              <w:top w:w="100" w:type="dxa"/>
              <w:left w:w="100" w:type="dxa"/>
              <w:bottom w:w="100" w:type="dxa"/>
              <w:right w:w="100" w:type="dxa"/>
            </w:tcMar>
            <w:hideMark/>
          </w:tcPr>
          <w:p w14:paraId="77EF33FD"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2001:1:1:2::2/64</w:t>
            </w:r>
          </w:p>
          <w:p w14:paraId="2EAA6AD2" w14:textId="77777777" w:rsidR="00C81340" w:rsidRPr="000D01A5" w:rsidRDefault="00C81340" w:rsidP="00DA737A">
            <w:pPr>
              <w:widowControl w:val="0"/>
              <w:spacing w:after="0"/>
              <w:jc w:val="center"/>
              <w:rPr>
                <w:sz w:val="22"/>
                <w:szCs w:val="20"/>
                <w:highlight w:val="white"/>
              </w:rPr>
            </w:pPr>
            <w:r w:rsidRPr="000D01A5">
              <w:rPr>
                <w:sz w:val="22"/>
                <w:szCs w:val="20"/>
              </w:rPr>
              <w:t xml:space="preserve">fe80::2 link-local </w:t>
            </w:r>
          </w:p>
        </w:tc>
      </w:tr>
      <w:tr w:rsidR="00C81340" w:rsidRPr="000D01A5" w14:paraId="4000DC15" w14:textId="77777777" w:rsidTr="00DA737A">
        <w:trPr>
          <w:trHeight w:val="20"/>
          <w:jc w:val="center"/>
        </w:trPr>
        <w:tc>
          <w:tcPr>
            <w:tcW w:w="1769" w:type="dxa"/>
            <w:tcMar>
              <w:top w:w="100" w:type="dxa"/>
              <w:left w:w="100" w:type="dxa"/>
              <w:bottom w:w="100" w:type="dxa"/>
              <w:right w:w="100" w:type="dxa"/>
            </w:tcMar>
            <w:hideMark/>
          </w:tcPr>
          <w:p w14:paraId="15B4E6B4"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R2</w:t>
            </w:r>
          </w:p>
        </w:tc>
        <w:tc>
          <w:tcPr>
            <w:tcW w:w="1994" w:type="dxa"/>
            <w:tcMar>
              <w:top w:w="100" w:type="dxa"/>
              <w:left w:w="100" w:type="dxa"/>
              <w:bottom w:w="100" w:type="dxa"/>
              <w:right w:w="100" w:type="dxa"/>
            </w:tcMar>
            <w:hideMark/>
          </w:tcPr>
          <w:p w14:paraId="58033206"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Gig0/0</w:t>
            </w:r>
          </w:p>
        </w:tc>
        <w:tc>
          <w:tcPr>
            <w:tcW w:w="5012" w:type="dxa"/>
            <w:tcMar>
              <w:top w:w="100" w:type="dxa"/>
              <w:left w:w="100" w:type="dxa"/>
              <w:bottom w:w="100" w:type="dxa"/>
              <w:right w:w="100" w:type="dxa"/>
            </w:tcMar>
            <w:hideMark/>
          </w:tcPr>
          <w:p w14:paraId="0DA2F796" w14:textId="77777777" w:rsidR="00C81340" w:rsidRPr="000D01A5" w:rsidRDefault="00C81340" w:rsidP="00DA737A">
            <w:pPr>
              <w:widowControl w:val="0"/>
              <w:spacing w:after="0"/>
              <w:jc w:val="center"/>
              <w:rPr>
                <w:sz w:val="22"/>
                <w:szCs w:val="20"/>
                <w:highlight w:val="white"/>
              </w:rPr>
            </w:pPr>
            <w:r w:rsidRPr="000D01A5">
              <w:rPr>
                <w:sz w:val="22"/>
                <w:szCs w:val="20"/>
                <w:highlight w:val="white"/>
              </w:rPr>
              <w:t>2001:1:1:3::1/64</w:t>
            </w:r>
          </w:p>
        </w:tc>
      </w:tr>
    </w:tbl>
    <w:p w14:paraId="7C07DA02" w14:textId="41C0E049" w:rsidR="00C81340" w:rsidRPr="000D01A5" w:rsidRDefault="00B9280A" w:rsidP="00C81340">
      <w:pPr>
        <w:ind w:left="2" w:hanging="2"/>
        <w:jc w:val="both"/>
        <w:rPr>
          <w:position w:val="-1"/>
          <w:sz w:val="20"/>
          <w:szCs w:val="20"/>
          <w:highlight w:val="white"/>
        </w:rPr>
      </w:pPr>
      <w:r>
        <w:rPr>
          <w:sz w:val="20"/>
          <w:szCs w:val="20"/>
          <w:highlight w:val="white"/>
        </w:rPr>
        <w:t>Observație</w:t>
      </w:r>
      <w:r w:rsidR="00C81340" w:rsidRPr="000D01A5">
        <w:rPr>
          <w:sz w:val="20"/>
          <w:szCs w:val="20"/>
          <w:highlight w:val="white"/>
        </w:rPr>
        <w:t xml:space="preserve">*: </w:t>
      </w:r>
      <w:r w:rsidRPr="00B9280A">
        <w:rPr>
          <w:sz w:val="20"/>
          <w:szCs w:val="20"/>
        </w:rPr>
        <w:t xml:space="preserve">acordați </w:t>
      </w:r>
      <w:r w:rsidRPr="00B9280A">
        <w:rPr>
          <w:sz w:val="20"/>
          <w:szCs w:val="20"/>
        </w:rPr>
        <w:t xml:space="preserve">atenție numelor interfețelor </w:t>
      </w:r>
      <w:proofErr w:type="spellStart"/>
      <w:r w:rsidRPr="00B9280A">
        <w:rPr>
          <w:sz w:val="20"/>
          <w:szCs w:val="20"/>
        </w:rPr>
        <w:t>routerului</w:t>
      </w:r>
      <w:proofErr w:type="spellEnd"/>
      <w:r w:rsidRPr="00B9280A">
        <w:rPr>
          <w:sz w:val="20"/>
          <w:szCs w:val="20"/>
        </w:rPr>
        <w:t xml:space="preserve"> pe care îl utilizați, deoarece unele </w:t>
      </w:r>
      <w:proofErr w:type="spellStart"/>
      <w:r w:rsidRPr="00B9280A">
        <w:rPr>
          <w:sz w:val="20"/>
          <w:szCs w:val="20"/>
        </w:rPr>
        <w:t>routere</w:t>
      </w:r>
      <w:proofErr w:type="spellEnd"/>
      <w:r w:rsidRPr="00B9280A">
        <w:rPr>
          <w:sz w:val="20"/>
          <w:szCs w:val="20"/>
        </w:rPr>
        <w:t xml:space="preserve"> ar putea avea doar interfețe </w:t>
      </w:r>
      <w:proofErr w:type="spellStart"/>
      <w:r w:rsidRPr="00B9280A">
        <w:rPr>
          <w:sz w:val="20"/>
          <w:szCs w:val="20"/>
        </w:rPr>
        <w:t>FastEthernet</w:t>
      </w:r>
      <w:proofErr w:type="spellEnd"/>
      <w:r w:rsidR="00C81340" w:rsidRPr="000D01A5">
        <w:rPr>
          <w:sz w:val="20"/>
          <w:szCs w:val="20"/>
          <w:highlight w:val="white"/>
        </w:rPr>
        <w:t>.</w:t>
      </w:r>
    </w:p>
    <w:p w14:paraId="54436A66" w14:textId="500633B2" w:rsidR="00C81340" w:rsidRPr="000D01A5" w:rsidRDefault="006C6460" w:rsidP="00C81340">
      <w:pPr>
        <w:spacing w:line="240" w:lineRule="auto"/>
        <w:ind w:left="2" w:hanging="2"/>
        <w:jc w:val="both"/>
        <w:rPr>
          <w:highlight w:val="white"/>
        </w:rPr>
      </w:pPr>
      <w:r>
        <w:rPr>
          <w:b/>
          <w:highlight w:val="white"/>
        </w:rPr>
        <w:t>Pas</w:t>
      </w:r>
      <w:r w:rsidR="00C81340" w:rsidRPr="000D01A5">
        <w:rPr>
          <w:b/>
          <w:highlight w:val="white"/>
        </w:rPr>
        <w:t xml:space="preserve"> 2:</w:t>
      </w:r>
      <w:r w:rsidR="00C81340" w:rsidRPr="000D01A5">
        <w:rPr>
          <w:highlight w:val="white"/>
        </w:rPr>
        <w:t xml:space="preserve"> </w:t>
      </w:r>
      <w:r w:rsidR="00B9280A" w:rsidRPr="00B9280A">
        <w:t xml:space="preserve">Atribuiți nume </w:t>
      </w:r>
      <w:proofErr w:type="spellStart"/>
      <w:r w:rsidR="00B9280A">
        <w:t>routerului</w:t>
      </w:r>
      <w:proofErr w:type="spellEnd"/>
      <w:r w:rsidR="00B9280A" w:rsidRPr="00B9280A">
        <w:t xml:space="preserve">, activați rutarea IPv6 și atribuiți adrese IPv6 statice interfețelor </w:t>
      </w:r>
      <w:proofErr w:type="spellStart"/>
      <w:r w:rsidR="00B9280A" w:rsidRPr="00B9280A">
        <w:t>routerului</w:t>
      </w:r>
      <w:proofErr w:type="spellEnd"/>
      <w:r w:rsidR="00B9280A" w:rsidRPr="00B9280A">
        <w:t>.</w:t>
      </w:r>
    </w:p>
    <w:p w14:paraId="3955A5A5" w14:textId="77777777" w:rsidR="00C81340" w:rsidRPr="000D01A5" w:rsidRDefault="00C81340" w:rsidP="00C81340">
      <w:pPr>
        <w:spacing w:line="240" w:lineRule="auto"/>
        <w:ind w:left="2" w:hanging="2"/>
        <w:jc w:val="both"/>
        <w:rPr>
          <w:highlight w:val="white"/>
        </w:rPr>
      </w:pPr>
      <w:proofErr w:type="spellStart"/>
      <w:r w:rsidRPr="000D01A5">
        <w:rPr>
          <w:highlight w:val="white"/>
        </w:rPr>
        <w:t>Example</w:t>
      </w:r>
      <w:proofErr w:type="spellEnd"/>
      <w:r w:rsidRPr="000D01A5">
        <w:rPr>
          <w:highlight w:val="white"/>
        </w:rPr>
        <w:t>:</w:t>
      </w:r>
    </w:p>
    <w:p w14:paraId="25C07592" w14:textId="77777777" w:rsidR="00C81340" w:rsidRPr="000D01A5" w:rsidRDefault="00C81340" w:rsidP="00C81340">
      <w:pPr>
        <w:pStyle w:val="codPT"/>
        <w:rPr>
          <w:lang w:val="ro-RO"/>
        </w:rPr>
      </w:pPr>
      <w:r w:rsidRPr="000D01A5">
        <w:rPr>
          <w:lang w:val="ro-RO"/>
        </w:rPr>
        <w:t>R1&gt;</w:t>
      </w:r>
      <w:proofErr w:type="spellStart"/>
      <w:r w:rsidRPr="000D01A5">
        <w:rPr>
          <w:lang w:val="ro-RO"/>
        </w:rPr>
        <w:t>enable</w:t>
      </w:r>
      <w:proofErr w:type="spellEnd"/>
      <w:r w:rsidRPr="000D01A5">
        <w:rPr>
          <w:lang w:val="ro-RO"/>
        </w:rPr>
        <w:t xml:space="preserve"> </w:t>
      </w:r>
    </w:p>
    <w:p w14:paraId="636B3894" w14:textId="54E8EC08" w:rsidR="00C81340" w:rsidRPr="000D01A5" w:rsidRDefault="00C81340" w:rsidP="00C81340">
      <w:pPr>
        <w:pStyle w:val="codPT"/>
        <w:rPr>
          <w:lang w:val="ro-RO"/>
        </w:rPr>
      </w:pPr>
      <w:r w:rsidRPr="000D01A5">
        <w:rPr>
          <w:lang w:val="ro-RO"/>
        </w:rPr>
        <w:t>R1#con</w:t>
      </w:r>
      <w:r w:rsidR="00F920B7">
        <w:rPr>
          <w:lang w:val="ro-RO"/>
        </w:rPr>
        <w:t>Figura</w:t>
      </w:r>
      <w:r w:rsidRPr="000D01A5">
        <w:rPr>
          <w:lang w:val="ro-RO"/>
        </w:rPr>
        <w:t xml:space="preserve"> terminal </w:t>
      </w:r>
    </w:p>
    <w:p w14:paraId="23667E1A" w14:textId="77777777" w:rsidR="00C81340" w:rsidRPr="000D01A5" w:rsidRDefault="00C81340" w:rsidP="00C81340">
      <w:pPr>
        <w:pStyle w:val="codPT"/>
        <w:rPr>
          <w:lang w:val="ro-RO"/>
        </w:rPr>
      </w:pPr>
      <w:r w:rsidRPr="000D01A5">
        <w:rPr>
          <w:lang w:val="ro-RO"/>
        </w:rPr>
        <w:t>Router(</w:t>
      </w:r>
      <w:proofErr w:type="spellStart"/>
      <w:r w:rsidRPr="000D01A5">
        <w:rPr>
          <w:lang w:val="ro-RO"/>
        </w:rPr>
        <w:t>config</w:t>
      </w:r>
      <w:proofErr w:type="spellEnd"/>
      <w:r w:rsidRPr="000D01A5">
        <w:rPr>
          <w:lang w:val="ro-RO"/>
        </w:rPr>
        <w:t>)#hostname R1</w:t>
      </w:r>
    </w:p>
    <w:p w14:paraId="2E007A59" w14:textId="77777777" w:rsidR="00C81340" w:rsidRPr="000D01A5" w:rsidRDefault="00C81340" w:rsidP="00C81340">
      <w:pPr>
        <w:pStyle w:val="codPT"/>
        <w:rPr>
          <w:lang w:val="ro-RO"/>
        </w:rPr>
      </w:pPr>
      <w:r w:rsidRPr="000D01A5">
        <w:rPr>
          <w:lang w:val="ro-RO"/>
        </w:rPr>
        <w:t>R1(</w:t>
      </w:r>
      <w:proofErr w:type="spellStart"/>
      <w:r w:rsidRPr="000D01A5">
        <w:rPr>
          <w:lang w:val="ro-RO"/>
        </w:rPr>
        <w:t>config</w:t>
      </w:r>
      <w:proofErr w:type="spellEnd"/>
      <w:r w:rsidRPr="000D01A5">
        <w:rPr>
          <w:lang w:val="ro-RO"/>
        </w:rPr>
        <w:t xml:space="preserve">)#ipv6 </w:t>
      </w:r>
      <w:proofErr w:type="spellStart"/>
      <w:r w:rsidRPr="000D01A5">
        <w:rPr>
          <w:lang w:val="ro-RO"/>
        </w:rPr>
        <w:t>unicast-routing</w:t>
      </w:r>
      <w:proofErr w:type="spellEnd"/>
      <w:r w:rsidRPr="000D01A5">
        <w:rPr>
          <w:lang w:val="ro-RO"/>
        </w:rPr>
        <w:t xml:space="preserve"> </w:t>
      </w:r>
    </w:p>
    <w:p w14:paraId="63626612" w14:textId="77777777" w:rsidR="00C81340" w:rsidRPr="000D01A5" w:rsidRDefault="00C81340" w:rsidP="00C81340">
      <w:pPr>
        <w:spacing w:line="240" w:lineRule="auto"/>
        <w:ind w:left="2" w:hanging="2"/>
        <w:jc w:val="both"/>
        <w:rPr>
          <w:i/>
        </w:rPr>
      </w:pPr>
    </w:p>
    <w:p w14:paraId="50F2B427" w14:textId="77777777" w:rsidR="00C81340" w:rsidRPr="000D01A5" w:rsidRDefault="00C81340" w:rsidP="00C81340">
      <w:pPr>
        <w:pStyle w:val="codPT"/>
        <w:rPr>
          <w:lang w:val="ro-RO"/>
        </w:rPr>
      </w:pPr>
      <w:r w:rsidRPr="000D01A5">
        <w:rPr>
          <w:lang w:val="ro-RO"/>
        </w:rPr>
        <w:t>R1(</w:t>
      </w:r>
      <w:proofErr w:type="spellStart"/>
      <w:r w:rsidRPr="000D01A5">
        <w:rPr>
          <w:lang w:val="ro-RO"/>
        </w:rPr>
        <w:t>config</w:t>
      </w:r>
      <w:proofErr w:type="spellEnd"/>
      <w:r w:rsidRPr="000D01A5">
        <w:rPr>
          <w:lang w:val="ro-RO"/>
        </w:rPr>
        <w:t xml:space="preserve">)# </w:t>
      </w:r>
      <w:proofErr w:type="spellStart"/>
      <w:r w:rsidRPr="000D01A5">
        <w:rPr>
          <w:lang w:val="ro-RO"/>
        </w:rPr>
        <w:t>interface</w:t>
      </w:r>
      <w:proofErr w:type="spellEnd"/>
      <w:r w:rsidRPr="000D01A5">
        <w:rPr>
          <w:lang w:val="ro-RO"/>
        </w:rPr>
        <w:t xml:space="preserve"> </w:t>
      </w:r>
      <w:proofErr w:type="spellStart"/>
      <w:r w:rsidRPr="000D01A5">
        <w:rPr>
          <w:lang w:val="ro-RO"/>
        </w:rPr>
        <w:t>gigabitEthernet</w:t>
      </w:r>
      <w:proofErr w:type="spellEnd"/>
      <w:r w:rsidRPr="000D01A5">
        <w:rPr>
          <w:lang w:val="ro-RO"/>
        </w:rPr>
        <w:t xml:space="preserve"> 0/0</w:t>
      </w:r>
    </w:p>
    <w:p w14:paraId="09F6206D" w14:textId="77777777" w:rsidR="00C81340" w:rsidRPr="000D01A5" w:rsidRDefault="00C81340" w:rsidP="00C81340">
      <w:pPr>
        <w:pStyle w:val="codPT"/>
        <w:rPr>
          <w:lang w:val="ro-RO"/>
        </w:rPr>
      </w:pPr>
      <w:r w:rsidRPr="000D01A5">
        <w:rPr>
          <w:lang w:val="ro-RO"/>
        </w:rPr>
        <w:t>R1(</w:t>
      </w:r>
      <w:proofErr w:type="spellStart"/>
      <w:r w:rsidRPr="000D01A5">
        <w:rPr>
          <w:lang w:val="ro-RO"/>
        </w:rPr>
        <w:t>config-if</w:t>
      </w:r>
      <w:proofErr w:type="spellEnd"/>
      <w:r w:rsidRPr="000D01A5">
        <w:rPr>
          <w:lang w:val="ro-RO"/>
        </w:rPr>
        <w:t xml:space="preserve">)#ipv6 </w:t>
      </w:r>
      <w:proofErr w:type="spellStart"/>
      <w:r w:rsidRPr="000D01A5">
        <w:rPr>
          <w:lang w:val="ro-RO"/>
        </w:rPr>
        <w:t>address</w:t>
      </w:r>
      <w:proofErr w:type="spellEnd"/>
      <w:r w:rsidRPr="000D01A5">
        <w:rPr>
          <w:lang w:val="ro-RO"/>
        </w:rPr>
        <w:t xml:space="preserve"> fe80::1 link-local </w:t>
      </w:r>
    </w:p>
    <w:p w14:paraId="4246AA6C" w14:textId="77777777" w:rsidR="00C81340" w:rsidRPr="000D01A5" w:rsidRDefault="00C81340" w:rsidP="00C81340">
      <w:pPr>
        <w:pStyle w:val="codPT"/>
        <w:rPr>
          <w:lang w:val="ro-RO"/>
        </w:rPr>
      </w:pPr>
      <w:r w:rsidRPr="000D01A5">
        <w:rPr>
          <w:lang w:val="ro-RO"/>
        </w:rPr>
        <w:t>R1(</w:t>
      </w:r>
      <w:proofErr w:type="spellStart"/>
      <w:r w:rsidRPr="000D01A5">
        <w:rPr>
          <w:lang w:val="ro-RO"/>
        </w:rPr>
        <w:t>config-if</w:t>
      </w:r>
      <w:proofErr w:type="spellEnd"/>
      <w:r w:rsidRPr="000D01A5">
        <w:rPr>
          <w:lang w:val="ro-RO"/>
        </w:rPr>
        <w:t xml:space="preserve">)#ipv6 </w:t>
      </w:r>
      <w:proofErr w:type="spellStart"/>
      <w:r w:rsidRPr="000D01A5">
        <w:rPr>
          <w:lang w:val="ro-RO"/>
        </w:rPr>
        <w:t>address</w:t>
      </w:r>
      <w:proofErr w:type="spellEnd"/>
      <w:r w:rsidRPr="000D01A5">
        <w:rPr>
          <w:lang w:val="ro-RO"/>
        </w:rPr>
        <w:t xml:space="preserve"> 2001:1:1:1::1/64</w:t>
      </w:r>
    </w:p>
    <w:p w14:paraId="2C04CD3F" w14:textId="77777777" w:rsidR="00C81340" w:rsidRPr="000D01A5" w:rsidRDefault="00C81340" w:rsidP="00C81340">
      <w:pPr>
        <w:pStyle w:val="codPT"/>
        <w:rPr>
          <w:highlight w:val="white"/>
          <w:lang w:val="ro-RO"/>
        </w:rPr>
      </w:pPr>
      <w:r w:rsidRPr="000D01A5">
        <w:rPr>
          <w:lang w:val="ro-RO"/>
        </w:rPr>
        <w:t>R1(</w:t>
      </w:r>
      <w:proofErr w:type="spellStart"/>
      <w:r w:rsidRPr="000D01A5">
        <w:rPr>
          <w:lang w:val="ro-RO"/>
        </w:rPr>
        <w:t>config-if</w:t>
      </w:r>
      <w:proofErr w:type="spellEnd"/>
      <w:r w:rsidRPr="000D01A5">
        <w:rPr>
          <w:lang w:val="ro-RO"/>
        </w:rPr>
        <w:t xml:space="preserve">)#no </w:t>
      </w:r>
      <w:proofErr w:type="spellStart"/>
      <w:r w:rsidRPr="000D01A5">
        <w:rPr>
          <w:lang w:val="ro-RO"/>
        </w:rPr>
        <w:t>shutdown</w:t>
      </w:r>
      <w:proofErr w:type="spellEnd"/>
    </w:p>
    <w:p w14:paraId="096646F8" w14:textId="77777777" w:rsidR="00B9280A" w:rsidRDefault="00B9280A" w:rsidP="00C81340">
      <w:pPr>
        <w:ind w:left="2" w:hanging="2"/>
        <w:jc w:val="both"/>
      </w:pPr>
    </w:p>
    <w:p w14:paraId="4F42C5D3" w14:textId="194C3C87" w:rsidR="00C81340" w:rsidRPr="000D01A5" w:rsidRDefault="00B9280A" w:rsidP="00C81340">
      <w:pPr>
        <w:ind w:left="2" w:hanging="2"/>
        <w:jc w:val="both"/>
      </w:pPr>
      <w:r>
        <w:lastRenderedPageBreak/>
        <w:t>Utilizați</w:t>
      </w:r>
      <w:r w:rsidRPr="00B9280A">
        <w:t xml:space="preserve"> următoarea comandă pentru a afișa adresele IPv6 configurate pe router</w:t>
      </w:r>
      <w:r w:rsidR="00C81340" w:rsidRPr="000D01A5">
        <w:t>:</w:t>
      </w:r>
    </w:p>
    <w:p w14:paraId="4FAC049F" w14:textId="77777777" w:rsidR="00C81340" w:rsidRPr="000D01A5" w:rsidRDefault="00C81340" w:rsidP="00C81340">
      <w:pPr>
        <w:ind w:left="2" w:hanging="2"/>
        <w:jc w:val="both"/>
        <w:rPr>
          <w:i/>
          <w:highlight w:val="white"/>
        </w:rPr>
      </w:pPr>
      <w:r w:rsidRPr="000D01A5">
        <w:rPr>
          <w:i/>
        </w:rPr>
        <w:t xml:space="preserve">R1#show ipv6 </w:t>
      </w:r>
      <w:proofErr w:type="spellStart"/>
      <w:r w:rsidRPr="000D01A5">
        <w:rPr>
          <w:i/>
        </w:rPr>
        <w:t>interface</w:t>
      </w:r>
      <w:proofErr w:type="spellEnd"/>
      <w:r w:rsidRPr="000D01A5">
        <w:rPr>
          <w:i/>
        </w:rPr>
        <w:t xml:space="preserve"> </w:t>
      </w:r>
      <w:proofErr w:type="spellStart"/>
      <w:r w:rsidRPr="000D01A5">
        <w:rPr>
          <w:i/>
        </w:rPr>
        <w:t>brief</w:t>
      </w:r>
      <w:proofErr w:type="spellEnd"/>
    </w:p>
    <w:p w14:paraId="153A20DB" w14:textId="4E578357" w:rsidR="00C81340" w:rsidRPr="000D01A5" w:rsidRDefault="006C6460" w:rsidP="00C81340">
      <w:pPr>
        <w:spacing w:line="240" w:lineRule="auto"/>
        <w:ind w:left="2" w:hanging="2"/>
        <w:jc w:val="both"/>
      </w:pPr>
      <w:r>
        <w:rPr>
          <w:b/>
          <w:highlight w:val="white"/>
        </w:rPr>
        <w:t>Pas</w:t>
      </w:r>
      <w:r w:rsidR="00C81340" w:rsidRPr="000D01A5">
        <w:rPr>
          <w:b/>
          <w:highlight w:val="white"/>
        </w:rPr>
        <w:t xml:space="preserve"> 3:</w:t>
      </w:r>
      <w:r w:rsidR="00C81340" w:rsidRPr="000D01A5">
        <w:rPr>
          <w:highlight w:val="white"/>
        </w:rPr>
        <w:t xml:space="preserve"> </w:t>
      </w:r>
      <w:r w:rsidR="00A661DD" w:rsidRPr="00A661DD">
        <w:t xml:space="preserve">Configurați o rută statică pe fiecare router îndreptată către adresa IPv6 a interfeței Gig0/1 de pe celălalt router. Pentru </w:t>
      </w:r>
      <w:proofErr w:type="spellStart"/>
      <w:r w:rsidR="00A661DD" w:rsidRPr="00A661DD">
        <w:t>routerul</w:t>
      </w:r>
      <w:proofErr w:type="spellEnd"/>
      <w:r w:rsidR="00A661DD" w:rsidRPr="00A661DD">
        <w:t xml:space="preserve"> R1, specificați adresa LLA pentru următor</w:t>
      </w:r>
      <w:r w:rsidR="00A661DD">
        <w:t>ul hop</w:t>
      </w:r>
      <w:r w:rsidR="00A661DD" w:rsidRPr="00A661DD">
        <w:t xml:space="preserve">, iar pentru </w:t>
      </w:r>
      <w:proofErr w:type="spellStart"/>
      <w:r w:rsidR="00A661DD" w:rsidRPr="00A661DD">
        <w:t>routerul</w:t>
      </w:r>
      <w:proofErr w:type="spellEnd"/>
      <w:r w:rsidR="00A661DD" w:rsidRPr="00A661DD">
        <w:t xml:space="preserve"> R2 specificați adresa GUA pentru următor</w:t>
      </w:r>
      <w:r w:rsidR="00A661DD">
        <w:t>ul hop</w:t>
      </w:r>
      <w:r w:rsidR="00A661DD" w:rsidRPr="00A661DD">
        <w:t>. Discutați diferențele</w:t>
      </w:r>
      <w:r w:rsidR="00C81340" w:rsidRPr="000D01A5">
        <w:t>!</w:t>
      </w:r>
    </w:p>
    <w:p w14:paraId="720B23E8" w14:textId="77777777" w:rsidR="00C81340" w:rsidRPr="000D01A5" w:rsidRDefault="00C81340" w:rsidP="00C81340">
      <w:pPr>
        <w:pStyle w:val="codPT"/>
        <w:rPr>
          <w:highlight w:val="white"/>
          <w:lang w:val="ro-RO"/>
        </w:rPr>
      </w:pPr>
      <w:r w:rsidRPr="000D01A5">
        <w:rPr>
          <w:lang w:val="ro-RO"/>
        </w:rPr>
        <w:t>R1(</w:t>
      </w:r>
      <w:proofErr w:type="spellStart"/>
      <w:r w:rsidRPr="000D01A5">
        <w:rPr>
          <w:lang w:val="ro-RO"/>
        </w:rPr>
        <w:t>config</w:t>
      </w:r>
      <w:proofErr w:type="spellEnd"/>
      <w:r w:rsidRPr="000D01A5">
        <w:rPr>
          <w:lang w:val="ro-RO"/>
        </w:rPr>
        <w:t xml:space="preserve">)#ipv6 </w:t>
      </w:r>
      <w:proofErr w:type="spellStart"/>
      <w:r w:rsidRPr="000D01A5">
        <w:rPr>
          <w:lang w:val="ro-RO"/>
        </w:rPr>
        <w:t>route</w:t>
      </w:r>
      <w:proofErr w:type="spellEnd"/>
      <w:r w:rsidRPr="000D01A5">
        <w:rPr>
          <w:lang w:val="ro-RO"/>
        </w:rPr>
        <w:t xml:space="preserve"> 2001:1:1:3::/64 GigabitEthernet0/1 FE80::2</w:t>
      </w:r>
    </w:p>
    <w:p w14:paraId="306D7DE2" w14:textId="77777777" w:rsidR="00C81340" w:rsidRPr="000D01A5" w:rsidRDefault="00C81340" w:rsidP="00C81340">
      <w:pPr>
        <w:spacing w:line="240" w:lineRule="auto"/>
        <w:ind w:left="2" w:hanging="2"/>
        <w:jc w:val="both"/>
        <w:rPr>
          <w:i/>
        </w:rPr>
      </w:pPr>
      <w:r w:rsidRPr="000D01A5">
        <w:rPr>
          <w:i/>
        </w:rPr>
        <w:t>R2(</w:t>
      </w:r>
      <w:proofErr w:type="spellStart"/>
      <w:r w:rsidRPr="000D01A5">
        <w:rPr>
          <w:i/>
        </w:rPr>
        <w:t>config</w:t>
      </w:r>
      <w:proofErr w:type="spellEnd"/>
      <w:r w:rsidRPr="000D01A5">
        <w:rPr>
          <w:i/>
        </w:rPr>
        <w:t xml:space="preserve">)# ipv6 </w:t>
      </w:r>
      <w:proofErr w:type="spellStart"/>
      <w:r w:rsidRPr="000D01A5">
        <w:rPr>
          <w:i/>
        </w:rPr>
        <w:t>route</w:t>
      </w:r>
      <w:proofErr w:type="spellEnd"/>
      <w:r w:rsidRPr="000D01A5">
        <w:rPr>
          <w:i/>
        </w:rPr>
        <w:t xml:space="preserve"> 2001:1:1:1::/64 2001:1:1:2::1</w:t>
      </w:r>
    </w:p>
    <w:p w14:paraId="738311A7" w14:textId="772384A1" w:rsidR="00C81340" w:rsidRPr="000D01A5" w:rsidRDefault="006C6460" w:rsidP="00C81340">
      <w:pPr>
        <w:spacing w:line="240" w:lineRule="auto"/>
        <w:ind w:left="2" w:hanging="2"/>
        <w:jc w:val="both"/>
      </w:pPr>
      <w:r>
        <w:t>Utilizați</w:t>
      </w:r>
      <w:r w:rsidRPr="00B9280A">
        <w:t xml:space="preserve"> următoarea comandă pentru a afișa </w:t>
      </w:r>
      <w:r>
        <w:t>tabele de rutare</w:t>
      </w:r>
      <w:r w:rsidR="00C81340" w:rsidRPr="000D01A5">
        <w:t xml:space="preserve"> IP</w:t>
      </w:r>
      <w:r>
        <w:t>v6</w:t>
      </w:r>
      <w:r w:rsidR="00C81340" w:rsidRPr="000D01A5">
        <w:t>:</w:t>
      </w:r>
    </w:p>
    <w:p w14:paraId="0649299C" w14:textId="77777777" w:rsidR="00C81340" w:rsidRPr="000D01A5" w:rsidRDefault="00C81340" w:rsidP="00C81340">
      <w:pPr>
        <w:spacing w:line="240" w:lineRule="auto"/>
        <w:ind w:left="2" w:hanging="2"/>
        <w:jc w:val="both"/>
        <w:rPr>
          <w:i/>
          <w:highlight w:val="white"/>
        </w:rPr>
      </w:pPr>
      <w:proofErr w:type="spellStart"/>
      <w:r w:rsidRPr="000D01A5">
        <w:rPr>
          <w:i/>
        </w:rPr>
        <w:t>Router#show</w:t>
      </w:r>
      <w:proofErr w:type="spellEnd"/>
      <w:r w:rsidRPr="000D01A5">
        <w:rPr>
          <w:i/>
        </w:rPr>
        <w:t xml:space="preserve"> ipv6 </w:t>
      </w:r>
      <w:proofErr w:type="spellStart"/>
      <w:r w:rsidRPr="000D01A5">
        <w:rPr>
          <w:i/>
        </w:rPr>
        <w:t>route</w:t>
      </w:r>
      <w:proofErr w:type="spellEnd"/>
    </w:p>
    <w:p w14:paraId="3FCDF58D" w14:textId="29EB9353" w:rsidR="00C81340" w:rsidRPr="000D01A5" w:rsidRDefault="006C6460" w:rsidP="00C81340">
      <w:pPr>
        <w:spacing w:line="240" w:lineRule="auto"/>
        <w:ind w:left="2" w:hanging="2"/>
        <w:jc w:val="both"/>
      </w:pPr>
      <w:r>
        <w:rPr>
          <w:b/>
        </w:rPr>
        <w:t>Pas</w:t>
      </w:r>
      <w:r w:rsidR="00C81340" w:rsidRPr="000D01A5">
        <w:rPr>
          <w:b/>
        </w:rPr>
        <w:t xml:space="preserve"> 4:</w:t>
      </w:r>
      <w:r w:rsidR="00C81340" w:rsidRPr="000D01A5">
        <w:t xml:space="preserve"> </w:t>
      </w:r>
      <w:r>
        <w:t>Verificați asignările de adrese prin</w:t>
      </w:r>
      <w:r w:rsidR="00C81340" w:rsidRPr="000D01A5">
        <w:t xml:space="preserve"> SLAAC (</w:t>
      </w:r>
      <w:r w:rsidR="00F920B7">
        <w:t>Figura</w:t>
      </w:r>
      <w:r w:rsidR="00C81340" w:rsidRPr="000D01A5">
        <w:t xml:space="preserve"> 7.12 </w:t>
      </w:r>
      <w:r>
        <w:t>și</w:t>
      </w:r>
      <w:r w:rsidR="00C81340" w:rsidRPr="000D01A5">
        <w:t xml:space="preserve"> 7.13).</w:t>
      </w:r>
    </w:p>
    <w:p w14:paraId="5B51FEAF" w14:textId="77777777" w:rsidR="00C81340" w:rsidRPr="000D01A5" w:rsidRDefault="00C81340" w:rsidP="00C81340">
      <w:pPr>
        <w:spacing w:line="240" w:lineRule="auto"/>
        <w:ind w:left="2" w:hanging="2"/>
        <w:jc w:val="center"/>
        <w:rPr>
          <w:highlight w:val="white"/>
        </w:rPr>
      </w:pPr>
      <w:r w:rsidRPr="000D01A5">
        <w:drawing>
          <wp:inline distT="0" distB="0" distL="0" distR="0" wp14:anchorId="2A788BAA" wp14:editId="6D92C8EE">
            <wp:extent cx="4813247" cy="4444290"/>
            <wp:effectExtent l="0" t="0" r="6985" b="0"/>
            <wp:docPr id="1027" name="Picture 10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387" cy="4488740"/>
                    </a:xfrm>
                    <a:prstGeom prst="rect">
                      <a:avLst/>
                    </a:prstGeom>
                    <a:noFill/>
                    <a:ln>
                      <a:noFill/>
                    </a:ln>
                  </pic:spPr>
                </pic:pic>
              </a:graphicData>
            </a:graphic>
          </wp:inline>
        </w:drawing>
      </w:r>
    </w:p>
    <w:p w14:paraId="73A45EF5" w14:textId="56CCEA84" w:rsidR="00C81340" w:rsidRPr="000D01A5" w:rsidRDefault="00F920B7" w:rsidP="00C81340">
      <w:pPr>
        <w:ind w:hanging="2"/>
        <w:jc w:val="center"/>
        <w:rPr>
          <w:highlight w:val="white"/>
        </w:rPr>
      </w:pPr>
      <w:bookmarkStart w:id="80" w:name="_Hlk130640412"/>
      <w:r>
        <w:rPr>
          <w:b/>
          <w:sz w:val="22"/>
        </w:rPr>
        <w:t>Figura</w:t>
      </w:r>
      <w:r w:rsidR="00C81340" w:rsidRPr="000D01A5">
        <w:rPr>
          <w:b/>
          <w:sz w:val="22"/>
        </w:rPr>
        <w:t xml:space="preserve"> 7.12</w:t>
      </w:r>
      <w:r w:rsidR="00C81340" w:rsidRPr="000D01A5">
        <w:rPr>
          <w:sz w:val="22"/>
        </w:rPr>
        <w:t xml:space="preserve"> </w:t>
      </w:r>
      <w:r w:rsidR="006C6460" w:rsidRPr="006C6460">
        <w:rPr>
          <w:i/>
          <w:sz w:val="22"/>
        </w:rPr>
        <w:t>Vizualizare configurație IP - GUI</w:t>
      </w:r>
    </w:p>
    <w:bookmarkEnd w:id="80"/>
    <w:p w14:paraId="03DBBF9D" w14:textId="77777777" w:rsidR="00C81340" w:rsidRPr="000D01A5" w:rsidRDefault="00C81340" w:rsidP="00C81340">
      <w:pPr>
        <w:spacing w:line="240" w:lineRule="auto"/>
        <w:ind w:left="2" w:hanging="2"/>
        <w:jc w:val="center"/>
        <w:rPr>
          <w:highlight w:val="white"/>
        </w:rPr>
      </w:pPr>
      <w:r w:rsidRPr="000D01A5">
        <w:lastRenderedPageBreak/>
        <w:drawing>
          <wp:inline distT="0" distB="0" distL="0" distR="0" wp14:anchorId="333339F0" wp14:editId="4F42802E">
            <wp:extent cx="5724525" cy="2362200"/>
            <wp:effectExtent l="0" t="0" r="9525" b="0"/>
            <wp:docPr id="1026" name="Picture 10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20529F03" w14:textId="01960169" w:rsidR="00C81340" w:rsidRPr="000D01A5" w:rsidRDefault="00F920B7" w:rsidP="00C81340">
      <w:pPr>
        <w:ind w:hanging="2"/>
        <w:jc w:val="center"/>
        <w:rPr>
          <w:highlight w:val="white"/>
        </w:rPr>
      </w:pPr>
      <w:bookmarkStart w:id="81" w:name="_Hlk130640502"/>
      <w:r>
        <w:rPr>
          <w:b/>
          <w:sz w:val="22"/>
        </w:rPr>
        <w:t>Figura</w:t>
      </w:r>
      <w:r w:rsidR="00C81340" w:rsidRPr="000D01A5">
        <w:rPr>
          <w:b/>
          <w:sz w:val="22"/>
        </w:rPr>
        <w:t xml:space="preserve"> 7.13</w:t>
      </w:r>
      <w:r w:rsidR="00C81340" w:rsidRPr="000D01A5">
        <w:rPr>
          <w:sz w:val="22"/>
        </w:rPr>
        <w:t xml:space="preserve"> </w:t>
      </w:r>
      <w:r w:rsidR="006C6460" w:rsidRPr="006C6460">
        <w:rPr>
          <w:i/>
          <w:sz w:val="22"/>
        </w:rPr>
        <w:t>Vizualizare configurație IP</w:t>
      </w:r>
      <w:r w:rsidR="00C81340" w:rsidRPr="000D01A5">
        <w:rPr>
          <w:i/>
          <w:sz w:val="22"/>
        </w:rPr>
        <w:t xml:space="preserve"> - CLI</w:t>
      </w:r>
    </w:p>
    <w:bookmarkEnd w:id="81"/>
    <w:p w14:paraId="1CAAF9AD" w14:textId="2A508B7B" w:rsidR="00C81340" w:rsidRPr="000D01A5" w:rsidRDefault="006C6460" w:rsidP="00C81340">
      <w:pPr>
        <w:spacing w:line="240" w:lineRule="auto"/>
        <w:ind w:left="2" w:hanging="2"/>
        <w:jc w:val="both"/>
      </w:pPr>
      <w:r>
        <w:rPr>
          <w:b/>
          <w:highlight w:val="white"/>
        </w:rPr>
        <w:t>Pas</w:t>
      </w:r>
      <w:r w:rsidR="00C81340" w:rsidRPr="000D01A5">
        <w:rPr>
          <w:b/>
          <w:highlight w:val="white"/>
        </w:rPr>
        <w:t xml:space="preserve"> 5:</w:t>
      </w:r>
      <w:r w:rsidR="00C81340" w:rsidRPr="000D01A5">
        <w:rPr>
          <w:highlight w:val="white"/>
        </w:rPr>
        <w:t xml:space="preserve"> </w:t>
      </w:r>
      <w:r w:rsidRPr="006C6460">
        <w:t>Testați conectivitatea între dispozitive</w:t>
      </w:r>
      <w:r>
        <w:t xml:space="preserve"> </w:t>
      </w:r>
      <w:r w:rsidRPr="006C6460">
        <w:t>din rețele opuse.</w:t>
      </w:r>
      <w:r w:rsidRPr="006C6460">
        <w:t xml:space="preserve"> </w:t>
      </w:r>
      <w:r w:rsidR="00C81340" w:rsidRPr="000D01A5">
        <w:t>(</w:t>
      </w:r>
      <w:r w:rsidR="00F920B7">
        <w:t>Figura</w:t>
      </w:r>
      <w:r w:rsidR="00C81340" w:rsidRPr="000D01A5">
        <w:t xml:space="preserve"> 7.14).</w:t>
      </w:r>
    </w:p>
    <w:p w14:paraId="6639358A" w14:textId="77777777" w:rsidR="00C81340" w:rsidRPr="000D01A5" w:rsidRDefault="00C81340" w:rsidP="00C81340">
      <w:pPr>
        <w:spacing w:line="240" w:lineRule="auto"/>
        <w:ind w:left="567" w:hanging="2"/>
        <w:jc w:val="both"/>
      </w:pPr>
      <w:r w:rsidRPr="000D01A5">
        <w:t xml:space="preserve">a. </w:t>
      </w:r>
      <w:r w:rsidRPr="000D01A5">
        <w:rPr>
          <w:i/>
          <w:iCs/>
        </w:rPr>
        <w:t>ping &lt;</w:t>
      </w:r>
      <w:proofErr w:type="spellStart"/>
      <w:r w:rsidRPr="000D01A5">
        <w:rPr>
          <w:i/>
          <w:iCs/>
        </w:rPr>
        <w:t>target</w:t>
      </w:r>
      <w:proofErr w:type="spellEnd"/>
      <w:r w:rsidRPr="000D01A5">
        <w:rPr>
          <w:i/>
          <w:iCs/>
        </w:rPr>
        <w:t xml:space="preserve"> IP&gt;</w:t>
      </w:r>
    </w:p>
    <w:p w14:paraId="3BC7EB37" w14:textId="77777777" w:rsidR="00C81340" w:rsidRPr="000D01A5" w:rsidRDefault="00C81340" w:rsidP="00C81340">
      <w:pPr>
        <w:spacing w:line="240" w:lineRule="auto"/>
        <w:ind w:left="567" w:hanging="2"/>
        <w:jc w:val="both"/>
        <w:rPr>
          <w:highlight w:val="white"/>
        </w:rPr>
      </w:pPr>
      <w:r w:rsidRPr="000D01A5">
        <w:t xml:space="preserve">b. </w:t>
      </w:r>
      <w:proofErr w:type="spellStart"/>
      <w:r w:rsidRPr="000D01A5">
        <w:rPr>
          <w:i/>
          <w:iCs/>
        </w:rPr>
        <w:t>tracert</w:t>
      </w:r>
      <w:proofErr w:type="spellEnd"/>
      <w:r w:rsidRPr="000D01A5">
        <w:rPr>
          <w:i/>
          <w:iCs/>
        </w:rPr>
        <w:t xml:space="preserve"> &lt;</w:t>
      </w:r>
      <w:proofErr w:type="spellStart"/>
      <w:r w:rsidRPr="000D01A5">
        <w:rPr>
          <w:i/>
          <w:iCs/>
        </w:rPr>
        <w:t>target</w:t>
      </w:r>
      <w:proofErr w:type="spellEnd"/>
      <w:r w:rsidRPr="000D01A5">
        <w:rPr>
          <w:i/>
          <w:iCs/>
        </w:rPr>
        <w:t xml:space="preserve"> IP&gt;</w:t>
      </w:r>
    </w:p>
    <w:p w14:paraId="7F976F06" w14:textId="77777777" w:rsidR="00C81340" w:rsidRPr="000D01A5" w:rsidRDefault="00C81340" w:rsidP="00C81340">
      <w:pPr>
        <w:spacing w:line="240" w:lineRule="auto"/>
        <w:ind w:left="2" w:hanging="2"/>
        <w:jc w:val="center"/>
        <w:rPr>
          <w:highlight w:val="white"/>
        </w:rPr>
      </w:pPr>
      <w:r w:rsidRPr="000D01A5">
        <w:drawing>
          <wp:inline distT="0" distB="0" distL="0" distR="0" wp14:anchorId="453C564D" wp14:editId="36C7AFE6">
            <wp:extent cx="5731510" cy="3399155"/>
            <wp:effectExtent l="0" t="0" r="2540" b="0"/>
            <wp:docPr id="1025" name="Picture 10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6F8B3569" w14:textId="5900DCE9" w:rsidR="00C81340" w:rsidRPr="000D01A5" w:rsidRDefault="00F920B7" w:rsidP="00C81340">
      <w:pPr>
        <w:ind w:hanging="2"/>
        <w:jc w:val="center"/>
        <w:rPr>
          <w:highlight w:val="white"/>
        </w:rPr>
      </w:pPr>
      <w:r>
        <w:rPr>
          <w:b/>
          <w:sz w:val="22"/>
        </w:rPr>
        <w:t>Figura</w:t>
      </w:r>
      <w:r w:rsidR="00C81340" w:rsidRPr="000D01A5">
        <w:rPr>
          <w:b/>
          <w:sz w:val="22"/>
        </w:rPr>
        <w:t xml:space="preserve"> 7.14</w:t>
      </w:r>
      <w:r w:rsidR="00C81340" w:rsidRPr="000D01A5">
        <w:rPr>
          <w:sz w:val="22"/>
        </w:rPr>
        <w:t xml:space="preserve"> </w:t>
      </w:r>
      <w:r w:rsidR="006C6460">
        <w:rPr>
          <w:i/>
          <w:sz w:val="22"/>
        </w:rPr>
        <w:t>Comenzi de testare a conectivității</w:t>
      </w:r>
    </w:p>
    <w:p w14:paraId="4A8CDD47" w14:textId="2B78010D" w:rsidR="00C81340" w:rsidRPr="000D01A5" w:rsidRDefault="006C6460" w:rsidP="00C81340">
      <w:pPr>
        <w:spacing w:line="240" w:lineRule="auto"/>
        <w:ind w:left="2" w:hanging="2"/>
        <w:jc w:val="both"/>
      </w:pPr>
      <w:r>
        <w:rPr>
          <w:b/>
          <w:highlight w:val="white"/>
        </w:rPr>
        <w:t>Pas</w:t>
      </w:r>
      <w:r w:rsidR="00C81340" w:rsidRPr="000D01A5">
        <w:rPr>
          <w:b/>
          <w:highlight w:val="white"/>
        </w:rPr>
        <w:t xml:space="preserve"> 6:</w:t>
      </w:r>
      <w:r w:rsidR="00C81340" w:rsidRPr="000D01A5">
        <w:rPr>
          <w:highlight w:val="white"/>
        </w:rPr>
        <w:t xml:space="preserve"> </w:t>
      </w:r>
      <w:r w:rsidRPr="006C6460">
        <w:t>Înlocuiți rutele statice configurate cu rute implicite și testați conectivitatea între dispozitivele de la capetele opuse ale rețelelor. În IPv6, ruta implicită este ::/0.</w:t>
      </w:r>
    </w:p>
    <w:p w14:paraId="1911C86F" w14:textId="77777777" w:rsidR="00C81340" w:rsidRPr="000D01A5" w:rsidRDefault="00C81340" w:rsidP="00C81340">
      <w:pPr>
        <w:pStyle w:val="codPT"/>
        <w:rPr>
          <w:i w:val="0"/>
          <w:iCs/>
          <w:highlight w:val="white"/>
          <w:lang w:val="ro-RO"/>
        </w:rPr>
      </w:pPr>
      <w:r w:rsidRPr="000D01A5">
        <w:rPr>
          <w:rStyle w:val="codPTChar"/>
          <w:iCs/>
          <w:lang w:val="ro-RO"/>
        </w:rPr>
        <w:t>R1(</w:t>
      </w:r>
      <w:proofErr w:type="spellStart"/>
      <w:r w:rsidRPr="000D01A5">
        <w:rPr>
          <w:rStyle w:val="codPTChar"/>
          <w:iCs/>
          <w:lang w:val="ro-RO"/>
        </w:rPr>
        <w:t>config</w:t>
      </w:r>
      <w:proofErr w:type="spellEnd"/>
      <w:r w:rsidRPr="000D01A5">
        <w:rPr>
          <w:rStyle w:val="codPTChar"/>
          <w:iCs/>
          <w:lang w:val="ro-RO"/>
        </w:rPr>
        <w:t xml:space="preserve">)#no ipv6 </w:t>
      </w:r>
      <w:proofErr w:type="spellStart"/>
      <w:r w:rsidRPr="000D01A5">
        <w:rPr>
          <w:rStyle w:val="codPTChar"/>
          <w:iCs/>
          <w:lang w:val="ro-RO"/>
        </w:rPr>
        <w:t>route</w:t>
      </w:r>
      <w:proofErr w:type="spellEnd"/>
      <w:r w:rsidRPr="000D01A5">
        <w:rPr>
          <w:rStyle w:val="codPTChar"/>
          <w:iCs/>
          <w:lang w:val="ro-RO"/>
        </w:rPr>
        <w:t xml:space="preserve"> 2001:1:1:3::/64 GigabitEthernet</w:t>
      </w:r>
      <w:r w:rsidRPr="000D01A5">
        <w:rPr>
          <w:i w:val="0"/>
          <w:iCs/>
          <w:lang w:val="ro-RO"/>
        </w:rPr>
        <w:t>0/1 FE80::2</w:t>
      </w:r>
    </w:p>
    <w:p w14:paraId="5A43036B" w14:textId="77777777" w:rsidR="00C81340" w:rsidRPr="000D01A5" w:rsidRDefault="00C81340" w:rsidP="00C81340">
      <w:pPr>
        <w:ind w:left="2" w:hanging="2"/>
        <w:jc w:val="both"/>
        <w:rPr>
          <w:i/>
        </w:rPr>
      </w:pPr>
      <w:r w:rsidRPr="000D01A5">
        <w:rPr>
          <w:i/>
        </w:rPr>
        <w:t>R2(</w:t>
      </w:r>
      <w:proofErr w:type="spellStart"/>
      <w:r w:rsidRPr="000D01A5">
        <w:rPr>
          <w:i/>
        </w:rPr>
        <w:t>config</w:t>
      </w:r>
      <w:proofErr w:type="spellEnd"/>
      <w:r w:rsidRPr="000D01A5">
        <w:rPr>
          <w:i/>
        </w:rPr>
        <w:t xml:space="preserve">)#no ipv6 </w:t>
      </w:r>
      <w:proofErr w:type="spellStart"/>
      <w:r w:rsidRPr="000D01A5">
        <w:rPr>
          <w:i/>
        </w:rPr>
        <w:t>route</w:t>
      </w:r>
      <w:proofErr w:type="spellEnd"/>
      <w:r w:rsidRPr="000D01A5">
        <w:rPr>
          <w:i/>
        </w:rPr>
        <w:t xml:space="preserve"> 2001:1:1:1::/64 2001:1:1:2::1</w:t>
      </w:r>
    </w:p>
    <w:p w14:paraId="57E70972" w14:textId="77777777" w:rsidR="00C81340" w:rsidRPr="000D01A5" w:rsidRDefault="00C81340" w:rsidP="00C81340">
      <w:pPr>
        <w:ind w:left="2" w:hanging="2"/>
        <w:jc w:val="both"/>
        <w:rPr>
          <w:i/>
        </w:rPr>
      </w:pPr>
    </w:p>
    <w:p w14:paraId="556231A1" w14:textId="77777777" w:rsidR="00C81340" w:rsidRPr="000D01A5" w:rsidRDefault="00C81340" w:rsidP="00C81340">
      <w:pPr>
        <w:pStyle w:val="codPT"/>
        <w:rPr>
          <w:highlight w:val="white"/>
          <w:lang w:val="ro-RO"/>
        </w:rPr>
      </w:pPr>
      <w:r w:rsidRPr="000D01A5">
        <w:rPr>
          <w:lang w:val="ro-RO"/>
        </w:rPr>
        <w:lastRenderedPageBreak/>
        <w:t>R1(</w:t>
      </w:r>
      <w:proofErr w:type="spellStart"/>
      <w:r w:rsidRPr="000D01A5">
        <w:rPr>
          <w:lang w:val="ro-RO"/>
        </w:rPr>
        <w:t>config</w:t>
      </w:r>
      <w:proofErr w:type="spellEnd"/>
      <w:r w:rsidRPr="000D01A5">
        <w:rPr>
          <w:lang w:val="ro-RO"/>
        </w:rPr>
        <w:t xml:space="preserve">)#ipv6 </w:t>
      </w:r>
      <w:proofErr w:type="spellStart"/>
      <w:r w:rsidRPr="000D01A5">
        <w:rPr>
          <w:lang w:val="ro-RO"/>
        </w:rPr>
        <w:t>route</w:t>
      </w:r>
      <w:proofErr w:type="spellEnd"/>
      <w:r w:rsidRPr="000D01A5">
        <w:rPr>
          <w:lang w:val="ro-RO"/>
        </w:rPr>
        <w:t xml:space="preserve"> ::/0 ______________________________________</w:t>
      </w:r>
    </w:p>
    <w:p w14:paraId="3316D7D0" w14:textId="77777777" w:rsidR="00C81340" w:rsidRPr="000D01A5" w:rsidRDefault="00C81340" w:rsidP="00C81340">
      <w:pPr>
        <w:pStyle w:val="codPT"/>
        <w:rPr>
          <w:lang w:val="ro-RO"/>
        </w:rPr>
      </w:pPr>
      <w:r w:rsidRPr="000D01A5">
        <w:rPr>
          <w:lang w:val="ro-RO"/>
        </w:rPr>
        <w:t>R2(</w:t>
      </w:r>
      <w:proofErr w:type="spellStart"/>
      <w:r w:rsidRPr="000D01A5">
        <w:rPr>
          <w:lang w:val="ro-RO"/>
        </w:rPr>
        <w:t>config</w:t>
      </w:r>
      <w:proofErr w:type="spellEnd"/>
      <w:r w:rsidRPr="000D01A5">
        <w:rPr>
          <w:lang w:val="ro-RO"/>
        </w:rPr>
        <w:t xml:space="preserve">)#ipv6 </w:t>
      </w:r>
      <w:proofErr w:type="spellStart"/>
      <w:r w:rsidRPr="000D01A5">
        <w:rPr>
          <w:lang w:val="ro-RO"/>
        </w:rPr>
        <w:t>route</w:t>
      </w:r>
      <w:proofErr w:type="spellEnd"/>
      <w:r w:rsidRPr="000D01A5">
        <w:rPr>
          <w:lang w:val="ro-RO"/>
        </w:rPr>
        <w:t xml:space="preserve"> ::/0 ______________________________________</w:t>
      </w:r>
    </w:p>
    <w:p w14:paraId="0E6216BD" w14:textId="77777777" w:rsidR="00C81340" w:rsidRPr="000D01A5" w:rsidRDefault="00C81340" w:rsidP="00C81340">
      <w:pPr>
        <w:ind w:left="2" w:hanging="2"/>
        <w:jc w:val="both"/>
        <w:rPr>
          <w:i/>
        </w:rPr>
      </w:pPr>
    </w:p>
    <w:p w14:paraId="640F11C5" w14:textId="2DA5D6A5" w:rsidR="00C81340" w:rsidRPr="000D01A5" w:rsidRDefault="006C6460" w:rsidP="00C81340">
      <w:pPr>
        <w:spacing w:line="240" w:lineRule="auto"/>
        <w:ind w:left="2" w:hanging="2"/>
        <w:jc w:val="both"/>
      </w:pPr>
      <w:r>
        <w:rPr>
          <w:b/>
          <w:highlight w:val="white"/>
        </w:rPr>
        <w:t>Pas</w:t>
      </w:r>
      <w:r w:rsidR="00C81340" w:rsidRPr="000D01A5">
        <w:rPr>
          <w:b/>
          <w:highlight w:val="white"/>
        </w:rPr>
        <w:t xml:space="preserve"> 7:</w:t>
      </w:r>
      <w:r w:rsidR="00C81340" w:rsidRPr="000D01A5">
        <w:rPr>
          <w:highlight w:val="white"/>
        </w:rPr>
        <w:t xml:space="preserve"> </w:t>
      </w:r>
      <w:r w:rsidRPr="006C6460">
        <w:t xml:space="preserve">Configurați </w:t>
      </w:r>
      <w:proofErr w:type="spellStart"/>
      <w:r w:rsidRPr="006C6460">
        <w:t>routerul</w:t>
      </w:r>
      <w:proofErr w:type="spellEnd"/>
      <w:r w:rsidRPr="006C6460">
        <w:t xml:space="preserve"> R1 pentru a oferi DHCPv6 fără stare pentru Laptopul 1</w:t>
      </w:r>
      <w:r w:rsidR="00C81340" w:rsidRPr="000D01A5">
        <w:t>.</w:t>
      </w:r>
    </w:p>
    <w:p w14:paraId="3129ACDA" w14:textId="77777777" w:rsidR="00C81340" w:rsidRPr="000D01A5" w:rsidRDefault="00C81340" w:rsidP="00C81340">
      <w:pPr>
        <w:pStyle w:val="codPT"/>
        <w:rPr>
          <w:lang w:val="ro-RO"/>
        </w:rPr>
      </w:pPr>
      <w:r w:rsidRPr="000D01A5">
        <w:rPr>
          <w:lang w:val="ro-RO"/>
        </w:rPr>
        <w:t>R1(</w:t>
      </w:r>
      <w:proofErr w:type="spellStart"/>
      <w:r w:rsidRPr="000D01A5">
        <w:rPr>
          <w:lang w:val="ro-RO"/>
        </w:rPr>
        <w:t>config</w:t>
      </w:r>
      <w:proofErr w:type="spellEnd"/>
      <w:r w:rsidRPr="000D01A5">
        <w:rPr>
          <w:lang w:val="ro-RO"/>
        </w:rPr>
        <w:t xml:space="preserve">)#ipv6 </w:t>
      </w:r>
      <w:proofErr w:type="spellStart"/>
      <w:r w:rsidRPr="000D01A5">
        <w:rPr>
          <w:lang w:val="ro-RO"/>
        </w:rPr>
        <w:t>dhcp</w:t>
      </w:r>
      <w:proofErr w:type="spellEnd"/>
      <w:r w:rsidRPr="000D01A5">
        <w:rPr>
          <w:lang w:val="ro-RO"/>
        </w:rPr>
        <w:t xml:space="preserve"> pool R1_NET1</w:t>
      </w:r>
    </w:p>
    <w:p w14:paraId="26D8EB75" w14:textId="77777777" w:rsidR="00C81340" w:rsidRPr="000D01A5" w:rsidRDefault="00C81340" w:rsidP="00C81340">
      <w:pPr>
        <w:pStyle w:val="codPT"/>
        <w:rPr>
          <w:lang w:val="ro-RO"/>
        </w:rPr>
      </w:pPr>
      <w:r w:rsidRPr="000D01A5">
        <w:rPr>
          <w:lang w:val="ro-RO"/>
        </w:rPr>
        <w:t>R1(config-dhcpv6)#dns-server 2001:1:1:1::F</w:t>
      </w:r>
    </w:p>
    <w:p w14:paraId="6ACDAD2F" w14:textId="77777777" w:rsidR="00C81340" w:rsidRPr="000D01A5" w:rsidRDefault="00C81340" w:rsidP="00C81340">
      <w:pPr>
        <w:pStyle w:val="codPT"/>
        <w:rPr>
          <w:lang w:val="ro-RO"/>
        </w:rPr>
      </w:pPr>
      <w:r w:rsidRPr="000D01A5">
        <w:rPr>
          <w:lang w:val="ro-RO"/>
        </w:rPr>
        <w:t>R1(config-dhcpv6)#domain-name NET1.com</w:t>
      </w:r>
    </w:p>
    <w:p w14:paraId="6F79E16D" w14:textId="77777777" w:rsidR="00C81340" w:rsidRPr="000D01A5" w:rsidRDefault="00C81340" w:rsidP="00C81340">
      <w:pPr>
        <w:pStyle w:val="codPT"/>
        <w:rPr>
          <w:lang w:val="ro-RO"/>
        </w:rPr>
      </w:pPr>
      <w:r w:rsidRPr="000D01A5">
        <w:rPr>
          <w:lang w:val="ro-RO"/>
        </w:rPr>
        <w:t>R1(config-dhcpv6)#exit</w:t>
      </w:r>
    </w:p>
    <w:p w14:paraId="31CA0E75" w14:textId="77777777" w:rsidR="00C81340" w:rsidRPr="000D01A5" w:rsidRDefault="00C81340" w:rsidP="00C81340">
      <w:pPr>
        <w:pStyle w:val="codPT"/>
        <w:rPr>
          <w:lang w:val="ro-RO"/>
        </w:rPr>
      </w:pPr>
      <w:r w:rsidRPr="000D01A5">
        <w:rPr>
          <w:lang w:val="ro-RO"/>
        </w:rPr>
        <w:t>R1(</w:t>
      </w:r>
      <w:proofErr w:type="spellStart"/>
      <w:r w:rsidRPr="000D01A5">
        <w:rPr>
          <w:lang w:val="ro-RO"/>
        </w:rPr>
        <w:t>config</w:t>
      </w:r>
      <w:proofErr w:type="spellEnd"/>
      <w:r w:rsidRPr="000D01A5">
        <w:rPr>
          <w:lang w:val="ro-RO"/>
        </w:rPr>
        <w:t xml:space="preserve">)#interface </w:t>
      </w:r>
      <w:proofErr w:type="spellStart"/>
      <w:r w:rsidRPr="000D01A5">
        <w:rPr>
          <w:lang w:val="ro-RO"/>
        </w:rPr>
        <w:t>gigabitEthernet</w:t>
      </w:r>
      <w:proofErr w:type="spellEnd"/>
      <w:r w:rsidRPr="000D01A5">
        <w:rPr>
          <w:lang w:val="ro-RO"/>
        </w:rPr>
        <w:t xml:space="preserve"> 0/0</w:t>
      </w:r>
    </w:p>
    <w:p w14:paraId="2F995BB9" w14:textId="77777777" w:rsidR="00C81340" w:rsidRPr="000D01A5" w:rsidRDefault="00C81340" w:rsidP="00C81340">
      <w:pPr>
        <w:pStyle w:val="codPT"/>
        <w:rPr>
          <w:lang w:val="ro-RO"/>
        </w:rPr>
      </w:pPr>
      <w:r w:rsidRPr="000D01A5">
        <w:rPr>
          <w:lang w:val="ro-RO"/>
        </w:rPr>
        <w:t>R1(</w:t>
      </w:r>
      <w:proofErr w:type="spellStart"/>
      <w:r w:rsidRPr="000D01A5">
        <w:rPr>
          <w:lang w:val="ro-RO"/>
        </w:rPr>
        <w:t>config-if</w:t>
      </w:r>
      <w:proofErr w:type="spellEnd"/>
      <w:r w:rsidRPr="000D01A5">
        <w:rPr>
          <w:lang w:val="ro-RO"/>
        </w:rPr>
        <w:t xml:space="preserve">)#ipv6 </w:t>
      </w:r>
      <w:proofErr w:type="spellStart"/>
      <w:r w:rsidRPr="000D01A5">
        <w:rPr>
          <w:lang w:val="ro-RO"/>
        </w:rPr>
        <w:t>nd</w:t>
      </w:r>
      <w:proofErr w:type="spellEnd"/>
      <w:r w:rsidRPr="000D01A5">
        <w:rPr>
          <w:lang w:val="ro-RO"/>
        </w:rPr>
        <w:t xml:space="preserve"> </w:t>
      </w:r>
      <w:proofErr w:type="spellStart"/>
      <w:r w:rsidRPr="000D01A5">
        <w:rPr>
          <w:lang w:val="ro-RO"/>
        </w:rPr>
        <w:t>other-config-flag</w:t>
      </w:r>
      <w:proofErr w:type="spellEnd"/>
      <w:r w:rsidRPr="000D01A5">
        <w:rPr>
          <w:lang w:val="ro-RO"/>
        </w:rPr>
        <w:t xml:space="preserve"> </w:t>
      </w:r>
    </w:p>
    <w:p w14:paraId="29608B0B" w14:textId="77777777" w:rsidR="00C81340" w:rsidRPr="000D01A5" w:rsidRDefault="00C81340" w:rsidP="00C81340">
      <w:pPr>
        <w:pStyle w:val="codPT"/>
        <w:rPr>
          <w:lang w:val="ro-RO"/>
        </w:rPr>
      </w:pPr>
      <w:r w:rsidRPr="000D01A5">
        <w:rPr>
          <w:lang w:val="ro-RO"/>
        </w:rPr>
        <w:t>R1(</w:t>
      </w:r>
      <w:proofErr w:type="spellStart"/>
      <w:r w:rsidRPr="000D01A5">
        <w:rPr>
          <w:lang w:val="ro-RO"/>
        </w:rPr>
        <w:t>config-if</w:t>
      </w:r>
      <w:proofErr w:type="spellEnd"/>
      <w:r w:rsidRPr="000D01A5">
        <w:rPr>
          <w:lang w:val="ro-RO"/>
        </w:rPr>
        <w:t xml:space="preserve">)#ipv6 </w:t>
      </w:r>
      <w:proofErr w:type="spellStart"/>
      <w:r w:rsidRPr="000D01A5">
        <w:rPr>
          <w:lang w:val="ro-RO"/>
        </w:rPr>
        <w:t>dhcp</w:t>
      </w:r>
      <w:proofErr w:type="spellEnd"/>
      <w:r w:rsidRPr="000D01A5">
        <w:rPr>
          <w:lang w:val="ro-RO"/>
        </w:rPr>
        <w:t xml:space="preserve"> server R1_NET1</w:t>
      </w:r>
    </w:p>
    <w:p w14:paraId="77C2FFBB" w14:textId="77777777" w:rsidR="00C81340" w:rsidRPr="000D01A5" w:rsidRDefault="00C81340" w:rsidP="00C81340">
      <w:pPr>
        <w:spacing w:line="240" w:lineRule="auto"/>
        <w:ind w:left="2" w:hanging="2"/>
        <w:jc w:val="both"/>
        <w:rPr>
          <w:highlight w:val="white"/>
        </w:rPr>
      </w:pPr>
    </w:p>
    <w:p w14:paraId="0ED9A7DE" w14:textId="73A57E87" w:rsidR="00C81340" w:rsidRPr="000D01A5" w:rsidRDefault="006C6460" w:rsidP="00C81340">
      <w:pPr>
        <w:spacing w:line="240" w:lineRule="auto"/>
        <w:ind w:left="2" w:hanging="2"/>
        <w:jc w:val="both"/>
      </w:pPr>
      <w:r>
        <w:rPr>
          <w:b/>
        </w:rPr>
        <w:t>Pas</w:t>
      </w:r>
      <w:r w:rsidR="00C81340" w:rsidRPr="000D01A5">
        <w:rPr>
          <w:b/>
        </w:rPr>
        <w:t xml:space="preserve"> 8:</w:t>
      </w:r>
      <w:r w:rsidR="00C81340" w:rsidRPr="000D01A5">
        <w:t xml:space="preserve"> </w:t>
      </w:r>
      <w:r w:rsidRPr="006C6460">
        <w:t>Verificați atribuirea adres</w:t>
      </w:r>
      <w:r>
        <w:t>elor prin</w:t>
      </w:r>
      <w:r w:rsidRPr="006C6460">
        <w:t xml:space="preserve"> DHCPv6 fără stare</w:t>
      </w:r>
      <w:r w:rsidRPr="006C6460">
        <w:t xml:space="preserve"> </w:t>
      </w:r>
      <w:r w:rsidR="00C81340" w:rsidRPr="000D01A5">
        <w:t>(</w:t>
      </w:r>
      <w:r w:rsidR="00F920B7">
        <w:t>Figur</w:t>
      </w:r>
      <w:r>
        <w:t>a</w:t>
      </w:r>
      <w:r w:rsidR="00C81340" w:rsidRPr="000D01A5">
        <w:t xml:space="preserve"> 7.15 </w:t>
      </w:r>
      <w:r>
        <w:t>și</w:t>
      </w:r>
      <w:r w:rsidR="00C81340" w:rsidRPr="000D01A5">
        <w:t xml:space="preserve"> 7.16).</w:t>
      </w:r>
    </w:p>
    <w:p w14:paraId="4F0997BC" w14:textId="77777777" w:rsidR="00C81340" w:rsidRPr="000D01A5" w:rsidRDefault="00C81340" w:rsidP="00C81340">
      <w:pPr>
        <w:spacing w:line="240" w:lineRule="auto"/>
        <w:ind w:left="2" w:hanging="2"/>
        <w:jc w:val="center"/>
        <w:rPr>
          <w:highlight w:val="white"/>
        </w:rPr>
      </w:pPr>
      <w:r w:rsidRPr="000D01A5">
        <w:drawing>
          <wp:inline distT="0" distB="0" distL="0" distR="0" wp14:anchorId="25B3E1EC" wp14:editId="00EEECA3">
            <wp:extent cx="5138420" cy="4526025"/>
            <wp:effectExtent l="0" t="0" r="5080" b="8255"/>
            <wp:docPr id="1024" name="Picture 10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6869" cy="4533467"/>
                    </a:xfrm>
                    <a:prstGeom prst="rect">
                      <a:avLst/>
                    </a:prstGeom>
                    <a:noFill/>
                    <a:ln>
                      <a:noFill/>
                    </a:ln>
                  </pic:spPr>
                </pic:pic>
              </a:graphicData>
            </a:graphic>
          </wp:inline>
        </w:drawing>
      </w:r>
    </w:p>
    <w:p w14:paraId="28DDE729" w14:textId="678B6707" w:rsidR="006C6460" w:rsidRPr="000D01A5" w:rsidRDefault="00F920B7" w:rsidP="006C6460">
      <w:pPr>
        <w:ind w:hanging="2"/>
        <w:jc w:val="center"/>
        <w:rPr>
          <w:highlight w:val="white"/>
        </w:rPr>
      </w:pPr>
      <w:r>
        <w:rPr>
          <w:b/>
          <w:sz w:val="22"/>
        </w:rPr>
        <w:t>Figura</w:t>
      </w:r>
      <w:r w:rsidR="00C81340" w:rsidRPr="000D01A5">
        <w:rPr>
          <w:b/>
          <w:sz w:val="22"/>
        </w:rPr>
        <w:t xml:space="preserve"> 7.15</w:t>
      </w:r>
      <w:r w:rsidR="00C81340" w:rsidRPr="000D01A5">
        <w:rPr>
          <w:sz w:val="22"/>
        </w:rPr>
        <w:t xml:space="preserve"> </w:t>
      </w:r>
      <w:r w:rsidR="006C6460" w:rsidRPr="006C6460">
        <w:rPr>
          <w:i/>
          <w:sz w:val="22"/>
        </w:rPr>
        <w:t>Vizualizare configurație IP</w:t>
      </w:r>
      <w:r w:rsidR="006C6460" w:rsidRPr="000D01A5">
        <w:rPr>
          <w:i/>
          <w:sz w:val="22"/>
        </w:rPr>
        <w:t xml:space="preserve"> - </w:t>
      </w:r>
      <w:r w:rsidR="006C6460">
        <w:rPr>
          <w:i/>
          <w:sz w:val="22"/>
        </w:rPr>
        <w:t>GUI</w:t>
      </w:r>
    </w:p>
    <w:p w14:paraId="3E0EE7F4" w14:textId="63F9D008" w:rsidR="00C81340" w:rsidRPr="000D01A5" w:rsidRDefault="00C81340" w:rsidP="00C81340">
      <w:pPr>
        <w:ind w:hanging="2"/>
        <w:jc w:val="center"/>
        <w:rPr>
          <w:highlight w:val="white"/>
        </w:rPr>
      </w:pPr>
    </w:p>
    <w:p w14:paraId="5CE5619E" w14:textId="77777777" w:rsidR="00C81340" w:rsidRPr="000D01A5" w:rsidRDefault="00C81340" w:rsidP="00C81340">
      <w:pPr>
        <w:spacing w:line="240" w:lineRule="auto"/>
        <w:ind w:left="2" w:hanging="2"/>
        <w:jc w:val="center"/>
        <w:rPr>
          <w:highlight w:val="white"/>
        </w:rPr>
      </w:pPr>
      <w:r w:rsidRPr="000D01A5">
        <w:lastRenderedPageBreak/>
        <w:drawing>
          <wp:inline distT="0" distB="0" distL="0" distR="0" wp14:anchorId="68F8CAC8" wp14:editId="2B8842E2">
            <wp:extent cx="5731510" cy="2341880"/>
            <wp:effectExtent l="0" t="0" r="2540" b="1270"/>
            <wp:docPr id="63" name="Picture 6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41880"/>
                    </a:xfrm>
                    <a:prstGeom prst="rect">
                      <a:avLst/>
                    </a:prstGeom>
                    <a:noFill/>
                    <a:ln>
                      <a:noFill/>
                    </a:ln>
                  </pic:spPr>
                </pic:pic>
              </a:graphicData>
            </a:graphic>
          </wp:inline>
        </w:drawing>
      </w:r>
    </w:p>
    <w:p w14:paraId="147F5817" w14:textId="77777777" w:rsidR="006C6460" w:rsidRPr="000D01A5" w:rsidRDefault="00F920B7" w:rsidP="006C6460">
      <w:pPr>
        <w:ind w:hanging="2"/>
        <w:jc w:val="center"/>
        <w:rPr>
          <w:highlight w:val="white"/>
        </w:rPr>
      </w:pPr>
      <w:r>
        <w:rPr>
          <w:b/>
          <w:sz w:val="22"/>
        </w:rPr>
        <w:t>Figura</w:t>
      </w:r>
      <w:r w:rsidR="00C81340" w:rsidRPr="000D01A5">
        <w:rPr>
          <w:b/>
          <w:sz w:val="22"/>
        </w:rPr>
        <w:t xml:space="preserve"> 7.16</w:t>
      </w:r>
      <w:r w:rsidR="00C81340" w:rsidRPr="000D01A5">
        <w:rPr>
          <w:sz w:val="22"/>
        </w:rPr>
        <w:t xml:space="preserve"> </w:t>
      </w:r>
      <w:r w:rsidR="006C6460" w:rsidRPr="006C6460">
        <w:rPr>
          <w:i/>
          <w:sz w:val="22"/>
        </w:rPr>
        <w:t>Vizualizare configurație IP</w:t>
      </w:r>
      <w:r w:rsidR="006C6460" w:rsidRPr="000D01A5">
        <w:rPr>
          <w:i/>
          <w:sz w:val="22"/>
        </w:rPr>
        <w:t xml:space="preserve"> - CLI</w:t>
      </w:r>
    </w:p>
    <w:p w14:paraId="0C547BBD" w14:textId="77777777" w:rsidR="00C81340" w:rsidRPr="000D01A5" w:rsidRDefault="00C81340" w:rsidP="00C81340">
      <w:pPr>
        <w:spacing w:line="240" w:lineRule="auto"/>
        <w:ind w:left="2" w:hanging="2"/>
        <w:jc w:val="both"/>
        <w:rPr>
          <w:b/>
          <w:highlight w:val="white"/>
        </w:rPr>
      </w:pPr>
    </w:p>
    <w:p w14:paraId="6236FE55" w14:textId="702C2ADA" w:rsidR="006C6460" w:rsidRDefault="006C6460" w:rsidP="00C81340">
      <w:pPr>
        <w:spacing w:line="240" w:lineRule="auto"/>
        <w:ind w:left="2" w:hanging="2"/>
        <w:jc w:val="both"/>
      </w:pPr>
      <w:r>
        <w:rPr>
          <w:b/>
          <w:highlight w:val="white"/>
        </w:rPr>
        <w:t>Pas</w:t>
      </w:r>
      <w:r w:rsidR="00C81340" w:rsidRPr="000D01A5">
        <w:rPr>
          <w:b/>
          <w:highlight w:val="white"/>
        </w:rPr>
        <w:t xml:space="preserve"> 9:</w:t>
      </w:r>
      <w:r w:rsidR="00C81340" w:rsidRPr="000D01A5">
        <w:t xml:space="preserve"> </w:t>
      </w:r>
      <w:r w:rsidRPr="006C6460">
        <w:t xml:space="preserve">Configurați </w:t>
      </w:r>
      <w:proofErr w:type="spellStart"/>
      <w:r w:rsidRPr="006C6460">
        <w:t>routerul</w:t>
      </w:r>
      <w:proofErr w:type="spellEnd"/>
      <w:r w:rsidRPr="006C6460">
        <w:t xml:space="preserve"> R</w:t>
      </w:r>
      <w:r>
        <w:t>2</w:t>
      </w:r>
      <w:r w:rsidRPr="006C6460">
        <w:t xml:space="preserve"> pentru a oferi DHCPv6 </w:t>
      </w:r>
      <w:r>
        <w:t>cu</w:t>
      </w:r>
      <w:r w:rsidRPr="006C6460">
        <w:t xml:space="preserve"> stare pentru Laptopul </w:t>
      </w:r>
      <w:r>
        <w:t>2</w:t>
      </w:r>
      <w:r w:rsidRPr="006C6460">
        <w:t>.</w:t>
      </w:r>
    </w:p>
    <w:p w14:paraId="639BDEE4" w14:textId="77777777" w:rsidR="00C81340" w:rsidRPr="000D01A5" w:rsidRDefault="00C81340" w:rsidP="00C81340">
      <w:pPr>
        <w:pStyle w:val="codPT"/>
        <w:rPr>
          <w:lang w:val="ro-RO"/>
        </w:rPr>
      </w:pPr>
      <w:r w:rsidRPr="000D01A5">
        <w:rPr>
          <w:lang w:val="ro-RO"/>
        </w:rPr>
        <w:t>R2(</w:t>
      </w:r>
      <w:proofErr w:type="spellStart"/>
      <w:r w:rsidRPr="000D01A5">
        <w:rPr>
          <w:lang w:val="ro-RO"/>
        </w:rPr>
        <w:t>config</w:t>
      </w:r>
      <w:proofErr w:type="spellEnd"/>
      <w:r w:rsidRPr="000D01A5">
        <w:rPr>
          <w:lang w:val="ro-RO"/>
        </w:rPr>
        <w:t xml:space="preserve">)#ipv6 </w:t>
      </w:r>
      <w:proofErr w:type="spellStart"/>
      <w:r w:rsidRPr="000D01A5">
        <w:rPr>
          <w:lang w:val="ro-RO"/>
        </w:rPr>
        <w:t>dhcp</w:t>
      </w:r>
      <w:proofErr w:type="spellEnd"/>
      <w:r w:rsidRPr="000D01A5">
        <w:rPr>
          <w:lang w:val="ro-RO"/>
        </w:rPr>
        <w:t xml:space="preserve"> pool R2_NET3</w:t>
      </w:r>
    </w:p>
    <w:p w14:paraId="6DC2C2B7" w14:textId="77777777" w:rsidR="00C81340" w:rsidRPr="000D01A5" w:rsidRDefault="00C81340" w:rsidP="00C81340">
      <w:pPr>
        <w:pStyle w:val="codPT"/>
        <w:rPr>
          <w:lang w:val="ro-RO"/>
        </w:rPr>
      </w:pPr>
      <w:r w:rsidRPr="000D01A5">
        <w:rPr>
          <w:lang w:val="ro-RO"/>
        </w:rPr>
        <w:t xml:space="preserve">R2(config-dhcpv6)# </w:t>
      </w:r>
      <w:proofErr w:type="spellStart"/>
      <w:r w:rsidRPr="000D01A5">
        <w:rPr>
          <w:lang w:val="ro-RO"/>
        </w:rPr>
        <w:t>address</w:t>
      </w:r>
      <w:proofErr w:type="spellEnd"/>
      <w:r w:rsidRPr="000D01A5">
        <w:rPr>
          <w:lang w:val="ro-RO"/>
        </w:rPr>
        <w:t xml:space="preserve"> prefix 2001:1:1:3::/64</w:t>
      </w:r>
    </w:p>
    <w:p w14:paraId="63B4EA47" w14:textId="77777777" w:rsidR="00C81340" w:rsidRPr="000D01A5" w:rsidRDefault="00C81340" w:rsidP="00C81340">
      <w:pPr>
        <w:pStyle w:val="codPT"/>
        <w:rPr>
          <w:lang w:val="ro-RO"/>
        </w:rPr>
      </w:pPr>
      <w:r w:rsidRPr="000D01A5">
        <w:rPr>
          <w:lang w:val="ro-RO"/>
        </w:rPr>
        <w:t>R2(config-dhcpv6)#dns-server 2001:1:1:3::A</w:t>
      </w:r>
    </w:p>
    <w:p w14:paraId="2E8C931D" w14:textId="77777777" w:rsidR="00C81340" w:rsidRPr="000D01A5" w:rsidRDefault="00C81340" w:rsidP="00C81340">
      <w:pPr>
        <w:pStyle w:val="codPT"/>
        <w:rPr>
          <w:lang w:val="ro-RO"/>
        </w:rPr>
      </w:pPr>
      <w:r w:rsidRPr="000D01A5">
        <w:rPr>
          <w:lang w:val="ro-RO"/>
        </w:rPr>
        <w:t>R2(config-dhcpv6)#domain-name NET3.com</w:t>
      </w:r>
    </w:p>
    <w:p w14:paraId="61F499E6" w14:textId="77777777" w:rsidR="00C81340" w:rsidRPr="000D01A5" w:rsidRDefault="00C81340" w:rsidP="00C81340">
      <w:pPr>
        <w:pStyle w:val="codPT"/>
        <w:rPr>
          <w:lang w:val="ro-RO"/>
        </w:rPr>
      </w:pPr>
      <w:r w:rsidRPr="000D01A5">
        <w:rPr>
          <w:lang w:val="ro-RO"/>
        </w:rPr>
        <w:t>R2(config-dhcpv6)#exit</w:t>
      </w:r>
    </w:p>
    <w:p w14:paraId="7FC0E8A3" w14:textId="77777777" w:rsidR="00C81340" w:rsidRPr="000D01A5" w:rsidRDefault="00C81340" w:rsidP="00C81340">
      <w:pPr>
        <w:pStyle w:val="codPT"/>
        <w:rPr>
          <w:lang w:val="ro-RO"/>
        </w:rPr>
      </w:pPr>
      <w:r w:rsidRPr="000D01A5">
        <w:rPr>
          <w:lang w:val="ro-RO"/>
        </w:rPr>
        <w:t>R2(</w:t>
      </w:r>
      <w:proofErr w:type="spellStart"/>
      <w:r w:rsidRPr="000D01A5">
        <w:rPr>
          <w:lang w:val="ro-RO"/>
        </w:rPr>
        <w:t>config</w:t>
      </w:r>
      <w:proofErr w:type="spellEnd"/>
      <w:r w:rsidRPr="000D01A5">
        <w:rPr>
          <w:lang w:val="ro-RO"/>
        </w:rPr>
        <w:t xml:space="preserve">)#interface </w:t>
      </w:r>
      <w:proofErr w:type="spellStart"/>
      <w:r w:rsidRPr="000D01A5">
        <w:rPr>
          <w:lang w:val="ro-RO"/>
        </w:rPr>
        <w:t>gigabitEthernet</w:t>
      </w:r>
      <w:proofErr w:type="spellEnd"/>
      <w:r w:rsidRPr="000D01A5">
        <w:rPr>
          <w:lang w:val="ro-RO"/>
        </w:rPr>
        <w:t xml:space="preserve"> 0/0</w:t>
      </w:r>
    </w:p>
    <w:p w14:paraId="26A9BE7C" w14:textId="77777777" w:rsidR="00C81340" w:rsidRPr="000D01A5" w:rsidRDefault="00C81340" w:rsidP="00C81340">
      <w:pPr>
        <w:pStyle w:val="codPT"/>
        <w:rPr>
          <w:lang w:val="ro-RO"/>
        </w:rPr>
      </w:pPr>
      <w:r w:rsidRPr="000D01A5">
        <w:rPr>
          <w:lang w:val="ro-RO"/>
        </w:rPr>
        <w:t>R2(</w:t>
      </w:r>
      <w:proofErr w:type="spellStart"/>
      <w:r w:rsidRPr="000D01A5">
        <w:rPr>
          <w:lang w:val="ro-RO"/>
        </w:rPr>
        <w:t>config-if</w:t>
      </w:r>
      <w:proofErr w:type="spellEnd"/>
      <w:r w:rsidRPr="000D01A5">
        <w:rPr>
          <w:lang w:val="ro-RO"/>
        </w:rPr>
        <w:t xml:space="preserve">)#ipv6 </w:t>
      </w:r>
      <w:proofErr w:type="spellStart"/>
      <w:r w:rsidRPr="000D01A5">
        <w:rPr>
          <w:lang w:val="ro-RO"/>
        </w:rPr>
        <w:t>nd</w:t>
      </w:r>
      <w:proofErr w:type="spellEnd"/>
      <w:r w:rsidRPr="000D01A5">
        <w:rPr>
          <w:lang w:val="ro-RO"/>
        </w:rPr>
        <w:t xml:space="preserve"> </w:t>
      </w:r>
      <w:proofErr w:type="spellStart"/>
      <w:r w:rsidRPr="000D01A5">
        <w:rPr>
          <w:lang w:val="ro-RO"/>
        </w:rPr>
        <w:t>managed-config-flag</w:t>
      </w:r>
      <w:proofErr w:type="spellEnd"/>
    </w:p>
    <w:p w14:paraId="58FD6BE5" w14:textId="77777777" w:rsidR="00C81340" w:rsidRPr="000D01A5" w:rsidRDefault="00C81340" w:rsidP="00C81340">
      <w:pPr>
        <w:pStyle w:val="codPT"/>
        <w:rPr>
          <w:lang w:val="ro-RO"/>
        </w:rPr>
      </w:pPr>
      <w:r w:rsidRPr="000D01A5">
        <w:rPr>
          <w:lang w:val="ro-RO"/>
        </w:rPr>
        <w:t>R2(</w:t>
      </w:r>
      <w:proofErr w:type="spellStart"/>
      <w:r w:rsidRPr="000D01A5">
        <w:rPr>
          <w:lang w:val="ro-RO"/>
        </w:rPr>
        <w:t>config-if</w:t>
      </w:r>
      <w:proofErr w:type="spellEnd"/>
      <w:r w:rsidRPr="000D01A5">
        <w:rPr>
          <w:lang w:val="ro-RO"/>
        </w:rPr>
        <w:t xml:space="preserve">)#ipv6 </w:t>
      </w:r>
      <w:proofErr w:type="spellStart"/>
      <w:r w:rsidRPr="000D01A5">
        <w:rPr>
          <w:lang w:val="ro-RO"/>
        </w:rPr>
        <w:t>dhcp</w:t>
      </w:r>
      <w:proofErr w:type="spellEnd"/>
      <w:r w:rsidRPr="000D01A5">
        <w:rPr>
          <w:lang w:val="ro-RO"/>
        </w:rPr>
        <w:t xml:space="preserve"> server R2_NET3</w:t>
      </w:r>
    </w:p>
    <w:p w14:paraId="0D2109A9" w14:textId="77777777" w:rsidR="00C81340" w:rsidRPr="000D01A5" w:rsidRDefault="00C81340" w:rsidP="00C81340">
      <w:pPr>
        <w:spacing w:line="240" w:lineRule="auto"/>
        <w:ind w:left="2" w:hanging="2"/>
        <w:jc w:val="both"/>
        <w:rPr>
          <w:i/>
        </w:rPr>
      </w:pPr>
    </w:p>
    <w:p w14:paraId="477C4739" w14:textId="77777777" w:rsidR="00C81340" w:rsidRPr="000D01A5" w:rsidRDefault="00C81340" w:rsidP="00C81340">
      <w:pPr>
        <w:spacing w:after="160" w:line="259" w:lineRule="auto"/>
        <w:rPr>
          <w:b/>
        </w:rPr>
      </w:pPr>
      <w:r w:rsidRPr="000D01A5">
        <w:rPr>
          <w:b/>
        </w:rPr>
        <w:br w:type="page"/>
      </w:r>
    </w:p>
    <w:p w14:paraId="05C543B5" w14:textId="3C9E9FF4" w:rsidR="00C81340" w:rsidRPr="000D01A5" w:rsidRDefault="006C6460" w:rsidP="00C81340">
      <w:pPr>
        <w:spacing w:line="240" w:lineRule="auto"/>
        <w:ind w:left="2" w:hanging="2"/>
        <w:jc w:val="both"/>
        <w:rPr>
          <w:highlight w:val="white"/>
        </w:rPr>
      </w:pPr>
      <w:r>
        <w:rPr>
          <w:b/>
        </w:rPr>
        <w:lastRenderedPageBreak/>
        <w:t>Pas</w:t>
      </w:r>
      <w:r w:rsidR="00C81340" w:rsidRPr="000D01A5">
        <w:rPr>
          <w:b/>
        </w:rPr>
        <w:t xml:space="preserve"> 10:</w:t>
      </w:r>
      <w:r w:rsidR="00C81340" w:rsidRPr="000D01A5">
        <w:t xml:space="preserve"> </w:t>
      </w:r>
      <w:r w:rsidRPr="006C6460">
        <w:t>Verificați atribuirea adres</w:t>
      </w:r>
      <w:r>
        <w:t>elor prin</w:t>
      </w:r>
      <w:r w:rsidRPr="006C6460">
        <w:t xml:space="preserve"> DHCPv6 </w:t>
      </w:r>
      <w:r>
        <w:t>cu</w:t>
      </w:r>
      <w:r w:rsidRPr="006C6460">
        <w:t xml:space="preserve"> stare</w:t>
      </w:r>
      <w:r w:rsidR="00C81340" w:rsidRPr="000D01A5">
        <w:t xml:space="preserve"> (</w:t>
      </w:r>
      <w:r w:rsidR="00F920B7">
        <w:t>Figura</w:t>
      </w:r>
      <w:r w:rsidR="00C81340" w:rsidRPr="000D01A5">
        <w:t xml:space="preserve"> 7.17 </w:t>
      </w:r>
      <w:r>
        <w:t>și</w:t>
      </w:r>
      <w:r w:rsidR="00C81340" w:rsidRPr="000D01A5">
        <w:t xml:space="preserve"> 7.18).</w:t>
      </w:r>
    </w:p>
    <w:p w14:paraId="7BC31CBD" w14:textId="77777777" w:rsidR="00C81340" w:rsidRPr="000D01A5" w:rsidRDefault="00C81340" w:rsidP="00C81340">
      <w:pPr>
        <w:spacing w:line="240" w:lineRule="auto"/>
        <w:ind w:left="2" w:hanging="2"/>
        <w:jc w:val="center"/>
        <w:rPr>
          <w:highlight w:val="white"/>
        </w:rPr>
      </w:pPr>
      <w:r w:rsidRPr="000D01A5">
        <w:drawing>
          <wp:inline distT="0" distB="0" distL="0" distR="0" wp14:anchorId="257AB072" wp14:editId="6ECFBECE">
            <wp:extent cx="5324475" cy="5200650"/>
            <wp:effectExtent l="0" t="0" r="9525" b="0"/>
            <wp:docPr id="62" name="Picture 6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5200650"/>
                    </a:xfrm>
                    <a:prstGeom prst="rect">
                      <a:avLst/>
                    </a:prstGeom>
                    <a:noFill/>
                    <a:ln>
                      <a:noFill/>
                    </a:ln>
                  </pic:spPr>
                </pic:pic>
              </a:graphicData>
            </a:graphic>
          </wp:inline>
        </w:drawing>
      </w:r>
    </w:p>
    <w:p w14:paraId="07328263" w14:textId="3C1F0800" w:rsidR="00C81340" w:rsidRPr="000D01A5" w:rsidRDefault="00F920B7" w:rsidP="00C81340">
      <w:pPr>
        <w:ind w:hanging="2"/>
        <w:jc w:val="center"/>
        <w:rPr>
          <w:highlight w:val="white"/>
        </w:rPr>
      </w:pPr>
      <w:r>
        <w:rPr>
          <w:b/>
          <w:sz w:val="22"/>
        </w:rPr>
        <w:t>Figura</w:t>
      </w:r>
      <w:r w:rsidR="00C81340" w:rsidRPr="000D01A5">
        <w:rPr>
          <w:b/>
          <w:sz w:val="22"/>
        </w:rPr>
        <w:t xml:space="preserve"> 7.17</w:t>
      </w:r>
      <w:r w:rsidR="00C81340" w:rsidRPr="000D01A5">
        <w:rPr>
          <w:sz w:val="22"/>
        </w:rPr>
        <w:t xml:space="preserve"> </w:t>
      </w:r>
      <w:r w:rsidR="006C6460" w:rsidRPr="006C6460">
        <w:rPr>
          <w:i/>
          <w:sz w:val="22"/>
        </w:rPr>
        <w:t>Vizualizare configurație IP</w:t>
      </w:r>
      <w:r w:rsidR="00C81340" w:rsidRPr="000D01A5">
        <w:rPr>
          <w:i/>
          <w:sz w:val="22"/>
        </w:rPr>
        <w:t xml:space="preserve"> - GUI</w:t>
      </w:r>
    </w:p>
    <w:p w14:paraId="37C0D008" w14:textId="77777777" w:rsidR="00C81340" w:rsidRPr="000D01A5" w:rsidRDefault="00C81340" w:rsidP="00C81340">
      <w:pPr>
        <w:spacing w:line="240" w:lineRule="auto"/>
        <w:ind w:left="2" w:hanging="2"/>
        <w:jc w:val="center"/>
        <w:rPr>
          <w:highlight w:val="white"/>
        </w:rPr>
      </w:pPr>
      <w:r w:rsidRPr="000D01A5">
        <w:drawing>
          <wp:inline distT="0" distB="0" distL="0" distR="0" wp14:anchorId="32D7EA49" wp14:editId="2043B954">
            <wp:extent cx="5731510" cy="2341880"/>
            <wp:effectExtent l="0" t="0" r="2540" b="1270"/>
            <wp:docPr id="61" name="Picture 6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41880"/>
                    </a:xfrm>
                    <a:prstGeom prst="rect">
                      <a:avLst/>
                    </a:prstGeom>
                    <a:noFill/>
                    <a:ln>
                      <a:noFill/>
                    </a:ln>
                  </pic:spPr>
                </pic:pic>
              </a:graphicData>
            </a:graphic>
          </wp:inline>
        </w:drawing>
      </w:r>
    </w:p>
    <w:p w14:paraId="7AF981FE" w14:textId="4023DAF4" w:rsidR="00C81340" w:rsidRPr="000D01A5" w:rsidRDefault="00F920B7" w:rsidP="00C81340">
      <w:pPr>
        <w:ind w:hanging="2"/>
        <w:jc w:val="center"/>
        <w:rPr>
          <w:highlight w:val="white"/>
        </w:rPr>
      </w:pPr>
      <w:r>
        <w:rPr>
          <w:b/>
          <w:sz w:val="22"/>
        </w:rPr>
        <w:t>Figura</w:t>
      </w:r>
      <w:r w:rsidR="00C81340" w:rsidRPr="000D01A5">
        <w:rPr>
          <w:b/>
          <w:sz w:val="22"/>
        </w:rPr>
        <w:t xml:space="preserve"> 7.18</w:t>
      </w:r>
      <w:r w:rsidR="00C81340" w:rsidRPr="000D01A5">
        <w:rPr>
          <w:sz w:val="22"/>
        </w:rPr>
        <w:t xml:space="preserve"> </w:t>
      </w:r>
      <w:r w:rsidR="006C6460" w:rsidRPr="006C6460">
        <w:rPr>
          <w:i/>
          <w:sz w:val="22"/>
        </w:rPr>
        <w:t>Vizualizare configurație IP</w:t>
      </w:r>
      <w:r w:rsidR="006C6460" w:rsidRPr="000D01A5">
        <w:rPr>
          <w:i/>
          <w:sz w:val="22"/>
        </w:rPr>
        <w:t xml:space="preserve"> </w:t>
      </w:r>
      <w:r w:rsidR="00C81340" w:rsidRPr="000D01A5">
        <w:rPr>
          <w:i/>
          <w:sz w:val="22"/>
        </w:rPr>
        <w:t>- CLI</w:t>
      </w:r>
    </w:p>
    <w:p w14:paraId="50FCEB3A" w14:textId="7035EBF6" w:rsidR="00C81340" w:rsidRPr="000D01A5" w:rsidRDefault="006C6460" w:rsidP="00C81340">
      <w:pPr>
        <w:spacing w:line="240" w:lineRule="auto"/>
        <w:ind w:left="2" w:hanging="2"/>
        <w:jc w:val="both"/>
      </w:pPr>
      <w:r>
        <w:rPr>
          <w:b/>
          <w:highlight w:val="white"/>
        </w:rPr>
        <w:lastRenderedPageBreak/>
        <w:t>Pas</w:t>
      </w:r>
      <w:r w:rsidR="00C81340" w:rsidRPr="000D01A5">
        <w:rPr>
          <w:b/>
          <w:highlight w:val="white"/>
        </w:rPr>
        <w:t xml:space="preserve"> 11:</w:t>
      </w:r>
      <w:r w:rsidR="00C81340" w:rsidRPr="000D01A5">
        <w:rPr>
          <w:highlight w:val="white"/>
        </w:rPr>
        <w:t xml:space="preserve"> </w:t>
      </w:r>
      <w:r w:rsidR="00A053F3" w:rsidRPr="00A053F3">
        <w:t xml:space="preserve">Testați conectivitatea </w:t>
      </w:r>
      <w:r w:rsidR="00A053F3">
        <w:t>di</w:t>
      </w:r>
      <w:r w:rsidR="00A053F3" w:rsidRPr="00A053F3">
        <w:t>ntre dispozitivele din rețele opuse</w:t>
      </w:r>
      <w:r w:rsidR="00C81340" w:rsidRPr="000D01A5">
        <w:t>.</w:t>
      </w:r>
    </w:p>
    <w:p w14:paraId="11D8F6F3" w14:textId="77777777" w:rsidR="00C81340" w:rsidRPr="000D01A5" w:rsidRDefault="00C81340" w:rsidP="00C81340">
      <w:pPr>
        <w:spacing w:line="240" w:lineRule="auto"/>
        <w:ind w:left="2" w:hanging="2"/>
        <w:jc w:val="both"/>
        <w:rPr>
          <w:i/>
          <w:iCs/>
        </w:rPr>
      </w:pPr>
      <w:r w:rsidRPr="000D01A5">
        <w:t xml:space="preserve">a. </w:t>
      </w:r>
      <w:r w:rsidRPr="000D01A5">
        <w:rPr>
          <w:i/>
          <w:iCs/>
        </w:rPr>
        <w:t>ping &lt;</w:t>
      </w:r>
      <w:proofErr w:type="spellStart"/>
      <w:r w:rsidRPr="000D01A5">
        <w:rPr>
          <w:i/>
          <w:iCs/>
        </w:rPr>
        <w:t>target</w:t>
      </w:r>
      <w:proofErr w:type="spellEnd"/>
      <w:r w:rsidRPr="000D01A5">
        <w:rPr>
          <w:i/>
          <w:iCs/>
        </w:rPr>
        <w:t xml:space="preserve"> IP&gt;</w:t>
      </w:r>
    </w:p>
    <w:p w14:paraId="4B868AD0" w14:textId="77777777" w:rsidR="00C81340" w:rsidRPr="000D01A5" w:rsidRDefault="00C81340" w:rsidP="00C81340">
      <w:pPr>
        <w:spacing w:line="240" w:lineRule="auto"/>
        <w:ind w:left="2" w:hanging="2"/>
        <w:jc w:val="both"/>
        <w:rPr>
          <w:i/>
          <w:iCs/>
          <w:highlight w:val="white"/>
        </w:rPr>
      </w:pPr>
      <w:r w:rsidRPr="000D01A5">
        <w:t xml:space="preserve">b. </w:t>
      </w:r>
      <w:proofErr w:type="spellStart"/>
      <w:r w:rsidRPr="000D01A5">
        <w:rPr>
          <w:i/>
          <w:iCs/>
        </w:rPr>
        <w:t>tracert</w:t>
      </w:r>
      <w:proofErr w:type="spellEnd"/>
      <w:r w:rsidRPr="000D01A5">
        <w:rPr>
          <w:i/>
          <w:iCs/>
        </w:rPr>
        <w:t xml:space="preserve"> &lt;</w:t>
      </w:r>
      <w:proofErr w:type="spellStart"/>
      <w:r w:rsidRPr="000D01A5">
        <w:rPr>
          <w:i/>
          <w:iCs/>
        </w:rPr>
        <w:t>target</w:t>
      </w:r>
      <w:proofErr w:type="spellEnd"/>
      <w:r w:rsidRPr="000D01A5">
        <w:rPr>
          <w:i/>
          <w:iCs/>
        </w:rPr>
        <w:t xml:space="preserve"> IP&gt;</w:t>
      </w:r>
    </w:p>
    <w:p w14:paraId="0BCC699C" w14:textId="77777777" w:rsidR="006402FC" w:rsidRPr="000D01A5" w:rsidRDefault="006402FC"/>
    <w:sectPr w:rsidR="006402FC" w:rsidRPr="000D0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6E7E"/>
    <w:multiLevelType w:val="hybridMultilevel"/>
    <w:tmpl w:val="55F27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4440A"/>
    <w:multiLevelType w:val="hybridMultilevel"/>
    <w:tmpl w:val="EA70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810E34"/>
    <w:multiLevelType w:val="multilevel"/>
    <w:tmpl w:val="EA7C3C8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20AD55A0"/>
    <w:multiLevelType w:val="multilevel"/>
    <w:tmpl w:val="D3E6C44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228B5453"/>
    <w:multiLevelType w:val="hybridMultilevel"/>
    <w:tmpl w:val="6304E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E2215"/>
    <w:multiLevelType w:val="hybridMultilevel"/>
    <w:tmpl w:val="691276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E13D12"/>
    <w:multiLevelType w:val="hybridMultilevel"/>
    <w:tmpl w:val="393886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E3E34"/>
    <w:multiLevelType w:val="hybridMultilevel"/>
    <w:tmpl w:val="11069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501788"/>
    <w:multiLevelType w:val="multilevel"/>
    <w:tmpl w:val="E788DF32"/>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60AD186A"/>
    <w:multiLevelType w:val="hybridMultilevel"/>
    <w:tmpl w:val="BF907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011C5D"/>
    <w:multiLevelType w:val="hybridMultilevel"/>
    <w:tmpl w:val="BB2C3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0016438">
    <w:abstractNumId w:val="4"/>
  </w:num>
  <w:num w:numId="2" w16cid:durableId="1765999825">
    <w:abstractNumId w:val="0"/>
  </w:num>
  <w:num w:numId="3" w16cid:durableId="1933854129">
    <w:abstractNumId w:val="7"/>
  </w:num>
  <w:num w:numId="4" w16cid:durableId="1543663853">
    <w:abstractNumId w:val="5"/>
  </w:num>
  <w:num w:numId="5" w16cid:durableId="330640487">
    <w:abstractNumId w:val="1"/>
  </w:num>
  <w:num w:numId="6" w16cid:durableId="393284213">
    <w:abstractNumId w:val="6"/>
  </w:num>
  <w:num w:numId="7" w16cid:durableId="1718772355">
    <w:abstractNumId w:val="10"/>
  </w:num>
  <w:num w:numId="8" w16cid:durableId="101188964">
    <w:abstractNumId w:val="3"/>
  </w:num>
  <w:num w:numId="9" w16cid:durableId="1936598136">
    <w:abstractNumId w:val="8"/>
  </w:num>
  <w:num w:numId="10" w16cid:durableId="1505128057">
    <w:abstractNumId w:val="2"/>
  </w:num>
  <w:num w:numId="11" w16cid:durableId="2021815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50"/>
    <w:rsid w:val="000D01A5"/>
    <w:rsid w:val="0011404A"/>
    <w:rsid w:val="002A2879"/>
    <w:rsid w:val="0039044D"/>
    <w:rsid w:val="00496B0D"/>
    <w:rsid w:val="00545AE4"/>
    <w:rsid w:val="00565929"/>
    <w:rsid w:val="005848C9"/>
    <w:rsid w:val="00584EAF"/>
    <w:rsid w:val="006402FC"/>
    <w:rsid w:val="006C6460"/>
    <w:rsid w:val="008022B6"/>
    <w:rsid w:val="0099530F"/>
    <w:rsid w:val="009D7242"/>
    <w:rsid w:val="00A053F3"/>
    <w:rsid w:val="00A661DD"/>
    <w:rsid w:val="00B10956"/>
    <w:rsid w:val="00B52C10"/>
    <w:rsid w:val="00B649BE"/>
    <w:rsid w:val="00B9280A"/>
    <w:rsid w:val="00C81340"/>
    <w:rsid w:val="00CC31EF"/>
    <w:rsid w:val="00D220F3"/>
    <w:rsid w:val="00D9131A"/>
    <w:rsid w:val="00DE7DF5"/>
    <w:rsid w:val="00E80F45"/>
    <w:rsid w:val="00EA7065"/>
    <w:rsid w:val="00F337FE"/>
    <w:rsid w:val="00F5473F"/>
    <w:rsid w:val="00F920B7"/>
    <w:rsid w:val="00FB5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9E95"/>
  <w15:chartTrackingRefBased/>
  <w15:docId w15:val="{ED002C91-E771-475D-91A9-CB054005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460"/>
    <w:pPr>
      <w:spacing w:after="200" w:line="276" w:lineRule="auto"/>
    </w:pPr>
    <w:rPr>
      <w:rFonts w:ascii="Times New Roman" w:eastAsia="Calibri" w:hAnsi="Times New Roman" w:cs="Times New Roman"/>
      <w:bCs/>
      <w:kern w:val="0"/>
      <w:sz w:val="24"/>
      <w:lang w:val="ro-RO"/>
      <w14:ligatures w14:val="none"/>
    </w:rPr>
  </w:style>
  <w:style w:type="paragraph" w:styleId="Heading1">
    <w:name w:val="heading 1"/>
    <w:basedOn w:val="Normal"/>
    <w:link w:val="Heading1Char"/>
    <w:qFormat/>
    <w:rsid w:val="00C81340"/>
    <w:pPr>
      <w:spacing w:before="100" w:beforeAutospacing="1" w:after="100" w:afterAutospacing="1" w:line="240" w:lineRule="auto"/>
      <w:jc w:val="center"/>
      <w:outlineLvl w:val="0"/>
    </w:pPr>
    <w:rPr>
      <w:rFonts w:eastAsia="Times New Roman"/>
      <w:b/>
      <w:kern w:val="36"/>
      <w:sz w:val="28"/>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1340"/>
    <w:rPr>
      <w:rFonts w:ascii="Times New Roman" w:eastAsia="Times New Roman" w:hAnsi="Times New Roman" w:cs="Times New Roman"/>
      <w:b/>
      <w:bCs/>
      <w:kern w:val="36"/>
      <w:sz w:val="28"/>
      <w:szCs w:val="36"/>
      <w:lang w:val="en-US"/>
      <w14:ligatures w14:val="none"/>
    </w:rPr>
  </w:style>
  <w:style w:type="paragraph" w:styleId="ListParagraph">
    <w:name w:val="List Paragraph"/>
    <w:basedOn w:val="Normal"/>
    <w:uiPriority w:val="34"/>
    <w:qFormat/>
    <w:rsid w:val="00C81340"/>
    <w:pPr>
      <w:ind w:left="720"/>
      <w:contextualSpacing/>
    </w:pPr>
  </w:style>
  <w:style w:type="paragraph" w:customStyle="1" w:styleId="codPT">
    <w:name w:val="cod PT"/>
    <w:basedOn w:val="Normal"/>
    <w:link w:val="codPTChar"/>
    <w:qFormat/>
    <w:rsid w:val="00C81340"/>
    <w:pPr>
      <w:spacing w:after="0" w:line="240" w:lineRule="auto"/>
      <w:ind w:left="2" w:hanging="2"/>
    </w:pPr>
    <w:rPr>
      <w:i/>
      <w:lang w:val="en-US"/>
    </w:rPr>
  </w:style>
  <w:style w:type="character" w:customStyle="1" w:styleId="codPTChar">
    <w:name w:val="cod PT Char"/>
    <w:basedOn w:val="DefaultParagraphFont"/>
    <w:link w:val="codPT"/>
    <w:rsid w:val="00C81340"/>
    <w:rPr>
      <w:rFonts w:ascii="Times New Roman" w:eastAsia="Calibri" w:hAnsi="Times New Roman" w:cs="Times New Roman"/>
      <w:bCs/>
      <w:i/>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497246">
      <w:bodyDiv w:val="1"/>
      <w:marLeft w:val="0"/>
      <w:marRight w:val="0"/>
      <w:marTop w:val="0"/>
      <w:marBottom w:val="0"/>
      <w:divBdr>
        <w:top w:val="none" w:sz="0" w:space="0" w:color="auto"/>
        <w:left w:val="none" w:sz="0" w:space="0" w:color="auto"/>
        <w:bottom w:val="none" w:sz="0" w:space="0" w:color="auto"/>
        <w:right w:val="none" w:sz="0" w:space="0" w:color="auto"/>
      </w:divBdr>
    </w:div>
    <w:div w:id="155334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13</Pages>
  <Words>1778</Words>
  <Characters>10141</Characters>
  <Application>Microsoft Office Word</Application>
  <DocSecurity>0</DocSecurity>
  <Lines>84</Lines>
  <Paragraphs>23</Paragraphs>
  <ScaleCrop>false</ScaleCrop>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Iancu</dc:creator>
  <cp:keywords/>
  <dc:description/>
  <cp:lastModifiedBy>Bogdan Iancu</cp:lastModifiedBy>
  <cp:revision>30</cp:revision>
  <dcterms:created xsi:type="dcterms:W3CDTF">2024-03-22T12:08:00Z</dcterms:created>
  <dcterms:modified xsi:type="dcterms:W3CDTF">2024-03-22T14:23:00Z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2023-04-07T13:50:07Z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02d37adb-d919-4971-a4d1-b447a6627993</vt:lpwstr>
  </property>
  <property fmtid="{D5CDD505-2E9C-101B-9397-08002B2CF9AE}" pid="8" name="MSIP_Label_5b58b62f-6f94-46bd-8089-18e64b0a9abb_ContentBits">
    <vt:lpwstr>0</vt:lpwstr>
  </property>
</Properties>
</file>