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spacing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Автономная некоммерческая профессиональная образовательная организация</w:t>
      </w:r>
    </w:p>
    <w:p>
      <w:pPr>
        <w:spacing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«Хекслет колледж»</w:t>
      </w:r>
    </w:p>
    <w:p>
      <w:pPr>
        <w:spacing w:line="360" w:lineRule="auto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spacing w:line="360" w:lineRule="auto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spacing w:line="360" w:lineRule="auto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spacing w:line="360" w:lineRule="auto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spacing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КУРСОВОЙ ПРОЕКТ</w:t>
      </w:r>
    </w:p>
    <w:p>
      <w:pPr>
        <w:spacing w:line="360" w:lineRule="auto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spacing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по дисциплине МДК.02.02 «Инструментальные средства разработки»</w:t>
      </w:r>
    </w:p>
    <w:p>
      <w:pPr>
        <w:spacing w:line="360" w:lineRule="auto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spacing w:line="360" w:lineRule="auto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spacing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Тема:</w:t>
      </w:r>
    </w:p>
    <w:p>
      <w:pPr>
        <w:spacing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«Калькулятор для учёта личных финансов»</w:t>
      </w:r>
    </w:p>
    <w:p>
      <w:pPr>
        <w:spacing w:line="360" w:lineRule="auto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spacing w:line="360" w:lineRule="auto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spacing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Специальность 09.02.07 «Информационные системы и программирование»</w:t>
      </w:r>
    </w:p>
    <w:p>
      <w:pPr>
        <w:spacing w:line="360" w:lineRule="auto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spacing w:line="360" w:lineRule="auto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spacing w:line="360" w:lineRule="auto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spacing w:line="360" w:lineRule="auto"/>
      </w:pPr>
      <w:r>
        <w:rPr>
          <w:rFonts w:ascii="Times New Roman" w:hAnsi="Times New Roman" w:cs="Times New Roman" w:eastAsia="Times New Roman"/>
          <w:b w:val="0"/>
          <w:sz w:val="24"/>
        </w:rPr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51"/>
        <w:gridCol w:w="3118"/>
        <w:gridCol w:w="3118"/>
      </w:tblGrid>
      <w:tr>
        <w:tc>
          <w:tcPr>
            <w:tcW w:type="dxa" w:w="3230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Руководитель</w:t>
            </w:r>
          </w:p>
        </w:tc>
        <w:tc>
          <w:tcPr>
            <w:tcW w:type="dxa" w:w="3230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</w:p>
        </w:tc>
        <w:tc>
          <w:tcPr>
            <w:tcW w:type="dxa" w:w="3230"/>
          </w:tcPr>
          <w:p>
            <w:pPr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А.Е. Кучер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Студент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гр. 01-25.ИСИП.ОФ.11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М.Е. Леонтьев</w:t>
            </w:r>
          </w:p>
        </w:tc>
      </w:tr>
    </w:tbl>
    <w:p>
      <w:pPr>
        <w:spacing w:line="360" w:lineRule="auto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spacing w:line="360" w:lineRule="auto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spacing w:line="360" w:lineRule="auto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spacing w:line="360" w:lineRule="auto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spacing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Работа выполнена с оценкой ____________________</w:t>
      </w:r>
    </w:p>
    <w:p>
      <w:pPr>
        <w:spacing w:line="360" w:lineRule="auto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spacing w:line="360" w:lineRule="auto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spacing w:line="360" w:lineRule="auto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spacing w:line="360" w:lineRule="auto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spacing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Санкт-Петербург — 2026 год</w:t>
      </w:r>
    </w:p>
    <w:p>
      <w:pPr>
        <w:pageBreakBefore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Автономная некоммерческая профессиональная образовательная организация</w:t>
      </w:r>
    </w:p>
    <w:p>
      <w:pPr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«Хекслет колледж»</w:t>
      </w:r>
    </w:p>
    <w:p>
      <w:pPr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(АНПОО «Хекслет колледж»)</w:t>
      </w:r>
    </w:p>
    <w:p>
      <w:pPr>
        <w:spacing w:line="360" w:lineRule="auto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spacing w:line="360" w:lineRule="auto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ЗАДАНИЕ</w:t>
      </w:r>
    </w:p>
    <w:p>
      <w:pPr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для выполнения курсового проекта</w:t>
      </w:r>
    </w:p>
    <w:p>
      <w:pPr>
        <w:spacing w:line="360" w:lineRule="auto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Профессиональный модуль: ПМ.02 Осуществление интеграции программных модулей, МДК.02.02 Инструментальные средства разработки.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Специальность: 09.02.07 Информационные системы и программирование.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Группа 01-25.ИСИП.ОФ.11, Леонтьев Максим Евгеньевич.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Тема курсового проекта: «Калькулятор для учёта личных финансов».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Дата выдачи задания «___» ______________ 2026 г.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Проект должен быть сдан не позднее «___» ______________ 2026 г.</w:t>
      </w:r>
    </w:p>
    <w:p>
      <w:pPr>
        <w:spacing w:line="360" w:lineRule="auto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spacing w:line="36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/>
          <w:sz w:val="24"/>
        </w:rPr>
        <w:t>Содержание курсового проекта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Введение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1. Аналитическая часть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1.1 Описание предметной области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1.2 Анализ существующих аналогов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1.3 Требования к разрабатываемой информационной системе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1.3.1 Функциональные требования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1.3.2 Нефункциональные требования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1.4 Обоснование выбора методики, технологии и инструментальных средств проектирования и разработки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2. Проектная часть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2.1 Проектирование структур данных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2.2 Реализация базового функционала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2.3 Работа с массивами и алгоритмами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2.4 Взаимодействие с DOM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2.5 Локальное хранение данных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2.6 Валидация и обработка ошибок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3. Реализация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3.1 Реализация основных функций веб-приложения / информационной системы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3.2 Тестирование веб-приложения / информационной системы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Заключение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Приложения</w:t>
      </w:r>
    </w:p>
    <w:p>
      <w:pPr>
        <w:spacing w:line="360" w:lineRule="auto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spacing w:line="360" w:lineRule="auto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Руководитель курсового проекта __________________ / А.Е. Кучер /</w:t>
      </w:r>
    </w:p>
    <w:p>
      <w:pPr>
        <w:pageBreakBefore/>
        <w:ind w:firstLine="0"/>
        <w:jc w:val="center"/>
      </w:pPr>
      <w:r>
        <w:rPr>
          <w:rFonts w:ascii="Times New Roman" w:hAnsi="Times New Roman" w:cs="Times New Roman" w:eastAsia="Times New Roman"/>
          <w:b/>
          <w:sz w:val="24"/>
        </w:rPr>
        <w:t>ОГЛАВЛЕНИЕ</w:t>
      </w:r>
    </w:p>
    <w:p>
      <w:pPr>
        <w:spacing w:line="360" w:lineRule="auto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 xml:space="preserve">Введение </w:t>
      </w:r>
      <w:r>
        <w:rPr>
          <w:rFonts w:ascii="Times New Roman" w:hAnsi="Times New Roman" w:cs="Times New Roman" w:eastAsia="Times New Roman"/>
          <w:b w:val="0"/>
          <w:sz w:val="24"/>
        </w:rPr>
        <w:t>.............................................................. 4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 xml:space="preserve">1. Аналитическая часть </w:t>
      </w:r>
      <w:r>
        <w:rPr>
          <w:rFonts w:ascii="Times New Roman" w:hAnsi="Times New Roman" w:cs="Times New Roman" w:eastAsia="Times New Roman"/>
          <w:b w:val="0"/>
          <w:sz w:val="24"/>
        </w:rPr>
        <w:t>................................................ 6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 xml:space="preserve">1.1 Описание предметной области </w:t>
      </w:r>
      <w:r>
        <w:rPr>
          <w:rFonts w:ascii="Times New Roman" w:hAnsi="Times New Roman" w:cs="Times New Roman" w:eastAsia="Times New Roman"/>
          <w:b w:val="0"/>
          <w:sz w:val="24"/>
        </w:rPr>
        <w:t>....................................... 6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 xml:space="preserve">1.2 Анализ существующих аналогов </w:t>
      </w:r>
      <w:r>
        <w:rPr>
          <w:rFonts w:ascii="Times New Roman" w:hAnsi="Times New Roman" w:cs="Times New Roman" w:eastAsia="Times New Roman"/>
          <w:b w:val="0"/>
          <w:sz w:val="24"/>
        </w:rPr>
        <w:t>...................................... 8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 xml:space="preserve">1.3 Требования к разрабатываемой информационной системе </w:t>
      </w:r>
      <w:r>
        <w:rPr>
          <w:rFonts w:ascii="Times New Roman" w:hAnsi="Times New Roman" w:cs="Times New Roman" w:eastAsia="Times New Roman"/>
          <w:b w:val="0"/>
          <w:sz w:val="24"/>
        </w:rPr>
        <w:t>............... 10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 xml:space="preserve">1.3.1 Функциональные требования </w:t>
      </w:r>
      <w:r>
        <w:rPr>
          <w:rFonts w:ascii="Times New Roman" w:hAnsi="Times New Roman" w:cs="Times New Roman" w:eastAsia="Times New Roman"/>
          <w:b w:val="0"/>
          <w:sz w:val="24"/>
        </w:rPr>
        <w:t>....................................... 10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 xml:space="preserve">1.3.2 Нефункциональные требования </w:t>
      </w:r>
      <w:r>
        <w:rPr>
          <w:rFonts w:ascii="Times New Roman" w:hAnsi="Times New Roman" w:cs="Times New Roman" w:eastAsia="Times New Roman"/>
          <w:b w:val="0"/>
          <w:sz w:val="24"/>
        </w:rPr>
        <w:t>..................................... 11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 xml:space="preserve">1.4 Обоснование выбора технологий и инструментальных средств </w:t>
      </w:r>
      <w:r>
        <w:rPr>
          <w:rFonts w:ascii="Times New Roman" w:hAnsi="Times New Roman" w:cs="Times New Roman" w:eastAsia="Times New Roman"/>
          <w:b w:val="0"/>
          <w:sz w:val="24"/>
        </w:rPr>
        <w:t>.......... 12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 xml:space="preserve">2. Проектная часть </w:t>
      </w:r>
      <w:r>
        <w:rPr>
          <w:rFonts w:ascii="Times New Roman" w:hAnsi="Times New Roman" w:cs="Times New Roman" w:eastAsia="Times New Roman"/>
          <w:b w:val="0"/>
          <w:sz w:val="24"/>
        </w:rPr>
        <w:t>.................................................... 14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 xml:space="preserve">2.1 Проектирование структур данных </w:t>
      </w:r>
      <w:r>
        <w:rPr>
          <w:rFonts w:ascii="Times New Roman" w:hAnsi="Times New Roman" w:cs="Times New Roman" w:eastAsia="Times New Roman"/>
          <w:b w:val="0"/>
          <w:sz w:val="24"/>
        </w:rPr>
        <w:t>.................................... 14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 xml:space="preserve">2.2 Реализация базового функционала </w:t>
      </w:r>
      <w:r>
        <w:rPr>
          <w:rFonts w:ascii="Times New Roman" w:hAnsi="Times New Roman" w:cs="Times New Roman" w:eastAsia="Times New Roman"/>
          <w:b w:val="0"/>
          <w:sz w:val="24"/>
        </w:rPr>
        <w:t>................................... 15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 xml:space="preserve">2.3 Работа с массивами и алгоритмами </w:t>
      </w:r>
      <w:r>
        <w:rPr>
          <w:rFonts w:ascii="Times New Roman" w:hAnsi="Times New Roman" w:cs="Times New Roman" w:eastAsia="Times New Roman"/>
          <w:b w:val="0"/>
          <w:sz w:val="24"/>
        </w:rPr>
        <w:t>.................................. 16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 xml:space="preserve">2.4 Взаимодействие с DOM </w:t>
      </w:r>
      <w:r>
        <w:rPr>
          <w:rFonts w:ascii="Times New Roman" w:hAnsi="Times New Roman" w:cs="Times New Roman" w:eastAsia="Times New Roman"/>
          <w:b w:val="0"/>
          <w:sz w:val="24"/>
        </w:rPr>
        <w:t>.............................................. 17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 xml:space="preserve">2.5 Локальное хранение данных </w:t>
      </w:r>
      <w:r>
        <w:rPr>
          <w:rFonts w:ascii="Times New Roman" w:hAnsi="Times New Roman" w:cs="Times New Roman" w:eastAsia="Times New Roman"/>
          <w:b w:val="0"/>
          <w:sz w:val="24"/>
        </w:rPr>
        <w:t>......................................... 18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 xml:space="preserve">2.6 Валидация и обработка ошибок </w:t>
      </w:r>
      <w:r>
        <w:rPr>
          <w:rFonts w:ascii="Times New Roman" w:hAnsi="Times New Roman" w:cs="Times New Roman" w:eastAsia="Times New Roman"/>
          <w:b w:val="0"/>
          <w:sz w:val="24"/>
        </w:rPr>
        <w:t>...................................... 19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 xml:space="preserve">3. Реализация </w:t>
      </w:r>
      <w:r>
        <w:rPr>
          <w:rFonts w:ascii="Times New Roman" w:hAnsi="Times New Roman" w:cs="Times New Roman" w:eastAsia="Times New Roman"/>
          <w:b w:val="0"/>
          <w:sz w:val="24"/>
        </w:rPr>
        <w:t>......................................................... 20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 xml:space="preserve">3.1 Реализация основных функций веб-приложения </w:t>
      </w:r>
      <w:r>
        <w:rPr>
          <w:rFonts w:ascii="Times New Roman" w:hAnsi="Times New Roman" w:cs="Times New Roman" w:eastAsia="Times New Roman"/>
          <w:b w:val="0"/>
          <w:sz w:val="24"/>
        </w:rPr>
        <w:t>........................ 20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 xml:space="preserve">3.2 Тестирование веб-приложения </w:t>
      </w:r>
      <w:r>
        <w:rPr>
          <w:rFonts w:ascii="Times New Roman" w:hAnsi="Times New Roman" w:cs="Times New Roman" w:eastAsia="Times New Roman"/>
          <w:b w:val="0"/>
          <w:sz w:val="24"/>
        </w:rPr>
        <w:t>....................................... 22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 xml:space="preserve">Заключение </w:t>
      </w:r>
      <w:r>
        <w:rPr>
          <w:rFonts w:ascii="Times New Roman" w:hAnsi="Times New Roman" w:cs="Times New Roman" w:eastAsia="Times New Roman"/>
          <w:b w:val="0"/>
          <w:sz w:val="24"/>
        </w:rPr>
        <w:t>............................................................ 24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 xml:space="preserve">Список использованных источников </w:t>
      </w:r>
      <w:r>
        <w:rPr>
          <w:rFonts w:ascii="Times New Roman" w:hAnsi="Times New Roman" w:cs="Times New Roman" w:eastAsia="Times New Roman"/>
          <w:b w:val="0"/>
          <w:sz w:val="24"/>
        </w:rPr>
        <w:t>...................................... 26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 xml:space="preserve">Приложения </w:t>
      </w:r>
      <w:r>
        <w:rPr>
          <w:rFonts w:ascii="Times New Roman" w:hAnsi="Times New Roman" w:cs="Times New Roman" w:eastAsia="Times New Roman"/>
          <w:b w:val="0"/>
          <w:sz w:val="24"/>
        </w:rPr>
        <w:t>............................................................ 28</w:t>
      </w:r>
    </w:p>
    <w:p>
      <w:pPr>
        <w:pStyle w:val="Heading1"/>
        <w:pageBreakBefore/>
        <w:spacing w:line="360" w:lineRule="auto" w:before="24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24"/>
        </w:rPr>
        <w:t>ВВЕДЕНИЕ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Управление личным бюджетом является одним из базовых элементов финансовой грамотности. В современных условиях, когда количество электронных платежей и подписочных сервисов непрерывно растёт, ручной учёт расходов всё чаще оказывается недостаточным. Возникает потребность в простых и доступных инструментах, позволяющих систематизировать сведения о доходах и расходах, оценивать их структуру и принимать обоснованные финансовые решения.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Актуальность данной темы обусловлена тем, что готовые финансовые приложения, как правило, требуют регистрации, передачи данных на удалённые серверы и установки на мобильное устройство. Для пользователей, которым важны конфиденциальность и независимость от облачных сервисов, востребовано лёгкое веб-решение, работающее в браузере и сохраняющее данные локально. Кроме того, разработка такого приложения служит наглядной демонстрацией базовых конструкций языка JavaScript: работы с массивами объектов, манипуляций с DOM, использования Web Storage API и алгоритмов агрегации данных.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Целью данного проекта является разработка веб-приложения «Калькулятор для учёта личных финансов», обеспечивающего удобный ввод, хранение и анализ финансовых операций пользователя без использования серверной части и сторонних фреймворков.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Для достижения поставленной цели были определены следующие задачи: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 w:cs="Times New Roman" w:eastAsia="Times New Roman"/>
          <w:b w:val="0"/>
          <w:sz w:val="24"/>
        </w:rPr>
        <w:t>проанализировать предметную область и существующие аналоги программных решений для учёта личных финансов;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 w:cs="Times New Roman" w:eastAsia="Times New Roman"/>
          <w:b w:val="0"/>
          <w:sz w:val="24"/>
        </w:rPr>
        <w:t>сформулировать функциональные и нефункциональные требования к разрабатываемой информационной системе;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 w:cs="Times New Roman" w:eastAsia="Times New Roman"/>
          <w:b w:val="0"/>
          <w:sz w:val="24"/>
        </w:rPr>
        <w:t>спроектировать модель данных транзакции и архитектуру модулей приложения;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 w:cs="Times New Roman" w:eastAsia="Times New Roman"/>
          <w:b w:val="0"/>
          <w:sz w:val="24"/>
        </w:rPr>
        <w:t>реализовать базовые операции CRUD над транзакциями и алгоритмы их обработки (фильтрация, сортировка, агрегация);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 w:cs="Times New Roman" w:eastAsia="Times New Roman"/>
          <w:b w:val="0"/>
          <w:sz w:val="24"/>
        </w:rPr>
        <w:t>реализовать модуль локального хранения данных на основе Web Storage API (localStorage);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 w:cs="Times New Roman" w:eastAsia="Times New Roman"/>
          <w:b w:val="0"/>
          <w:sz w:val="24"/>
        </w:rPr>
        <w:t>разработать пользовательский интерфейс на HTML/CSS с использованием DOM-манипуляций;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 w:cs="Times New Roman" w:eastAsia="Times New Roman"/>
          <w:b w:val="0"/>
          <w:sz w:val="24"/>
        </w:rPr>
        <w:t>провести тестирование разработанного программного продукта.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Объектом исследования выступает процесс проектирования и разработки клиентских веб-приложений с использованием инструментальных средств JavaScript. Предметом исследования является реализация информационной системы для учёта личных финансов, включающая разработку объектной модели данных, алгоритмов их обработки (CRUD, фильтрация, агрегация), пользовательского интерфейса на основе DOM и устойчивого локального хранения с использованием технологии localStorage.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При выполнении проекта использовались учебные пособия по программированию на JavaScript, официальная документация MDN Web Docs, спецификация ECMAScript, рекомендации W3C по разметке HTML и стилизации CSS, а также материалы технических ресурсов Stack Overflow и Habr. В качестве инструментальных средств разработки применялись редактор кода Visual Studio Code, система контроля версий Git, браузерные инструменты разработчика (DevTools).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Курсовой проект состоит из оглавления, введения, трёх глав, заключения, списка использованных источников и приложений. Первая глава посвящена анализу предметной области, существующих аналогов и формулированию требований к информационной системе. Во второй главе описано проектирование структуры данных, архитектуры приложения и алгоритмов обработки. Третья глава содержит описание реализации основных функций и результатов тестирования. В приложения вынесены диаграмма модели данных, скриншоты пользовательского интерфейса, листинги ключевых функций и примеры тестовых сценариев.</w:t>
      </w:r>
    </w:p>
    <w:p>
      <w:pPr>
        <w:pStyle w:val="Heading1"/>
        <w:pageBreakBefore/>
        <w:spacing w:line="360" w:lineRule="auto" w:before="24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24"/>
        </w:rPr>
        <w:t>1. АНАЛИТИЧЕСКАЯ ЧАСТЬ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4"/>
        </w:rPr>
        <w:t>1.1 Описание предметной области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Предметной областью разрабатываемой информационной системы является учёт личных финансов — фиксирование доходов и расходов физического лица с последующим анализом их структуры. Пользователь системы — частное лицо, заинтересованное в систематизации собственных финансовых потоков. Основными сущностями предметной области выступают транзакция (отдельная финансовая операция), категория (группа однотипных операций) и отчётный период (временной интервал, за который производится агрегация данных).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Каждая транзакция характеризуется типом (доход или расход), денежной суммой, категорией, датой совершения и пояснительным комментарием. На основе совокупности транзакций формируются производные показатели: суммарный доход, суммарный расход, текущий баланс и распределение расходов по категориям, выраженное в абсолютных значениях и долях.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Бизнес-процесс учёта личных финансов включает следующие шаги: фиксацию операции непосредственно после её совершения; периодический просмотр накопленных записей; фильтрацию данных по выбранным критериям (период, тип операции, категория); формирование сводной аналитики; принятие решений на основе полученных данных. Информационная система должна автоматизировать первые четыре этапа, оставив за пользователем интерпретацию результатов.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Ключевыми требованиями со стороны конечного пользователя являются простота эксплуатации, скорость работы, отсутствие необходимости в регистрации и сохранение конфиденциальности финансовых сведений. Из этого следует целесообразность реализации приложения как однопользовательского клиентского веб-решения с полностью локальным хранением данных.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4"/>
        </w:rPr>
        <w:t>1.2 Анализ существующих аналогов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На рынке программного обеспечения для управления личными финансами представлено значительное число решений, различающихся по платформе развёртывания, модели хранения данных и функциональной полноте. Для определения требований к разрабатываемой системе был проведён сравнительный анализ нескольких распространённых аналогов.</w:t>
      </w:r>
    </w:p>
    <w:p>
      <w:pPr>
        <w:spacing w:line="36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/>
          <w:sz w:val="24"/>
        </w:rPr>
        <w:t>Дзен-мани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Кроссплатформенное мобильное и веб-приложение, поддерживающее автоматический импорт операций по СМС-уведомлениям, синхронизацию между устройствами и развитую отчётность. Сильными сторонами являются автоматизация ввода и широкий набор отчётов. К недостаткам с точки зрения учебной задачи относятся обязательная регистрация, хранение данных на серверах разработчика, платная подписка для расширенного функционала и закрытость исходного кода.</w:t>
      </w:r>
    </w:p>
    <w:p>
      <w:pPr>
        <w:spacing w:line="36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/>
          <w:sz w:val="24"/>
        </w:rPr>
        <w:t>CoinKeeper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Приложение с визуализацией категорий в виде монет, поддержкой целей накопления и распределением бюджета по конвертам. Привлекателен наглядным интерфейсом, однако ориентирован преимущественно на мобильные платформы и требует регистрации, что ограничивает его применимость в случаях, когда пользователь предпочитает работать с обычным веб-браузером без облачных сервисов.</w:t>
      </w:r>
    </w:p>
    <w:p>
      <w:pPr>
        <w:spacing w:line="36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/>
          <w:sz w:val="24"/>
        </w:rPr>
        <w:t>Money Lover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Международное приложение с поддержкой множества валют, синхронизацией с банковскими счетами и системой бюджетов. Богатый функционал сопровождается высокой сложностью интерфейса и необходимостью платной подписки для снятия ограничений на количество категорий и устройств.</w:t>
      </w:r>
    </w:p>
    <w:p>
      <w:pPr>
        <w:spacing w:line="36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/>
          <w:sz w:val="24"/>
        </w:rPr>
        <w:t>Простые HTML-калькуляторы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В сети представлены десятки одностраничных решений, реализованных на чистом JavaScript. Они привлекательны полной автономностью и отсутствием регистрации, однако в подавляющем большинстве случаев не сохраняют данные между сессиями, не предоставляют развитой фильтрации и не отображают агрегированную статистику по категориям.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На основании сравнительного анализа можно сделать вывод, что свободную нишу занимает компактное клиентское веб-приложение, объединяющее автономность и сохранность данных между сеансами с минимально достаточным набором аналитических функций. Именно такое решение является целью настоящего курсового проекта.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4"/>
        </w:rPr>
        <w:t>1.3 Требования к разрабатываемой информационной системе</w:t>
      </w:r>
    </w:p>
    <w:p>
      <w:pPr>
        <w:spacing w:line="36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/>
          <w:sz w:val="24"/>
        </w:rPr>
        <w:t>1.3.1 Функциональные требования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 w:cs="Times New Roman" w:eastAsia="Times New Roman"/>
          <w:b w:val="0"/>
          <w:sz w:val="24"/>
        </w:rPr>
        <w:t>добавление транзакции с указанием типа (доход или расход), суммы, категории, даты и необязательного комментария;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 w:cs="Times New Roman" w:eastAsia="Times New Roman"/>
          <w:b w:val="0"/>
          <w:sz w:val="24"/>
        </w:rPr>
        <w:t>удаление ранее введённой транзакции по уникальному идентификатору;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 w:cs="Times New Roman" w:eastAsia="Times New Roman"/>
          <w:b w:val="0"/>
          <w:sz w:val="24"/>
        </w:rPr>
        <w:t>отображение списка транзакций в табличной форме с сортировкой по дате;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 w:cs="Times New Roman" w:eastAsia="Times New Roman"/>
          <w:b w:val="0"/>
          <w:sz w:val="24"/>
        </w:rPr>
        <w:t>фильтрация транзакций по периоду (всё время, текущая неделя, текущий месяц, произвольный диапазон дат), типу операции и категории;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 w:cs="Times New Roman" w:eastAsia="Times New Roman"/>
          <w:b w:val="0"/>
          <w:sz w:val="24"/>
        </w:rPr>
        <w:t>поиск транзакций по подстроке в комментарии;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 w:cs="Times New Roman" w:eastAsia="Times New Roman"/>
          <w:b w:val="0"/>
          <w:sz w:val="24"/>
        </w:rPr>
        <w:t>отображение сводных показателей: суммы доходов, суммы расходов, текущего баланса;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 w:cs="Times New Roman" w:eastAsia="Times New Roman"/>
          <w:b w:val="0"/>
          <w:sz w:val="24"/>
        </w:rPr>
        <w:t>отображение распределения операций по категориям с указанием доли в процентах и текстового графика, построенного из символов «#»;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 w:cs="Times New Roman" w:eastAsia="Times New Roman"/>
          <w:b w:val="0"/>
          <w:sz w:val="24"/>
        </w:rPr>
        <w:t>сохранение всех транзакций в локальном хранилище браузера;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 w:cs="Times New Roman" w:eastAsia="Times New Roman"/>
          <w:b w:val="0"/>
          <w:sz w:val="24"/>
        </w:rPr>
        <w:t>восстановление сохранённых данных при повторном открытии страницы;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 w:cs="Times New Roman" w:eastAsia="Times New Roman"/>
          <w:b w:val="0"/>
          <w:sz w:val="24"/>
        </w:rPr>
        <w:t>выгрузка отфильтрованных транзакций в файл формата CSV.</w:t>
      </w:r>
    </w:p>
    <w:p>
      <w:pPr>
        <w:spacing w:line="36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/>
          <w:sz w:val="24"/>
        </w:rPr>
        <w:t>1.3.2 Нефункциональные требования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 w:cs="Times New Roman" w:eastAsia="Times New Roman"/>
          <w:b w:val="0"/>
          <w:sz w:val="24"/>
        </w:rPr>
        <w:t>полная клиентская реализация без серверной части и обращений к внешним веб-сервисам;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 w:cs="Times New Roman" w:eastAsia="Times New Roman"/>
          <w:b w:val="0"/>
          <w:sz w:val="24"/>
        </w:rPr>
        <w:t>использование стандартного API Web Storage (localStorage) для хранения данных;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 w:cs="Times New Roman" w:eastAsia="Times New Roman"/>
          <w:b w:val="0"/>
          <w:sz w:val="24"/>
        </w:rPr>
        <w:t>кроссбраузерная совместимость с актуальными версиями Google Chrome, Mozilla Firefox и Microsoft Edge;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 w:cs="Times New Roman" w:eastAsia="Times New Roman"/>
          <w:b w:val="0"/>
          <w:sz w:val="24"/>
        </w:rPr>
        <w:t>адаптивная вёрстка, корректно отображающаяся на экранах шириной от 320 пикселей;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 w:cs="Times New Roman" w:eastAsia="Times New Roman"/>
          <w:b w:val="0"/>
          <w:sz w:val="24"/>
        </w:rPr>
        <w:t>модульная структура исходного кода с разделением ответственности между компонентами;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 w:cs="Times New Roman" w:eastAsia="Times New Roman"/>
          <w:b w:val="0"/>
          <w:sz w:val="24"/>
        </w:rPr>
        <w:t>наличие валидации вводимых данных и информативной обратной связи в виде всплывающих уведомлений;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 w:cs="Times New Roman" w:eastAsia="Times New Roman"/>
          <w:b w:val="0"/>
          <w:sz w:val="24"/>
        </w:rPr>
        <w:t>комментирование ключевых функций и алгоритмов в исходном коде.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4"/>
        </w:rPr>
        <w:t>1.4 Обоснование выбора методики, технологии и инструментальных средств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Выбор технологического стека определялся требованиями учебного модуля и спецификой предметной области. В качестве языка программирования был выбран JavaScript в редакции стандарта ECMAScript 2015 и более поздних версиях. JavaScript является единственным языком, изначально поддерживаемым средой исполнения веб-браузеров без необходимости в дополнительных расширениях, что соответствует требованию автономности приложения. Использование возможностей ES6+ — модулей, стрелочных функций, деструктуризации, методов массивов высшего порядка — позволяет писать выразительный и компактный код.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Сознательно был выбран отказ от использования прикладных фреймворков (React, Vue, Angular). Это обусловлено образовательной целью проекта: продемонстрировать владение базовыми конструкциями языка и непосредственное взаимодействие с DOM, не скрытое за абстракциями фреймворка. Подобный подход также обеспечивает минимальный размер итогового приложения и максимальную совместимость.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Разметка пользовательского интерфейса выполнена на HTML5 с использованием семантических тегов (header, section, footer, nav). Стилизация реализована средствами CSS3 с применением CSS Custom Properties, Flexbox и Grid Layout, что обеспечивает адаптивность интерфейса и удобство сопровождения стилей.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Для постоянного хранения данных применяется Web Storage API, а именно объект localStorage. Он поддерживается всеми современными браузерами и обеспечивает персистентное хранение пар «ключ — значение» в пределах одного источника. По сравнению с альтернативами (cookies, IndexedDB) localStorage обладает простым синхронным API и достаточной для рассматриваемой задачи ёмкостью (около пяти мегабайт).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В качестве инструментальных средств разработки использовались редактор Visual Studio Code, распределённая система контроля версий Git с размещением репозитория на платформе GitHub, встроенные инструменты разработчика браузеров (вкладки Console, Application и Network). Локальный запуск приложения для отладки выполнялся через статический HTTP-сервер, что необходимо для корректной загрузки модулей ES.</w:t>
      </w:r>
    </w:p>
    <w:p>
      <w:pPr>
        <w:pStyle w:val="Heading1"/>
        <w:pageBreakBefore/>
        <w:spacing w:line="360" w:lineRule="auto" w:before="24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24"/>
        </w:rPr>
        <w:t>2. ПРОЕКТНАЯ ЧАСТЬ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4"/>
        </w:rPr>
        <w:t>2.1 Проектирование структур данных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Центральной сущностью информационной системы является транзакция. На этапе проектирования была разработана объектная модель транзакции, представленная в таблице ниже. Каждое поле объекта обеспечивает реализацию одного или нескольких функциональных требований.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Поле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Тип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Назначение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id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string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Уникальный идентификатор транзакции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type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'income' | 'expense'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Тип операции: доход или расход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amount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number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Сумма операции в рублях, положительное число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category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string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Категория из заданного перечня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date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string (ISO YYYY-MM-DD)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Дата совершения операции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comment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string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Свободный комментарий пользователя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Совокупность транзакций хранится в виде массива объектов. Сериализация массива выполняется штатным методом JSON.stringify, десериализация — методом JSON.parse. В localStorage используется единственный ключ — finance-calc:transactions:v1; версионная часть в имени ключа резервирует возможность миграции схемы данных в будущих версиях программного продукта без потери совместимости.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4"/>
        </w:rPr>
        <w:t>2.2 Реализация базового функционала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Базовый функционал приложения включает четыре операции CRUD над массивом транзакций: создание новой записи, чтение списка, обновление (через удаление и повторное добавление) и удаление по идентификатору. Операции реализованы в модуле transactions.js в виде чистых функций, не имеющих побочных эффектов. Это упрощает их повторное использование и тестирование.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Создание идентификатора транзакции выполняется функцией generateId, которая комбинирует значение Date.now в системе счисления с основанием 36 со случайным фрагментом длиной шесть символов. Такой подход обеспечивает практическую уникальность идентификаторов в рамках одного клиента без подключения сторонних библиотек генерации UUID.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4"/>
        </w:rPr>
        <w:t>2.3 Работа с массивами и алгоритмами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Алгоритмы обработки массива транзакций реализованы преимущественно через методы высшего порядка filter, map, reduce и sort, что обеспечивает декларативный стиль и неизменяемость исходных данных. Сортировка по убыванию даты реализована функцией sortByDateDesc; при равенстве дат в качестве вторичного критерия используется идентификатор транзакции, что гарантирует стабильность порядка.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Фильтрация (модуль filters.js) реализована как композиция нескольких независимых предикатов. Сначала производится разрешение временного периода в конкретный диапазон дат, после чего к каждой транзакции последовательно применяются проверки принадлежности диапазону, соответствия типу, соответствия категории и наличия поисковой подстроки в комментарии.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Агрегация статистики (модуль stats.js) выполняется в два этапа. На первом этапе вычисляются суммарные показатели доходов и расходов с помощью метода reduce. На втором этапе строится сгруппированное распределение по категориям с использованием структуры данных Map; каждой группе присваивается доля в процентах относительно итога соответствующего типа. Полученные данные сортируются по убыванию суммы.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Отдельно реализована функция buildBar, формирующая текстовый график распределения. Функция принимает значение в процентах и максимальную ширину полосы, после чего возвращает строку, состоящую из заполненной части (символ «#») и незаполненной (символ «·»). Длина заполненной части пропорциональна доле и ограничена интервалом [0, max].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4"/>
        </w:rPr>
        <w:t>2.4 Взаимодействие с DOM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Все операции с DOM-деревом сосредоточены в модуле ui.js. Это позволяет соблюдать принцип разделения ответственности: модули данных и алгоритмов не имеют прямых обращений к document и не зависят от структуры разметки. Изменения интерфейса инициируются из модуля app.js, выступающего в роли контроллера.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Для построения списка транзакций используется DocumentFragment: все строки таблицы создаются в детачнутом фрагменте, после чего фрагмент за один шаг вставляется в реальное дерево. Это сокращает количество перерисовок и улучшает производительность при большом числе записей.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Форматирование денежных сумм и дат выполняется через стандартный API Intl.NumberFormat и Intl.DateTimeFormat с локализацией ru-RU. Это обеспечивает корректное отображение разделителя разрядов, символа валюты и формата даты без самостоятельной реализации форматирования.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4"/>
        </w:rPr>
        <w:t>2.5 Локальное хранение данных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Модуль storage.js инкапсулирует работу с Web Storage API. Он экспортирует две функции: loadTransactions (чтение и валидация сохранённых данных) и saveTransactions (сериализация и запись массива в хранилище). Обе функции обернуты в блок try/catch для обработки исключений, возникающих при превышении квоты хранилища, отключении localStorage пользователем или повреждении данных.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При чтении выполняется дополнительная проверка структуры каждой записи функцией isValidStoredTransaction. Записи с некорректным или неполным набором полей отфильтровываются, что предотвращает аварийное завершение работы приложения при ручной модификации данных в хранилище или несовместимости со старыми версиями схемы.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4"/>
        </w:rPr>
        <w:t>2.6 Валидация и обработка ошибок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Валидация входных данных формы реализована в модуле transactions.js функцией validateInput. Она возвращает массив сообщений об ошибках; пустой массив свидетельствует об успешной проверке. Такой контракт удобен для последующего отображения произвольного количества сообщений пользователю и для использования в автоматических тестах.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Проверяются следующие условия: тип операции принадлежит множеству допустимых значений; сумма является конечным положительным числом; категория входит в предустановленный перечень; дата соответствует допустимому формату и поддаётся разбору; длина комментария не превышает ста двадцати символов. Дополнительно на стороне HTML-разметки используются нативные ограничения тегов input (атрибуты type, min, step, required), что обеспечивает раннюю обратную связь.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Сообщения об ошибках и подтверждения успешных операций отображаются в виде всплывающих уведомлений (toast), реализованных как отдельный визуальный компонент с автоматическим скрытием по таймеру.</w:t>
      </w:r>
    </w:p>
    <w:p>
      <w:pPr>
        <w:pStyle w:val="Heading1"/>
        <w:pageBreakBefore/>
        <w:spacing w:line="360" w:lineRule="auto" w:before="24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24"/>
        </w:rPr>
        <w:t>3. РЕАЛИЗАЦИЯ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4"/>
        </w:rPr>
        <w:t>3.1 Реализация основных функций веб-приложения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Программный продукт реализован в виде набора статических файлов, не требующих компиляции и сборки. Корневым файлом является index.html; стили вынесены в отдельный файл styles.css; логика разделена на семь модулей ES, расположенных в папке js. Точкой входа служит модуль app.js, подключаемый к разметке через тег script с атрибутом type="module".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Модуль app.js при инициализации выполняет последовательность из четырёх шагов: загрузка ранее сохранённых транзакций из localStorage; установка текущей даты в качестве значения по умолчанию для соответствующего поля формы; регистрация обработчиков событий на форме ввода, элементах фильтрации и кнопке экспорта; первичный рендеринг интерфейса. Обработчики событий обновляют локальное состояние приложения и инициируют повторный рендеринг через единую функцию rerender, что обеспечивает согласованность отображения с моделью данных.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При добавлении новой транзакции форма собирается в объект средствами FormData, передаётся в функцию валидации, при отсутствии ошибок преобразуется в нормализованный объект через createTransaction и помещается в массив. После этого массив сериализуется и сохраняется в localStorage, форма очищается, отображается уведомление об успехе и интерфейс перерисовывается.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Удаление транзакции инициируется кнопкой в строке таблицы. Перед фактическим удалением выводится диалог подтверждения, что снижает риск потери данных в результате случайного нажатия. Отфильтрованные данные могут быть выгружены в файл формата CSV: модуль csv.js формирует строки в соответствии с российской локалью (десятичная запятая, разделитель полей — точка с запятой), добавляет UTF-8 BOM для совместимости с Microsoft Excel и инициирует загрузку через временный объект Blob.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4"/>
        </w:rPr>
        <w:t>3.2 Тестирование веб-приложения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Тестирование выполнялось на нескольких уровнях. На уровне модулей был разработан набор автоматизированных функциональных тестов, проверяющих корректность ключевых функций без участия DOM. Тесты запускались в среде Node.js с включённым режимом ECMAScript-модулей.</w:t>
      </w:r>
    </w:p>
    <w:p>
      <w:pPr>
        <w:spacing w:before="120" w:after="40"/>
        <w:ind w:firstLine="0"/>
        <w:jc w:val="left"/>
      </w:pPr>
      <w:r>
        <w:rPr>
          <w:rFonts w:ascii="Times New Roman" w:hAnsi="Times New Roman" w:cs="Times New Roman" w:eastAsia="Times New Roman"/>
          <w:b/>
          <w:sz w:val="24"/>
        </w:rPr>
        <w:t>Листинг 3.1 — Результаты функционального тестирования модулей</w:t>
      </w:r>
    </w:p>
    <w:p>
      <w:pPr>
        <w:spacing w:line="240" w:lineRule="auto" w:before="0" w:after="120"/>
        <w:ind w:firstLine="0" w:left="283"/>
        <w:jc w:val="left"/>
      </w:pPr>
      <w:r>
        <w:rPr>
          <w:rFonts w:ascii="Courier New" w:hAnsi="Courier New"/>
          <w:sz w:val="20"/>
          <w:rFonts w:ascii="Courier New" w:hAnsi="Courier New"/>
        </w:rPr>
        <w:t>$ node test.mjs</w:t>
        <w:br/>
        <w:t>Test1 validation errors: [ 'Сумма должна быть положительным числом' ]</w:t>
        <w:br/>
        <w:t>Test2 created: { id: 'mowj5xqm-...', amount: 1500.5, ... }</w:t>
        <w:br/>
        <w:t>Test3 stats: totalIncome=1000, totalExpense=600, balance=400</w:t>
        <w:br/>
        <w:t>Test9 bar50: #####·····</w:t>
        <w:br/>
        <w:t>ALL TESTS PASSED ✓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Перечень проверенных сценариев включает следующие случаи: отказ в создании транзакции с отрицательной или нулевой суммой; успешное создание транзакции с корректным набором полей; вычисление суммарных показателей и распределения по категориям; фильтрация по типу операции, по категории, по подстроке в комментарии, по произвольному временному диапазону; сортировка по убыванию даты; удаление транзакции по идентификатору; построение текстового графика для заданного процентного значения. Все девять сценариев успешно пройдены.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На уровне интеграции была проверена связка «ввод данных в форму → обновление модели → сохранение в localStorage → отражение в таблице и блоке статистики». Также была подтверждена корректность восстановления данных после перезагрузки страницы и закрытия браузера.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Системное тестирование проводилось в браузерах Google Chrome, Mozilla Firefox и Safari актуальных версий, а также в режиме адаптивного отображения инструментов разработчика для эмуляции экранов шириной 320, 414 и 768 пикселей. Во всех конфигурациях интерфейс отображается корректно, функциональность сохраняется в полном объёме.</w:t>
      </w:r>
    </w:p>
    <w:p>
      <w:pPr>
        <w:pStyle w:val="Heading1"/>
        <w:pageBreakBefore/>
        <w:spacing w:line="360" w:lineRule="auto" w:before="24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24"/>
        </w:rPr>
        <w:t>ЗАКЛЮЧЕНИЕ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В ходе выполнения курсового проекта была изучена предметная область учёта личных финансов, проведён сравнительный анализ существующих программных решений и сделан обоснованный выбор в пользу разработки клиентского веб-приложения с локальным хранением данных. Анализ показал, что подобное решение занимает свободную нишу между перегруженными платными сервисами и примитивными одностраничными калькуляторами, не сохраняющими данные между сессиями.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В рамках практической части были последовательно решены все поставленные во введении задачи. Спроектирована объектная модель транзакции, разработана модульная архитектура приложения с разделением на семь компонентов (работа с хранилищем, операции над транзакциями, фильтрация, агрегация статистики, рендеринг интерфейса, экспорт данных, точка входа). Реализованы операции CRUD, алгоритмы фильтрации по периоду, типу, категории и подстроке в комментарии, сортировка по дате, агрегация статистики с построением текстового графика распределения по категориям.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Локальное хранение данных реализовано на основе Web Storage API с дополнительной валидацией при чтении, что обеспечивает устойчивость приложения к повреждению данных. Пользовательский интерфейс выполнен с использованием семантических тегов HTML5 и адаптивной вёрстки на CSS Grid и Flexbox; обеспечена корректная работа на экранах шириной от 320 пикселей. Введена многоуровневая валидация ввода с информативными сообщениями.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Программный продукт прошёл функциональное, интеграционное и системное тестирование. Девять автоматизированных тестовых сценариев успешно пройдены; работа в трёх актуальных браузерах подтверждена.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Можно сделать общий вывод о том, что поставленная цель — разработка веб-приложения для учёта личных финансов на основе чистого JavaScript и локального хранилища — достигнута. Полученное решение демонстрирует практическое применение базовых конструкций языка, методов работы с массивами объектов, манипуляций с DOM и Web Storage API, что соответствует образовательным целям модуля МДК.02.02.</w:t>
      </w:r>
    </w:p>
    <w:p>
      <w:pPr>
        <w:pStyle w:val="Heading1"/>
        <w:pageBreakBefore/>
        <w:spacing w:line="360" w:lineRule="auto" w:before="24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24"/>
        </w:rPr>
        <w:t>СПИСОК ИСПОЛЬЗОВАННЫХ ИСТОЧНИКОВ</w:t>
      </w:r>
    </w:p>
    <w:p>
      <w:pPr>
        <w:spacing w:line="360" w:lineRule="auto" w:after="0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1. ECMAScript 2023 Language Specification: ECMA-262, 14th edition. — Geneva: ECMA International, 2023. — URL: https://tc39.es/ecma262/</w:t>
      </w:r>
    </w:p>
    <w:p>
      <w:pPr>
        <w:spacing w:line="360" w:lineRule="auto" w:after="0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2. MDN Web Docs: JavaScript Reference. — Mozilla Foundation, 2024. — URL: https://developer.mozilla.org/ru/docs/Web/JavaScript</w:t>
      </w:r>
    </w:p>
    <w:p>
      <w:pPr>
        <w:spacing w:line="360" w:lineRule="auto" w:after="0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3. MDN Web Docs: Web Storage API. — Mozilla Foundation, 2024. — URL: https://developer.mozilla.org/ru/docs/Web/API/Web_Storage_API</w:t>
      </w:r>
    </w:p>
    <w:p>
      <w:pPr>
        <w:spacing w:line="360" w:lineRule="auto" w:after="0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4. HTML Living Standard. — Web Hypertext Application Technology Working Group, 2024. — URL: https://html.spec.whatwg.org/</w:t>
      </w:r>
    </w:p>
    <w:p>
      <w:pPr>
        <w:spacing w:line="360" w:lineRule="auto" w:after="0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5. CSS Snapshot 2023: W3C Working Group Note. — World Wide Web Consortium, 2023. — URL: https://www.w3.org/TR/css-2023/</w:t>
      </w:r>
    </w:p>
    <w:p>
      <w:pPr>
        <w:spacing w:line="360" w:lineRule="auto" w:after="0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6. ГОСТ 7.32-2017. Отчёт о научно-исследовательской работе. Структура и правила оформления. — М.: Стандартинформ, 2017. — 32 с.</w:t>
      </w:r>
    </w:p>
    <w:p>
      <w:pPr>
        <w:spacing w:line="360" w:lineRule="auto" w:after="0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7. ГОСТ Р 7.0.5-2008. Библиографическая ссылка. Общие требования и правила составления. — М.: Стандартинформ, 2008. — 19 с.</w:t>
      </w:r>
    </w:p>
    <w:p>
      <w:pPr>
        <w:spacing w:line="360" w:lineRule="auto" w:after="0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8. Хавербеке М. Выразительный JavaScript. Современное веб-программирование. — 3-е изд. — СПб.: Питер, 2020. — 480 с.</w:t>
      </w:r>
    </w:p>
    <w:p>
      <w:pPr>
        <w:spacing w:line="360" w:lineRule="auto" w:after="0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9. Флэнаган Д. JavaScript. Подробное руководство. — 7-е изд. — М.: Альфа-книга, 2021. — 720 с.</w:t>
      </w:r>
    </w:p>
    <w:p>
      <w:pPr>
        <w:spacing w:line="360" w:lineRule="auto" w:after="0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10. Расмуссен Дж. Refactoring UI / Расмуссен Дж., Райан А. — Adam Wathan Press, 2018. — 218 с.</w:t>
      </w:r>
    </w:p>
    <w:p>
      <w:pPr>
        <w:spacing w:line="360" w:lineRule="auto" w:after="0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11. Электронный ресурс «Хабр»: статьи и обсуждения по теме веб-разработки. — URL: https://habr.com/ru/hub/javascript/</w:t>
      </w:r>
    </w:p>
    <w:p>
      <w:pPr>
        <w:spacing w:line="360" w:lineRule="auto" w:after="0"/>
        <w:ind w:firstLine="0" w:left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12. Электронный ресурс «Stack Overflow»: ответы сообщества по JavaScript-разработке. — URL: https://stackoverflow.com/questions/tagged/javascript</w:t>
      </w:r>
    </w:p>
    <w:p>
      <w:pPr>
        <w:pStyle w:val="Heading1"/>
        <w:pageBreakBefore/>
        <w:spacing w:line="360" w:lineRule="auto" w:before="24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24"/>
        </w:rPr>
        <w:t>ПРИЛОЖЕНИЯ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4"/>
        </w:rPr>
        <w:t>Приложение А. Диаграмма модели данных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На приведённой ниже схеме представлена объектная модель транзакции и её отношение с массивом transactions, сохраняемым в localStorage:</w:t>
      </w:r>
    </w:p>
    <w:p>
      <w:pPr>
        <w:spacing w:before="120" w:after="40"/>
        <w:ind w:firstLine="0"/>
        <w:jc w:val="left"/>
      </w:pPr>
      <w:r>
        <w:rPr>
          <w:rFonts w:ascii="Times New Roman" w:hAnsi="Times New Roman" w:cs="Times New Roman" w:eastAsia="Times New Roman"/>
          <w:b/>
          <w:sz w:val="24"/>
        </w:rPr>
        <w:t>Рисунок А.1 — Структура хранения транзакций</w:t>
      </w:r>
    </w:p>
    <w:p>
      <w:pPr>
        <w:spacing w:line="240" w:lineRule="auto" w:before="0" w:after="120"/>
        <w:ind w:firstLine="0" w:left="283"/>
        <w:jc w:val="left"/>
      </w:pPr>
      <w:r>
        <w:rPr>
          <w:rFonts w:ascii="Courier New" w:hAnsi="Courier New"/>
          <w:sz w:val="20"/>
          <w:rFonts w:ascii="Courier New" w:hAnsi="Courier New"/>
        </w:rPr>
        <w:t>localStorage["finance-calc:transactions:v1"]</w:t>
        <w:br/>
        <w:t xml:space="preserve">        │</w:t>
        <w:br/>
        <w:t xml:space="preserve">        ▼</w:t>
        <w:br/>
        <w:t>┌─────────────────── Array&lt;Transaction&gt; ───────────────────┐</w:t>
        <w:br/>
        <w:t>│  Transaction {                                           │</w:t>
        <w:br/>
        <w:t>│      id:       string  // например "mowj5xqm-qzm7nl"     │</w:t>
        <w:br/>
        <w:t>│      type:     "income" | "expense"                      │</w:t>
        <w:br/>
        <w:t>│      amount:   number  // &gt; 0, две десятичных            │</w:t>
        <w:br/>
        <w:t>│      category: string  // одно из 6 значений             │</w:t>
        <w:br/>
        <w:t>│      date:     string  // ISO YYYY-MM-DD                 │</w:t>
        <w:br/>
        <w:t>│      comment:  string  // &lt;= 120 символов                │</w:t>
        <w:br/>
        <w:t>│  }                                                       │</w:t>
        <w:br/>
        <w:t>└──────────────────────────────────────────────────────────┘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4"/>
        </w:rPr>
        <w:t>Приложение Б. Скриншоты пользовательского интерфейса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В данном приложении приведены скриншоты основных экранов разработанного веб-приложения: главное окно с формой ввода и списком транзакций; панель фильтров в развёрнутом состоянии; блок сводной статистики с распределением по категориям и текстовым графиком; диалоговое уведомление о результате операции. Изображения включаются после печати документа в виде врезок формата A5.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4"/>
        </w:rPr>
        <w:t>Приложение В. Листинги ключевых функций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Ниже приведены наиболее значимые фрагменты исходного кода.</w:t>
      </w:r>
    </w:p>
    <w:p>
      <w:pPr>
        <w:spacing w:before="120" w:after="40"/>
        <w:ind w:firstLine="0"/>
        <w:jc w:val="left"/>
      </w:pPr>
      <w:r>
        <w:rPr>
          <w:rFonts w:ascii="Times New Roman" w:hAnsi="Times New Roman" w:cs="Times New Roman" w:eastAsia="Times New Roman"/>
          <w:b/>
          <w:sz w:val="24"/>
        </w:rPr>
        <w:t>Листинг В.1 — Функция createTransaction (transactions.js)</w:t>
      </w:r>
    </w:p>
    <w:p>
      <w:pPr>
        <w:spacing w:line="240" w:lineRule="auto" w:before="0" w:after="120"/>
        <w:ind w:firstLine="0" w:left="283"/>
        <w:jc w:val="left"/>
      </w:pPr>
      <w:r>
        <w:rPr>
          <w:rFonts w:ascii="Courier New" w:hAnsi="Courier New"/>
          <w:sz w:val="20"/>
          <w:rFonts w:ascii="Courier New" w:hAnsi="Courier New"/>
        </w:rPr>
        <w:t>export function createTransaction(input) {</w:t>
        <w:br/>
        <w:t xml:space="preserve">    const errors = validateInput(input);</w:t>
        <w:br/>
        <w:t xml:space="preserve">    if (errors.length &gt; 0) {</w:t>
        <w:br/>
        <w:t xml:space="preserve">        const error = new Error(errors.join("; "));</w:t>
        <w:br/>
        <w:t xml:space="preserve">        error.validation = errors;</w:t>
        <w:br/>
        <w:t xml:space="preserve">        throw error;</w:t>
        <w:br/>
        <w:t xml:space="preserve">    }</w:t>
        <w:br/>
        <w:t xml:space="preserve">    return {</w:t>
        <w:br/>
        <w:t xml:space="preserve">        id: generateId(),</w:t>
        <w:br/>
        <w:t xml:space="preserve">        type: input.type,</w:t>
        <w:br/>
        <w:t xml:space="preserve">        amount: roundMoney(Number(input.amount)),</w:t>
        <w:br/>
        <w:t xml:space="preserve">        category: input.category,</w:t>
        <w:br/>
        <w:t xml:space="preserve">        date: normalizeDate(input.date),</w:t>
        <w:br/>
        <w:t xml:space="preserve">        comment: (input.comment || "").trim()</w:t>
        <w:br/>
        <w:t xml:space="preserve">    };</w:t>
        <w:br/>
        <w:t>}</w:t>
      </w:r>
    </w:p>
    <w:p>
      <w:pPr>
        <w:spacing w:before="120" w:after="40"/>
        <w:ind w:firstLine="0"/>
        <w:jc w:val="left"/>
      </w:pPr>
      <w:r>
        <w:rPr>
          <w:rFonts w:ascii="Times New Roman" w:hAnsi="Times New Roman" w:cs="Times New Roman" w:eastAsia="Times New Roman"/>
          <w:b/>
          <w:sz w:val="24"/>
        </w:rPr>
        <w:t>Листинг В.2 — Функция calculateStats (stats.js)</w:t>
      </w:r>
    </w:p>
    <w:p>
      <w:pPr>
        <w:spacing w:line="240" w:lineRule="auto" w:before="0" w:after="120"/>
        <w:ind w:firstLine="0" w:left="283"/>
        <w:jc w:val="left"/>
      </w:pPr>
      <w:r>
        <w:rPr>
          <w:rFonts w:ascii="Courier New" w:hAnsi="Courier New"/>
          <w:sz w:val="20"/>
          <w:rFonts w:ascii="Courier New" w:hAnsi="Courier New"/>
        </w:rPr>
        <w:t>export function calculateStats(transactions) {</w:t>
        <w:br/>
        <w:t xml:space="preserve">    const totalIncome  = sumByType(transactions, "income");</w:t>
        <w:br/>
        <w:t xml:space="preserve">    const totalExpense = sumByType(transactions, "expense");</w:t>
        <w:br/>
        <w:t xml:space="preserve">    const balance      = totalIncome - totalExpense;</w:t>
        <w:br/>
        <w:t xml:space="preserve">    const expenseByCategory = groupByCategory(transactions, "expense");</w:t>
        <w:br/>
        <w:t xml:space="preserve">    const incomeByCategory  = groupByCategory(transactions, "income");</w:t>
        <w:br/>
        <w:t xml:space="preserve">    return {</w:t>
        <w:br/>
        <w:t xml:space="preserve">        totalIncome, totalExpense, balance,</w:t>
        <w:br/>
        <w:t xml:space="preserve">        expenseByCategory: withPercents(expenseByCategory, totalExpense),</w:t>
        <w:br/>
        <w:t xml:space="preserve">        incomeByCategory:  withPercents(incomeByCategory,  totalIncome)</w:t>
        <w:br/>
        <w:t xml:space="preserve">    };</w:t>
        <w:br/>
        <w:t>}</w:t>
      </w:r>
    </w:p>
    <w:p>
      <w:pPr>
        <w:spacing w:before="120" w:after="40"/>
        <w:ind w:firstLine="0"/>
        <w:jc w:val="left"/>
      </w:pPr>
      <w:r>
        <w:rPr>
          <w:rFonts w:ascii="Times New Roman" w:hAnsi="Times New Roman" w:cs="Times New Roman" w:eastAsia="Times New Roman"/>
          <w:b/>
          <w:sz w:val="24"/>
        </w:rPr>
        <w:t>Листинг В.3 — Функция applyFilters (filters.js)</w:t>
      </w:r>
    </w:p>
    <w:p>
      <w:pPr>
        <w:spacing w:line="240" w:lineRule="auto" w:before="0" w:after="120"/>
        <w:ind w:firstLine="0" w:left="283"/>
        <w:jc w:val="left"/>
      </w:pPr>
      <w:r>
        <w:rPr>
          <w:rFonts w:ascii="Courier New" w:hAnsi="Courier New"/>
          <w:sz w:val="20"/>
          <w:rFonts w:ascii="Courier New" w:hAnsi="Courier New"/>
        </w:rPr>
        <w:t>export function applyFilters(transactions, filters) {</w:t>
        <w:br/>
        <w:t xml:space="preserve">    const { period, dateFrom, dateTo, type, category, search } = filters;</w:t>
        <w:br/>
        <w:t xml:space="preserve">    const range  = resolvePeriod(period, dateFrom, dateTo);</w:t>
        <w:br/>
        <w:t xml:space="preserve">    const needle = (search || "").trim().toLowerCase();</w:t>
        <w:br/>
        <w:t xml:space="preserve">    return transactions.filter(t =&gt; {</w:t>
        <w:br/>
        <w:t xml:space="preserve">        if (range &amp;&amp; !inRange(t.date, range.from, range.to)) return false;</w:t>
        <w:br/>
        <w:t xml:space="preserve">        if (type     &amp;&amp; type     !== "all" &amp;&amp; t.type     !== type)     return false;</w:t>
        <w:br/>
        <w:t xml:space="preserve">        if (category &amp;&amp; category !== "all" &amp;&amp; t.category !== category) return false;</w:t>
        <w:br/>
        <w:t xml:space="preserve">        if (needle &amp;&amp; !t.comment.toLowerCase().includes(needle))       return false;</w:t>
        <w:br/>
        <w:t xml:space="preserve">        return true;</w:t>
        <w:br/>
        <w:t xml:space="preserve">    });</w:t>
        <w:br/>
        <w:t>}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4"/>
        </w:rPr>
        <w:t>Приложение Г. Примеры тестовых сценариев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№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Сценарий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Описание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С1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Добавление дохода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Тип = «Доход», сумма = 50000, категория = «Другие», дата = текущий день, комментарий = «зарплата». Ожидается: транзакция появляется в таблице, баланс увеличивается на 50 000 ₽.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С2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Отказ при отрицательной сумме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Тип = «Расход», сумма = −100. Ожидается: появляется уведомление об ошибке, транзакция не сохраняется.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С3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Фильтр по категории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Добавлены три расхода в разные категории. Установлен фильтр «Категория = Еда». Ожидается: в таблице остаются только записи указанной категории.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С4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Поиск по комментарию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Добавлены пять транзакций; в комментарии трёх из них присутствует слово «обед». В строке поиска введено «обед». Ожидается: в таблице остаются три транзакции.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С5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Перезагрузка страницы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После добавления нескольких транзакций страница полностью перезагружается через клавишу F5. Ожидается: данные восстанавливаются из localStorage без потерь.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С6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Экспорт CSV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Применён фильтр по текущему месяцу, нажата кнопка «Экспорт CSV». Ожидается: загружается файл transactions-YYYY-MM-DD.csv с отфильтрованными транзакциями, корректно открывающийся в Excel.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134" w:right="850" w:bottom="1134" w:left="1701" w:header="720" w:footer="720" w:gutter="0"/>
      <w:cols w:space="720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center"/>
    </w:pPr>
    <w:r>
      <w:rPr>
        <w:rFonts w:ascii="Times New Roman" w:hAnsi="Times New Roman" w:cs="Times New Roman" w:eastAsia="Times New Roman"/>
        <w:b w:val="0"/>
        <w:sz w:val="23"/>
      </w:rPr>
      <w:fldChar w:fldCharType="begin"/>
      <w:instrText xml:space="preserve">PAGE \* MERGEFORMAT</w:instrText>
      <w:fldChar w:fldCharType="separate"/>
      <w:t>2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