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A809" w14:textId="711C0D7C" w:rsidR="00114192" w:rsidRDefault="00897A9B" w:rsidP="00114192">
      <w:pPr>
        <w:pStyle w:val="Heading1"/>
        <w:jc w:val="center"/>
      </w:pPr>
      <w:r>
        <w:t>PO Generator</w:t>
      </w:r>
    </w:p>
    <w:p w14:paraId="700D0E39" w14:textId="77777777" w:rsidR="00114192" w:rsidRPr="00CC29F9" w:rsidRDefault="00114192" w:rsidP="00114192"/>
    <w:p w14:paraId="33FDDD6D" w14:textId="7558F018" w:rsidR="00114192" w:rsidRDefault="00114192" w:rsidP="00114192">
      <w:r>
        <w:t xml:space="preserve">The </w:t>
      </w:r>
      <w:r w:rsidR="00897A9B">
        <w:t>PO Generator</w:t>
      </w:r>
      <w:r>
        <w:t xml:space="preserve"> is a useful tool </w:t>
      </w:r>
      <w:r w:rsidR="00897A9B">
        <w:t>to manage Purchase Orders</w:t>
      </w:r>
      <w:r>
        <w:t xml:space="preserve">, as it allows the user to have </w:t>
      </w:r>
      <w:proofErr w:type="gramStart"/>
      <w:r>
        <w:t>at a glance</w:t>
      </w:r>
      <w:proofErr w:type="gramEnd"/>
      <w:r>
        <w:t xml:space="preserve"> both the stock quantities </w:t>
      </w:r>
      <w:r w:rsidR="00897A9B">
        <w:t xml:space="preserve">for Amazon, </w:t>
      </w:r>
      <w:r>
        <w:t>the total quantity available in the warehouse</w:t>
      </w:r>
      <w:r w:rsidR="00897A9B">
        <w:t xml:space="preserve"> and the incoming quantities from purchase orders already made. </w:t>
      </w:r>
    </w:p>
    <w:p w14:paraId="4300C583" w14:textId="1D2B853E" w:rsidR="00BE3971" w:rsidRDefault="00114192" w:rsidP="00BE3971">
      <w:pPr>
        <w:pStyle w:val="Heading2"/>
        <w:jc w:val="center"/>
      </w:pPr>
      <w:r>
        <w:t>BEFORE USING THE FILE:</w:t>
      </w:r>
    </w:p>
    <w:p w14:paraId="6E631EB6" w14:textId="77777777" w:rsidR="00BE3971" w:rsidRPr="00BE3971" w:rsidRDefault="00BE3971" w:rsidP="00BE3971"/>
    <w:p w14:paraId="6B58506B" w14:textId="715610FA" w:rsidR="00114192" w:rsidRDefault="00114192" w:rsidP="00114192">
      <w:r>
        <w:t xml:space="preserve">The application is based on two files, kept in the “reports” folder: </w:t>
      </w:r>
    </w:p>
    <w:p w14:paraId="50FC50AB" w14:textId="721896B3" w:rsidR="00114192" w:rsidRDefault="00114192" w:rsidP="00114192">
      <w:r>
        <w:t>FBA.CSV + STOCK.CSV</w:t>
      </w:r>
    </w:p>
    <w:p w14:paraId="4D1B6906" w14:textId="597B8C1B" w:rsidR="00897A9B" w:rsidRDefault="00897A9B" w:rsidP="00114192">
      <w:r>
        <w:t xml:space="preserve">1: Use the RUN_ME_FIRST.BAT. </w:t>
      </w:r>
      <w:r>
        <w:t xml:space="preserve">Check that the FBA file and the STOCK file have the most updated date, which corresponds to Yesterday’s midnight (there could be 10 minutes difference in the timing). </w:t>
      </w:r>
    </w:p>
    <w:p w14:paraId="3990945F" w14:textId="18B8DAA7" w:rsidR="00114192" w:rsidRDefault="00114192" w:rsidP="00114192">
      <w:r w:rsidRPr="00AB2274">
        <w:rPr>
          <w:color w:val="FF0000"/>
        </w:rPr>
        <w:t>SOLUTION 1: IF THE DATE ISN’T UPDATED</w:t>
      </w:r>
      <w:r>
        <w:rPr>
          <w:color w:val="FF0000"/>
        </w:rPr>
        <w:t xml:space="preserve"> OR IF YOU WANT TO HAVE THE MOST RECENT DATA</w:t>
      </w:r>
      <w:r>
        <w:br/>
        <w:t xml:space="preserve"> Go to </w:t>
      </w:r>
      <w:proofErr w:type="spellStart"/>
      <w:r>
        <w:t>Linnworks</w:t>
      </w:r>
      <w:proofErr w:type="spellEnd"/>
      <w:r>
        <w:t xml:space="preserve"> -&gt; Export Data</w:t>
      </w:r>
    </w:p>
    <w:p w14:paraId="66AAF3D3" w14:textId="00F15720" w:rsidR="00114192" w:rsidRDefault="00114192" w:rsidP="00114192">
      <w:r>
        <w:t>Select “</w:t>
      </w:r>
      <w:r w:rsidR="00897A9B">
        <w:t>General: FBA</w:t>
      </w:r>
      <w:r>
        <w:t xml:space="preserve">” and click on “Run Now”. </w:t>
      </w:r>
    </w:p>
    <w:p w14:paraId="009166D5" w14:textId="3073B1B3" w:rsidR="00114192" w:rsidRDefault="00114192" w:rsidP="00114192">
      <w:r>
        <w:t>Select “</w:t>
      </w:r>
      <w:r w:rsidR="00897A9B">
        <w:t>General: Stock</w:t>
      </w:r>
      <w:r>
        <w:t xml:space="preserve">” and click on “Run Now”. </w:t>
      </w:r>
    </w:p>
    <w:p w14:paraId="3626AEDF" w14:textId="2FEC1564" w:rsidR="00114192" w:rsidRDefault="00114192" w:rsidP="00114192">
      <w:r>
        <w:t xml:space="preserve">Refresh </w:t>
      </w:r>
      <w:proofErr w:type="spellStart"/>
      <w:r>
        <w:t>Linnworks</w:t>
      </w:r>
      <w:proofErr w:type="spellEnd"/>
      <w:r>
        <w:t xml:space="preserve"> once the query is done to check for errors.</w:t>
      </w:r>
    </w:p>
    <w:p w14:paraId="1B418DB3" w14:textId="77777777" w:rsidR="00897A9B" w:rsidRDefault="00114192" w:rsidP="00897A9B">
      <w:r>
        <w:t xml:space="preserve">Once the query ran, go back to </w:t>
      </w:r>
      <w:proofErr w:type="spellStart"/>
      <w:r>
        <w:t>filezilla</w:t>
      </w:r>
      <w:proofErr w:type="spellEnd"/>
      <w:r>
        <w:t xml:space="preserve"> and check if the files were updated. If not, try to run the process another 2 times (sometimes, it’s a matter of loading times). </w:t>
      </w:r>
      <w:r>
        <w:br/>
      </w:r>
      <w:r w:rsidRPr="00C36D46">
        <w:rPr>
          <w:i/>
          <w:iCs/>
        </w:rPr>
        <w:t xml:space="preserve">If there are errors, please contact the developer. </w:t>
      </w:r>
    </w:p>
    <w:p w14:paraId="3FA32D96" w14:textId="541EB2FA" w:rsidR="00897A9B" w:rsidRPr="00114192" w:rsidRDefault="00897A9B" w:rsidP="00114192">
      <w:r>
        <w:t xml:space="preserve">Use the RUN_ME_FIRST.BAT. Check that the FBA file and the STOCK file have the most updated date, which corresponds to Yesterday’s midnight (there could be 10 minutes difference in the timing). </w:t>
      </w:r>
    </w:p>
    <w:p w14:paraId="20ACAC71" w14:textId="3C7E3CA8" w:rsidR="00B3717B" w:rsidRPr="00045CAC" w:rsidRDefault="00B3717B" w:rsidP="00114192">
      <w:r>
        <w:t>Go to Data -&gt; Refresh All.</w:t>
      </w:r>
    </w:p>
    <w:p w14:paraId="79B133FE" w14:textId="77777777" w:rsidR="00114192" w:rsidRDefault="00114192" w:rsidP="00114192">
      <w:pPr>
        <w:rPr>
          <w:color w:val="FF0000"/>
        </w:rPr>
      </w:pPr>
      <w:r w:rsidRPr="00AB2274">
        <w:rPr>
          <w:color w:val="FF0000"/>
        </w:rPr>
        <w:t xml:space="preserve">SOLUTION </w:t>
      </w:r>
      <w:r>
        <w:rPr>
          <w:color w:val="FF0000"/>
        </w:rPr>
        <w:t>2</w:t>
      </w:r>
      <w:r w:rsidRPr="00AB2274">
        <w:rPr>
          <w:color w:val="FF0000"/>
        </w:rPr>
        <w:t>: IF THE DATE ISN’T UPDATED</w:t>
      </w:r>
    </w:p>
    <w:p w14:paraId="1E2491C9" w14:textId="77777777" w:rsidR="00114192" w:rsidRDefault="00114192" w:rsidP="00114192">
      <w:pPr>
        <w:rPr>
          <w:color w:val="000000" w:themeColor="text1"/>
        </w:rPr>
      </w:pPr>
      <w:r>
        <w:rPr>
          <w:color w:val="000000" w:themeColor="text1"/>
        </w:rPr>
        <w:t xml:space="preserve">Go to </w:t>
      </w:r>
      <w:proofErr w:type="spellStart"/>
      <w:r>
        <w:rPr>
          <w:color w:val="000000" w:themeColor="text1"/>
        </w:rPr>
        <w:t>Linnworks</w:t>
      </w:r>
      <w:proofErr w:type="spellEnd"/>
      <w:r>
        <w:rPr>
          <w:color w:val="000000" w:themeColor="text1"/>
        </w:rPr>
        <w:t xml:space="preserve"> -&gt; Dashboard -&gt; Query Data</w:t>
      </w:r>
    </w:p>
    <w:p w14:paraId="7BF97EE4" w14:textId="40C87B97" w:rsidR="00114192" w:rsidRDefault="00114192" w:rsidP="00114192">
      <w:pPr>
        <w:rPr>
          <w:color w:val="000000" w:themeColor="text1"/>
        </w:rPr>
      </w:pPr>
      <w:r>
        <w:rPr>
          <w:color w:val="000000" w:themeColor="text1"/>
        </w:rPr>
        <w:t>Download “</w:t>
      </w:r>
      <w:r w:rsidR="00897A9B">
        <w:rPr>
          <w:color w:val="000000" w:themeColor="text1"/>
        </w:rPr>
        <w:t>General: FBA</w:t>
      </w:r>
      <w:r>
        <w:rPr>
          <w:color w:val="000000" w:themeColor="text1"/>
        </w:rPr>
        <w:t>”.</w:t>
      </w:r>
    </w:p>
    <w:p w14:paraId="2D85FDD8" w14:textId="2301A5D9" w:rsidR="00114192" w:rsidRDefault="00114192" w:rsidP="00114192">
      <w:pPr>
        <w:rPr>
          <w:color w:val="000000" w:themeColor="text1"/>
        </w:rPr>
      </w:pPr>
      <w:r>
        <w:rPr>
          <w:color w:val="000000" w:themeColor="text1"/>
        </w:rPr>
        <w:tab/>
        <w:t>Put it in the folder “reports”, rename it as “</w:t>
      </w:r>
      <w:r w:rsidR="000A274B">
        <w:rPr>
          <w:color w:val="000000" w:themeColor="text1"/>
        </w:rPr>
        <w:t>fba</w:t>
      </w:r>
      <w:r w:rsidR="00897A9B">
        <w:rPr>
          <w:color w:val="000000" w:themeColor="text1"/>
        </w:rPr>
        <w:t>.csv</w:t>
      </w:r>
      <w:r>
        <w:rPr>
          <w:color w:val="000000" w:themeColor="text1"/>
        </w:rPr>
        <w:t>”.</w:t>
      </w:r>
    </w:p>
    <w:p w14:paraId="08681B9E" w14:textId="6D5385F2" w:rsidR="00114192" w:rsidRDefault="00114192" w:rsidP="00114192">
      <w:pPr>
        <w:rPr>
          <w:color w:val="000000" w:themeColor="text1"/>
        </w:rPr>
      </w:pPr>
      <w:r>
        <w:rPr>
          <w:color w:val="000000" w:themeColor="text1"/>
        </w:rPr>
        <w:t>Download “</w:t>
      </w:r>
      <w:r w:rsidR="00897A9B">
        <w:rPr>
          <w:color w:val="000000" w:themeColor="text1"/>
        </w:rPr>
        <w:t>General: Stock (all included)</w:t>
      </w:r>
      <w:r>
        <w:rPr>
          <w:color w:val="000000" w:themeColor="text1"/>
        </w:rPr>
        <w:t>”</w:t>
      </w:r>
    </w:p>
    <w:p w14:paraId="2332235C" w14:textId="27BCA09A" w:rsidR="00F40395" w:rsidRDefault="00114192" w:rsidP="00B3717B">
      <w:pPr>
        <w:ind w:firstLine="720"/>
        <w:rPr>
          <w:color w:val="000000" w:themeColor="text1"/>
        </w:rPr>
      </w:pPr>
      <w:r>
        <w:rPr>
          <w:color w:val="000000" w:themeColor="text1"/>
        </w:rPr>
        <w:t>Put it in the folder “reports”, rename it as “</w:t>
      </w:r>
      <w:r w:rsidR="000A274B">
        <w:rPr>
          <w:color w:val="000000" w:themeColor="text1"/>
        </w:rPr>
        <w:t>stock.</w:t>
      </w:r>
      <w:r>
        <w:rPr>
          <w:color w:val="000000" w:themeColor="text1"/>
        </w:rPr>
        <w:t>”</w:t>
      </w:r>
    </w:p>
    <w:p w14:paraId="7A81D481" w14:textId="61C24834" w:rsidR="00BE3971" w:rsidRPr="00DF3847" w:rsidRDefault="00B3717B" w:rsidP="00B3717B">
      <w:pPr>
        <w:rPr>
          <w:color w:val="FF0000"/>
        </w:rPr>
      </w:pPr>
      <w:r w:rsidRPr="00DF3847">
        <w:rPr>
          <w:color w:val="FF0000"/>
        </w:rPr>
        <w:t>Go to Data -&gt; Refresh All.</w:t>
      </w:r>
    </w:p>
    <w:p w14:paraId="3B8E4232" w14:textId="77777777" w:rsidR="00D52793" w:rsidRDefault="00D52793" w:rsidP="00D52793">
      <w:pPr>
        <w:pStyle w:val="Heading3"/>
        <w:jc w:val="center"/>
      </w:pPr>
      <w:r>
        <w:t xml:space="preserve">TROUBLESHOOTING </w:t>
      </w:r>
    </w:p>
    <w:p w14:paraId="5B8E3A8D" w14:textId="77777777" w:rsidR="00D52793" w:rsidRDefault="00D52793" w:rsidP="00D52793">
      <w:r w:rsidRPr="00E8207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B40C98F" wp14:editId="6F813855">
            <wp:simplePos x="0" y="0"/>
            <wp:positionH relativeFrom="column">
              <wp:posOffset>4629150</wp:posOffset>
            </wp:positionH>
            <wp:positionV relativeFrom="paragraph">
              <wp:posOffset>-337185</wp:posOffset>
            </wp:positionV>
            <wp:extent cx="756920" cy="1295400"/>
            <wp:effectExtent l="0" t="0" r="5080" b="0"/>
            <wp:wrapSquare wrapText="bothSides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extra security, please do the follow operations: </w:t>
      </w:r>
    </w:p>
    <w:p w14:paraId="7A690A83" w14:textId="77777777" w:rsidR="00D52793" w:rsidRDefault="00D52793" w:rsidP="00D52793">
      <w:pPr>
        <w:pStyle w:val="ListParagraph"/>
        <w:numPr>
          <w:ilvl w:val="0"/>
          <w:numId w:val="1"/>
        </w:numPr>
      </w:pPr>
      <w:r>
        <w:t xml:space="preserve">Click on Data -&gt; queries and connection. A window will open on the right side. Make sure there are no warning signs. </w:t>
      </w:r>
    </w:p>
    <w:p w14:paraId="2AC534E2" w14:textId="77777777" w:rsidR="00D52793" w:rsidRDefault="00D52793" w:rsidP="00D52793">
      <w:pPr>
        <w:ind w:firstLine="720"/>
      </w:pPr>
      <w:r>
        <w:t xml:space="preserve">If you see a warning yellow sign, try this operation: </w:t>
      </w:r>
    </w:p>
    <w:p w14:paraId="6A8A8E27" w14:textId="77777777" w:rsidR="00D52793" w:rsidRDefault="00D52793" w:rsidP="00D52793">
      <w:pPr>
        <w:ind w:firstLine="720"/>
      </w:pPr>
      <w:r>
        <w:t xml:space="preserve">Data -&gt; refresh All. </w:t>
      </w:r>
    </w:p>
    <w:p w14:paraId="607C5604" w14:textId="65C2EC4C" w:rsidR="00D52793" w:rsidRDefault="00D52793" w:rsidP="00D52793">
      <w:pPr>
        <w:pStyle w:val="ListParagraph"/>
      </w:pPr>
      <w:r>
        <w:t xml:space="preserve">If the query still shows a warning, please contact the developer. Refrain from using the file as it might be not updated correctly. </w:t>
      </w:r>
    </w:p>
    <w:p w14:paraId="01F011F4" w14:textId="77777777" w:rsidR="00BE3971" w:rsidRDefault="00BE3971" w:rsidP="00D52793">
      <w:pPr>
        <w:pStyle w:val="ListParagraph"/>
      </w:pPr>
    </w:p>
    <w:p w14:paraId="1CFCCE38" w14:textId="77777777" w:rsidR="00D52793" w:rsidRDefault="00D52793" w:rsidP="00D52793">
      <w:pPr>
        <w:pStyle w:val="ListParagraph"/>
        <w:numPr>
          <w:ilvl w:val="0"/>
          <w:numId w:val="1"/>
        </w:numPr>
      </w:pPr>
      <w:r>
        <w:lastRenderedPageBreak/>
        <w:t xml:space="preserve">Data -&gt; Refresh All. </w:t>
      </w:r>
    </w:p>
    <w:p w14:paraId="297FEA00" w14:textId="4A6F3843" w:rsidR="00D52793" w:rsidRDefault="00D52793" w:rsidP="00D52793">
      <w:pPr>
        <w:pStyle w:val="ListParagraph"/>
      </w:pPr>
      <w:r>
        <w:t>Even if the query shows no warnings, refreshing the file at opening could prevent hidden mistakes.</w:t>
      </w:r>
    </w:p>
    <w:p w14:paraId="27CE3E5B" w14:textId="2E3ADEA2" w:rsidR="00B53A2F" w:rsidRDefault="00B53A2F" w:rsidP="00D52793">
      <w:pPr>
        <w:pStyle w:val="ListParagraph"/>
      </w:pPr>
    </w:p>
    <w:p w14:paraId="237BC1D3" w14:textId="7CA904E5" w:rsidR="00B53A2F" w:rsidRDefault="00B53A2F" w:rsidP="00B53A2F">
      <w:pPr>
        <w:pStyle w:val="Heading1"/>
        <w:jc w:val="center"/>
      </w:pPr>
      <w:r>
        <w:t>FILE STRUCTURE</w:t>
      </w:r>
    </w:p>
    <w:p w14:paraId="7B2DBA60" w14:textId="46231B3D" w:rsidR="00B53A2F" w:rsidRDefault="00B81228" w:rsidP="00B81228">
      <w:pPr>
        <w:pStyle w:val="Heading3"/>
        <w:jc w:val="center"/>
        <w:rPr>
          <w:color w:val="FF0000"/>
        </w:rPr>
      </w:pPr>
      <w:r>
        <w:rPr>
          <w:color w:val="FF0000"/>
        </w:rPr>
        <w:t>Main Calculation</w:t>
      </w:r>
    </w:p>
    <w:p w14:paraId="6689C7CD" w14:textId="77777777" w:rsidR="00BC6E62" w:rsidRDefault="00B81228" w:rsidP="00B81228">
      <w:r>
        <w:t xml:space="preserve">The main Sheet to analyse and modify the suggested quantity (if needed). </w:t>
      </w:r>
    </w:p>
    <w:p w14:paraId="040370EE" w14:textId="34F2D4DF" w:rsidR="00BC6E62" w:rsidRDefault="00BC6E62" w:rsidP="00B81228">
      <w:r>
        <w:rPr>
          <w:noProof/>
        </w:rPr>
        <w:drawing>
          <wp:anchor distT="0" distB="0" distL="114300" distR="114300" simplePos="0" relativeHeight="251661312" behindDoc="0" locked="0" layoutInCell="1" allowOverlap="1" wp14:anchorId="199F634D" wp14:editId="3C083717">
            <wp:simplePos x="0" y="0"/>
            <wp:positionH relativeFrom="column">
              <wp:posOffset>4357370</wp:posOffset>
            </wp:positionH>
            <wp:positionV relativeFrom="paragraph">
              <wp:posOffset>201930</wp:posOffset>
            </wp:positionV>
            <wp:extent cx="133350" cy="133350"/>
            <wp:effectExtent l="0" t="0" r="0" b="0"/>
            <wp:wrapSquare wrapText="bothSides"/>
            <wp:docPr id="2" name="Graphic 2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Warning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sheet will refresh when the file is opened. PLEASE NOTE: Keep the Data -&gt; Queries and Connection windows opened to spot any error in the loading (you </w:t>
      </w:r>
      <w:r w:rsidR="006E7363">
        <w:t>would</w:t>
      </w:r>
      <w:r>
        <w:t xml:space="preserve"> see a yellow warning sign if something went wrong). In that case, try to refresh the query (Data -&gt; Queries and Connections -&gt; Refresh All)</w:t>
      </w:r>
    </w:p>
    <w:p w14:paraId="4BD8DFBB" w14:textId="3F503B65" w:rsidR="00B81228" w:rsidRDefault="00B81228" w:rsidP="00B81228">
      <w:r>
        <w:br/>
        <w:t>-User Addition: Use the column at the end to add or remove quantities (just add a negative number for removal).</w:t>
      </w:r>
    </w:p>
    <w:p w14:paraId="514A3891" w14:textId="7DF324E2" w:rsidR="00B76242" w:rsidRDefault="00B81228" w:rsidP="00B81228">
      <w:r w:rsidRPr="00B81228">
        <w:drawing>
          <wp:anchor distT="0" distB="0" distL="114300" distR="114300" simplePos="0" relativeHeight="251660288" behindDoc="0" locked="0" layoutInCell="1" allowOverlap="1" wp14:anchorId="5AA07DA8" wp14:editId="1F0A2BF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895350" cy="422454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this button to clean the User Addition column</w:t>
      </w:r>
      <w:r w:rsidR="0043685F">
        <w:t xml:space="preserve">. </w:t>
      </w:r>
    </w:p>
    <w:p w14:paraId="73DAE56A" w14:textId="2FA00254" w:rsidR="00B76242" w:rsidRDefault="00B76242" w:rsidP="00B81228"/>
    <w:p w14:paraId="28861CDF" w14:textId="62DD4A59" w:rsidR="00B76242" w:rsidRDefault="00B76242" w:rsidP="00B81228">
      <w:r>
        <w:t xml:space="preserve">The sheet is protected. The main table can’t be edited and can’t be sorted, but it can be </w:t>
      </w:r>
      <w:r w:rsidRPr="00B76242">
        <w:rPr>
          <w:color w:val="FF0000"/>
        </w:rPr>
        <w:t xml:space="preserve">filtered </w:t>
      </w:r>
      <w:r>
        <w:t xml:space="preserve">as needed. </w:t>
      </w:r>
    </w:p>
    <w:p w14:paraId="5E7A2247" w14:textId="12F50A8D" w:rsidR="006E7363" w:rsidRDefault="006E7363" w:rsidP="006E7363">
      <w:pPr>
        <w:pStyle w:val="Heading3"/>
        <w:jc w:val="center"/>
        <w:rPr>
          <w:color w:val="FF0000"/>
        </w:rPr>
      </w:pPr>
      <w:r w:rsidRPr="006E7363">
        <w:rPr>
          <w:color w:val="FF0000"/>
        </w:rPr>
        <w:t>Generator</w:t>
      </w:r>
    </w:p>
    <w:p w14:paraId="5DA27B7E" w14:textId="77777777" w:rsidR="006E7363" w:rsidRPr="006E7363" w:rsidRDefault="006E7363" w:rsidP="006E7363"/>
    <w:p w14:paraId="41975A62" w14:textId="1D837F1B" w:rsidR="00AD72A3" w:rsidRDefault="00AD72A3" w:rsidP="00B81228">
      <w:r w:rsidRPr="00AD72A3">
        <w:drawing>
          <wp:anchor distT="0" distB="0" distL="114300" distR="114300" simplePos="0" relativeHeight="251664384" behindDoc="0" locked="0" layoutInCell="1" allowOverlap="1" wp14:anchorId="42B3C654" wp14:editId="63E9C235">
            <wp:simplePos x="0" y="0"/>
            <wp:positionH relativeFrom="column">
              <wp:posOffset>-76518</wp:posOffset>
            </wp:positionH>
            <wp:positionV relativeFrom="paragraph">
              <wp:posOffset>211455</wp:posOffset>
            </wp:positionV>
            <wp:extent cx="1154344" cy="1071562"/>
            <wp:effectExtent l="0" t="0" r="8255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344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63">
        <w:t xml:space="preserve">The Generator Tab contains the “working core” to check the data one last time before pushing it to the invoice. </w:t>
      </w:r>
      <w:r w:rsidR="006E7363">
        <w:br/>
        <w:t xml:space="preserve">Just follow the instructions to correctly fill the form. </w:t>
      </w:r>
      <w:r w:rsidR="006E7363">
        <w:br/>
      </w:r>
    </w:p>
    <w:p w14:paraId="2B0E3BEA" w14:textId="34832962" w:rsidR="006E7363" w:rsidRDefault="00AD72A3" w:rsidP="00B81228">
      <w:r w:rsidRPr="006E7363">
        <w:drawing>
          <wp:anchor distT="0" distB="0" distL="114300" distR="114300" simplePos="0" relativeHeight="251663360" behindDoc="0" locked="0" layoutInCell="1" allowOverlap="1" wp14:anchorId="2AC49EE6" wp14:editId="30A3C8F3">
            <wp:simplePos x="0" y="0"/>
            <wp:positionH relativeFrom="column">
              <wp:posOffset>1175702</wp:posOffset>
            </wp:positionH>
            <wp:positionV relativeFrom="paragraph">
              <wp:posOffset>19685</wp:posOffset>
            </wp:positionV>
            <wp:extent cx="1066800" cy="525780"/>
            <wp:effectExtent l="0" t="0" r="0" b="762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63">
        <w:t>Th</w:t>
      </w:r>
      <w:r>
        <w:t>is is a useful table to show you the last extension number for each manufacturer</w:t>
      </w:r>
      <w:r w:rsidR="008E1C7E">
        <w:t xml:space="preserve"> and add the correct number to the PO Number. </w:t>
      </w:r>
    </w:p>
    <w:p w14:paraId="5C4544BD" w14:textId="5D11C916" w:rsidR="00BC6E62" w:rsidRDefault="00BC6E62" w:rsidP="00B81228"/>
    <w:p w14:paraId="0F88BA78" w14:textId="419A9E23" w:rsidR="00B76242" w:rsidRPr="00B81228" w:rsidRDefault="001110F9" w:rsidP="00B81228">
      <w:r w:rsidRPr="001110F9">
        <w:rPr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2C24696" wp14:editId="3C874633">
            <wp:simplePos x="0" y="0"/>
            <wp:positionH relativeFrom="column">
              <wp:posOffset>128270</wp:posOffset>
            </wp:positionH>
            <wp:positionV relativeFrom="paragraph">
              <wp:posOffset>69215</wp:posOffset>
            </wp:positionV>
            <wp:extent cx="914400" cy="1518285"/>
            <wp:effectExtent l="0" t="0" r="0" b="571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9F237" w14:textId="5C4DD675" w:rsidR="00B3717B" w:rsidRDefault="001110F9" w:rsidP="00B3717B">
      <w:pPr>
        <w:rPr>
          <w:color w:val="000000" w:themeColor="text1"/>
        </w:rPr>
      </w:pPr>
      <w:r>
        <w:rPr>
          <w:color w:val="000000" w:themeColor="text1"/>
        </w:rPr>
        <w:t xml:space="preserve">Select the manufacturer to see an overlook of the current items selected and their quantities. </w:t>
      </w:r>
    </w:p>
    <w:p w14:paraId="312939D2" w14:textId="42153000" w:rsidR="001110F9" w:rsidRDefault="001110F9" w:rsidP="00B3717B">
      <w:pPr>
        <w:rPr>
          <w:color w:val="000000" w:themeColor="text1"/>
        </w:rPr>
      </w:pPr>
      <w:r w:rsidRPr="001110F9">
        <w:rPr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81AF148" wp14:editId="323842E5">
            <wp:simplePos x="0" y="0"/>
            <wp:positionH relativeFrom="column">
              <wp:posOffset>1157288</wp:posOffset>
            </wp:positionH>
            <wp:positionV relativeFrom="paragraph">
              <wp:posOffset>-1587</wp:posOffset>
            </wp:positionV>
            <wp:extent cx="1832535" cy="628650"/>
            <wp:effectExtent l="0" t="0" r="0" b="0"/>
            <wp:wrapSquare wrapText="bothSides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IMPORTANT! Make sure that all the cells are selected, </w:t>
      </w:r>
      <w:r w:rsidRPr="001110F9">
        <w:rPr>
          <w:color w:val="FF0000"/>
        </w:rPr>
        <w:t>excluding 0</w:t>
      </w:r>
      <w:r>
        <w:rPr>
          <w:color w:val="000000" w:themeColor="text1"/>
        </w:rPr>
        <w:t>, otherwise you will have missing items from the invoice!</w:t>
      </w:r>
    </w:p>
    <w:p w14:paraId="41DF35FC" w14:textId="2B26D10D" w:rsidR="001110F9" w:rsidRDefault="001110F9" w:rsidP="00B3717B">
      <w:pPr>
        <w:rPr>
          <w:color w:val="000000" w:themeColor="text1"/>
        </w:rPr>
      </w:pPr>
    </w:p>
    <w:p w14:paraId="0B2EA4A9" w14:textId="4B2E3EBE" w:rsidR="001110F9" w:rsidRDefault="00090034" w:rsidP="00B3717B">
      <w:pPr>
        <w:rPr>
          <w:color w:val="000000" w:themeColor="text1"/>
        </w:rPr>
      </w:pPr>
      <w:r w:rsidRPr="001110F9">
        <w:rPr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BD75991" wp14:editId="4829DBC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121410" cy="1080770"/>
            <wp:effectExtent l="0" t="0" r="2540" b="5080"/>
            <wp:wrapSquare wrapText="bothSides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D10C3" w14:textId="295DFBA6" w:rsidR="00080B41" w:rsidRDefault="00090034" w:rsidP="00B3717B">
      <w:pPr>
        <w:rPr>
          <w:color w:val="000000" w:themeColor="text1"/>
        </w:rPr>
      </w:pPr>
      <w:r w:rsidRPr="00090034">
        <w:rPr>
          <w:color w:val="FF0000"/>
        </w:rPr>
        <w:t xml:space="preserve">Generate Invoice: </w:t>
      </w:r>
      <w:r w:rsidR="001110F9">
        <w:rPr>
          <w:color w:val="000000" w:themeColor="text1"/>
        </w:rPr>
        <w:t xml:space="preserve">Once everything has been checked, click on “Generate Invoice”. You will be taken to the </w:t>
      </w:r>
      <w:r w:rsidR="001110F9" w:rsidRPr="001110F9">
        <w:rPr>
          <w:color w:val="FF0000"/>
        </w:rPr>
        <w:t>Invoice Tab</w:t>
      </w:r>
      <w:r w:rsidR="001110F9">
        <w:rPr>
          <w:color w:val="000000" w:themeColor="text1"/>
        </w:rPr>
        <w:t xml:space="preserve">, </w:t>
      </w:r>
      <w:r>
        <w:rPr>
          <w:color w:val="000000" w:themeColor="text1"/>
        </w:rPr>
        <w:t>w</w:t>
      </w:r>
      <w:r w:rsidR="00080B41">
        <w:rPr>
          <w:color w:val="000000" w:themeColor="text1"/>
        </w:rPr>
        <w:t xml:space="preserve">here you can modify the Instructions at the bottom or make some modification to the invoice itself where needed. The top row </w:t>
      </w:r>
      <w:r>
        <w:rPr>
          <w:color w:val="000000" w:themeColor="text1"/>
        </w:rPr>
        <w:t>and some of the values are</w:t>
      </w:r>
      <w:r w:rsidR="00080B41">
        <w:rPr>
          <w:color w:val="000000" w:themeColor="text1"/>
        </w:rPr>
        <w:t xml:space="preserve"> locked as the data should be updated on the </w:t>
      </w:r>
      <w:r>
        <w:rPr>
          <w:color w:val="000000" w:themeColor="text1"/>
        </w:rPr>
        <w:t xml:space="preserve">“Main” </w:t>
      </w:r>
      <w:proofErr w:type="spellStart"/>
      <w:proofErr w:type="gramStart"/>
      <w:r>
        <w:rPr>
          <w:color w:val="000000" w:themeColor="text1"/>
        </w:rPr>
        <w:t>and</w:t>
      </w:r>
      <w:r w:rsidR="00080B41">
        <w:rPr>
          <w:color w:val="000000" w:themeColor="text1"/>
        </w:rPr>
        <w:t>“</w:t>
      </w:r>
      <w:proofErr w:type="gramEnd"/>
      <w:r w:rsidR="00080B41">
        <w:rPr>
          <w:color w:val="000000" w:themeColor="text1"/>
        </w:rPr>
        <w:t>Generator</w:t>
      </w:r>
      <w:proofErr w:type="spellEnd"/>
      <w:r w:rsidR="00080B41">
        <w:rPr>
          <w:color w:val="000000" w:themeColor="text1"/>
        </w:rPr>
        <w:t xml:space="preserve">” Tab at point of creation. </w:t>
      </w:r>
    </w:p>
    <w:p w14:paraId="1836095E" w14:textId="064F051B" w:rsidR="00090034" w:rsidRDefault="00090034" w:rsidP="00B3717B">
      <w:r w:rsidRPr="00090034">
        <w:rPr>
          <w:color w:val="FF0000"/>
        </w:rPr>
        <w:t xml:space="preserve">Print Invoice: </w:t>
      </w:r>
      <w:r>
        <w:t xml:space="preserve">Once satisfied with the invoice, switch to the Invoice tab again </w:t>
      </w:r>
      <w:r w:rsidR="00C63E4D">
        <w:t xml:space="preserve">and click on “Print Invoice”. </w:t>
      </w:r>
    </w:p>
    <w:p w14:paraId="04B00284" w14:textId="208380C7" w:rsidR="00C63E4D" w:rsidRDefault="00C63E4D" w:rsidP="00B3717B">
      <w:r w:rsidRPr="00C63E4D">
        <w:drawing>
          <wp:anchor distT="0" distB="0" distL="114300" distR="114300" simplePos="0" relativeHeight="251668480" behindDoc="0" locked="0" layoutInCell="1" allowOverlap="1" wp14:anchorId="2A2A3142" wp14:editId="7E4EBBAA">
            <wp:simplePos x="0" y="0"/>
            <wp:positionH relativeFrom="margin">
              <wp:posOffset>70167</wp:posOffset>
            </wp:positionH>
            <wp:positionV relativeFrom="paragraph">
              <wp:posOffset>-635</wp:posOffset>
            </wp:positionV>
            <wp:extent cx="2333625" cy="933450"/>
            <wp:effectExtent l="0" t="0" r="9525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Once prompted, click “Ok” to save the files in 3 version: </w:t>
      </w:r>
    </w:p>
    <w:p w14:paraId="5FE60378" w14:textId="15AF056D" w:rsidR="00C63E4D" w:rsidRDefault="00C63E4D" w:rsidP="00B3717B">
      <w:r>
        <w:t>For the supplier: xlsx copy of the invoice</w:t>
      </w:r>
    </w:p>
    <w:p w14:paraId="6D6516F6" w14:textId="5165D80A" w:rsidR="00C63E4D" w:rsidRDefault="00C63E4D" w:rsidP="00B3717B">
      <w:r>
        <w:t xml:space="preserve">For </w:t>
      </w:r>
      <w:proofErr w:type="spellStart"/>
      <w:r>
        <w:t>linnworks</w:t>
      </w:r>
      <w:proofErr w:type="spellEnd"/>
      <w:r>
        <w:t xml:space="preserve">: csv for easy upload. </w:t>
      </w:r>
    </w:p>
    <w:p w14:paraId="4B1DC6AF" w14:textId="641194B1" w:rsidR="00C63E4D" w:rsidRDefault="00C63E4D" w:rsidP="00B3717B">
      <w:r>
        <w:t>For personal record and supplier email: PDF copy.</w:t>
      </w:r>
    </w:p>
    <w:p w14:paraId="11823DFE" w14:textId="683486CD" w:rsidR="00C63E4D" w:rsidRDefault="00C63E4D" w:rsidP="00B3717B">
      <w:r w:rsidRPr="00C63E4D">
        <w:lastRenderedPageBreak/>
        <w:drawing>
          <wp:anchor distT="0" distB="0" distL="114300" distR="114300" simplePos="0" relativeHeight="251669504" behindDoc="0" locked="0" layoutInCell="1" allowOverlap="1" wp14:anchorId="368E9738" wp14:editId="254430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71613" cy="704850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second pop-up is used to save the estimated costs in a file for </w:t>
      </w:r>
      <w:proofErr w:type="gramStart"/>
      <w:r>
        <w:t>Accounting</w:t>
      </w:r>
      <w:proofErr w:type="gramEnd"/>
      <w:r>
        <w:t xml:space="preserve"> use and personal records. If you are sure about the invoice, you can select “Yes” to update the file. </w:t>
      </w:r>
    </w:p>
    <w:p w14:paraId="42245CDC" w14:textId="77777777" w:rsidR="00452BC5" w:rsidRDefault="00452BC5" w:rsidP="00B3717B"/>
    <w:p w14:paraId="0DC13E5A" w14:textId="4981B07A" w:rsidR="00C63E4D" w:rsidRDefault="00C63E4D" w:rsidP="00B3717B"/>
    <w:p w14:paraId="0F5C117D" w14:textId="77777777" w:rsidR="00C63E4D" w:rsidRPr="00090034" w:rsidRDefault="00C63E4D" w:rsidP="00B3717B"/>
    <w:p w14:paraId="30362771" w14:textId="77777777" w:rsidR="001110F9" w:rsidRDefault="001110F9" w:rsidP="00B3717B">
      <w:pPr>
        <w:rPr>
          <w:color w:val="000000" w:themeColor="text1"/>
        </w:rPr>
      </w:pPr>
    </w:p>
    <w:p w14:paraId="1450EF68" w14:textId="7FFD3548" w:rsidR="00B3717B" w:rsidRDefault="00B3717B" w:rsidP="00B3717B">
      <w:pPr>
        <w:ind w:firstLine="720"/>
        <w:rPr>
          <w:color w:val="000000" w:themeColor="text1"/>
        </w:rPr>
      </w:pPr>
    </w:p>
    <w:p w14:paraId="2FF1F674" w14:textId="77777777" w:rsidR="00B3717B" w:rsidRPr="00B3717B" w:rsidRDefault="00B3717B" w:rsidP="00B3717B">
      <w:pPr>
        <w:ind w:firstLine="720"/>
        <w:rPr>
          <w:color w:val="000000" w:themeColor="text1"/>
        </w:rPr>
      </w:pPr>
    </w:p>
    <w:sectPr w:rsidR="00B3717B" w:rsidRPr="00B3717B" w:rsidSect="00BE3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45D"/>
    <w:multiLevelType w:val="hybridMultilevel"/>
    <w:tmpl w:val="1316B3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92"/>
    <w:rsid w:val="00080B41"/>
    <w:rsid w:val="00090034"/>
    <w:rsid w:val="000A274B"/>
    <w:rsid w:val="001110F9"/>
    <w:rsid w:val="00114192"/>
    <w:rsid w:val="0043685F"/>
    <w:rsid w:val="00452BC5"/>
    <w:rsid w:val="006E7363"/>
    <w:rsid w:val="00897A9B"/>
    <w:rsid w:val="008E1C7E"/>
    <w:rsid w:val="00AD72A3"/>
    <w:rsid w:val="00B3717B"/>
    <w:rsid w:val="00B53A2F"/>
    <w:rsid w:val="00B76242"/>
    <w:rsid w:val="00B81228"/>
    <w:rsid w:val="00BC6E62"/>
    <w:rsid w:val="00BE3971"/>
    <w:rsid w:val="00C63E4D"/>
    <w:rsid w:val="00D52793"/>
    <w:rsid w:val="00DF3847"/>
    <w:rsid w:val="00F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B342"/>
  <w15:chartTrackingRefBased/>
  <w15:docId w15:val="{2844A148-6501-4CAB-898E-1AF4215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92"/>
  </w:style>
  <w:style w:type="paragraph" w:styleId="Heading1">
    <w:name w:val="heading 1"/>
    <w:basedOn w:val="Normal"/>
    <w:next w:val="Normal"/>
    <w:link w:val="Heading1Char"/>
    <w:uiPriority w:val="9"/>
    <w:qFormat/>
    <w:rsid w:val="00114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Di Bonaventura</dc:creator>
  <cp:keywords/>
  <dc:description/>
  <cp:lastModifiedBy>Silvia Di Bonaventura</cp:lastModifiedBy>
  <cp:revision>8</cp:revision>
  <dcterms:created xsi:type="dcterms:W3CDTF">2022-02-15T10:25:00Z</dcterms:created>
  <dcterms:modified xsi:type="dcterms:W3CDTF">2022-02-15T12:18:00Z</dcterms:modified>
</cp:coreProperties>
</file>