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768" w:rsidRPr="004D7C25" w:rsidRDefault="00957ED1" w:rsidP="00474768">
      <w:pPr>
        <w:pStyle w:val="1"/>
        <w:rPr>
          <w:lang w:val="en-US"/>
        </w:rPr>
      </w:pPr>
      <w:r>
        <w:rPr>
          <w:lang w:val="en-US"/>
        </w:rPr>
        <w:t>Supplementary materials for the article “</w:t>
      </w:r>
      <w:r w:rsidRPr="00957ED1">
        <w:rPr>
          <w:lang w:val="en-US"/>
        </w:rPr>
        <w:t>Modeling the spread of a mutation that allows native phytophagous insects to feed on an invasive plant</w:t>
      </w:r>
      <w:bookmarkStart w:id="0" w:name="_GoBack"/>
      <w:bookmarkEnd w:id="0"/>
      <w:r>
        <w:rPr>
          <w:lang w:val="en-US"/>
        </w:rPr>
        <w:t>”</w:t>
      </w:r>
    </w:p>
    <w:p w:rsidR="00474768" w:rsidRPr="004D7C25" w:rsidRDefault="00474768" w:rsidP="00474768">
      <w:pPr>
        <w:rPr>
          <w:b/>
          <w:lang w:val="en-US"/>
        </w:rPr>
      </w:pPr>
      <w:r w:rsidRPr="004D7C25">
        <w:rPr>
          <w:b/>
          <w:lang w:val="en-US"/>
        </w:rPr>
        <w:t xml:space="preserve">Mode 1. </w:t>
      </w:r>
      <w:proofErr w:type="spellStart"/>
      <w:r w:rsidRPr="004D7C25">
        <w:rPr>
          <w:b/>
          <w:lang w:val="en-US"/>
        </w:rPr>
        <w:t>Panmictic</w:t>
      </w:r>
      <w:proofErr w:type="spellEnd"/>
      <w:r w:rsidRPr="004D7C25">
        <w:rPr>
          <w:b/>
          <w:lang w:val="en-US"/>
        </w:rPr>
        <w:t xml:space="preserve"> mating</w:t>
      </w:r>
    </w:p>
    <w:p w:rsidR="00474768" w:rsidRPr="004D7C25" w:rsidRDefault="00474768" w:rsidP="00474768">
      <w:pPr>
        <w:rPr>
          <w:lang w:val="en-US"/>
        </w:rPr>
      </w:pPr>
      <w:r w:rsidRPr="004D7C25">
        <w:rPr>
          <w:lang w:val="en-US"/>
        </w:rPr>
        <w:t>(1) Logistical growth</w:t>
      </w:r>
    </w:p>
    <w:p w:rsidR="00474768" w:rsidRPr="009014E2" w:rsidRDefault="00957ED1" w:rsidP="00474768">
      <w:pPr>
        <w:ind w:left="72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 xml:space="preserve"> 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f*N-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:rsidR="00474768" w:rsidRPr="009014E2" w:rsidRDefault="00957ED1" w:rsidP="00474768">
      <w:pPr>
        <w:ind w:left="36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 xml:space="preserve"> 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f*N-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:rsidR="00474768" w:rsidRPr="000B4790" w:rsidRDefault="00957ED1" w:rsidP="00474768">
      <w:pPr>
        <w:ind w:left="36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 xml:space="preserve"> 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f*N-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:rsidR="00474768" w:rsidRPr="000B4790" w:rsidRDefault="00957ED1" w:rsidP="00474768">
      <w:pPr>
        <w:ind w:left="36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 xml:space="preserve"> 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den>
                  </m:f>
                </m:e>
              </m:d>
            </m:e>
          </m:func>
        </m:oMath>
      </m:oMathPara>
    </w:p>
    <w:p w:rsidR="00474768" w:rsidRPr="000B4790" w:rsidRDefault="00957ED1" w:rsidP="00474768">
      <w:pPr>
        <w:ind w:left="36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 xml:space="preserve"> 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den>
                  </m:f>
                </m:e>
              </m:d>
            </m:e>
          </m:func>
        </m:oMath>
      </m:oMathPara>
    </w:p>
    <w:p w:rsidR="00474768" w:rsidRPr="004D7C25" w:rsidRDefault="00957ED1" w:rsidP="00474768">
      <w:pPr>
        <w:ind w:left="36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 xml:space="preserve"> 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f*I-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den>
                  </m:f>
                </m:e>
              </m:d>
            </m:e>
          </m:func>
        </m:oMath>
      </m:oMathPara>
    </w:p>
    <w:p w:rsidR="00474768" w:rsidRPr="004D7C25" w:rsidRDefault="00474768" w:rsidP="00474768">
      <w:pPr>
        <w:rPr>
          <w:lang w:val="en-US"/>
        </w:rPr>
      </w:pPr>
    </w:p>
    <w:p w:rsidR="00474768" w:rsidRPr="004D7C25" w:rsidRDefault="00474768" w:rsidP="00474768">
      <w:pPr>
        <w:rPr>
          <w:lang w:val="en-US"/>
        </w:rPr>
      </w:pPr>
      <w:proofErr w:type="gramStart"/>
      <w:r w:rsidRPr="004D7C25">
        <w:rPr>
          <w:lang w:val="en-US"/>
        </w:rPr>
        <w:t xml:space="preserve">, where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AA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Aa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aa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0B4790">
        <w:rPr>
          <w:lang w:val="en-US"/>
        </w:rPr>
        <w:t xml:space="preserve"> </w:t>
      </w:r>
      <w:r w:rsidRPr="004D7C25">
        <w:rPr>
          <w:lang w:val="en-US"/>
        </w:rPr>
        <w:t>are quantities of wild type, heterozygote and mutant genotypes on native plant species, respectively; 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AA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Aa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aa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4D7C25">
        <w:rPr>
          <w:lang w:val="en-US"/>
        </w:rPr>
        <w:t>) is population size of phytophage on the native plant;</w:t>
      </w:r>
      <w:r w:rsidRPr="004D7C25">
        <w:rPr>
          <w:vertAlign w:val="subscript"/>
          <w:lang w:val="en-US"/>
        </w:rPr>
        <w:t xml:space="preserve"> </w:t>
      </w:r>
      <w:r w:rsidRPr="00065843">
        <w:rPr>
          <w:lang w:val="en-US"/>
        </w:rPr>
        <w:t xml:space="preserve">N is population size of the native plant, which also determines the carrying capacity of the </w:t>
      </w:r>
      <w:r>
        <w:rPr>
          <w:lang w:val="en-US"/>
        </w:rPr>
        <w:t xml:space="preserve">respective </w:t>
      </w:r>
      <w:r w:rsidRPr="00065843">
        <w:rPr>
          <w:lang w:val="en-US"/>
        </w:rPr>
        <w:t>herbivore population</w:t>
      </w:r>
      <w:r w:rsidRPr="004D7C25">
        <w:rPr>
          <w:lang w:val="en-US"/>
        </w:rPr>
        <w:t xml:space="preserve">;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AA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  <m:r>
          <w:rPr>
            <w:rFonts w:ascii="Cambria Math" w:hAnsi="Cambria Math"/>
            <w:lang w:val="en-US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Aa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  <m:r>
          <w:rPr>
            <w:rFonts w:ascii="Cambria Math" w:hAnsi="Cambria Math"/>
            <w:lang w:val="en-US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aa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</m:oMath>
      <w:r w:rsidRPr="004D7C25">
        <w:rPr>
          <w:lang w:val="en-US"/>
        </w:rPr>
        <w:t xml:space="preserve"> are quantities of wild type, heterozygote and mutant genotypes on invasive plant species, respectively; 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AA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Aa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aa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</m:oMath>
      <w:r w:rsidRPr="004D7C25">
        <w:rPr>
          <w:lang w:val="en-US"/>
        </w:rPr>
        <w:t>) is population size of phytophage on the invasive plant;</w:t>
      </w:r>
      <w:r w:rsidRPr="004D7C25">
        <w:rPr>
          <w:vertAlign w:val="subscript"/>
          <w:lang w:val="en-US"/>
        </w:rPr>
        <w:t xml:space="preserve"> </w:t>
      </w:r>
      <w:r w:rsidRPr="004D7C25">
        <w:rPr>
          <w:lang w:val="en-US"/>
        </w:rPr>
        <w:t>I is population size of the invasive plant</w:t>
      </w:r>
      <w:r w:rsidRPr="00256576">
        <w:rPr>
          <w:lang w:val="en-US"/>
        </w:rPr>
        <w:t xml:space="preserve">, which also determines the carrying capacity of the </w:t>
      </w:r>
      <w:r>
        <w:rPr>
          <w:lang w:val="en-US"/>
        </w:rPr>
        <w:t xml:space="preserve">respective </w:t>
      </w:r>
      <w:r w:rsidRPr="00256576">
        <w:rPr>
          <w:lang w:val="en-US"/>
        </w:rPr>
        <w:t>herbivore population</w:t>
      </w:r>
      <w:r w:rsidRPr="004D7C25">
        <w:rPr>
          <w:lang w:val="en-US"/>
        </w:rPr>
        <w:t xml:space="preserve">; f is a proxy for feeding efficiency (fitness) of a </w:t>
      </w:r>
      <w:proofErr w:type="spellStart"/>
      <w:r w:rsidRPr="004D7C25">
        <w:rPr>
          <w:lang w:val="en-US"/>
        </w:rPr>
        <w:t>phytophage</w:t>
      </w:r>
      <w:proofErr w:type="spellEnd"/>
      <w:r w:rsidRPr="004D7C25">
        <w:rPr>
          <w:lang w:val="en-US"/>
        </w:rPr>
        <w:t xml:space="preserve"> on the plant, for a wild type on invasive plant f</w:t>
      </w:r>
      <w:r w:rsidRPr="004D7C25">
        <w:rPr>
          <w:vertAlign w:val="subscript"/>
          <w:lang w:val="en-US"/>
        </w:rPr>
        <w:t>1</w:t>
      </w:r>
      <w:r w:rsidRPr="004D7C25">
        <w:rPr>
          <w:lang w:val="en-US"/>
        </w:rPr>
        <w:t xml:space="preserve"> is used which is lower than f.</w:t>
      </w:r>
      <w:proofErr w:type="gramEnd"/>
      <w:r w:rsidRPr="004D7C25">
        <w:rPr>
          <w:lang w:val="en-US"/>
        </w:rPr>
        <w:t xml:space="preserve"> </w:t>
      </w:r>
    </w:p>
    <w:p w:rsidR="00474768" w:rsidRPr="004D7C25" w:rsidRDefault="00474768" w:rsidP="00474768">
      <w:pPr>
        <w:rPr>
          <w:lang w:val="en-US"/>
        </w:rPr>
      </w:pPr>
    </w:p>
    <w:p w:rsidR="00474768" w:rsidRPr="004D7C25" w:rsidRDefault="00474768" w:rsidP="00474768">
      <w:pPr>
        <w:rPr>
          <w:lang w:val="en-US"/>
        </w:rPr>
      </w:pPr>
      <w:r w:rsidRPr="004D7C25">
        <w:rPr>
          <w:lang w:val="en-US"/>
        </w:rPr>
        <w:t>(2) Migrations</w:t>
      </w:r>
    </w:p>
    <w:p w:rsidR="00474768" w:rsidRPr="006413A2" w:rsidRDefault="00957ED1" w:rsidP="00474768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 xml:space="preserve">= m *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1-m</m:t>
              </m:r>
            </m:e>
          </m:d>
          <m:r>
            <w:rPr>
              <w:rFonts w:ascii="Cambria Math" w:hAnsi="Cambria Math"/>
              <w:lang w:val="en-US"/>
            </w:rPr>
            <m:t xml:space="preserve">*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</m:oMath>
      </m:oMathPara>
    </w:p>
    <w:p w:rsidR="00474768" w:rsidRPr="006413A2" w:rsidRDefault="00957ED1" w:rsidP="00474768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 xml:space="preserve">= m *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1-m</m:t>
              </m:r>
            </m:e>
          </m:d>
          <m:r>
            <w:rPr>
              <w:rFonts w:ascii="Cambria Math" w:hAnsi="Cambria Math"/>
              <w:lang w:val="en-US"/>
            </w:rPr>
            <m:t xml:space="preserve">*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</m:oMath>
      </m:oMathPara>
    </w:p>
    <w:p w:rsidR="00474768" w:rsidRPr="006413A2" w:rsidRDefault="00957ED1" w:rsidP="00474768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 xml:space="preserve">= m *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1-m</m:t>
              </m:r>
            </m:e>
          </m:d>
          <m:r>
            <w:rPr>
              <w:rFonts w:ascii="Cambria Math" w:hAnsi="Cambria Math"/>
              <w:lang w:val="en-US"/>
            </w:rPr>
            <m:t xml:space="preserve">*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</m:oMath>
      </m:oMathPara>
    </w:p>
    <w:p w:rsidR="00474768" w:rsidRPr="006413A2" w:rsidRDefault="00957ED1" w:rsidP="00474768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 xml:space="preserve">= m *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1-m</m:t>
              </m:r>
            </m:e>
          </m:d>
          <m:r>
            <w:rPr>
              <w:rFonts w:ascii="Cambria Math" w:hAnsi="Cambria Math"/>
              <w:lang w:val="en-US"/>
            </w:rPr>
            <m:t xml:space="preserve">*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</m:oMath>
      </m:oMathPara>
    </w:p>
    <w:p w:rsidR="00474768" w:rsidRPr="006413A2" w:rsidRDefault="00957ED1" w:rsidP="00474768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 xml:space="preserve">= m *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1-m</m:t>
              </m:r>
            </m:e>
          </m:d>
          <m:r>
            <w:rPr>
              <w:rFonts w:ascii="Cambria Math" w:hAnsi="Cambria Math"/>
              <w:lang w:val="en-US"/>
            </w:rPr>
            <m:t xml:space="preserve">*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</m:oMath>
      </m:oMathPara>
    </w:p>
    <w:p w:rsidR="00474768" w:rsidRPr="006413A2" w:rsidRDefault="00957ED1" w:rsidP="00474768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 xml:space="preserve">= m *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1-m</m:t>
              </m:r>
            </m:e>
          </m:d>
          <m:r>
            <w:rPr>
              <w:rFonts w:ascii="Cambria Math" w:hAnsi="Cambria Math"/>
              <w:lang w:val="en-US"/>
            </w:rPr>
            <m:t xml:space="preserve">*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</m:oMath>
      </m:oMathPara>
    </w:p>
    <w:p w:rsidR="00474768" w:rsidRPr="004D7C25" w:rsidRDefault="00474768" w:rsidP="00474768">
      <w:pPr>
        <w:rPr>
          <w:lang w:val="en-US"/>
        </w:rPr>
      </w:pPr>
    </w:p>
    <w:p w:rsidR="00474768" w:rsidRPr="004D7C25" w:rsidRDefault="00474768" w:rsidP="00474768">
      <w:pPr>
        <w:rPr>
          <w:lang w:val="en-US"/>
        </w:rPr>
      </w:pPr>
      <w:r w:rsidRPr="004D7C25">
        <w:rPr>
          <w:lang w:val="en-US"/>
        </w:rPr>
        <w:t xml:space="preserve">, where m is a proportion of </w:t>
      </w:r>
      <w:proofErr w:type="spellStart"/>
      <w:r w:rsidRPr="004D7C25">
        <w:rPr>
          <w:lang w:val="en-US"/>
        </w:rPr>
        <w:t>phytohages</w:t>
      </w:r>
      <w:proofErr w:type="spellEnd"/>
      <w:r w:rsidRPr="004D7C25">
        <w:rPr>
          <w:lang w:val="en-US"/>
        </w:rPr>
        <w:t xml:space="preserve"> migrating to the other plant species, in base model m was 0.01, and 0.1 when modeling higher migrating rate.</w:t>
      </w:r>
    </w:p>
    <w:p w:rsidR="00474768" w:rsidRPr="004D7C25" w:rsidRDefault="00474768" w:rsidP="00474768">
      <w:pPr>
        <w:rPr>
          <w:lang w:val="en-US"/>
        </w:rPr>
      </w:pPr>
    </w:p>
    <w:p w:rsidR="00474768" w:rsidRDefault="00474768" w:rsidP="00474768">
      <w:pPr>
        <w:numPr>
          <w:ilvl w:val="0"/>
          <w:numId w:val="4"/>
        </w:numPr>
      </w:pPr>
      <w:proofErr w:type="spellStart"/>
      <w:r>
        <w:t>Panmictic</w:t>
      </w:r>
      <w:proofErr w:type="spellEnd"/>
      <w:r>
        <w:t xml:space="preserve"> </w:t>
      </w:r>
      <w:proofErr w:type="spellStart"/>
      <w:r>
        <w:t>mating</w:t>
      </w:r>
      <w:proofErr w:type="spellEnd"/>
    </w:p>
    <w:p w:rsidR="00474768" w:rsidRDefault="00474768" w:rsidP="00474768"/>
    <w:p w:rsidR="00474768" w:rsidRPr="004D7C25" w:rsidRDefault="00474768" w:rsidP="00474768">
      <w:pPr>
        <w:rPr>
          <w:lang w:val="en-US"/>
        </w:rPr>
      </w:pPr>
      <w:r w:rsidRPr="004D7C25">
        <w:rPr>
          <w:lang w:val="en-US"/>
        </w:rPr>
        <w:t xml:space="preserve">(3.1) </w:t>
      </w:r>
      <w:proofErr w:type="gramStart"/>
      <w:r w:rsidRPr="004D7C25">
        <w:rPr>
          <w:lang w:val="en-US"/>
        </w:rPr>
        <w:t>To</w:t>
      </w:r>
      <w:proofErr w:type="gramEnd"/>
      <w:r w:rsidRPr="004D7C25">
        <w:rPr>
          <w:lang w:val="en-US"/>
        </w:rPr>
        <w:t xml:space="preserve"> model crosses, we first go to proportions of genotypes:</w:t>
      </w:r>
    </w:p>
    <w:p w:rsidR="00474768" w:rsidRPr="004D7C25" w:rsidRDefault="00474768" w:rsidP="00474768">
      <w:pPr>
        <w:rPr>
          <w:lang w:val="en-US"/>
        </w:rPr>
      </w:pPr>
    </w:p>
    <w:p w:rsidR="00474768" w:rsidRPr="004D7C25" w:rsidRDefault="00957ED1" w:rsidP="00474768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AA'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den>
          </m:f>
        </m:oMath>
      </m:oMathPara>
    </w:p>
    <w:p w:rsidR="00474768" w:rsidRPr="001C0E17" w:rsidRDefault="00957ED1" w:rsidP="00474768">
      <w:pPr>
        <w:rPr>
          <w:rFonts w:ascii="Cambria Math" w:hAnsi="Cambria Math"/>
          <w:lang w:val="en-US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Aa'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den>
          </m:f>
        </m:oMath>
      </m:oMathPara>
    </w:p>
    <w:p w:rsidR="00474768" w:rsidRPr="001C0E17" w:rsidRDefault="00957ED1" w:rsidP="00474768">
      <w:pPr>
        <w:rPr>
          <w:rFonts w:ascii="Cambria Math" w:hAnsi="Cambria Math"/>
          <w:lang w:val="en-US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aa'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den>
          </m:f>
        </m:oMath>
      </m:oMathPara>
    </w:p>
    <w:p w:rsidR="00474768" w:rsidRPr="001C0E17" w:rsidRDefault="00957ED1" w:rsidP="00474768">
      <w:pPr>
        <w:rPr>
          <w:rFonts w:ascii="Cambria Math" w:hAnsi="Cambria Math"/>
          <w:lang w:val="en-US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AA'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</m:den>
          </m:f>
        </m:oMath>
      </m:oMathPara>
    </w:p>
    <w:p w:rsidR="00474768" w:rsidRPr="001C0E17" w:rsidRDefault="00957ED1" w:rsidP="00474768">
      <w:pPr>
        <w:rPr>
          <w:rFonts w:ascii="Cambria Math" w:hAnsi="Cambria Math"/>
          <w:lang w:val="en-US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Aa'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</m:den>
          </m:f>
        </m:oMath>
      </m:oMathPara>
    </w:p>
    <w:p w:rsidR="00474768" w:rsidRPr="001C0E17" w:rsidRDefault="00957ED1" w:rsidP="00474768">
      <w:pPr>
        <w:rPr>
          <w:rFonts w:ascii="Cambria Math" w:hAnsi="Cambria Math"/>
          <w:lang w:val="en-US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aa'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</m:den>
          </m:f>
        </m:oMath>
      </m:oMathPara>
    </w:p>
    <w:p w:rsidR="00474768" w:rsidRPr="004D7C25" w:rsidRDefault="00474768" w:rsidP="00474768">
      <w:pPr>
        <w:rPr>
          <w:lang w:val="en-US"/>
        </w:rPr>
      </w:pPr>
      <w:r w:rsidRPr="004D7C25">
        <w:rPr>
          <w:lang w:val="en-US"/>
        </w:rPr>
        <w:t xml:space="preserve"> </w:t>
      </w:r>
      <w:r w:rsidRPr="001C0E17">
        <w:rPr>
          <w:lang w:val="en-US"/>
        </w:rPr>
        <w:t xml:space="preserve">, where </w:t>
      </w:r>
      <m:oMath>
        <m:r>
          <w:rPr>
            <w:rFonts w:ascii="Cambria Math" w:hAnsi="Cambria Math"/>
            <w:lang w:val="en-US"/>
          </w:rPr>
          <m:t>A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, A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, a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</m:oMath>
      <w:r>
        <w:rPr>
          <w:lang w:val="en-US"/>
        </w:rPr>
        <w:t xml:space="preserve"> are</w:t>
      </w:r>
      <w:r w:rsidRPr="001C0E17">
        <w:rPr>
          <w:lang w:val="en-US"/>
        </w:rPr>
        <w:t xml:space="preserve"> proportion</w:t>
      </w:r>
      <w:r>
        <w:rPr>
          <w:lang w:val="en-US"/>
        </w:rPr>
        <w:t>s</w:t>
      </w:r>
      <w:r w:rsidRPr="001C0E17">
        <w:rPr>
          <w:lang w:val="en-US"/>
        </w:rPr>
        <w:t xml:space="preserve"> of genotypes</w:t>
      </w:r>
    </w:p>
    <w:p w:rsidR="00474768" w:rsidRPr="004D7C25" w:rsidRDefault="00474768" w:rsidP="00474768">
      <w:pPr>
        <w:rPr>
          <w:lang w:val="en-US"/>
        </w:rPr>
      </w:pPr>
      <w:r w:rsidRPr="004D7C25">
        <w:rPr>
          <w:lang w:val="en-US"/>
        </w:rPr>
        <w:t>(3.2) Next, we calculate the allele frequencies:</w:t>
      </w:r>
    </w:p>
    <w:p w:rsidR="00474768" w:rsidRPr="001C0E17" w:rsidRDefault="00957ED1" w:rsidP="00474768">
      <w:pPr>
        <w:rPr>
          <w:rFonts w:ascii="Cambria Math" w:hAnsi="Cambria Math"/>
          <w:vertAlign w:val="subscript"/>
          <w:lang w:val="en-US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AA'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Aa'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:rsidR="00474768" w:rsidRPr="001C0E17" w:rsidRDefault="00957ED1" w:rsidP="00474768">
      <w:pPr>
        <w:rPr>
          <w:rFonts w:ascii="Cambria Math" w:hAnsi="Cambria Math"/>
          <w:vertAlign w:val="subscript"/>
          <w:lang w:val="en-US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aa'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Aa'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:rsidR="00474768" w:rsidRPr="001C0E17" w:rsidRDefault="00957ED1" w:rsidP="00474768">
      <w:pPr>
        <w:rPr>
          <w:rFonts w:ascii="Cambria Math" w:hAnsi="Cambria Math"/>
          <w:vertAlign w:val="subscript"/>
          <w:lang w:val="en-US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AA'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Aa'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:rsidR="00474768" w:rsidRPr="001C0E17" w:rsidRDefault="00957ED1" w:rsidP="00474768">
      <w:pPr>
        <w:rPr>
          <w:rFonts w:ascii="Cambria Math" w:hAnsi="Cambria Math"/>
          <w:lang w:val="en-US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aa'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Aa'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:rsidR="00474768" w:rsidRPr="004D7C25" w:rsidRDefault="00474768" w:rsidP="00474768">
      <w:pPr>
        <w:rPr>
          <w:lang w:val="en-US"/>
        </w:rPr>
      </w:pPr>
      <w:r w:rsidRPr="004D7C25">
        <w:rPr>
          <w:lang w:val="en-US"/>
        </w:rPr>
        <w:t xml:space="preserve">, where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4D7C25">
        <w:rPr>
          <w:lang w:val="en-US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>
        <w:rPr>
          <w:lang w:val="en-US"/>
        </w:rPr>
        <w:t xml:space="preserve"> </w:t>
      </w:r>
      <w:r w:rsidRPr="004D7C25">
        <w:rPr>
          <w:lang w:val="en-US"/>
        </w:rPr>
        <w:t>are wild type and mutant allele frequencies on the native plant;</w:t>
      </w:r>
      <w:r w:rsidRPr="00766691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</m:oMath>
      <w:r w:rsidRPr="00766691">
        <w:rPr>
          <w:lang w:val="en-US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</m:oMath>
      <w:r>
        <w:rPr>
          <w:lang w:val="en-US"/>
        </w:rPr>
        <w:t xml:space="preserve"> </w:t>
      </w:r>
      <w:r w:rsidRPr="004D7C25">
        <w:rPr>
          <w:lang w:val="en-US"/>
        </w:rPr>
        <w:t>are wild type and mutant allele frequencies on the invasive plant.</w:t>
      </w:r>
    </w:p>
    <w:p w:rsidR="00474768" w:rsidRPr="004D7C25" w:rsidRDefault="00474768" w:rsidP="00474768">
      <w:pPr>
        <w:rPr>
          <w:lang w:val="en-US"/>
        </w:rPr>
      </w:pPr>
      <w:r w:rsidRPr="004D7C25">
        <w:rPr>
          <w:lang w:val="en-US"/>
        </w:rPr>
        <w:t xml:space="preserve"> </w:t>
      </w:r>
    </w:p>
    <w:p w:rsidR="00474768" w:rsidRPr="004D7C25" w:rsidRDefault="00474768" w:rsidP="00474768">
      <w:pPr>
        <w:rPr>
          <w:lang w:val="en-US"/>
        </w:rPr>
      </w:pPr>
      <w:r w:rsidRPr="004D7C25">
        <w:rPr>
          <w:lang w:val="en-US"/>
        </w:rPr>
        <w:t xml:space="preserve">(3.3) Next, we calculate the frequencies of genotypes in the next generation after </w:t>
      </w:r>
      <w:proofErr w:type="spellStart"/>
      <w:r w:rsidRPr="004D7C25">
        <w:rPr>
          <w:lang w:val="en-US"/>
        </w:rPr>
        <w:t>panmictic</w:t>
      </w:r>
      <w:proofErr w:type="spellEnd"/>
      <w:r w:rsidRPr="004D7C25">
        <w:rPr>
          <w:lang w:val="en-US"/>
        </w:rPr>
        <w:t xml:space="preserve"> mating</w:t>
      </w:r>
    </w:p>
    <w:p w:rsidR="00474768" w:rsidRPr="00766691" w:rsidRDefault="00957ED1" w:rsidP="00474768">
      <w:pPr>
        <w:rPr>
          <w:rFonts w:ascii="Cambria Math" w:hAnsi="Cambria Math"/>
          <w:lang w:val="en-US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AA'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(p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)</m:t>
              </m: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474768" w:rsidRPr="00766691" w:rsidRDefault="00957ED1" w:rsidP="00474768">
      <w:pPr>
        <w:rPr>
          <w:rFonts w:ascii="Cambria Math" w:hAnsi="Cambria Math"/>
          <w:vertAlign w:val="subscript"/>
          <w:lang w:val="en-US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Aa'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=2*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</m:oMath>
      </m:oMathPara>
    </w:p>
    <w:p w:rsidR="00474768" w:rsidRPr="00766691" w:rsidRDefault="00957ED1" w:rsidP="00474768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aa'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=(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vertAlign w:val="subscript"/>
                  <w:lang w:val="en-US"/>
                </w:rPr>
                <m:t>)</m:t>
              </m: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474768" w:rsidRPr="00766691" w:rsidRDefault="00957ED1" w:rsidP="00474768">
      <w:pPr>
        <w:rPr>
          <w:rFonts w:ascii="Cambria Math" w:hAnsi="Cambria Math"/>
          <w:lang w:val="en-US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AA'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(p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)</m:t>
              </m: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474768" w:rsidRPr="00766691" w:rsidRDefault="00957ED1" w:rsidP="00474768">
      <w:pPr>
        <w:rPr>
          <w:rFonts w:ascii="Cambria Math" w:hAnsi="Cambria Math"/>
          <w:vertAlign w:val="subscript"/>
          <w:lang w:val="en-US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Aa'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>=2*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</m:oMath>
      </m:oMathPara>
    </w:p>
    <w:p w:rsidR="00474768" w:rsidRPr="00766691" w:rsidRDefault="00957ED1" w:rsidP="00474768">
      <w:pPr>
        <w:rPr>
          <w:rFonts w:ascii="Cambria Math" w:hAnsi="Cambria Math"/>
          <w:lang w:val="en-US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aa'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>=(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vertAlign w:val="subscript"/>
                  <w:lang w:val="en-US"/>
                </w:rPr>
                <m:t>)</m:t>
              </m: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474768" w:rsidRPr="00766691" w:rsidRDefault="00474768" w:rsidP="00474768">
      <w:pPr>
        <w:rPr>
          <w:rFonts w:ascii="Cambria Math" w:hAnsi="Cambria Math"/>
          <w:lang w:val="en-US"/>
          <w:oMath/>
        </w:rPr>
      </w:pPr>
    </w:p>
    <w:p w:rsidR="00474768" w:rsidRPr="004D7C25" w:rsidRDefault="00474768" w:rsidP="00474768">
      <w:pPr>
        <w:rPr>
          <w:lang w:val="en-US"/>
        </w:rPr>
      </w:pPr>
      <w:r w:rsidRPr="004D7C25">
        <w:rPr>
          <w:lang w:val="en-US"/>
        </w:rPr>
        <w:t xml:space="preserve">(3.4) Then </w:t>
      </w:r>
      <w:proofErr w:type="gramStart"/>
      <w:r w:rsidRPr="004D7C25">
        <w:rPr>
          <w:lang w:val="en-US"/>
        </w:rPr>
        <w:t>again</w:t>
      </w:r>
      <w:proofErr w:type="gramEnd"/>
      <w:r w:rsidRPr="004D7C25">
        <w:rPr>
          <w:lang w:val="en-US"/>
        </w:rPr>
        <w:t xml:space="preserve"> we pass from the proportions of genotypes to the </w:t>
      </w:r>
      <w:r>
        <w:rPr>
          <w:lang w:val="en-US"/>
        </w:rPr>
        <w:t>abundances</w:t>
      </w:r>
    </w:p>
    <w:p w:rsidR="00474768" w:rsidRPr="00766691" w:rsidRDefault="00957ED1" w:rsidP="00474768">
      <w:pPr>
        <w:rPr>
          <w:rFonts w:ascii="Cambria Math" w:hAnsi="Cambria Math"/>
          <w:lang w:val="en-US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AA'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e>
          </m:d>
        </m:oMath>
      </m:oMathPara>
    </w:p>
    <w:p w:rsidR="00474768" w:rsidRPr="00766691" w:rsidRDefault="00957ED1" w:rsidP="00474768">
      <w:pPr>
        <w:rPr>
          <w:rFonts w:ascii="Cambria Math" w:hAnsi="Cambria Math"/>
          <w:lang w:val="en-US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Aa'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e>
          </m:d>
        </m:oMath>
      </m:oMathPara>
    </w:p>
    <w:p w:rsidR="00474768" w:rsidRPr="00766691" w:rsidRDefault="00957ED1" w:rsidP="00474768">
      <w:pPr>
        <w:rPr>
          <w:rFonts w:ascii="Cambria Math" w:hAnsi="Cambria Math"/>
          <w:lang w:val="en-US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aa'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e>
          </m:d>
        </m:oMath>
      </m:oMathPara>
    </w:p>
    <w:p w:rsidR="00474768" w:rsidRPr="00766691" w:rsidRDefault="00957ED1" w:rsidP="00474768">
      <w:pPr>
        <w:rPr>
          <w:rFonts w:ascii="Cambria Math" w:hAnsi="Cambria Math"/>
          <w:lang w:val="en-US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AA'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</m:e>
          </m:d>
        </m:oMath>
      </m:oMathPara>
    </w:p>
    <w:p w:rsidR="00474768" w:rsidRPr="00766691" w:rsidRDefault="00957ED1" w:rsidP="00474768">
      <w:pPr>
        <w:rPr>
          <w:rFonts w:ascii="Cambria Math" w:hAnsi="Cambria Math"/>
          <w:lang w:val="en-US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Aa'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</m:e>
          </m:d>
        </m:oMath>
      </m:oMathPara>
    </w:p>
    <w:p w:rsidR="00474768" w:rsidRPr="00766691" w:rsidRDefault="00957ED1" w:rsidP="00474768">
      <w:pPr>
        <w:rPr>
          <w:rFonts w:ascii="Cambria Math" w:hAnsi="Cambria Math"/>
          <w:lang w:val="en-US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aa'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</m:e>
          </m:d>
        </m:oMath>
      </m:oMathPara>
    </w:p>
    <w:p w:rsidR="00474768" w:rsidRPr="004D7C25" w:rsidRDefault="00474768" w:rsidP="00474768">
      <w:pPr>
        <w:spacing w:before="240" w:after="240"/>
        <w:rPr>
          <w:b/>
          <w:lang w:val="en-US"/>
        </w:rPr>
      </w:pPr>
      <w:r w:rsidRPr="004D7C25">
        <w:rPr>
          <w:b/>
          <w:lang w:val="en-US"/>
        </w:rPr>
        <w:t xml:space="preserve"> Mode 2. Assortative mating</w:t>
      </w:r>
    </w:p>
    <w:p w:rsidR="00474768" w:rsidRPr="004D7C25" w:rsidRDefault="00474768" w:rsidP="00474768">
      <w:pPr>
        <w:spacing w:before="240" w:after="240"/>
        <w:rPr>
          <w:lang w:val="en-US"/>
        </w:rPr>
      </w:pPr>
      <w:r w:rsidRPr="004D7C25">
        <w:rPr>
          <w:lang w:val="en-US"/>
        </w:rPr>
        <w:t xml:space="preserve"> In this mode only equations (3.3) changes: there we calculate the frequencies of genotypes in the next generation after assortative mating</w:t>
      </w:r>
    </w:p>
    <w:p w:rsidR="00474768" w:rsidRPr="000A5762" w:rsidRDefault="00957ED1" w:rsidP="00474768">
      <w:pPr>
        <w:spacing w:before="240" w:after="240"/>
        <w:rPr>
          <w:rFonts w:ascii="Cambria Math" w:hAnsi="Cambria Math"/>
          <w:lang w:val="en-US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AA'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AA'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Aa'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vertAlign w:val="subscript"/>
                          <w:lang w:val="en-US"/>
                        </w:rPr>
                        <m:t>i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AA'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Aa'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aa'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+2*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Aa'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AA'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Aa'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aa'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Aa'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Aa'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aa'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aa'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den>
          </m:f>
        </m:oMath>
      </m:oMathPara>
    </w:p>
    <w:p w:rsidR="00474768" w:rsidRPr="000A5762" w:rsidRDefault="00957ED1" w:rsidP="00474768">
      <w:pPr>
        <w:spacing w:before="240" w:after="240"/>
        <w:rPr>
          <w:rFonts w:ascii="Cambria Math" w:hAnsi="Cambria Math"/>
          <w:lang w:val="en-US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Aa'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=2*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Aa'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AA'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Aa'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vertAlign w:val="subscript"/>
                          <w:lang w:val="en-US"/>
                        </w:rPr>
                        <m:t>i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AA'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Aa'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aa'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+2*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Aa'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AA'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Aa'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aa'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Aa'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Aa'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aa'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aa'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den>
          </m:f>
        </m:oMath>
      </m:oMathPara>
    </w:p>
    <w:p w:rsidR="00474768" w:rsidRPr="000A5762" w:rsidRDefault="00957ED1" w:rsidP="00474768">
      <w:pPr>
        <w:spacing w:before="240" w:after="240"/>
        <w:rPr>
          <w:rFonts w:ascii="Cambria Math" w:hAnsi="Cambria Math"/>
          <w:lang w:val="en-US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aa'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Aa'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Aa'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aa'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aa'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AA'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Aa'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aa'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+2*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Aa'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AA'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Aa'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aa'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Aa'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Aa'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aa'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aa'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den>
          </m:f>
        </m:oMath>
      </m:oMathPara>
    </w:p>
    <w:p w:rsidR="00474768" w:rsidRPr="000A5762" w:rsidRDefault="00957ED1" w:rsidP="00474768">
      <w:pPr>
        <w:spacing w:before="240" w:after="240"/>
        <w:rPr>
          <w:rFonts w:ascii="Cambria Math" w:hAnsi="Cambria Math"/>
          <w:lang w:val="en-US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AA'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AA'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Aa'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aa'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AA'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Aa'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aa'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+2*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Aa'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AA'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Aa'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aa'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Aa'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Aa'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aa'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aa'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</m:den>
          </m:f>
        </m:oMath>
      </m:oMathPara>
    </w:p>
    <w:p w:rsidR="00474768" w:rsidRPr="000A5762" w:rsidRDefault="00957ED1" w:rsidP="00474768">
      <w:pPr>
        <w:spacing w:before="240" w:after="240"/>
        <w:rPr>
          <w:rFonts w:ascii="Cambria Math" w:hAnsi="Cambria Math"/>
          <w:lang w:val="en-US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  <m:r>
                <w:rPr>
                  <w:rFonts w:ascii="Cambria Math" w:hAnsi="Cambria Math"/>
                  <w:lang w:val="en-US"/>
                </w:rPr>
                <m:t>'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>=2*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Aa'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AA'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Aa'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aa'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AA'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Aa'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aa'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+2*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Aa'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AA'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Aa'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aa'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Aa'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Aa'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aa'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aa'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</m:den>
          </m:f>
        </m:oMath>
      </m:oMathPara>
    </w:p>
    <w:p w:rsidR="00474768" w:rsidRPr="000A5762" w:rsidRDefault="00957ED1" w:rsidP="00474768">
      <w:pPr>
        <w:spacing w:before="240" w:after="240"/>
        <w:rPr>
          <w:rFonts w:ascii="Cambria Math" w:hAnsi="Cambria Math"/>
          <w:lang w:val="en-US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  <m:r>
                <w:rPr>
                  <w:rFonts w:ascii="Cambria Math" w:hAnsi="Cambria Math"/>
                  <w:lang w:val="en-US"/>
                </w:rPr>
                <m:t>'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Aa'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Aa'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aa'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aa'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AA'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Aa'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aa'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+2*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Aa'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AA'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Aa'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aa'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Aa'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Aa'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aa'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aa'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</m:den>
          </m:f>
        </m:oMath>
      </m:oMathPara>
    </w:p>
    <w:p w:rsidR="00474768" w:rsidRPr="004D7C25" w:rsidRDefault="00474768" w:rsidP="00474768">
      <w:pPr>
        <w:spacing w:before="240" w:after="240"/>
        <w:rPr>
          <w:lang w:val="en-US"/>
        </w:rPr>
      </w:pPr>
      <w:r w:rsidRPr="004D7C25">
        <w:rPr>
          <w:lang w:val="en-US"/>
        </w:rPr>
        <w:t xml:space="preserve"> </w:t>
      </w:r>
    </w:p>
    <w:p w:rsidR="00474768" w:rsidRPr="003A315D" w:rsidRDefault="00474768" w:rsidP="00474768">
      <w:pPr>
        <w:spacing w:before="240" w:after="240"/>
        <w:rPr>
          <w:b/>
          <w:lang w:val="en-US"/>
        </w:rPr>
      </w:pPr>
      <w:r w:rsidRPr="003A315D">
        <w:rPr>
          <w:b/>
          <w:lang w:val="en-US"/>
        </w:rPr>
        <w:lastRenderedPageBreak/>
        <w:t>Mode 3. Asymmetric migrations rate.</w:t>
      </w:r>
    </w:p>
    <w:p w:rsidR="00474768" w:rsidRPr="004D7C25" w:rsidRDefault="00474768" w:rsidP="00474768">
      <w:pPr>
        <w:spacing w:before="240" w:after="240"/>
        <w:rPr>
          <w:lang w:val="en-US"/>
        </w:rPr>
      </w:pPr>
      <w:r w:rsidRPr="004D7C25">
        <w:rPr>
          <w:lang w:val="en-US"/>
        </w:rPr>
        <w:t xml:space="preserve">For modeling asymmetric migrations, with a higher migration rate of the mutant </w:t>
      </w:r>
      <w:r>
        <w:rPr>
          <w:lang w:val="en-US"/>
        </w:rPr>
        <w:t>phenotype</w:t>
      </w:r>
      <w:r w:rsidRPr="004D7C25">
        <w:rPr>
          <w:lang w:val="en-US"/>
        </w:rPr>
        <w:t xml:space="preserve"> to the invasive species, which </w:t>
      </w:r>
      <w:proofErr w:type="gramStart"/>
      <w:r>
        <w:rPr>
          <w:lang w:val="en-US"/>
        </w:rPr>
        <w:t>can</w:t>
      </w:r>
      <w:r w:rsidRPr="004D7C25">
        <w:rPr>
          <w:lang w:val="en-US"/>
        </w:rPr>
        <w:t xml:space="preserve"> be interpreted</w:t>
      </w:r>
      <w:proofErr w:type="gramEnd"/>
      <w:r w:rsidRPr="004D7C25">
        <w:rPr>
          <w:lang w:val="en-US"/>
        </w:rPr>
        <w:t xml:space="preserve"> as a behavioral adaptation to the invasive plant, equations (2) were changed:</w:t>
      </w:r>
    </w:p>
    <w:p w:rsidR="00474768" w:rsidRPr="000A5762" w:rsidRDefault="00957ED1" w:rsidP="00474768">
      <w:pPr>
        <w:rPr>
          <w:rFonts w:ascii="Cambria Math" w:hAnsi="Cambria Math"/>
          <w:vertAlign w:val="subscript"/>
          <w:lang w:val="en-US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1-m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+m*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</m:oMath>
      </m:oMathPara>
    </w:p>
    <w:p w:rsidR="00474768" w:rsidRPr="000A5762" w:rsidRDefault="00957ED1" w:rsidP="00474768">
      <w:pPr>
        <w:rPr>
          <w:rFonts w:ascii="Cambria Math" w:hAnsi="Cambria Math"/>
          <w:vertAlign w:val="subscript"/>
          <w:lang w:val="en-US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1-m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+m*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</m:oMath>
      </m:oMathPara>
    </w:p>
    <w:p w:rsidR="00474768" w:rsidRPr="000A5762" w:rsidRDefault="00957ED1" w:rsidP="00474768">
      <w:pPr>
        <w:rPr>
          <w:rFonts w:ascii="Cambria Math" w:hAnsi="Cambria Math"/>
          <w:vertAlign w:val="subscript"/>
          <w:lang w:val="en-US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+m*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</m:oMath>
      </m:oMathPara>
    </w:p>
    <w:p w:rsidR="00474768" w:rsidRPr="000A5762" w:rsidRDefault="00957ED1" w:rsidP="00474768">
      <w:pPr>
        <w:rPr>
          <w:rFonts w:ascii="Cambria Math" w:hAnsi="Cambria Math"/>
          <w:vertAlign w:val="subscript"/>
          <w:lang w:val="en-US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1-m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>+m*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</m:oMath>
      </m:oMathPara>
    </w:p>
    <w:p w:rsidR="00474768" w:rsidRPr="000A5762" w:rsidRDefault="00957ED1" w:rsidP="00474768">
      <w:pPr>
        <w:rPr>
          <w:rFonts w:ascii="Cambria Math" w:hAnsi="Cambria Math"/>
          <w:vertAlign w:val="subscript"/>
          <w:lang w:val="en-US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1-m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>+m*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</m:oMath>
      </m:oMathPara>
    </w:p>
    <w:p w:rsidR="00474768" w:rsidRPr="000A5762" w:rsidRDefault="00957ED1" w:rsidP="00474768">
      <w:pPr>
        <w:rPr>
          <w:rFonts w:ascii="Cambria Math" w:hAnsi="Cambria Math"/>
          <w:vertAlign w:val="subscript"/>
          <w:lang w:val="en-US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1-m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</m:oMath>
      </m:oMathPara>
    </w:p>
    <w:p w:rsidR="00474768" w:rsidRPr="004D7C25" w:rsidRDefault="00474768" w:rsidP="00474768">
      <w:pPr>
        <w:rPr>
          <w:lang w:val="en-US"/>
        </w:rPr>
      </w:pPr>
    </w:p>
    <w:p w:rsidR="00474768" w:rsidRPr="004D7C25" w:rsidRDefault="00474768" w:rsidP="00474768">
      <w:pPr>
        <w:rPr>
          <w:lang w:val="en-US"/>
        </w:rPr>
      </w:pPr>
      <w:r w:rsidRPr="004D7C25">
        <w:rPr>
          <w:lang w:val="en-US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4D7C25">
        <w:rPr>
          <w:lang w:val="en-US"/>
        </w:rPr>
        <w:t xml:space="preserve"> is higher than m and reflects a higher migration rate of mutant </w:t>
      </w:r>
      <w:r>
        <w:rPr>
          <w:lang w:val="en-US"/>
        </w:rPr>
        <w:t>phenotype</w:t>
      </w:r>
      <w:r w:rsidRPr="004D7C25">
        <w:rPr>
          <w:lang w:val="en-US"/>
        </w:rPr>
        <w:t xml:space="preserve"> to the invasive plant.</w:t>
      </w:r>
    </w:p>
    <w:p w:rsidR="00AA69F6" w:rsidRPr="00A529F7" w:rsidRDefault="00957ED1">
      <w:pPr>
        <w:rPr>
          <w:lang w:val="en-US"/>
        </w:rPr>
      </w:pPr>
    </w:p>
    <w:sectPr w:rsidR="00AA69F6" w:rsidRPr="00A52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9DBD5EE"/>
    <w:multiLevelType w:val="multilevel"/>
    <w:tmpl w:val="E9DBD5EE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F7AA5FA0"/>
    <w:multiLevelType w:val="multilevel"/>
    <w:tmpl w:val="F7AA5F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FFBCFBEF"/>
    <w:multiLevelType w:val="multilevel"/>
    <w:tmpl w:val="FFBCFBE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E46426"/>
    <w:multiLevelType w:val="multilevel"/>
    <w:tmpl w:val="E9DBD5EE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E4"/>
    <w:rsid w:val="001779E4"/>
    <w:rsid w:val="00474768"/>
    <w:rsid w:val="00957ED1"/>
    <w:rsid w:val="009C2EB0"/>
    <w:rsid w:val="009D0089"/>
    <w:rsid w:val="00A529F7"/>
    <w:rsid w:val="00AE281D"/>
    <w:rsid w:val="00E2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BBA7FB8-92E2-4834-9CA3-077DD593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4768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qFormat/>
    <w:rsid w:val="00474768"/>
    <w:pPr>
      <w:keepNext/>
      <w:keepLines/>
      <w:spacing w:before="400" w:after="12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47476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qFormat/>
    <w:rsid w:val="0047476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qFormat/>
    <w:rsid w:val="0047476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qFormat/>
    <w:rsid w:val="0047476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qFormat/>
    <w:rsid w:val="0047476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74768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customStyle="1" w:styleId="20">
    <w:name w:val="Заголовок 2 Знак"/>
    <w:basedOn w:val="a0"/>
    <w:link w:val="2"/>
    <w:rsid w:val="00474768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rsid w:val="00474768"/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customStyle="1" w:styleId="40">
    <w:name w:val="Заголовок 4 Знак"/>
    <w:basedOn w:val="a0"/>
    <w:link w:val="4"/>
    <w:rsid w:val="00474768"/>
    <w:rPr>
      <w:rFonts w:ascii="Arial" w:eastAsia="Arial" w:hAnsi="Arial" w:cs="Arial"/>
      <w:color w:val="666666"/>
      <w:sz w:val="24"/>
      <w:szCs w:val="24"/>
      <w:lang w:val="ru" w:eastAsia="ru-RU"/>
    </w:rPr>
  </w:style>
  <w:style w:type="character" w:customStyle="1" w:styleId="50">
    <w:name w:val="Заголовок 5 Знак"/>
    <w:basedOn w:val="a0"/>
    <w:link w:val="5"/>
    <w:rsid w:val="00474768"/>
    <w:rPr>
      <w:rFonts w:ascii="Arial" w:eastAsia="Arial" w:hAnsi="Arial" w:cs="Arial"/>
      <w:color w:val="666666"/>
      <w:lang w:val="ru" w:eastAsia="ru-RU"/>
    </w:rPr>
  </w:style>
  <w:style w:type="character" w:customStyle="1" w:styleId="60">
    <w:name w:val="Заголовок 6 Знак"/>
    <w:basedOn w:val="a0"/>
    <w:link w:val="6"/>
    <w:rsid w:val="00474768"/>
    <w:rPr>
      <w:rFonts w:ascii="Arial" w:eastAsia="Arial" w:hAnsi="Arial" w:cs="Arial"/>
      <w:i/>
      <w:color w:val="666666"/>
      <w:lang w:val="ru" w:eastAsia="ru-RU"/>
    </w:rPr>
  </w:style>
  <w:style w:type="paragraph" w:styleId="a3">
    <w:name w:val="annotation text"/>
    <w:basedOn w:val="a"/>
    <w:link w:val="a4"/>
    <w:rsid w:val="00474768"/>
  </w:style>
  <w:style w:type="character" w:customStyle="1" w:styleId="a4">
    <w:name w:val="Текст примечания Знак"/>
    <w:basedOn w:val="a0"/>
    <w:link w:val="a3"/>
    <w:rsid w:val="00474768"/>
    <w:rPr>
      <w:rFonts w:ascii="Arial" w:eastAsia="Arial" w:hAnsi="Arial" w:cs="Arial"/>
      <w:lang w:val="ru" w:eastAsia="ru-RU"/>
    </w:rPr>
  </w:style>
  <w:style w:type="paragraph" w:styleId="a5">
    <w:name w:val="Subtitle"/>
    <w:basedOn w:val="a"/>
    <w:next w:val="a"/>
    <w:link w:val="a6"/>
    <w:qFormat/>
    <w:rsid w:val="00474768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rsid w:val="00474768"/>
    <w:rPr>
      <w:rFonts w:ascii="Arial" w:eastAsia="Arial" w:hAnsi="Arial" w:cs="Arial"/>
      <w:color w:val="666666"/>
      <w:sz w:val="30"/>
      <w:szCs w:val="30"/>
      <w:lang w:val="ru" w:eastAsia="ru-RU"/>
    </w:rPr>
  </w:style>
  <w:style w:type="paragraph" w:styleId="a7">
    <w:name w:val="Title"/>
    <w:basedOn w:val="a"/>
    <w:next w:val="a"/>
    <w:link w:val="a8"/>
    <w:qFormat/>
    <w:rsid w:val="00474768"/>
    <w:pPr>
      <w:keepNext/>
      <w:keepLines/>
      <w:spacing w:after="60"/>
    </w:pPr>
    <w:rPr>
      <w:sz w:val="52"/>
      <w:szCs w:val="52"/>
    </w:rPr>
  </w:style>
  <w:style w:type="character" w:customStyle="1" w:styleId="a8">
    <w:name w:val="Название Знак"/>
    <w:basedOn w:val="a0"/>
    <w:link w:val="a7"/>
    <w:rsid w:val="00474768"/>
    <w:rPr>
      <w:rFonts w:ascii="Arial" w:eastAsia="Arial" w:hAnsi="Arial" w:cs="Arial"/>
      <w:sz w:val="52"/>
      <w:szCs w:val="52"/>
      <w:lang w:val="ru" w:eastAsia="ru-RU"/>
    </w:rPr>
  </w:style>
  <w:style w:type="table" w:customStyle="1" w:styleId="TableNormal1">
    <w:name w:val="Table Normal1"/>
    <w:qFormat/>
    <w:rsid w:val="00474768"/>
    <w:pPr>
      <w:spacing w:after="0" w:line="240" w:lineRule="auto"/>
    </w:pPr>
    <w:rPr>
      <w:rFonts w:ascii="Arial" w:eastAsia="Arial" w:hAnsi="Arial" w:cs="Arial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annotation reference"/>
    <w:basedOn w:val="a0"/>
    <w:rsid w:val="00474768"/>
    <w:rPr>
      <w:sz w:val="16"/>
      <w:szCs w:val="16"/>
    </w:rPr>
  </w:style>
  <w:style w:type="paragraph" w:styleId="aa">
    <w:name w:val="Balloon Text"/>
    <w:basedOn w:val="a"/>
    <w:link w:val="ab"/>
    <w:rsid w:val="0047476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rsid w:val="00474768"/>
    <w:rPr>
      <w:rFonts w:ascii="Segoe UI" w:eastAsia="Arial" w:hAnsi="Segoe UI" w:cs="Segoe UI"/>
      <w:sz w:val="18"/>
      <w:szCs w:val="18"/>
      <w:lang w:val="ru" w:eastAsia="ru-RU"/>
    </w:rPr>
  </w:style>
  <w:style w:type="paragraph" w:styleId="ac">
    <w:name w:val="Revision"/>
    <w:hidden/>
    <w:uiPriority w:val="99"/>
    <w:semiHidden/>
    <w:rsid w:val="00474768"/>
    <w:pPr>
      <w:spacing w:after="0" w:line="240" w:lineRule="auto"/>
    </w:pPr>
    <w:rPr>
      <w:rFonts w:ascii="Arial" w:eastAsia="Arial" w:hAnsi="Arial" w:cs="Arial"/>
      <w:lang w:val="ru" w:eastAsia="ru-RU"/>
    </w:rPr>
  </w:style>
  <w:style w:type="paragraph" w:styleId="ad">
    <w:name w:val="header"/>
    <w:basedOn w:val="a"/>
    <w:link w:val="ae"/>
    <w:rsid w:val="0047476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rsid w:val="00474768"/>
    <w:rPr>
      <w:rFonts w:ascii="Arial" w:eastAsia="Arial" w:hAnsi="Arial" w:cs="Arial"/>
      <w:lang w:val="ru" w:eastAsia="ru-RU"/>
    </w:rPr>
  </w:style>
  <w:style w:type="paragraph" w:styleId="af">
    <w:name w:val="footer"/>
    <w:basedOn w:val="a"/>
    <w:link w:val="af0"/>
    <w:rsid w:val="00474768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rsid w:val="00474768"/>
    <w:rPr>
      <w:rFonts w:ascii="Arial" w:eastAsia="Arial" w:hAnsi="Arial" w:cs="Arial"/>
      <w:lang w:val="ru" w:eastAsia="ru-RU"/>
    </w:rPr>
  </w:style>
  <w:style w:type="character" w:styleId="af1">
    <w:name w:val="Hyperlink"/>
    <w:basedOn w:val="a0"/>
    <w:rsid w:val="00474768"/>
    <w:rPr>
      <w:color w:val="0563C1" w:themeColor="hyperlink"/>
      <w:u w:val="single"/>
    </w:rPr>
  </w:style>
  <w:style w:type="character" w:styleId="af2">
    <w:name w:val="FollowedHyperlink"/>
    <w:basedOn w:val="a0"/>
    <w:rsid w:val="00474768"/>
    <w:rPr>
      <w:color w:val="954F72" w:themeColor="followedHyperlink"/>
      <w:u w:val="single"/>
    </w:rPr>
  </w:style>
  <w:style w:type="character" w:styleId="af3">
    <w:name w:val="Placeholder Text"/>
    <w:basedOn w:val="a0"/>
    <w:uiPriority w:val="99"/>
    <w:semiHidden/>
    <w:rsid w:val="004747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 Устинова</dc:creator>
  <cp:keywords/>
  <dc:description/>
  <cp:lastModifiedBy>Лена Устинова</cp:lastModifiedBy>
  <cp:revision>4</cp:revision>
  <dcterms:created xsi:type="dcterms:W3CDTF">2023-07-27T06:07:00Z</dcterms:created>
  <dcterms:modified xsi:type="dcterms:W3CDTF">2024-02-12T09:14:00Z</dcterms:modified>
</cp:coreProperties>
</file>