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6935" w:rsidRDefault="005B19A3">
      <w:pPr>
        <w:spacing w:line="320" w:lineRule="exact"/>
        <w:jc w:val="center"/>
      </w:pPr>
      <w:r>
        <w:rPr>
          <w:b/>
          <w:bCs/>
        </w:rPr>
        <w:t>СПРАВКА</w:t>
      </w:r>
    </w:p>
    <w:p w:rsidR="00AE6935" w:rsidRDefault="005B19A3">
      <w:pPr>
        <w:spacing w:line="320" w:lineRule="exact"/>
        <w:jc w:val="center"/>
      </w:pPr>
      <w:r>
        <w:rPr>
          <w:b/>
          <w:bCs/>
        </w:rPr>
        <w:t>о плановой укомплектованности кадров в МИ ФНС России</w:t>
      </w:r>
      <w:r>
        <w:rPr>
          <w:b/>
          <w:bCs/>
        </w:rPr>
        <w:br/>
        <w:t>по управлению долгом</w:t>
      </w:r>
    </w:p>
    <w:p w:rsidR="00AE6935" w:rsidRDefault="005B19A3">
      <w:pPr>
        <w:keepNext/>
        <w:shd w:val="clear" w:color="auto" w:fill="E2EFD9"/>
        <w:spacing w:before="100" w:after="60" w:line="320" w:lineRule="exact"/>
      </w:pPr>
      <w:r>
        <w:rPr>
          <w:b/>
          <w:bCs/>
        </w:rPr>
        <w:t>1. Текущая укомплектованность на 19.10.2026</w:t>
      </w:r>
    </w:p>
    <w:tbl>
      <w:tblPr>
        <w:tblW w:w="10206" w:type="dxa"/>
        <w:jc w:val="center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38"/>
        <w:gridCol w:w="2268"/>
      </w:tblGrid>
      <w:tr w:rsidR="00AE6935" w:rsidTr="009A6C06">
        <w:trPr>
          <w:trHeight w:val="342"/>
          <w:jc w:val="center"/>
        </w:trPr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AE6935" w:rsidRDefault="005B19A3">
            <w:pPr>
              <w:spacing w:line="280" w:lineRule="exact"/>
              <w:jc w:val="center"/>
            </w:pPr>
            <w:r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AE6935" w:rsidRDefault="005B19A3">
            <w:pPr>
              <w:spacing w:line="280" w:lineRule="exact"/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AE6935" w:rsidTr="009A6C06">
        <w:trPr>
          <w:trHeight w:val="342"/>
          <w:jc w:val="center"/>
        </w:trPr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AE6935" w:rsidRDefault="005B19A3">
            <w:pPr>
              <w:spacing w:line="280" w:lineRule="exact"/>
            </w:pPr>
            <w:r>
              <w:rPr>
                <w:sz w:val="24"/>
                <w:szCs w:val="24"/>
              </w:rPr>
              <w:t>Штатная численность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AE6935" w:rsidRDefault="005B19A3">
            <w:pPr>
              <w:spacing w:line="280" w:lineRule="exact"/>
              <w:jc w:val="center"/>
            </w:pPr>
            <w:r>
              <w:rPr>
                <w:sz w:val="24"/>
                <w:szCs w:val="24"/>
              </w:rPr>
              <w:t>310 ед.</w:t>
            </w:r>
          </w:p>
        </w:tc>
      </w:tr>
      <w:tr w:rsidR="00AE6935" w:rsidTr="009A6C06">
        <w:trPr>
          <w:trHeight w:val="342"/>
          <w:jc w:val="center"/>
        </w:trPr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AE6935" w:rsidRDefault="005B19A3">
            <w:pPr>
              <w:spacing w:line="280" w:lineRule="exact"/>
            </w:pPr>
            <w:r>
              <w:rPr>
                <w:sz w:val="24"/>
                <w:szCs w:val="24"/>
              </w:rPr>
              <w:t>План штатной численности на 01.01.2027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AE6935" w:rsidRDefault="005B19A3">
            <w:pPr>
              <w:spacing w:line="280" w:lineRule="exact"/>
              <w:jc w:val="center"/>
            </w:pPr>
            <w:r>
              <w:rPr>
                <w:sz w:val="24"/>
                <w:szCs w:val="24"/>
              </w:rPr>
              <w:t>307 ед.</w:t>
            </w:r>
          </w:p>
        </w:tc>
      </w:tr>
      <w:tr w:rsidR="00AE6935" w:rsidTr="009A6C06">
        <w:trPr>
          <w:trHeight w:val="342"/>
          <w:jc w:val="center"/>
        </w:trPr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AE6935" w:rsidRDefault="005B19A3">
            <w:pPr>
              <w:spacing w:line="280" w:lineRule="exact"/>
            </w:pPr>
            <w:r>
              <w:rPr>
                <w:sz w:val="24"/>
                <w:szCs w:val="24"/>
              </w:rPr>
              <w:t>Фактическая численность на 19.10.2026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AE6935" w:rsidRDefault="005B19A3">
            <w:pPr>
              <w:spacing w:line="280" w:lineRule="exact"/>
              <w:jc w:val="center"/>
            </w:pPr>
            <w:r>
              <w:rPr>
                <w:sz w:val="24"/>
                <w:szCs w:val="24"/>
              </w:rPr>
              <w:t>269 чел.</w:t>
            </w:r>
          </w:p>
        </w:tc>
      </w:tr>
      <w:tr w:rsidR="00AE6935" w:rsidTr="009A6C06">
        <w:trPr>
          <w:trHeight w:val="342"/>
          <w:jc w:val="center"/>
        </w:trPr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AE6935" w:rsidRDefault="005B19A3">
            <w:pPr>
              <w:spacing w:line="280" w:lineRule="exact"/>
            </w:pPr>
            <w:r>
              <w:rPr>
                <w:sz w:val="24"/>
                <w:szCs w:val="24"/>
              </w:rPr>
              <w:t>Вакансий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AE6935" w:rsidRDefault="005B19A3">
            <w:pPr>
              <w:spacing w:line="280" w:lineRule="exact"/>
              <w:jc w:val="center"/>
            </w:pPr>
            <w:r>
              <w:rPr>
                <w:sz w:val="24"/>
                <w:szCs w:val="24"/>
              </w:rPr>
              <w:t>41</w:t>
            </w:r>
          </w:p>
        </w:tc>
      </w:tr>
      <w:tr w:rsidR="00AE6935" w:rsidTr="009A6C06">
        <w:trPr>
          <w:trHeight w:val="342"/>
          <w:jc w:val="center"/>
        </w:trPr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AE6935" w:rsidRDefault="005B19A3">
            <w:pPr>
              <w:spacing w:line="280" w:lineRule="exact"/>
            </w:pPr>
            <w:r>
              <w:rPr>
                <w:sz w:val="24"/>
                <w:szCs w:val="24"/>
              </w:rPr>
              <w:t>Необходимо укомплектовать к 01.01.2027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AE6935" w:rsidRDefault="005B19A3">
            <w:pPr>
              <w:spacing w:line="280" w:lineRule="exact"/>
              <w:jc w:val="center"/>
            </w:pPr>
            <w:r>
              <w:rPr>
                <w:sz w:val="24"/>
                <w:szCs w:val="24"/>
              </w:rPr>
              <w:t>38 чел.</w:t>
            </w:r>
          </w:p>
        </w:tc>
      </w:tr>
    </w:tbl>
    <w:p w:rsidR="00AE6935" w:rsidRDefault="00AE6935">
      <w:pPr>
        <w:spacing w:line="80" w:lineRule="exact"/>
      </w:pPr>
    </w:p>
    <w:p w:rsidR="00AE6935" w:rsidRDefault="005B19A3">
      <w:pPr>
        <w:keepNext/>
        <w:shd w:val="clear" w:color="auto" w:fill="E2EFD9"/>
        <w:spacing w:before="100" w:after="60" w:line="320" w:lineRule="exact"/>
      </w:pPr>
      <w:r>
        <w:rPr>
          <w:b/>
          <w:bCs/>
        </w:rPr>
        <w:t>2. Риски.</w:t>
      </w:r>
    </w:p>
    <w:p w:rsidR="00AE6935" w:rsidRDefault="005B19A3">
      <w:pPr>
        <w:pStyle w:val="a4"/>
        <w:numPr>
          <w:ilvl w:val="0"/>
          <w:numId w:val="2"/>
        </w:numPr>
        <w:spacing w:after="80" w:line="320" w:lineRule="exact"/>
        <w:jc w:val="both"/>
      </w:pPr>
      <w:r>
        <w:t xml:space="preserve">Наличие рабочих мест. В здании Инспекции (г. Москва, ул. </w:t>
      </w:r>
      <w:proofErr w:type="spellStart"/>
      <w:r>
        <w:t>Долгоруковская</w:t>
      </w:r>
      <w:proofErr w:type="spellEnd"/>
      <w:r>
        <w:t>, д. 36, стр. 1) имеется 5 свободных оборудованных рабочих мест. Расчёт выполнен с сохранением двух специализированных помещений без постоянных рабочих мест — учебного конференц-зала и зала на 1-м этаже.</w:t>
      </w:r>
    </w:p>
    <w:p w:rsidR="00AE6935" w:rsidRDefault="005B19A3">
      <w:pPr>
        <w:spacing w:after="80" w:line="320" w:lineRule="exact"/>
        <w:ind w:firstLine="710"/>
        <w:jc w:val="both"/>
      </w:pPr>
      <w:r>
        <w:t>При отказе от сохранения специализированного помещения появляется возможность дополнительно разместить около 25 сотрудников.</w:t>
      </w:r>
    </w:p>
    <w:p w:rsidR="00AE6935" w:rsidRDefault="005B19A3">
      <w:pPr>
        <w:keepNext/>
        <w:shd w:val="clear" w:color="auto" w:fill="E2EFD9"/>
        <w:spacing w:before="100" w:after="60" w:line="320" w:lineRule="exact"/>
      </w:pPr>
      <w:r>
        <w:rPr>
          <w:b/>
          <w:bCs/>
        </w:rPr>
        <w:t>3. Предложения инспекции.</w:t>
      </w:r>
    </w:p>
    <w:p w:rsidR="00AE6935" w:rsidRDefault="005B19A3">
      <w:pPr>
        <w:pStyle w:val="a4"/>
        <w:numPr>
          <w:ilvl w:val="0"/>
          <w:numId w:val="2"/>
        </w:numPr>
        <w:spacing w:after="80" w:line="320" w:lineRule="exact"/>
        <w:jc w:val="both"/>
      </w:pPr>
      <w:r>
        <w:rPr>
          <w:b/>
          <w:bCs/>
        </w:rPr>
        <w:t xml:space="preserve">Соседние здания в г. Москве. </w:t>
      </w:r>
      <w:r>
        <w:t>Проработка с АКУ ФНС России вопроса использования здания на ул. Каретный Ряд (ЦА ФНС). По предварительной информации площади имеются; требуется проработка. Либо альтернативные помещения в г. Москве для размещения сотрудников.</w:t>
      </w:r>
    </w:p>
    <w:p w:rsidR="00AE6935" w:rsidRDefault="005B19A3">
      <w:pPr>
        <w:spacing w:after="80" w:line="320" w:lineRule="exact"/>
        <w:ind w:firstLine="710"/>
        <w:jc w:val="both"/>
      </w:pPr>
      <w:r>
        <w:t xml:space="preserve">Необходимо получение информации от </w:t>
      </w:r>
      <w:proofErr w:type="spellStart"/>
      <w:r>
        <w:t>Мусова</w:t>
      </w:r>
      <w:proofErr w:type="spellEnd"/>
      <w:r>
        <w:t xml:space="preserve"> М.М. и Андрусенко Д.Л. для актуализации данных.</w:t>
      </w:r>
    </w:p>
    <w:p w:rsidR="00AE6935" w:rsidRDefault="005B19A3">
      <w:pPr>
        <w:keepNext/>
        <w:shd w:val="clear" w:color="auto" w:fill="E2EFD9"/>
        <w:spacing w:before="100" w:after="60" w:line="320" w:lineRule="exact"/>
      </w:pPr>
      <w:r>
        <w:rPr>
          <w:b/>
          <w:bCs/>
        </w:rPr>
        <w:t>5. Предложения.</w:t>
      </w:r>
    </w:p>
    <w:p w:rsidR="001F5272" w:rsidRDefault="001F5272" w:rsidP="001F5272">
      <w:pPr>
        <w:spacing w:after="80" w:line="320" w:lineRule="exact"/>
        <w:ind w:firstLine="710"/>
        <w:jc w:val="both"/>
      </w:pPr>
      <w:r>
        <w:t xml:space="preserve">Для планового набора необходимо заполнить ставки. В настоящее время свободны 8 ставок </w:t>
      </w:r>
      <w:r w:rsidR="009A6C06">
        <w:t>НО</w:t>
      </w:r>
      <w:r>
        <w:t xml:space="preserve">, следовательно, мы можем повысить </w:t>
      </w:r>
      <w:proofErr w:type="spellStart"/>
      <w:proofErr w:type="gramStart"/>
      <w:r w:rsidR="009A6C06">
        <w:t>ио</w:t>
      </w:r>
      <w:proofErr w:type="spellEnd"/>
      <w:proofErr w:type="gramEnd"/>
      <w:r>
        <w:t xml:space="preserve"> </w:t>
      </w:r>
      <w:r w:rsidR="009A6C06">
        <w:t>НО</w:t>
      </w:r>
      <w:r>
        <w:t xml:space="preserve"> до должности </w:t>
      </w:r>
      <w:r w:rsidR="009A6C06">
        <w:t>но</w:t>
      </w:r>
      <w:r>
        <w:t xml:space="preserve"> и тем самым освободить 8 ставок под специалистов. Также свободны 3 ставки </w:t>
      </w:r>
      <w:r w:rsidR="009A6C06">
        <w:t>ЗНИ</w:t>
      </w:r>
      <w:r>
        <w:t xml:space="preserve"> — на эти должности мы также можем повысить сотрудников.</w:t>
      </w:r>
    </w:p>
    <w:p w:rsidR="00AE6935" w:rsidRDefault="005B19A3">
      <w:pPr>
        <w:spacing w:after="80" w:line="320" w:lineRule="exact"/>
        <w:ind w:firstLine="710"/>
        <w:jc w:val="both"/>
      </w:pPr>
      <w:r>
        <w:t>Таким образом, план может быть выполнен только при повышении сотрудников по принципу освобождения ставок.</w:t>
      </w:r>
    </w:p>
    <w:p w:rsidR="00AE6935" w:rsidRDefault="005B19A3">
      <w:pPr>
        <w:keepNext/>
        <w:shd w:val="clear" w:color="auto" w:fill="E2EFD9"/>
        <w:spacing w:before="100" w:after="60" w:line="320" w:lineRule="exact"/>
      </w:pPr>
      <w:r>
        <w:rPr>
          <w:b/>
          <w:bCs/>
        </w:rPr>
        <w:t>6. П</w:t>
      </w:r>
      <w:r w:rsidR="001F5272">
        <w:rPr>
          <w:b/>
          <w:bCs/>
        </w:rPr>
        <w:t>риоритетный</w:t>
      </w:r>
      <w:r>
        <w:rPr>
          <w:b/>
          <w:bCs/>
        </w:rPr>
        <w:t xml:space="preserve"> набор</w:t>
      </w:r>
    </w:p>
    <w:p w:rsidR="00AE6935" w:rsidRDefault="005B19A3">
      <w:pPr>
        <w:spacing w:after="80" w:line="320" w:lineRule="exact"/>
        <w:ind w:firstLine="710"/>
        <w:jc w:val="both"/>
      </w:pPr>
      <w:r>
        <w:t>Первоначально набор осуществляется по потребности подразделений: Соколова А.А. (</w:t>
      </w:r>
      <w:proofErr w:type="spellStart"/>
      <w:r>
        <w:t>Усубян</w:t>
      </w:r>
      <w:proofErr w:type="spellEnd"/>
      <w:r>
        <w:t xml:space="preserve"> У.С.), Баранова Н.А., </w:t>
      </w:r>
      <w:proofErr w:type="spellStart"/>
      <w:r>
        <w:t>Боровская</w:t>
      </w:r>
      <w:proofErr w:type="spellEnd"/>
      <w:r>
        <w:t xml:space="preserve"> И.Л., Миронова М.Н.</w:t>
      </w:r>
    </w:p>
    <w:p w:rsidR="00AE6935" w:rsidRDefault="005B19A3">
      <w:pPr>
        <w:keepNext/>
        <w:shd w:val="clear" w:color="auto" w:fill="E2EFD9"/>
        <w:spacing w:before="100" w:after="60" w:line="320" w:lineRule="exact"/>
      </w:pPr>
      <w:r>
        <w:rPr>
          <w:b/>
          <w:bCs/>
        </w:rPr>
        <w:t>7. Ограничивающие факторы и сроки</w:t>
      </w:r>
    </w:p>
    <w:p w:rsidR="00AE6935" w:rsidRDefault="005B19A3">
      <w:pPr>
        <w:pStyle w:val="a4"/>
        <w:numPr>
          <w:ilvl w:val="0"/>
          <w:numId w:val="2"/>
        </w:numPr>
        <w:spacing w:after="80" w:line="320" w:lineRule="exact"/>
        <w:jc w:val="both"/>
      </w:pPr>
      <w:proofErr w:type="gramStart"/>
      <w:r>
        <w:t>Стоп-фактор</w:t>
      </w:r>
      <w:proofErr w:type="gramEnd"/>
      <w:r>
        <w:t xml:space="preserve"> — согласование назначений через центральный аппарат ФНС России.</w:t>
      </w:r>
    </w:p>
    <w:p w:rsidR="00AE6935" w:rsidRDefault="005B19A3">
      <w:pPr>
        <w:spacing w:after="80" w:line="320" w:lineRule="exact"/>
        <w:ind w:firstLine="710"/>
        <w:jc w:val="both"/>
      </w:pPr>
      <w:r>
        <w:t xml:space="preserve">Согласование на </w:t>
      </w:r>
      <w:proofErr w:type="gramStart"/>
      <w:r>
        <w:t>должность</w:t>
      </w:r>
      <w:proofErr w:type="gramEnd"/>
      <w:r>
        <w:t xml:space="preserve"> </w:t>
      </w:r>
      <w:r w:rsidR="009A6C06">
        <w:t>НО</w:t>
      </w:r>
      <w:r>
        <w:t xml:space="preserve"> занимает около одного месяца</w:t>
      </w:r>
      <w:r w:rsidR="009A6C06">
        <w:t>, д</w:t>
      </w:r>
      <w:r>
        <w:t xml:space="preserve">окументы необходимо направить </w:t>
      </w:r>
      <w:r w:rsidR="001F5272">
        <w:t>до конца октября</w:t>
      </w:r>
      <w:r>
        <w:t>.</w:t>
      </w:r>
    </w:p>
    <w:p w:rsidR="009A6C06" w:rsidRDefault="005B19A3">
      <w:pPr>
        <w:spacing w:after="80" w:line="320" w:lineRule="exact"/>
        <w:ind w:firstLine="710"/>
        <w:jc w:val="both"/>
      </w:pPr>
      <w:r>
        <w:rPr>
          <w:shd w:val="clear" w:color="auto" w:fill="E2EFD9"/>
        </w:rPr>
        <w:t>Таким образом, мы можем набрать 41 человек, если назначение</w:t>
      </w:r>
      <w:r w:rsidR="001F5272">
        <w:rPr>
          <w:shd w:val="clear" w:color="auto" w:fill="E2EFD9"/>
        </w:rPr>
        <w:t xml:space="preserve"> на </w:t>
      </w:r>
      <w:proofErr w:type="gramStart"/>
      <w:r w:rsidR="001F5272">
        <w:rPr>
          <w:shd w:val="clear" w:color="auto" w:fill="E2EFD9"/>
        </w:rPr>
        <w:t>ставки</w:t>
      </w:r>
      <w:proofErr w:type="gramEnd"/>
      <w:r w:rsidR="001F5272">
        <w:rPr>
          <w:shd w:val="clear" w:color="auto" w:fill="E2EFD9"/>
        </w:rPr>
        <w:t xml:space="preserve"> </w:t>
      </w:r>
      <w:r w:rsidR="009A6C06">
        <w:rPr>
          <w:shd w:val="clear" w:color="auto" w:fill="E2EFD9"/>
        </w:rPr>
        <w:t>НО</w:t>
      </w:r>
      <w:r>
        <w:rPr>
          <w:shd w:val="clear" w:color="auto" w:fill="E2EFD9"/>
        </w:rPr>
        <w:t xml:space="preserve"> будет произведено</w:t>
      </w:r>
      <w:r w:rsidR="001F5272">
        <w:rPr>
          <w:shd w:val="clear" w:color="auto" w:fill="E2EFD9"/>
        </w:rPr>
        <w:t xml:space="preserve"> и будут набраны специалисты с формой допуска (6 ставок), 27</w:t>
      </w:r>
      <w:r>
        <w:rPr>
          <w:shd w:val="clear" w:color="auto" w:fill="E2EFD9"/>
        </w:rPr>
        <w:t xml:space="preserve"> при условии, что назначения</w:t>
      </w:r>
      <w:r w:rsidR="001F5272">
        <w:rPr>
          <w:shd w:val="clear" w:color="auto" w:fill="E2EFD9"/>
        </w:rPr>
        <w:t xml:space="preserve"> не будут произведены.</w:t>
      </w:r>
      <w:r w:rsidR="009A6C06">
        <w:rPr>
          <w:shd w:val="clear" w:color="auto" w:fill="E2EFD9"/>
        </w:rPr>
        <w:t xml:space="preserve"> </w:t>
      </w:r>
    </w:p>
    <w:p w:rsidR="00AE6935" w:rsidRDefault="001F5272">
      <w:pPr>
        <w:spacing w:after="80" w:line="320" w:lineRule="exact"/>
        <w:ind w:firstLine="710"/>
        <w:jc w:val="both"/>
      </w:pPr>
      <w:r>
        <w:rPr>
          <w:shd w:val="clear" w:color="auto" w:fill="E2EFD9"/>
        </w:rPr>
        <w:t xml:space="preserve">Реальная цифра набора — 27, без учета назначения на </w:t>
      </w:r>
      <w:proofErr w:type="gramStart"/>
      <w:r>
        <w:rPr>
          <w:shd w:val="clear" w:color="auto" w:fill="E2EFD9"/>
        </w:rPr>
        <w:t>должности</w:t>
      </w:r>
      <w:proofErr w:type="gramEnd"/>
      <w:r>
        <w:rPr>
          <w:shd w:val="clear" w:color="auto" w:fill="E2EFD9"/>
        </w:rPr>
        <w:t xml:space="preserve"> </w:t>
      </w:r>
      <w:r w:rsidR="009A6C06">
        <w:rPr>
          <w:shd w:val="clear" w:color="auto" w:fill="E2EFD9"/>
        </w:rPr>
        <w:t>НО</w:t>
      </w:r>
      <w:r>
        <w:rPr>
          <w:shd w:val="clear" w:color="auto" w:fill="E2EFD9"/>
        </w:rPr>
        <w:t xml:space="preserve"> и без заполнения ставок с уровнем секретности.</w:t>
      </w:r>
    </w:p>
    <w:p w:rsidR="00AE6935" w:rsidRDefault="005B19A3">
      <w:pPr>
        <w:pStyle w:val="a4"/>
        <w:numPr>
          <w:ilvl w:val="0"/>
          <w:numId w:val="2"/>
        </w:numPr>
        <w:spacing w:after="80" w:line="320" w:lineRule="exact"/>
        <w:jc w:val="both"/>
      </w:pPr>
      <w:r>
        <w:t>Публикация вакансий. Для публикации вакансий осталось</w:t>
      </w:r>
      <w:r w:rsidR="009A6C06">
        <w:t xml:space="preserve"> 6 действий,</w:t>
      </w:r>
      <w:bookmarkStart w:id="0" w:name="_GoBack"/>
      <w:bookmarkEnd w:id="0"/>
      <w:r>
        <w:t xml:space="preserve"> можем разместить 6 вакансий на </w:t>
      </w:r>
      <w:proofErr w:type="spellStart"/>
      <w:r w:rsidR="001F5272">
        <w:rPr>
          <w:lang w:val="en-US"/>
        </w:rPr>
        <w:t>hh</w:t>
      </w:r>
      <w:proofErr w:type="spellEnd"/>
      <w:r w:rsidR="001F5272" w:rsidRPr="009A6C06">
        <w:t>.</w:t>
      </w:r>
      <w:proofErr w:type="spellStart"/>
      <w:r w:rsidR="001F5272">
        <w:rPr>
          <w:lang w:val="en-US"/>
        </w:rPr>
        <w:t>ru</w:t>
      </w:r>
      <w:proofErr w:type="spellEnd"/>
      <w:r>
        <w:t>.</w:t>
      </w:r>
    </w:p>
    <w:sectPr w:rsidR="00AE6935" w:rsidSect="009A6C06">
      <w:pgSz w:w="11906" w:h="16838"/>
      <w:pgMar w:top="0" w:right="282" w:bottom="0" w:left="28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43BBC"/>
    <w:multiLevelType w:val="hybridMultilevel"/>
    <w:tmpl w:val="C7C69EBE"/>
    <w:lvl w:ilvl="0" w:tplc="612C47B6">
      <w:start w:val="1"/>
      <w:numFmt w:val="bullet"/>
      <w:lvlText w:val="●"/>
      <w:lvlJc w:val="left"/>
      <w:pPr>
        <w:ind w:left="720" w:hanging="360"/>
      </w:pPr>
    </w:lvl>
    <w:lvl w:ilvl="1" w:tplc="837CB16C">
      <w:start w:val="1"/>
      <w:numFmt w:val="bullet"/>
      <w:lvlText w:val="○"/>
      <w:lvlJc w:val="left"/>
      <w:pPr>
        <w:ind w:left="1440" w:hanging="360"/>
      </w:pPr>
    </w:lvl>
    <w:lvl w:ilvl="2" w:tplc="2F2031F8">
      <w:start w:val="1"/>
      <w:numFmt w:val="bullet"/>
      <w:lvlText w:val="■"/>
      <w:lvlJc w:val="left"/>
      <w:pPr>
        <w:ind w:left="2160" w:hanging="360"/>
      </w:pPr>
    </w:lvl>
    <w:lvl w:ilvl="3" w:tplc="5414D344">
      <w:start w:val="1"/>
      <w:numFmt w:val="bullet"/>
      <w:lvlText w:val="●"/>
      <w:lvlJc w:val="left"/>
      <w:pPr>
        <w:ind w:left="2880" w:hanging="360"/>
      </w:pPr>
    </w:lvl>
    <w:lvl w:ilvl="4" w:tplc="77661EE2">
      <w:start w:val="1"/>
      <w:numFmt w:val="bullet"/>
      <w:lvlText w:val="○"/>
      <w:lvlJc w:val="left"/>
      <w:pPr>
        <w:ind w:left="3600" w:hanging="360"/>
      </w:pPr>
    </w:lvl>
    <w:lvl w:ilvl="5" w:tplc="07301DBE">
      <w:start w:val="1"/>
      <w:numFmt w:val="bullet"/>
      <w:lvlText w:val="■"/>
      <w:lvlJc w:val="left"/>
      <w:pPr>
        <w:ind w:left="4320" w:hanging="360"/>
      </w:pPr>
    </w:lvl>
    <w:lvl w:ilvl="6" w:tplc="44888B26">
      <w:start w:val="1"/>
      <w:numFmt w:val="bullet"/>
      <w:lvlText w:val="●"/>
      <w:lvlJc w:val="left"/>
      <w:pPr>
        <w:ind w:left="5040" w:hanging="360"/>
      </w:pPr>
    </w:lvl>
    <w:lvl w:ilvl="7" w:tplc="C1161BDC">
      <w:start w:val="1"/>
      <w:numFmt w:val="bullet"/>
      <w:lvlText w:val="●"/>
      <w:lvlJc w:val="left"/>
      <w:pPr>
        <w:ind w:left="5760" w:hanging="360"/>
      </w:pPr>
    </w:lvl>
    <w:lvl w:ilvl="8" w:tplc="1186B1C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10E718D"/>
    <w:multiLevelType w:val="hybridMultilevel"/>
    <w:tmpl w:val="22CE9F6C"/>
    <w:lvl w:ilvl="0" w:tplc="6352C44A">
      <w:start w:val="1"/>
      <w:numFmt w:val="bullet"/>
      <w:suff w:val="space"/>
      <w:lvlText w:val="•"/>
      <w:lvlJc w:val="left"/>
      <w:pPr>
        <w:ind w:left="0" w:firstLine="710"/>
      </w:pPr>
      <w:rPr>
        <w:rFonts w:ascii="Times New Roman" w:eastAsia="Times New Roman" w:hAnsi="Times New Roman" w:cs="Times New Roman"/>
      </w:rPr>
    </w:lvl>
    <w:lvl w:ilvl="1" w:tplc="F2AC62D8">
      <w:numFmt w:val="decimal"/>
      <w:lvlText w:val=""/>
      <w:lvlJc w:val="left"/>
    </w:lvl>
    <w:lvl w:ilvl="2" w:tplc="68C6FE48">
      <w:numFmt w:val="decimal"/>
      <w:lvlText w:val=""/>
      <w:lvlJc w:val="left"/>
    </w:lvl>
    <w:lvl w:ilvl="3" w:tplc="AA2CE4FC">
      <w:numFmt w:val="decimal"/>
      <w:lvlText w:val=""/>
      <w:lvlJc w:val="left"/>
    </w:lvl>
    <w:lvl w:ilvl="4" w:tplc="1676361C">
      <w:numFmt w:val="decimal"/>
      <w:lvlText w:val=""/>
      <w:lvlJc w:val="left"/>
    </w:lvl>
    <w:lvl w:ilvl="5" w:tplc="33ACADBA">
      <w:numFmt w:val="decimal"/>
      <w:lvlText w:val=""/>
      <w:lvlJc w:val="left"/>
    </w:lvl>
    <w:lvl w:ilvl="6" w:tplc="64208B92">
      <w:numFmt w:val="decimal"/>
      <w:lvlText w:val=""/>
      <w:lvlJc w:val="left"/>
    </w:lvl>
    <w:lvl w:ilvl="7" w:tplc="EF5AFC68">
      <w:numFmt w:val="decimal"/>
      <w:lvlText w:val=""/>
      <w:lvlJc w:val="left"/>
    </w:lvl>
    <w:lvl w:ilvl="8" w:tplc="EBDE4AC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AE6935"/>
    <w:rsid w:val="001F5272"/>
    <w:rsid w:val="005B19A3"/>
    <w:rsid w:val="009A6C06"/>
    <w:rsid w:val="00AE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internet</cp:lastModifiedBy>
  <cp:revision>2</cp:revision>
  <cp:lastPrinted>2026-10-19T10:55:00Z</cp:lastPrinted>
  <dcterms:created xsi:type="dcterms:W3CDTF">2026-10-19T11:26:00Z</dcterms:created>
  <dcterms:modified xsi:type="dcterms:W3CDTF">2026-10-19T11:26:00Z</dcterms:modified>
</cp:coreProperties>
</file>