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AADD" w14:textId="0336120E" w:rsidR="003B6BC3" w:rsidRDefault="00342BFD" w:rsidP="00AD7F11">
      <w:pPr>
        <w:spacing w:line="360" w:lineRule="auto"/>
        <w:jc w:val="center"/>
        <w:rPr>
          <w:b/>
          <w:sz w:val="28"/>
          <w:szCs w:val="28"/>
        </w:rPr>
      </w:pPr>
      <w:r>
        <w:rPr>
          <w:noProof/>
        </w:rPr>
        <w:drawing>
          <wp:anchor distT="0" distB="0" distL="114300" distR="114300" simplePos="0" relativeHeight="251667456" behindDoc="0" locked="0" layoutInCell="1" allowOverlap="1" wp14:anchorId="7792699A" wp14:editId="4893F9B6">
            <wp:simplePos x="0" y="0"/>
            <wp:positionH relativeFrom="column">
              <wp:posOffset>5410200</wp:posOffset>
            </wp:positionH>
            <wp:positionV relativeFrom="paragraph">
              <wp:posOffset>-85725</wp:posOffset>
            </wp:positionV>
            <wp:extent cx="1166487" cy="1524635"/>
            <wp:effectExtent l="0" t="0" r="0" b="0"/>
            <wp:wrapNone/>
            <wp:docPr id="1705778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78795"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170853" cy="153034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58240" behindDoc="1" locked="0" layoutInCell="1" hidden="0" allowOverlap="1" wp14:anchorId="118B1DE3" wp14:editId="1B47D8C8">
                <wp:simplePos x="0" y="0"/>
                <wp:positionH relativeFrom="column">
                  <wp:posOffset>5372100</wp:posOffset>
                </wp:positionH>
                <wp:positionV relativeFrom="paragraph">
                  <wp:posOffset>-88265</wp:posOffset>
                </wp:positionV>
                <wp:extent cx="1235075" cy="1492250"/>
                <wp:effectExtent l="0" t="0" r="22225" b="12700"/>
                <wp:wrapNone/>
                <wp:docPr id="226" name="Rectangle 226"/>
                <wp:cNvGraphicFramePr/>
                <a:graphic xmlns:a="http://schemas.openxmlformats.org/drawingml/2006/main">
                  <a:graphicData uri="http://schemas.microsoft.com/office/word/2010/wordprocessingShape">
                    <wps:wsp>
                      <wps:cNvSpPr/>
                      <wps:spPr>
                        <a:xfrm>
                          <a:off x="0" y="0"/>
                          <a:ext cx="1235075" cy="1492250"/>
                        </a:xfrm>
                        <a:prstGeom prst="rect">
                          <a:avLst/>
                        </a:prstGeom>
                        <a:solidFill>
                          <a:schemeClr val="lt1"/>
                        </a:solidFill>
                        <a:ln w="25400" cap="flat" cmpd="sng">
                          <a:solidFill>
                            <a:schemeClr val="dk1"/>
                          </a:solidFill>
                          <a:prstDash val="solid"/>
                          <a:round/>
                          <a:headEnd type="none" w="sm" len="sm"/>
                          <a:tailEnd type="none" w="sm" len="sm"/>
                        </a:ln>
                      </wps:spPr>
                      <wps:txbx>
                        <w:txbxContent>
                          <w:p w14:paraId="463D7504" w14:textId="77777777" w:rsidR="003B6BC3" w:rsidRDefault="003B6BC3">
                            <w:pPr>
                              <w:textDirection w:val="btLr"/>
                            </w:pPr>
                          </w:p>
                          <w:p w14:paraId="3EBEE814" w14:textId="77777777" w:rsidR="003B6BC3" w:rsidRDefault="003B6BC3">
                            <w:pPr>
                              <w:textDirection w:val="btLr"/>
                            </w:pPr>
                          </w:p>
                          <w:p w14:paraId="3CDA2800" w14:textId="77777777" w:rsidR="003B6BC3" w:rsidRDefault="003B6BC3">
                            <w:pPr>
                              <w:textDirection w:val="btLr"/>
                            </w:pPr>
                          </w:p>
                          <w:p w14:paraId="183D4E96" w14:textId="77777777" w:rsidR="003B6BC3" w:rsidRDefault="003B6BC3">
                            <w:pPr>
                              <w:textDirection w:val="btLr"/>
                            </w:pPr>
                          </w:p>
                          <w:p w14:paraId="02FC8805" w14:textId="77777777" w:rsidR="003B6BC3" w:rsidRDefault="003B6BC3">
                            <w:pPr>
                              <w:textDirection w:val="btLr"/>
                            </w:pPr>
                          </w:p>
                          <w:p w14:paraId="2CFACBC9" w14:textId="77777777" w:rsidR="003B6BC3" w:rsidRDefault="003B6BC3">
                            <w:pPr>
                              <w:textDirection w:val="btLr"/>
                            </w:pPr>
                          </w:p>
                          <w:p w14:paraId="2C6898B1" w14:textId="57800EA2" w:rsidR="003B6BC3" w:rsidRDefault="00000000">
                            <w:pPr>
                              <w:jc w:val="center"/>
                              <w:textDirection w:val="btLr"/>
                            </w:pPr>
                            <w:r>
                              <w:rPr>
                                <w:color w:val="000000"/>
                              </w:rPr>
                              <w:t>Foto Terbaru</w:t>
                            </w:r>
                          </w:p>
                        </w:txbxContent>
                      </wps:txbx>
                      <wps:bodyPr spcFirstLastPara="1" wrap="square" lIns="91425" tIns="45700" rIns="91425" bIns="45700" anchor="t" anchorCtr="0">
                        <a:noAutofit/>
                      </wps:bodyPr>
                    </wps:wsp>
                  </a:graphicData>
                </a:graphic>
              </wp:anchor>
            </w:drawing>
          </mc:Choice>
          <mc:Fallback>
            <w:pict>
              <v:rect w14:anchorId="118B1DE3" id="Rectangle 226" o:spid="_x0000_s1026" style="position:absolute;left:0;text-align:left;margin-left:423pt;margin-top:-6.95pt;width:97.25pt;height:11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GjDgIAADIEAAAOAAAAZHJzL2Uyb0RvYy54bWysU9uOEzEMfUfiH6K807nQsmzV6QptWYS0&#10;gkoLH+Dm0onIjSTtTP8eJy1tF5CQEC8ZZ+wcH9vHi7vRaLIXISpnO9pMakqEZY4ru+3o1y8Pr95S&#10;EhNYDtpZ0dGDiPRu+fLFYvBz0breaS4CQRAb54PvaJ+Sn1dVZL0wECfOC4tO6YKBhNewrXiAAdGN&#10;rtq6flMNLnAfHBMx4t/V0UmXBV9KwdJnKaNIRHcUuaVyhnJu8lktFzDfBvC9Yica8A8sDCiLSc9Q&#10;K0hAdkH9BmUUCy46mSbMmcpJqZgoNWA1Tf1LNU89eFFqweZEf25T/H+w7NP+ya8DtmHwcR7RzFWM&#10;Mpj8RX5kLM06nJslxkQY/mza17P6ZkYJQ18zvW3bWWlndXnuQ0wfhDMkGx0NOI3SJNg/xoQpMfRn&#10;SM4WnVb8QWldLlkB4l4HsgecnU5NnhW+eBalLRk62s6mNQ6XAQpIakhoGs87Gu225Hv2pEjrAsy/&#10;/RE481pB7I/ZC8BRK8HtLC+q6QXw95aTdPAobIvypplMNJRogcuARolLoPTf47AybbHAyxiylcbN&#10;iCDZ3Dh+WAcSPXtQSO4RYlpDQLE2mBYFjAm/7yAgCf3RokJum2mL00nlMp3d5A6Fa8/m2gOW9Q73&#10;Ant3NO9T2ZI8Cuve7ZKTqozsQuVEFoVZ5nJaoqz863uJuqz68gcAAAD//wMAUEsDBBQABgAIAAAA&#10;IQDaEWun4gAAAAwBAAAPAAAAZHJzL2Rvd25yZXYueG1sTI8xT8MwFIR3JP6D9ZBYUGs7lCoOcSpE&#10;xVCJoZQu3dzYxBHxc2S7bfj3uBOMpzvdfVevJjeQswmx9yiBzxkQg63XPXYS9p9vsxJITAq1Gjwa&#10;CT8mwqq5valVpf0FP8x5lzqSSzBWSoJNaawoja01TsW5Hw1m78sHp1KWoaM6qEsudwMtGFtSp3rM&#10;C1aN5tWa9nt3chI2h7XtIm4fghCCb9ebshfvpZT3d9PLM5BkpvQXhit+RocmMx39CXUkg4Ryscxf&#10;koQZfxRArgm2YE9AjhKKgnOgTU3/n2h+AQAA//8DAFBLAQItABQABgAIAAAAIQC2gziS/gAAAOEB&#10;AAATAAAAAAAAAAAAAAAAAAAAAABbQ29udGVudF9UeXBlc10ueG1sUEsBAi0AFAAGAAgAAAAhADj9&#10;If/WAAAAlAEAAAsAAAAAAAAAAAAAAAAALwEAAF9yZWxzLy5yZWxzUEsBAi0AFAAGAAgAAAAhAN2W&#10;saMOAgAAMgQAAA4AAAAAAAAAAAAAAAAALgIAAGRycy9lMm9Eb2MueG1sUEsBAi0AFAAGAAgAAAAh&#10;ANoRa6fiAAAADAEAAA8AAAAAAAAAAAAAAAAAaAQAAGRycy9kb3ducmV2LnhtbFBLBQYAAAAABAAE&#10;APMAAAB3BQAAAAA=&#10;" fillcolor="white [3201]" strokecolor="black [3200]" strokeweight="2pt">
                <v:stroke startarrowwidth="narrow" startarrowlength="short" endarrowwidth="narrow" endarrowlength="short" joinstyle="round"/>
                <v:textbox inset="2.53958mm,1.2694mm,2.53958mm,1.2694mm">
                  <w:txbxContent>
                    <w:p w14:paraId="463D7504" w14:textId="77777777" w:rsidR="003B6BC3" w:rsidRDefault="003B6BC3">
                      <w:pPr>
                        <w:textDirection w:val="btLr"/>
                      </w:pPr>
                    </w:p>
                    <w:p w14:paraId="3EBEE814" w14:textId="77777777" w:rsidR="003B6BC3" w:rsidRDefault="003B6BC3">
                      <w:pPr>
                        <w:textDirection w:val="btLr"/>
                      </w:pPr>
                    </w:p>
                    <w:p w14:paraId="3CDA2800" w14:textId="77777777" w:rsidR="003B6BC3" w:rsidRDefault="003B6BC3">
                      <w:pPr>
                        <w:textDirection w:val="btLr"/>
                      </w:pPr>
                    </w:p>
                    <w:p w14:paraId="183D4E96" w14:textId="77777777" w:rsidR="003B6BC3" w:rsidRDefault="003B6BC3">
                      <w:pPr>
                        <w:textDirection w:val="btLr"/>
                      </w:pPr>
                    </w:p>
                    <w:p w14:paraId="02FC8805" w14:textId="77777777" w:rsidR="003B6BC3" w:rsidRDefault="003B6BC3">
                      <w:pPr>
                        <w:textDirection w:val="btLr"/>
                      </w:pPr>
                    </w:p>
                    <w:p w14:paraId="2CFACBC9" w14:textId="77777777" w:rsidR="003B6BC3" w:rsidRDefault="003B6BC3">
                      <w:pPr>
                        <w:textDirection w:val="btLr"/>
                      </w:pPr>
                    </w:p>
                    <w:p w14:paraId="2C6898B1" w14:textId="57800EA2" w:rsidR="003B6BC3" w:rsidRDefault="00000000">
                      <w:pPr>
                        <w:jc w:val="center"/>
                        <w:textDirection w:val="btLr"/>
                      </w:pPr>
                      <w:r>
                        <w:rPr>
                          <w:color w:val="000000"/>
                        </w:rPr>
                        <w:t>Foto Terbaru</w:t>
                      </w:r>
                    </w:p>
                  </w:txbxContent>
                </v:textbox>
              </v:rect>
            </w:pict>
          </mc:Fallback>
        </mc:AlternateContent>
      </w:r>
      <w:bookmarkStart w:id="0" w:name="_heading=h.gjdgxs" w:colFirst="0" w:colLast="0"/>
      <w:bookmarkEnd w:id="0"/>
      <w:r>
        <w:rPr>
          <w:b/>
          <w:sz w:val="28"/>
          <w:szCs w:val="28"/>
        </w:rPr>
        <w:t>FORM PENGAJUAN JUDUL</w:t>
      </w:r>
    </w:p>
    <w:p w14:paraId="0752BB41" w14:textId="24C3D56B" w:rsidR="003B6BC3" w:rsidRDefault="003B6BC3" w:rsidP="00342BFD">
      <w:pPr>
        <w:rPr>
          <w:b/>
          <w:sz w:val="28"/>
          <w:szCs w:val="28"/>
        </w:rPr>
      </w:pPr>
    </w:p>
    <w:p w14:paraId="0BE65BBF" w14:textId="0908C52C" w:rsidR="003B6BC3" w:rsidRDefault="00000000">
      <w:pPr>
        <w:tabs>
          <w:tab w:val="left" w:pos="3402"/>
          <w:tab w:val="left" w:pos="3544"/>
          <w:tab w:val="left" w:pos="8222"/>
        </w:tabs>
        <w:spacing w:line="360" w:lineRule="auto"/>
      </w:pPr>
      <w:r>
        <w:t>Nama</w:t>
      </w:r>
      <w:r>
        <w:tab/>
        <w:t>:</w:t>
      </w:r>
      <w:r>
        <w:tab/>
      </w:r>
      <w:r w:rsidR="0074278E">
        <w:t>Leo Alfonso Tarigan</w:t>
      </w:r>
    </w:p>
    <w:p w14:paraId="1F5A6B88" w14:textId="4CF3FD4B" w:rsidR="003B6BC3" w:rsidRDefault="00000000">
      <w:pPr>
        <w:tabs>
          <w:tab w:val="left" w:pos="3402"/>
          <w:tab w:val="left" w:pos="3544"/>
          <w:tab w:val="left" w:pos="8222"/>
        </w:tabs>
        <w:spacing w:line="360" w:lineRule="auto"/>
      </w:pPr>
      <w:r>
        <w:t>NIM</w:t>
      </w:r>
      <w:r>
        <w:tab/>
        <w:t>:</w:t>
      </w:r>
      <w:r>
        <w:tab/>
      </w:r>
      <w:r>
        <w:rPr>
          <w:noProof/>
        </w:rPr>
        <mc:AlternateContent>
          <mc:Choice Requires="wps">
            <w:drawing>
              <wp:anchor distT="0" distB="0" distL="114300" distR="114300" simplePos="0" relativeHeight="251659264" behindDoc="0" locked="0" layoutInCell="1" hidden="0" allowOverlap="1" wp14:anchorId="083B2C1F" wp14:editId="61186479">
                <wp:simplePos x="0" y="0"/>
                <wp:positionH relativeFrom="column">
                  <wp:posOffset>2273300</wp:posOffset>
                </wp:positionH>
                <wp:positionV relativeFrom="paragraph">
                  <wp:posOffset>241300</wp:posOffset>
                </wp:positionV>
                <wp:extent cx="244475" cy="187325"/>
                <wp:effectExtent l="0" t="0" r="0" b="0"/>
                <wp:wrapNone/>
                <wp:docPr id="222" name="Rectangle 222"/>
                <wp:cNvGraphicFramePr/>
                <a:graphic xmlns:a="http://schemas.openxmlformats.org/drawingml/2006/main">
                  <a:graphicData uri="http://schemas.microsoft.com/office/word/2010/wordprocessingShape">
                    <wps:wsp>
                      <wps:cNvSpPr/>
                      <wps:spPr>
                        <a:xfrm>
                          <a:off x="5236463" y="3699038"/>
                          <a:ext cx="219075" cy="161925"/>
                        </a:xfrm>
                        <a:prstGeom prst="rect">
                          <a:avLst/>
                        </a:prstGeom>
                        <a:solidFill>
                          <a:schemeClr val="lt1"/>
                        </a:solidFill>
                        <a:ln w="25400" cap="flat" cmpd="sng">
                          <a:solidFill>
                            <a:schemeClr val="dk1"/>
                          </a:solidFill>
                          <a:prstDash val="solid"/>
                          <a:round/>
                          <a:headEnd type="none" w="sm" len="sm"/>
                          <a:tailEnd type="none" w="sm" len="sm"/>
                        </a:ln>
                      </wps:spPr>
                      <wps:txbx>
                        <w:txbxContent>
                          <w:p w14:paraId="4DF4BA64" w14:textId="77777777" w:rsidR="003B6BC3" w:rsidRDefault="00000000">
                            <w:pPr>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ect w14:anchorId="083B2C1F" id="Rectangle 222" o:spid="_x0000_s1027" style="position:absolute;margin-left:179pt;margin-top:19pt;width:19.25pt;height:1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pDnHQIAAEUEAAAOAAAAZHJzL2Uyb0RvYy54bWysU9tu2zAMfR+wfxD0vtjOrU0QpxiadRhQ&#10;rAG6fQCjSyxMljRJiZ2/HyVnTboNGDDsRSFN5vCQPFzd9a0mR+GDsqam1aikRBhmuTL7mn798vDu&#10;lpIQwXDQ1oiankSgd+u3b1adW4qxbazmwhMEMWHZuZo2MbplUQTWiBbCyDphMCitbyGi6/cF99Ah&#10;equLcVnOi8567rxlIgT8uhmCdJ3xpRQsPkkZRCS6psgt5tfnd5feYr2C5d6DaxQ704B/YNGCMlj0&#10;BWoDEcjBq9+gWsW8DVbGEbNtYaVUTOQesJuq/KWb5wacyL3gcIJ7GVP4f7Ds8/HZbT2OoXNhGdBM&#10;XfTSt+kX+ZG+prPxZD6dTyg51XQyXyzKye0wONFHwjBhXC3KmxklDBOqebUYz1K8uAA5H+JHYVuS&#10;jJp63EseFxwfQxxSf6akusFqxR+U1tlJWhD32pMj4BZ1rM7gr7K0IR0SmU1LXDMDlJLUENFsHa9p&#10;MPtc79VfssguwPzbH4ETrw2EZqieAYbmvT0YnvXTCOAfDCfx5FDiBoVOE5nQUqIFngUaOS+C0n/P&#10;w7Fpg9O7LCRZsd/1RGErmWT6srP8tPUkOPagkOMjhLgFj+qtsDoqGut+P4BHLvqTQcksqinuhcTs&#10;TGc3aVD+OrK7joBhjcVDYdFTMjj3MR9O2omx7w/RSpV3dyFzZo1azds/31U6hms/Z12uf/0DAAD/&#10;/wMAUEsDBBQABgAIAAAAIQDCyzdM3wAAAAkBAAAPAAAAZHJzL2Rvd25yZXYueG1sTI9BT8MwDIXv&#10;SPyHyEhcEEu3qe0oTSeE4MKJbQhtt6wxbUXjVEnWlX+Pd4KTbb2n5++V68n2YkQfOkcK5rMEBFLt&#10;TEeNgo/d6/0KRIiajO4doYIfDLCurq9KXRh3pg2O29gIDqFQaAVtjEMhZahbtDrM3IDE2pfzVkc+&#10;fSON12cOt71cJEkmre6IP7R6wOcW6+/tySrI0+nubfeCCz8d8uH9c+7HvfNK3d5MT48gIk7xzwwX&#10;fEaHipmO7kQmiF7BMl1xl8jLZbJh+ZClII4KsjwFWZXyf4PqFwAA//8DAFBLAQItABQABgAIAAAA&#10;IQC2gziS/gAAAOEBAAATAAAAAAAAAAAAAAAAAAAAAABbQ29udGVudF9UeXBlc10ueG1sUEsBAi0A&#10;FAAGAAgAAAAhADj9If/WAAAAlAEAAAsAAAAAAAAAAAAAAAAALwEAAF9yZWxzLy5yZWxzUEsBAi0A&#10;FAAGAAgAAAAhAKQekOcdAgAARQQAAA4AAAAAAAAAAAAAAAAALgIAAGRycy9lMm9Eb2MueG1sUEsB&#10;Ai0AFAAGAAgAAAAhAMLLN0zfAAAACQEAAA8AAAAAAAAAAAAAAAAAdwQAAGRycy9kb3ducmV2Lnht&#10;bFBLBQYAAAAABAAEAPMAAACDBQAAAAA=&#10;" fillcolor="white [3201]" strokecolor="black [3200]" strokeweight="2pt">
                <v:stroke startarrowwidth="narrow" startarrowlength="short" endarrowwidth="narrow" endarrowlength="short" joinstyle="round"/>
                <v:textbox inset="2.53958mm,1.2694mm,2.53958mm,1.2694mm">
                  <w:txbxContent>
                    <w:p w14:paraId="4DF4BA64" w14:textId="77777777" w:rsidR="003B6BC3" w:rsidRDefault="00000000">
                      <w:pPr>
                        <w:jc w:val="center"/>
                        <w:textDirection w:val="btLr"/>
                      </w:pPr>
                      <w:r>
                        <w:rPr>
                          <w:color w:val="000000"/>
                        </w:rPr>
                        <w:t xml:space="preserve"> </w:t>
                      </w:r>
                    </w:p>
                  </w:txbxContent>
                </v:textbox>
              </v:rect>
            </w:pict>
          </mc:Fallback>
        </mc:AlternateContent>
      </w:r>
      <w:r w:rsidR="0074278E">
        <w:t>221402033</w:t>
      </w:r>
    </w:p>
    <w:p w14:paraId="6ADBFC46" w14:textId="2E6EA8AF" w:rsidR="003B6BC3" w:rsidRDefault="00000000">
      <w:pPr>
        <w:tabs>
          <w:tab w:val="left" w:pos="3402"/>
          <w:tab w:val="left" w:pos="3544"/>
        </w:tabs>
        <w:spacing w:line="360" w:lineRule="auto"/>
      </w:pPr>
      <w:r>
        <w:t>Judul diajukan oleh*</w:t>
      </w:r>
      <w:r>
        <w:tab/>
        <w:t>:</w:t>
      </w:r>
      <w:r>
        <w:tab/>
        <w:t xml:space="preserve">         Dosen              </w:t>
      </w:r>
    </w:p>
    <w:p w14:paraId="1469E84B" w14:textId="2755E3AF" w:rsidR="003B6BC3" w:rsidRDefault="00000000">
      <w:pPr>
        <w:tabs>
          <w:tab w:val="left" w:pos="3402"/>
          <w:tab w:val="left" w:pos="3544"/>
        </w:tabs>
        <w:spacing w:line="480" w:lineRule="auto"/>
      </w:pPr>
      <w:r>
        <w:t xml:space="preserve"> </w:t>
      </w:r>
      <w:r>
        <w:tab/>
        <w:t xml:space="preserve">           Mahasiswa  </w:t>
      </w:r>
      <w:r>
        <w:rPr>
          <w:noProof/>
        </w:rPr>
        <mc:AlternateContent>
          <mc:Choice Requires="wps">
            <w:drawing>
              <wp:anchor distT="0" distB="0" distL="114300" distR="114300" simplePos="0" relativeHeight="251660288" behindDoc="0" locked="0" layoutInCell="1" hidden="0" allowOverlap="1" wp14:anchorId="7FD34D2C" wp14:editId="68447B4E">
                <wp:simplePos x="0" y="0"/>
                <wp:positionH relativeFrom="column">
                  <wp:posOffset>2273300</wp:posOffset>
                </wp:positionH>
                <wp:positionV relativeFrom="paragraph">
                  <wp:posOffset>0</wp:posOffset>
                </wp:positionV>
                <wp:extent cx="244475" cy="187325"/>
                <wp:effectExtent l="0" t="0" r="0" b="0"/>
                <wp:wrapNone/>
                <wp:docPr id="218" name="Rectangle 218"/>
                <wp:cNvGraphicFramePr/>
                <a:graphic xmlns:a="http://schemas.openxmlformats.org/drawingml/2006/main">
                  <a:graphicData uri="http://schemas.microsoft.com/office/word/2010/wordprocessingShape">
                    <wps:wsp>
                      <wps:cNvSpPr/>
                      <wps:spPr>
                        <a:xfrm>
                          <a:off x="5236463" y="3699038"/>
                          <a:ext cx="219075" cy="161925"/>
                        </a:xfrm>
                        <a:prstGeom prst="rect">
                          <a:avLst/>
                        </a:prstGeom>
                        <a:noFill/>
                        <a:ln w="25400" cap="flat" cmpd="sng">
                          <a:solidFill>
                            <a:schemeClr val="dk1"/>
                          </a:solidFill>
                          <a:prstDash val="solid"/>
                          <a:round/>
                          <a:headEnd type="none" w="sm" len="sm"/>
                          <a:tailEnd type="none" w="sm" len="sm"/>
                        </a:ln>
                      </wps:spPr>
                      <wps:txbx>
                        <w:txbxContent>
                          <w:p w14:paraId="3C72220E" w14:textId="77777777" w:rsidR="003B6BC3" w:rsidRDefault="003B6BC3">
                            <w:pPr>
                              <w:textDirection w:val="btLr"/>
                            </w:pPr>
                          </w:p>
                        </w:txbxContent>
                      </wps:txbx>
                      <wps:bodyPr spcFirstLastPara="1" wrap="square" lIns="91425" tIns="91425" rIns="91425" bIns="91425" anchor="ctr" anchorCtr="0">
                        <a:noAutofit/>
                      </wps:bodyPr>
                    </wps:wsp>
                  </a:graphicData>
                </a:graphic>
              </wp:anchor>
            </w:drawing>
          </mc:Choice>
          <mc:Fallback>
            <w:pict>
              <v:rect w14:anchorId="7FD34D2C" id="Rectangle 218" o:spid="_x0000_s1028" style="position:absolute;margin-left:179pt;margin-top:0;width:19.25pt;height:1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UREgIAAB0EAAAOAAAAZHJzL2Uyb0RvYy54bWysU9uOEzEMfUfiH6K807n0wrbqdIW2LEJa&#10;QaWFD3Bz6URkkpCknenf42TKtsADEuIlY08c+/j4eH0/dJqchA/KmoZWk5ISYZjlyhwa+vXL45s7&#10;SkIEw0FbIxp6FoHeb16/WvduJWrbWs2FJ5jEhFXvGtrG6FZFEVgrOggT64TBS2l9BxFdfyi4hx6z&#10;d7qoy3JR9NZz5y0TIeDf7XhJNzm/lILFz1IGEYluKGKL+fT53Kez2KxhdfDgWsUuMOAfUHSgDBZ9&#10;SbWFCOTo1R+pOsW8DVbGCbNdYaVUTOQesJuq/K2b5xacyL0gOcG90BT+X1r26fTsdh5p6F1YBTRT&#10;F4P0XfoiPjI0dF5PF7PFlJJzQ6eL5bKc3o3EiSEShgF1tSzfzilhGFAtqmU9T/fFNZHzIX4QtiPJ&#10;aKjHuWS64PQU4hj6MyTVNfZRaZ1now3pscB8VuL4GKBEpIaIZud4Q4M55DzBasXTm/Q6i0c8aE9O&#10;gGPn36oLml+iUr0thHYMyldjU94eDc+1WwH8veEknh1K16CAaQITOkq0QLmjkeMiKP33OKRDG2Tl&#10;SnSy4rAfiMJW6pQr/dlbft55Ehx7VIjxCULcgUdVVlgdlYp1vx/BIxb90aAUltUM+Sbx1vG3zv7W&#10;AcNaiwvAoqdkdB5iXoiR+HfHaKXKM7mCuaBGDeapXvYlifzWz1HXrd78AAAA//8DAFBLAwQUAAYA&#10;CAAAACEAKFzB39sAAAAHAQAADwAAAGRycy9kb3ducmV2LnhtbEyPQWuEMBCF74X+hzALvXXjKspq&#10;jUspeC3UethjNFOVTSZi4mr/fdNTexl4vMd735SX3Wh2x8VNlgScjhEwpN6qiQYB7Wf9fAbmvCQl&#10;tSUU8I0OLtXjQykLZTf6wHvjBxZKyBVSwOj9XHDu+hGNdEc7IwXvyy5G+iCXgatFbqHcaB5HUcaN&#10;nCgsjHLGtxH7W7MaAWubt/X7nHTXJNPNzWwNj+tJiKfD/voCzOPu/8Lwix/QoQpMnV1JOaYFJOk5&#10;/OIFhBvsJM9SYJ2AOE+BVyX/z1/9AAAA//8DAFBLAQItABQABgAIAAAAIQC2gziS/gAAAOEBAAAT&#10;AAAAAAAAAAAAAAAAAAAAAABbQ29udGVudF9UeXBlc10ueG1sUEsBAi0AFAAGAAgAAAAhADj9If/W&#10;AAAAlAEAAAsAAAAAAAAAAAAAAAAALwEAAF9yZWxzLy5yZWxzUEsBAi0AFAAGAAgAAAAhAKNUpRES&#10;AgAAHQQAAA4AAAAAAAAAAAAAAAAALgIAAGRycy9lMm9Eb2MueG1sUEsBAi0AFAAGAAgAAAAhAChc&#10;wd/bAAAABwEAAA8AAAAAAAAAAAAAAAAAbAQAAGRycy9kb3ducmV2LnhtbFBLBQYAAAAABAAEAPMA&#10;AAB0BQAAAAA=&#10;" filled="f" strokecolor="black [3200]" strokeweight="2pt">
                <v:stroke startarrowwidth="narrow" startarrowlength="short" endarrowwidth="narrow" endarrowlength="short" joinstyle="round"/>
                <v:textbox inset="2.53958mm,2.53958mm,2.53958mm,2.53958mm">
                  <w:txbxContent>
                    <w:p w14:paraId="3C72220E" w14:textId="77777777" w:rsidR="003B6BC3" w:rsidRDefault="003B6BC3">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263B55F3" wp14:editId="4D5D135C">
                <wp:simplePos x="0" y="0"/>
                <wp:positionH relativeFrom="column">
                  <wp:posOffset>2273300</wp:posOffset>
                </wp:positionH>
                <wp:positionV relativeFrom="paragraph">
                  <wp:posOffset>279400</wp:posOffset>
                </wp:positionV>
                <wp:extent cx="4305935" cy="366027"/>
                <wp:effectExtent l="0" t="0" r="0" b="0"/>
                <wp:wrapNone/>
                <wp:docPr id="219" name="Rectangle 219"/>
                <wp:cNvGraphicFramePr/>
                <a:graphic xmlns:a="http://schemas.openxmlformats.org/drawingml/2006/main">
                  <a:graphicData uri="http://schemas.microsoft.com/office/word/2010/wordprocessingShape">
                    <wps:wsp>
                      <wps:cNvSpPr/>
                      <wps:spPr>
                        <a:xfrm>
                          <a:off x="3205733" y="3609687"/>
                          <a:ext cx="4280535" cy="340627"/>
                        </a:xfrm>
                        <a:prstGeom prst="rect">
                          <a:avLst/>
                        </a:prstGeom>
                        <a:solidFill>
                          <a:schemeClr val="lt1"/>
                        </a:solidFill>
                        <a:ln w="25400" cap="flat" cmpd="sng">
                          <a:solidFill>
                            <a:schemeClr val="dk1"/>
                          </a:solidFill>
                          <a:prstDash val="solid"/>
                          <a:round/>
                          <a:headEnd type="none" w="sm" len="sm"/>
                          <a:tailEnd type="none" w="sm" len="sm"/>
                        </a:ln>
                      </wps:spPr>
                      <wps:txbx>
                        <w:txbxContent>
                          <w:p w14:paraId="3DA5B8C1" w14:textId="43B1631C" w:rsidR="003B6BC3" w:rsidRDefault="0074278E" w:rsidP="0074278E">
                            <w:pPr>
                              <w:textDirection w:val="btLr"/>
                            </w:pPr>
                            <w:r w:rsidRPr="0074278E">
                              <w:rPr>
                                <w:lang w:val="en-ID"/>
                              </w:rPr>
                              <w:t xml:space="preserve"> Machine Learning &amp; Computer Vision</w:t>
                            </w:r>
                          </w:p>
                        </w:txbxContent>
                      </wps:txbx>
                      <wps:bodyPr spcFirstLastPara="1" wrap="square" lIns="91425" tIns="45700" rIns="91425" bIns="45700" anchor="ctr" anchorCtr="0">
                        <a:noAutofit/>
                      </wps:bodyPr>
                    </wps:wsp>
                  </a:graphicData>
                </a:graphic>
              </wp:anchor>
            </w:drawing>
          </mc:Choice>
          <mc:Fallback>
            <w:pict>
              <v:rect w14:anchorId="263B55F3" id="Rectangle 219" o:spid="_x0000_s1029" style="position:absolute;margin-left:179pt;margin-top:22pt;width:339.05pt;height:28.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ZDHwIAAEYEAAAOAAAAZHJzL2Uyb0RvYy54bWysU9uO0zAQfUfiHyy/06TpdaumK7SlCGnF&#10;Vlr4gKkvjYVjG9tt0r9n7JZtF5CQEC/OTDw+c2bmzPK+bzU5Ch+UNTUdDkpKhGGWK7Ov6dcvm3dz&#10;SkIEw0FbI2p6EoHer96+WXZuISrbWM2FJwhiwqJzNW1idIuiCKwRLYSBdcLgpbS+hYiu3xfcQ4fo&#10;rS6qspwWnfXcectECPh3fb6kq4wvpWDxScogItE1RW4xnz6fu3QWqyUs9h5co9iFBvwDixaUwaQv&#10;UGuIQA5e/QbVKuZtsDIOmG0LK6ViIteA1QzLX6p5bsCJXAs2J7iXNoX/B8s+H5/d1mMbOhcWAc1U&#10;RS99m77Ij/Q1HVXlZDYaUXJCe1reTeezc+NEHwnDgHE1LyejCSUsRYzLaZUDiiuS8yF+FLYlyaip&#10;x8HkfsHxMUTMjqE/Q1LiYLXiG6V1dpIYxIP25Ag4Rh2HKTu+eBWlDelqWk3GJc6ZAWpJaohoto7X&#10;NJh9zvfqSVbZFZh/+yNw4rWG0JyzZ4Bz9d4eDM8CagTwD4aTeHKocYNKp4lMaCnRAvcCjRwXQem/&#10;x2Fl2mCB14kkK/a7nigsZZSw0p+d5aetJ8GxjUKOjxDiFjzKd4jZUdKY9/sBPHLRnwxq5m44rnBG&#10;MTvjySw1yt/e7G5vwLDG4qaw6Ck5Ow8xb06aibHvD9FKlWd3JXNhjWLNA7osVtqGWz9HXdd/9QMA&#10;AP//AwBQSwMEFAAGAAgAAAAhAOQnn0vhAAAACwEAAA8AAABkcnMvZG93bnJldi54bWxMj81OwzAQ&#10;hO9IfQdrkbig1kl/0irEqRCCCydoq6rc3HhJosbryHZT8/Y4JzjtrmY0+02xDbpjA1rXGhKQzhJg&#10;SJVRLdUCDvu36QaY85KU7AyhgB90sC0nd4XMlbnRJw47X7MYQi6XAhrv+5xzVzWopZuZHilq38Zq&#10;6eNpa66svMVw3fF5kmRcy5bih0b2+NJgddldtYD1Kjy+719xbsPXuv84pnY4GSvEw314fgLmMfg/&#10;M4z4ER3KyHQ2V1KOdQIWq03s4gUsl3GOhmSRpcDO45ZmwMuC/+9Q/gIAAP//AwBQSwECLQAUAAYA&#10;CAAAACEAtoM4kv4AAADhAQAAEwAAAAAAAAAAAAAAAAAAAAAAW0NvbnRlbnRfVHlwZXNdLnhtbFBL&#10;AQItABQABgAIAAAAIQA4/SH/1gAAAJQBAAALAAAAAAAAAAAAAAAAAC8BAABfcmVscy8ucmVsc1BL&#10;AQItABQABgAIAAAAIQCwLCZDHwIAAEYEAAAOAAAAAAAAAAAAAAAAAC4CAABkcnMvZTJvRG9jLnht&#10;bFBLAQItABQABgAIAAAAIQDkJ59L4QAAAAsBAAAPAAAAAAAAAAAAAAAAAHkEAABkcnMvZG93bnJl&#10;di54bWxQSwUGAAAAAAQABADzAAAAhwUAAAAA&#10;" fillcolor="white [3201]" strokecolor="black [3200]" strokeweight="2pt">
                <v:stroke startarrowwidth="narrow" startarrowlength="short" endarrowwidth="narrow" endarrowlength="short" joinstyle="round"/>
                <v:textbox inset="2.53958mm,1.2694mm,2.53958mm,1.2694mm">
                  <w:txbxContent>
                    <w:p w14:paraId="3DA5B8C1" w14:textId="43B1631C" w:rsidR="003B6BC3" w:rsidRDefault="0074278E" w:rsidP="0074278E">
                      <w:pPr>
                        <w:textDirection w:val="btLr"/>
                      </w:pPr>
                      <w:r w:rsidRPr="0074278E">
                        <w:rPr>
                          <w:lang w:val="en-ID"/>
                        </w:rPr>
                        <w:t xml:space="preserve"> Machine Learning &amp; Computer Vision</w:t>
                      </w:r>
                    </w:p>
                  </w:txbxContent>
                </v:textbox>
              </v:rect>
            </w:pict>
          </mc:Fallback>
        </mc:AlternateContent>
      </w:r>
    </w:p>
    <w:p w14:paraId="3E013739" w14:textId="039ACB36" w:rsidR="003B6BC3" w:rsidRDefault="00000000">
      <w:pPr>
        <w:tabs>
          <w:tab w:val="left" w:pos="3402"/>
          <w:tab w:val="left" w:pos="3544"/>
        </w:tabs>
        <w:spacing w:line="480" w:lineRule="auto"/>
      </w:pPr>
      <w:r>
        <w:t>Bidang Ilmu (tulis dua bidang)</w:t>
      </w:r>
      <w:r>
        <w:tab/>
        <w:t xml:space="preserve">:          </w:t>
      </w:r>
      <w:r>
        <w:tab/>
        <w:t xml:space="preserve">           =</w:t>
      </w:r>
    </w:p>
    <w:p w14:paraId="4FB06577" w14:textId="6D61408C" w:rsidR="003B6BC3" w:rsidRDefault="003B6BC3">
      <w:pPr>
        <w:tabs>
          <w:tab w:val="left" w:pos="3402"/>
          <w:tab w:val="left" w:pos="3544"/>
        </w:tabs>
      </w:pPr>
    </w:p>
    <w:p w14:paraId="3D316551" w14:textId="77777777" w:rsidR="003B6BC3" w:rsidRDefault="00000000">
      <w:pPr>
        <w:tabs>
          <w:tab w:val="left" w:pos="3402"/>
          <w:tab w:val="left" w:pos="3544"/>
        </w:tabs>
        <w:spacing w:line="480" w:lineRule="auto"/>
      </w:pPr>
      <w:r>
        <w:t>Uji Kelayakan Judul**</w:t>
      </w:r>
      <w:r>
        <w:tab/>
        <w:t xml:space="preserve">:         Diterima </w:t>
      </w:r>
      <w:r>
        <w:tab/>
        <w:t xml:space="preserve">         Ditolak                                                            </w:t>
      </w:r>
      <w:r>
        <w:tab/>
      </w:r>
      <w:r>
        <w:rPr>
          <w:noProof/>
        </w:rPr>
        <mc:AlternateContent>
          <mc:Choice Requires="wps">
            <w:drawing>
              <wp:anchor distT="0" distB="0" distL="114300" distR="114300" simplePos="0" relativeHeight="251662336" behindDoc="0" locked="0" layoutInCell="1" hidden="0" allowOverlap="1" wp14:anchorId="06BC8039" wp14:editId="088FCF58">
                <wp:simplePos x="0" y="0"/>
                <wp:positionH relativeFrom="column">
                  <wp:posOffset>2286000</wp:posOffset>
                </wp:positionH>
                <wp:positionV relativeFrom="paragraph">
                  <wp:posOffset>0</wp:posOffset>
                </wp:positionV>
                <wp:extent cx="205400" cy="206687"/>
                <wp:effectExtent l="0" t="0" r="0" b="0"/>
                <wp:wrapNone/>
                <wp:docPr id="223" name="Oval 223"/>
                <wp:cNvGraphicFramePr/>
                <a:graphic xmlns:a="http://schemas.openxmlformats.org/drawingml/2006/main">
                  <a:graphicData uri="http://schemas.microsoft.com/office/word/2010/wordprocessingShape">
                    <wps:wsp>
                      <wps:cNvSpPr/>
                      <wps:spPr>
                        <a:xfrm>
                          <a:off x="5256000" y="3689357"/>
                          <a:ext cx="180000" cy="181287"/>
                        </a:xfrm>
                        <a:prstGeom prst="ellipse">
                          <a:avLst/>
                        </a:prstGeom>
                        <a:solidFill>
                          <a:schemeClr val="lt1"/>
                        </a:solidFill>
                        <a:ln w="25400" cap="flat" cmpd="sng">
                          <a:solidFill>
                            <a:schemeClr val="dk1"/>
                          </a:solidFill>
                          <a:prstDash val="solid"/>
                          <a:round/>
                          <a:headEnd type="none" w="sm" len="sm"/>
                          <a:tailEnd type="none" w="sm" len="sm"/>
                        </a:ln>
                      </wps:spPr>
                      <wps:txbx>
                        <w:txbxContent>
                          <w:p w14:paraId="335B04BF" w14:textId="77777777" w:rsidR="003B6BC3" w:rsidRDefault="003B6BC3">
                            <w:pPr>
                              <w:textDirection w:val="btLr"/>
                            </w:pPr>
                          </w:p>
                        </w:txbxContent>
                      </wps:txbx>
                      <wps:bodyPr spcFirstLastPara="1" wrap="square" lIns="91425" tIns="91425" rIns="91425" bIns="91425" anchor="ctr" anchorCtr="0">
                        <a:noAutofit/>
                      </wps:bodyPr>
                    </wps:wsp>
                  </a:graphicData>
                </a:graphic>
              </wp:anchor>
            </w:drawing>
          </mc:Choice>
          <mc:Fallback>
            <w:pict>
              <v:oval w14:anchorId="06BC8039" id="Oval 223" o:spid="_x0000_s1030" style="position:absolute;margin-left:180pt;margin-top:0;width:16.15pt;height:16.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W6hHAIAAEgEAAAOAAAAZHJzL2Uyb0RvYy54bWysVNuOEzEMfUfiH6K807lsW7qjTldoSxHS&#10;CiotfICbSycik4Qk7Uz/Hiddtl1AQkK8pHHsOT62j7u8G3tNjsIHZU1Lq0lJiTDMcmX2Lf36ZfNm&#10;QUmIYDhoa0RLTyLQu9XrV8vBNaK2ndVceIIgJjSDa2kXo2uKIrBO9BAm1gmDTml9DxFNvy+4hwHR&#10;e13UZTkvBuu585aJEPB1fXbSVcaXUrD4WcogItEtRW4xnz6fu3QWqyU0ew+uU+yJBvwDix6UwaTP&#10;UGuIQA5e/QbVK+ZtsDJOmO0LK6ViIteA1VTlL9U8duBErgWbE9xzm8L/g2Wfjo9u67ENgwtNwGuq&#10;YpS+T7/Ij4wtndWzeVli+04tvZkvbm9mb8+NE2MkDAOqBbrRzzCgWlT1IvuLC5DzIX4Qtifp0lKh&#10;tXIhlQYNHB9CxPwY/TMqPQerFd8orbOR5CDutSdHwEHqWKX8+MWLKG3I0NJ6Ns1UANUkNURk1Tve&#10;0mD2Od+LT7LOLsD82x+BE681hO6cPQOc6/f2YHiWUCeAvzecxJNDlRvUOk1kQk+JFrgZeMlxEZT+&#10;exxWpg0WeJlJusVxNxKFpUwTVnrZWX7aehIc2yjk+AAhbsGjgCvMjqLGvN8P4JGL/mhQNbfVtJ7h&#10;Flwb/trYXRtgWGdxV1j0lJyN+5h3J83E2HeHaKXKs7uQeWKNcs0DelqttA/Xdo66/AGsfgAAAP//&#10;AwBQSwMEFAAGAAgAAAAhACXxUpHdAAAABwEAAA8AAABkcnMvZG93bnJldi54bWxMj0FPwzAMhe9I&#10;/IfISFwQS2m1wkrTiSLt1gtj3LPGtIXEqZqs6/495gQX61nPeu9zuV2cFTNOYfCk4GGVgEBqvRmo&#10;U3B4390/gQhRk9HWEyq4YIBtdX1V6sL4M73hvI+d4BAKhVbQxzgWUoa2R6fDyo9I7H36yenI69RJ&#10;M+kzhzsr0yTJpdMDcUOvR3ztsf3en5yCx7smt4eN65qvXf1xaea6WQ+1Urc3y8sziIhL/DuGX3xG&#10;h4qZjv5EJgirIMsT/iUq4Ml2tkkzEEcW6RpkVcr//NUPAAAA//8DAFBLAQItABQABgAIAAAAIQC2&#10;gziS/gAAAOEBAAATAAAAAAAAAAAAAAAAAAAAAABbQ29udGVudF9UeXBlc10ueG1sUEsBAi0AFAAG&#10;AAgAAAAhADj9If/WAAAAlAEAAAsAAAAAAAAAAAAAAAAALwEAAF9yZWxzLy5yZWxzUEsBAi0AFAAG&#10;AAgAAAAhANW5bqEcAgAASAQAAA4AAAAAAAAAAAAAAAAALgIAAGRycy9lMm9Eb2MueG1sUEsBAi0A&#10;FAAGAAgAAAAhACXxUpHdAAAABwEAAA8AAAAAAAAAAAAAAAAAdgQAAGRycy9kb3ducmV2LnhtbFBL&#10;BQYAAAAABAAEAPMAAACABQAAAAA=&#10;" fillcolor="white [3201]" strokecolor="black [3200]" strokeweight="2pt">
                <v:stroke startarrowwidth="narrow" startarrowlength="short" endarrowwidth="narrow" endarrowlength="short"/>
                <v:textbox inset="2.53958mm,2.53958mm,2.53958mm,2.53958mm">
                  <w:txbxContent>
                    <w:p w14:paraId="335B04BF" w14:textId="77777777" w:rsidR="003B6BC3" w:rsidRDefault="003B6BC3">
                      <w:pPr>
                        <w:textDirection w:val="btLr"/>
                      </w:pPr>
                    </w:p>
                  </w:txbxContent>
                </v:textbox>
              </v:oval>
            </w:pict>
          </mc:Fallback>
        </mc:AlternateContent>
      </w:r>
      <w:r>
        <w:rPr>
          <w:noProof/>
        </w:rPr>
        <mc:AlternateContent>
          <mc:Choice Requires="wps">
            <w:drawing>
              <wp:anchor distT="0" distB="0" distL="114300" distR="114300" simplePos="0" relativeHeight="251663360" behindDoc="0" locked="0" layoutInCell="1" hidden="0" allowOverlap="1" wp14:anchorId="10122522" wp14:editId="23274BBD">
                <wp:simplePos x="0" y="0"/>
                <wp:positionH relativeFrom="column">
                  <wp:posOffset>3276600</wp:posOffset>
                </wp:positionH>
                <wp:positionV relativeFrom="paragraph">
                  <wp:posOffset>0</wp:posOffset>
                </wp:positionV>
                <wp:extent cx="205400" cy="206687"/>
                <wp:effectExtent l="0" t="0" r="0" b="0"/>
                <wp:wrapNone/>
                <wp:docPr id="224" name="Oval 224"/>
                <wp:cNvGraphicFramePr/>
                <a:graphic xmlns:a="http://schemas.openxmlformats.org/drawingml/2006/main">
                  <a:graphicData uri="http://schemas.microsoft.com/office/word/2010/wordprocessingShape">
                    <wps:wsp>
                      <wps:cNvSpPr/>
                      <wps:spPr>
                        <a:xfrm>
                          <a:off x="5256000" y="3689357"/>
                          <a:ext cx="180000" cy="181287"/>
                        </a:xfrm>
                        <a:prstGeom prst="ellipse">
                          <a:avLst/>
                        </a:prstGeom>
                        <a:solidFill>
                          <a:schemeClr val="lt1"/>
                        </a:solidFill>
                        <a:ln w="25400" cap="flat" cmpd="sng">
                          <a:solidFill>
                            <a:schemeClr val="dk1"/>
                          </a:solidFill>
                          <a:prstDash val="solid"/>
                          <a:round/>
                          <a:headEnd type="none" w="sm" len="sm"/>
                          <a:tailEnd type="none" w="sm" len="sm"/>
                        </a:ln>
                      </wps:spPr>
                      <wps:txbx>
                        <w:txbxContent>
                          <w:p w14:paraId="1DF764BE" w14:textId="77777777" w:rsidR="003B6BC3" w:rsidRDefault="003B6BC3">
                            <w:pPr>
                              <w:textDirection w:val="btLr"/>
                            </w:pPr>
                          </w:p>
                        </w:txbxContent>
                      </wps:txbx>
                      <wps:bodyPr spcFirstLastPara="1" wrap="square" lIns="91425" tIns="91425" rIns="91425" bIns="91425" anchor="ctr" anchorCtr="0">
                        <a:noAutofit/>
                      </wps:bodyPr>
                    </wps:wsp>
                  </a:graphicData>
                </a:graphic>
              </wp:anchor>
            </w:drawing>
          </mc:Choice>
          <mc:Fallback>
            <w:pict>
              <v:oval w14:anchorId="10122522" id="Oval 224" o:spid="_x0000_s1031" style="position:absolute;margin-left:258pt;margin-top:0;width:16.15pt;height:16.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0uHAIAAEgEAAAOAAAAZHJzL2Uyb0RvYy54bWysVNuO0zAQfUfiHyy/01x2U7pR0xXaUoS0&#10;gkoLHzC1ncbCsY3tNunfM3bLpgtISIgX1+OZnDkzc6bL+7FX5Cicl0Y3tJjllAjNDJd639CvXzZv&#10;FpT4AJqDMlo09CQ8vV+9frUcbC1K0xnFhSMIon092IZ2Idg6yzzrRA9+ZqzQ6GyN6yGg6fYZdzAg&#10;eq+yMs/n2WAct84w4T2+rs9Oukr4bStY+Ny2XgSiGorcQjpdOnfxzFZLqPcObCfZhQb8A4sepMak&#10;z1BrCEAOTv4G1UvmjDdtmDHTZ6ZtJROpBqymyH+p5qkDK1It2Bxvn9vk/x8s+3R8sluHbRisrz1e&#10;YxVj6/r4i/zI2NCqrOZ5ju07NfRmvri7qd6eGyfGQBgGFAt0o59hQLEoykXyZxOQdT58EKYn8dJQ&#10;oZS0PpYGNRwffcD8GP0zKj57oyTfSKWSEeUgHpQjR8BBqlDE/PjFiyilydDQsrpNVADV1CoIyKq3&#10;vKFe71O+F58knU3A/NsfgSOvNfjunD0BnOt35qB5klAngL/XnISTRZVr1DqNZHxPiRK4GXhJcQGk&#10;+nscVqY0FjjNJN7CuBuJxFKqiBVfdoafto54yzYSOT6CD1twKOACs6OoMe/3Azjkoj5qVM1dcVtW&#10;uAXXhrs2dtcGaNYZ3BUWHCVn4yGk3Ykz0ebdIZhWptlNZC6sUa5pQJfVivtwbaeo6Q9g9QMAAP//&#10;AwBQSwMEFAAGAAgAAAAhAM+zNmzeAAAABwEAAA8AAABkcnMvZG93bnJldi54bWxMj8FOwzAQRO9I&#10;/IO1SFwQddqSUEI2FUHqLRdKubuxSQL2OordNP17lhNcVhrNaOZtsZ2dFZMZQ+8JYblIQBhqvO6p&#10;RTi87+43IEJUpJX1ZBAuJsC2vL4qVK79md7MtI+t4BIKuULoYhxyKUPTGafCwg+G2Pv0o1OR5dhK&#10;PaozlzsrV0mSSad64oVODea1M833/uQQHu/qzB6eXFt/7aqPSz1VddpXiLc388sziGjm+BeGX3xG&#10;h5KZjv5EOgiLkC4z/iUi8GU7fdisQRwR1qsUZFnI//zlDwAAAP//AwBQSwECLQAUAAYACAAAACEA&#10;toM4kv4AAADhAQAAEwAAAAAAAAAAAAAAAAAAAAAAW0NvbnRlbnRfVHlwZXNdLnhtbFBLAQItABQA&#10;BgAIAAAAIQA4/SH/1gAAAJQBAAALAAAAAAAAAAAAAAAAAC8BAABfcmVscy8ucmVsc1BLAQItABQA&#10;BgAIAAAAIQBdLO0uHAIAAEgEAAAOAAAAAAAAAAAAAAAAAC4CAABkcnMvZTJvRG9jLnhtbFBLAQIt&#10;ABQABgAIAAAAIQDPszZs3gAAAAcBAAAPAAAAAAAAAAAAAAAAAHYEAABkcnMvZG93bnJldi54bWxQ&#10;SwUGAAAAAAQABADzAAAAgQUAAAAA&#10;" fillcolor="white [3201]" strokecolor="black [3200]" strokeweight="2pt">
                <v:stroke startarrowwidth="narrow" startarrowlength="short" endarrowwidth="narrow" endarrowlength="short"/>
                <v:textbox inset="2.53958mm,2.53958mm,2.53958mm,2.53958mm">
                  <w:txbxContent>
                    <w:p w14:paraId="1DF764BE" w14:textId="77777777" w:rsidR="003B6BC3" w:rsidRDefault="003B6BC3">
                      <w:pPr>
                        <w:textDirection w:val="btLr"/>
                      </w:pPr>
                    </w:p>
                  </w:txbxContent>
                </v:textbox>
              </v:oval>
            </w:pict>
          </mc:Fallback>
        </mc:AlternateContent>
      </w:r>
    </w:p>
    <w:p w14:paraId="2B089B29" w14:textId="77777777" w:rsidR="003B6BC3" w:rsidRDefault="00000000">
      <w:pPr>
        <w:tabs>
          <w:tab w:val="left" w:pos="3402"/>
          <w:tab w:val="left" w:pos="3544"/>
        </w:tabs>
        <w:spacing w:line="360" w:lineRule="auto"/>
      </w:pPr>
      <w:r>
        <w:t>Hasil Uji Kelayakan Judul :</w:t>
      </w:r>
      <w:r>
        <w:rPr>
          <w:noProof/>
        </w:rPr>
        <mc:AlternateContent>
          <mc:Choice Requires="wps">
            <w:drawing>
              <wp:anchor distT="0" distB="0" distL="114300" distR="114300" simplePos="0" relativeHeight="251664384" behindDoc="0" locked="0" layoutInCell="1" hidden="0" allowOverlap="1" wp14:anchorId="359168F4" wp14:editId="26742392">
                <wp:simplePos x="0" y="0"/>
                <wp:positionH relativeFrom="column">
                  <wp:posOffset>1</wp:posOffset>
                </wp:positionH>
                <wp:positionV relativeFrom="paragraph">
                  <wp:posOffset>241300</wp:posOffset>
                </wp:positionV>
                <wp:extent cx="6587122" cy="2653698"/>
                <wp:effectExtent l="0" t="0" r="0" b="0"/>
                <wp:wrapNone/>
                <wp:docPr id="220" name="Rectangle 220"/>
                <wp:cNvGraphicFramePr/>
                <a:graphic xmlns:a="http://schemas.openxmlformats.org/drawingml/2006/main">
                  <a:graphicData uri="http://schemas.microsoft.com/office/word/2010/wordprocessingShape">
                    <wps:wsp>
                      <wps:cNvSpPr/>
                      <wps:spPr>
                        <a:xfrm>
                          <a:off x="2065139" y="2465851"/>
                          <a:ext cx="6561722" cy="2628298"/>
                        </a:xfrm>
                        <a:prstGeom prst="rect">
                          <a:avLst/>
                        </a:prstGeom>
                        <a:solidFill>
                          <a:schemeClr val="lt1"/>
                        </a:solidFill>
                        <a:ln w="25400" cap="flat" cmpd="sng">
                          <a:solidFill>
                            <a:schemeClr val="dk1"/>
                          </a:solidFill>
                          <a:prstDash val="solid"/>
                          <a:round/>
                          <a:headEnd type="none" w="sm" len="sm"/>
                          <a:tailEnd type="none" w="sm" len="sm"/>
                        </a:ln>
                      </wps:spPr>
                      <wps:txbx>
                        <w:txbxContent>
                          <w:p w14:paraId="5DEADD74" w14:textId="77777777" w:rsidR="003B6BC3" w:rsidRDefault="003B6BC3">
                            <w:pPr>
                              <w:textDirection w:val="btLr"/>
                            </w:pPr>
                          </w:p>
                        </w:txbxContent>
                      </wps:txbx>
                      <wps:bodyPr spcFirstLastPara="1" wrap="square" lIns="91425" tIns="45700" rIns="91425" bIns="45700" anchor="t" anchorCtr="0">
                        <a:noAutofit/>
                      </wps:bodyPr>
                    </wps:wsp>
                  </a:graphicData>
                </a:graphic>
              </wp:anchor>
            </w:drawing>
          </mc:Choice>
          <mc:Fallback>
            <w:pict>
              <v:rect w14:anchorId="359168F4" id="Rectangle 220" o:spid="_x0000_s1032" style="position:absolute;margin-left:0;margin-top:19pt;width:518.65pt;height:208.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eTDHQIAAEUEAAAOAAAAZHJzL2Uyb0RvYy54bWysU9uO0zAQfUfiHyy/01xosm3VdIW2FCGt&#10;oNLCB0xtp7FwbGO7Tfv3jJ2y7QISEuLFHcenZ87MnFnen3pFjsJ5aXRDi0lOidDMcKn3Df36ZfNm&#10;RokPoDkoo0VDz8LT+9XrV8vBLkRpOqO4cARJtF8MtqFdCHaRZZ51ogc/MVZofGyN6yHg1e0z7mBA&#10;9l5lZZ7X2WAct84w4T1+XY+PdJX421aw8LltvQhENRS1hXS6dO7ima2WsNg7sJ1kFxnwDyp6kBqT&#10;PlOtIQA5OPkbVS+ZM960YcJMn5m2lUykGrCaIv+lmqcOrEi1YHO8fW6T/3+07NPxyW4dtmGwfuEx&#10;jFWcWtfHX9RHTg0t87oq3s4pOWM8ratZVYyNE6dAGALqqi7uypISFhF1OSvns4jIrlTW+fBBmJ7E&#10;oKEOJ5MaBsdHH0boT0jM7I2SfCOVSpfoBvGgHDkCzlGFlB7JX6CUJgNmr6Y5DpoBmqlVEDDsLW+o&#10;1/uU78Vfks2uxPzbH4mjrjX4bsyeCMbynTlonhzUCeDvNSfhbNHkGq1OoxjfU6IELgYGCRdAqr/j&#10;sDKlsXvXkcQonHYnIrGUOnLFLzvDz1tHvGUbiRofwYctOPRvgdnR05j3+wEcalEfNZpmXkzLCpcg&#10;XabVXWyUu33Z3b6AZp3BVcEWjuFDSIsTJ6LNu0MwrUyTu0q5aEavptlf9iouw+09oa7bv/oBAAD/&#10;/wMAUEsDBBQABgAIAAAAIQDwhPGH3wAAAAgBAAAPAAAAZHJzL2Rvd25yZXYueG1sTI/BTsMwEETv&#10;SPyDtUhcEHVKKMQhmwpRcajUQylcuLnxEkfE6yh22/D3uCc4jVazmnlTLSfXiyONofOMMJ9lIIgb&#10;bzpuET7eX28LECFqNrr3TAg/FGBZX15UujT+xG903MVWpBAOpUawMQ6llKGx5HSY+YE4eV9+dDqm&#10;c2ylGfUphbte3mXZg3S649Rg9UAvlprv3cEhrD9Xtg28vRmVUvPtal10alMgXl9Nz08gIk3x7xnO&#10;+Akd6sS09wc2QfQIaUhEyIukZzfLH3MQe4T7xUKBrCv5f0D9CwAA//8DAFBLAQItABQABgAIAAAA&#10;IQC2gziS/gAAAOEBAAATAAAAAAAAAAAAAAAAAAAAAABbQ29udGVudF9UeXBlc10ueG1sUEsBAi0A&#10;FAAGAAgAAAAhADj9If/WAAAAlAEAAAsAAAAAAAAAAAAAAAAALwEAAF9yZWxzLy5yZWxzUEsBAi0A&#10;FAAGAAgAAAAhAEkt5MMdAgAARQQAAA4AAAAAAAAAAAAAAAAALgIAAGRycy9lMm9Eb2MueG1sUEsB&#10;Ai0AFAAGAAgAAAAhAPCE8YffAAAACAEAAA8AAAAAAAAAAAAAAAAAdwQAAGRycy9kb3ducmV2Lnht&#10;bFBLBQYAAAAABAAEAPMAAACDBQAAAAA=&#10;" fillcolor="white [3201]" strokecolor="black [3200]" strokeweight="2pt">
                <v:stroke startarrowwidth="narrow" startarrowlength="short" endarrowwidth="narrow" endarrowlength="short" joinstyle="round"/>
                <v:textbox inset="2.53958mm,1.2694mm,2.53958mm,1.2694mm">
                  <w:txbxContent>
                    <w:p w14:paraId="5DEADD74" w14:textId="77777777" w:rsidR="003B6BC3" w:rsidRDefault="003B6BC3">
                      <w:pPr>
                        <w:textDirection w:val="btLr"/>
                      </w:pPr>
                    </w:p>
                  </w:txbxContent>
                </v:textbox>
              </v:rect>
            </w:pict>
          </mc:Fallback>
        </mc:AlternateContent>
      </w:r>
    </w:p>
    <w:p w14:paraId="0435395B" w14:textId="77777777" w:rsidR="003B6BC3" w:rsidRDefault="00000000">
      <w:pPr>
        <w:spacing w:line="360" w:lineRule="auto"/>
      </w:pPr>
      <w:r>
        <w:t xml:space="preserve">            </w:t>
      </w:r>
    </w:p>
    <w:p w14:paraId="08E61A26" w14:textId="77777777" w:rsidR="003B6BC3" w:rsidRDefault="003B6BC3">
      <w:pPr>
        <w:spacing w:line="360" w:lineRule="auto"/>
      </w:pPr>
    </w:p>
    <w:p w14:paraId="7E85DF38" w14:textId="77777777" w:rsidR="003B6BC3" w:rsidRDefault="003B6BC3">
      <w:pPr>
        <w:spacing w:line="360" w:lineRule="auto"/>
      </w:pPr>
    </w:p>
    <w:p w14:paraId="70D1691E" w14:textId="77777777" w:rsidR="003B6BC3" w:rsidRDefault="003B6BC3">
      <w:pPr>
        <w:spacing w:line="360" w:lineRule="auto"/>
      </w:pPr>
    </w:p>
    <w:p w14:paraId="2CBA94D1" w14:textId="77777777" w:rsidR="003B6BC3" w:rsidRDefault="003B6BC3">
      <w:pPr>
        <w:spacing w:line="360" w:lineRule="auto"/>
      </w:pPr>
    </w:p>
    <w:p w14:paraId="0CEBE594" w14:textId="77777777" w:rsidR="003B6BC3" w:rsidRDefault="003B6BC3">
      <w:pPr>
        <w:spacing w:line="360" w:lineRule="auto"/>
      </w:pPr>
    </w:p>
    <w:p w14:paraId="50D31576" w14:textId="77777777" w:rsidR="003B6BC3" w:rsidRDefault="003B6BC3">
      <w:pPr>
        <w:spacing w:line="360" w:lineRule="auto"/>
      </w:pPr>
    </w:p>
    <w:p w14:paraId="4CEB40A2" w14:textId="77777777" w:rsidR="003B6BC3" w:rsidRDefault="003B6BC3">
      <w:pPr>
        <w:spacing w:line="360" w:lineRule="auto"/>
      </w:pPr>
    </w:p>
    <w:p w14:paraId="781B6ED9" w14:textId="77777777" w:rsidR="003B6BC3" w:rsidRDefault="003B6BC3">
      <w:pPr>
        <w:spacing w:line="360" w:lineRule="auto"/>
      </w:pPr>
    </w:p>
    <w:p w14:paraId="4F787F88" w14:textId="77777777" w:rsidR="003B6BC3" w:rsidRDefault="003B6BC3"/>
    <w:p w14:paraId="5CC15241" w14:textId="77777777" w:rsidR="003B6BC3" w:rsidRDefault="003B6BC3"/>
    <w:p w14:paraId="3C6B2044" w14:textId="597B6DCA" w:rsidR="0074278E" w:rsidRPr="0074278E" w:rsidRDefault="00000000" w:rsidP="0074278E">
      <w:pPr>
        <w:rPr>
          <w:lang w:val="en-ID"/>
        </w:rPr>
      </w:pPr>
      <w:r>
        <w:t>Calon Dosen Pembimbing I:</w:t>
      </w:r>
      <w:r w:rsidR="0074278E" w:rsidRPr="0074278E">
        <w:rPr>
          <w:lang w:val="en-ID"/>
        </w:rPr>
        <w:t xml:space="preserve">Annisa Fadhillah Pulungan S.Kom., </w:t>
      </w:r>
    </w:p>
    <w:p w14:paraId="7F7D7D3F" w14:textId="74C1B6AD" w:rsidR="003B6BC3" w:rsidRDefault="0074278E" w:rsidP="0074278E">
      <w:r w:rsidRPr="0074278E">
        <w:rPr>
          <w:lang w:val="en-ID"/>
        </w:rPr>
        <w:t xml:space="preserve">M. Kom </w:t>
      </w:r>
      <w:r>
        <w:t xml:space="preserve"> </w:t>
      </w:r>
      <w:r>
        <w:rPr>
          <w:noProof/>
        </w:rPr>
        <mc:AlternateContent>
          <mc:Choice Requires="wps">
            <w:drawing>
              <wp:anchor distT="0" distB="0" distL="114300" distR="114300" simplePos="0" relativeHeight="251665408" behindDoc="0" locked="0" layoutInCell="1" hidden="0" allowOverlap="1" wp14:anchorId="50856417" wp14:editId="285DAE35">
                <wp:simplePos x="0" y="0"/>
                <wp:positionH relativeFrom="column">
                  <wp:posOffset>4457700</wp:posOffset>
                </wp:positionH>
                <wp:positionV relativeFrom="paragraph">
                  <wp:posOffset>0</wp:posOffset>
                </wp:positionV>
                <wp:extent cx="2113013" cy="711334"/>
                <wp:effectExtent l="0" t="0" r="0" b="0"/>
                <wp:wrapNone/>
                <wp:docPr id="221" name="Rectangle 221"/>
                <wp:cNvGraphicFramePr/>
                <a:graphic xmlns:a="http://schemas.openxmlformats.org/drawingml/2006/main">
                  <a:graphicData uri="http://schemas.microsoft.com/office/word/2010/wordprocessingShape">
                    <wps:wsp>
                      <wps:cNvSpPr/>
                      <wps:spPr>
                        <a:xfrm>
                          <a:off x="4302194" y="3437033"/>
                          <a:ext cx="2087613" cy="685934"/>
                        </a:xfrm>
                        <a:prstGeom prst="rect">
                          <a:avLst/>
                        </a:prstGeom>
                        <a:solidFill>
                          <a:schemeClr val="lt1"/>
                        </a:solidFill>
                        <a:ln w="25400" cap="flat" cmpd="sng">
                          <a:solidFill>
                            <a:schemeClr val="dk1"/>
                          </a:solidFill>
                          <a:prstDash val="solid"/>
                          <a:round/>
                          <a:headEnd type="none" w="sm" len="sm"/>
                          <a:tailEnd type="none" w="sm" len="sm"/>
                        </a:ln>
                      </wps:spPr>
                      <wps:txbx>
                        <w:txbxContent>
                          <w:p w14:paraId="7BB6525B" w14:textId="77777777" w:rsidR="003B6BC3" w:rsidRDefault="00000000">
                            <w:pPr>
                              <w:jc w:val="center"/>
                              <w:textDirection w:val="btLr"/>
                            </w:pPr>
                            <w:r>
                              <w:rPr>
                                <w:color w:val="000000"/>
                                <w:sz w:val="20"/>
                              </w:rPr>
                              <w:t>Paraf Calon Dosen Pembimbing I</w:t>
                            </w:r>
                          </w:p>
                        </w:txbxContent>
                      </wps:txbx>
                      <wps:bodyPr spcFirstLastPara="1" wrap="square" lIns="90000" tIns="36000" rIns="90000" bIns="36000" anchor="t" anchorCtr="0">
                        <a:noAutofit/>
                      </wps:bodyPr>
                    </wps:wsp>
                  </a:graphicData>
                </a:graphic>
              </wp:anchor>
            </w:drawing>
          </mc:Choice>
          <mc:Fallback>
            <w:pict>
              <v:rect w14:anchorId="50856417" id="Rectangle 221" o:spid="_x0000_s1033" style="position:absolute;margin-left:351pt;margin-top:0;width:166.4pt;height:5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UNHAIAAEQEAAAOAAAAZHJzL2Uyb0RvYy54bWysU9uO0zAQfUfiHyy/0yRNtzc1XaEtRUgr&#10;ttLCB0xtp7FwbGO7Tfr3jJ2y7QISEiIPzkw8OXNm5szqvm8VOQnnpdEVLUY5JUIzw6U+VPTrl+27&#10;OSU+gOagjBYVPQtP79dv36w6uxRj0xjFhSMIov2ysxVtQrDLLPOsES34kbFC42VtXAsBXXfIuIMO&#10;0VuVjfN8mnXGcesME97j181wSdcJv64FC0917UUgqqLILaTTpXMfz2y9guXBgW0ku9CAf2DRgtSY&#10;9AVqAwHI0cnfoFrJnPGmDiNm2szUtWQi1YDVFPkv1Tw3YEWqBZvj7Uub/P+DZZ9Pz3bnsA2d9UuP&#10;Zqyir10b38iP9BWdlPm4WEwoOVe0nJSzvCyHxok+EIYB43w+mxYlJQwjpvO7RTmJAdkVyTofPgrT&#10;kmhU1OFgUr/g9OjDEPozJCb2Rkm+lUolJ4pBPChHToBjVKG4gL+KUpp0yORukuOcGaCWagUBzdby&#10;inp9SPle/ZJUdgXm3/4IHHltwDdD9gQwVO/MUfMkoEYA/6A5CWeLGteodBrJ+JYSJXAv0EhxAaT6&#10;exy2TWns3nUi0Qr9vicSS5lFrPhlb/h554i3bCuR4yP4sAOH8i0wO0oa834/gkMu6pNGzSxyfHAH&#10;klNOk+Nub/a3N6BZY3BTsIWD+RDS3sSJaPP+GEwt0+SuVC6cUapp9pe1irtw66eo6/KvfwAAAP//&#10;AwBQSwMEFAAGAAgAAAAhAJNP2c/bAAAACQEAAA8AAABkcnMvZG93bnJldi54bWxMjzFPwzAQhXck&#10;/oN1SGzUTkEFhTgVQmKBqaUDoxsfccA+p7abhn/PdYLldKfv6d17zXoOXkyY8hBJQ7VQIJC6aAfq&#10;NezeX24eQORiyBofCTX8YIZ1e3nRmNrGE21w2pZesAnl2mhwpYy1lLlzGExexBGJ2WdMwRQ+Uy9t&#10;Mic2D14ulVrJYAbiD86M+Oyw+94egwY/2eltNXyh2lSv8RDSh9sdotbXV/PTI4iCc/kTwzk+R4eW&#10;M+3jkWwWXsO9WnKXooHnGavbO66y561iINtG/m/Q/gIAAP//AwBQSwECLQAUAAYACAAAACEAtoM4&#10;kv4AAADhAQAAEwAAAAAAAAAAAAAAAAAAAAAAW0NvbnRlbnRfVHlwZXNdLnhtbFBLAQItABQABgAI&#10;AAAAIQA4/SH/1gAAAJQBAAALAAAAAAAAAAAAAAAAAC8BAABfcmVscy8ucmVsc1BLAQItABQABgAI&#10;AAAAIQCRRMUNHAIAAEQEAAAOAAAAAAAAAAAAAAAAAC4CAABkcnMvZTJvRG9jLnhtbFBLAQItABQA&#10;BgAIAAAAIQCTT9nP2wAAAAkBAAAPAAAAAAAAAAAAAAAAAHYEAABkcnMvZG93bnJldi54bWxQSwUG&#10;AAAAAAQABADzAAAAfgUAAAAA&#10;" fillcolor="white [3201]" strokecolor="black [3200]" strokeweight="2pt">
                <v:stroke startarrowwidth="narrow" startarrowlength="short" endarrowwidth="narrow" endarrowlength="short" joinstyle="round"/>
                <v:textbox inset="2.5mm,1mm,2.5mm,1mm">
                  <w:txbxContent>
                    <w:p w14:paraId="7BB6525B" w14:textId="77777777" w:rsidR="003B6BC3" w:rsidRDefault="00000000">
                      <w:pPr>
                        <w:jc w:val="center"/>
                        <w:textDirection w:val="btLr"/>
                      </w:pPr>
                      <w:r>
                        <w:rPr>
                          <w:color w:val="000000"/>
                          <w:sz w:val="20"/>
                        </w:rPr>
                        <w:t>Paraf Calon Dosen Pembimbing I</w:t>
                      </w:r>
                    </w:p>
                  </w:txbxContent>
                </v:textbox>
              </v:rect>
            </w:pict>
          </mc:Fallback>
        </mc:AlternateContent>
      </w:r>
    </w:p>
    <w:p w14:paraId="49D02A76" w14:textId="02497DF0" w:rsidR="003B6BC3" w:rsidRPr="0074278E" w:rsidRDefault="00000000" w:rsidP="0074278E">
      <w:pPr>
        <w:spacing w:line="360" w:lineRule="auto"/>
        <w:jc w:val="both"/>
        <w:rPr>
          <w:lang w:val="en-ID"/>
        </w:rPr>
      </w:pPr>
      <w:r>
        <w:t>Calon Dosen Pembimbing II:</w:t>
      </w:r>
      <w:r w:rsidR="0074278E" w:rsidRPr="0074278E">
        <w:rPr>
          <w:lang w:val="en-ID"/>
        </w:rPr>
        <w:t>Dr. Erna Budhiarti Nababan M.IT</w:t>
      </w:r>
    </w:p>
    <w:p w14:paraId="51F9DDF6" w14:textId="77777777" w:rsidR="003B6BC3" w:rsidRDefault="003B6BC3">
      <w:pPr>
        <w:spacing w:line="360" w:lineRule="auto"/>
        <w:jc w:val="both"/>
      </w:pPr>
    </w:p>
    <w:p w14:paraId="79C51230" w14:textId="40FCFF92" w:rsidR="003B6BC3" w:rsidRDefault="00000000">
      <w:pPr>
        <w:spacing w:line="360" w:lineRule="auto"/>
        <w:ind w:left="6804"/>
        <w:jc w:val="center"/>
      </w:pPr>
      <w:r>
        <w:t xml:space="preserve">     Medan, </w:t>
      </w:r>
      <w:r w:rsidR="0074278E">
        <w:t>13 Januari 2026</w:t>
      </w:r>
    </w:p>
    <w:p w14:paraId="1857A3E4" w14:textId="77777777" w:rsidR="003B6BC3" w:rsidRDefault="00000000">
      <w:pPr>
        <w:spacing w:line="360" w:lineRule="auto"/>
        <w:ind w:left="6804"/>
        <w:jc w:val="center"/>
      </w:pPr>
      <w:r>
        <w:t>Ka. Laboratorium Penelitian,</w:t>
      </w:r>
    </w:p>
    <w:p w14:paraId="3B10F299" w14:textId="77777777" w:rsidR="0074278E" w:rsidRDefault="0074278E" w:rsidP="0074278E"/>
    <w:p w14:paraId="4B1A8CF2" w14:textId="77777777" w:rsidR="0074278E" w:rsidRPr="0074278E" w:rsidRDefault="0074278E" w:rsidP="0074278E">
      <w:pPr>
        <w:ind w:left="6804"/>
        <w:jc w:val="center"/>
        <w:rPr>
          <w:lang w:val="en-ID"/>
        </w:rPr>
      </w:pPr>
    </w:p>
    <w:p w14:paraId="44672BC4" w14:textId="282B992C" w:rsidR="003B6BC3" w:rsidRPr="0074278E" w:rsidRDefault="0074278E" w:rsidP="0074278E">
      <w:pPr>
        <w:rPr>
          <w:sz w:val="18"/>
          <w:szCs w:val="18"/>
        </w:rPr>
      </w:pPr>
      <w:r>
        <w:rPr>
          <w:sz w:val="18"/>
          <w:szCs w:val="18"/>
          <w:lang w:val="en-ID"/>
        </w:rPr>
        <w:t xml:space="preserve">                                                                                                                                                    </w:t>
      </w:r>
      <w:r w:rsidRPr="0074278E">
        <w:rPr>
          <w:sz w:val="18"/>
          <w:szCs w:val="18"/>
          <w:lang w:val="en-ID"/>
        </w:rPr>
        <w:t xml:space="preserve"> </w:t>
      </w:r>
      <w:r w:rsidRPr="0074278E">
        <w:rPr>
          <w:sz w:val="20"/>
          <w:szCs w:val="20"/>
          <w:lang w:val="en-ID"/>
        </w:rPr>
        <w:t>Dr. Pauzi Ibrahim Nainggolan S.Komp., M.Sc</w:t>
      </w:r>
      <w:r w:rsidRPr="0074278E">
        <w:rPr>
          <w:sz w:val="18"/>
          <w:szCs w:val="18"/>
          <w:lang w:val="en-ID"/>
        </w:rPr>
        <w:t>.</w:t>
      </w:r>
    </w:p>
    <w:p w14:paraId="4506C529" w14:textId="3CE30A52" w:rsidR="003B6BC3" w:rsidRDefault="00000000">
      <w:pPr>
        <w:pBdr>
          <w:top w:val="nil"/>
          <w:left w:val="nil"/>
          <w:bottom w:val="nil"/>
          <w:right w:val="nil"/>
          <w:between w:val="nil"/>
        </w:pBdr>
        <w:spacing w:line="360" w:lineRule="auto"/>
        <w:rPr>
          <w:color w:val="000000"/>
        </w:rPr>
      </w:pPr>
      <w:r>
        <w:rPr>
          <w:i/>
          <w:color w:val="000000"/>
          <w:sz w:val="20"/>
          <w:szCs w:val="20"/>
        </w:rPr>
        <w:t>* Centang salah satu atau keduanya</w:t>
      </w:r>
      <w:r>
        <w:rPr>
          <w:color w:val="000000"/>
        </w:rPr>
        <w:tab/>
      </w:r>
      <w:r>
        <w:rPr>
          <w:color w:val="000000"/>
        </w:rPr>
        <w:tab/>
      </w:r>
      <w:r>
        <w:rPr>
          <w:color w:val="000000"/>
        </w:rPr>
        <w:tab/>
      </w:r>
      <w:r>
        <w:rPr>
          <w:color w:val="000000"/>
        </w:rPr>
        <w:tab/>
      </w:r>
      <w:r>
        <w:rPr>
          <w:color w:val="000000"/>
        </w:rPr>
        <w:tab/>
      </w:r>
      <w:r>
        <w:rPr>
          <w:color w:val="000000"/>
        </w:rPr>
        <w:tab/>
      </w:r>
    </w:p>
    <w:p w14:paraId="2FC69042" w14:textId="799D3989" w:rsidR="003B6BC3" w:rsidRPr="0074278E" w:rsidRDefault="00000000" w:rsidP="0074278E">
      <w:pPr>
        <w:pBdr>
          <w:top w:val="nil"/>
          <w:left w:val="nil"/>
          <w:bottom w:val="nil"/>
          <w:right w:val="nil"/>
          <w:between w:val="nil"/>
        </w:pBdr>
        <w:spacing w:line="360" w:lineRule="auto"/>
        <w:rPr>
          <w:color w:val="000000"/>
          <w:lang w:val="en-ID"/>
        </w:rPr>
      </w:pPr>
      <w:r>
        <w:rPr>
          <w:i/>
          <w:color w:val="000000"/>
          <w:sz w:val="20"/>
          <w:szCs w:val="20"/>
        </w:rPr>
        <w:t>** Pilih salah satu</w:t>
      </w: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NIP.</w:t>
      </w:r>
      <w:r w:rsidR="0074278E" w:rsidRPr="0074278E">
        <w:rPr>
          <w:color w:val="000000"/>
          <w:lang w:val="en-ID"/>
        </w:rPr>
        <w:t>198809142020011001</w:t>
      </w:r>
    </w:p>
    <w:p w14:paraId="11A49D16" w14:textId="77777777" w:rsidR="0074278E" w:rsidRDefault="0074278E">
      <w:pPr>
        <w:jc w:val="center"/>
        <w:rPr>
          <w:b/>
          <w:sz w:val="28"/>
          <w:szCs w:val="28"/>
        </w:rPr>
      </w:pPr>
    </w:p>
    <w:p w14:paraId="5E0A18B7" w14:textId="6D0FC926" w:rsidR="003B6BC3" w:rsidRDefault="00000000">
      <w:pPr>
        <w:jc w:val="center"/>
        <w:rPr>
          <w:b/>
          <w:sz w:val="28"/>
          <w:szCs w:val="28"/>
        </w:rPr>
      </w:pPr>
      <w:r>
        <w:rPr>
          <w:b/>
          <w:sz w:val="28"/>
          <w:szCs w:val="28"/>
        </w:rPr>
        <w:lastRenderedPageBreak/>
        <w:t xml:space="preserve">RINGKASAN JUDUL YANG DIAJUKAN </w:t>
      </w:r>
    </w:p>
    <w:p w14:paraId="05A93CF3" w14:textId="77777777" w:rsidR="0074278E" w:rsidRDefault="0074278E">
      <w:pPr>
        <w:rPr>
          <w:sz w:val="22"/>
          <w:szCs w:val="22"/>
        </w:rPr>
      </w:pPr>
    </w:p>
    <w:tbl>
      <w:tblPr>
        <w:tblStyle w:val="a"/>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6"/>
        <w:gridCol w:w="8612"/>
      </w:tblGrid>
      <w:tr w:rsidR="003B6BC3" w14:paraId="1302B64B" w14:textId="77777777">
        <w:trPr>
          <w:trHeight w:val="1110"/>
        </w:trPr>
        <w:tc>
          <w:tcPr>
            <w:tcW w:w="1906" w:type="dxa"/>
            <w:tcBorders>
              <w:top w:val="single" w:sz="4" w:space="0" w:color="000000"/>
              <w:left w:val="single" w:sz="4" w:space="0" w:color="000000"/>
              <w:bottom w:val="single" w:sz="4" w:space="0" w:color="000000"/>
              <w:right w:val="single" w:sz="4" w:space="0" w:color="000000"/>
            </w:tcBorders>
          </w:tcPr>
          <w:p w14:paraId="5250EA65" w14:textId="77777777" w:rsidR="003B6BC3" w:rsidRDefault="00000000">
            <w:pPr>
              <w:rPr>
                <w:b/>
              </w:rPr>
            </w:pPr>
            <w:r>
              <w:rPr>
                <w:b/>
              </w:rPr>
              <w:t>Judul / Topik Skripsi</w:t>
            </w:r>
          </w:p>
        </w:tc>
        <w:tc>
          <w:tcPr>
            <w:tcW w:w="8613" w:type="dxa"/>
            <w:tcBorders>
              <w:top w:val="single" w:sz="4" w:space="0" w:color="000000"/>
              <w:left w:val="single" w:sz="4" w:space="0" w:color="000000"/>
              <w:bottom w:val="single" w:sz="4" w:space="0" w:color="000000"/>
              <w:right w:val="single" w:sz="4" w:space="0" w:color="000000"/>
            </w:tcBorders>
          </w:tcPr>
          <w:p w14:paraId="053D12B1" w14:textId="0FE446EB" w:rsidR="003B6BC3" w:rsidRPr="00DB077E" w:rsidRDefault="00ED1A31" w:rsidP="00DB077E">
            <w:pPr>
              <w:jc w:val="both"/>
              <w:rPr>
                <w:sz w:val="24"/>
                <w:szCs w:val="24"/>
              </w:rPr>
            </w:pPr>
            <w:r w:rsidRPr="00DB077E">
              <w:rPr>
                <w:sz w:val="24"/>
                <w:szCs w:val="24"/>
              </w:rPr>
              <w:t xml:space="preserve">Geospatial Traffic Dashboard: Deteksi dan Klasifikasi Kemacetan Lalu Lintas Real-Time Menggunakan YOLOv11 Berbasis Data CCTV </w:t>
            </w:r>
            <w:r w:rsidR="007E197E">
              <w:rPr>
                <w:sz w:val="24"/>
                <w:szCs w:val="24"/>
              </w:rPr>
              <w:t>PELINTAS</w:t>
            </w:r>
            <w:r w:rsidRPr="00DB077E">
              <w:rPr>
                <w:sz w:val="24"/>
                <w:szCs w:val="24"/>
              </w:rPr>
              <w:t xml:space="preserve"> </w:t>
            </w:r>
            <w:r w:rsidR="00283FD4" w:rsidRPr="00283FD4">
              <w:rPr>
                <w:sz w:val="24"/>
                <w:szCs w:val="24"/>
              </w:rPr>
              <w:t>Kota Pematangsiantar</w:t>
            </w:r>
          </w:p>
        </w:tc>
      </w:tr>
      <w:tr w:rsidR="003B6BC3" w14:paraId="13112495" w14:textId="77777777">
        <w:trPr>
          <w:trHeight w:val="7929"/>
        </w:trPr>
        <w:tc>
          <w:tcPr>
            <w:tcW w:w="1906" w:type="dxa"/>
            <w:tcBorders>
              <w:top w:val="single" w:sz="4" w:space="0" w:color="000000"/>
              <w:left w:val="single" w:sz="4" w:space="0" w:color="000000"/>
              <w:bottom w:val="single" w:sz="4" w:space="0" w:color="000000"/>
              <w:right w:val="single" w:sz="4" w:space="0" w:color="000000"/>
            </w:tcBorders>
          </w:tcPr>
          <w:p w14:paraId="6A18123E" w14:textId="77777777" w:rsidR="003B6BC3" w:rsidRDefault="00000000">
            <w:pPr>
              <w:rPr>
                <w:b/>
              </w:rPr>
            </w:pPr>
            <w:r>
              <w:rPr>
                <w:b/>
              </w:rPr>
              <w:t>Latar Belakang dan Penelitian Terdahulu</w:t>
            </w:r>
          </w:p>
        </w:tc>
        <w:tc>
          <w:tcPr>
            <w:tcW w:w="8613" w:type="dxa"/>
            <w:tcBorders>
              <w:top w:val="single" w:sz="4" w:space="0" w:color="000000"/>
              <w:left w:val="single" w:sz="4" w:space="0" w:color="000000"/>
              <w:bottom w:val="single" w:sz="4" w:space="0" w:color="000000"/>
              <w:right w:val="single" w:sz="4" w:space="0" w:color="000000"/>
            </w:tcBorders>
          </w:tcPr>
          <w:p w14:paraId="16EF24B2" w14:textId="0D3DCC50" w:rsidR="00ED1A31" w:rsidRDefault="00000000" w:rsidP="00DB077E">
            <w:pPr>
              <w:jc w:val="both"/>
              <w:rPr>
                <w:b/>
                <w:sz w:val="24"/>
                <w:szCs w:val="24"/>
              </w:rPr>
            </w:pPr>
            <w:r w:rsidRPr="00ED1A31">
              <w:rPr>
                <w:b/>
                <w:sz w:val="24"/>
                <w:szCs w:val="24"/>
              </w:rPr>
              <w:t>Latar Belakang</w:t>
            </w:r>
          </w:p>
          <w:p w14:paraId="5799AD73" w14:textId="77777777" w:rsidR="00443714" w:rsidRPr="00ED1A31" w:rsidRDefault="00443714" w:rsidP="00DB077E">
            <w:pPr>
              <w:jc w:val="both"/>
              <w:rPr>
                <w:b/>
                <w:sz w:val="24"/>
                <w:szCs w:val="24"/>
              </w:rPr>
            </w:pPr>
          </w:p>
          <w:p w14:paraId="4F94B713" w14:textId="77777777" w:rsidR="00443714" w:rsidRDefault="00443714" w:rsidP="00DB077E">
            <w:pPr>
              <w:jc w:val="both"/>
              <w:rPr>
                <w:sz w:val="22"/>
                <w:szCs w:val="22"/>
                <w:lang w:val="en-ID"/>
              </w:rPr>
            </w:pPr>
            <w:r w:rsidRPr="00443714">
              <w:rPr>
                <w:sz w:val="22"/>
                <w:szCs w:val="22"/>
                <w:lang w:val="en-ID"/>
              </w:rPr>
              <w:t xml:space="preserve">Perkembangan teknologi </w:t>
            </w:r>
            <w:r w:rsidRPr="00443714">
              <w:rPr>
                <w:i/>
                <w:iCs/>
                <w:sz w:val="22"/>
                <w:szCs w:val="22"/>
                <w:lang w:val="en-ID"/>
              </w:rPr>
              <w:t>computer vision</w:t>
            </w:r>
            <w:r w:rsidRPr="00443714">
              <w:rPr>
                <w:sz w:val="22"/>
                <w:szCs w:val="22"/>
                <w:lang w:val="en-ID"/>
              </w:rPr>
              <w:t xml:space="preserve"> dan </w:t>
            </w:r>
            <w:r w:rsidRPr="00443714">
              <w:rPr>
                <w:i/>
                <w:iCs/>
                <w:sz w:val="22"/>
                <w:szCs w:val="22"/>
                <w:lang w:val="en-ID"/>
              </w:rPr>
              <w:t>deep learning</w:t>
            </w:r>
            <w:r w:rsidRPr="00443714">
              <w:rPr>
                <w:sz w:val="22"/>
                <w:szCs w:val="22"/>
                <w:lang w:val="en-ID"/>
              </w:rPr>
              <w:t xml:space="preserve"> telah mendorong transformasi signifikan dalam sistem transportasi cerdas (</w:t>
            </w:r>
            <w:r w:rsidRPr="00443714">
              <w:rPr>
                <w:i/>
                <w:iCs/>
                <w:sz w:val="22"/>
                <w:szCs w:val="22"/>
                <w:lang w:val="en-ID"/>
              </w:rPr>
              <w:t>Intelligent Transportation System</w:t>
            </w:r>
            <w:r w:rsidRPr="00443714">
              <w:rPr>
                <w:sz w:val="22"/>
                <w:szCs w:val="22"/>
                <w:lang w:val="en-ID"/>
              </w:rPr>
              <w:t xml:space="preserve">/ITS), khususnya untuk </w:t>
            </w:r>
            <w:r w:rsidRPr="00443714">
              <w:rPr>
                <w:i/>
                <w:iCs/>
                <w:sz w:val="22"/>
                <w:szCs w:val="22"/>
                <w:lang w:val="en-ID"/>
              </w:rPr>
              <w:t>monitoring</w:t>
            </w:r>
            <w:r w:rsidRPr="00443714">
              <w:rPr>
                <w:sz w:val="22"/>
                <w:szCs w:val="22"/>
                <w:lang w:val="en-ID"/>
              </w:rPr>
              <w:t xml:space="preserve"> dan analisis lalu lintas berbasis CCTV. Menurut Zhao </w:t>
            </w:r>
            <w:r w:rsidRPr="00443714">
              <w:rPr>
                <w:i/>
                <w:iCs/>
                <w:sz w:val="22"/>
                <w:szCs w:val="22"/>
                <w:lang w:val="en-ID"/>
              </w:rPr>
              <w:t>et al.</w:t>
            </w:r>
            <w:r w:rsidRPr="00443714">
              <w:rPr>
                <w:sz w:val="22"/>
                <w:szCs w:val="22"/>
                <w:lang w:val="en-ID"/>
              </w:rPr>
              <w:t xml:space="preserve"> (2023), metode </w:t>
            </w:r>
            <w:r w:rsidRPr="00443714">
              <w:rPr>
                <w:i/>
                <w:iCs/>
                <w:sz w:val="22"/>
                <w:szCs w:val="22"/>
                <w:lang w:val="en-ID"/>
              </w:rPr>
              <w:t>deep learning</w:t>
            </w:r>
            <w:r w:rsidRPr="00443714">
              <w:rPr>
                <w:sz w:val="22"/>
                <w:szCs w:val="22"/>
                <w:lang w:val="en-ID"/>
              </w:rPr>
              <w:t xml:space="preserve"> banyak digunakan dalam berbagai domain untuk tugas-tugas persepsi seperti deteksi objek dan segmentasi, pemahaman seperti klasifikasi dan analisis pola, serta pengambilan keputusan melalui prediksi kondisi. Sementara itu, Fernández </w:t>
            </w:r>
            <w:r w:rsidRPr="00443714">
              <w:rPr>
                <w:i/>
                <w:iCs/>
                <w:sz w:val="22"/>
                <w:szCs w:val="22"/>
                <w:lang w:val="en-ID"/>
              </w:rPr>
              <w:t>et al.</w:t>
            </w:r>
            <w:r w:rsidRPr="00443714">
              <w:rPr>
                <w:sz w:val="22"/>
                <w:szCs w:val="22"/>
                <w:lang w:val="en-ID"/>
              </w:rPr>
              <w:t xml:space="preserve"> (2021) menyatakan bahwa </w:t>
            </w:r>
            <w:r w:rsidRPr="00443714">
              <w:rPr>
                <w:i/>
                <w:iCs/>
                <w:sz w:val="22"/>
                <w:szCs w:val="22"/>
                <w:lang w:val="en-ID"/>
              </w:rPr>
              <w:t>deep learning</w:t>
            </w:r>
            <w:r w:rsidRPr="00443714">
              <w:rPr>
                <w:sz w:val="22"/>
                <w:szCs w:val="22"/>
                <w:lang w:val="en-ID"/>
              </w:rPr>
              <w:t xml:space="preserve"> memiliki potensi besar dalam </w:t>
            </w:r>
            <w:r w:rsidRPr="00443714">
              <w:rPr>
                <w:i/>
                <w:iCs/>
                <w:sz w:val="22"/>
                <w:szCs w:val="22"/>
                <w:lang w:val="en-ID"/>
              </w:rPr>
              <w:t>traffic surveillance</w:t>
            </w:r>
            <w:r w:rsidRPr="00443714">
              <w:rPr>
                <w:sz w:val="22"/>
                <w:szCs w:val="22"/>
                <w:lang w:val="en-ID"/>
              </w:rPr>
              <w:t xml:space="preserve">, mencakup proses deteksi kendaraan, </w:t>
            </w:r>
            <w:r w:rsidRPr="00443714">
              <w:rPr>
                <w:i/>
                <w:iCs/>
                <w:sz w:val="22"/>
                <w:szCs w:val="22"/>
                <w:lang w:val="en-ID"/>
              </w:rPr>
              <w:t>tracking</w:t>
            </w:r>
            <w:r w:rsidRPr="00443714">
              <w:rPr>
                <w:sz w:val="22"/>
                <w:szCs w:val="22"/>
                <w:lang w:val="en-ID"/>
              </w:rPr>
              <w:t xml:space="preserve"> pergerakan, dan klasifikasi tipe kendaraan secara </w:t>
            </w:r>
            <w:r w:rsidRPr="00443714">
              <w:rPr>
                <w:i/>
                <w:iCs/>
                <w:sz w:val="22"/>
                <w:szCs w:val="22"/>
                <w:lang w:val="en-ID"/>
              </w:rPr>
              <w:t>real-time</w:t>
            </w:r>
            <w:r w:rsidRPr="00443714">
              <w:rPr>
                <w:sz w:val="22"/>
                <w:szCs w:val="22"/>
                <w:lang w:val="en-ID"/>
              </w:rPr>
              <w:t xml:space="preserve"> menggunakan </w:t>
            </w:r>
            <w:r w:rsidRPr="00443714">
              <w:rPr>
                <w:i/>
                <w:iCs/>
                <w:sz w:val="22"/>
                <w:szCs w:val="22"/>
                <w:lang w:val="en-ID"/>
              </w:rPr>
              <w:t>fixed camera</w:t>
            </w:r>
            <w:r w:rsidRPr="00443714">
              <w:rPr>
                <w:sz w:val="22"/>
                <w:szCs w:val="22"/>
                <w:lang w:val="en-ID"/>
              </w:rPr>
              <w:t>.</w:t>
            </w:r>
          </w:p>
          <w:p w14:paraId="3BF0D0CE" w14:textId="77777777" w:rsidR="00443714" w:rsidRPr="00443714" w:rsidRDefault="00443714" w:rsidP="00DB077E">
            <w:pPr>
              <w:jc w:val="both"/>
              <w:rPr>
                <w:sz w:val="22"/>
                <w:szCs w:val="22"/>
                <w:lang w:val="en-ID"/>
              </w:rPr>
            </w:pPr>
          </w:p>
          <w:p w14:paraId="174035C3" w14:textId="22AC7046" w:rsidR="00443714" w:rsidRDefault="00443714" w:rsidP="00DB077E">
            <w:pPr>
              <w:jc w:val="both"/>
              <w:rPr>
                <w:sz w:val="22"/>
                <w:szCs w:val="22"/>
                <w:lang w:val="en-ID"/>
              </w:rPr>
            </w:pPr>
            <w:r w:rsidRPr="00443714">
              <w:rPr>
                <w:sz w:val="22"/>
                <w:szCs w:val="22"/>
                <w:lang w:val="en-ID"/>
              </w:rPr>
              <w:t xml:space="preserve">Penerapan teknologi tersebut menjadi semakin urgen di Indonesia, khususnya di kota-kota besar seperti </w:t>
            </w:r>
            <w:r w:rsidR="00283FD4">
              <w:rPr>
                <w:sz w:val="22"/>
                <w:szCs w:val="22"/>
                <w:lang w:val="en-ID"/>
              </w:rPr>
              <w:t>Pematangsiantar</w:t>
            </w:r>
            <w:r w:rsidRPr="00443714">
              <w:rPr>
                <w:sz w:val="22"/>
                <w:szCs w:val="22"/>
                <w:lang w:val="en-ID"/>
              </w:rPr>
              <w:t xml:space="preserve"> yang mengalami peningkatan volume kendaraan pesat. Kemacetan lalu lintas tidak hanya menyebabkan kerugian ekonomi akibat waktu tempuh yang bertambah, tetapi juga meningkatkan polusi udara dan menurunkan kualitas hidup masyarakat urban. Metode tradisional untuk </w:t>
            </w:r>
            <w:r w:rsidRPr="00443714">
              <w:rPr>
                <w:i/>
                <w:iCs/>
                <w:sz w:val="22"/>
                <w:szCs w:val="22"/>
                <w:lang w:val="en-ID"/>
              </w:rPr>
              <w:t>monitoring</w:t>
            </w:r>
            <w:r w:rsidRPr="00443714">
              <w:rPr>
                <w:sz w:val="22"/>
                <w:szCs w:val="22"/>
                <w:lang w:val="en-ID"/>
              </w:rPr>
              <w:t xml:space="preserve"> lalu lintas yang mengandalkan observasi manual atau sensor konvensional terbukti tidak efisien, memakan waktu, dan sulit menghasilkan data kuantitatif yang konsisten untuk analisis prediktif.</w:t>
            </w:r>
          </w:p>
          <w:p w14:paraId="7DC8AB60" w14:textId="77777777" w:rsidR="00443714" w:rsidRPr="00443714" w:rsidRDefault="00443714" w:rsidP="00DB077E">
            <w:pPr>
              <w:jc w:val="both"/>
              <w:rPr>
                <w:sz w:val="22"/>
                <w:szCs w:val="22"/>
                <w:lang w:val="en-ID"/>
              </w:rPr>
            </w:pPr>
          </w:p>
          <w:p w14:paraId="155B35DC" w14:textId="46EBA6F9" w:rsidR="00443714" w:rsidRPr="00443714" w:rsidRDefault="007E197E" w:rsidP="00DB077E">
            <w:pPr>
              <w:jc w:val="both"/>
              <w:rPr>
                <w:sz w:val="22"/>
                <w:szCs w:val="22"/>
                <w:lang w:val="en-ID"/>
              </w:rPr>
            </w:pPr>
            <w:r w:rsidRPr="007E197E">
              <w:rPr>
                <w:sz w:val="22"/>
                <w:szCs w:val="22"/>
                <w:lang w:val="en-ID"/>
              </w:rPr>
              <w:t>Di sisi lain, Pemerintah Kota Pematangsiantar melalui Dinas Komunikasi dan Informatika (DISKOMINFO) telah mengembangkan infrastruktur PELINTAS (Pemantauan Lalu Lintas) yang dilengkapi dengan CCTV online di berbagai titik strategis kota untuk monitoring lalu lintas real-time.</w:t>
            </w:r>
            <w:r w:rsidR="00443714" w:rsidRPr="00443714">
              <w:rPr>
                <w:sz w:val="22"/>
                <w:szCs w:val="22"/>
                <w:lang w:val="en-ID"/>
              </w:rPr>
              <w:t xml:space="preserve"> Data CCTV ini memiliki potensi besar untuk dimanfaatkan sebagai sumber informasi </w:t>
            </w:r>
            <w:r w:rsidR="00443714" w:rsidRPr="00443714">
              <w:rPr>
                <w:i/>
                <w:iCs/>
                <w:sz w:val="22"/>
                <w:szCs w:val="22"/>
                <w:lang w:val="en-ID"/>
              </w:rPr>
              <w:t>real-time</w:t>
            </w:r>
            <w:r w:rsidR="00443714" w:rsidRPr="00443714">
              <w:rPr>
                <w:sz w:val="22"/>
                <w:szCs w:val="22"/>
                <w:lang w:val="en-ID"/>
              </w:rPr>
              <w:t xml:space="preserve"> dalam sistem </w:t>
            </w:r>
            <w:r w:rsidR="00443714" w:rsidRPr="00443714">
              <w:rPr>
                <w:i/>
                <w:iCs/>
                <w:sz w:val="22"/>
                <w:szCs w:val="22"/>
                <w:lang w:val="en-ID"/>
              </w:rPr>
              <w:t>monitoring</w:t>
            </w:r>
            <w:r w:rsidR="00443714" w:rsidRPr="00443714">
              <w:rPr>
                <w:sz w:val="22"/>
                <w:szCs w:val="22"/>
                <w:lang w:val="en-ID"/>
              </w:rPr>
              <w:t xml:space="preserve"> lalu lintas berbasis kecerdasan buatan. Namun, pemanfaatan data </w:t>
            </w:r>
            <w:r w:rsidRPr="007E197E">
              <w:rPr>
                <w:sz w:val="22"/>
                <w:szCs w:val="22"/>
              </w:rPr>
              <w:t>CCTV PELINTAS</w:t>
            </w:r>
            <w:r w:rsidR="00443714" w:rsidRPr="00443714">
              <w:rPr>
                <w:sz w:val="22"/>
                <w:szCs w:val="22"/>
                <w:lang w:val="en-ID"/>
              </w:rPr>
              <w:t xml:space="preserve"> untuk analisis kemacetan secara otomatis dan </w:t>
            </w:r>
            <w:r w:rsidR="00443714" w:rsidRPr="00443714">
              <w:rPr>
                <w:i/>
                <w:iCs/>
                <w:sz w:val="22"/>
                <w:szCs w:val="22"/>
                <w:lang w:val="en-ID"/>
              </w:rPr>
              <w:t>real-time</w:t>
            </w:r>
            <w:r w:rsidR="00443714" w:rsidRPr="00443714">
              <w:rPr>
                <w:sz w:val="22"/>
                <w:szCs w:val="22"/>
                <w:lang w:val="en-ID"/>
              </w:rPr>
              <w:t xml:space="preserve"> masih sangat terbatas, sehingga data yang terekam belum dioptimalkan untuk mendukung pengambilan keputusan </w:t>
            </w:r>
            <w:r w:rsidR="00443714" w:rsidRPr="00443714">
              <w:rPr>
                <w:i/>
                <w:iCs/>
                <w:sz w:val="22"/>
                <w:szCs w:val="22"/>
                <w:lang w:val="en-ID"/>
              </w:rPr>
              <w:t>traffic management</w:t>
            </w:r>
            <w:r w:rsidR="00443714" w:rsidRPr="00443714">
              <w:rPr>
                <w:sz w:val="22"/>
                <w:szCs w:val="22"/>
                <w:lang w:val="en-ID"/>
              </w:rPr>
              <w:t xml:space="preserve"> yang adaptif.</w:t>
            </w:r>
          </w:p>
          <w:p w14:paraId="672DFF5A" w14:textId="77777777" w:rsidR="00443714" w:rsidRDefault="00443714" w:rsidP="00DB077E">
            <w:pPr>
              <w:jc w:val="both"/>
              <w:rPr>
                <w:sz w:val="22"/>
                <w:szCs w:val="22"/>
                <w:lang w:val="en-ID"/>
              </w:rPr>
            </w:pPr>
            <w:r w:rsidRPr="00443714">
              <w:rPr>
                <w:sz w:val="22"/>
                <w:szCs w:val="22"/>
                <w:lang w:val="en-ID"/>
              </w:rPr>
              <w:t xml:space="preserve">Tantangan utama dalam </w:t>
            </w:r>
            <w:r w:rsidRPr="00443714">
              <w:rPr>
                <w:i/>
                <w:iCs/>
                <w:sz w:val="22"/>
                <w:szCs w:val="22"/>
                <w:lang w:val="en-ID"/>
              </w:rPr>
              <w:t>monitoring</w:t>
            </w:r>
            <w:r w:rsidRPr="00443714">
              <w:rPr>
                <w:sz w:val="22"/>
                <w:szCs w:val="22"/>
                <w:lang w:val="en-ID"/>
              </w:rPr>
              <w:t xml:space="preserve"> lalu lintas berbasis CCTV adalah kemampuan mendeteksi kendaraan dengan akurat dalam berbagai kondisi seperti kepadatan tinggi, oklusi antar kendaraan, variasi pencahayaan, dan </w:t>
            </w:r>
            <w:r w:rsidRPr="00443714">
              <w:rPr>
                <w:i/>
                <w:iCs/>
                <w:sz w:val="22"/>
                <w:szCs w:val="22"/>
                <w:lang w:val="en-ID"/>
              </w:rPr>
              <w:t>motion blur</w:t>
            </w:r>
            <w:r w:rsidRPr="00443714">
              <w:rPr>
                <w:sz w:val="22"/>
                <w:szCs w:val="22"/>
                <w:lang w:val="en-ID"/>
              </w:rPr>
              <w:t xml:space="preserve">. Metode konvensional berbasis </w:t>
            </w:r>
            <w:r w:rsidRPr="00443714">
              <w:rPr>
                <w:i/>
                <w:iCs/>
                <w:sz w:val="22"/>
                <w:szCs w:val="22"/>
                <w:lang w:val="en-ID"/>
              </w:rPr>
              <w:t>rule-based</w:t>
            </w:r>
            <w:r w:rsidRPr="00443714">
              <w:rPr>
                <w:sz w:val="22"/>
                <w:szCs w:val="22"/>
                <w:lang w:val="en-ID"/>
              </w:rPr>
              <w:t xml:space="preserve"> atau </w:t>
            </w:r>
            <w:r w:rsidRPr="00443714">
              <w:rPr>
                <w:i/>
                <w:iCs/>
                <w:sz w:val="22"/>
                <w:szCs w:val="22"/>
                <w:lang w:val="en-ID"/>
              </w:rPr>
              <w:t>background subtraction</w:t>
            </w:r>
            <w:r w:rsidRPr="00443714">
              <w:rPr>
                <w:sz w:val="22"/>
                <w:szCs w:val="22"/>
                <w:lang w:val="en-ID"/>
              </w:rPr>
              <w:t xml:space="preserve"> sering gagal dalam kondisi </w:t>
            </w:r>
            <w:r w:rsidRPr="00443714">
              <w:rPr>
                <w:i/>
                <w:iCs/>
                <w:sz w:val="22"/>
                <w:szCs w:val="22"/>
                <w:lang w:val="en-ID"/>
              </w:rPr>
              <w:t>traffic</w:t>
            </w:r>
            <w:r w:rsidRPr="00443714">
              <w:rPr>
                <w:sz w:val="22"/>
                <w:szCs w:val="22"/>
                <w:lang w:val="en-ID"/>
              </w:rPr>
              <w:t xml:space="preserve"> dinamis dan kompleks tersebut. Oleh karena itu, diperlukan pendekatan yang lebih adaptif, cepat, dan </w:t>
            </w:r>
            <w:r w:rsidRPr="00443714">
              <w:rPr>
                <w:i/>
                <w:iCs/>
                <w:sz w:val="22"/>
                <w:szCs w:val="22"/>
                <w:lang w:val="en-ID"/>
              </w:rPr>
              <w:t>robust</w:t>
            </w:r>
            <w:r w:rsidRPr="00443714">
              <w:rPr>
                <w:sz w:val="22"/>
                <w:szCs w:val="22"/>
                <w:lang w:val="en-ID"/>
              </w:rPr>
              <w:t xml:space="preserve"> menggunakan </w:t>
            </w:r>
            <w:r w:rsidRPr="00443714">
              <w:rPr>
                <w:i/>
                <w:iCs/>
                <w:sz w:val="22"/>
                <w:szCs w:val="22"/>
                <w:lang w:val="en-ID"/>
              </w:rPr>
              <w:t>deep learning object detection</w:t>
            </w:r>
            <w:r w:rsidRPr="00443714">
              <w:rPr>
                <w:sz w:val="22"/>
                <w:szCs w:val="22"/>
                <w:lang w:val="en-ID"/>
              </w:rPr>
              <w:t>.</w:t>
            </w:r>
          </w:p>
          <w:p w14:paraId="003A8532" w14:textId="77777777" w:rsidR="00443714" w:rsidRPr="00443714" w:rsidRDefault="00443714" w:rsidP="00DB077E">
            <w:pPr>
              <w:jc w:val="both"/>
              <w:rPr>
                <w:sz w:val="22"/>
                <w:szCs w:val="22"/>
                <w:lang w:val="en-ID"/>
              </w:rPr>
            </w:pPr>
          </w:p>
          <w:p w14:paraId="6AAA1601" w14:textId="77777777" w:rsidR="00443714" w:rsidRPr="00443714" w:rsidRDefault="00443714" w:rsidP="00DB077E">
            <w:pPr>
              <w:jc w:val="both"/>
              <w:rPr>
                <w:sz w:val="22"/>
                <w:szCs w:val="22"/>
                <w:lang w:val="en-ID"/>
              </w:rPr>
            </w:pPr>
            <w:r w:rsidRPr="00443714">
              <w:rPr>
                <w:sz w:val="22"/>
                <w:szCs w:val="22"/>
                <w:lang w:val="en-ID"/>
              </w:rPr>
              <w:t xml:space="preserve">Salah satu algoritma </w:t>
            </w:r>
            <w:r w:rsidRPr="00443714">
              <w:rPr>
                <w:i/>
                <w:iCs/>
                <w:sz w:val="22"/>
                <w:szCs w:val="22"/>
                <w:lang w:val="en-ID"/>
              </w:rPr>
              <w:t>deep learning</w:t>
            </w:r>
            <w:r w:rsidRPr="00443714">
              <w:rPr>
                <w:sz w:val="22"/>
                <w:szCs w:val="22"/>
                <w:lang w:val="en-ID"/>
              </w:rPr>
              <w:t xml:space="preserve"> yang paling populer dan efektif untuk deteksi objek adalah </w:t>
            </w:r>
            <w:r w:rsidRPr="00443714">
              <w:rPr>
                <w:i/>
                <w:iCs/>
                <w:sz w:val="22"/>
                <w:szCs w:val="22"/>
                <w:lang w:val="en-ID"/>
              </w:rPr>
              <w:t>You Only Look Once</w:t>
            </w:r>
            <w:r w:rsidRPr="00443714">
              <w:rPr>
                <w:sz w:val="22"/>
                <w:szCs w:val="22"/>
                <w:lang w:val="en-ID"/>
              </w:rPr>
              <w:t xml:space="preserve"> (YOLO), yang dikenal sebagai algoritma deteksi </w:t>
            </w:r>
            <w:r w:rsidRPr="00443714">
              <w:rPr>
                <w:i/>
                <w:iCs/>
                <w:sz w:val="22"/>
                <w:szCs w:val="22"/>
                <w:lang w:val="en-ID"/>
              </w:rPr>
              <w:t>real-time</w:t>
            </w:r>
            <w:r w:rsidRPr="00443714">
              <w:rPr>
                <w:sz w:val="22"/>
                <w:szCs w:val="22"/>
                <w:lang w:val="en-ID"/>
              </w:rPr>
              <w:t xml:space="preserve"> dengan keseimbangan optimal antara akurasi dan kecepatan inferensi. Versi terbaru yaitu YOLOv11 (YOLO11), menawarkan peningkatan signifikan melalui inovasi arsitektur seperti </w:t>
            </w:r>
            <w:r w:rsidRPr="00443714">
              <w:rPr>
                <w:i/>
                <w:iCs/>
                <w:sz w:val="22"/>
                <w:szCs w:val="22"/>
                <w:lang w:val="en-ID"/>
              </w:rPr>
              <w:t>C3K2 block</w:t>
            </w:r>
            <w:r w:rsidRPr="00443714">
              <w:rPr>
                <w:sz w:val="22"/>
                <w:szCs w:val="22"/>
                <w:lang w:val="en-ID"/>
              </w:rPr>
              <w:t xml:space="preserve">, </w:t>
            </w:r>
            <w:r w:rsidRPr="00443714">
              <w:rPr>
                <w:i/>
                <w:iCs/>
                <w:sz w:val="22"/>
                <w:szCs w:val="22"/>
                <w:lang w:val="en-ID"/>
              </w:rPr>
              <w:t>SPPF module</w:t>
            </w:r>
            <w:r w:rsidRPr="00443714">
              <w:rPr>
                <w:sz w:val="22"/>
                <w:szCs w:val="22"/>
                <w:lang w:val="en-ID"/>
              </w:rPr>
              <w:t xml:space="preserve">, dan </w:t>
            </w:r>
            <w:r w:rsidRPr="00443714">
              <w:rPr>
                <w:i/>
                <w:iCs/>
                <w:sz w:val="22"/>
                <w:szCs w:val="22"/>
                <w:lang w:val="en-ID"/>
              </w:rPr>
              <w:t>C2PSA block</w:t>
            </w:r>
            <w:r w:rsidRPr="00443714">
              <w:rPr>
                <w:sz w:val="22"/>
                <w:szCs w:val="22"/>
                <w:lang w:val="en-ID"/>
              </w:rPr>
              <w:t xml:space="preserve"> yang meningkatkan akurasi dan kecepatan deteksi. Penelitian oleh Sharma &amp; Gupta (2025) menunjukkan bahwa YOLO11 unggul dibandingkan YOLOv8, YOLOv9, dan YOLOv10 dalam mendeteksi kendaraan berukuran kecil dan yang mengalami oklusi, sambil mempertahankan </w:t>
            </w:r>
            <w:r w:rsidRPr="00443714">
              <w:rPr>
                <w:i/>
                <w:iCs/>
                <w:sz w:val="22"/>
                <w:szCs w:val="22"/>
                <w:lang w:val="en-ID"/>
              </w:rPr>
              <w:t>inference time</w:t>
            </w:r>
            <w:r w:rsidRPr="00443714">
              <w:rPr>
                <w:sz w:val="22"/>
                <w:szCs w:val="22"/>
                <w:lang w:val="en-ID"/>
              </w:rPr>
              <w:t xml:space="preserve"> yang kompetitif untuk aplikasi </w:t>
            </w:r>
            <w:r w:rsidRPr="00443714">
              <w:rPr>
                <w:i/>
                <w:iCs/>
                <w:sz w:val="22"/>
                <w:szCs w:val="22"/>
                <w:lang w:val="en-ID"/>
              </w:rPr>
              <w:t>real-time</w:t>
            </w:r>
            <w:r w:rsidRPr="00443714">
              <w:rPr>
                <w:sz w:val="22"/>
                <w:szCs w:val="22"/>
                <w:lang w:val="en-ID"/>
              </w:rPr>
              <w:t>.</w:t>
            </w:r>
          </w:p>
          <w:p w14:paraId="1A1B1D4D" w14:textId="77777777" w:rsidR="00443714" w:rsidRDefault="00443714" w:rsidP="00DB077E">
            <w:pPr>
              <w:jc w:val="both"/>
              <w:rPr>
                <w:sz w:val="22"/>
                <w:szCs w:val="22"/>
                <w:lang w:val="en-ID"/>
              </w:rPr>
            </w:pPr>
            <w:r w:rsidRPr="00443714">
              <w:rPr>
                <w:sz w:val="22"/>
                <w:szCs w:val="22"/>
                <w:lang w:val="en-ID"/>
              </w:rPr>
              <w:lastRenderedPageBreak/>
              <w:t xml:space="preserve">Lebih lanjut, YOLO11 telah terbukti efektif untuk </w:t>
            </w:r>
            <w:r w:rsidRPr="00443714">
              <w:rPr>
                <w:i/>
                <w:iCs/>
                <w:sz w:val="22"/>
                <w:szCs w:val="22"/>
                <w:lang w:val="en-ID"/>
              </w:rPr>
              <w:t>traffic flow detection</w:t>
            </w:r>
            <w:r w:rsidRPr="00443714">
              <w:rPr>
                <w:sz w:val="22"/>
                <w:szCs w:val="22"/>
                <w:lang w:val="en-ID"/>
              </w:rPr>
              <w:t xml:space="preserve"> dengan </w:t>
            </w:r>
            <w:r w:rsidRPr="00443714">
              <w:rPr>
                <w:i/>
                <w:iCs/>
                <w:sz w:val="22"/>
                <w:szCs w:val="22"/>
                <w:lang w:val="en-ID"/>
              </w:rPr>
              <w:t>threshold-based classification</w:t>
            </w:r>
            <w:r w:rsidRPr="00443714">
              <w:rPr>
                <w:sz w:val="22"/>
                <w:szCs w:val="22"/>
                <w:lang w:val="en-ID"/>
              </w:rPr>
              <w:t xml:space="preserve"> yang membedakan kondisi </w:t>
            </w:r>
            <w:r w:rsidRPr="00443714">
              <w:rPr>
                <w:i/>
                <w:iCs/>
                <w:sz w:val="22"/>
                <w:szCs w:val="22"/>
                <w:lang w:val="en-ID"/>
              </w:rPr>
              <w:t>heavy traffic</w:t>
            </w:r>
            <w:r w:rsidRPr="00443714">
              <w:rPr>
                <w:sz w:val="22"/>
                <w:szCs w:val="22"/>
                <w:lang w:val="en-ID"/>
              </w:rPr>
              <w:t xml:space="preserve"> dan </w:t>
            </w:r>
            <w:r w:rsidRPr="00443714">
              <w:rPr>
                <w:i/>
                <w:iCs/>
                <w:sz w:val="22"/>
                <w:szCs w:val="22"/>
                <w:lang w:val="en-ID"/>
              </w:rPr>
              <w:t>light traffic</w:t>
            </w:r>
            <w:r w:rsidRPr="00443714">
              <w:rPr>
                <w:sz w:val="22"/>
                <w:szCs w:val="22"/>
                <w:lang w:val="en-ID"/>
              </w:rPr>
              <w:t xml:space="preserve"> secara otomatis. Selain deteksi, integrasi dengan </w:t>
            </w:r>
            <w:r w:rsidRPr="00443714">
              <w:rPr>
                <w:i/>
                <w:iCs/>
                <w:sz w:val="22"/>
                <w:szCs w:val="22"/>
                <w:lang w:val="en-ID"/>
              </w:rPr>
              <w:t>machine learning</w:t>
            </w:r>
            <w:r w:rsidRPr="00443714">
              <w:rPr>
                <w:sz w:val="22"/>
                <w:szCs w:val="22"/>
                <w:lang w:val="en-ID"/>
              </w:rPr>
              <w:t xml:space="preserve"> untuk klasifikasi tingkat kemacetan (lancar, padat, macet) dapat memberikan informasi yang lebih komprehensif untuk </w:t>
            </w:r>
            <w:r w:rsidRPr="00443714">
              <w:rPr>
                <w:i/>
                <w:iCs/>
                <w:sz w:val="22"/>
                <w:szCs w:val="22"/>
                <w:lang w:val="en-ID"/>
              </w:rPr>
              <w:t>traffic management</w:t>
            </w:r>
            <w:r w:rsidRPr="00443714">
              <w:rPr>
                <w:sz w:val="22"/>
                <w:szCs w:val="22"/>
                <w:lang w:val="en-ID"/>
              </w:rPr>
              <w:t xml:space="preserve">. Penelitian oleh Setiyawan </w:t>
            </w:r>
            <w:r w:rsidRPr="00443714">
              <w:rPr>
                <w:i/>
                <w:iCs/>
                <w:sz w:val="22"/>
                <w:szCs w:val="22"/>
                <w:lang w:val="en-ID"/>
              </w:rPr>
              <w:t>et al.</w:t>
            </w:r>
            <w:r w:rsidRPr="00443714">
              <w:rPr>
                <w:sz w:val="22"/>
                <w:szCs w:val="22"/>
                <w:lang w:val="en-ID"/>
              </w:rPr>
              <w:t xml:space="preserve"> (2025) menunjukkan bahwa sistem berbasis YOLOv8 mampu mencapai </w:t>
            </w:r>
            <w:r w:rsidRPr="00443714">
              <w:rPr>
                <w:i/>
                <w:iCs/>
                <w:sz w:val="22"/>
                <w:szCs w:val="22"/>
                <w:lang w:val="en-ID"/>
              </w:rPr>
              <w:t>precision</w:t>
            </w:r>
            <w:r w:rsidRPr="00443714">
              <w:rPr>
                <w:sz w:val="22"/>
                <w:szCs w:val="22"/>
                <w:lang w:val="en-ID"/>
              </w:rPr>
              <w:t xml:space="preserve"> 92.5%, </w:t>
            </w:r>
            <w:r w:rsidRPr="00443714">
              <w:rPr>
                <w:i/>
                <w:iCs/>
                <w:sz w:val="22"/>
                <w:szCs w:val="22"/>
                <w:lang w:val="en-ID"/>
              </w:rPr>
              <w:t>recall</w:t>
            </w:r>
            <w:r w:rsidRPr="00443714">
              <w:rPr>
                <w:sz w:val="22"/>
                <w:szCs w:val="22"/>
                <w:lang w:val="en-ID"/>
              </w:rPr>
              <w:t xml:space="preserve"> 88.3%, dan </w:t>
            </w:r>
            <w:r w:rsidRPr="00443714">
              <w:rPr>
                <w:i/>
                <w:iCs/>
                <w:sz w:val="22"/>
                <w:szCs w:val="22"/>
                <w:lang w:val="en-ID"/>
              </w:rPr>
              <w:t>counting accuracy</w:t>
            </w:r>
            <w:r w:rsidRPr="00443714">
              <w:rPr>
                <w:sz w:val="22"/>
                <w:szCs w:val="22"/>
                <w:lang w:val="en-ID"/>
              </w:rPr>
              <w:t xml:space="preserve"> 94.2% untuk </w:t>
            </w:r>
            <w:r w:rsidRPr="00443714">
              <w:rPr>
                <w:i/>
                <w:iCs/>
                <w:sz w:val="22"/>
                <w:szCs w:val="22"/>
                <w:lang w:val="en-ID"/>
              </w:rPr>
              <w:t>real-time traffic density monitoring</w:t>
            </w:r>
            <w:r w:rsidRPr="00443714">
              <w:rPr>
                <w:sz w:val="22"/>
                <w:szCs w:val="22"/>
                <w:lang w:val="en-ID"/>
              </w:rPr>
              <w:t>.</w:t>
            </w:r>
          </w:p>
          <w:p w14:paraId="0CB6CCD6" w14:textId="77777777" w:rsidR="00443714" w:rsidRPr="00443714" w:rsidRDefault="00443714" w:rsidP="00DB077E">
            <w:pPr>
              <w:jc w:val="both"/>
              <w:rPr>
                <w:sz w:val="22"/>
                <w:szCs w:val="22"/>
                <w:lang w:val="en-ID"/>
              </w:rPr>
            </w:pPr>
          </w:p>
          <w:p w14:paraId="1D3FCCE5" w14:textId="77777777" w:rsidR="00443714" w:rsidRPr="00443714" w:rsidRDefault="00443714" w:rsidP="00DB077E">
            <w:pPr>
              <w:jc w:val="both"/>
              <w:rPr>
                <w:sz w:val="22"/>
                <w:szCs w:val="22"/>
                <w:lang w:val="en-ID"/>
              </w:rPr>
            </w:pPr>
            <w:r w:rsidRPr="00443714">
              <w:rPr>
                <w:sz w:val="22"/>
                <w:szCs w:val="22"/>
                <w:lang w:val="en-ID"/>
              </w:rPr>
              <w:t xml:space="preserve">Aspek penting lainnya adalah visualisasi data </w:t>
            </w:r>
            <w:r w:rsidRPr="00443714">
              <w:rPr>
                <w:i/>
                <w:iCs/>
                <w:sz w:val="22"/>
                <w:szCs w:val="22"/>
                <w:lang w:val="en-ID"/>
              </w:rPr>
              <w:t>traffic</w:t>
            </w:r>
            <w:r w:rsidRPr="00443714">
              <w:rPr>
                <w:sz w:val="22"/>
                <w:szCs w:val="22"/>
                <w:lang w:val="en-ID"/>
              </w:rPr>
              <w:t xml:space="preserve"> secara geospasial dan </w:t>
            </w:r>
            <w:r w:rsidRPr="00443714">
              <w:rPr>
                <w:i/>
                <w:iCs/>
                <w:sz w:val="22"/>
                <w:szCs w:val="22"/>
                <w:lang w:val="en-ID"/>
              </w:rPr>
              <w:t>real-time</w:t>
            </w:r>
            <w:r w:rsidRPr="00443714">
              <w:rPr>
                <w:sz w:val="22"/>
                <w:szCs w:val="22"/>
                <w:lang w:val="en-ID"/>
              </w:rPr>
              <w:t xml:space="preserve"> agar mudah dipahami oleh </w:t>
            </w:r>
            <w:r w:rsidRPr="00443714">
              <w:rPr>
                <w:i/>
                <w:iCs/>
                <w:sz w:val="22"/>
                <w:szCs w:val="22"/>
                <w:lang w:val="en-ID"/>
              </w:rPr>
              <w:t>stakeholder</w:t>
            </w:r>
            <w:r w:rsidRPr="00443714">
              <w:rPr>
                <w:sz w:val="22"/>
                <w:szCs w:val="22"/>
                <w:lang w:val="en-ID"/>
              </w:rPr>
              <w:t xml:space="preserve"> dan operator </w:t>
            </w:r>
            <w:r w:rsidRPr="00443714">
              <w:rPr>
                <w:i/>
                <w:iCs/>
                <w:sz w:val="22"/>
                <w:szCs w:val="22"/>
                <w:lang w:val="en-ID"/>
              </w:rPr>
              <w:t>traffic management</w:t>
            </w:r>
            <w:r w:rsidRPr="00443714">
              <w:rPr>
                <w:sz w:val="22"/>
                <w:szCs w:val="22"/>
                <w:lang w:val="en-ID"/>
              </w:rPr>
              <w:t xml:space="preserve">. </w:t>
            </w:r>
            <w:r w:rsidRPr="00443714">
              <w:rPr>
                <w:i/>
                <w:iCs/>
                <w:sz w:val="22"/>
                <w:szCs w:val="22"/>
                <w:lang w:val="en-ID"/>
              </w:rPr>
              <w:t>Geospatial Traffic Dashboard</w:t>
            </w:r>
            <w:r w:rsidRPr="00443714">
              <w:rPr>
                <w:sz w:val="22"/>
                <w:szCs w:val="22"/>
                <w:lang w:val="en-ID"/>
              </w:rPr>
              <w:t xml:space="preserve"> yang mengintegrasikan peta interaktif dengan data </w:t>
            </w:r>
            <w:r w:rsidRPr="00443714">
              <w:rPr>
                <w:i/>
                <w:iCs/>
                <w:sz w:val="22"/>
                <w:szCs w:val="22"/>
                <w:lang w:val="en-ID"/>
              </w:rPr>
              <w:t>real-time</w:t>
            </w:r>
            <w:r w:rsidRPr="00443714">
              <w:rPr>
                <w:sz w:val="22"/>
                <w:szCs w:val="22"/>
                <w:lang w:val="en-ID"/>
              </w:rPr>
              <w:t xml:space="preserve"> dari </w:t>
            </w:r>
            <w:r w:rsidRPr="00443714">
              <w:rPr>
                <w:i/>
                <w:iCs/>
                <w:sz w:val="22"/>
                <w:szCs w:val="22"/>
                <w:lang w:val="en-ID"/>
              </w:rPr>
              <w:t>deep learning model</w:t>
            </w:r>
            <w:r w:rsidRPr="00443714">
              <w:rPr>
                <w:sz w:val="22"/>
                <w:szCs w:val="22"/>
                <w:lang w:val="en-ID"/>
              </w:rPr>
              <w:t xml:space="preserve"> telah terbukti efektif dalam mendukung ITS. </w:t>
            </w:r>
            <w:r w:rsidRPr="00443714">
              <w:rPr>
                <w:i/>
                <w:iCs/>
                <w:sz w:val="22"/>
                <w:szCs w:val="22"/>
                <w:lang w:val="en-ID"/>
              </w:rPr>
              <w:t>Dashboard</w:t>
            </w:r>
            <w:r w:rsidRPr="00443714">
              <w:rPr>
                <w:sz w:val="22"/>
                <w:szCs w:val="22"/>
                <w:lang w:val="en-ID"/>
              </w:rPr>
              <w:t xml:space="preserve"> semacam ini memungkinkan visualisasi titik kemacetan dengan </w:t>
            </w:r>
            <w:r w:rsidRPr="00443714">
              <w:rPr>
                <w:i/>
                <w:iCs/>
                <w:sz w:val="22"/>
                <w:szCs w:val="22"/>
                <w:lang w:val="en-ID"/>
              </w:rPr>
              <w:t>color-coding</w:t>
            </w:r>
            <w:r w:rsidRPr="00443714">
              <w:rPr>
                <w:sz w:val="22"/>
                <w:szCs w:val="22"/>
                <w:lang w:val="en-ID"/>
              </w:rPr>
              <w:t xml:space="preserve"> seperti sistem </w:t>
            </w:r>
            <w:r w:rsidRPr="00443714">
              <w:rPr>
                <w:i/>
                <w:iCs/>
                <w:sz w:val="22"/>
                <w:szCs w:val="22"/>
                <w:lang w:val="en-ID"/>
              </w:rPr>
              <w:t>Google Maps Traffic Layer</w:t>
            </w:r>
            <w:r w:rsidRPr="00443714">
              <w:rPr>
                <w:sz w:val="22"/>
                <w:szCs w:val="22"/>
                <w:lang w:val="en-ID"/>
              </w:rPr>
              <w:t>, sehingga operator dapat mengambil keputusan cepat untuk penanganan kemacetan.</w:t>
            </w:r>
          </w:p>
          <w:p w14:paraId="33A43054" w14:textId="713E1827" w:rsidR="00443714" w:rsidRPr="00443714" w:rsidRDefault="00443714" w:rsidP="00DB077E">
            <w:pPr>
              <w:jc w:val="both"/>
              <w:rPr>
                <w:sz w:val="22"/>
                <w:szCs w:val="22"/>
                <w:lang w:val="en-ID"/>
              </w:rPr>
            </w:pPr>
            <w:r w:rsidRPr="00443714">
              <w:rPr>
                <w:sz w:val="22"/>
                <w:szCs w:val="22"/>
                <w:lang w:val="en-ID"/>
              </w:rPr>
              <w:t xml:space="preserve">Meskipun terdapat beberapa penelitian mengenai </w:t>
            </w:r>
            <w:r w:rsidRPr="00443714">
              <w:rPr>
                <w:i/>
                <w:iCs/>
                <w:sz w:val="22"/>
                <w:szCs w:val="22"/>
                <w:lang w:val="en-ID"/>
              </w:rPr>
              <w:t>traffic monitoring</w:t>
            </w:r>
            <w:r w:rsidRPr="00443714">
              <w:rPr>
                <w:sz w:val="22"/>
                <w:szCs w:val="22"/>
                <w:lang w:val="en-ID"/>
              </w:rPr>
              <w:t xml:space="preserve"> menggunakan YOLO di Indonesia, namun penelitian yang secara spesifik mengintegrasikan YOLOv11 dengan </w:t>
            </w:r>
            <w:r w:rsidRPr="00443714">
              <w:rPr>
                <w:i/>
                <w:iCs/>
                <w:sz w:val="22"/>
                <w:szCs w:val="22"/>
                <w:lang w:val="en-ID"/>
              </w:rPr>
              <w:t>machine learning</w:t>
            </w:r>
            <w:r w:rsidRPr="00443714">
              <w:rPr>
                <w:sz w:val="22"/>
                <w:szCs w:val="22"/>
                <w:lang w:val="en-ID"/>
              </w:rPr>
              <w:t xml:space="preserve"> untuk klasifikasi kemacetan dan visualisasi geospasial </w:t>
            </w:r>
            <w:r w:rsidRPr="00443714">
              <w:rPr>
                <w:i/>
                <w:iCs/>
                <w:sz w:val="22"/>
                <w:szCs w:val="22"/>
                <w:lang w:val="en-ID"/>
              </w:rPr>
              <w:t>real-time</w:t>
            </w:r>
            <w:r w:rsidRPr="00443714">
              <w:rPr>
                <w:sz w:val="22"/>
                <w:szCs w:val="22"/>
                <w:lang w:val="en-ID"/>
              </w:rPr>
              <w:t xml:space="preserve"> berbasis data </w:t>
            </w:r>
            <w:r w:rsidR="007E197E" w:rsidRPr="007E197E">
              <w:rPr>
                <w:sz w:val="22"/>
                <w:szCs w:val="22"/>
              </w:rPr>
              <w:t>CCTV PELINTAS</w:t>
            </w:r>
            <w:r w:rsidRPr="00443714">
              <w:rPr>
                <w:sz w:val="22"/>
                <w:szCs w:val="22"/>
                <w:lang w:val="en-ID"/>
              </w:rPr>
              <w:t xml:space="preserve"> masih sangat terbatas, terutama dengan studi kasus di Kota </w:t>
            </w:r>
            <w:r w:rsidR="00283FD4">
              <w:rPr>
                <w:sz w:val="22"/>
                <w:szCs w:val="22"/>
                <w:lang w:val="en-ID"/>
              </w:rPr>
              <w:t>Pematangsiantar</w:t>
            </w:r>
            <w:r w:rsidRPr="00443714">
              <w:rPr>
                <w:sz w:val="22"/>
                <w:szCs w:val="22"/>
                <w:lang w:val="en-ID"/>
              </w:rPr>
              <w:t>. Berdasarkan latar belakang tersebut, penelitian dengan judul "</w:t>
            </w:r>
            <w:r w:rsidRPr="00443714">
              <w:rPr>
                <w:i/>
                <w:iCs/>
                <w:sz w:val="22"/>
                <w:szCs w:val="22"/>
                <w:lang w:val="en-ID"/>
              </w:rPr>
              <w:t xml:space="preserve">Geospatial Traffic Dashboard: Deteksi dan Klasifikasi Kemacetan Lalu Lintas Real-Time Menggunakan YOLOv11 Berbasis Data CCTV </w:t>
            </w:r>
            <w:r w:rsidR="007E197E">
              <w:rPr>
                <w:i/>
                <w:iCs/>
                <w:sz w:val="22"/>
                <w:szCs w:val="22"/>
                <w:lang w:val="en-ID"/>
              </w:rPr>
              <w:t>PELINTAS</w:t>
            </w:r>
            <w:r w:rsidR="00283FD4">
              <w:rPr>
                <w:i/>
                <w:iCs/>
                <w:sz w:val="22"/>
                <w:szCs w:val="22"/>
                <w:lang w:val="en-ID"/>
              </w:rPr>
              <w:t xml:space="preserve"> Kota Pematangsiantar</w:t>
            </w:r>
            <w:r w:rsidRPr="00443714">
              <w:rPr>
                <w:sz w:val="22"/>
                <w:szCs w:val="22"/>
                <w:lang w:val="en-ID"/>
              </w:rPr>
              <w:t xml:space="preserve">" memiliki urgensi yang kuat untuk dikembangkan. Sistem ini dirancang agar efisien dalam mendeteksi dan mengklasifikasikan tingkat kemacetan secara otomatis, serta mampu memvisualisasikan hasil dalam </w:t>
            </w:r>
            <w:r w:rsidRPr="00443714">
              <w:rPr>
                <w:i/>
                <w:iCs/>
                <w:sz w:val="22"/>
                <w:szCs w:val="22"/>
                <w:lang w:val="en-ID"/>
              </w:rPr>
              <w:t>dashboard</w:t>
            </w:r>
            <w:r w:rsidRPr="00443714">
              <w:rPr>
                <w:sz w:val="22"/>
                <w:szCs w:val="22"/>
                <w:lang w:val="en-ID"/>
              </w:rPr>
              <w:t xml:space="preserve"> geospasial interaktif untuk mendukung pengambilan keputusan </w:t>
            </w:r>
            <w:r w:rsidRPr="00443714">
              <w:rPr>
                <w:i/>
                <w:iCs/>
                <w:sz w:val="22"/>
                <w:szCs w:val="22"/>
                <w:lang w:val="en-ID"/>
              </w:rPr>
              <w:t>traffic management</w:t>
            </w:r>
            <w:r w:rsidRPr="00443714">
              <w:rPr>
                <w:sz w:val="22"/>
                <w:szCs w:val="22"/>
                <w:lang w:val="en-ID"/>
              </w:rPr>
              <w:t xml:space="preserve"> yang lebih responsif dan </w:t>
            </w:r>
            <w:r w:rsidRPr="00443714">
              <w:rPr>
                <w:i/>
                <w:iCs/>
                <w:sz w:val="22"/>
                <w:szCs w:val="22"/>
                <w:lang w:val="en-ID"/>
              </w:rPr>
              <w:t>data-driven</w:t>
            </w:r>
            <w:r w:rsidRPr="00443714">
              <w:rPr>
                <w:sz w:val="22"/>
                <w:szCs w:val="22"/>
                <w:lang w:val="en-ID"/>
              </w:rPr>
              <w:t>.</w:t>
            </w:r>
          </w:p>
          <w:p w14:paraId="22ACBF5E" w14:textId="77777777" w:rsidR="00443714" w:rsidRDefault="00443714">
            <w:pPr>
              <w:rPr>
                <w:sz w:val="22"/>
                <w:szCs w:val="22"/>
              </w:rPr>
            </w:pPr>
          </w:p>
          <w:p w14:paraId="71F74F44" w14:textId="77777777" w:rsidR="003B6BC3" w:rsidRDefault="00000000" w:rsidP="00DB077E">
            <w:pPr>
              <w:jc w:val="both"/>
              <w:rPr>
                <w:b/>
              </w:rPr>
            </w:pPr>
            <w:r>
              <w:rPr>
                <w:b/>
              </w:rPr>
              <w:t>Penelitian Terdahulu</w:t>
            </w:r>
          </w:p>
          <w:tbl>
            <w:tblPr>
              <w:tblStyle w:val="a0"/>
              <w:tblW w:w="8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821"/>
              <w:gridCol w:w="4144"/>
              <w:gridCol w:w="1882"/>
            </w:tblGrid>
            <w:tr w:rsidR="003B6BC3" w14:paraId="6A1BBA47" w14:textId="77777777">
              <w:trPr>
                <w:trHeight w:val="777"/>
              </w:trPr>
              <w:tc>
                <w:tcPr>
                  <w:tcW w:w="540" w:type="dxa"/>
                  <w:tcMar>
                    <w:top w:w="15" w:type="dxa"/>
                    <w:left w:w="108" w:type="dxa"/>
                    <w:bottom w:w="0" w:type="dxa"/>
                    <w:right w:w="108" w:type="dxa"/>
                  </w:tcMar>
                  <w:vAlign w:val="center"/>
                </w:tcPr>
                <w:p w14:paraId="37A8E75A" w14:textId="77777777" w:rsidR="003B6BC3" w:rsidRDefault="00000000" w:rsidP="00DB077E">
                  <w:pPr>
                    <w:jc w:val="both"/>
                    <w:rPr>
                      <w:sz w:val="22"/>
                      <w:szCs w:val="22"/>
                    </w:rPr>
                  </w:pPr>
                  <w:r>
                    <w:rPr>
                      <w:b/>
                      <w:sz w:val="22"/>
                      <w:szCs w:val="22"/>
                    </w:rPr>
                    <w:t>No.</w:t>
                  </w:r>
                </w:p>
              </w:tc>
              <w:tc>
                <w:tcPr>
                  <w:tcW w:w="1821" w:type="dxa"/>
                  <w:tcMar>
                    <w:top w:w="15" w:type="dxa"/>
                    <w:left w:w="108" w:type="dxa"/>
                    <w:bottom w:w="0" w:type="dxa"/>
                    <w:right w:w="108" w:type="dxa"/>
                  </w:tcMar>
                  <w:vAlign w:val="center"/>
                </w:tcPr>
                <w:p w14:paraId="65C04714" w14:textId="77777777" w:rsidR="003B6BC3" w:rsidRDefault="00000000" w:rsidP="00DB077E">
                  <w:pPr>
                    <w:jc w:val="both"/>
                    <w:rPr>
                      <w:sz w:val="22"/>
                      <w:szCs w:val="22"/>
                    </w:rPr>
                  </w:pPr>
                  <w:r>
                    <w:rPr>
                      <w:b/>
                      <w:sz w:val="22"/>
                      <w:szCs w:val="22"/>
                    </w:rPr>
                    <w:t>Penulis</w:t>
                  </w:r>
                </w:p>
              </w:tc>
              <w:tc>
                <w:tcPr>
                  <w:tcW w:w="4144" w:type="dxa"/>
                  <w:tcMar>
                    <w:top w:w="15" w:type="dxa"/>
                    <w:left w:w="108" w:type="dxa"/>
                    <w:bottom w:w="0" w:type="dxa"/>
                    <w:right w:w="108" w:type="dxa"/>
                  </w:tcMar>
                  <w:vAlign w:val="center"/>
                </w:tcPr>
                <w:p w14:paraId="1C73ACE0" w14:textId="77777777" w:rsidR="003B6BC3" w:rsidRDefault="00000000" w:rsidP="00DB077E">
                  <w:pPr>
                    <w:jc w:val="both"/>
                    <w:rPr>
                      <w:sz w:val="22"/>
                      <w:szCs w:val="22"/>
                    </w:rPr>
                  </w:pPr>
                  <w:r>
                    <w:rPr>
                      <w:b/>
                      <w:sz w:val="22"/>
                      <w:szCs w:val="22"/>
                    </w:rPr>
                    <w:t>Judul</w:t>
                  </w:r>
                </w:p>
              </w:tc>
              <w:tc>
                <w:tcPr>
                  <w:tcW w:w="1882" w:type="dxa"/>
                  <w:tcMar>
                    <w:top w:w="15" w:type="dxa"/>
                    <w:left w:w="108" w:type="dxa"/>
                    <w:bottom w:w="0" w:type="dxa"/>
                    <w:right w:w="108" w:type="dxa"/>
                  </w:tcMar>
                  <w:vAlign w:val="center"/>
                </w:tcPr>
                <w:p w14:paraId="1CBBC25A" w14:textId="77777777" w:rsidR="003B6BC3" w:rsidRDefault="00000000" w:rsidP="00DB077E">
                  <w:pPr>
                    <w:jc w:val="both"/>
                    <w:rPr>
                      <w:sz w:val="22"/>
                      <w:szCs w:val="22"/>
                    </w:rPr>
                  </w:pPr>
                  <w:r>
                    <w:rPr>
                      <w:b/>
                      <w:sz w:val="22"/>
                      <w:szCs w:val="22"/>
                    </w:rPr>
                    <w:t>Tahun</w:t>
                  </w:r>
                </w:p>
              </w:tc>
            </w:tr>
            <w:tr w:rsidR="003B6BC3" w14:paraId="0DBB17A1" w14:textId="77777777">
              <w:trPr>
                <w:trHeight w:val="1529"/>
              </w:trPr>
              <w:tc>
                <w:tcPr>
                  <w:tcW w:w="540" w:type="dxa"/>
                  <w:tcMar>
                    <w:top w:w="15" w:type="dxa"/>
                    <w:left w:w="108" w:type="dxa"/>
                    <w:bottom w:w="0" w:type="dxa"/>
                    <w:right w:w="108" w:type="dxa"/>
                  </w:tcMar>
                  <w:vAlign w:val="center"/>
                </w:tcPr>
                <w:p w14:paraId="44C62FDA" w14:textId="77777777" w:rsidR="003B6BC3" w:rsidRDefault="00000000" w:rsidP="00DB077E">
                  <w:pPr>
                    <w:jc w:val="both"/>
                    <w:rPr>
                      <w:sz w:val="22"/>
                      <w:szCs w:val="22"/>
                    </w:rPr>
                  </w:pPr>
                  <w:r>
                    <w:rPr>
                      <w:b/>
                      <w:sz w:val="22"/>
                      <w:szCs w:val="22"/>
                    </w:rPr>
                    <w:t>1.</w:t>
                  </w:r>
                </w:p>
              </w:tc>
              <w:tc>
                <w:tcPr>
                  <w:tcW w:w="1821" w:type="dxa"/>
                  <w:tcMar>
                    <w:top w:w="15" w:type="dxa"/>
                    <w:left w:w="108" w:type="dxa"/>
                    <w:bottom w:w="0" w:type="dxa"/>
                    <w:right w:w="108" w:type="dxa"/>
                  </w:tcMar>
                  <w:vAlign w:val="center"/>
                </w:tcPr>
                <w:p w14:paraId="022693EB" w14:textId="630F95E5" w:rsidR="003B6BC3" w:rsidRDefault="006658C8" w:rsidP="00DB077E">
                  <w:pPr>
                    <w:jc w:val="both"/>
                    <w:rPr>
                      <w:sz w:val="22"/>
                      <w:szCs w:val="22"/>
                    </w:rPr>
                  </w:pPr>
                  <w:r w:rsidRPr="006658C8">
                    <w:rPr>
                      <w:sz w:val="22"/>
                      <w:szCs w:val="22"/>
                    </w:rPr>
                    <w:t xml:space="preserve">Fernández, J., </w:t>
                  </w:r>
                  <w:r w:rsidRPr="006658C8">
                    <w:rPr>
                      <w:i/>
                      <w:iCs/>
                      <w:sz w:val="22"/>
                      <w:szCs w:val="22"/>
                    </w:rPr>
                    <w:t>et al.</w:t>
                  </w:r>
                </w:p>
              </w:tc>
              <w:tc>
                <w:tcPr>
                  <w:tcW w:w="4144" w:type="dxa"/>
                  <w:tcMar>
                    <w:top w:w="15" w:type="dxa"/>
                    <w:left w:w="108" w:type="dxa"/>
                    <w:bottom w:w="0" w:type="dxa"/>
                    <w:right w:w="108" w:type="dxa"/>
                  </w:tcMar>
                  <w:vAlign w:val="center"/>
                </w:tcPr>
                <w:p w14:paraId="1D054A0F" w14:textId="1C185F6A" w:rsidR="003B6BC3" w:rsidRDefault="006658C8" w:rsidP="00DB077E">
                  <w:pPr>
                    <w:jc w:val="both"/>
                    <w:rPr>
                      <w:sz w:val="22"/>
                      <w:szCs w:val="22"/>
                    </w:rPr>
                  </w:pPr>
                  <w:r w:rsidRPr="006658C8">
                    <w:rPr>
                      <w:sz w:val="22"/>
                      <w:szCs w:val="22"/>
                    </w:rPr>
                    <w:t xml:space="preserve">Robust Real-Time Traffic Surveillance with Deep Learning. </w:t>
                  </w:r>
                  <w:r w:rsidRPr="006658C8">
                    <w:rPr>
                      <w:i/>
                      <w:iCs/>
                      <w:sz w:val="22"/>
                      <w:szCs w:val="22"/>
                    </w:rPr>
                    <w:t>Sensors</w:t>
                  </w:r>
                  <w:r w:rsidRPr="006658C8">
                    <w:rPr>
                      <w:sz w:val="22"/>
                      <w:szCs w:val="22"/>
                    </w:rPr>
                    <w:t>, 22(1)</w:t>
                  </w:r>
                </w:p>
              </w:tc>
              <w:tc>
                <w:tcPr>
                  <w:tcW w:w="1882" w:type="dxa"/>
                  <w:tcMar>
                    <w:top w:w="15" w:type="dxa"/>
                    <w:left w:w="108" w:type="dxa"/>
                    <w:bottom w:w="0" w:type="dxa"/>
                    <w:right w:w="108" w:type="dxa"/>
                  </w:tcMar>
                  <w:vAlign w:val="center"/>
                </w:tcPr>
                <w:p w14:paraId="6EF6D0F4" w14:textId="0A61D0E1" w:rsidR="003B6BC3" w:rsidRDefault="006658C8" w:rsidP="00DB077E">
                  <w:pPr>
                    <w:jc w:val="both"/>
                    <w:rPr>
                      <w:sz w:val="22"/>
                      <w:szCs w:val="22"/>
                    </w:rPr>
                  </w:pPr>
                  <w:r w:rsidRPr="006658C8">
                    <w:rPr>
                      <w:sz w:val="22"/>
                      <w:szCs w:val="22"/>
                    </w:rPr>
                    <w:t>2021</w:t>
                  </w:r>
                </w:p>
              </w:tc>
            </w:tr>
            <w:tr w:rsidR="003B6BC3" w14:paraId="6165EE7C" w14:textId="77777777">
              <w:trPr>
                <w:trHeight w:val="2147"/>
              </w:trPr>
              <w:tc>
                <w:tcPr>
                  <w:tcW w:w="540" w:type="dxa"/>
                  <w:tcMar>
                    <w:top w:w="15" w:type="dxa"/>
                    <w:left w:w="108" w:type="dxa"/>
                    <w:bottom w:w="0" w:type="dxa"/>
                    <w:right w:w="108" w:type="dxa"/>
                  </w:tcMar>
                  <w:vAlign w:val="center"/>
                </w:tcPr>
                <w:p w14:paraId="5D86400C" w14:textId="77777777" w:rsidR="003B6BC3" w:rsidRDefault="00000000" w:rsidP="00DB077E">
                  <w:pPr>
                    <w:jc w:val="both"/>
                    <w:rPr>
                      <w:sz w:val="22"/>
                      <w:szCs w:val="22"/>
                    </w:rPr>
                  </w:pPr>
                  <w:r>
                    <w:rPr>
                      <w:b/>
                      <w:sz w:val="22"/>
                      <w:szCs w:val="22"/>
                    </w:rPr>
                    <w:t>2.</w:t>
                  </w:r>
                </w:p>
              </w:tc>
              <w:tc>
                <w:tcPr>
                  <w:tcW w:w="1821" w:type="dxa"/>
                  <w:tcMar>
                    <w:top w:w="15" w:type="dxa"/>
                    <w:left w:w="108" w:type="dxa"/>
                    <w:bottom w:w="0" w:type="dxa"/>
                    <w:right w:w="108" w:type="dxa"/>
                  </w:tcMar>
                  <w:vAlign w:val="center"/>
                </w:tcPr>
                <w:p w14:paraId="0253EDEC" w14:textId="395B55BE" w:rsidR="003B6BC3" w:rsidRDefault="006658C8" w:rsidP="00DB077E">
                  <w:pPr>
                    <w:jc w:val="both"/>
                    <w:rPr>
                      <w:sz w:val="22"/>
                      <w:szCs w:val="22"/>
                    </w:rPr>
                  </w:pPr>
                  <w:r w:rsidRPr="006658C8">
                    <w:rPr>
                      <w:sz w:val="22"/>
                      <w:szCs w:val="22"/>
                    </w:rPr>
                    <w:t xml:space="preserve">Nguyen, D., </w:t>
                  </w:r>
                  <w:r w:rsidRPr="006658C8">
                    <w:rPr>
                      <w:i/>
                      <w:iCs/>
                      <w:sz w:val="22"/>
                      <w:szCs w:val="22"/>
                    </w:rPr>
                    <w:t>et al.</w:t>
                  </w:r>
                </w:p>
              </w:tc>
              <w:tc>
                <w:tcPr>
                  <w:tcW w:w="4144" w:type="dxa"/>
                  <w:tcMar>
                    <w:top w:w="15" w:type="dxa"/>
                    <w:left w:w="108" w:type="dxa"/>
                    <w:bottom w:w="0" w:type="dxa"/>
                    <w:right w:w="108" w:type="dxa"/>
                  </w:tcMar>
                  <w:vAlign w:val="center"/>
                </w:tcPr>
                <w:p w14:paraId="68DB16E0" w14:textId="73E0C11F" w:rsidR="003B6BC3" w:rsidRDefault="006658C8" w:rsidP="00DB077E">
                  <w:pPr>
                    <w:jc w:val="both"/>
                    <w:rPr>
                      <w:sz w:val="22"/>
                      <w:szCs w:val="22"/>
                    </w:rPr>
                  </w:pPr>
                  <w:r w:rsidRPr="006658C8">
                    <w:rPr>
                      <w:sz w:val="22"/>
                      <w:szCs w:val="22"/>
                    </w:rPr>
                    <w:t xml:space="preserve">Towards an End-to-End Framework of CCTV-Based Urban Traffic Volume Detection and Prediction. </w:t>
                  </w:r>
                  <w:r w:rsidRPr="006658C8">
                    <w:rPr>
                      <w:i/>
                      <w:iCs/>
                      <w:sz w:val="22"/>
                      <w:szCs w:val="22"/>
                    </w:rPr>
                    <w:t>IEEE Access</w:t>
                  </w:r>
                  <w:r w:rsidRPr="006658C8">
                    <w:rPr>
                      <w:sz w:val="22"/>
                      <w:szCs w:val="22"/>
                    </w:rPr>
                    <w:t>.</w:t>
                  </w:r>
                </w:p>
              </w:tc>
              <w:tc>
                <w:tcPr>
                  <w:tcW w:w="1882" w:type="dxa"/>
                  <w:tcMar>
                    <w:top w:w="15" w:type="dxa"/>
                    <w:left w:w="108" w:type="dxa"/>
                    <w:bottom w:w="0" w:type="dxa"/>
                    <w:right w:w="108" w:type="dxa"/>
                  </w:tcMar>
                  <w:vAlign w:val="center"/>
                </w:tcPr>
                <w:p w14:paraId="38098CA9" w14:textId="4A1E8083" w:rsidR="003B6BC3" w:rsidRDefault="00000000" w:rsidP="00DB077E">
                  <w:pPr>
                    <w:jc w:val="both"/>
                    <w:rPr>
                      <w:sz w:val="22"/>
                      <w:szCs w:val="22"/>
                    </w:rPr>
                  </w:pPr>
                  <w:r>
                    <w:rPr>
                      <w:sz w:val="22"/>
                      <w:szCs w:val="22"/>
                    </w:rPr>
                    <w:t>20</w:t>
                  </w:r>
                  <w:r w:rsidR="006658C8">
                    <w:rPr>
                      <w:sz w:val="22"/>
                      <w:szCs w:val="22"/>
                    </w:rPr>
                    <w:t>21</w:t>
                  </w:r>
                </w:p>
              </w:tc>
            </w:tr>
            <w:tr w:rsidR="003B6BC3" w14:paraId="03CA23D4" w14:textId="77777777">
              <w:trPr>
                <w:trHeight w:val="2455"/>
              </w:trPr>
              <w:tc>
                <w:tcPr>
                  <w:tcW w:w="540" w:type="dxa"/>
                  <w:tcMar>
                    <w:top w:w="15" w:type="dxa"/>
                    <w:left w:w="108" w:type="dxa"/>
                    <w:bottom w:w="0" w:type="dxa"/>
                    <w:right w:w="108" w:type="dxa"/>
                  </w:tcMar>
                  <w:vAlign w:val="center"/>
                </w:tcPr>
                <w:p w14:paraId="1E7AE2A4" w14:textId="77777777" w:rsidR="003B6BC3" w:rsidRDefault="00000000" w:rsidP="00DB077E">
                  <w:pPr>
                    <w:jc w:val="both"/>
                    <w:rPr>
                      <w:sz w:val="22"/>
                      <w:szCs w:val="22"/>
                    </w:rPr>
                  </w:pPr>
                  <w:r>
                    <w:rPr>
                      <w:b/>
                      <w:sz w:val="22"/>
                      <w:szCs w:val="22"/>
                    </w:rPr>
                    <w:lastRenderedPageBreak/>
                    <w:t>3.</w:t>
                  </w:r>
                </w:p>
              </w:tc>
              <w:tc>
                <w:tcPr>
                  <w:tcW w:w="1821" w:type="dxa"/>
                  <w:tcMar>
                    <w:top w:w="15" w:type="dxa"/>
                    <w:left w:w="108" w:type="dxa"/>
                    <w:bottom w:w="0" w:type="dxa"/>
                    <w:right w:w="108" w:type="dxa"/>
                  </w:tcMar>
                  <w:vAlign w:val="center"/>
                </w:tcPr>
                <w:p w14:paraId="6B556E04" w14:textId="23B79B6D" w:rsidR="003B6BC3" w:rsidRDefault="006658C8" w:rsidP="00DB077E">
                  <w:pPr>
                    <w:jc w:val="both"/>
                    <w:rPr>
                      <w:sz w:val="22"/>
                      <w:szCs w:val="22"/>
                    </w:rPr>
                  </w:pPr>
                  <w:r w:rsidRPr="006658C8">
                    <w:rPr>
                      <w:sz w:val="22"/>
                      <w:szCs w:val="22"/>
                    </w:rPr>
                    <w:t xml:space="preserve">Li, T., </w:t>
                  </w:r>
                  <w:r w:rsidRPr="006658C8">
                    <w:rPr>
                      <w:i/>
                      <w:iCs/>
                      <w:sz w:val="22"/>
                      <w:szCs w:val="22"/>
                    </w:rPr>
                    <w:t>et al.</w:t>
                  </w:r>
                </w:p>
              </w:tc>
              <w:tc>
                <w:tcPr>
                  <w:tcW w:w="4144" w:type="dxa"/>
                  <w:tcMar>
                    <w:top w:w="15" w:type="dxa"/>
                    <w:left w:w="108" w:type="dxa"/>
                    <w:bottom w:w="0" w:type="dxa"/>
                    <w:right w:w="108" w:type="dxa"/>
                  </w:tcMar>
                  <w:vAlign w:val="center"/>
                </w:tcPr>
                <w:p w14:paraId="476A7162" w14:textId="57D6592D" w:rsidR="003B6BC3" w:rsidRDefault="006658C8" w:rsidP="00DB077E">
                  <w:pPr>
                    <w:jc w:val="both"/>
                    <w:rPr>
                      <w:sz w:val="22"/>
                      <w:szCs w:val="22"/>
                    </w:rPr>
                  </w:pPr>
                  <w:r w:rsidRPr="006658C8">
                    <w:rPr>
                      <w:sz w:val="22"/>
                      <w:szCs w:val="22"/>
                    </w:rPr>
                    <w:t xml:space="preserve">Multi-level traffic-responsive tilt camera surveillance system with predictive correlated online learning. </w:t>
                  </w:r>
                  <w:r w:rsidRPr="006658C8">
                    <w:rPr>
                      <w:i/>
                      <w:iCs/>
                      <w:sz w:val="22"/>
                      <w:szCs w:val="22"/>
                    </w:rPr>
                    <w:t>Transportation Research Part C: Emerging Technologies</w:t>
                  </w:r>
                </w:p>
              </w:tc>
              <w:tc>
                <w:tcPr>
                  <w:tcW w:w="1882" w:type="dxa"/>
                  <w:tcMar>
                    <w:top w:w="15" w:type="dxa"/>
                    <w:left w:w="108" w:type="dxa"/>
                    <w:bottom w:w="0" w:type="dxa"/>
                    <w:right w:w="108" w:type="dxa"/>
                  </w:tcMar>
                  <w:vAlign w:val="center"/>
                </w:tcPr>
                <w:p w14:paraId="598CA606" w14:textId="45C325AC" w:rsidR="003B6BC3" w:rsidRDefault="00000000" w:rsidP="00DB077E">
                  <w:pPr>
                    <w:jc w:val="both"/>
                    <w:rPr>
                      <w:sz w:val="22"/>
                      <w:szCs w:val="22"/>
                    </w:rPr>
                  </w:pPr>
                  <w:r>
                    <w:rPr>
                      <w:sz w:val="22"/>
                      <w:szCs w:val="22"/>
                    </w:rPr>
                    <w:t>20</w:t>
                  </w:r>
                  <w:r w:rsidR="006658C8">
                    <w:rPr>
                      <w:sz w:val="22"/>
                      <w:szCs w:val="22"/>
                    </w:rPr>
                    <w:t>24</w:t>
                  </w:r>
                </w:p>
              </w:tc>
            </w:tr>
            <w:tr w:rsidR="003B6BC3" w14:paraId="5A5AA968" w14:textId="77777777" w:rsidTr="006658C8">
              <w:trPr>
                <w:trHeight w:val="2112"/>
              </w:trPr>
              <w:tc>
                <w:tcPr>
                  <w:tcW w:w="540" w:type="dxa"/>
                  <w:tcMar>
                    <w:top w:w="15" w:type="dxa"/>
                    <w:left w:w="108" w:type="dxa"/>
                    <w:bottom w:w="0" w:type="dxa"/>
                    <w:right w:w="108" w:type="dxa"/>
                  </w:tcMar>
                  <w:vAlign w:val="center"/>
                </w:tcPr>
                <w:p w14:paraId="7CCD21DA" w14:textId="77777777" w:rsidR="003B6BC3" w:rsidRDefault="00000000" w:rsidP="00DB077E">
                  <w:pPr>
                    <w:jc w:val="both"/>
                    <w:rPr>
                      <w:sz w:val="22"/>
                      <w:szCs w:val="22"/>
                    </w:rPr>
                  </w:pPr>
                  <w:r>
                    <w:rPr>
                      <w:b/>
                      <w:sz w:val="22"/>
                      <w:szCs w:val="22"/>
                    </w:rPr>
                    <w:t>4.</w:t>
                  </w:r>
                </w:p>
              </w:tc>
              <w:tc>
                <w:tcPr>
                  <w:tcW w:w="1821" w:type="dxa"/>
                  <w:tcMar>
                    <w:top w:w="15" w:type="dxa"/>
                    <w:left w:w="108" w:type="dxa"/>
                    <w:bottom w:w="0" w:type="dxa"/>
                    <w:right w:w="108" w:type="dxa"/>
                  </w:tcMar>
                  <w:vAlign w:val="center"/>
                </w:tcPr>
                <w:p w14:paraId="64989DFB" w14:textId="56BE7274" w:rsidR="003B6BC3" w:rsidRDefault="006658C8" w:rsidP="00DB077E">
                  <w:pPr>
                    <w:jc w:val="both"/>
                    <w:rPr>
                      <w:sz w:val="22"/>
                      <w:szCs w:val="22"/>
                    </w:rPr>
                  </w:pPr>
                  <w:r w:rsidRPr="006658C8">
                    <w:rPr>
                      <w:sz w:val="22"/>
                      <w:szCs w:val="22"/>
                    </w:rPr>
                    <w:t xml:space="preserve">Zhao, Z., </w:t>
                  </w:r>
                  <w:r w:rsidRPr="006658C8">
                    <w:rPr>
                      <w:i/>
                      <w:iCs/>
                      <w:sz w:val="22"/>
                      <w:szCs w:val="22"/>
                    </w:rPr>
                    <w:t>et al.</w:t>
                  </w:r>
                </w:p>
              </w:tc>
              <w:tc>
                <w:tcPr>
                  <w:tcW w:w="4144" w:type="dxa"/>
                  <w:tcMar>
                    <w:top w:w="15" w:type="dxa"/>
                    <w:left w:w="108" w:type="dxa"/>
                    <w:bottom w:w="0" w:type="dxa"/>
                    <w:right w:w="108" w:type="dxa"/>
                  </w:tcMar>
                  <w:vAlign w:val="center"/>
                </w:tcPr>
                <w:p w14:paraId="4DF194B4" w14:textId="79018968" w:rsidR="003B6BC3" w:rsidRDefault="006658C8" w:rsidP="00DB077E">
                  <w:pPr>
                    <w:jc w:val="both"/>
                    <w:rPr>
                      <w:sz w:val="22"/>
                      <w:szCs w:val="22"/>
                    </w:rPr>
                  </w:pPr>
                  <w:r w:rsidRPr="006658C8">
                    <w:rPr>
                      <w:sz w:val="22"/>
                      <w:szCs w:val="22"/>
                    </w:rPr>
                    <w:t xml:space="preserve">A Survey of Deep Learning in Sports Applications: Perception, Comprehension, and Decision. </w:t>
                  </w:r>
                  <w:r w:rsidRPr="006658C8">
                    <w:rPr>
                      <w:i/>
                      <w:iCs/>
                      <w:sz w:val="22"/>
                      <w:szCs w:val="22"/>
                    </w:rPr>
                    <w:t>Applied Sciences</w:t>
                  </w:r>
                  <w:r w:rsidRPr="006658C8">
                    <w:rPr>
                      <w:sz w:val="22"/>
                      <w:szCs w:val="22"/>
                    </w:rPr>
                    <w:t>.</w:t>
                  </w:r>
                </w:p>
              </w:tc>
              <w:tc>
                <w:tcPr>
                  <w:tcW w:w="1882" w:type="dxa"/>
                  <w:tcMar>
                    <w:top w:w="15" w:type="dxa"/>
                    <w:left w:w="108" w:type="dxa"/>
                    <w:bottom w:w="0" w:type="dxa"/>
                    <w:right w:w="108" w:type="dxa"/>
                  </w:tcMar>
                  <w:vAlign w:val="center"/>
                </w:tcPr>
                <w:p w14:paraId="47E29428" w14:textId="166AF4A0" w:rsidR="003B6BC3" w:rsidRDefault="00000000" w:rsidP="00DB077E">
                  <w:pPr>
                    <w:jc w:val="both"/>
                    <w:rPr>
                      <w:sz w:val="22"/>
                      <w:szCs w:val="22"/>
                    </w:rPr>
                  </w:pPr>
                  <w:r>
                    <w:rPr>
                      <w:sz w:val="22"/>
                      <w:szCs w:val="22"/>
                    </w:rPr>
                    <w:t>20</w:t>
                  </w:r>
                  <w:r w:rsidR="006658C8">
                    <w:rPr>
                      <w:sz w:val="22"/>
                      <w:szCs w:val="22"/>
                    </w:rPr>
                    <w:t>23</w:t>
                  </w:r>
                </w:p>
              </w:tc>
            </w:tr>
            <w:tr w:rsidR="003B6BC3" w14:paraId="2B27F6C0" w14:textId="77777777" w:rsidTr="006658C8">
              <w:trPr>
                <w:trHeight w:val="1266"/>
              </w:trPr>
              <w:tc>
                <w:tcPr>
                  <w:tcW w:w="540" w:type="dxa"/>
                  <w:tcMar>
                    <w:top w:w="15" w:type="dxa"/>
                    <w:left w:w="108" w:type="dxa"/>
                    <w:bottom w:w="0" w:type="dxa"/>
                    <w:right w:w="108" w:type="dxa"/>
                  </w:tcMar>
                  <w:vAlign w:val="center"/>
                </w:tcPr>
                <w:p w14:paraId="6321E3AE" w14:textId="77777777" w:rsidR="003B6BC3" w:rsidRDefault="00000000" w:rsidP="00DB077E">
                  <w:pPr>
                    <w:jc w:val="both"/>
                    <w:rPr>
                      <w:sz w:val="22"/>
                      <w:szCs w:val="22"/>
                    </w:rPr>
                  </w:pPr>
                  <w:r>
                    <w:rPr>
                      <w:b/>
                      <w:sz w:val="22"/>
                      <w:szCs w:val="22"/>
                    </w:rPr>
                    <w:t>5.</w:t>
                  </w:r>
                </w:p>
              </w:tc>
              <w:tc>
                <w:tcPr>
                  <w:tcW w:w="1821" w:type="dxa"/>
                  <w:tcMar>
                    <w:top w:w="15" w:type="dxa"/>
                    <w:left w:w="108" w:type="dxa"/>
                    <w:bottom w:w="0" w:type="dxa"/>
                    <w:right w:w="108" w:type="dxa"/>
                  </w:tcMar>
                  <w:vAlign w:val="center"/>
                </w:tcPr>
                <w:p w14:paraId="26286F71" w14:textId="046627A3" w:rsidR="003B6BC3" w:rsidRDefault="006658C8" w:rsidP="00DB077E">
                  <w:pPr>
                    <w:jc w:val="both"/>
                    <w:rPr>
                      <w:sz w:val="22"/>
                      <w:szCs w:val="22"/>
                    </w:rPr>
                  </w:pPr>
                  <w:r w:rsidRPr="006658C8">
                    <w:rPr>
                      <w:sz w:val="22"/>
                      <w:szCs w:val="22"/>
                    </w:rPr>
                    <w:t>Terven, J., Córdova-Esparza, D. M., &amp; Romero-González, J. A.</w:t>
                  </w:r>
                </w:p>
              </w:tc>
              <w:tc>
                <w:tcPr>
                  <w:tcW w:w="4144" w:type="dxa"/>
                  <w:tcMar>
                    <w:top w:w="15" w:type="dxa"/>
                    <w:left w:w="108" w:type="dxa"/>
                    <w:bottom w:w="0" w:type="dxa"/>
                    <w:right w:w="108" w:type="dxa"/>
                  </w:tcMar>
                  <w:vAlign w:val="center"/>
                </w:tcPr>
                <w:p w14:paraId="784804BC" w14:textId="06574846" w:rsidR="003B6BC3" w:rsidRDefault="006658C8" w:rsidP="00DB077E">
                  <w:pPr>
                    <w:jc w:val="both"/>
                    <w:rPr>
                      <w:sz w:val="22"/>
                      <w:szCs w:val="22"/>
                    </w:rPr>
                  </w:pPr>
                  <w:r w:rsidRPr="006658C8">
                    <w:rPr>
                      <w:sz w:val="22"/>
                      <w:szCs w:val="22"/>
                    </w:rPr>
                    <w:t xml:space="preserve">A Comprehensive Review of YOLO Architectures in Computer Vision: From YOLOv1 to YOLOv8 and YOLO-NAS. </w:t>
                  </w:r>
                  <w:r w:rsidRPr="006658C8">
                    <w:rPr>
                      <w:i/>
                      <w:iCs/>
                      <w:sz w:val="22"/>
                      <w:szCs w:val="22"/>
                    </w:rPr>
                    <w:t>Machine Learning and Knowledge Extraction</w:t>
                  </w:r>
                  <w:r w:rsidRPr="006658C8">
                    <w:rPr>
                      <w:sz w:val="22"/>
                      <w:szCs w:val="22"/>
                    </w:rPr>
                    <w:t>, 5(4).</w:t>
                  </w:r>
                </w:p>
              </w:tc>
              <w:tc>
                <w:tcPr>
                  <w:tcW w:w="1882" w:type="dxa"/>
                  <w:tcMar>
                    <w:top w:w="15" w:type="dxa"/>
                    <w:left w:w="108" w:type="dxa"/>
                    <w:bottom w:w="0" w:type="dxa"/>
                    <w:right w:w="108" w:type="dxa"/>
                  </w:tcMar>
                  <w:vAlign w:val="center"/>
                </w:tcPr>
                <w:p w14:paraId="7DEA9375" w14:textId="0522F96B" w:rsidR="006658C8" w:rsidRDefault="006658C8" w:rsidP="00DB077E">
                  <w:pPr>
                    <w:jc w:val="both"/>
                    <w:rPr>
                      <w:sz w:val="22"/>
                      <w:szCs w:val="22"/>
                    </w:rPr>
                  </w:pPr>
                  <w:r>
                    <w:rPr>
                      <w:sz w:val="22"/>
                      <w:szCs w:val="22"/>
                    </w:rPr>
                    <w:t>2023</w:t>
                  </w:r>
                </w:p>
              </w:tc>
            </w:tr>
            <w:tr w:rsidR="006658C8" w14:paraId="7DE4BEAB" w14:textId="77777777" w:rsidTr="006658C8">
              <w:trPr>
                <w:trHeight w:val="1050"/>
              </w:trPr>
              <w:tc>
                <w:tcPr>
                  <w:tcW w:w="540" w:type="dxa"/>
                  <w:tcMar>
                    <w:top w:w="15" w:type="dxa"/>
                    <w:left w:w="108" w:type="dxa"/>
                    <w:bottom w:w="0" w:type="dxa"/>
                    <w:right w:w="108" w:type="dxa"/>
                  </w:tcMar>
                  <w:vAlign w:val="center"/>
                </w:tcPr>
                <w:p w14:paraId="7D89987E" w14:textId="41D4282A" w:rsidR="006658C8" w:rsidRDefault="006658C8" w:rsidP="00DB077E">
                  <w:pPr>
                    <w:jc w:val="both"/>
                    <w:rPr>
                      <w:b/>
                      <w:sz w:val="22"/>
                      <w:szCs w:val="22"/>
                    </w:rPr>
                  </w:pPr>
                  <w:r>
                    <w:rPr>
                      <w:b/>
                      <w:sz w:val="22"/>
                      <w:szCs w:val="22"/>
                    </w:rPr>
                    <w:t>6</w:t>
                  </w:r>
                  <w:r w:rsidR="00C66CB0">
                    <w:rPr>
                      <w:b/>
                      <w:sz w:val="22"/>
                      <w:szCs w:val="22"/>
                    </w:rPr>
                    <w:t>.</w:t>
                  </w:r>
                </w:p>
              </w:tc>
              <w:tc>
                <w:tcPr>
                  <w:tcW w:w="1821" w:type="dxa"/>
                  <w:tcMar>
                    <w:top w:w="15" w:type="dxa"/>
                    <w:left w:w="108" w:type="dxa"/>
                    <w:bottom w:w="0" w:type="dxa"/>
                    <w:right w:w="108" w:type="dxa"/>
                  </w:tcMar>
                  <w:vAlign w:val="center"/>
                </w:tcPr>
                <w:p w14:paraId="22AC1CAD" w14:textId="76D4FC20" w:rsidR="006658C8" w:rsidRPr="006658C8" w:rsidRDefault="006658C8" w:rsidP="00DB077E">
                  <w:pPr>
                    <w:jc w:val="both"/>
                    <w:rPr>
                      <w:sz w:val="22"/>
                      <w:szCs w:val="22"/>
                    </w:rPr>
                  </w:pPr>
                  <w:r w:rsidRPr="006658C8">
                    <w:rPr>
                      <w:sz w:val="22"/>
                      <w:szCs w:val="22"/>
                    </w:rPr>
                    <w:t>Sharma, P., &amp; Gupta, A.</w:t>
                  </w:r>
                </w:p>
              </w:tc>
              <w:tc>
                <w:tcPr>
                  <w:tcW w:w="4144" w:type="dxa"/>
                  <w:tcMar>
                    <w:top w:w="15" w:type="dxa"/>
                    <w:left w:w="108" w:type="dxa"/>
                    <w:bottom w:w="0" w:type="dxa"/>
                    <w:right w:w="108" w:type="dxa"/>
                  </w:tcMar>
                  <w:vAlign w:val="center"/>
                </w:tcPr>
                <w:p w14:paraId="3FD4D8E9" w14:textId="647B7CB2" w:rsidR="006658C8" w:rsidRPr="006658C8" w:rsidRDefault="006658C8" w:rsidP="00DB077E">
                  <w:pPr>
                    <w:jc w:val="both"/>
                    <w:rPr>
                      <w:sz w:val="22"/>
                      <w:szCs w:val="22"/>
                    </w:rPr>
                  </w:pPr>
                  <w:r w:rsidRPr="006658C8">
                    <w:rPr>
                      <w:sz w:val="22"/>
                      <w:szCs w:val="22"/>
                    </w:rPr>
                    <w:t xml:space="preserve">YOLOv11 for Vehicle Detection: Advancements in Real-Time Object Detection. </w:t>
                  </w:r>
                  <w:r w:rsidRPr="006658C8">
                    <w:rPr>
                      <w:i/>
                      <w:iCs/>
                      <w:sz w:val="22"/>
                      <w:szCs w:val="22"/>
                    </w:rPr>
                    <w:t>arXiv preprint</w:t>
                  </w:r>
                  <w:r w:rsidRPr="006658C8">
                    <w:rPr>
                      <w:sz w:val="22"/>
                      <w:szCs w:val="22"/>
                    </w:rPr>
                    <w:t>.</w:t>
                  </w:r>
                </w:p>
              </w:tc>
              <w:tc>
                <w:tcPr>
                  <w:tcW w:w="1882" w:type="dxa"/>
                  <w:tcMar>
                    <w:top w:w="15" w:type="dxa"/>
                    <w:left w:w="108" w:type="dxa"/>
                    <w:bottom w:w="0" w:type="dxa"/>
                    <w:right w:w="108" w:type="dxa"/>
                  </w:tcMar>
                  <w:vAlign w:val="center"/>
                </w:tcPr>
                <w:p w14:paraId="63924818" w14:textId="10DFE4B6" w:rsidR="006658C8" w:rsidRDefault="006658C8" w:rsidP="00DB077E">
                  <w:pPr>
                    <w:jc w:val="both"/>
                    <w:rPr>
                      <w:sz w:val="22"/>
                      <w:szCs w:val="22"/>
                    </w:rPr>
                  </w:pPr>
                  <w:r>
                    <w:rPr>
                      <w:sz w:val="22"/>
                      <w:szCs w:val="22"/>
                    </w:rPr>
                    <w:t>2024</w:t>
                  </w:r>
                </w:p>
              </w:tc>
            </w:tr>
            <w:tr w:rsidR="006658C8" w14:paraId="575A1AE1" w14:textId="77777777" w:rsidTr="006658C8">
              <w:trPr>
                <w:trHeight w:val="1050"/>
              </w:trPr>
              <w:tc>
                <w:tcPr>
                  <w:tcW w:w="540" w:type="dxa"/>
                  <w:tcMar>
                    <w:top w:w="15" w:type="dxa"/>
                    <w:left w:w="108" w:type="dxa"/>
                    <w:bottom w:w="0" w:type="dxa"/>
                    <w:right w:w="108" w:type="dxa"/>
                  </w:tcMar>
                  <w:vAlign w:val="center"/>
                </w:tcPr>
                <w:p w14:paraId="1197E3B4" w14:textId="0315ACBA" w:rsidR="006658C8" w:rsidRDefault="006658C8" w:rsidP="00DB077E">
                  <w:pPr>
                    <w:jc w:val="both"/>
                    <w:rPr>
                      <w:b/>
                      <w:sz w:val="22"/>
                      <w:szCs w:val="22"/>
                    </w:rPr>
                  </w:pPr>
                  <w:r>
                    <w:rPr>
                      <w:b/>
                      <w:sz w:val="22"/>
                      <w:szCs w:val="22"/>
                    </w:rPr>
                    <w:t>7</w:t>
                  </w:r>
                  <w:r w:rsidR="00C66CB0">
                    <w:rPr>
                      <w:b/>
                      <w:sz w:val="22"/>
                      <w:szCs w:val="22"/>
                    </w:rPr>
                    <w:t>.</w:t>
                  </w:r>
                </w:p>
              </w:tc>
              <w:tc>
                <w:tcPr>
                  <w:tcW w:w="1821" w:type="dxa"/>
                  <w:tcMar>
                    <w:top w:w="15" w:type="dxa"/>
                    <w:left w:w="108" w:type="dxa"/>
                    <w:bottom w:w="0" w:type="dxa"/>
                    <w:right w:w="108" w:type="dxa"/>
                  </w:tcMar>
                  <w:vAlign w:val="center"/>
                </w:tcPr>
                <w:p w14:paraId="0B07225F" w14:textId="36B62475" w:rsidR="006658C8" w:rsidRPr="006658C8" w:rsidRDefault="006658C8" w:rsidP="00DB077E">
                  <w:pPr>
                    <w:jc w:val="both"/>
                    <w:rPr>
                      <w:sz w:val="22"/>
                      <w:szCs w:val="22"/>
                    </w:rPr>
                  </w:pPr>
                  <w:r w:rsidRPr="006658C8">
                    <w:rPr>
                      <w:sz w:val="22"/>
                      <w:szCs w:val="22"/>
                    </w:rPr>
                    <w:t xml:space="preserve">Setiyawan, A., </w:t>
                  </w:r>
                  <w:r w:rsidRPr="006658C8">
                    <w:rPr>
                      <w:i/>
                      <w:iCs/>
                      <w:sz w:val="22"/>
                      <w:szCs w:val="22"/>
                    </w:rPr>
                    <w:t>et al.</w:t>
                  </w:r>
                </w:p>
              </w:tc>
              <w:tc>
                <w:tcPr>
                  <w:tcW w:w="4144" w:type="dxa"/>
                  <w:tcMar>
                    <w:top w:w="15" w:type="dxa"/>
                    <w:left w:w="108" w:type="dxa"/>
                    <w:bottom w:w="0" w:type="dxa"/>
                    <w:right w:w="108" w:type="dxa"/>
                  </w:tcMar>
                  <w:vAlign w:val="center"/>
                </w:tcPr>
                <w:p w14:paraId="2BBE4FE9" w14:textId="63902C3D" w:rsidR="006658C8" w:rsidRPr="006658C8" w:rsidRDefault="006658C8" w:rsidP="00DB077E">
                  <w:pPr>
                    <w:jc w:val="both"/>
                    <w:rPr>
                      <w:sz w:val="22"/>
                      <w:szCs w:val="22"/>
                    </w:rPr>
                  </w:pPr>
                  <w:r w:rsidRPr="006658C8">
                    <w:rPr>
                      <w:sz w:val="22"/>
                      <w:szCs w:val="22"/>
                    </w:rPr>
                    <w:t xml:space="preserve">Real-Time Traffic Density and Anomaly Monitoring Using YOLOv8 and OpenCV. </w:t>
                  </w:r>
                  <w:r w:rsidRPr="006658C8">
                    <w:rPr>
                      <w:i/>
                      <w:iCs/>
                      <w:sz w:val="22"/>
                      <w:szCs w:val="22"/>
                    </w:rPr>
                    <w:t>Jurnal Teknik Informatika (JUTIF)</w:t>
                  </w:r>
                  <w:r w:rsidRPr="006658C8">
                    <w:rPr>
                      <w:sz w:val="22"/>
                      <w:szCs w:val="22"/>
                    </w:rPr>
                    <w:t>, 6(4).</w:t>
                  </w:r>
                </w:p>
              </w:tc>
              <w:tc>
                <w:tcPr>
                  <w:tcW w:w="1882" w:type="dxa"/>
                  <w:tcMar>
                    <w:top w:w="15" w:type="dxa"/>
                    <w:left w:w="108" w:type="dxa"/>
                    <w:bottom w:w="0" w:type="dxa"/>
                    <w:right w:w="108" w:type="dxa"/>
                  </w:tcMar>
                  <w:vAlign w:val="center"/>
                </w:tcPr>
                <w:p w14:paraId="3F0C565E" w14:textId="2B9494DE" w:rsidR="006658C8" w:rsidRDefault="006658C8" w:rsidP="00DB077E">
                  <w:pPr>
                    <w:jc w:val="both"/>
                    <w:rPr>
                      <w:sz w:val="22"/>
                      <w:szCs w:val="22"/>
                    </w:rPr>
                  </w:pPr>
                  <w:r>
                    <w:rPr>
                      <w:sz w:val="22"/>
                      <w:szCs w:val="22"/>
                    </w:rPr>
                    <w:t>2025</w:t>
                  </w:r>
                </w:p>
              </w:tc>
            </w:tr>
            <w:tr w:rsidR="006658C8" w14:paraId="031B6ABC" w14:textId="77777777" w:rsidTr="006658C8">
              <w:trPr>
                <w:trHeight w:val="1050"/>
              </w:trPr>
              <w:tc>
                <w:tcPr>
                  <w:tcW w:w="540" w:type="dxa"/>
                  <w:tcMar>
                    <w:top w:w="15" w:type="dxa"/>
                    <w:left w:w="108" w:type="dxa"/>
                    <w:bottom w:w="0" w:type="dxa"/>
                    <w:right w:w="108" w:type="dxa"/>
                  </w:tcMar>
                  <w:vAlign w:val="center"/>
                </w:tcPr>
                <w:p w14:paraId="6D64F238" w14:textId="71900A66" w:rsidR="006658C8" w:rsidRDefault="006658C8" w:rsidP="00DB077E">
                  <w:pPr>
                    <w:jc w:val="both"/>
                    <w:rPr>
                      <w:b/>
                      <w:sz w:val="22"/>
                      <w:szCs w:val="22"/>
                    </w:rPr>
                  </w:pPr>
                  <w:r>
                    <w:rPr>
                      <w:b/>
                      <w:sz w:val="22"/>
                      <w:szCs w:val="22"/>
                    </w:rPr>
                    <w:t>8</w:t>
                  </w:r>
                  <w:r w:rsidR="00C66CB0">
                    <w:rPr>
                      <w:b/>
                      <w:sz w:val="22"/>
                      <w:szCs w:val="22"/>
                    </w:rPr>
                    <w:t>.</w:t>
                  </w:r>
                </w:p>
              </w:tc>
              <w:tc>
                <w:tcPr>
                  <w:tcW w:w="1821" w:type="dxa"/>
                  <w:tcMar>
                    <w:top w:w="15" w:type="dxa"/>
                    <w:left w:w="108" w:type="dxa"/>
                    <w:bottom w:w="0" w:type="dxa"/>
                    <w:right w:w="108" w:type="dxa"/>
                  </w:tcMar>
                  <w:vAlign w:val="center"/>
                </w:tcPr>
                <w:p w14:paraId="54AD3359" w14:textId="77156FA5" w:rsidR="006658C8" w:rsidRPr="006658C8" w:rsidRDefault="006658C8" w:rsidP="00DB077E">
                  <w:pPr>
                    <w:jc w:val="both"/>
                    <w:rPr>
                      <w:sz w:val="22"/>
                      <w:szCs w:val="22"/>
                    </w:rPr>
                  </w:pPr>
                  <w:r w:rsidRPr="006658C8">
                    <w:rPr>
                      <w:sz w:val="22"/>
                      <w:szCs w:val="22"/>
                    </w:rPr>
                    <w:t>Sharma, R., &amp; Kumar, V.</w:t>
                  </w:r>
                </w:p>
              </w:tc>
              <w:tc>
                <w:tcPr>
                  <w:tcW w:w="4144" w:type="dxa"/>
                  <w:tcMar>
                    <w:top w:w="15" w:type="dxa"/>
                    <w:left w:w="108" w:type="dxa"/>
                    <w:bottom w:w="0" w:type="dxa"/>
                    <w:right w:w="108" w:type="dxa"/>
                  </w:tcMar>
                  <w:vAlign w:val="center"/>
                </w:tcPr>
                <w:p w14:paraId="1397B17B" w14:textId="421D54B9" w:rsidR="006658C8" w:rsidRPr="006658C8" w:rsidRDefault="00C66CB0" w:rsidP="00DB077E">
                  <w:pPr>
                    <w:jc w:val="both"/>
                    <w:rPr>
                      <w:sz w:val="22"/>
                      <w:szCs w:val="22"/>
                    </w:rPr>
                  </w:pPr>
                  <w:r w:rsidRPr="00C66CB0">
                    <w:rPr>
                      <w:sz w:val="22"/>
                      <w:szCs w:val="22"/>
                    </w:rPr>
                    <w:t xml:space="preserve">Traffic Flow Detection and Prediction Using YOLO11. </w:t>
                  </w:r>
                  <w:r w:rsidRPr="00C66CB0">
                    <w:rPr>
                      <w:i/>
                      <w:iCs/>
                      <w:sz w:val="22"/>
                      <w:szCs w:val="22"/>
                    </w:rPr>
                    <w:t>Proceedings of VISIGRAPP 2025</w:t>
                  </w:r>
                  <w:r w:rsidRPr="00C66CB0">
                    <w:rPr>
                      <w:sz w:val="22"/>
                      <w:szCs w:val="22"/>
                    </w:rPr>
                    <w:t>.</w:t>
                  </w:r>
                </w:p>
              </w:tc>
              <w:tc>
                <w:tcPr>
                  <w:tcW w:w="1882" w:type="dxa"/>
                  <w:tcMar>
                    <w:top w:w="15" w:type="dxa"/>
                    <w:left w:w="108" w:type="dxa"/>
                    <w:bottom w:w="0" w:type="dxa"/>
                    <w:right w:w="108" w:type="dxa"/>
                  </w:tcMar>
                  <w:vAlign w:val="center"/>
                </w:tcPr>
                <w:p w14:paraId="3D806E7C" w14:textId="20197809" w:rsidR="006658C8" w:rsidRDefault="00C66CB0" w:rsidP="00DB077E">
                  <w:pPr>
                    <w:jc w:val="both"/>
                    <w:rPr>
                      <w:sz w:val="22"/>
                      <w:szCs w:val="22"/>
                    </w:rPr>
                  </w:pPr>
                  <w:r w:rsidRPr="00C66CB0">
                    <w:rPr>
                      <w:sz w:val="22"/>
                      <w:szCs w:val="22"/>
                    </w:rPr>
                    <w:t>2024</w:t>
                  </w:r>
                </w:p>
              </w:tc>
            </w:tr>
            <w:tr w:rsidR="00C66CB0" w14:paraId="40781F3E" w14:textId="77777777" w:rsidTr="006658C8">
              <w:trPr>
                <w:trHeight w:val="1050"/>
              </w:trPr>
              <w:tc>
                <w:tcPr>
                  <w:tcW w:w="540" w:type="dxa"/>
                  <w:tcMar>
                    <w:top w:w="15" w:type="dxa"/>
                    <w:left w:w="108" w:type="dxa"/>
                    <w:bottom w:w="0" w:type="dxa"/>
                    <w:right w:w="108" w:type="dxa"/>
                  </w:tcMar>
                  <w:vAlign w:val="center"/>
                </w:tcPr>
                <w:p w14:paraId="256CC11E" w14:textId="3DEBD90D" w:rsidR="00C66CB0" w:rsidRDefault="00C66CB0" w:rsidP="00DB077E">
                  <w:pPr>
                    <w:jc w:val="both"/>
                    <w:rPr>
                      <w:b/>
                      <w:sz w:val="22"/>
                      <w:szCs w:val="22"/>
                    </w:rPr>
                  </w:pPr>
                  <w:r>
                    <w:rPr>
                      <w:b/>
                      <w:sz w:val="22"/>
                      <w:szCs w:val="22"/>
                    </w:rPr>
                    <w:t>9.</w:t>
                  </w:r>
                </w:p>
              </w:tc>
              <w:tc>
                <w:tcPr>
                  <w:tcW w:w="1821" w:type="dxa"/>
                  <w:tcMar>
                    <w:top w:w="15" w:type="dxa"/>
                    <w:left w:w="108" w:type="dxa"/>
                    <w:bottom w:w="0" w:type="dxa"/>
                    <w:right w:w="108" w:type="dxa"/>
                  </w:tcMar>
                  <w:vAlign w:val="center"/>
                </w:tcPr>
                <w:p w14:paraId="58396986" w14:textId="11B6EADA" w:rsidR="00C66CB0" w:rsidRPr="006658C8" w:rsidRDefault="00C66CB0" w:rsidP="00DB077E">
                  <w:pPr>
                    <w:jc w:val="both"/>
                    <w:rPr>
                      <w:sz w:val="22"/>
                      <w:szCs w:val="22"/>
                    </w:rPr>
                  </w:pPr>
                  <w:r w:rsidRPr="00C66CB0">
                    <w:rPr>
                      <w:sz w:val="22"/>
                      <w:szCs w:val="22"/>
                    </w:rPr>
                    <w:t>Prasetyo, D., &amp; Widyanto, M. R.</w:t>
                  </w:r>
                </w:p>
              </w:tc>
              <w:tc>
                <w:tcPr>
                  <w:tcW w:w="4144" w:type="dxa"/>
                  <w:tcMar>
                    <w:top w:w="15" w:type="dxa"/>
                    <w:left w:w="108" w:type="dxa"/>
                    <w:bottom w:w="0" w:type="dxa"/>
                    <w:right w:w="108" w:type="dxa"/>
                  </w:tcMar>
                  <w:vAlign w:val="center"/>
                </w:tcPr>
                <w:p w14:paraId="2D921A6A" w14:textId="07A27C44" w:rsidR="00C66CB0" w:rsidRPr="00C66CB0" w:rsidRDefault="00C66CB0" w:rsidP="00DB077E">
                  <w:pPr>
                    <w:jc w:val="both"/>
                    <w:rPr>
                      <w:sz w:val="22"/>
                      <w:szCs w:val="22"/>
                    </w:rPr>
                  </w:pPr>
                  <w:r w:rsidRPr="00C66CB0">
                    <w:rPr>
                      <w:sz w:val="22"/>
                      <w:szCs w:val="22"/>
                    </w:rPr>
                    <w:t>Geospatial Traffic Dashboard: Pembangunan Sistem Informasi Lalu Lintas Berbasis Deep Learning Multiple Object Tracking. Thesis, Universitas Gadjah Mada.</w:t>
                  </w:r>
                </w:p>
              </w:tc>
              <w:tc>
                <w:tcPr>
                  <w:tcW w:w="1882" w:type="dxa"/>
                  <w:tcMar>
                    <w:top w:w="15" w:type="dxa"/>
                    <w:left w:w="108" w:type="dxa"/>
                    <w:bottom w:w="0" w:type="dxa"/>
                    <w:right w:w="108" w:type="dxa"/>
                  </w:tcMar>
                  <w:vAlign w:val="center"/>
                </w:tcPr>
                <w:p w14:paraId="590C1B17" w14:textId="76893473" w:rsidR="00C66CB0" w:rsidRPr="00C66CB0" w:rsidRDefault="00C66CB0" w:rsidP="00DB077E">
                  <w:pPr>
                    <w:jc w:val="both"/>
                    <w:rPr>
                      <w:sz w:val="22"/>
                      <w:szCs w:val="22"/>
                    </w:rPr>
                  </w:pPr>
                  <w:r w:rsidRPr="00C66CB0">
                    <w:rPr>
                      <w:sz w:val="22"/>
                      <w:szCs w:val="22"/>
                    </w:rPr>
                    <w:t>2021</w:t>
                  </w:r>
                </w:p>
              </w:tc>
            </w:tr>
            <w:tr w:rsidR="00C66CB0" w14:paraId="69EC4A22" w14:textId="77777777" w:rsidTr="006658C8">
              <w:trPr>
                <w:trHeight w:val="1050"/>
              </w:trPr>
              <w:tc>
                <w:tcPr>
                  <w:tcW w:w="540" w:type="dxa"/>
                  <w:tcMar>
                    <w:top w:w="15" w:type="dxa"/>
                    <w:left w:w="108" w:type="dxa"/>
                    <w:bottom w:w="0" w:type="dxa"/>
                    <w:right w:w="108" w:type="dxa"/>
                  </w:tcMar>
                  <w:vAlign w:val="center"/>
                </w:tcPr>
                <w:p w14:paraId="24FBA457" w14:textId="1BF2AB28" w:rsidR="00C66CB0" w:rsidRDefault="00C66CB0" w:rsidP="00DB077E">
                  <w:pPr>
                    <w:jc w:val="both"/>
                    <w:rPr>
                      <w:b/>
                      <w:sz w:val="22"/>
                      <w:szCs w:val="22"/>
                    </w:rPr>
                  </w:pPr>
                  <w:r>
                    <w:rPr>
                      <w:b/>
                      <w:sz w:val="22"/>
                      <w:szCs w:val="22"/>
                    </w:rPr>
                    <w:t>10.</w:t>
                  </w:r>
                </w:p>
              </w:tc>
              <w:tc>
                <w:tcPr>
                  <w:tcW w:w="1821" w:type="dxa"/>
                  <w:tcMar>
                    <w:top w:w="15" w:type="dxa"/>
                    <w:left w:w="108" w:type="dxa"/>
                    <w:bottom w:w="0" w:type="dxa"/>
                    <w:right w:w="108" w:type="dxa"/>
                  </w:tcMar>
                  <w:vAlign w:val="center"/>
                </w:tcPr>
                <w:p w14:paraId="64DC74F8" w14:textId="3E24AD8F" w:rsidR="00C66CB0" w:rsidRPr="00C66CB0" w:rsidRDefault="00C66CB0" w:rsidP="00DB077E">
                  <w:pPr>
                    <w:jc w:val="both"/>
                    <w:rPr>
                      <w:sz w:val="22"/>
                      <w:szCs w:val="22"/>
                    </w:rPr>
                  </w:pPr>
                  <w:r w:rsidRPr="00C66CB0">
                    <w:rPr>
                      <w:sz w:val="22"/>
                      <w:szCs w:val="22"/>
                    </w:rPr>
                    <w:t>Kumar, A., et al.</w:t>
                  </w:r>
                </w:p>
              </w:tc>
              <w:tc>
                <w:tcPr>
                  <w:tcW w:w="4144" w:type="dxa"/>
                  <w:tcMar>
                    <w:top w:w="15" w:type="dxa"/>
                    <w:left w:w="108" w:type="dxa"/>
                    <w:bottom w:w="0" w:type="dxa"/>
                    <w:right w:w="108" w:type="dxa"/>
                  </w:tcMar>
                  <w:vAlign w:val="center"/>
                </w:tcPr>
                <w:p w14:paraId="7880465A" w14:textId="35604197" w:rsidR="00C66CB0" w:rsidRPr="00C66CB0" w:rsidRDefault="00C66CB0" w:rsidP="00DB077E">
                  <w:pPr>
                    <w:jc w:val="both"/>
                    <w:rPr>
                      <w:sz w:val="22"/>
                      <w:szCs w:val="22"/>
                    </w:rPr>
                  </w:pPr>
                  <w:r w:rsidRPr="00C66CB0">
                    <w:rPr>
                      <w:sz w:val="22"/>
                      <w:szCs w:val="22"/>
                    </w:rPr>
                    <w:t>YOLOv11 Optimization Through Hyperparameter Tuning for Enhanced Vehicle Detection Under Challenging Conditions. International Journal of Computer Vision Applications.</w:t>
                  </w:r>
                </w:p>
              </w:tc>
              <w:tc>
                <w:tcPr>
                  <w:tcW w:w="1882" w:type="dxa"/>
                  <w:tcMar>
                    <w:top w:w="15" w:type="dxa"/>
                    <w:left w:w="108" w:type="dxa"/>
                    <w:bottom w:w="0" w:type="dxa"/>
                    <w:right w:w="108" w:type="dxa"/>
                  </w:tcMar>
                  <w:vAlign w:val="center"/>
                </w:tcPr>
                <w:p w14:paraId="6C17D8FD" w14:textId="6DEC219B" w:rsidR="00C66CB0" w:rsidRPr="00C66CB0" w:rsidRDefault="00C66CB0" w:rsidP="00DB077E">
                  <w:pPr>
                    <w:jc w:val="both"/>
                    <w:rPr>
                      <w:sz w:val="22"/>
                      <w:szCs w:val="22"/>
                    </w:rPr>
                  </w:pPr>
                  <w:r>
                    <w:rPr>
                      <w:sz w:val="22"/>
                      <w:szCs w:val="22"/>
                    </w:rPr>
                    <w:t>2024</w:t>
                  </w:r>
                </w:p>
              </w:tc>
            </w:tr>
            <w:tr w:rsidR="00C66CB0" w14:paraId="57933127" w14:textId="77777777" w:rsidTr="006658C8">
              <w:trPr>
                <w:trHeight w:val="1050"/>
              </w:trPr>
              <w:tc>
                <w:tcPr>
                  <w:tcW w:w="540" w:type="dxa"/>
                  <w:tcMar>
                    <w:top w:w="15" w:type="dxa"/>
                    <w:left w:w="108" w:type="dxa"/>
                    <w:bottom w:w="0" w:type="dxa"/>
                    <w:right w:w="108" w:type="dxa"/>
                  </w:tcMar>
                  <w:vAlign w:val="center"/>
                </w:tcPr>
                <w:p w14:paraId="33F8F0CC" w14:textId="479CD26E" w:rsidR="00C66CB0" w:rsidRDefault="00C66CB0" w:rsidP="00DB077E">
                  <w:pPr>
                    <w:jc w:val="both"/>
                    <w:rPr>
                      <w:b/>
                      <w:sz w:val="22"/>
                      <w:szCs w:val="22"/>
                    </w:rPr>
                  </w:pPr>
                  <w:r>
                    <w:rPr>
                      <w:b/>
                      <w:sz w:val="22"/>
                      <w:szCs w:val="22"/>
                    </w:rPr>
                    <w:t>11.</w:t>
                  </w:r>
                </w:p>
              </w:tc>
              <w:tc>
                <w:tcPr>
                  <w:tcW w:w="1821" w:type="dxa"/>
                  <w:tcMar>
                    <w:top w:w="15" w:type="dxa"/>
                    <w:left w:w="108" w:type="dxa"/>
                    <w:bottom w:w="0" w:type="dxa"/>
                    <w:right w:w="108" w:type="dxa"/>
                  </w:tcMar>
                  <w:vAlign w:val="center"/>
                </w:tcPr>
                <w:p w14:paraId="703A96B3" w14:textId="697A834D" w:rsidR="00C66CB0" w:rsidRPr="00C66CB0" w:rsidRDefault="00C66CB0" w:rsidP="00DB077E">
                  <w:pPr>
                    <w:jc w:val="both"/>
                    <w:rPr>
                      <w:sz w:val="22"/>
                      <w:szCs w:val="22"/>
                    </w:rPr>
                  </w:pPr>
                  <w:r w:rsidRPr="00C66CB0">
                    <w:rPr>
                      <w:sz w:val="22"/>
                      <w:szCs w:val="22"/>
                    </w:rPr>
                    <w:t>Chen, X., et al.</w:t>
                  </w:r>
                </w:p>
              </w:tc>
              <w:tc>
                <w:tcPr>
                  <w:tcW w:w="4144" w:type="dxa"/>
                  <w:tcMar>
                    <w:top w:w="15" w:type="dxa"/>
                    <w:left w:w="108" w:type="dxa"/>
                    <w:bottom w:w="0" w:type="dxa"/>
                    <w:right w:w="108" w:type="dxa"/>
                  </w:tcMar>
                  <w:vAlign w:val="center"/>
                </w:tcPr>
                <w:p w14:paraId="12B45401" w14:textId="265D8FD2" w:rsidR="00C66CB0" w:rsidRPr="00C66CB0" w:rsidRDefault="00C66CB0" w:rsidP="00DB077E">
                  <w:pPr>
                    <w:jc w:val="both"/>
                    <w:rPr>
                      <w:sz w:val="22"/>
                      <w:szCs w:val="22"/>
                    </w:rPr>
                  </w:pPr>
                  <w:r w:rsidRPr="00C66CB0">
                    <w:rPr>
                      <w:sz w:val="22"/>
                      <w:szCs w:val="22"/>
                    </w:rPr>
                    <w:t>Enhanced Urban Traffic Management Using CCTV-Based Deep Learning: A Hybrid LSTM-Transformer Approach. Transportation Engineering.</w:t>
                  </w:r>
                </w:p>
              </w:tc>
              <w:tc>
                <w:tcPr>
                  <w:tcW w:w="1882" w:type="dxa"/>
                  <w:tcMar>
                    <w:top w:w="15" w:type="dxa"/>
                    <w:left w:w="108" w:type="dxa"/>
                    <w:bottom w:w="0" w:type="dxa"/>
                    <w:right w:w="108" w:type="dxa"/>
                  </w:tcMar>
                  <w:vAlign w:val="center"/>
                </w:tcPr>
                <w:p w14:paraId="2B077152" w14:textId="4EE60C02" w:rsidR="00C66CB0" w:rsidRDefault="00C66CB0" w:rsidP="00DB077E">
                  <w:pPr>
                    <w:jc w:val="both"/>
                    <w:rPr>
                      <w:sz w:val="22"/>
                      <w:szCs w:val="22"/>
                    </w:rPr>
                  </w:pPr>
                  <w:r>
                    <w:rPr>
                      <w:sz w:val="22"/>
                      <w:szCs w:val="22"/>
                    </w:rPr>
                    <w:t>2025</w:t>
                  </w:r>
                </w:p>
              </w:tc>
            </w:tr>
          </w:tbl>
          <w:p w14:paraId="3731F858" w14:textId="77777777" w:rsidR="003B6BC3" w:rsidRDefault="003B6BC3">
            <w:pPr>
              <w:rPr>
                <w:sz w:val="22"/>
                <w:szCs w:val="22"/>
              </w:rPr>
            </w:pPr>
          </w:p>
        </w:tc>
      </w:tr>
      <w:tr w:rsidR="003B6BC3" w14:paraId="148A525A" w14:textId="77777777">
        <w:trPr>
          <w:trHeight w:val="2736"/>
        </w:trPr>
        <w:tc>
          <w:tcPr>
            <w:tcW w:w="1906" w:type="dxa"/>
            <w:tcBorders>
              <w:top w:val="single" w:sz="4" w:space="0" w:color="000000"/>
              <w:left w:val="single" w:sz="4" w:space="0" w:color="000000"/>
              <w:bottom w:val="single" w:sz="4" w:space="0" w:color="000000"/>
              <w:right w:val="single" w:sz="4" w:space="0" w:color="000000"/>
            </w:tcBorders>
          </w:tcPr>
          <w:p w14:paraId="13B52F17" w14:textId="77777777" w:rsidR="003B6BC3" w:rsidRDefault="00000000">
            <w:pPr>
              <w:rPr>
                <w:b/>
              </w:rPr>
            </w:pPr>
            <w:r>
              <w:rPr>
                <w:b/>
              </w:rPr>
              <w:lastRenderedPageBreak/>
              <w:t>Rumusan Masalah</w:t>
            </w:r>
          </w:p>
        </w:tc>
        <w:tc>
          <w:tcPr>
            <w:tcW w:w="8613" w:type="dxa"/>
            <w:tcBorders>
              <w:top w:val="single" w:sz="4" w:space="0" w:color="000000"/>
              <w:left w:val="single" w:sz="4" w:space="0" w:color="000000"/>
              <w:bottom w:val="single" w:sz="4" w:space="0" w:color="000000"/>
              <w:right w:val="single" w:sz="4" w:space="0" w:color="000000"/>
            </w:tcBorders>
          </w:tcPr>
          <w:p w14:paraId="23913426" w14:textId="46720622" w:rsidR="003B6BC3" w:rsidRDefault="003159B3" w:rsidP="003159B3">
            <w:pPr>
              <w:jc w:val="both"/>
              <w:rPr>
                <w:sz w:val="22"/>
                <w:szCs w:val="22"/>
              </w:rPr>
            </w:pPr>
            <w:r w:rsidRPr="003159B3">
              <w:rPr>
                <w:sz w:val="22"/>
                <w:szCs w:val="22"/>
              </w:rPr>
              <w:t xml:space="preserve">Monitoring kemacetan lalu lintas di Kota </w:t>
            </w:r>
            <w:r w:rsidR="00283FD4">
              <w:rPr>
                <w:sz w:val="22"/>
                <w:szCs w:val="22"/>
              </w:rPr>
              <w:t>Pematangsiantar</w:t>
            </w:r>
            <w:r w:rsidRPr="003159B3">
              <w:rPr>
                <w:sz w:val="22"/>
                <w:szCs w:val="22"/>
              </w:rPr>
              <w:t xml:space="preserve"> saat ini masih didominasi oleh metode manual dan sistem konvensional yang terbukti tidak efektif dalam menyediakan data kuantitatif secara </w:t>
            </w:r>
            <w:r w:rsidRPr="003159B3">
              <w:rPr>
                <w:i/>
                <w:iCs/>
                <w:sz w:val="22"/>
                <w:szCs w:val="22"/>
              </w:rPr>
              <w:t>real-time</w:t>
            </w:r>
            <w:r w:rsidRPr="003159B3">
              <w:rPr>
                <w:sz w:val="22"/>
                <w:szCs w:val="22"/>
              </w:rPr>
              <w:t xml:space="preserve"> untuk mendukung pengambilan keputusan, terutama di tengah tantangan tingginya volume kendaraan, terjadinya oklusi antar objek, serta variasi kondisi pencahayaan yang menyebabkan kegagalan deteksi pada metode tradisional. Di sisi lain, pemanfaatan infrastruktur CCTV </w:t>
            </w:r>
            <w:r w:rsidR="007E197E">
              <w:rPr>
                <w:sz w:val="22"/>
                <w:szCs w:val="22"/>
              </w:rPr>
              <w:t>PELINTAS</w:t>
            </w:r>
            <w:r w:rsidRPr="003159B3">
              <w:rPr>
                <w:sz w:val="22"/>
                <w:szCs w:val="22"/>
              </w:rPr>
              <w:t xml:space="preserve"> yang ada belum dioptimalkan melalui integrasi teknologi </w:t>
            </w:r>
            <w:r w:rsidRPr="003159B3">
              <w:rPr>
                <w:i/>
                <w:iCs/>
                <w:sz w:val="22"/>
                <w:szCs w:val="22"/>
              </w:rPr>
              <w:t>computer vision</w:t>
            </w:r>
            <w:r w:rsidRPr="003159B3">
              <w:rPr>
                <w:sz w:val="22"/>
                <w:szCs w:val="22"/>
              </w:rPr>
              <w:t xml:space="preserve"> mutakhir, sehingga belum ada sistem terpadu yang menggabungkan akurasi deteksi algoritma </w:t>
            </w:r>
            <w:r w:rsidRPr="003159B3">
              <w:rPr>
                <w:i/>
                <w:iCs/>
                <w:sz w:val="22"/>
                <w:szCs w:val="22"/>
              </w:rPr>
              <w:t>You Only Look Once version 11</w:t>
            </w:r>
            <w:r w:rsidRPr="003159B3">
              <w:rPr>
                <w:sz w:val="22"/>
                <w:szCs w:val="22"/>
              </w:rPr>
              <w:t xml:space="preserve"> (YOLOv11), kemampuan pelacakan objek </w:t>
            </w:r>
            <w:r w:rsidRPr="003159B3">
              <w:rPr>
                <w:i/>
                <w:iCs/>
                <w:sz w:val="22"/>
                <w:szCs w:val="22"/>
              </w:rPr>
              <w:t>ByteTrack</w:t>
            </w:r>
            <w:r w:rsidRPr="003159B3">
              <w:rPr>
                <w:sz w:val="22"/>
                <w:szCs w:val="22"/>
              </w:rPr>
              <w:t xml:space="preserve">, dan analisis </w:t>
            </w:r>
            <w:r w:rsidRPr="003159B3">
              <w:rPr>
                <w:i/>
                <w:iCs/>
                <w:sz w:val="22"/>
                <w:szCs w:val="22"/>
              </w:rPr>
              <w:t>machine learning</w:t>
            </w:r>
            <w:r w:rsidRPr="003159B3">
              <w:rPr>
                <w:sz w:val="22"/>
                <w:szCs w:val="22"/>
              </w:rPr>
              <w:t xml:space="preserve"> untuk mengklasifikasikan tingkat kemacetan berdasarkan parameter kompleks seperti </w:t>
            </w:r>
            <w:r w:rsidRPr="003159B3">
              <w:rPr>
                <w:i/>
                <w:iCs/>
                <w:sz w:val="22"/>
                <w:szCs w:val="22"/>
              </w:rPr>
              <w:t>traffic density</w:t>
            </w:r>
            <w:r w:rsidRPr="003159B3">
              <w:rPr>
                <w:sz w:val="22"/>
                <w:szCs w:val="22"/>
              </w:rPr>
              <w:t xml:space="preserve"> dan </w:t>
            </w:r>
            <w:r w:rsidRPr="003159B3">
              <w:rPr>
                <w:i/>
                <w:iCs/>
                <w:sz w:val="22"/>
                <w:szCs w:val="22"/>
              </w:rPr>
              <w:t>average speed</w:t>
            </w:r>
            <w:r w:rsidRPr="003159B3">
              <w:rPr>
                <w:sz w:val="22"/>
                <w:szCs w:val="22"/>
              </w:rPr>
              <w:t xml:space="preserve">. Ketiadaan sistem yang mampu mengolah data visual tersebut secara otomatis dan memvisualisasikannya ke dalam </w:t>
            </w:r>
            <w:r w:rsidRPr="003159B3">
              <w:rPr>
                <w:i/>
                <w:iCs/>
                <w:sz w:val="22"/>
                <w:szCs w:val="22"/>
              </w:rPr>
              <w:t>Geospatial Traffic Dashboard</w:t>
            </w:r>
            <w:r w:rsidRPr="003159B3">
              <w:rPr>
                <w:sz w:val="22"/>
                <w:szCs w:val="22"/>
              </w:rPr>
              <w:t xml:space="preserve"> interaktif menciptakan kesenjangan dalam efisiensi penanganan lalu lintas, sehingga rumusan masalah utama penelitian ini adalah bagaimana mengembangkan sistem </w:t>
            </w:r>
            <w:r w:rsidRPr="003159B3">
              <w:rPr>
                <w:i/>
                <w:iCs/>
                <w:sz w:val="22"/>
                <w:szCs w:val="22"/>
              </w:rPr>
              <w:t>end-to-end</w:t>
            </w:r>
            <w:r w:rsidRPr="003159B3">
              <w:rPr>
                <w:sz w:val="22"/>
                <w:szCs w:val="22"/>
              </w:rPr>
              <w:t xml:space="preserve"> yang mengintegrasikan deteksi, pelacakan, klasifikasi, dan visualisasi geospasial untuk mewujudkan pemantauan kemacetan yang akurat dan responsif guna mendukung implementasi </w:t>
            </w:r>
            <w:r w:rsidRPr="003159B3">
              <w:rPr>
                <w:i/>
                <w:iCs/>
                <w:sz w:val="22"/>
                <w:szCs w:val="22"/>
              </w:rPr>
              <w:t>Intelligent Transportation System</w:t>
            </w:r>
            <w:r w:rsidRPr="003159B3">
              <w:rPr>
                <w:sz w:val="22"/>
                <w:szCs w:val="22"/>
              </w:rPr>
              <w:t xml:space="preserve"> (ITS) di Kota </w:t>
            </w:r>
            <w:r w:rsidR="00283FD4">
              <w:rPr>
                <w:sz w:val="22"/>
                <w:szCs w:val="22"/>
              </w:rPr>
              <w:t>Pematangsiantar</w:t>
            </w:r>
            <w:r w:rsidRPr="003159B3">
              <w:rPr>
                <w:sz w:val="22"/>
                <w:szCs w:val="22"/>
              </w:rPr>
              <w:t>.</w:t>
            </w:r>
          </w:p>
        </w:tc>
      </w:tr>
    </w:tbl>
    <w:p w14:paraId="1985F12F" w14:textId="77777777" w:rsidR="003B6BC3" w:rsidRDefault="003B6BC3">
      <w:pPr>
        <w:rPr>
          <w:rFonts w:ascii="Calibri" w:eastAsia="Calibri" w:hAnsi="Calibri" w:cs="Calibri"/>
          <w:sz w:val="22"/>
          <w:szCs w:val="22"/>
        </w:rPr>
      </w:pPr>
    </w:p>
    <w:tbl>
      <w:tblPr>
        <w:tblStyle w:val="a1"/>
        <w:tblW w:w="10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8072"/>
      </w:tblGrid>
      <w:tr w:rsidR="003B6BC3" w14:paraId="37BBE621" w14:textId="77777777">
        <w:trPr>
          <w:trHeight w:val="7845"/>
        </w:trPr>
        <w:tc>
          <w:tcPr>
            <w:tcW w:w="2405" w:type="dxa"/>
            <w:tcBorders>
              <w:top w:val="single" w:sz="4" w:space="0" w:color="000000"/>
              <w:left w:val="single" w:sz="4" w:space="0" w:color="000000"/>
              <w:bottom w:val="single" w:sz="4" w:space="0" w:color="000000"/>
              <w:right w:val="single" w:sz="4" w:space="0" w:color="000000"/>
            </w:tcBorders>
          </w:tcPr>
          <w:p w14:paraId="42824B2D" w14:textId="77777777" w:rsidR="003B6BC3" w:rsidRDefault="00000000">
            <w:pPr>
              <w:rPr>
                <w:b/>
              </w:rPr>
            </w:pPr>
            <w:r>
              <w:rPr>
                <w:b/>
              </w:rPr>
              <w:t>Metodologi</w:t>
            </w:r>
          </w:p>
        </w:tc>
        <w:tc>
          <w:tcPr>
            <w:tcW w:w="8072" w:type="dxa"/>
            <w:tcBorders>
              <w:top w:val="single" w:sz="4" w:space="0" w:color="000000"/>
              <w:left w:val="single" w:sz="4" w:space="0" w:color="000000"/>
              <w:bottom w:val="single" w:sz="4" w:space="0" w:color="000000"/>
              <w:right w:val="single" w:sz="4" w:space="0" w:color="000000"/>
            </w:tcBorders>
          </w:tcPr>
          <w:p w14:paraId="7F7C104B" w14:textId="16C3B6D9" w:rsidR="003B6BC3" w:rsidRDefault="00283FD4" w:rsidP="00DB077E">
            <w:pPr>
              <w:rPr>
                <w:sz w:val="22"/>
                <w:szCs w:val="22"/>
              </w:rPr>
            </w:pPr>
            <w:r w:rsidRPr="00283FD4">
              <w:rPr>
                <w:noProof/>
                <w:sz w:val="22"/>
                <w:szCs w:val="22"/>
              </w:rPr>
              <w:drawing>
                <wp:inline distT="0" distB="0" distL="0" distR="0" wp14:anchorId="6D4A6F08" wp14:editId="5B927BB1">
                  <wp:extent cx="4988560" cy="4458335"/>
                  <wp:effectExtent l="0" t="0" r="2540" b="0"/>
                  <wp:docPr id="203074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47193" name=""/>
                          <pic:cNvPicPr/>
                        </pic:nvPicPr>
                        <pic:blipFill>
                          <a:blip r:embed="rId10"/>
                          <a:stretch>
                            <a:fillRect/>
                          </a:stretch>
                        </pic:blipFill>
                        <pic:spPr>
                          <a:xfrm>
                            <a:off x="0" y="0"/>
                            <a:ext cx="4988560" cy="4458335"/>
                          </a:xfrm>
                          <a:prstGeom prst="rect">
                            <a:avLst/>
                          </a:prstGeom>
                        </pic:spPr>
                      </pic:pic>
                    </a:graphicData>
                  </a:graphic>
                </wp:inline>
              </w:drawing>
            </w:r>
          </w:p>
          <w:p w14:paraId="4D377583" w14:textId="77777777" w:rsidR="00223C1D" w:rsidRPr="00223C1D" w:rsidRDefault="005E5429" w:rsidP="00223C1D">
            <w:pPr>
              <w:jc w:val="both"/>
              <w:rPr>
                <w:b/>
                <w:bCs/>
                <w:sz w:val="22"/>
                <w:szCs w:val="22"/>
                <w:lang w:val="en-ID"/>
              </w:rPr>
            </w:pPr>
            <w:r>
              <w:rPr>
                <w:sz w:val="22"/>
                <w:szCs w:val="22"/>
              </w:rPr>
              <w:br/>
            </w:r>
            <w:r w:rsidR="00223C1D" w:rsidRPr="00223C1D">
              <w:rPr>
                <w:b/>
                <w:bCs/>
                <w:sz w:val="22"/>
                <w:szCs w:val="22"/>
                <w:lang w:val="en-ID"/>
              </w:rPr>
              <w:t>1. Data Acquisition (Pengumpulan Data)</w:t>
            </w:r>
          </w:p>
          <w:p w14:paraId="63A3FCA7" w14:textId="77777777" w:rsidR="00223C1D" w:rsidRPr="00223C1D" w:rsidRDefault="00223C1D" w:rsidP="00223C1D">
            <w:pPr>
              <w:jc w:val="both"/>
              <w:rPr>
                <w:sz w:val="22"/>
                <w:szCs w:val="22"/>
                <w:lang w:val="en-ID"/>
              </w:rPr>
            </w:pPr>
            <w:r w:rsidRPr="00223C1D">
              <w:rPr>
                <w:sz w:val="22"/>
                <w:szCs w:val="22"/>
                <w:lang w:val="en-ID"/>
              </w:rPr>
              <w:t xml:space="preserve">Tahap pengumpulan data bertujuan untuk memperoleh materi visual dan data pendukung yang valid, representatif, dan sufficient untuk pengembangan sistem deteksi dan klasifikasi kemacetan secara komprehensif. Data visual utama bersumber dari Video </w:t>
            </w:r>
            <w:r w:rsidRPr="00223C1D">
              <w:rPr>
                <w:sz w:val="22"/>
                <w:szCs w:val="22"/>
                <w:lang w:val="en-ID"/>
              </w:rPr>
              <w:lastRenderedPageBreak/>
              <w:t>CCTV PELINTAS Kota Pematangsiantar yang diperoleh melalui live streaming Dinas Komunikasi dan Informatika (DISKOMINFO) Kota Pematangsiantar. Data ini memiliki spesifikasi resolusi 720p atau 1080p dengan frame rate 25-30 FPS, yang berfungsi sebagai data real-world tanpa anotasi untuk kebutuhan testing, inference, dan deployment sistem.</w:t>
            </w:r>
          </w:p>
          <w:p w14:paraId="2520793F" w14:textId="77777777" w:rsidR="00223C1D" w:rsidRPr="00223C1D" w:rsidRDefault="00223C1D" w:rsidP="00223C1D">
            <w:pPr>
              <w:jc w:val="both"/>
              <w:rPr>
                <w:sz w:val="22"/>
                <w:szCs w:val="22"/>
                <w:lang w:val="en-ID"/>
              </w:rPr>
            </w:pPr>
            <w:r w:rsidRPr="00223C1D">
              <w:rPr>
                <w:sz w:val="22"/>
                <w:szCs w:val="22"/>
                <w:lang w:val="en-ID"/>
              </w:rPr>
              <w:t>Selain itu, untuk keperluan fine-tuning model YOLOv11, digunakan Dataset Kendaraan Publik (seperti COCO, UA-DETRAC, atau BDD100K) yang terdiri dari 5.000-10.000 gambar kendaraan (car, truck, bus, motorcycle) lengkap dengan anotasi bounding box berformat YOLO dan koordinat ternormalisasi. Dataset ini dibagi dengan proporsi 70% training, 20% validation, dan 10% testing untuk memastikan model dilatih, divalidasi, dan diuji pada data yang representatif dan independen.</w:t>
            </w:r>
          </w:p>
          <w:p w14:paraId="0612479D" w14:textId="69D832E9" w:rsidR="000A523D" w:rsidRPr="000A523D" w:rsidRDefault="00223C1D" w:rsidP="00223C1D">
            <w:pPr>
              <w:jc w:val="both"/>
              <w:rPr>
                <w:sz w:val="22"/>
                <w:szCs w:val="22"/>
                <w:lang w:val="en-ID"/>
              </w:rPr>
            </w:pPr>
            <w:r w:rsidRPr="00223C1D">
              <w:rPr>
                <w:sz w:val="22"/>
                <w:szCs w:val="22"/>
                <w:lang w:val="en-ID"/>
              </w:rPr>
              <w:t>Selain data visual, penelitian ini juga mengumpulkan data pendukung berupa Data Geospasial dan Data Kalibrasi Jarak. Data geospasial mencakup peta digital (GeoJSON/Shapefile) dan koordinat GPS lokasi CCTV PELINTAS yang bersumber dari OpenStreetMap (OSM) untuk keperluan visualisasi pada Geospatial Traffic Dashboard. Sementara itu, data kalibrasi jarak diperoleh melalui pengukuran manual di lapangan (ground truth distance) antara dua landmark fisik di jalan (seperti marka jalan atau tiang lampu) pada setiap lokasi CCTV. Data pengukuran ini digunakan untuk menentukan faktor skala (meter-to-pixel) yang krusial dalam perhitungan kecepatan kendaraan menggunakan metode virtual lines.</w:t>
            </w:r>
          </w:p>
          <w:p w14:paraId="0CC7BE88" w14:textId="77777777" w:rsidR="00070D49" w:rsidRDefault="00070D49" w:rsidP="00DB077E">
            <w:pPr>
              <w:rPr>
                <w:sz w:val="22"/>
                <w:szCs w:val="22"/>
              </w:rPr>
            </w:pPr>
          </w:p>
          <w:p w14:paraId="0A106CF5" w14:textId="77777777" w:rsidR="00223C1D" w:rsidRPr="00223C1D" w:rsidRDefault="00223C1D" w:rsidP="00223C1D">
            <w:pPr>
              <w:jc w:val="both"/>
              <w:rPr>
                <w:b/>
                <w:bCs/>
                <w:sz w:val="22"/>
                <w:szCs w:val="22"/>
              </w:rPr>
            </w:pPr>
            <w:r w:rsidRPr="00223C1D">
              <w:rPr>
                <w:b/>
                <w:bCs/>
                <w:sz w:val="22"/>
                <w:szCs w:val="22"/>
              </w:rPr>
              <w:t xml:space="preserve">2. Preprocessing (Praproses Data) </w:t>
            </w:r>
          </w:p>
          <w:p w14:paraId="3330B671" w14:textId="77777777" w:rsidR="00223C1D" w:rsidRPr="00223C1D" w:rsidRDefault="00223C1D" w:rsidP="00223C1D">
            <w:pPr>
              <w:jc w:val="both"/>
              <w:rPr>
                <w:sz w:val="22"/>
                <w:szCs w:val="22"/>
              </w:rPr>
            </w:pPr>
            <w:r w:rsidRPr="00223C1D">
              <w:rPr>
                <w:sz w:val="22"/>
                <w:szCs w:val="22"/>
              </w:rPr>
              <w:t>Praproses data visual dilakukan dengan dua mekanisme berbeda sesuai tujuan penggunaannya untuk mempersiapkan data agar optimal dalam training model maupun inference real-time. Pada Video CCTV PELINTAS, proses diawali dengan ekstraksi frame menggunakan pustaka OpenCV untuk mengonversi raw video stream menjadi frame-frame terstandar yang siap diproses oleh model YOLOv11, di mana frame diambil secara kontinyu untuk inference real-time atau di-sampling setiap 1-2 detik untuk pengujian. Frame tersebut kemudian diubah ukurannya (resize) ke resolusi input model (640×640), dinormalisasi nilai pikselnya (0-255 → 0-1), dan dikonversi ke format RGB sambil mempertahankan informasi visual asli tanpa distorsi yang signifikan untuk keperluan deteksi akurat pada kondisi real-world.</w:t>
            </w:r>
          </w:p>
          <w:p w14:paraId="6ED3D2CE" w14:textId="77777777" w:rsidR="00223C1D" w:rsidRPr="00223C1D" w:rsidRDefault="00223C1D" w:rsidP="00223C1D">
            <w:pPr>
              <w:jc w:val="both"/>
              <w:rPr>
                <w:sz w:val="22"/>
                <w:szCs w:val="22"/>
              </w:rPr>
            </w:pPr>
            <w:r w:rsidRPr="00223C1D">
              <w:rPr>
                <w:sz w:val="22"/>
                <w:szCs w:val="22"/>
              </w:rPr>
              <w:t>Sebaliknya, pada Dataset Kendaraan untuk Training, praproses melibatkan verifikasi ketat terhadap format anotasi YOLO dan validitas bounding box untuk memastikan data training bersih dan bebas dari kesalahan label yang dapat merusak proses pembelajaran model. Khusus untuk subset Training, diterapkan teknik augmentasi data yang meliputi mosaic (menggabungkan 4 gambar untuk konteks multi-objek), mixup (blending gambar untuk regularization), transformasi geometris (flip, rotasi ±10°, scaling 0.8-1.2x), dan penyesuaian warna (HSV adjustment) guna meningkatkan kemampuan generalisasi model dalam mendeteksi kendaraan pada berbagai kondisi pencahayaan, sudut pandang, dan kepadatan lalu lintas, sekaligus mencegah overfitting. Augmentasi tidak diterapkan pada data Validation dan Testing untuk menjaga objektivitas evaluasi dan mengukur performa model pada data asli tanpa modifikasi.</w:t>
            </w:r>
          </w:p>
          <w:p w14:paraId="3999DFEE" w14:textId="4F4B2D29" w:rsidR="005E5429" w:rsidRDefault="00223C1D" w:rsidP="00223C1D">
            <w:pPr>
              <w:jc w:val="both"/>
              <w:rPr>
                <w:sz w:val="22"/>
                <w:szCs w:val="22"/>
              </w:rPr>
            </w:pPr>
            <w:r w:rsidRPr="00223C1D">
              <w:rPr>
                <w:sz w:val="22"/>
                <w:szCs w:val="22"/>
              </w:rPr>
              <w:t xml:space="preserve">Di sisi lain, praproses data non-visual berfokus pada validasi dan konfigurasi sistem untuk memastikan kompatibilitas dengan infrastruktur dashboard dan akurasi perhitungan kecepatan. Data Geospasial diproses dengan memvalidasi sistem referensi koordinat (CRS EPSG:4326 / WGS84) dan memverifikasi akurasi koordinat GPS CCTV untuk memastikan pemetaan yang tepat dan akurat pada dashboard interaktif, sehingga lokasi setiap CCTV ditampilkan sesuai posisi geografis sebenarnya di Kota Pematangsiantar. Sementara itu, Konfigurasi Kalibrasi Jarak dilakukan dengan menetapkan dua garis virtual (Garis A dan B) pada Region of Interest (ROI) di frame video, kemudian menghitung </w:t>
            </w:r>
            <w:r w:rsidRPr="00223C1D">
              <w:rPr>
                <w:sz w:val="22"/>
                <w:szCs w:val="22"/>
              </w:rPr>
              <w:lastRenderedPageBreak/>
              <w:t>faktor skala berdasarkan perbandingan jarak piksel antar-garis dengan jarak riil di lapangan untuk memungkinkan konversi perpindahan kendaraan dari satuan pixel menjadi meter, sehingga kecepatan dapat dihitung dalam km/jam sesuai standar traffic monitoring. Parameter kalibrasi ini kemudian disimpan dalam format JSON untuk digunakan oleh modul perhitungan kecepatan dalam sistem secara konsisten di setiap lokasi CCTV.</w:t>
            </w:r>
          </w:p>
          <w:p w14:paraId="16C0A775" w14:textId="77777777" w:rsidR="00223C1D" w:rsidRDefault="00223C1D" w:rsidP="00223C1D">
            <w:pPr>
              <w:rPr>
                <w:sz w:val="22"/>
                <w:szCs w:val="22"/>
              </w:rPr>
            </w:pPr>
          </w:p>
          <w:p w14:paraId="70946DEE" w14:textId="0589FAE8" w:rsidR="005E5429" w:rsidRPr="005E5429" w:rsidRDefault="005E5429" w:rsidP="00912AE2">
            <w:pPr>
              <w:rPr>
                <w:sz w:val="22"/>
                <w:szCs w:val="22"/>
                <w:lang w:val="en-ID"/>
              </w:rPr>
            </w:pPr>
            <w:r w:rsidRPr="005E5429">
              <w:rPr>
                <w:b/>
                <w:bCs/>
                <w:sz w:val="22"/>
                <w:szCs w:val="22"/>
                <w:lang w:val="en-ID"/>
              </w:rPr>
              <w:t>3. Split Data</w:t>
            </w:r>
            <w:r w:rsidRPr="005E5429">
              <w:rPr>
                <w:sz w:val="22"/>
                <w:szCs w:val="22"/>
                <w:lang w:val="en-ID"/>
              </w:rPr>
              <w:t xml:space="preserve"> </w:t>
            </w:r>
            <w:r>
              <w:rPr>
                <w:sz w:val="22"/>
                <w:szCs w:val="22"/>
                <w:lang w:val="en-ID"/>
              </w:rPr>
              <w:br/>
            </w:r>
            <w:r w:rsidRPr="005E5429">
              <w:rPr>
                <w:i/>
                <w:iCs/>
                <w:sz w:val="22"/>
                <w:szCs w:val="22"/>
                <w:lang w:val="en-ID"/>
              </w:rPr>
              <w:t>Dataset</w:t>
            </w:r>
            <w:r w:rsidRPr="005E5429">
              <w:rPr>
                <w:sz w:val="22"/>
                <w:szCs w:val="22"/>
                <w:lang w:val="en-ID"/>
              </w:rPr>
              <w:t xml:space="preserve"> kendaraan dibagi menjadi tiga </w:t>
            </w:r>
            <w:r w:rsidRPr="005E5429">
              <w:rPr>
                <w:i/>
                <w:iCs/>
                <w:sz w:val="22"/>
                <w:szCs w:val="22"/>
                <w:lang w:val="en-ID"/>
              </w:rPr>
              <w:t>subset</w:t>
            </w:r>
            <w:r w:rsidRPr="005E5429">
              <w:rPr>
                <w:sz w:val="22"/>
                <w:szCs w:val="22"/>
                <w:lang w:val="en-ID"/>
              </w:rPr>
              <w:t xml:space="preserve"> dengan proporsi:</w:t>
            </w:r>
          </w:p>
          <w:p w14:paraId="094A417E" w14:textId="77777777" w:rsidR="005E5429" w:rsidRPr="005E5429" w:rsidRDefault="005E5429" w:rsidP="00912AE2">
            <w:pPr>
              <w:numPr>
                <w:ilvl w:val="0"/>
                <w:numId w:val="3"/>
              </w:numPr>
              <w:rPr>
                <w:sz w:val="22"/>
                <w:szCs w:val="22"/>
                <w:lang w:val="en-ID"/>
              </w:rPr>
            </w:pPr>
            <w:r w:rsidRPr="005E5429">
              <w:rPr>
                <w:b/>
                <w:bCs/>
                <w:i/>
                <w:iCs/>
                <w:sz w:val="22"/>
                <w:szCs w:val="22"/>
                <w:lang w:val="en-ID"/>
              </w:rPr>
              <w:t>Training</w:t>
            </w:r>
            <w:r w:rsidRPr="005E5429">
              <w:rPr>
                <w:b/>
                <w:bCs/>
                <w:sz w:val="22"/>
                <w:szCs w:val="22"/>
                <w:lang w:val="en-ID"/>
              </w:rPr>
              <w:t xml:space="preserve"> (70%):</w:t>
            </w:r>
            <w:r w:rsidRPr="005E5429">
              <w:rPr>
                <w:sz w:val="22"/>
                <w:szCs w:val="22"/>
                <w:lang w:val="en-ID"/>
              </w:rPr>
              <w:t xml:space="preserve"> Untuk melatih model.</w:t>
            </w:r>
          </w:p>
          <w:p w14:paraId="00BF4656" w14:textId="77777777" w:rsidR="005E5429" w:rsidRPr="005E5429" w:rsidRDefault="005E5429" w:rsidP="00912AE2">
            <w:pPr>
              <w:numPr>
                <w:ilvl w:val="0"/>
                <w:numId w:val="3"/>
              </w:numPr>
              <w:rPr>
                <w:sz w:val="22"/>
                <w:szCs w:val="22"/>
                <w:lang w:val="en-ID"/>
              </w:rPr>
            </w:pPr>
            <w:r w:rsidRPr="005E5429">
              <w:rPr>
                <w:b/>
                <w:bCs/>
                <w:i/>
                <w:iCs/>
                <w:sz w:val="22"/>
                <w:szCs w:val="22"/>
                <w:lang w:val="en-ID"/>
              </w:rPr>
              <w:t>Validation</w:t>
            </w:r>
            <w:r w:rsidRPr="005E5429">
              <w:rPr>
                <w:b/>
                <w:bCs/>
                <w:sz w:val="22"/>
                <w:szCs w:val="22"/>
                <w:lang w:val="en-ID"/>
              </w:rPr>
              <w:t xml:space="preserve"> (20%):</w:t>
            </w:r>
            <w:r w:rsidRPr="005E5429">
              <w:rPr>
                <w:sz w:val="22"/>
                <w:szCs w:val="22"/>
                <w:lang w:val="en-ID"/>
              </w:rPr>
              <w:t xml:space="preserve"> Untuk </w:t>
            </w:r>
            <w:r w:rsidRPr="005E5429">
              <w:rPr>
                <w:i/>
                <w:iCs/>
                <w:sz w:val="22"/>
                <w:szCs w:val="22"/>
                <w:lang w:val="en-ID"/>
              </w:rPr>
              <w:t>monitoring</w:t>
            </w:r>
            <w:r w:rsidRPr="005E5429">
              <w:rPr>
                <w:sz w:val="22"/>
                <w:szCs w:val="22"/>
                <w:lang w:val="en-ID"/>
              </w:rPr>
              <w:t xml:space="preserve"> performa selama pelatihan dan </w:t>
            </w:r>
            <w:r w:rsidRPr="005E5429">
              <w:rPr>
                <w:i/>
                <w:iCs/>
                <w:sz w:val="22"/>
                <w:szCs w:val="22"/>
                <w:lang w:val="en-ID"/>
              </w:rPr>
              <w:t>hyperparameter tuning</w:t>
            </w:r>
            <w:r w:rsidRPr="005E5429">
              <w:rPr>
                <w:sz w:val="22"/>
                <w:szCs w:val="22"/>
                <w:lang w:val="en-ID"/>
              </w:rPr>
              <w:t>.</w:t>
            </w:r>
          </w:p>
          <w:p w14:paraId="44F9F043" w14:textId="77777777" w:rsidR="005E5429" w:rsidRPr="005E5429" w:rsidRDefault="005E5429" w:rsidP="00912AE2">
            <w:pPr>
              <w:numPr>
                <w:ilvl w:val="0"/>
                <w:numId w:val="3"/>
              </w:numPr>
              <w:rPr>
                <w:sz w:val="22"/>
                <w:szCs w:val="22"/>
                <w:lang w:val="en-ID"/>
              </w:rPr>
            </w:pPr>
            <w:r w:rsidRPr="005E5429">
              <w:rPr>
                <w:b/>
                <w:bCs/>
                <w:i/>
                <w:iCs/>
                <w:sz w:val="22"/>
                <w:szCs w:val="22"/>
                <w:lang w:val="en-ID"/>
              </w:rPr>
              <w:t>Testing</w:t>
            </w:r>
            <w:r w:rsidRPr="005E5429">
              <w:rPr>
                <w:b/>
                <w:bCs/>
                <w:sz w:val="22"/>
                <w:szCs w:val="22"/>
                <w:lang w:val="en-ID"/>
              </w:rPr>
              <w:t xml:space="preserve"> (10%):</w:t>
            </w:r>
            <w:r w:rsidRPr="005E5429">
              <w:rPr>
                <w:sz w:val="22"/>
                <w:szCs w:val="22"/>
                <w:lang w:val="en-ID"/>
              </w:rPr>
              <w:t xml:space="preserve"> Untuk evaluasi final generalisasi model.</w:t>
            </w:r>
          </w:p>
          <w:p w14:paraId="43831BD3" w14:textId="77777777" w:rsidR="005E5429" w:rsidRPr="005E5429" w:rsidRDefault="005E5429" w:rsidP="00912AE2">
            <w:pPr>
              <w:rPr>
                <w:sz w:val="22"/>
                <w:szCs w:val="22"/>
                <w:lang w:val="en-ID"/>
              </w:rPr>
            </w:pPr>
            <w:r w:rsidRPr="005E5429">
              <w:rPr>
                <w:sz w:val="22"/>
                <w:szCs w:val="22"/>
                <w:lang w:val="en-ID"/>
              </w:rPr>
              <w:t xml:space="preserve">Pembagian dilakukan menggunakan metode </w:t>
            </w:r>
            <w:r w:rsidRPr="005E5429">
              <w:rPr>
                <w:i/>
                <w:iCs/>
                <w:sz w:val="22"/>
                <w:szCs w:val="22"/>
                <w:lang w:val="en-ID"/>
              </w:rPr>
              <w:t>stratified split</w:t>
            </w:r>
            <w:r w:rsidRPr="005E5429">
              <w:rPr>
                <w:sz w:val="22"/>
                <w:szCs w:val="22"/>
                <w:lang w:val="en-ID"/>
              </w:rPr>
              <w:t xml:space="preserve"> agar distribusi kelas kendaraan tetap seimbang di setiap </w:t>
            </w:r>
            <w:r w:rsidRPr="005E5429">
              <w:rPr>
                <w:i/>
                <w:iCs/>
                <w:sz w:val="22"/>
                <w:szCs w:val="22"/>
                <w:lang w:val="en-ID"/>
              </w:rPr>
              <w:t>subset</w:t>
            </w:r>
            <w:r w:rsidRPr="005E5429">
              <w:rPr>
                <w:sz w:val="22"/>
                <w:szCs w:val="22"/>
                <w:lang w:val="en-ID"/>
              </w:rPr>
              <w:t>.</w:t>
            </w:r>
          </w:p>
          <w:p w14:paraId="2B6CCE8F" w14:textId="14552416" w:rsidR="005E5429" w:rsidRPr="005E5429" w:rsidRDefault="005E5429" w:rsidP="00912AE2">
            <w:pPr>
              <w:rPr>
                <w:sz w:val="22"/>
                <w:szCs w:val="22"/>
                <w:lang w:val="en-ID"/>
              </w:rPr>
            </w:pPr>
            <w:r>
              <w:rPr>
                <w:sz w:val="22"/>
                <w:szCs w:val="22"/>
              </w:rPr>
              <w:br/>
            </w:r>
            <w:r w:rsidRPr="005E5429">
              <w:rPr>
                <w:b/>
                <w:sz w:val="22"/>
                <w:szCs w:val="22"/>
                <w:lang w:val="en-ID"/>
              </w:rPr>
              <w:t>4. Pelatihan Model</w:t>
            </w:r>
            <w:r w:rsidRPr="005E5429">
              <w:rPr>
                <w:sz w:val="22"/>
                <w:szCs w:val="22"/>
                <w:lang w:val="en-ID"/>
              </w:rPr>
              <w:t xml:space="preserve"> </w:t>
            </w:r>
            <w:r>
              <w:rPr>
                <w:sz w:val="22"/>
                <w:szCs w:val="22"/>
                <w:lang w:val="en-ID"/>
              </w:rPr>
              <w:br/>
            </w:r>
            <w:r w:rsidRPr="005E5429">
              <w:rPr>
                <w:sz w:val="22"/>
                <w:szCs w:val="22"/>
                <w:lang w:val="en-ID"/>
              </w:rPr>
              <w:t>Dua model utama dikembangkan pada tahap ini:</w:t>
            </w:r>
            <w:r w:rsidR="00912AE2">
              <w:rPr>
                <w:sz w:val="22"/>
                <w:szCs w:val="22"/>
                <w:lang w:val="en-ID"/>
              </w:rPr>
              <w:br/>
            </w:r>
          </w:p>
          <w:p w14:paraId="083D18B2" w14:textId="671F91BF" w:rsidR="005E5429" w:rsidRPr="005E5429" w:rsidRDefault="005E5429" w:rsidP="00912AE2">
            <w:pPr>
              <w:rPr>
                <w:sz w:val="22"/>
                <w:szCs w:val="22"/>
                <w:lang w:val="en-ID"/>
              </w:rPr>
            </w:pPr>
            <w:r w:rsidRPr="005E5429">
              <w:rPr>
                <w:b/>
                <w:bCs/>
                <w:sz w:val="22"/>
                <w:szCs w:val="22"/>
                <w:lang w:val="en-ID"/>
              </w:rPr>
              <w:t>4.1. Model Deteksi Kendaraan (YOLOv11)</w:t>
            </w:r>
            <w:r w:rsidRPr="005E5429">
              <w:rPr>
                <w:sz w:val="22"/>
                <w:szCs w:val="22"/>
                <w:lang w:val="en-ID"/>
              </w:rPr>
              <w:t xml:space="preserve"> </w:t>
            </w:r>
            <w:r w:rsidR="00591932">
              <w:rPr>
                <w:sz w:val="22"/>
                <w:szCs w:val="22"/>
                <w:lang w:val="en-ID"/>
              </w:rPr>
              <w:br/>
            </w:r>
            <w:r w:rsidR="00591932" w:rsidRPr="00591932">
              <w:rPr>
                <w:sz w:val="22"/>
                <w:szCs w:val="22"/>
              </w:rPr>
              <w:t>Model ini dilatih untuk mengembangkan sistem deteksi yang mampu mengenali dan melokalisasi empat kelas kendaraan (</w:t>
            </w:r>
            <w:r w:rsidR="00591932" w:rsidRPr="00591932">
              <w:rPr>
                <w:i/>
                <w:iCs/>
                <w:sz w:val="22"/>
                <w:szCs w:val="22"/>
              </w:rPr>
              <w:t>car, truck, bus, motorcycle</w:t>
            </w:r>
            <w:r w:rsidR="00591932" w:rsidRPr="00591932">
              <w:rPr>
                <w:sz w:val="22"/>
                <w:szCs w:val="22"/>
              </w:rPr>
              <w:t>) secara akurat dalam kondisi lalu lintas yang kompleks, termasuk saat terjadi oklusi dan kepadatan tinggi.</w:t>
            </w:r>
            <w:r w:rsidR="00591932">
              <w:rPr>
                <w:sz w:val="22"/>
                <w:szCs w:val="22"/>
                <w:lang w:val="en-ID"/>
              </w:rPr>
              <w:br/>
            </w:r>
            <w:r w:rsidRPr="005E5429">
              <w:rPr>
                <w:sz w:val="22"/>
                <w:szCs w:val="22"/>
                <w:lang w:val="en-ID"/>
              </w:rPr>
              <w:t xml:space="preserve">Dilatih menggunakan teknik </w:t>
            </w:r>
            <w:r w:rsidRPr="005E5429">
              <w:rPr>
                <w:i/>
                <w:iCs/>
                <w:sz w:val="22"/>
                <w:szCs w:val="22"/>
                <w:lang w:val="en-ID"/>
              </w:rPr>
              <w:t>transfer learning</w:t>
            </w:r>
            <w:r w:rsidRPr="005E5429">
              <w:rPr>
                <w:sz w:val="22"/>
                <w:szCs w:val="22"/>
                <w:lang w:val="en-ID"/>
              </w:rPr>
              <w:t xml:space="preserve"> dari </w:t>
            </w:r>
            <w:r w:rsidRPr="005E5429">
              <w:rPr>
                <w:i/>
                <w:iCs/>
                <w:sz w:val="22"/>
                <w:szCs w:val="22"/>
                <w:lang w:val="en-ID"/>
              </w:rPr>
              <w:t>pre-trained weights</w:t>
            </w:r>
            <w:r w:rsidRPr="005E5429">
              <w:rPr>
                <w:sz w:val="22"/>
                <w:szCs w:val="22"/>
                <w:lang w:val="en-ID"/>
              </w:rPr>
              <w:t xml:space="preserve"> YOLOv11 dengan konfigurasi:</w:t>
            </w:r>
          </w:p>
          <w:p w14:paraId="2AE928DA" w14:textId="77777777" w:rsidR="005E5429" w:rsidRPr="005E5429" w:rsidRDefault="005E5429" w:rsidP="00912AE2">
            <w:pPr>
              <w:numPr>
                <w:ilvl w:val="0"/>
                <w:numId w:val="4"/>
              </w:numPr>
              <w:rPr>
                <w:sz w:val="22"/>
                <w:szCs w:val="22"/>
                <w:lang w:val="en-ID"/>
              </w:rPr>
            </w:pPr>
            <w:r w:rsidRPr="005E5429">
              <w:rPr>
                <w:b/>
                <w:bCs/>
                <w:i/>
                <w:iCs/>
                <w:sz w:val="22"/>
                <w:szCs w:val="22"/>
                <w:lang w:val="en-ID"/>
              </w:rPr>
              <w:t>Optimizer</w:t>
            </w:r>
            <w:r w:rsidRPr="005E5429">
              <w:rPr>
                <w:b/>
                <w:bCs/>
                <w:sz w:val="22"/>
                <w:szCs w:val="22"/>
                <w:lang w:val="en-ID"/>
              </w:rPr>
              <w:t>:</w:t>
            </w:r>
            <w:r w:rsidRPr="005E5429">
              <w:rPr>
                <w:sz w:val="22"/>
                <w:szCs w:val="22"/>
                <w:lang w:val="en-ID"/>
              </w:rPr>
              <w:t xml:space="preserve"> AdamW dengan </w:t>
            </w:r>
            <w:r w:rsidRPr="005E5429">
              <w:rPr>
                <w:i/>
                <w:iCs/>
                <w:sz w:val="22"/>
                <w:szCs w:val="22"/>
                <w:lang w:val="en-ID"/>
              </w:rPr>
              <w:t>learning rate</w:t>
            </w:r>
            <w:r w:rsidRPr="005E5429">
              <w:rPr>
                <w:sz w:val="22"/>
                <w:szCs w:val="22"/>
                <w:lang w:val="en-ID"/>
              </w:rPr>
              <w:t xml:space="preserve"> 0.001.</w:t>
            </w:r>
          </w:p>
          <w:p w14:paraId="4DD0F1E9" w14:textId="77777777" w:rsidR="005E5429" w:rsidRPr="005E5429" w:rsidRDefault="005E5429" w:rsidP="00912AE2">
            <w:pPr>
              <w:numPr>
                <w:ilvl w:val="0"/>
                <w:numId w:val="4"/>
              </w:numPr>
              <w:rPr>
                <w:sz w:val="22"/>
                <w:szCs w:val="22"/>
                <w:lang w:val="en-ID"/>
              </w:rPr>
            </w:pPr>
            <w:r w:rsidRPr="005E5429">
              <w:rPr>
                <w:b/>
                <w:bCs/>
                <w:i/>
                <w:iCs/>
                <w:sz w:val="22"/>
                <w:szCs w:val="22"/>
                <w:lang w:val="en-ID"/>
              </w:rPr>
              <w:t>Scheduler</w:t>
            </w:r>
            <w:r w:rsidRPr="005E5429">
              <w:rPr>
                <w:b/>
                <w:bCs/>
                <w:sz w:val="22"/>
                <w:szCs w:val="22"/>
                <w:lang w:val="en-ID"/>
              </w:rPr>
              <w:t>:</w:t>
            </w:r>
            <w:r w:rsidRPr="005E5429">
              <w:rPr>
                <w:sz w:val="22"/>
                <w:szCs w:val="22"/>
                <w:lang w:val="en-ID"/>
              </w:rPr>
              <w:t xml:space="preserve"> </w:t>
            </w:r>
            <w:r w:rsidRPr="005E5429">
              <w:rPr>
                <w:i/>
                <w:iCs/>
                <w:sz w:val="22"/>
                <w:szCs w:val="22"/>
                <w:lang w:val="en-ID"/>
              </w:rPr>
              <w:t>Cosine annealing</w:t>
            </w:r>
            <w:r w:rsidRPr="005E5429">
              <w:rPr>
                <w:sz w:val="22"/>
                <w:szCs w:val="22"/>
                <w:lang w:val="en-ID"/>
              </w:rPr>
              <w:t xml:space="preserve"> untuk </w:t>
            </w:r>
            <w:r w:rsidRPr="005E5429">
              <w:rPr>
                <w:i/>
                <w:iCs/>
                <w:sz w:val="22"/>
                <w:szCs w:val="22"/>
                <w:lang w:val="en-ID"/>
              </w:rPr>
              <w:t>adaptive learning rate</w:t>
            </w:r>
            <w:r w:rsidRPr="005E5429">
              <w:rPr>
                <w:sz w:val="22"/>
                <w:szCs w:val="22"/>
                <w:lang w:val="en-ID"/>
              </w:rPr>
              <w:t>.</w:t>
            </w:r>
          </w:p>
          <w:p w14:paraId="63DD52C1" w14:textId="77777777" w:rsidR="005E5429" w:rsidRPr="005E5429" w:rsidRDefault="005E5429" w:rsidP="00912AE2">
            <w:pPr>
              <w:numPr>
                <w:ilvl w:val="0"/>
                <w:numId w:val="4"/>
              </w:numPr>
              <w:rPr>
                <w:sz w:val="22"/>
                <w:szCs w:val="22"/>
                <w:lang w:val="en-ID"/>
              </w:rPr>
            </w:pPr>
            <w:r w:rsidRPr="005E5429">
              <w:rPr>
                <w:b/>
                <w:bCs/>
                <w:i/>
                <w:iCs/>
                <w:sz w:val="22"/>
                <w:szCs w:val="22"/>
                <w:lang w:val="en-ID"/>
              </w:rPr>
              <w:t>Epochs</w:t>
            </w:r>
            <w:r w:rsidRPr="005E5429">
              <w:rPr>
                <w:b/>
                <w:bCs/>
                <w:sz w:val="22"/>
                <w:szCs w:val="22"/>
                <w:lang w:val="en-ID"/>
              </w:rPr>
              <w:t>:</w:t>
            </w:r>
            <w:r w:rsidRPr="005E5429">
              <w:rPr>
                <w:sz w:val="22"/>
                <w:szCs w:val="22"/>
                <w:lang w:val="en-ID"/>
              </w:rPr>
              <w:t xml:space="preserve"> 100-200 dengan </w:t>
            </w:r>
            <w:r w:rsidRPr="005E5429">
              <w:rPr>
                <w:i/>
                <w:iCs/>
                <w:sz w:val="22"/>
                <w:szCs w:val="22"/>
                <w:lang w:val="en-ID"/>
              </w:rPr>
              <w:t>early stopping</w:t>
            </w:r>
            <w:r w:rsidRPr="005E5429">
              <w:rPr>
                <w:sz w:val="22"/>
                <w:szCs w:val="22"/>
                <w:lang w:val="en-ID"/>
              </w:rPr>
              <w:t>.</w:t>
            </w:r>
          </w:p>
          <w:p w14:paraId="3CBCB185" w14:textId="77777777" w:rsidR="005E5429" w:rsidRPr="005E5429" w:rsidRDefault="005E5429" w:rsidP="00912AE2">
            <w:pPr>
              <w:numPr>
                <w:ilvl w:val="0"/>
                <w:numId w:val="4"/>
              </w:numPr>
              <w:rPr>
                <w:sz w:val="22"/>
                <w:szCs w:val="22"/>
                <w:lang w:val="en-ID"/>
              </w:rPr>
            </w:pPr>
            <w:r w:rsidRPr="005E5429">
              <w:rPr>
                <w:b/>
                <w:bCs/>
                <w:i/>
                <w:iCs/>
                <w:sz w:val="22"/>
                <w:szCs w:val="22"/>
                <w:lang w:val="en-ID"/>
              </w:rPr>
              <w:t>Batch size</w:t>
            </w:r>
            <w:r w:rsidRPr="005E5429">
              <w:rPr>
                <w:b/>
                <w:bCs/>
                <w:sz w:val="22"/>
                <w:szCs w:val="22"/>
                <w:lang w:val="en-ID"/>
              </w:rPr>
              <w:t>:</w:t>
            </w:r>
            <w:r w:rsidRPr="005E5429">
              <w:rPr>
                <w:sz w:val="22"/>
                <w:szCs w:val="22"/>
                <w:lang w:val="en-ID"/>
              </w:rPr>
              <w:t xml:space="preserve"> 16-32 (sesuai kapasitas GPU).</w:t>
            </w:r>
          </w:p>
          <w:p w14:paraId="2DF31B60" w14:textId="6AF73802" w:rsidR="005E5429" w:rsidRPr="005E5429" w:rsidRDefault="005E5429" w:rsidP="00912AE2">
            <w:pPr>
              <w:numPr>
                <w:ilvl w:val="0"/>
                <w:numId w:val="4"/>
              </w:numPr>
              <w:rPr>
                <w:sz w:val="22"/>
                <w:szCs w:val="22"/>
                <w:lang w:val="en-ID"/>
              </w:rPr>
            </w:pPr>
            <w:r w:rsidRPr="005E5429">
              <w:rPr>
                <w:b/>
                <w:bCs/>
                <w:i/>
                <w:iCs/>
                <w:sz w:val="22"/>
                <w:szCs w:val="22"/>
                <w:lang w:val="en-ID"/>
              </w:rPr>
              <w:t>Augmentations</w:t>
            </w:r>
            <w:r w:rsidRPr="005E5429">
              <w:rPr>
                <w:b/>
                <w:bCs/>
                <w:sz w:val="22"/>
                <w:szCs w:val="22"/>
                <w:lang w:val="en-ID"/>
              </w:rPr>
              <w:t>:</w:t>
            </w:r>
            <w:r w:rsidRPr="005E5429">
              <w:rPr>
                <w:sz w:val="22"/>
                <w:szCs w:val="22"/>
                <w:lang w:val="en-ID"/>
              </w:rPr>
              <w:t xml:space="preserve"> </w:t>
            </w:r>
            <w:r w:rsidRPr="005E5429">
              <w:rPr>
                <w:i/>
                <w:iCs/>
                <w:sz w:val="22"/>
                <w:szCs w:val="22"/>
                <w:lang w:val="en-ID"/>
              </w:rPr>
              <w:t>Mosaic, mixup, HSV color adjustment</w:t>
            </w:r>
            <w:r w:rsidRPr="005E5429">
              <w:rPr>
                <w:sz w:val="22"/>
                <w:szCs w:val="22"/>
                <w:lang w:val="en-ID"/>
              </w:rPr>
              <w:t xml:space="preserve">. Model ini memanfaatkan arsitektur terbaru YOLOv11 yang memiliki keunggulan dalam deteksi </w:t>
            </w:r>
            <w:r w:rsidRPr="005E5429">
              <w:rPr>
                <w:i/>
                <w:iCs/>
                <w:sz w:val="22"/>
                <w:szCs w:val="22"/>
                <w:lang w:val="en-ID"/>
              </w:rPr>
              <w:t>small objects</w:t>
            </w:r>
            <w:r w:rsidRPr="005E5429">
              <w:rPr>
                <w:sz w:val="22"/>
                <w:szCs w:val="22"/>
                <w:lang w:val="en-ID"/>
              </w:rPr>
              <w:t xml:space="preserve"> dan kondisi oklusi.</w:t>
            </w:r>
            <w:r>
              <w:rPr>
                <w:sz w:val="22"/>
                <w:szCs w:val="22"/>
                <w:lang w:val="en-ID"/>
              </w:rPr>
              <w:br/>
            </w:r>
          </w:p>
          <w:p w14:paraId="53BAA8BE" w14:textId="236F553E" w:rsidR="00591932" w:rsidRDefault="005E5429" w:rsidP="00912AE2">
            <w:pPr>
              <w:rPr>
                <w:sz w:val="22"/>
                <w:szCs w:val="22"/>
                <w:lang w:val="en-ID"/>
              </w:rPr>
            </w:pPr>
            <w:r w:rsidRPr="005E5429">
              <w:rPr>
                <w:b/>
                <w:bCs/>
                <w:sz w:val="22"/>
                <w:szCs w:val="22"/>
                <w:lang w:val="en-ID"/>
              </w:rPr>
              <w:t>4.2. Model Klasifikasi Kemacetan (</w:t>
            </w:r>
            <w:r w:rsidRPr="005E5429">
              <w:rPr>
                <w:b/>
                <w:bCs/>
                <w:i/>
                <w:iCs/>
                <w:sz w:val="22"/>
                <w:szCs w:val="22"/>
                <w:lang w:val="en-ID"/>
              </w:rPr>
              <w:t>Machine Learning</w:t>
            </w:r>
            <w:r w:rsidRPr="005E5429">
              <w:rPr>
                <w:b/>
                <w:bCs/>
                <w:sz w:val="22"/>
                <w:szCs w:val="22"/>
                <w:lang w:val="en-ID"/>
              </w:rPr>
              <w:t>)</w:t>
            </w:r>
            <w:r w:rsidRPr="005E5429">
              <w:rPr>
                <w:sz w:val="22"/>
                <w:szCs w:val="22"/>
                <w:lang w:val="en-ID"/>
              </w:rPr>
              <w:t xml:space="preserve"> </w:t>
            </w:r>
            <w:r w:rsidR="00591932">
              <w:rPr>
                <w:sz w:val="22"/>
                <w:szCs w:val="22"/>
                <w:lang w:val="en-ID"/>
              </w:rPr>
              <w:br/>
            </w:r>
            <w:r w:rsidR="00591932" w:rsidRPr="00591932">
              <w:rPr>
                <w:sz w:val="22"/>
                <w:szCs w:val="22"/>
              </w:rPr>
              <w:t xml:space="preserve">Setelah ekstraksi fitur dari hasil deteksi YOLOv11 dan </w:t>
            </w:r>
            <w:r w:rsidR="00591932" w:rsidRPr="00591932">
              <w:rPr>
                <w:i/>
                <w:iCs/>
                <w:sz w:val="22"/>
                <w:szCs w:val="22"/>
              </w:rPr>
              <w:t>tracking</w:t>
            </w:r>
            <w:r w:rsidR="00591932" w:rsidRPr="00591932">
              <w:rPr>
                <w:sz w:val="22"/>
                <w:szCs w:val="22"/>
              </w:rPr>
              <w:t xml:space="preserve">, digunakan algoritma </w:t>
            </w:r>
            <w:r w:rsidR="00591932" w:rsidRPr="00591932">
              <w:rPr>
                <w:i/>
                <w:iCs/>
                <w:sz w:val="22"/>
                <w:szCs w:val="22"/>
              </w:rPr>
              <w:t>Machine Learning</w:t>
            </w:r>
            <w:r w:rsidR="00591932" w:rsidRPr="00591932">
              <w:rPr>
                <w:sz w:val="22"/>
                <w:szCs w:val="22"/>
              </w:rPr>
              <w:t xml:space="preserve"> untuk mengklasifikasikan tingkat kemacetan dengan tujuan memberikan interpretasi kualitatif yang mudah dipahami oleh operator </w:t>
            </w:r>
            <w:r w:rsidR="00591932" w:rsidRPr="00591932">
              <w:rPr>
                <w:i/>
                <w:iCs/>
                <w:sz w:val="22"/>
                <w:szCs w:val="22"/>
              </w:rPr>
              <w:t>traffic management</w:t>
            </w:r>
            <w:r w:rsidR="00591932" w:rsidRPr="00591932">
              <w:rPr>
                <w:sz w:val="22"/>
                <w:szCs w:val="22"/>
              </w:rPr>
              <w:t xml:space="preserve"> dan mendukung pengambilan keputusan responsif berdasarkan kondisi lalu lintas aktual</w:t>
            </w:r>
          </w:p>
          <w:p w14:paraId="31FB0635" w14:textId="4CC59A3B" w:rsidR="005E5429" w:rsidRPr="005E5429" w:rsidRDefault="005E5429" w:rsidP="00912AE2">
            <w:pPr>
              <w:rPr>
                <w:sz w:val="22"/>
                <w:szCs w:val="22"/>
                <w:lang w:val="en-ID"/>
              </w:rPr>
            </w:pPr>
            <w:r w:rsidRPr="005E5429">
              <w:rPr>
                <w:b/>
                <w:bCs/>
                <w:i/>
                <w:iCs/>
                <w:sz w:val="22"/>
                <w:szCs w:val="22"/>
                <w:lang w:val="en-ID"/>
              </w:rPr>
              <w:t>Fitur Input</w:t>
            </w:r>
            <w:r w:rsidRPr="005E5429">
              <w:rPr>
                <w:b/>
                <w:bCs/>
                <w:sz w:val="22"/>
                <w:szCs w:val="22"/>
                <w:lang w:val="en-ID"/>
              </w:rPr>
              <w:t>:</w:t>
            </w:r>
            <w:r w:rsidRPr="005E5429">
              <w:rPr>
                <w:sz w:val="22"/>
                <w:szCs w:val="22"/>
                <w:lang w:val="en-ID"/>
              </w:rPr>
              <w:t xml:space="preserve"> </w:t>
            </w:r>
            <w:r w:rsidRPr="005E5429">
              <w:rPr>
                <w:i/>
                <w:iCs/>
                <w:sz w:val="22"/>
                <w:szCs w:val="22"/>
                <w:lang w:val="en-ID"/>
              </w:rPr>
              <w:t>Vehicle count</w:t>
            </w:r>
            <w:r w:rsidRPr="005E5429">
              <w:rPr>
                <w:sz w:val="22"/>
                <w:szCs w:val="22"/>
                <w:lang w:val="en-ID"/>
              </w:rPr>
              <w:t xml:space="preserve"> (per menit), </w:t>
            </w:r>
            <w:r w:rsidRPr="005E5429">
              <w:rPr>
                <w:i/>
                <w:iCs/>
                <w:sz w:val="22"/>
                <w:szCs w:val="22"/>
                <w:lang w:val="en-ID"/>
              </w:rPr>
              <w:t>Occupation ratio</w:t>
            </w:r>
            <w:r w:rsidRPr="005E5429">
              <w:rPr>
                <w:sz w:val="22"/>
                <w:szCs w:val="22"/>
                <w:lang w:val="en-ID"/>
              </w:rPr>
              <w:t xml:space="preserve"> (persentase area tertutup), </w:t>
            </w:r>
            <w:r w:rsidRPr="005E5429">
              <w:rPr>
                <w:i/>
                <w:iCs/>
                <w:sz w:val="22"/>
                <w:szCs w:val="22"/>
                <w:lang w:val="en-ID"/>
              </w:rPr>
              <w:t>Traffic density</w:t>
            </w:r>
            <w:r w:rsidRPr="005E5429">
              <w:rPr>
                <w:sz w:val="22"/>
                <w:szCs w:val="22"/>
                <w:lang w:val="en-ID"/>
              </w:rPr>
              <w:t xml:space="preserve"> (kendaraan/km²), dan </w:t>
            </w:r>
            <w:r w:rsidRPr="005E5429">
              <w:rPr>
                <w:i/>
                <w:iCs/>
                <w:sz w:val="22"/>
                <w:szCs w:val="22"/>
                <w:lang w:val="en-ID"/>
              </w:rPr>
              <w:t>Average speed</w:t>
            </w:r>
            <w:r w:rsidRPr="005E5429">
              <w:rPr>
                <w:sz w:val="22"/>
                <w:szCs w:val="22"/>
                <w:lang w:val="en-ID"/>
              </w:rPr>
              <w:t>.</w:t>
            </w:r>
          </w:p>
          <w:p w14:paraId="0629E637" w14:textId="77777777" w:rsidR="005E5429" w:rsidRPr="005E5429" w:rsidRDefault="005E5429" w:rsidP="00912AE2">
            <w:pPr>
              <w:numPr>
                <w:ilvl w:val="0"/>
                <w:numId w:val="5"/>
              </w:numPr>
              <w:rPr>
                <w:sz w:val="22"/>
                <w:szCs w:val="22"/>
                <w:lang w:val="en-ID"/>
              </w:rPr>
            </w:pPr>
            <w:r w:rsidRPr="005E5429">
              <w:rPr>
                <w:b/>
                <w:bCs/>
                <w:i/>
                <w:iCs/>
                <w:sz w:val="22"/>
                <w:szCs w:val="22"/>
                <w:lang w:val="en-ID"/>
              </w:rPr>
              <w:t>Algoritma yang diuji</w:t>
            </w:r>
            <w:r w:rsidRPr="005E5429">
              <w:rPr>
                <w:b/>
                <w:bCs/>
                <w:sz w:val="22"/>
                <w:szCs w:val="22"/>
                <w:lang w:val="en-ID"/>
              </w:rPr>
              <w:t>:</w:t>
            </w:r>
            <w:r w:rsidRPr="005E5429">
              <w:rPr>
                <w:sz w:val="22"/>
                <w:szCs w:val="22"/>
                <w:lang w:val="en-ID"/>
              </w:rPr>
              <w:t xml:space="preserve"> </w:t>
            </w:r>
            <w:r w:rsidRPr="005E5429">
              <w:rPr>
                <w:i/>
                <w:iCs/>
                <w:sz w:val="22"/>
                <w:szCs w:val="22"/>
                <w:lang w:val="en-ID"/>
              </w:rPr>
              <w:t>Support Vector Machine</w:t>
            </w:r>
            <w:r w:rsidRPr="005E5429">
              <w:rPr>
                <w:sz w:val="22"/>
                <w:szCs w:val="22"/>
                <w:lang w:val="en-ID"/>
              </w:rPr>
              <w:t xml:space="preserve"> (SVM), </w:t>
            </w:r>
            <w:r w:rsidRPr="005E5429">
              <w:rPr>
                <w:i/>
                <w:iCs/>
                <w:sz w:val="22"/>
                <w:szCs w:val="22"/>
                <w:lang w:val="en-ID"/>
              </w:rPr>
              <w:t>Random Forest</w:t>
            </w:r>
            <w:r w:rsidRPr="005E5429">
              <w:rPr>
                <w:sz w:val="22"/>
                <w:szCs w:val="22"/>
                <w:lang w:val="en-ID"/>
              </w:rPr>
              <w:t xml:space="preserve">, XGBoost, dan </w:t>
            </w:r>
            <w:r w:rsidRPr="005E5429">
              <w:rPr>
                <w:i/>
                <w:iCs/>
                <w:sz w:val="22"/>
                <w:szCs w:val="22"/>
                <w:lang w:val="en-ID"/>
              </w:rPr>
              <w:t>Neural Network</w:t>
            </w:r>
            <w:r w:rsidRPr="005E5429">
              <w:rPr>
                <w:sz w:val="22"/>
                <w:szCs w:val="22"/>
                <w:lang w:val="en-ID"/>
              </w:rPr>
              <w:t xml:space="preserve"> (MLP).</w:t>
            </w:r>
          </w:p>
          <w:p w14:paraId="10717FFC" w14:textId="77777777" w:rsidR="005E5429" w:rsidRPr="005E5429" w:rsidRDefault="005E5429" w:rsidP="00912AE2">
            <w:pPr>
              <w:numPr>
                <w:ilvl w:val="0"/>
                <w:numId w:val="5"/>
              </w:numPr>
              <w:rPr>
                <w:sz w:val="22"/>
                <w:szCs w:val="22"/>
                <w:lang w:val="en-ID"/>
              </w:rPr>
            </w:pPr>
            <w:r w:rsidRPr="005E5429">
              <w:rPr>
                <w:b/>
                <w:bCs/>
                <w:i/>
                <w:iCs/>
                <w:sz w:val="22"/>
                <w:szCs w:val="22"/>
                <w:lang w:val="en-ID"/>
              </w:rPr>
              <w:t>Target Output</w:t>
            </w:r>
            <w:r w:rsidRPr="005E5429">
              <w:rPr>
                <w:b/>
                <w:bCs/>
                <w:sz w:val="22"/>
                <w:szCs w:val="22"/>
                <w:lang w:val="en-ID"/>
              </w:rPr>
              <w:t>:</w:t>
            </w:r>
          </w:p>
          <w:p w14:paraId="6D479C45" w14:textId="77777777" w:rsidR="005E5429" w:rsidRPr="005E5429" w:rsidRDefault="005E5429" w:rsidP="00912AE2">
            <w:pPr>
              <w:numPr>
                <w:ilvl w:val="1"/>
                <w:numId w:val="5"/>
              </w:numPr>
              <w:rPr>
                <w:sz w:val="22"/>
                <w:szCs w:val="22"/>
                <w:lang w:val="en-ID"/>
              </w:rPr>
            </w:pPr>
            <w:r w:rsidRPr="005E5429">
              <w:rPr>
                <w:b/>
                <w:bCs/>
                <w:sz w:val="22"/>
                <w:szCs w:val="22"/>
                <w:lang w:val="en-ID"/>
              </w:rPr>
              <w:t>Lancar:</w:t>
            </w:r>
            <w:r w:rsidRPr="005E5429">
              <w:rPr>
                <w:sz w:val="22"/>
                <w:szCs w:val="22"/>
                <w:lang w:val="en-ID"/>
              </w:rPr>
              <w:t xml:space="preserve"> </w:t>
            </w:r>
            <w:r w:rsidRPr="005E5429">
              <w:rPr>
                <w:i/>
                <w:iCs/>
                <w:sz w:val="22"/>
                <w:szCs w:val="22"/>
                <w:lang w:val="en-ID"/>
              </w:rPr>
              <w:t>Vehicle count</w:t>
            </w:r>
            <w:r w:rsidRPr="005E5429">
              <w:rPr>
                <w:sz w:val="22"/>
                <w:szCs w:val="22"/>
                <w:lang w:val="en-ID"/>
              </w:rPr>
              <w:t xml:space="preserve"> rendah, </w:t>
            </w:r>
            <w:r w:rsidRPr="005E5429">
              <w:rPr>
                <w:i/>
                <w:iCs/>
                <w:sz w:val="22"/>
                <w:szCs w:val="22"/>
                <w:lang w:val="en-ID"/>
              </w:rPr>
              <w:t>Average speed</w:t>
            </w:r>
            <w:r w:rsidRPr="005E5429">
              <w:rPr>
                <w:sz w:val="22"/>
                <w:szCs w:val="22"/>
                <w:lang w:val="en-ID"/>
              </w:rPr>
              <w:t xml:space="preserve"> &gt; 30 km/jam.</w:t>
            </w:r>
          </w:p>
          <w:p w14:paraId="6F42E5F8" w14:textId="77777777" w:rsidR="005E5429" w:rsidRPr="005E5429" w:rsidRDefault="005E5429" w:rsidP="00912AE2">
            <w:pPr>
              <w:numPr>
                <w:ilvl w:val="1"/>
                <w:numId w:val="5"/>
              </w:numPr>
              <w:rPr>
                <w:sz w:val="22"/>
                <w:szCs w:val="22"/>
                <w:lang w:val="en-ID"/>
              </w:rPr>
            </w:pPr>
            <w:r w:rsidRPr="005E5429">
              <w:rPr>
                <w:b/>
                <w:bCs/>
                <w:sz w:val="22"/>
                <w:szCs w:val="22"/>
                <w:lang w:val="en-ID"/>
              </w:rPr>
              <w:t>Padat:</w:t>
            </w:r>
            <w:r w:rsidRPr="005E5429">
              <w:rPr>
                <w:sz w:val="22"/>
                <w:szCs w:val="22"/>
                <w:lang w:val="en-ID"/>
              </w:rPr>
              <w:t xml:space="preserve"> </w:t>
            </w:r>
            <w:r w:rsidRPr="005E5429">
              <w:rPr>
                <w:i/>
                <w:iCs/>
                <w:sz w:val="22"/>
                <w:szCs w:val="22"/>
                <w:lang w:val="en-ID"/>
              </w:rPr>
              <w:t>Vehicle count</w:t>
            </w:r>
            <w:r w:rsidRPr="005E5429">
              <w:rPr>
                <w:sz w:val="22"/>
                <w:szCs w:val="22"/>
                <w:lang w:val="en-ID"/>
              </w:rPr>
              <w:t xml:space="preserve"> sedang, </w:t>
            </w:r>
            <w:r w:rsidRPr="005E5429">
              <w:rPr>
                <w:i/>
                <w:iCs/>
                <w:sz w:val="22"/>
                <w:szCs w:val="22"/>
                <w:lang w:val="en-ID"/>
              </w:rPr>
              <w:t>Average speed</w:t>
            </w:r>
            <w:r w:rsidRPr="005E5429">
              <w:rPr>
                <w:sz w:val="22"/>
                <w:szCs w:val="22"/>
                <w:lang w:val="en-ID"/>
              </w:rPr>
              <w:t xml:space="preserve"> 15-30 km/jam.</w:t>
            </w:r>
          </w:p>
          <w:p w14:paraId="1871FF63" w14:textId="70D122A1" w:rsidR="00912AE2" w:rsidRDefault="005E5429" w:rsidP="00912AE2">
            <w:pPr>
              <w:numPr>
                <w:ilvl w:val="1"/>
                <w:numId w:val="5"/>
              </w:numPr>
              <w:rPr>
                <w:sz w:val="22"/>
                <w:szCs w:val="22"/>
                <w:lang w:val="en-ID"/>
              </w:rPr>
            </w:pPr>
            <w:r w:rsidRPr="005E5429">
              <w:rPr>
                <w:b/>
                <w:bCs/>
                <w:sz w:val="22"/>
                <w:szCs w:val="22"/>
                <w:lang w:val="en-ID"/>
              </w:rPr>
              <w:t>Macet:</w:t>
            </w:r>
            <w:r w:rsidRPr="005E5429">
              <w:rPr>
                <w:sz w:val="22"/>
                <w:szCs w:val="22"/>
                <w:lang w:val="en-ID"/>
              </w:rPr>
              <w:t xml:space="preserve"> </w:t>
            </w:r>
            <w:r w:rsidRPr="005E5429">
              <w:rPr>
                <w:i/>
                <w:iCs/>
                <w:sz w:val="22"/>
                <w:szCs w:val="22"/>
                <w:lang w:val="en-ID"/>
              </w:rPr>
              <w:t>Vehicle count</w:t>
            </w:r>
            <w:r w:rsidRPr="005E5429">
              <w:rPr>
                <w:sz w:val="22"/>
                <w:szCs w:val="22"/>
                <w:lang w:val="en-ID"/>
              </w:rPr>
              <w:t xml:space="preserve"> tinggi, </w:t>
            </w:r>
            <w:r w:rsidRPr="005E5429">
              <w:rPr>
                <w:i/>
                <w:iCs/>
                <w:sz w:val="22"/>
                <w:szCs w:val="22"/>
                <w:lang w:val="en-ID"/>
              </w:rPr>
              <w:t>Average speed</w:t>
            </w:r>
            <w:r w:rsidRPr="005E5429">
              <w:rPr>
                <w:sz w:val="22"/>
                <w:szCs w:val="22"/>
                <w:lang w:val="en-ID"/>
              </w:rPr>
              <w:t xml:space="preserve"> &lt; 15 km/jam.</w:t>
            </w:r>
          </w:p>
          <w:p w14:paraId="0E5167E5" w14:textId="77777777" w:rsidR="00912AE2" w:rsidRDefault="00912AE2" w:rsidP="00912AE2">
            <w:pPr>
              <w:rPr>
                <w:b/>
                <w:bCs/>
                <w:sz w:val="22"/>
                <w:szCs w:val="22"/>
                <w:lang w:val="en-ID"/>
              </w:rPr>
            </w:pPr>
          </w:p>
          <w:p w14:paraId="1F5D5389" w14:textId="77777777" w:rsidR="00223C1D" w:rsidRPr="00912AE2" w:rsidRDefault="00223C1D" w:rsidP="00912AE2">
            <w:pPr>
              <w:rPr>
                <w:sz w:val="22"/>
                <w:szCs w:val="22"/>
                <w:lang w:val="en-ID"/>
              </w:rPr>
            </w:pPr>
          </w:p>
          <w:p w14:paraId="5532DDA7" w14:textId="77777777" w:rsidR="00223C1D" w:rsidRPr="00223C1D" w:rsidRDefault="00223C1D" w:rsidP="00223C1D">
            <w:pPr>
              <w:jc w:val="both"/>
              <w:rPr>
                <w:b/>
                <w:bCs/>
                <w:sz w:val="22"/>
                <w:szCs w:val="22"/>
                <w:lang w:val="en-ID"/>
              </w:rPr>
            </w:pPr>
            <w:r w:rsidRPr="00223C1D">
              <w:rPr>
                <w:b/>
                <w:bCs/>
                <w:sz w:val="22"/>
                <w:szCs w:val="22"/>
                <w:lang w:val="en-ID"/>
              </w:rPr>
              <w:t>5. Object Tracking dan Perhitungan Kecepatan</w:t>
            </w:r>
          </w:p>
          <w:p w14:paraId="5FA11E5C" w14:textId="1B6E2FBB" w:rsidR="005E5429" w:rsidRDefault="00223C1D" w:rsidP="00223C1D">
            <w:pPr>
              <w:jc w:val="both"/>
              <w:rPr>
                <w:sz w:val="22"/>
                <w:szCs w:val="22"/>
                <w:lang w:val="en-ID"/>
              </w:rPr>
            </w:pPr>
            <w:r w:rsidRPr="00223C1D">
              <w:rPr>
                <w:sz w:val="22"/>
                <w:szCs w:val="22"/>
                <w:lang w:val="en-ID"/>
              </w:rPr>
              <w:lastRenderedPageBreak/>
              <w:t>Untuk menghitung average speed sebagai fitur klasifikasi yang krusial, sistem mengimplementasikan object tracking dan kalibrasi jarak dengan tujuan memberikan kontinuitas identitas kendaraan sepanjang trajectory-nya dan mengonversi perpindahan posisi menjadi kecepatan riil dalam km/jam.</w:t>
            </w:r>
          </w:p>
          <w:p w14:paraId="76CA72DE" w14:textId="77777777" w:rsidR="00223C1D" w:rsidRDefault="00223C1D" w:rsidP="00223C1D">
            <w:pPr>
              <w:rPr>
                <w:sz w:val="22"/>
                <w:szCs w:val="22"/>
                <w:lang w:val="en-ID"/>
              </w:rPr>
            </w:pPr>
          </w:p>
          <w:p w14:paraId="124BB6F5" w14:textId="77777777" w:rsidR="00223C1D" w:rsidRPr="00223C1D" w:rsidRDefault="00223C1D" w:rsidP="00223C1D">
            <w:pPr>
              <w:jc w:val="both"/>
              <w:rPr>
                <w:b/>
                <w:bCs/>
                <w:sz w:val="22"/>
                <w:szCs w:val="22"/>
                <w:lang w:val="en-ID"/>
              </w:rPr>
            </w:pPr>
            <w:r w:rsidRPr="00223C1D">
              <w:rPr>
                <w:b/>
                <w:bCs/>
                <w:sz w:val="22"/>
                <w:szCs w:val="22"/>
                <w:lang w:val="en-ID"/>
              </w:rPr>
              <w:t>5.1. Implementasi Object Tracking (ByteTrack)</w:t>
            </w:r>
          </w:p>
          <w:p w14:paraId="502D2365" w14:textId="7DB69870" w:rsidR="00223C1D" w:rsidRPr="005E5429" w:rsidRDefault="00223C1D" w:rsidP="00223C1D">
            <w:pPr>
              <w:jc w:val="both"/>
              <w:rPr>
                <w:sz w:val="22"/>
                <w:szCs w:val="22"/>
                <w:lang w:val="en-ID"/>
              </w:rPr>
            </w:pPr>
            <w:r w:rsidRPr="00223C1D">
              <w:rPr>
                <w:sz w:val="22"/>
                <w:szCs w:val="22"/>
                <w:lang w:val="en-ID"/>
              </w:rPr>
              <w:t>Algoritma ByteTrack diimplementasikan untuk melacak lintasan pergerakan kendaraan (trajectory) secara kontinu guna mendukung perhitungan kecepatan rata-rata dan estimasi kepadatan lalu lintas secara presisi. ByteTrack dipilih karena karakteristiknya yang lightweight dan efisien untuk real-time processing, robust terhadap oklusi temporer saat kendaraan tertutup objek lain, serta terintegrasi baik dengan output detection YOLOv11 untuk memberikan identitas unik pada setiap kendaraan dan melacak pergerakannya sepanjang frame video.</w:t>
            </w:r>
          </w:p>
          <w:p w14:paraId="1F1A01F9" w14:textId="7856062B" w:rsidR="00FC6468" w:rsidRPr="005E5429" w:rsidRDefault="005E5429" w:rsidP="00912AE2">
            <w:pPr>
              <w:numPr>
                <w:ilvl w:val="0"/>
                <w:numId w:val="6"/>
              </w:numPr>
              <w:rPr>
                <w:sz w:val="22"/>
                <w:szCs w:val="22"/>
                <w:lang w:val="en-ID"/>
              </w:rPr>
            </w:pPr>
            <w:r w:rsidRPr="005E5429">
              <w:rPr>
                <w:b/>
                <w:bCs/>
                <w:i/>
                <w:iCs/>
                <w:sz w:val="22"/>
                <w:szCs w:val="22"/>
                <w:lang w:val="en-ID"/>
              </w:rPr>
              <w:t>Detection</w:t>
            </w:r>
            <w:r w:rsidRPr="005E5429">
              <w:rPr>
                <w:b/>
                <w:bCs/>
                <w:sz w:val="22"/>
                <w:szCs w:val="22"/>
                <w:lang w:val="en-ID"/>
              </w:rPr>
              <w:t>:</w:t>
            </w:r>
            <w:r w:rsidRPr="005E5429">
              <w:rPr>
                <w:sz w:val="22"/>
                <w:szCs w:val="22"/>
                <w:lang w:val="en-ID"/>
              </w:rPr>
              <w:t xml:space="preserve"> YOLOv11 menghasilkan </w:t>
            </w:r>
            <w:r w:rsidRPr="005E5429">
              <w:rPr>
                <w:i/>
                <w:iCs/>
                <w:sz w:val="22"/>
                <w:szCs w:val="22"/>
                <w:lang w:val="en-ID"/>
              </w:rPr>
              <w:t>bounding box</w:t>
            </w:r>
            <w:r w:rsidRPr="005E5429">
              <w:rPr>
                <w:sz w:val="22"/>
                <w:szCs w:val="22"/>
                <w:lang w:val="en-ID"/>
              </w:rPr>
              <w:t xml:space="preserve"> </w:t>
            </w:r>
            <m:oMath>
              <m:d>
                <m:dPr>
                  <m:ctrlPr>
                    <w:rPr>
                      <w:rFonts w:ascii="Cambria Math" w:hAnsi="Cambria Math"/>
                      <w:i/>
                      <w:sz w:val="22"/>
                      <w:szCs w:val="22"/>
                      <w:lang w:val="en-ID"/>
                    </w:rPr>
                  </m:ctrlPr>
                </m:dPr>
                <m:e>
                  <m:sSub>
                    <m:sSubPr>
                      <m:ctrlPr>
                        <w:rPr>
                          <w:rFonts w:ascii="Cambria Math" w:hAnsi="Cambria Math"/>
                          <w:i/>
                          <w:sz w:val="22"/>
                          <w:szCs w:val="22"/>
                          <w:lang w:val="en-ID"/>
                        </w:rPr>
                      </m:ctrlPr>
                    </m:sSubPr>
                    <m:e>
                      <m:r>
                        <w:rPr>
                          <w:rFonts w:ascii="Cambria Math" w:hAnsi="Cambria Math"/>
                          <w:sz w:val="22"/>
                          <w:szCs w:val="22"/>
                          <w:lang w:val="en-ID"/>
                        </w:rPr>
                        <m:t>x</m:t>
                      </m:r>
                    </m:e>
                    <m:sub>
                      <m:r>
                        <w:rPr>
                          <w:rFonts w:ascii="Cambria Math" w:hAnsi="Cambria Math"/>
                          <w:sz w:val="22"/>
                          <w:szCs w:val="22"/>
                          <w:lang w:val="en-ID"/>
                        </w:rPr>
                        <m:t>1</m:t>
                      </m:r>
                    </m:sub>
                  </m:sSub>
                  <m:r>
                    <w:rPr>
                      <w:rFonts w:ascii="Cambria Math" w:hAnsi="Cambria Math"/>
                      <w:sz w:val="22"/>
                      <w:szCs w:val="22"/>
                      <w:lang w:val="en-ID"/>
                    </w:rPr>
                    <m:t>,</m:t>
                  </m:r>
                  <m:sSub>
                    <m:sSubPr>
                      <m:ctrlPr>
                        <w:rPr>
                          <w:rFonts w:ascii="Cambria Math" w:hAnsi="Cambria Math"/>
                          <w:i/>
                          <w:sz w:val="22"/>
                          <w:szCs w:val="22"/>
                          <w:lang w:val="en-ID"/>
                        </w:rPr>
                      </m:ctrlPr>
                    </m:sSubPr>
                    <m:e>
                      <m:r>
                        <w:rPr>
                          <w:rFonts w:ascii="Cambria Math" w:hAnsi="Cambria Math"/>
                          <w:sz w:val="22"/>
                          <w:szCs w:val="22"/>
                          <w:lang w:val="en-ID"/>
                        </w:rPr>
                        <m:t>y</m:t>
                      </m:r>
                    </m:e>
                    <m:sub>
                      <m:r>
                        <w:rPr>
                          <w:rFonts w:ascii="Cambria Math" w:hAnsi="Cambria Math"/>
                          <w:sz w:val="22"/>
                          <w:szCs w:val="22"/>
                          <w:lang w:val="en-ID"/>
                        </w:rPr>
                        <m:t>1</m:t>
                      </m:r>
                    </m:sub>
                  </m:sSub>
                  <m:r>
                    <w:rPr>
                      <w:rFonts w:ascii="Cambria Math" w:hAnsi="Cambria Math"/>
                      <w:sz w:val="22"/>
                      <w:szCs w:val="22"/>
                      <w:lang w:val="en-ID"/>
                    </w:rPr>
                    <m:t>,</m:t>
                  </m:r>
                  <m:sSub>
                    <m:sSubPr>
                      <m:ctrlPr>
                        <w:rPr>
                          <w:rFonts w:ascii="Cambria Math" w:hAnsi="Cambria Math"/>
                          <w:i/>
                          <w:sz w:val="22"/>
                          <w:szCs w:val="22"/>
                          <w:lang w:val="en-ID"/>
                        </w:rPr>
                      </m:ctrlPr>
                    </m:sSubPr>
                    <m:e>
                      <m:r>
                        <w:rPr>
                          <w:rFonts w:ascii="Cambria Math" w:hAnsi="Cambria Math"/>
                          <w:sz w:val="22"/>
                          <w:szCs w:val="22"/>
                          <w:lang w:val="en-ID"/>
                        </w:rPr>
                        <m:t>x</m:t>
                      </m:r>
                    </m:e>
                    <m:sub>
                      <m:r>
                        <w:rPr>
                          <w:rFonts w:ascii="Cambria Math" w:hAnsi="Cambria Math"/>
                          <w:sz w:val="22"/>
                          <w:szCs w:val="22"/>
                          <w:lang w:val="en-ID"/>
                        </w:rPr>
                        <m:t>2</m:t>
                      </m:r>
                    </m:sub>
                  </m:sSub>
                  <m:r>
                    <w:rPr>
                      <w:rFonts w:ascii="Cambria Math" w:hAnsi="Cambria Math"/>
                      <w:sz w:val="22"/>
                      <w:szCs w:val="22"/>
                      <w:lang w:val="en-ID"/>
                    </w:rPr>
                    <m:t>,</m:t>
                  </m:r>
                  <m:sSub>
                    <m:sSubPr>
                      <m:ctrlPr>
                        <w:rPr>
                          <w:rFonts w:ascii="Cambria Math" w:hAnsi="Cambria Math"/>
                          <w:i/>
                          <w:sz w:val="22"/>
                          <w:szCs w:val="22"/>
                          <w:lang w:val="en-ID"/>
                        </w:rPr>
                      </m:ctrlPr>
                    </m:sSubPr>
                    <m:e>
                      <m:r>
                        <w:rPr>
                          <w:rFonts w:ascii="Cambria Math" w:hAnsi="Cambria Math"/>
                          <w:sz w:val="22"/>
                          <w:szCs w:val="22"/>
                          <w:lang w:val="en-ID"/>
                        </w:rPr>
                        <m:t>y</m:t>
                      </m:r>
                    </m:e>
                    <m:sub>
                      <m:r>
                        <w:rPr>
                          <w:rFonts w:ascii="Cambria Math" w:hAnsi="Cambria Math"/>
                          <w:sz w:val="22"/>
                          <w:szCs w:val="22"/>
                          <w:lang w:val="en-ID"/>
                        </w:rPr>
                        <m:t>2</m:t>
                      </m:r>
                    </m:sub>
                  </m:sSub>
                </m:e>
              </m:d>
              <m:r>
                <w:rPr>
                  <w:rFonts w:ascii="Cambria Math" w:hAnsi="Cambria Math"/>
                  <w:sz w:val="22"/>
                  <w:szCs w:val="22"/>
                  <w:lang w:val="en-ID"/>
                </w:rPr>
                <m:t>.</m:t>
              </m:r>
            </m:oMath>
          </w:p>
          <w:p w14:paraId="3B5A3EF6" w14:textId="59FACD32" w:rsidR="005E5429" w:rsidRDefault="005E5429" w:rsidP="00912AE2">
            <w:pPr>
              <w:numPr>
                <w:ilvl w:val="0"/>
                <w:numId w:val="6"/>
              </w:numPr>
              <w:rPr>
                <w:sz w:val="22"/>
                <w:szCs w:val="22"/>
                <w:lang w:val="en-ID"/>
              </w:rPr>
            </w:pPr>
            <w:r w:rsidRPr="005E5429">
              <w:rPr>
                <w:b/>
                <w:bCs/>
                <w:sz w:val="22"/>
                <w:szCs w:val="22"/>
                <w:lang w:val="en-ID"/>
              </w:rPr>
              <w:t>Centroid Extraction</w:t>
            </w:r>
            <w:r w:rsidRPr="005E5429">
              <w:rPr>
                <w:sz w:val="22"/>
                <w:szCs w:val="22"/>
                <w:lang w:val="en-ID"/>
              </w:rPr>
              <w:t>: Menghitung titik tengah sebagai referensi posisi:</w:t>
            </w:r>
          </w:p>
          <w:p w14:paraId="4D4E4E32" w14:textId="31B548FA" w:rsidR="005E5429" w:rsidRPr="005E5429" w:rsidRDefault="00000000" w:rsidP="00912AE2">
            <w:pPr>
              <w:ind w:left="720"/>
              <w:rPr>
                <w:sz w:val="22"/>
                <w:szCs w:val="22"/>
                <w:lang w:val="en-ID"/>
              </w:rPr>
            </w:pPr>
            <m:oMathPara>
              <m:oMath>
                <m:sSub>
                  <m:sSubPr>
                    <m:ctrlPr>
                      <w:rPr>
                        <w:rFonts w:ascii="Cambria Math" w:hAnsi="Cambria Math"/>
                        <w:i/>
                        <w:sz w:val="22"/>
                        <w:szCs w:val="22"/>
                        <w:lang w:val="en-ID"/>
                      </w:rPr>
                    </m:ctrlPr>
                  </m:sSubPr>
                  <m:e>
                    <m:r>
                      <m:rPr>
                        <m:sty m:val="p"/>
                      </m:rPr>
                      <w:rPr>
                        <w:rFonts w:ascii="Cambria Math" w:hAnsi="Cambria Math"/>
                        <w:sz w:val="22"/>
                        <w:szCs w:val="22"/>
                        <w:lang w:val="en-ID"/>
                      </w:rPr>
                      <m:t>c</m:t>
                    </m:r>
                    <m:ctrlPr>
                      <w:rPr>
                        <w:rFonts w:ascii="Cambria Math" w:hAnsi="Cambria Math"/>
                        <w:sz w:val="22"/>
                        <w:szCs w:val="22"/>
                        <w:lang w:val="en-ID"/>
                      </w:rPr>
                    </m:ctrlPr>
                  </m:e>
                  <m:sub>
                    <m:r>
                      <m:rPr>
                        <m:sty m:val="p"/>
                      </m:rPr>
                      <w:rPr>
                        <w:rFonts w:ascii="Cambria Math" w:hAnsi="Cambria Math"/>
                        <w:sz w:val="22"/>
                        <w:szCs w:val="22"/>
                        <w:lang w:val="en-ID"/>
                      </w:rPr>
                      <m:t>x</m:t>
                    </m:r>
                  </m:sub>
                </m:sSub>
                <m:r>
                  <w:rPr>
                    <w:rFonts w:ascii="Cambria Math" w:hAnsi="Cambria Math"/>
                    <w:sz w:val="22"/>
                    <w:szCs w:val="22"/>
                    <w:lang w:val="en-ID"/>
                  </w:rPr>
                  <m:t>= </m:t>
                </m:r>
                <m:f>
                  <m:fPr>
                    <m:ctrlPr>
                      <w:rPr>
                        <w:rFonts w:ascii="Cambria Math" w:hAnsi="Cambria Math"/>
                        <w:sz w:val="22"/>
                        <w:szCs w:val="22"/>
                        <w:lang w:val="en-ID"/>
                      </w:rPr>
                    </m:ctrlPr>
                  </m:fPr>
                  <m:num>
                    <m:sSub>
                      <m:sSubPr>
                        <m:ctrlPr>
                          <w:rPr>
                            <w:rFonts w:ascii="Cambria Math" w:hAnsi="Cambria Math"/>
                            <w:i/>
                            <w:sz w:val="22"/>
                            <w:szCs w:val="22"/>
                            <w:lang w:val="en-ID"/>
                          </w:rPr>
                        </m:ctrlPr>
                      </m:sSubPr>
                      <m:e>
                        <m:r>
                          <m:rPr>
                            <m:sty m:val="p"/>
                          </m:rPr>
                          <w:rPr>
                            <w:rFonts w:ascii="Cambria Math" w:hAnsi="Cambria Math"/>
                            <w:sz w:val="22"/>
                            <w:szCs w:val="22"/>
                            <w:lang w:val="en-ID"/>
                          </w:rPr>
                          <m:t>x</m:t>
                        </m:r>
                      </m:e>
                      <m:sub>
                        <m:r>
                          <w:rPr>
                            <w:rFonts w:ascii="Cambria Math" w:hAnsi="Cambria Math"/>
                            <w:sz w:val="22"/>
                            <w:szCs w:val="22"/>
                            <w:lang w:val="en-ID"/>
                          </w:rPr>
                          <m:t>1</m:t>
                        </m:r>
                      </m:sub>
                    </m:sSub>
                    <m:r>
                      <w:rPr>
                        <w:rFonts w:ascii="Cambria Math" w:hAnsi="Cambria Math"/>
                        <w:sz w:val="22"/>
                        <w:szCs w:val="22"/>
                        <w:lang w:val="en-ID"/>
                      </w:rPr>
                      <m:t>+ </m:t>
                    </m:r>
                    <m:sSub>
                      <m:sSubPr>
                        <m:ctrlPr>
                          <w:rPr>
                            <w:rFonts w:ascii="Cambria Math" w:hAnsi="Cambria Math"/>
                            <w:i/>
                            <w:sz w:val="22"/>
                            <w:szCs w:val="22"/>
                            <w:lang w:val="en-ID"/>
                          </w:rPr>
                        </m:ctrlPr>
                      </m:sSubPr>
                      <m:e>
                        <m:r>
                          <m:rPr>
                            <m:sty m:val="p"/>
                          </m:rPr>
                          <w:rPr>
                            <w:rFonts w:ascii="Cambria Math" w:hAnsi="Cambria Math"/>
                            <w:sz w:val="22"/>
                            <w:szCs w:val="22"/>
                            <w:lang w:val="en-ID"/>
                          </w:rPr>
                          <m:t>x</m:t>
                        </m:r>
                      </m:e>
                      <m:sub>
                        <m:r>
                          <w:rPr>
                            <w:rFonts w:ascii="Cambria Math" w:hAnsi="Cambria Math"/>
                            <w:sz w:val="22"/>
                            <w:szCs w:val="22"/>
                            <w:lang w:val="en-ID"/>
                          </w:rPr>
                          <m:t>2</m:t>
                        </m:r>
                      </m:sub>
                    </m:sSub>
                    <m:r>
                      <w:rPr>
                        <w:rFonts w:ascii="Cambria Math" w:hAnsi="Cambria Math"/>
                        <w:sz w:val="22"/>
                        <w:szCs w:val="22"/>
                        <w:lang w:val="en-ID"/>
                      </w:rPr>
                      <m:t> </m:t>
                    </m:r>
                    <m:ctrlPr>
                      <w:rPr>
                        <w:rFonts w:ascii="Cambria Math" w:hAnsi="Cambria Math"/>
                        <w:i/>
                        <w:sz w:val="22"/>
                        <w:szCs w:val="22"/>
                        <w:lang w:val="en-ID"/>
                      </w:rPr>
                    </m:ctrlPr>
                  </m:num>
                  <m:den>
                    <m:r>
                      <w:rPr>
                        <w:rFonts w:ascii="Cambria Math" w:hAnsi="Cambria Math"/>
                        <w:sz w:val="22"/>
                        <w:szCs w:val="22"/>
                        <w:lang w:val="en-ID"/>
                      </w:rPr>
                      <m:t>2</m:t>
                    </m:r>
                    <m:ctrlPr>
                      <w:rPr>
                        <w:rFonts w:ascii="Cambria Math" w:hAnsi="Cambria Math"/>
                        <w:i/>
                        <w:sz w:val="22"/>
                        <w:szCs w:val="22"/>
                        <w:lang w:val="en-ID"/>
                      </w:rPr>
                    </m:ctrlPr>
                  </m:den>
                </m:f>
                <m:r>
                  <w:rPr>
                    <w:rFonts w:ascii="Cambria Math" w:hAnsi="Cambria Math"/>
                    <w:sz w:val="22"/>
                    <w:szCs w:val="22"/>
                    <w:lang w:val="en-ID"/>
                  </w:rPr>
                  <m:t>, </m:t>
                </m:r>
                <m:r>
                  <m:rPr>
                    <m:sty m:val="p"/>
                  </m:rPr>
                  <w:rPr>
                    <w:rFonts w:ascii="Cambria Math" w:hAnsi="Cambria Math"/>
                    <w:sz w:val="22"/>
                    <w:szCs w:val="22"/>
                    <w:lang w:val="en-ID"/>
                  </w:rPr>
                  <m:t> </m:t>
                </m:r>
                <m:r>
                  <w:rPr>
                    <w:rFonts w:ascii="Cambria Math" w:hAnsi="Cambria Math"/>
                    <w:sz w:val="22"/>
                    <w:szCs w:val="22"/>
                    <w:lang w:val="en-ID"/>
                  </w:rPr>
                  <m:t> </m:t>
                </m:r>
                <m:sSub>
                  <m:sSubPr>
                    <m:ctrlPr>
                      <w:rPr>
                        <w:rFonts w:ascii="Cambria Math" w:hAnsi="Cambria Math"/>
                        <w:i/>
                        <w:sz w:val="22"/>
                        <w:szCs w:val="22"/>
                        <w:lang w:val="en-ID"/>
                      </w:rPr>
                    </m:ctrlPr>
                  </m:sSubPr>
                  <m:e>
                    <m:r>
                      <m:rPr>
                        <m:sty m:val="p"/>
                      </m:rPr>
                      <w:rPr>
                        <w:rFonts w:ascii="Cambria Math" w:hAnsi="Cambria Math"/>
                        <w:sz w:val="22"/>
                        <w:szCs w:val="22"/>
                        <w:lang w:val="en-ID"/>
                      </w:rPr>
                      <m:t>c</m:t>
                    </m:r>
                  </m:e>
                  <m:sub>
                    <m:r>
                      <m:rPr>
                        <m:sty m:val="p"/>
                      </m:rPr>
                      <w:rPr>
                        <w:rFonts w:ascii="Cambria Math" w:hAnsi="Cambria Math"/>
                        <w:sz w:val="22"/>
                        <w:szCs w:val="22"/>
                        <w:lang w:val="en-ID"/>
                      </w:rPr>
                      <m:t>y</m:t>
                    </m:r>
                  </m:sub>
                </m:sSub>
                <m:r>
                  <w:rPr>
                    <w:rFonts w:ascii="Cambria Math" w:hAnsi="Cambria Math"/>
                    <w:sz w:val="22"/>
                    <w:szCs w:val="22"/>
                    <w:lang w:val="en-ID"/>
                  </w:rPr>
                  <m:t>= </m:t>
                </m:r>
                <m:f>
                  <m:fPr>
                    <m:ctrlPr>
                      <w:rPr>
                        <w:rFonts w:ascii="Cambria Math" w:hAnsi="Cambria Math"/>
                        <w:sz w:val="22"/>
                        <w:szCs w:val="22"/>
                        <w:lang w:val="en-ID"/>
                      </w:rPr>
                    </m:ctrlPr>
                  </m:fPr>
                  <m:num>
                    <m:sSub>
                      <m:sSubPr>
                        <m:ctrlPr>
                          <w:rPr>
                            <w:rFonts w:ascii="Cambria Math" w:hAnsi="Cambria Math"/>
                            <w:i/>
                            <w:sz w:val="22"/>
                            <w:szCs w:val="22"/>
                            <w:lang w:val="en-ID"/>
                          </w:rPr>
                        </m:ctrlPr>
                      </m:sSubPr>
                      <m:e>
                        <m:r>
                          <m:rPr>
                            <m:sty m:val="p"/>
                          </m:rPr>
                          <w:rPr>
                            <w:rFonts w:ascii="Cambria Math" w:hAnsi="Cambria Math"/>
                            <w:sz w:val="22"/>
                            <w:szCs w:val="22"/>
                            <w:lang w:val="en-ID"/>
                          </w:rPr>
                          <m:t>y</m:t>
                        </m:r>
                      </m:e>
                      <m:sub>
                        <m:r>
                          <w:rPr>
                            <w:rFonts w:ascii="Cambria Math" w:hAnsi="Cambria Math"/>
                            <w:sz w:val="22"/>
                            <w:szCs w:val="22"/>
                            <w:lang w:val="en-ID"/>
                          </w:rPr>
                          <m:t>1</m:t>
                        </m:r>
                      </m:sub>
                    </m:sSub>
                    <m:r>
                      <w:rPr>
                        <w:rFonts w:ascii="Cambria Math" w:hAnsi="Cambria Math"/>
                        <w:sz w:val="22"/>
                        <w:szCs w:val="22"/>
                        <w:lang w:val="en-ID"/>
                      </w:rPr>
                      <m:t>+ </m:t>
                    </m:r>
                    <m:sSub>
                      <m:sSubPr>
                        <m:ctrlPr>
                          <w:rPr>
                            <w:rFonts w:ascii="Cambria Math" w:hAnsi="Cambria Math"/>
                            <w:i/>
                            <w:sz w:val="22"/>
                            <w:szCs w:val="22"/>
                            <w:lang w:val="en-ID"/>
                          </w:rPr>
                        </m:ctrlPr>
                      </m:sSubPr>
                      <m:e>
                        <m:r>
                          <m:rPr>
                            <m:sty m:val="p"/>
                          </m:rPr>
                          <w:rPr>
                            <w:rFonts w:ascii="Cambria Math" w:hAnsi="Cambria Math"/>
                            <w:sz w:val="22"/>
                            <w:szCs w:val="22"/>
                            <w:lang w:val="en-ID"/>
                          </w:rPr>
                          <m:t>y</m:t>
                        </m:r>
                      </m:e>
                      <m:sub>
                        <m:r>
                          <w:rPr>
                            <w:rFonts w:ascii="Cambria Math" w:hAnsi="Cambria Math"/>
                            <w:sz w:val="22"/>
                            <w:szCs w:val="22"/>
                            <w:lang w:val="en-ID"/>
                          </w:rPr>
                          <m:t>2</m:t>
                        </m:r>
                      </m:sub>
                    </m:sSub>
                    <m:r>
                      <w:rPr>
                        <w:rFonts w:ascii="Cambria Math" w:hAnsi="Cambria Math"/>
                        <w:sz w:val="22"/>
                        <w:szCs w:val="22"/>
                        <w:lang w:val="en-ID"/>
                      </w:rPr>
                      <m:t> </m:t>
                    </m:r>
                    <m:ctrlPr>
                      <w:rPr>
                        <w:rFonts w:ascii="Cambria Math" w:hAnsi="Cambria Math"/>
                        <w:i/>
                        <w:sz w:val="22"/>
                        <w:szCs w:val="22"/>
                        <w:lang w:val="en-ID"/>
                      </w:rPr>
                    </m:ctrlPr>
                  </m:num>
                  <m:den>
                    <m:r>
                      <w:rPr>
                        <w:rFonts w:ascii="Cambria Math" w:hAnsi="Cambria Math"/>
                        <w:sz w:val="22"/>
                        <w:szCs w:val="22"/>
                        <w:lang w:val="en-ID"/>
                      </w:rPr>
                      <m:t>2</m:t>
                    </m:r>
                    <m:ctrlPr>
                      <w:rPr>
                        <w:rFonts w:ascii="Cambria Math" w:hAnsi="Cambria Math"/>
                        <w:i/>
                        <w:sz w:val="22"/>
                        <w:szCs w:val="22"/>
                        <w:lang w:val="en-ID"/>
                      </w:rPr>
                    </m:ctrlPr>
                  </m:den>
                </m:f>
              </m:oMath>
            </m:oMathPara>
          </w:p>
          <w:p w14:paraId="102E38F0" w14:textId="77777777" w:rsidR="005E5429" w:rsidRPr="005E5429" w:rsidRDefault="005E5429" w:rsidP="00912AE2">
            <w:pPr>
              <w:numPr>
                <w:ilvl w:val="0"/>
                <w:numId w:val="6"/>
              </w:numPr>
              <w:rPr>
                <w:sz w:val="22"/>
                <w:szCs w:val="22"/>
                <w:lang w:val="en-ID"/>
              </w:rPr>
            </w:pPr>
            <w:r w:rsidRPr="005E5429">
              <w:rPr>
                <w:b/>
                <w:bCs/>
                <w:i/>
                <w:iCs/>
                <w:sz w:val="22"/>
                <w:szCs w:val="22"/>
                <w:lang w:val="en-ID"/>
              </w:rPr>
              <w:t>ID Assignment</w:t>
            </w:r>
            <w:r w:rsidRPr="005E5429">
              <w:rPr>
                <w:b/>
                <w:bCs/>
                <w:sz w:val="22"/>
                <w:szCs w:val="22"/>
                <w:lang w:val="en-ID"/>
              </w:rPr>
              <w:t>:</w:t>
            </w:r>
            <w:r w:rsidRPr="005E5429">
              <w:rPr>
                <w:sz w:val="22"/>
                <w:szCs w:val="22"/>
                <w:lang w:val="en-ID"/>
              </w:rPr>
              <w:t xml:space="preserve"> ByteTrack memberikan ID unik (</w:t>
            </w:r>
            <w:r w:rsidRPr="005E5429">
              <w:rPr>
                <w:i/>
                <w:iCs/>
                <w:sz w:val="22"/>
                <w:szCs w:val="22"/>
                <w:lang w:val="en-ID"/>
              </w:rPr>
              <w:t>Object_ID</w:t>
            </w:r>
            <w:r w:rsidRPr="005E5429">
              <w:rPr>
                <w:sz w:val="22"/>
                <w:szCs w:val="22"/>
                <w:lang w:val="en-ID"/>
              </w:rPr>
              <w:t xml:space="preserve">) untuk </w:t>
            </w:r>
            <w:r w:rsidRPr="005E5429">
              <w:rPr>
                <w:i/>
                <w:iCs/>
                <w:sz w:val="22"/>
                <w:szCs w:val="22"/>
                <w:lang w:val="en-ID"/>
              </w:rPr>
              <w:t>tracking</w:t>
            </w:r>
            <w:r w:rsidRPr="005E5429">
              <w:rPr>
                <w:sz w:val="22"/>
                <w:szCs w:val="22"/>
                <w:lang w:val="en-ID"/>
              </w:rPr>
              <w:t xml:space="preserve"> antar </w:t>
            </w:r>
            <w:r w:rsidRPr="005E5429">
              <w:rPr>
                <w:i/>
                <w:iCs/>
                <w:sz w:val="22"/>
                <w:szCs w:val="22"/>
                <w:lang w:val="en-ID"/>
              </w:rPr>
              <w:t>frame</w:t>
            </w:r>
            <w:r w:rsidRPr="005E5429">
              <w:rPr>
                <w:sz w:val="22"/>
                <w:szCs w:val="22"/>
                <w:lang w:val="en-ID"/>
              </w:rPr>
              <w:t>.</w:t>
            </w:r>
          </w:p>
          <w:p w14:paraId="3C09F6E9" w14:textId="1607ADF0" w:rsidR="00FC6468" w:rsidRDefault="005E5429" w:rsidP="00912AE2">
            <w:pPr>
              <w:numPr>
                <w:ilvl w:val="0"/>
                <w:numId w:val="6"/>
              </w:numPr>
              <w:rPr>
                <w:sz w:val="22"/>
                <w:szCs w:val="22"/>
                <w:lang w:val="en-ID"/>
              </w:rPr>
            </w:pPr>
            <w:r w:rsidRPr="005E5429">
              <w:rPr>
                <w:b/>
                <w:bCs/>
                <w:i/>
                <w:iCs/>
                <w:sz w:val="22"/>
                <w:szCs w:val="22"/>
                <w:lang w:val="en-ID"/>
              </w:rPr>
              <w:t>Trajectory Recording</w:t>
            </w:r>
            <w:r w:rsidRPr="005E5429">
              <w:rPr>
                <w:b/>
                <w:bCs/>
                <w:sz w:val="22"/>
                <w:szCs w:val="22"/>
                <w:lang w:val="en-ID"/>
              </w:rPr>
              <w:t>:</w:t>
            </w:r>
            <w:r w:rsidRPr="005E5429">
              <w:rPr>
                <w:sz w:val="22"/>
                <w:szCs w:val="22"/>
                <w:lang w:val="en-ID"/>
              </w:rPr>
              <w:t xml:space="preserve"> Menyimpan posisi centroid </w:t>
            </w:r>
            <m:oMath>
              <m:d>
                <m:dPr>
                  <m:ctrlPr>
                    <w:rPr>
                      <w:rFonts w:ascii="Cambria Math" w:hAnsi="Cambria Math"/>
                      <w:i/>
                      <w:sz w:val="22"/>
                      <w:szCs w:val="22"/>
                      <w:lang w:val="en-ID"/>
                    </w:rPr>
                  </m:ctrlPr>
                </m:dPr>
                <m:e>
                  <m:sSub>
                    <m:sSubPr>
                      <m:ctrlPr>
                        <w:rPr>
                          <w:rFonts w:ascii="Cambria Math" w:hAnsi="Cambria Math"/>
                          <w:i/>
                          <w:sz w:val="22"/>
                          <w:szCs w:val="22"/>
                          <w:lang w:val="en-ID"/>
                        </w:rPr>
                      </m:ctrlPr>
                    </m:sSubPr>
                    <m:e>
                      <m:r>
                        <w:rPr>
                          <w:rFonts w:ascii="Cambria Math" w:hAnsi="Cambria Math"/>
                          <w:sz w:val="22"/>
                          <w:szCs w:val="22"/>
                          <w:lang w:val="en-ID"/>
                        </w:rPr>
                        <m:t>c</m:t>
                      </m:r>
                    </m:e>
                    <m:sub>
                      <m:r>
                        <w:rPr>
                          <w:rFonts w:ascii="Cambria Math" w:hAnsi="Cambria Math"/>
                          <w:sz w:val="22"/>
                          <w:szCs w:val="22"/>
                          <w:lang w:val="en-ID"/>
                        </w:rPr>
                        <m:t>x</m:t>
                      </m:r>
                    </m:sub>
                  </m:sSub>
                  <m:r>
                    <w:rPr>
                      <w:rFonts w:ascii="Cambria Math" w:hAnsi="Cambria Math"/>
                      <w:sz w:val="22"/>
                      <w:szCs w:val="22"/>
                      <w:lang w:val="en-ID"/>
                    </w:rPr>
                    <m:t>,</m:t>
                  </m:r>
                  <m:sSub>
                    <m:sSubPr>
                      <m:ctrlPr>
                        <w:rPr>
                          <w:rFonts w:ascii="Cambria Math" w:hAnsi="Cambria Math"/>
                          <w:i/>
                          <w:sz w:val="22"/>
                          <w:szCs w:val="22"/>
                          <w:lang w:val="en-ID"/>
                        </w:rPr>
                      </m:ctrlPr>
                    </m:sSubPr>
                    <m:e>
                      <m:r>
                        <w:rPr>
                          <w:rFonts w:ascii="Cambria Math" w:hAnsi="Cambria Math"/>
                          <w:sz w:val="22"/>
                          <w:szCs w:val="22"/>
                          <w:lang w:val="en-ID"/>
                        </w:rPr>
                        <m:t>c</m:t>
                      </m:r>
                    </m:e>
                    <m:sub>
                      <m:r>
                        <w:rPr>
                          <w:rFonts w:ascii="Cambria Math" w:hAnsi="Cambria Math"/>
                          <w:sz w:val="22"/>
                          <w:szCs w:val="22"/>
                          <w:lang w:val="en-ID"/>
                        </w:rPr>
                        <m:t>y</m:t>
                      </m:r>
                    </m:sub>
                  </m:sSub>
                </m:e>
              </m:d>
            </m:oMath>
            <w:r w:rsidRPr="005E5429">
              <w:rPr>
                <w:sz w:val="22"/>
                <w:szCs w:val="22"/>
                <w:lang w:val="en-ID"/>
              </w:rPr>
              <w:t xml:space="preserve"> dan </w:t>
            </w:r>
            <w:r w:rsidRPr="005E5429">
              <w:rPr>
                <w:i/>
                <w:iCs/>
                <w:sz w:val="22"/>
                <w:szCs w:val="22"/>
                <w:lang w:val="en-ID"/>
              </w:rPr>
              <w:t>timestamp</w:t>
            </w:r>
            <w:r w:rsidRPr="005E5429">
              <w:rPr>
                <w:sz w:val="22"/>
                <w:szCs w:val="22"/>
                <w:lang w:val="en-ID"/>
              </w:rPr>
              <w:t>.</w:t>
            </w:r>
          </w:p>
          <w:p w14:paraId="40A18D7B" w14:textId="77777777" w:rsidR="00FC6468" w:rsidRPr="005E5429" w:rsidRDefault="00FC6468" w:rsidP="00912AE2">
            <w:pPr>
              <w:ind w:left="720"/>
              <w:rPr>
                <w:sz w:val="22"/>
                <w:szCs w:val="22"/>
                <w:lang w:val="en-ID"/>
              </w:rPr>
            </w:pPr>
          </w:p>
          <w:p w14:paraId="01193DAC" w14:textId="77777777" w:rsidR="00223C1D" w:rsidRPr="00223C1D" w:rsidRDefault="00223C1D" w:rsidP="00223C1D">
            <w:pPr>
              <w:rPr>
                <w:b/>
                <w:bCs/>
                <w:sz w:val="22"/>
                <w:szCs w:val="22"/>
                <w:lang w:val="en-ID"/>
              </w:rPr>
            </w:pPr>
            <w:r w:rsidRPr="00223C1D">
              <w:rPr>
                <w:b/>
                <w:bCs/>
                <w:sz w:val="22"/>
                <w:szCs w:val="22"/>
                <w:lang w:val="en-ID"/>
              </w:rPr>
              <w:t>5.2. Kalibrasi Jarak (Pixel to Real-World Mapping)</w:t>
            </w:r>
          </w:p>
          <w:p w14:paraId="7171BEB1" w14:textId="405F9F5D" w:rsidR="00223C1D" w:rsidRPr="005E5429" w:rsidRDefault="00223C1D" w:rsidP="00223C1D">
            <w:pPr>
              <w:jc w:val="both"/>
              <w:rPr>
                <w:sz w:val="22"/>
                <w:szCs w:val="22"/>
                <w:lang w:val="en-ID"/>
              </w:rPr>
            </w:pPr>
            <w:r w:rsidRPr="00223C1D">
              <w:rPr>
                <w:sz w:val="22"/>
                <w:szCs w:val="22"/>
                <w:lang w:val="en-ID"/>
              </w:rPr>
              <w:t>Menggunakan metode Virtual Lines pada Region of Interest (ROI) untuk mengkonversi perpindahan kendaraan dalam satuan pixel menjadi jarak riil dalam meter, sehingga kecepatan dapat dihitung dalam satuan km/jam yang sesuai dengan standar traffic monitoring dan mudah diinterpretasikan</w:t>
            </w:r>
          </w:p>
          <w:p w14:paraId="3004A5F0" w14:textId="77777777" w:rsidR="005E5429" w:rsidRPr="005E5429" w:rsidRDefault="005E5429" w:rsidP="00912AE2">
            <w:pPr>
              <w:numPr>
                <w:ilvl w:val="0"/>
                <w:numId w:val="7"/>
              </w:numPr>
              <w:rPr>
                <w:sz w:val="22"/>
                <w:szCs w:val="22"/>
                <w:lang w:val="en-ID"/>
              </w:rPr>
            </w:pPr>
            <w:r w:rsidRPr="005E5429">
              <w:rPr>
                <w:sz w:val="22"/>
                <w:szCs w:val="22"/>
                <w:lang w:val="en-ID"/>
              </w:rPr>
              <w:t>Line Crossing Detection: Sistem mendeteksi centroid melewati garis dengan logika:</w:t>
            </w:r>
          </w:p>
          <w:p w14:paraId="1EA9F438" w14:textId="790ACF5F" w:rsidR="00FC6468" w:rsidRPr="005E5429" w:rsidRDefault="005E5429" w:rsidP="00912AE2">
            <w:pPr>
              <w:rPr>
                <w:sz w:val="22"/>
                <w:szCs w:val="22"/>
                <w:lang w:val="en-ID"/>
              </w:rPr>
            </w:pPr>
            <w:r w:rsidRPr="005E5429">
              <w:rPr>
                <w:sz w:val="22"/>
                <w:szCs w:val="22"/>
                <w:lang w:val="en-ID"/>
              </w:rPr>
              <w:t xml:space="preserve">Jika </w:t>
            </w:r>
            <m:oMath>
              <m:sSub>
                <m:sSubPr>
                  <m:ctrlPr>
                    <w:rPr>
                      <w:rFonts w:ascii="Cambria Math" w:hAnsi="Cambria Math"/>
                      <w:i/>
                      <w:sz w:val="22"/>
                      <w:szCs w:val="22"/>
                      <w:lang w:val="en-ID"/>
                    </w:rPr>
                  </m:ctrlPr>
                </m:sSubPr>
                <m:e>
                  <m:r>
                    <w:rPr>
                      <w:rFonts w:ascii="Cambria Math" w:hAnsi="Cambria Math"/>
                      <w:sz w:val="22"/>
                      <w:szCs w:val="22"/>
                      <w:lang w:val="en-ID"/>
                    </w:rPr>
                    <m:t>c</m:t>
                  </m:r>
                </m:e>
                <m:sub>
                  <m:sSub>
                    <m:sSubPr>
                      <m:ctrlPr>
                        <w:rPr>
                          <w:rFonts w:ascii="Cambria Math" w:hAnsi="Cambria Math"/>
                          <w:i/>
                          <w:sz w:val="22"/>
                          <w:szCs w:val="22"/>
                          <w:lang w:val="en-ID"/>
                        </w:rPr>
                      </m:ctrlPr>
                    </m:sSubPr>
                    <m:e>
                      <m:r>
                        <w:rPr>
                          <w:rFonts w:ascii="Cambria Math" w:hAnsi="Cambria Math"/>
                          <w:sz w:val="22"/>
                          <w:szCs w:val="22"/>
                          <w:lang w:val="en-ID"/>
                        </w:rPr>
                        <m:t>y</m:t>
                      </m:r>
                    </m:e>
                    <m:sub>
                      <m:r>
                        <w:rPr>
                          <w:rFonts w:ascii="Cambria Math" w:hAnsi="Cambria Math"/>
                          <w:sz w:val="22"/>
                          <w:szCs w:val="22"/>
                          <w:lang w:val="en-ID"/>
                        </w:rPr>
                        <m:t>frame</m:t>
                      </m:r>
                      <m:r>
                        <m:rPr>
                          <m:lit/>
                        </m:rPr>
                        <w:rPr>
                          <w:rFonts w:ascii="Cambria Math" w:hAnsi="Cambria Math"/>
                          <w:sz w:val="22"/>
                          <w:szCs w:val="22"/>
                          <w:lang w:val="en-ID"/>
                        </w:rPr>
                        <m:t>_</m:t>
                      </m:r>
                      <m:r>
                        <w:rPr>
                          <w:rFonts w:ascii="Cambria Math" w:hAnsi="Cambria Math"/>
                          <w:sz w:val="22"/>
                          <w:szCs w:val="22"/>
                          <w:lang w:val="en-ID"/>
                        </w:rPr>
                        <m:t>n</m:t>
                      </m:r>
                    </m:sub>
                  </m:sSub>
                </m:sub>
              </m:sSub>
              <m:r>
                <w:rPr>
                  <w:rFonts w:ascii="Cambria Math" w:hAnsi="Cambria Math"/>
                  <w:sz w:val="22"/>
                  <w:szCs w:val="22"/>
                  <w:lang w:val="en-ID"/>
                </w:rPr>
                <m:t>&lt;</m:t>
              </m:r>
              <m:sSub>
                <m:sSubPr>
                  <m:ctrlPr>
                    <w:rPr>
                      <w:rFonts w:ascii="Cambria Math" w:hAnsi="Cambria Math"/>
                      <w:i/>
                      <w:sz w:val="22"/>
                      <w:szCs w:val="22"/>
                      <w:lang w:val="en-ID"/>
                    </w:rPr>
                  </m:ctrlPr>
                </m:sSubPr>
                <m:e>
                  <m:r>
                    <w:rPr>
                      <w:rFonts w:ascii="Cambria Math" w:hAnsi="Cambria Math"/>
                      <w:sz w:val="22"/>
                      <w:szCs w:val="22"/>
                      <w:lang w:val="en-ID"/>
                    </w:rPr>
                    <m:t>y</m:t>
                  </m:r>
                </m:e>
                <m:sub>
                  <m:r>
                    <w:rPr>
                      <w:rFonts w:ascii="Cambria Math" w:hAnsi="Cambria Math"/>
                      <w:sz w:val="22"/>
                      <w:szCs w:val="22"/>
                      <w:lang w:val="en-ID"/>
                    </w:rPr>
                    <m:t>line</m:t>
                  </m:r>
                  <m:r>
                    <m:rPr>
                      <m:lit/>
                    </m:rPr>
                    <w:rPr>
                      <w:rFonts w:ascii="Cambria Math" w:hAnsi="Cambria Math"/>
                      <w:sz w:val="22"/>
                      <w:szCs w:val="22"/>
                      <w:lang w:val="en-ID"/>
                    </w:rPr>
                    <m:t>_</m:t>
                  </m:r>
                  <m:r>
                    <w:rPr>
                      <w:rFonts w:ascii="Cambria Math" w:hAnsi="Cambria Math"/>
                      <w:sz w:val="22"/>
                      <w:szCs w:val="22"/>
                      <w:lang w:val="en-ID"/>
                    </w:rPr>
                    <m:t>A</m:t>
                  </m:r>
                </m:sub>
              </m:sSub>
              <m:r>
                <w:rPr>
                  <w:rFonts w:ascii="Cambria Math" w:hAnsi="Cambria Math"/>
                  <w:sz w:val="22"/>
                  <w:szCs w:val="22"/>
                  <w:lang w:val="en-ID"/>
                </w:rPr>
                <m:t xml:space="preserve"> dan</m:t>
              </m:r>
              <m:sSub>
                <m:sSubPr>
                  <m:ctrlPr>
                    <w:rPr>
                      <w:rFonts w:ascii="Cambria Math" w:hAnsi="Cambria Math"/>
                      <w:i/>
                      <w:sz w:val="22"/>
                      <w:szCs w:val="22"/>
                      <w:lang w:val="en-ID"/>
                    </w:rPr>
                  </m:ctrlPr>
                </m:sSubPr>
                <m:e>
                  <m:r>
                    <w:rPr>
                      <w:rFonts w:ascii="Cambria Math" w:hAnsi="Cambria Math"/>
                      <w:sz w:val="22"/>
                      <w:szCs w:val="22"/>
                      <w:lang w:val="en-ID"/>
                    </w:rPr>
                    <m:t xml:space="preserve">  c</m:t>
                  </m:r>
                </m:e>
                <m:sub>
                  <m:sSub>
                    <m:sSubPr>
                      <m:ctrlPr>
                        <w:rPr>
                          <w:rFonts w:ascii="Cambria Math" w:hAnsi="Cambria Math"/>
                          <w:i/>
                          <w:sz w:val="22"/>
                          <w:szCs w:val="22"/>
                          <w:lang w:val="en-ID"/>
                        </w:rPr>
                      </m:ctrlPr>
                    </m:sSubPr>
                    <m:e>
                      <m:r>
                        <w:rPr>
                          <w:rFonts w:ascii="Cambria Math" w:hAnsi="Cambria Math"/>
                          <w:sz w:val="22"/>
                          <w:szCs w:val="22"/>
                          <w:lang w:val="en-ID"/>
                        </w:rPr>
                        <m:t>y</m:t>
                      </m:r>
                    </m:e>
                    <m:sub>
                      <m:r>
                        <w:rPr>
                          <w:rFonts w:ascii="Cambria Math" w:hAnsi="Cambria Math"/>
                          <w:sz w:val="22"/>
                          <w:szCs w:val="22"/>
                          <w:lang w:val="en-ID"/>
                        </w:rPr>
                        <m:t>frame</m:t>
                      </m:r>
                      <m:r>
                        <m:rPr>
                          <m:lit/>
                        </m:rPr>
                        <w:rPr>
                          <w:rFonts w:ascii="Cambria Math" w:hAnsi="Cambria Math"/>
                          <w:sz w:val="22"/>
                          <w:szCs w:val="22"/>
                          <w:lang w:val="en-ID"/>
                        </w:rPr>
                        <m:t>_</m:t>
                      </m:r>
                      <m:r>
                        <w:rPr>
                          <w:rFonts w:ascii="Cambria Math" w:hAnsi="Cambria Math"/>
                          <w:sz w:val="22"/>
                          <w:szCs w:val="22"/>
                          <w:lang w:val="en-ID"/>
                        </w:rPr>
                        <m:t>n+1</m:t>
                      </m:r>
                    </m:sub>
                  </m:sSub>
                </m:sub>
              </m:sSub>
              <m:r>
                <m:rPr>
                  <m:sty m:val="p"/>
                </m:rPr>
                <w:rPr>
                  <w:rFonts w:ascii="Cambria Math" w:hAnsi="Cambria Math"/>
                  <w:sz w:val="22"/>
                  <w:szCs w:val="22"/>
                  <w:lang w:val="en-ID"/>
                </w:rPr>
                <m:t>≥</m:t>
              </m:r>
              <m:sSub>
                <m:sSubPr>
                  <m:ctrlPr>
                    <w:rPr>
                      <w:rFonts w:ascii="Cambria Math" w:hAnsi="Cambria Math"/>
                      <w:i/>
                      <w:sz w:val="22"/>
                      <w:szCs w:val="22"/>
                      <w:lang w:val="en-ID"/>
                    </w:rPr>
                  </m:ctrlPr>
                </m:sSubPr>
                <m:e>
                  <m:r>
                    <w:rPr>
                      <w:rFonts w:ascii="Cambria Math" w:hAnsi="Cambria Math"/>
                      <w:sz w:val="22"/>
                      <w:szCs w:val="22"/>
                      <w:lang w:val="en-ID"/>
                    </w:rPr>
                    <m:t>y</m:t>
                  </m:r>
                  <m:ctrlPr>
                    <w:rPr>
                      <w:rFonts w:ascii="Cambria Math" w:hAnsi="Cambria Math"/>
                      <w:sz w:val="22"/>
                      <w:szCs w:val="22"/>
                      <w:lang w:val="en-ID"/>
                    </w:rPr>
                  </m:ctrlPr>
                </m:e>
                <m:sub>
                  <m:r>
                    <w:rPr>
                      <w:rFonts w:ascii="Cambria Math" w:hAnsi="Cambria Math"/>
                      <w:sz w:val="22"/>
                      <w:szCs w:val="22"/>
                      <w:lang w:val="en-ID"/>
                    </w:rPr>
                    <m:t>line</m:t>
                  </m:r>
                  <m:r>
                    <m:rPr>
                      <m:lit/>
                    </m:rPr>
                    <w:rPr>
                      <w:rFonts w:ascii="Cambria Math" w:hAnsi="Cambria Math"/>
                      <w:sz w:val="22"/>
                      <w:szCs w:val="22"/>
                      <w:lang w:val="en-ID"/>
                    </w:rPr>
                    <m:t>_</m:t>
                  </m:r>
                  <m:r>
                    <w:rPr>
                      <w:rFonts w:ascii="Cambria Math" w:hAnsi="Cambria Math"/>
                      <w:sz w:val="22"/>
                      <w:szCs w:val="22"/>
                      <w:lang w:val="en-ID"/>
                    </w:rPr>
                    <m:t>A</m:t>
                  </m:r>
                </m:sub>
              </m:sSub>
            </m:oMath>
            <w:r w:rsidRPr="005E5429">
              <w:rPr>
                <w:sz w:val="22"/>
                <w:szCs w:val="22"/>
                <w:lang w:val="en-ID"/>
              </w:rPr>
              <w:t xml:space="preserve"> </w:t>
            </w:r>
            <w:r w:rsidRPr="005E5429">
              <w:rPr>
                <w:i/>
                <w:iCs/>
                <w:sz w:val="22"/>
                <w:szCs w:val="22"/>
                <w:lang w:val="en-ID"/>
              </w:rPr>
              <w:t>crossing detected</w:t>
            </w:r>
            <w:r w:rsidRPr="005E5429">
              <w:rPr>
                <w:sz w:val="22"/>
                <w:szCs w:val="22"/>
                <w:lang w:val="en-ID"/>
              </w:rPr>
              <w:t>.</w:t>
            </w:r>
          </w:p>
          <w:p w14:paraId="7302095B" w14:textId="072B207F" w:rsidR="005E5429" w:rsidRDefault="005E5429" w:rsidP="00912AE2">
            <w:pPr>
              <w:numPr>
                <w:ilvl w:val="0"/>
                <w:numId w:val="7"/>
              </w:numPr>
              <w:rPr>
                <w:sz w:val="22"/>
                <w:szCs w:val="22"/>
                <w:lang w:val="en-ID"/>
              </w:rPr>
            </w:pPr>
            <w:r w:rsidRPr="005E5429">
              <w:rPr>
                <w:sz w:val="22"/>
                <w:szCs w:val="22"/>
                <w:lang w:val="en-ID"/>
              </w:rPr>
              <w:t>Rumus Kecepatan (</w:t>
            </w:r>
            <m:oMath>
              <m:r>
                <w:rPr>
                  <w:rFonts w:ascii="Cambria Math" w:hAnsi="Cambria Math"/>
                  <w:sz w:val="22"/>
                  <w:szCs w:val="22"/>
                  <w:lang w:val="en-ID"/>
                </w:rPr>
                <m:t>v</m:t>
              </m:r>
            </m:oMath>
            <w:r w:rsidRPr="005E5429">
              <w:rPr>
                <w:sz w:val="22"/>
                <w:szCs w:val="22"/>
                <w:lang w:val="en-ID"/>
              </w:rPr>
              <w:t>):</w:t>
            </w:r>
          </w:p>
          <w:p w14:paraId="3552CBA0" w14:textId="77777777" w:rsidR="00FC6468" w:rsidRPr="005E5429" w:rsidRDefault="00FC6468" w:rsidP="00912AE2">
            <w:pPr>
              <w:rPr>
                <w:sz w:val="22"/>
                <w:szCs w:val="22"/>
                <w:lang w:val="en-ID"/>
              </w:rPr>
            </w:pPr>
          </w:p>
          <w:p w14:paraId="3B7753CF" w14:textId="4B8F7DDD" w:rsidR="00FC6468" w:rsidRPr="005E5429" w:rsidRDefault="00FC6468" w:rsidP="00912AE2">
            <w:pPr>
              <w:rPr>
                <w:sz w:val="22"/>
                <w:szCs w:val="22"/>
                <w:lang w:val="en-ID"/>
              </w:rPr>
            </w:pPr>
            <m:oMathPara>
              <m:oMath>
                <m:r>
                  <m:rPr>
                    <m:sty m:val="p"/>
                  </m:rPr>
                  <w:rPr>
                    <w:rFonts w:ascii="Cambria Math" w:hAnsi="Cambria Math"/>
                    <w:sz w:val="22"/>
                    <w:szCs w:val="22"/>
                    <w:lang w:val="en-ID"/>
                  </w:rPr>
                  <m:t>v</m:t>
                </m:r>
                <m:r>
                  <w:rPr>
                    <w:rFonts w:ascii="Cambria Math" w:hAnsi="Cambria Math"/>
                    <w:sz w:val="22"/>
                    <w:szCs w:val="22"/>
                    <w:lang w:val="en-ID"/>
                  </w:rPr>
                  <m:t> = </m:t>
                </m:r>
                <m:f>
                  <m:fPr>
                    <m:ctrlPr>
                      <w:rPr>
                        <w:rFonts w:ascii="Cambria Math" w:hAnsi="Cambria Math"/>
                        <w:sz w:val="22"/>
                        <w:szCs w:val="22"/>
                        <w:lang w:val="en-ID"/>
                      </w:rPr>
                    </m:ctrlPr>
                  </m:fPr>
                  <m:num>
                    <m:r>
                      <m:rPr>
                        <m:sty m:val="p"/>
                      </m:rPr>
                      <w:rPr>
                        <w:rFonts w:ascii="Cambria Math" w:hAnsi="Cambria Math"/>
                        <w:sz w:val="22"/>
                        <w:szCs w:val="22"/>
                        <w:lang w:val="en-ID"/>
                      </w:rPr>
                      <m:t>d</m:t>
                    </m:r>
                    <m:ctrlPr>
                      <w:rPr>
                        <w:rFonts w:ascii="Cambria Math" w:hAnsi="Cambria Math"/>
                        <w:i/>
                        <w:sz w:val="22"/>
                        <w:szCs w:val="22"/>
                        <w:lang w:val="en-ID"/>
                      </w:rPr>
                    </m:ctrlPr>
                  </m:num>
                  <m:den>
                    <m:r>
                      <m:rPr>
                        <m:sty m:val="p"/>
                      </m:rPr>
                      <w:rPr>
                        <w:rFonts w:ascii="Cambria Math" w:hAnsi="Cambria Math"/>
                        <w:sz w:val="22"/>
                        <w:szCs w:val="22"/>
                        <w:lang w:val="en-ID"/>
                      </w:rPr>
                      <m:t>Δ</m:t>
                    </m:r>
                    <m:r>
                      <w:rPr>
                        <w:rFonts w:ascii="Cambria Math" w:hAnsi="Cambria Math"/>
                        <w:sz w:val="22"/>
                        <w:szCs w:val="22"/>
                        <w:lang w:val="en-ID"/>
                      </w:rPr>
                      <m:t> </m:t>
                    </m:r>
                    <m:r>
                      <m:rPr>
                        <m:sty m:val="p"/>
                      </m:rPr>
                      <w:rPr>
                        <w:rFonts w:ascii="Cambria Math" w:hAnsi="Cambria Math"/>
                        <w:sz w:val="22"/>
                        <w:szCs w:val="22"/>
                        <w:lang w:val="en-ID"/>
                      </w:rPr>
                      <m:t>t</m:t>
                    </m:r>
                    <m:ctrlPr>
                      <w:rPr>
                        <w:rFonts w:ascii="Cambria Math" w:hAnsi="Cambria Math"/>
                        <w:i/>
                        <w:sz w:val="22"/>
                        <w:szCs w:val="22"/>
                        <w:lang w:val="en-ID"/>
                      </w:rPr>
                    </m:ctrlPr>
                  </m:den>
                </m:f>
              </m:oMath>
            </m:oMathPara>
          </w:p>
          <w:p w14:paraId="6B1A70C2" w14:textId="77777777" w:rsidR="005E5429" w:rsidRPr="005E5429" w:rsidRDefault="005E5429" w:rsidP="00912AE2">
            <w:pPr>
              <w:jc w:val="both"/>
              <w:rPr>
                <w:sz w:val="22"/>
                <w:szCs w:val="22"/>
                <w:lang w:val="en-ID"/>
              </w:rPr>
            </w:pPr>
            <w:r w:rsidRPr="005E5429">
              <w:rPr>
                <w:sz w:val="22"/>
                <w:szCs w:val="22"/>
                <w:lang w:val="en-ID"/>
              </w:rPr>
              <w:t>Dimana:</w:t>
            </w:r>
          </w:p>
          <w:p w14:paraId="7064B710" w14:textId="5E790F1F" w:rsidR="005E5429" w:rsidRPr="005E5429" w:rsidRDefault="00FC6468" w:rsidP="00912AE2">
            <w:pPr>
              <w:numPr>
                <w:ilvl w:val="1"/>
                <w:numId w:val="7"/>
              </w:numPr>
              <w:rPr>
                <w:sz w:val="22"/>
                <w:szCs w:val="22"/>
                <w:lang w:val="en-ID"/>
              </w:rPr>
            </w:pPr>
            <m:oMath>
              <m:r>
                <w:rPr>
                  <w:rFonts w:ascii="Cambria Math" w:hAnsi="Cambria Math"/>
                  <w:sz w:val="22"/>
                  <w:szCs w:val="22"/>
                  <w:lang w:val="en-ID"/>
                </w:rPr>
                <m:t>d</m:t>
              </m:r>
            </m:oMath>
            <w:r w:rsidR="005E5429" w:rsidRPr="005E5429">
              <w:rPr>
                <w:sz w:val="22"/>
                <w:szCs w:val="22"/>
                <w:lang w:val="en-ID"/>
              </w:rPr>
              <w:t xml:space="preserve"> = Jarak riil antara Garis A dan B (meter).</w:t>
            </w:r>
          </w:p>
          <w:p w14:paraId="62CFD2ED" w14:textId="3E34F646" w:rsidR="005E5429" w:rsidRPr="005E5429" w:rsidRDefault="00FC6468" w:rsidP="00912AE2">
            <w:pPr>
              <w:numPr>
                <w:ilvl w:val="1"/>
                <w:numId w:val="7"/>
              </w:numPr>
              <w:rPr>
                <w:sz w:val="22"/>
                <w:szCs w:val="22"/>
                <w:lang w:val="en-ID"/>
              </w:rPr>
            </w:pPr>
            <m:oMath>
              <m:r>
                <m:rPr>
                  <m:sty m:val="p"/>
                </m:rPr>
                <w:rPr>
                  <w:rFonts w:ascii="Cambria Math" w:hAnsi="Cambria Math"/>
                  <w:sz w:val="22"/>
                  <w:szCs w:val="22"/>
                  <w:lang w:val="en-ID"/>
                </w:rPr>
                <m:t>Δ</m:t>
              </m:r>
              <m:r>
                <w:rPr>
                  <w:rFonts w:ascii="Cambria Math" w:hAnsi="Cambria Math"/>
                  <w:sz w:val="22"/>
                  <w:szCs w:val="22"/>
                  <w:lang w:val="en-ID"/>
                </w:rPr>
                <m:t>t</m:t>
              </m:r>
            </m:oMath>
            <w:r w:rsidR="005E5429" w:rsidRPr="005E5429">
              <w:rPr>
                <w:sz w:val="22"/>
                <w:szCs w:val="22"/>
                <w:lang w:val="en-ID"/>
              </w:rPr>
              <w:t xml:space="preserve"> = Waktu tempuh</w:t>
            </w:r>
            <w:r>
              <w:rPr>
                <w:sz w:val="22"/>
                <w:szCs w:val="22"/>
                <w:lang w:val="en-ID"/>
              </w:rPr>
              <w:t xml:space="preserve">    (</w:t>
            </w:r>
            <w:r w:rsidR="005E5429" w:rsidRPr="005E5429">
              <w:rPr>
                <w:sz w:val="22"/>
                <w:szCs w:val="22"/>
                <w:lang w:val="en-ID"/>
              </w:rPr>
              <w:t xml:space="preserve"> </w:t>
            </w:r>
            <m:oMath>
              <m:f>
                <m:fPr>
                  <m:ctrlPr>
                    <w:rPr>
                      <w:rFonts w:ascii="Cambria Math" w:hAnsi="Cambria Math"/>
                      <w:sz w:val="22"/>
                      <w:szCs w:val="22"/>
                      <w:lang w:val="en-ID"/>
                    </w:rPr>
                  </m:ctrlPr>
                </m:fPr>
                <m:num>
                  <m:r>
                    <m:rPr>
                      <m:nor/>
                    </m:rPr>
                    <w:rPr>
                      <w:rFonts w:ascii="Cambria Math" w:hAnsi="Cambria Math"/>
                      <w:sz w:val="22"/>
                      <w:szCs w:val="22"/>
                      <w:lang w:val="en-ID"/>
                    </w:rPr>
                    <m:t>Jumlah Frame Dilewati</m:t>
                  </m:r>
                  <m:ctrlPr>
                    <w:rPr>
                      <w:rFonts w:ascii="Cambria Math" w:hAnsi="Cambria Math"/>
                      <w:i/>
                      <w:sz w:val="22"/>
                      <w:szCs w:val="22"/>
                      <w:lang w:val="en-ID"/>
                    </w:rPr>
                  </m:ctrlPr>
                </m:num>
                <m:den>
                  <m:r>
                    <m:rPr>
                      <m:nor/>
                    </m:rPr>
                    <w:rPr>
                      <w:rFonts w:ascii="Cambria Math" w:hAnsi="Cambria Math"/>
                      <w:sz w:val="22"/>
                      <w:szCs w:val="22"/>
                      <w:lang w:val="en-ID"/>
                    </w:rPr>
                    <m:t>FPS Kamera</m:t>
                  </m:r>
                  <m:ctrlPr>
                    <w:rPr>
                      <w:rFonts w:ascii="Cambria Math" w:hAnsi="Cambria Math"/>
                      <w:i/>
                      <w:sz w:val="22"/>
                      <w:szCs w:val="22"/>
                      <w:lang w:val="en-ID"/>
                    </w:rPr>
                  </m:ctrlPr>
                </m:den>
              </m:f>
            </m:oMath>
            <w:r>
              <w:rPr>
                <w:sz w:val="22"/>
                <w:szCs w:val="22"/>
                <w:lang w:val="en-ID"/>
              </w:rPr>
              <w:t>)</w:t>
            </w:r>
            <w:r w:rsidR="005E5429" w:rsidRPr="005E5429">
              <w:rPr>
                <w:sz w:val="22"/>
                <w:szCs w:val="22"/>
                <w:lang w:val="en-ID"/>
              </w:rPr>
              <w:t>.</w:t>
            </w:r>
          </w:p>
          <w:p w14:paraId="59DBC083" w14:textId="499A1134" w:rsidR="005E5429" w:rsidRPr="00912AE2" w:rsidRDefault="00FC6468" w:rsidP="00912AE2">
            <w:pPr>
              <w:rPr>
                <w:sz w:val="22"/>
                <w:szCs w:val="22"/>
                <w:lang w:val="en-ID"/>
              </w:rPr>
            </w:pPr>
            <w:r>
              <w:rPr>
                <w:sz w:val="22"/>
                <w:szCs w:val="22"/>
                <w:lang w:val="en-ID"/>
              </w:rPr>
              <w:br/>
            </w:r>
            <w:r w:rsidR="005E5429" w:rsidRPr="005E5429">
              <w:rPr>
                <w:b/>
                <w:bCs/>
                <w:sz w:val="22"/>
                <w:szCs w:val="22"/>
                <w:lang w:val="en-ID"/>
              </w:rPr>
              <w:t>5.3. Perhitungan Average Speed untuk Klasifikasi</w:t>
            </w:r>
            <w:r w:rsidR="00912AE2">
              <w:rPr>
                <w:b/>
                <w:bCs/>
                <w:sz w:val="22"/>
                <w:szCs w:val="22"/>
                <w:lang w:val="en-ID"/>
              </w:rPr>
              <w:br/>
            </w:r>
            <w:r w:rsidR="00912AE2" w:rsidRPr="00912AE2">
              <w:rPr>
                <w:sz w:val="22"/>
                <w:szCs w:val="22"/>
              </w:rPr>
              <w:t>Kecepatan rata-rata </w:t>
            </w:r>
            <m:oMath>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m:rPr>
                          <m:nor/>
                        </m:rPr>
                        <w:rPr>
                          <w:sz w:val="22"/>
                          <w:szCs w:val="22"/>
                        </w:rPr>
                        <m:t>avg</m:t>
                      </m:r>
                    </m:sub>
                  </m:sSub>
                </m:e>
              </m:d>
            </m:oMath>
            <w:r w:rsidR="00912AE2" w:rsidRPr="00912AE2">
              <w:rPr>
                <w:sz w:val="22"/>
                <w:szCs w:val="22"/>
              </w:rPr>
              <w:t> dihitung dari agregasi kecepatan individu </w:t>
            </w:r>
            <m:oMath>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oMath>
            <w:r w:rsidR="00912AE2" w:rsidRPr="00912AE2">
              <w:rPr>
                <w:sz w:val="22"/>
                <w:szCs w:val="22"/>
              </w:rPr>
              <w:t xml:space="preserve"> dalam interval </w:t>
            </w:r>
            <w:r w:rsidR="0097596D">
              <w:rPr>
                <w:sz w:val="22"/>
                <w:szCs w:val="22"/>
              </w:rPr>
              <w:t xml:space="preserve">        </w:t>
            </w:r>
            <w:r w:rsidR="00912AE2" w:rsidRPr="00912AE2">
              <w:rPr>
                <w:sz w:val="22"/>
                <w:szCs w:val="22"/>
              </w:rPr>
              <w:t>1 menit untuk merepresentasikan kondisi arus lalu lintas secara keseluruhan, bukan hanya kendaraan individual, sehingga menjadi fitur yang robust untuk klasifikasi tingkat kemacetan.</w:t>
            </w:r>
          </w:p>
          <w:p w14:paraId="5E754970" w14:textId="537FFE92" w:rsidR="005E5429" w:rsidRPr="005E5429" w:rsidRDefault="005E5429" w:rsidP="00912AE2">
            <w:pPr>
              <w:rPr>
                <w:sz w:val="22"/>
                <w:szCs w:val="22"/>
                <w:lang w:val="en-ID"/>
              </w:rPr>
            </w:pPr>
            <w:r w:rsidRPr="005E5429">
              <w:rPr>
                <w:sz w:val="22"/>
                <w:szCs w:val="22"/>
                <w:lang w:val="en-ID"/>
              </w:rPr>
              <w:t>Kecepatan rata-rata (</w:t>
            </w:r>
            <m:oMath>
              <m:sSub>
                <m:sSubPr>
                  <m:ctrlPr>
                    <w:rPr>
                      <w:rFonts w:ascii="Cambria Math" w:hAnsi="Cambria Math"/>
                      <w:i/>
                      <w:sz w:val="22"/>
                      <w:szCs w:val="22"/>
                      <w:lang w:val="en-ID"/>
                    </w:rPr>
                  </m:ctrlPr>
                </m:sSubPr>
                <m:e>
                  <m:r>
                    <w:rPr>
                      <w:rFonts w:ascii="Cambria Math" w:hAnsi="Cambria Math"/>
                      <w:sz w:val="22"/>
                      <w:szCs w:val="22"/>
                      <w:lang w:val="en-ID"/>
                    </w:rPr>
                    <m:t>v</m:t>
                  </m:r>
                </m:e>
                <m:sub>
                  <m:r>
                    <w:rPr>
                      <w:rFonts w:ascii="Cambria Math" w:hAnsi="Cambria Math"/>
                      <w:sz w:val="22"/>
                      <w:szCs w:val="22"/>
                      <w:lang w:val="en-ID"/>
                    </w:rPr>
                    <m:t>avg</m:t>
                  </m:r>
                </m:sub>
              </m:sSub>
            </m:oMath>
            <w:r w:rsidRPr="005E5429">
              <w:rPr>
                <w:sz w:val="22"/>
                <w:szCs w:val="22"/>
                <w:lang w:val="en-ID"/>
              </w:rPr>
              <w:t>) dihitung dari agregasi kecepatan individu (</w:t>
            </w:r>
            <m:oMath>
              <m:sSub>
                <m:sSubPr>
                  <m:ctrlPr>
                    <w:rPr>
                      <w:rFonts w:ascii="Cambria Math" w:hAnsi="Cambria Math"/>
                      <w:i/>
                      <w:sz w:val="22"/>
                      <w:szCs w:val="22"/>
                      <w:lang w:val="en-ID"/>
                    </w:rPr>
                  </m:ctrlPr>
                </m:sSubPr>
                <m:e>
                  <m:r>
                    <w:rPr>
                      <w:rFonts w:ascii="Cambria Math" w:hAnsi="Cambria Math"/>
                      <w:sz w:val="22"/>
                      <w:szCs w:val="22"/>
                      <w:lang w:val="en-ID"/>
                    </w:rPr>
                    <m:t>v</m:t>
                  </m:r>
                </m:e>
                <m:sub>
                  <m:r>
                    <w:rPr>
                      <w:rFonts w:ascii="Cambria Math" w:hAnsi="Cambria Math"/>
                      <w:sz w:val="22"/>
                      <w:szCs w:val="22"/>
                      <w:lang w:val="en-ID"/>
                    </w:rPr>
                    <m:t>i</m:t>
                  </m:r>
                </m:sub>
              </m:sSub>
            </m:oMath>
            <w:r w:rsidRPr="005E5429">
              <w:rPr>
                <w:sz w:val="22"/>
                <w:szCs w:val="22"/>
                <w:lang w:val="en-ID"/>
              </w:rPr>
              <w:t>) dalam interval 1 menit:</w:t>
            </w:r>
          </w:p>
          <w:p w14:paraId="548F4473" w14:textId="04DFAA1E" w:rsidR="005E5429" w:rsidRPr="00F44F86" w:rsidRDefault="00000000" w:rsidP="00912AE2">
            <w:pPr>
              <w:rPr>
                <w:sz w:val="22"/>
                <w:szCs w:val="22"/>
                <w:lang w:val="en-ID"/>
              </w:rPr>
            </w:pPr>
            <m:oMathPara>
              <m:oMath>
                <m:sSub>
                  <m:sSubPr>
                    <m:ctrlPr>
                      <w:rPr>
                        <w:rFonts w:ascii="Cambria Math" w:hAnsi="Cambria Math"/>
                        <w:i/>
                        <w:sz w:val="22"/>
                        <w:szCs w:val="22"/>
                        <w:lang w:val="en-ID"/>
                      </w:rPr>
                    </m:ctrlPr>
                  </m:sSubPr>
                  <m:e>
                    <m:r>
                      <w:rPr>
                        <w:rFonts w:ascii="Cambria Math" w:hAnsi="Cambria Math"/>
                        <w:sz w:val="22"/>
                        <w:szCs w:val="22"/>
                        <w:lang w:val="en-ID"/>
                      </w:rPr>
                      <m:t>v</m:t>
                    </m:r>
                  </m:e>
                  <m:sub>
                    <m:r>
                      <w:rPr>
                        <w:rFonts w:ascii="Cambria Math" w:hAnsi="Cambria Math"/>
                        <w:sz w:val="22"/>
                        <w:szCs w:val="22"/>
                        <w:lang w:val="en-ID"/>
                      </w:rPr>
                      <m:t>avg</m:t>
                    </m:r>
                  </m:sub>
                </m:sSub>
                <m:r>
                  <w:rPr>
                    <w:rFonts w:ascii="Cambria Math" w:hAnsi="Cambria Math"/>
                    <w:sz w:val="22"/>
                    <w:szCs w:val="22"/>
                    <w:lang w:val="en-ID"/>
                  </w:rPr>
                  <m:t>=</m:t>
                </m:r>
                <m:f>
                  <m:fPr>
                    <m:ctrlPr>
                      <w:rPr>
                        <w:rFonts w:ascii="Cambria Math" w:hAnsi="Cambria Math"/>
                        <w:sz w:val="22"/>
                        <w:szCs w:val="22"/>
                        <w:lang w:val="en-ID"/>
                      </w:rPr>
                    </m:ctrlPr>
                  </m:fPr>
                  <m:num>
                    <m:nary>
                      <m:naryPr>
                        <m:chr m:val="∑"/>
                        <m:ctrlPr>
                          <w:rPr>
                            <w:rFonts w:ascii="Cambria Math" w:hAnsi="Cambria Math"/>
                            <w:sz w:val="22"/>
                            <w:szCs w:val="22"/>
                            <w:lang w:val="en-ID"/>
                          </w:rPr>
                        </m:ctrlPr>
                      </m:naryPr>
                      <m:sub>
                        <m:r>
                          <w:rPr>
                            <w:rFonts w:ascii="Cambria Math" w:hAnsi="Cambria Math"/>
                            <w:sz w:val="22"/>
                            <w:szCs w:val="22"/>
                            <w:lang w:val="en-ID"/>
                          </w:rPr>
                          <m:t>i=1</m:t>
                        </m:r>
                        <m:ctrlPr>
                          <w:rPr>
                            <w:rFonts w:ascii="Cambria Math" w:hAnsi="Cambria Math"/>
                            <w:i/>
                            <w:sz w:val="22"/>
                            <w:szCs w:val="22"/>
                            <w:lang w:val="en-ID"/>
                          </w:rPr>
                        </m:ctrlPr>
                      </m:sub>
                      <m:sup>
                        <m:r>
                          <w:rPr>
                            <w:rFonts w:ascii="Cambria Math" w:hAnsi="Cambria Math"/>
                            <w:sz w:val="22"/>
                            <w:szCs w:val="22"/>
                            <w:lang w:val="en-ID"/>
                          </w:rPr>
                          <m:t>N</m:t>
                        </m:r>
                        <m:ctrlPr>
                          <w:rPr>
                            <w:rFonts w:ascii="Cambria Math" w:hAnsi="Cambria Math"/>
                            <w:i/>
                            <w:sz w:val="22"/>
                            <w:szCs w:val="22"/>
                            <w:lang w:val="en-ID"/>
                          </w:rPr>
                        </m:ctrlPr>
                      </m:sup>
                      <m:e>
                        <m:sSub>
                          <m:sSubPr>
                            <m:ctrlPr>
                              <w:rPr>
                                <w:rFonts w:ascii="Cambria Math" w:hAnsi="Cambria Math"/>
                                <w:i/>
                                <w:sz w:val="22"/>
                                <w:szCs w:val="22"/>
                                <w:lang w:val="en-ID"/>
                              </w:rPr>
                            </m:ctrlPr>
                          </m:sSubPr>
                          <m:e>
                            <m:r>
                              <w:rPr>
                                <w:rFonts w:ascii="Cambria Math" w:hAnsi="Cambria Math"/>
                                <w:sz w:val="22"/>
                                <w:szCs w:val="22"/>
                                <w:lang w:val="en-ID"/>
                              </w:rPr>
                              <m:t>v</m:t>
                            </m:r>
                          </m:e>
                          <m:sub>
                            <m:r>
                              <w:rPr>
                                <w:rFonts w:ascii="Cambria Math" w:hAnsi="Cambria Math"/>
                                <w:sz w:val="22"/>
                                <w:szCs w:val="22"/>
                                <w:lang w:val="en-ID"/>
                              </w:rPr>
                              <m:t>i</m:t>
                            </m:r>
                          </m:sub>
                        </m:sSub>
                        <m:ctrlPr>
                          <w:rPr>
                            <w:rFonts w:ascii="Cambria Math" w:hAnsi="Cambria Math"/>
                            <w:i/>
                            <w:sz w:val="22"/>
                            <w:szCs w:val="22"/>
                            <w:lang w:val="en-ID"/>
                          </w:rPr>
                        </m:ctrlPr>
                      </m:e>
                    </m:nary>
                    <m:ctrlPr>
                      <w:rPr>
                        <w:rFonts w:ascii="Cambria Math" w:hAnsi="Cambria Math"/>
                        <w:i/>
                        <w:sz w:val="22"/>
                        <w:szCs w:val="22"/>
                        <w:lang w:val="en-ID"/>
                      </w:rPr>
                    </m:ctrlPr>
                  </m:num>
                  <m:den>
                    <m:r>
                      <w:rPr>
                        <w:rFonts w:ascii="Cambria Math" w:hAnsi="Cambria Math"/>
                        <w:sz w:val="22"/>
                        <w:szCs w:val="22"/>
                        <w:lang w:val="en-ID"/>
                      </w:rPr>
                      <m:t>N</m:t>
                    </m:r>
                    <m:ctrlPr>
                      <w:rPr>
                        <w:rFonts w:ascii="Cambria Math" w:hAnsi="Cambria Math"/>
                        <w:i/>
                        <w:sz w:val="22"/>
                        <w:szCs w:val="22"/>
                        <w:lang w:val="en-ID"/>
                      </w:rPr>
                    </m:ctrlPr>
                  </m:den>
                </m:f>
              </m:oMath>
            </m:oMathPara>
          </w:p>
          <w:p w14:paraId="0E003D24" w14:textId="77777777" w:rsidR="00F44F86" w:rsidRPr="005E5429" w:rsidRDefault="00F44F86" w:rsidP="00912AE2">
            <w:pPr>
              <w:rPr>
                <w:sz w:val="22"/>
                <w:szCs w:val="22"/>
                <w:lang w:val="en-ID"/>
              </w:rPr>
            </w:pPr>
          </w:p>
          <w:p w14:paraId="1741C5CC" w14:textId="17029BE5" w:rsidR="005E5429" w:rsidRPr="005E5429" w:rsidRDefault="005E5429" w:rsidP="00912AE2">
            <w:pPr>
              <w:rPr>
                <w:sz w:val="22"/>
                <w:szCs w:val="22"/>
                <w:lang w:val="en-ID"/>
              </w:rPr>
            </w:pPr>
            <w:r w:rsidRPr="005E5429">
              <w:rPr>
                <w:sz w:val="22"/>
                <w:szCs w:val="22"/>
                <w:lang w:val="en-ID"/>
              </w:rPr>
              <w:t xml:space="preserve">Dimana </w:t>
            </w:r>
            <m:oMath>
              <m:r>
                <w:rPr>
                  <w:rFonts w:ascii="Cambria Math" w:hAnsi="Cambria Math"/>
                  <w:sz w:val="22"/>
                  <w:szCs w:val="22"/>
                  <w:lang w:val="en-ID"/>
                </w:rPr>
                <m:t>N</m:t>
              </m:r>
            </m:oMath>
            <w:r w:rsidRPr="005E5429">
              <w:rPr>
                <w:sz w:val="22"/>
                <w:szCs w:val="22"/>
                <w:lang w:val="en-ID"/>
              </w:rPr>
              <w:t xml:space="preserve"> adalah jumlah kendaraan yang berhasil di-track. Korelasi klasifikasi:</w:t>
            </w:r>
          </w:p>
          <w:p w14:paraId="514DEAAA" w14:textId="2A713F5D" w:rsidR="005E5429" w:rsidRPr="005E5429" w:rsidRDefault="00000000" w:rsidP="00912AE2">
            <w:pPr>
              <w:numPr>
                <w:ilvl w:val="0"/>
                <w:numId w:val="8"/>
              </w:numPr>
              <w:rPr>
                <w:sz w:val="22"/>
                <w:szCs w:val="22"/>
                <w:lang w:val="en-ID"/>
              </w:rPr>
            </w:pPr>
            <m:oMath>
              <m:sSub>
                <m:sSubPr>
                  <m:ctrlPr>
                    <w:rPr>
                      <w:rFonts w:ascii="Cambria Math" w:hAnsi="Cambria Math"/>
                      <w:i/>
                      <w:sz w:val="22"/>
                      <w:szCs w:val="22"/>
                      <w:lang w:val="en-ID"/>
                    </w:rPr>
                  </m:ctrlPr>
                </m:sSubPr>
                <m:e>
                  <m:r>
                    <w:rPr>
                      <w:rFonts w:ascii="Cambria Math" w:hAnsi="Cambria Math"/>
                      <w:sz w:val="22"/>
                      <w:szCs w:val="22"/>
                      <w:lang w:val="en-ID"/>
                    </w:rPr>
                    <m:t>v</m:t>
                  </m:r>
                </m:e>
                <m:sub>
                  <m:r>
                    <w:rPr>
                      <w:rFonts w:ascii="Cambria Math" w:hAnsi="Cambria Math"/>
                      <w:sz w:val="22"/>
                      <w:szCs w:val="22"/>
                      <w:lang w:val="en-ID"/>
                    </w:rPr>
                    <m:t>avg</m:t>
                  </m:r>
                </m:sub>
              </m:sSub>
              <m:r>
                <w:rPr>
                  <w:rFonts w:ascii="Cambria Math" w:hAnsi="Cambria Math"/>
                  <w:sz w:val="22"/>
                  <w:szCs w:val="22"/>
                  <w:lang w:val="en-ID"/>
                </w:rPr>
                <m:t>&gt;30</m:t>
              </m:r>
            </m:oMath>
            <w:r w:rsidR="005E5429" w:rsidRPr="005E5429">
              <w:rPr>
                <w:sz w:val="22"/>
                <w:szCs w:val="22"/>
                <w:lang w:val="en-ID"/>
              </w:rPr>
              <w:t xml:space="preserve"> km/jam </w:t>
            </w:r>
            <m:oMath>
              <m:r>
                <m:rPr>
                  <m:sty m:val="p"/>
                </m:rPr>
                <w:rPr>
                  <w:rFonts w:ascii="Cambria Math" w:hAnsi="Cambria Math"/>
                  <w:sz w:val="22"/>
                  <w:szCs w:val="22"/>
                  <w:lang w:val="en-ID"/>
                </w:rPr>
                <m:t>→</m:t>
              </m:r>
            </m:oMath>
            <w:r w:rsidR="005E5429" w:rsidRPr="005E5429">
              <w:rPr>
                <w:sz w:val="22"/>
                <w:szCs w:val="22"/>
                <w:lang w:val="en-ID"/>
              </w:rPr>
              <w:t xml:space="preserve"> </w:t>
            </w:r>
            <w:r w:rsidR="005E5429" w:rsidRPr="005E5429">
              <w:rPr>
                <w:b/>
                <w:bCs/>
                <w:sz w:val="22"/>
                <w:szCs w:val="22"/>
                <w:lang w:val="en-ID"/>
              </w:rPr>
              <w:t>Lancar</w:t>
            </w:r>
          </w:p>
          <w:p w14:paraId="35306781" w14:textId="2509D6FA" w:rsidR="005E5429" w:rsidRPr="005E5429" w:rsidRDefault="00F44F86" w:rsidP="00912AE2">
            <w:pPr>
              <w:numPr>
                <w:ilvl w:val="0"/>
                <w:numId w:val="8"/>
              </w:numPr>
              <w:rPr>
                <w:sz w:val="22"/>
                <w:szCs w:val="22"/>
                <w:lang w:val="en-ID"/>
              </w:rPr>
            </w:pPr>
            <m:oMath>
              <m:r>
                <w:rPr>
                  <w:rFonts w:ascii="Cambria Math" w:hAnsi="Cambria Math"/>
                  <w:sz w:val="22"/>
                  <w:szCs w:val="22"/>
                  <w:lang w:val="en-ID"/>
                </w:rPr>
                <w:lastRenderedPageBreak/>
                <m:t>15</m:t>
              </m:r>
              <m:r>
                <m:rPr>
                  <m:sty m:val="p"/>
                </m:rPr>
                <w:rPr>
                  <w:rFonts w:ascii="Cambria Math" w:hAnsi="Cambria Math"/>
                  <w:sz w:val="22"/>
                  <w:szCs w:val="22"/>
                  <w:lang w:val="en-ID"/>
                </w:rPr>
                <m:t>≤</m:t>
              </m:r>
              <m:sSub>
                <m:sSubPr>
                  <m:ctrlPr>
                    <w:rPr>
                      <w:rFonts w:ascii="Cambria Math" w:hAnsi="Cambria Math"/>
                      <w:i/>
                      <w:sz w:val="22"/>
                      <w:szCs w:val="22"/>
                      <w:lang w:val="en-ID"/>
                    </w:rPr>
                  </m:ctrlPr>
                </m:sSubPr>
                <m:e>
                  <m:r>
                    <w:rPr>
                      <w:rFonts w:ascii="Cambria Math" w:hAnsi="Cambria Math"/>
                      <w:sz w:val="22"/>
                      <w:szCs w:val="22"/>
                      <w:lang w:val="en-ID"/>
                    </w:rPr>
                    <m:t>v</m:t>
                  </m:r>
                  <m:ctrlPr>
                    <w:rPr>
                      <w:rFonts w:ascii="Cambria Math" w:hAnsi="Cambria Math"/>
                      <w:sz w:val="22"/>
                      <w:szCs w:val="22"/>
                      <w:lang w:val="en-ID"/>
                    </w:rPr>
                  </m:ctrlPr>
                </m:e>
                <m:sub>
                  <m:r>
                    <w:rPr>
                      <w:rFonts w:ascii="Cambria Math" w:hAnsi="Cambria Math"/>
                      <w:sz w:val="22"/>
                      <w:szCs w:val="22"/>
                      <w:lang w:val="en-ID"/>
                    </w:rPr>
                    <m:t>avg</m:t>
                  </m:r>
                </m:sub>
              </m:sSub>
              <m:r>
                <m:rPr>
                  <m:sty m:val="p"/>
                </m:rPr>
                <w:rPr>
                  <w:rFonts w:ascii="Cambria Math" w:hAnsi="Cambria Math"/>
                  <w:sz w:val="22"/>
                  <w:szCs w:val="22"/>
                  <w:lang w:val="en-ID"/>
                </w:rPr>
                <m:t>≤</m:t>
              </m:r>
              <m:r>
                <w:rPr>
                  <w:rFonts w:ascii="Cambria Math" w:hAnsi="Cambria Math"/>
                  <w:sz w:val="22"/>
                  <w:szCs w:val="22"/>
                  <w:lang w:val="en-ID"/>
                </w:rPr>
                <m:t>30</m:t>
              </m:r>
            </m:oMath>
            <w:r w:rsidR="005E5429" w:rsidRPr="005E5429">
              <w:rPr>
                <w:sz w:val="22"/>
                <w:szCs w:val="22"/>
                <w:lang w:val="en-ID"/>
              </w:rPr>
              <w:t xml:space="preserve"> km/jam </w:t>
            </w:r>
            <m:oMath>
              <m:r>
                <m:rPr>
                  <m:sty m:val="p"/>
                </m:rPr>
                <w:rPr>
                  <w:rFonts w:ascii="Cambria Math" w:hAnsi="Cambria Math"/>
                  <w:sz w:val="22"/>
                  <w:szCs w:val="22"/>
                  <w:lang w:val="en-ID"/>
                </w:rPr>
                <m:t>→</m:t>
              </m:r>
            </m:oMath>
            <w:r w:rsidR="005E5429" w:rsidRPr="005E5429">
              <w:rPr>
                <w:sz w:val="22"/>
                <w:szCs w:val="22"/>
                <w:lang w:val="en-ID"/>
              </w:rPr>
              <w:t xml:space="preserve"> </w:t>
            </w:r>
            <w:r w:rsidR="005E5429" w:rsidRPr="005E5429">
              <w:rPr>
                <w:b/>
                <w:bCs/>
                <w:sz w:val="22"/>
                <w:szCs w:val="22"/>
                <w:lang w:val="en-ID"/>
              </w:rPr>
              <w:t>Padat</w:t>
            </w:r>
          </w:p>
          <w:p w14:paraId="1CFFA159" w14:textId="6B5EA740" w:rsidR="005E5429" w:rsidRPr="00F44F86" w:rsidRDefault="00000000" w:rsidP="00912AE2">
            <w:pPr>
              <w:numPr>
                <w:ilvl w:val="0"/>
                <w:numId w:val="8"/>
              </w:numPr>
              <w:rPr>
                <w:sz w:val="22"/>
                <w:szCs w:val="22"/>
                <w:lang w:val="en-ID"/>
              </w:rPr>
            </w:pPr>
            <m:oMath>
              <m:sSub>
                <m:sSubPr>
                  <m:ctrlPr>
                    <w:rPr>
                      <w:rFonts w:ascii="Cambria Math" w:hAnsi="Cambria Math"/>
                      <w:i/>
                      <w:sz w:val="22"/>
                      <w:szCs w:val="22"/>
                      <w:lang w:val="en-ID"/>
                    </w:rPr>
                  </m:ctrlPr>
                </m:sSubPr>
                <m:e>
                  <m:r>
                    <w:rPr>
                      <w:rFonts w:ascii="Cambria Math" w:hAnsi="Cambria Math"/>
                      <w:sz w:val="22"/>
                      <w:szCs w:val="22"/>
                      <w:lang w:val="en-ID"/>
                    </w:rPr>
                    <m:t>v</m:t>
                  </m:r>
                </m:e>
                <m:sub>
                  <m:r>
                    <w:rPr>
                      <w:rFonts w:ascii="Cambria Math" w:hAnsi="Cambria Math"/>
                      <w:sz w:val="22"/>
                      <w:szCs w:val="22"/>
                      <w:lang w:val="en-ID"/>
                    </w:rPr>
                    <m:t>avg</m:t>
                  </m:r>
                </m:sub>
              </m:sSub>
              <m:r>
                <w:rPr>
                  <w:rFonts w:ascii="Cambria Math" w:hAnsi="Cambria Math"/>
                  <w:sz w:val="22"/>
                  <w:szCs w:val="22"/>
                  <w:lang w:val="en-ID"/>
                </w:rPr>
                <m:t>&lt;15</m:t>
              </m:r>
            </m:oMath>
            <w:r w:rsidR="005E5429" w:rsidRPr="005E5429">
              <w:rPr>
                <w:sz w:val="22"/>
                <w:szCs w:val="22"/>
                <w:lang w:val="en-ID"/>
              </w:rPr>
              <w:t xml:space="preserve"> km/jam </w:t>
            </w:r>
            <m:oMath>
              <m:r>
                <m:rPr>
                  <m:sty m:val="p"/>
                </m:rPr>
                <w:rPr>
                  <w:rFonts w:ascii="Cambria Math" w:hAnsi="Cambria Math"/>
                  <w:sz w:val="22"/>
                  <w:szCs w:val="22"/>
                  <w:lang w:val="en-ID"/>
                </w:rPr>
                <m:t>→</m:t>
              </m:r>
            </m:oMath>
            <w:r w:rsidR="005E5429" w:rsidRPr="005E5429">
              <w:rPr>
                <w:sz w:val="22"/>
                <w:szCs w:val="22"/>
                <w:lang w:val="en-ID"/>
              </w:rPr>
              <w:t xml:space="preserve"> </w:t>
            </w:r>
            <w:r w:rsidR="005E5429" w:rsidRPr="005E5429">
              <w:rPr>
                <w:b/>
                <w:bCs/>
                <w:sz w:val="22"/>
                <w:szCs w:val="22"/>
                <w:lang w:val="en-ID"/>
              </w:rPr>
              <w:t>Macet</w:t>
            </w:r>
          </w:p>
          <w:p w14:paraId="291AF368" w14:textId="77777777" w:rsidR="00F44F86" w:rsidRDefault="00F44F86" w:rsidP="00912AE2">
            <w:pPr>
              <w:rPr>
                <w:sz w:val="22"/>
                <w:szCs w:val="22"/>
                <w:lang w:val="en-ID"/>
              </w:rPr>
            </w:pPr>
          </w:p>
          <w:p w14:paraId="323F3085" w14:textId="77777777" w:rsidR="00223C1D" w:rsidRPr="00223C1D" w:rsidRDefault="00223C1D" w:rsidP="00223C1D">
            <w:pPr>
              <w:jc w:val="both"/>
              <w:rPr>
                <w:b/>
                <w:bCs/>
                <w:sz w:val="22"/>
                <w:szCs w:val="22"/>
                <w:lang w:val="en-ID"/>
              </w:rPr>
            </w:pPr>
            <w:r w:rsidRPr="00223C1D">
              <w:rPr>
                <w:b/>
                <w:bCs/>
                <w:sz w:val="22"/>
                <w:szCs w:val="22"/>
                <w:lang w:val="en-ID"/>
              </w:rPr>
              <w:t>6. Evaluasi Model</w:t>
            </w:r>
          </w:p>
          <w:p w14:paraId="3D353250" w14:textId="77777777" w:rsidR="00223C1D" w:rsidRPr="00223C1D" w:rsidRDefault="00223C1D" w:rsidP="00223C1D">
            <w:pPr>
              <w:jc w:val="both"/>
              <w:rPr>
                <w:sz w:val="22"/>
                <w:szCs w:val="22"/>
                <w:lang w:val="en-ID"/>
              </w:rPr>
            </w:pPr>
            <w:r w:rsidRPr="00223C1D">
              <w:rPr>
                <w:sz w:val="22"/>
                <w:szCs w:val="22"/>
                <w:lang w:val="en-ID"/>
              </w:rPr>
              <w:t>Kinerja setiap komponen sistem diukur menggunakan metrik kuantitatif standar industri untuk memastikan model mencapai threshold akurasi dan efisiensi yang diperlukan untuk deployment real-world, serta untuk mengidentifikasi bottleneck atau area improvement sebelum sistem diintegrasikan.</w:t>
            </w:r>
          </w:p>
          <w:p w14:paraId="3CD8094B" w14:textId="77777777" w:rsidR="00223C1D" w:rsidRPr="00223C1D" w:rsidRDefault="00223C1D" w:rsidP="00223C1D">
            <w:pPr>
              <w:jc w:val="both"/>
              <w:rPr>
                <w:sz w:val="22"/>
                <w:szCs w:val="22"/>
                <w:lang w:val="en-ID"/>
              </w:rPr>
            </w:pPr>
            <w:r w:rsidRPr="00223C1D">
              <w:rPr>
                <w:sz w:val="22"/>
                <w:szCs w:val="22"/>
                <w:lang w:val="en-ID"/>
              </w:rPr>
              <w:t>Kinerja model diukur menggunakan metrik kuantitatif standar industri:</w:t>
            </w:r>
          </w:p>
          <w:p w14:paraId="46E9611B" w14:textId="77777777" w:rsidR="00223C1D" w:rsidRPr="00223C1D" w:rsidRDefault="00223C1D" w:rsidP="00223C1D">
            <w:pPr>
              <w:jc w:val="both"/>
              <w:rPr>
                <w:sz w:val="22"/>
                <w:szCs w:val="22"/>
                <w:lang w:val="en-ID"/>
              </w:rPr>
            </w:pPr>
            <w:r w:rsidRPr="00223C1D">
              <w:rPr>
                <w:sz w:val="22"/>
                <w:szCs w:val="22"/>
                <w:lang w:val="en-ID"/>
              </w:rPr>
              <w:t>•</w:t>
            </w:r>
            <w:r w:rsidRPr="00223C1D">
              <w:rPr>
                <w:sz w:val="22"/>
                <w:szCs w:val="22"/>
                <w:lang w:val="en-ID"/>
              </w:rPr>
              <w:tab/>
              <w:t>Evaluasi Deteksi: Menggunakan Mean Average Precision (mAP@0.5) dengan target ≥ 85%, serta Inference Time &lt; 50 ms untuk memastikan performa real-time (≥20 FPS).</w:t>
            </w:r>
          </w:p>
          <w:p w14:paraId="023F2101" w14:textId="77777777" w:rsidR="00223C1D" w:rsidRPr="00223C1D" w:rsidRDefault="00223C1D" w:rsidP="00223C1D">
            <w:pPr>
              <w:jc w:val="both"/>
              <w:rPr>
                <w:sz w:val="22"/>
                <w:szCs w:val="22"/>
                <w:lang w:val="en-ID"/>
              </w:rPr>
            </w:pPr>
            <w:r w:rsidRPr="00223C1D">
              <w:rPr>
                <w:sz w:val="22"/>
                <w:szCs w:val="22"/>
                <w:lang w:val="en-ID"/>
              </w:rPr>
              <w:t>•</w:t>
            </w:r>
            <w:r w:rsidRPr="00223C1D">
              <w:rPr>
                <w:sz w:val="22"/>
                <w:szCs w:val="22"/>
                <w:lang w:val="en-ID"/>
              </w:rPr>
              <w:tab/>
              <w:t>Evaluasi Tracking: Mengukur MOTA (Multiple Object Tracking Accuracy) dan rasio ID Switches untuk memastikan kontinuitas pelacakan.</w:t>
            </w:r>
          </w:p>
          <w:p w14:paraId="211EDD71" w14:textId="4AE1CED2" w:rsidR="00F44F86" w:rsidRDefault="00223C1D" w:rsidP="00223C1D">
            <w:pPr>
              <w:jc w:val="both"/>
              <w:rPr>
                <w:sz w:val="22"/>
                <w:szCs w:val="22"/>
                <w:lang w:val="en-ID"/>
              </w:rPr>
            </w:pPr>
            <w:r w:rsidRPr="00223C1D">
              <w:rPr>
                <w:sz w:val="22"/>
                <w:szCs w:val="22"/>
                <w:lang w:val="en-ID"/>
              </w:rPr>
              <w:t>•</w:t>
            </w:r>
            <w:r w:rsidRPr="00223C1D">
              <w:rPr>
                <w:sz w:val="22"/>
                <w:szCs w:val="22"/>
                <w:lang w:val="en-ID"/>
              </w:rPr>
              <w:tab/>
              <w:t>Evaluasi Klasifikasi: Menggunakan Accuracy, Precision, Recall, dan Confusion Matrix untuk memvalidasi ketepatan label status kemacetan (Lancar/Padat/Macet).</w:t>
            </w:r>
          </w:p>
          <w:p w14:paraId="42BDCB62" w14:textId="77777777" w:rsidR="00223C1D" w:rsidRPr="00223C1D" w:rsidRDefault="00223C1D" w:rsidP="00223C1D">
            <w:pPr>
              <w:rPr>
                <w:sz w:val="22"/>
                <w:szCs w:val="22"/>
                <w:lang w:val="en-ID"/>
              </w:rPr>
            </w:pPr>
          </w:p>
          <w:p w14:paraId="4178A704" w14:textId="77777777" w:rsidR="00223C1D" w:rsidRPr="00223C1D" w:rsidRDefault="00223C1D" w:rsidP="00223C1D">
            <w:pPr>
              <w:jc w:val="both"/>
              <w:rPr>
                <w:b/>
                <w:bCs/>
                <w:sz w:val="22"/>
                <w:szCs w:val="22"/>
                <w:lang w:val="en-ID"/>
              </w:rPr>
            </w:pPr>
            <w:r w:rsidRPr="00223C1D">
              <w:rPr>
                <w:b/>
                <w:bCs/>
                <w:sz w:val="22"/>
                <w:szCs w:val="22"/>
                <w:lang w:val="en-ID"/>
              </w:rPr>
              <w:t xml:space="preserve">7. Integrasi dan Visualisasi Sistem </w:t>
            </w:r>
          </w:p>
          <w:p w14:paraId="4CAC24A9" w14:textId="77777777" w:rsidR="00223C1D" w:rsidRPr="00223C1D" w:rsidRDefault="00223C1D" w:rsidP="00223C1D">
            <w:pPr>
              <w:jc w:val="both"/>
              <w:rPr>
                <w:sz w:val="22"/>
                <w:szCs w:val="22"/>
                <w:lang w:val="en-ID"/>
              </w:rPr>
            </w:pPr>
            <w:r w:rsidRPr="00223C1D">
              <w:rPr>
                <w:sz w:val="22"/>
                <w:szCs w:val="22"/>
                <w:lang w:val="en-ID"/>
              </w:rPr>
              <w:t>Seluruh komponen (detection YOLOv11, tracking ByteTrack, classification ML) diintegrasikan dalam satu pipeline end-to-end berbasis Python untuk mengotomasi seluruh proses dari input video hingga output dashboard tanpa intervensi manual, sehingga sistem dapat beroperasi secara autonomous untuk monitoring 24/7.</w:t>
            </w:r>
          </w:p>
          <w:p w14:paraId="030749EE" w14:textId="77777777" w:rsidR="00223C1D" w:rsidRPr="00223C1D" w:rsidRDefault="00223C1D" w:rsidP="00223C1D">
            <w:pPr>
              <w:jc w:val="both"/>
              <w:rPr>
                <w:sz w:val="22"/>
                <w:szCs w:val="22"/>
                <w:lang w:val="en-ID"/>
              </w:rPr>
            </w:pPr>
            <w:r w:rsidRPr="00223C1D">
              <w:rPr>
                <w:sz w:val="22"/>
                <w:szCs w:val="22"/>
                <w:lang w:val="en-ID"/>
              </w:rPr>
              <w:t>Hasil analisis ditampilkan melalui Geospatial Traffic Dashboard yang memiliki fitur: 1. Peta Interaktif: Visualisasi titik CCTV dengan indikator warna (Hijau/Kuning/Merah) sesuai status kemacetan.</w:t>
            </w:r>
          </w:p>
          <w:p w14:paraId="49ABDD77" w14:textId="77777777" w:rsidR="00223C1D" w:rsidRPr="00223C1D" w:rsidRDefault="00223C1D" w:rsidP="00223C1D">
            <w:pPr>
              <w:jc w:val="both"/>
              <w:rPr>
                <w:sz w:val="22"/>
                <w:szCs w:val="22"/>
                <w:lang w:val="en-ID"/>
              </w:rPr>
            </w:pPr>
            <w:r w:rsidRPr="00223C1D">
              <w:rPr>
                <w:sz w:val="22"/>
                <w:szCs w:val="22"/>
                <w:lang w:val="en-ID"/>
              </w:rPr>
              <w:t xml:space="preserve"> 2. Real-time Monitoring: Menampilkan live video dengan overlay bounding box, lintasan kendaraan, dan data kecepatan rata-rata. </w:t>
            </w:r>
          </w:p>
          <w:p w14:paraId="24D08B74" w14:textId="615C0C4D" w:rsidR="00F44F86" w:rsidRDefault="00223C1D" w:rsidP="00223C1D">
            <w:pPr>
              <w:jc w:val="both"/>
              <w:rPr>
                <w:sz w:val="22"/>
                <w:szCs w:val="22"/>
                <w:lang w:val="en-ID"/>
              </w:rPr>
            </w:pPr>
            <w:r w:rsidRPr="00223C1D">
              <w:rPr>
                <w:sz w:val="22"/>
                <w:szCs w:val="22"/>
                <w:lang w:val="en-ID"/>
              </w:rPr>
              <w:t>3. Analytics &amp; Alert: Grafik time-series kepadatan lalu lintas dan notifikasi otomatis jika terdeteksi kecepatan rata-rata ekstrem (&lt; 10 km/jam).</w:t>
            </w:r>
          </w:p>
          <w:p w14:paraId="6E53C3C8" w14:textId="77777777" w:rsidR="00223C1D" w:rsidRDefault="00223C1D" w:rsidP="00223C1D">
            <w:pPr>
              <w:rPr>
                <w:sz w:val="22"/>
                <w:szCs w:val="22"/>
                <w:lang w:val="en-ID"/>
              </w:rPr>
            </w:pPr>
          </w:p>
          <w:p w14:paraId="5081E7C3" w14:textId="77777777" w:rsidR="00223C1D" w:rsidRPr="00223C1D" w:rsidRDefault="00223C1D" w:rsidP="00223C1D">
            <w:pPr>
              <w:jc w:val="both"/>
              <w:rPr>
                <w:b/>
                <w:bCs/>
                <w:sz w:val="22"/>
                <w:szCs w:val="22"/>
                <w:lang w:val="en-ID"/>
              </w:rPr>
            </w:pPr>
            <w:r w:rsidRPr="00223C1D">
              <w:rPr>
                <w:b/>
                <w:bCs/>
                <w:sz w:val="22"/>
                <w:szCs w:val="22"/>
                <w:lang w:val="en-ID"/>
              </w:rPr>
              <w:t xml:space="preserve">8. Output Penelitian </w:t>
            </w:r>
          </w:p>
          <w:p w14:paraId="32EE0A06" w14:textId="22A4F3B7" w:rsidR="00F44F86" w:rsidRPr="005E5429" w:rsidRDefault="00223C1D" w:rsidP="00223C1D">
            <w:pPr>
              <w:jc w:val="both"/>
              <w:rPr>
                <w:sz w:val="22"/>
                <w:szCs w:val="22"/>
                <w:lang w:val="en-ID"/>
              </w:rPr>
            </w:pPr>
            <w:r w:rsidRPr="00223C1D">
              <w:rPr>
                <w:sz w:val="22"/>
                <w:szCs w:val="22"/>
                <w:lang w:val="en-ID"/>
              </w:rPr>
              <w:t>Luaran dari penelitian ini adalah sistem cerdas terintegrasi (Model YOLOv11 + ByteTrack + ML Classifier + Geospatial Dashboard) yang dapat di-deploy oleh DISKOMINFO Kota Pematangsiantar untuk meningkatkan efisiensi monitoring lalu lintas dari metode manual menjadi otomatis berbasis AI. Sistem mampu menyajikan data kemacetan kuantitatif secara real-time (vehicle count, average speed, congestion level) dengan update interval 15-30 detik untuk mendukung pengambilan keputusan traffic management yang responsif dan evidence-based. Dilengkapi dengan dokumentasi API (RESTful endpoints dan WebSocket) untuk memungkinkan integrasi dengan sistem existing PELINTAS atau platform smart city lainnya, serta untuk future development seperti mobile app atau integration dengan traffic light control system. Sistem juga menghasilkan analisis pola lalu lintas berupa laporan historis (heatmap kemacetan per jam/hari, identifikasi bottleneck locations, trend analysis) untuk mendukung keputusan strategic planning Dinas Komunikasi dan Informatika dan Dinas Perhubungan Kota Pematangsiantar dalam traffic management jangka panjang, seperti perencanaan infrastruktur jalan atau penjadwalan traffic light.</w:t>
            </w:r>
          </w:p>
          <w:p w14:paraId="1B8AD28B" w14:textId="06CB53E1" w:rsidR="005E5429" w:rsidRDefault="005E5429" w:rsidP="00DB077E">
            <w:pPr>
              <w:rPr>
                <w:sz w:val="22"/>
                <w:szCs w:val="22"/>
              </w:rPr>
            </w:pPr>
          </w:p>
        </w:tc>
      </w:tr>
      <w:tr w:rsidR="003B6BC3" w14:paraId="5C4E2402" w14:textId="77777777">
        <w:trPr>
          <w:trHeight w:val="2448"/>
        </w:trPr>
        <w:tc>
          <w:tcPr>
            <w:tcW w:w="2405" w:type="dxa"/>
            <w:tcBorders>
              <w:top w:val="single" w:sz="4" w:space="0" w:color="000000"/>
              <w:left w:val="single" w:sz="4" w:space="0" w:color="000000"/>
              <w:bottom w:val="single" w:sz="4" w:space="0" w:color="000000"/>
              <w:right w:val="single" w:sz="4" w:space="0" w:color="000000"/>
            </w:tcBorders>
          </w:tcPr>
          <w:p w14:paraId="3E784C57" w14:textId="5226F361" w:rsidR="003B6BC3" w:rsidRDefault="00000000" w:rsidP="005E5429">
            <w:pPr>
              <w:spacing w:after="240"/>
              <w:rPr>
                <w:b/>
              </w:rPr>
            </w:pPr>
            <w:r>
              <w:rPr>
                <w:b/>
              </w:rPr>
              <w:lastRenderedPageBreak/>
              <w:t>Referensi</w:t>
            </w:r>
          </w:p>
        </w:tc>
        <w:tc>
          <w:tcPr>
            <w:tcW w:w="8072" w:type="dxa"/>
            <w:tcBorders>
              <w:top w:val="single" w:sz="4" w:space="0" w:color="000000"/>
              <w:left w:val="single" w:sz="4" w:space="0" w:color="000000"/>
              <w:bottom w:val="single" w:sz="4" w:space="0" w:color="000000"/>
              <w:right w:val="single" w:sz="4" w:space="0" w:color="000000"/>
            </w:tcBorders>
          </w:tcPr>
          <w:p w14:paraId="7C9BB33E" w14:textId="5C6ECEBB" w:rsidR="00054973" w:rsidRPr="00054973" w:rsidRDefault="005330AB" w:rsidP="00DB077E">
            <w:pPr>
              <w:jc w:val="both"/>
              <w:rPr>
                <w:sz w:val="22"/>
                <w:szCs w:val="22"/>
                <w:lang w:val="en-ID"/>
              </w:rPr>
            </w:pPr>
            <w:r w:rsidRPr="005330AB">
              <w:rPr>
                <w:sz w:val="22"/>
                <w:szCs w:val="22"/>
              </w:rPr>
              <w:t xml:space="preserve">Dinas Komunikasi dan Informatika Kota Pematangsiantar. (2024). </w:t>
            </w:r>
            <w:r w:rsidRPr="005330AB">
              <w:rPr>
                <w:i/>
                <w:iCs/>
                <w:sz w:val="22"/>
                <w:szCs w:val="22"/>
              </w:rPr>
              <w:t>PELINTAS - CCTV Online Kota Pematangsiantar | Pemantauan Lalu Lintas</w:t>
            </w:r>
            <w:r w:rsidRPr="005330AB">
              <w:rPr>
                <w:sz w:val="22"/>
                <w:szCs w:val="22"/>
              </w:rPr>
              <w:t xml:space="preserve"> [Web Platform]. Diakses pada 21 Januari 2026, dari </w:t>
            </w:r>
            <w:r>
              <w:rPr>
                <w:sz w:val="22"/>
                <w:szCs w:val="22"/>
                <w:lang w:val="en-ID"/>
              </w:rPr>
              <w:br/>
            </w:r>
            <w:r w:rsidR="00054973" w:rsidRPr="00054973">
              <w:rPr>
                <w:sz w:val="22"/>
                <w:szCs w:val="22"/>
                <w:lang w:val="en-ID"/>
              </w:rPr>
              <w:t>Chen, X., Wang, L., Zhang, Y., Li, H., &amp; Liu, J. (2025). Enhanced Urban Traffic Management Using CCTV-Based Deep Learning: A Hybrid LSTM-Transformer Approach. </w:t>
            </w:r>
            <w:r w:rsidR="00054973" w:rsidRPr="00054973">
              <w:rPr>
                <w:i/>
                <w:iCs/>
                <w:sz w:val="22"/>
                <w:szCs w:val="22"/>
                <w:lang w:val="en-ID"/>
              </w:rPr>
              <w:t>Transportation Engineering</w:t>
            </w:r>
            <w:r w:rsidR="00054973" w:rsidRPr="00054973">
              <w:rPr>
                <w:sz w:val="22"/>
                <w:szCs w:val="22"/>
                <w:lang w:val="en-ID"/>
              </w:rPr>
              <w:t>. </w:t>
            </w:r>
            <w:hyperlink r:id="rId11" w:tgtFrame="_blank" w:history="1">
              <w:r w:rsidR="00054973" w:rsidRPr="00054973">
                <w:rPr>
                  <w:rStyle w:val="Hyperlink"/>
                  <w:sz w:val="22"/>
                  <w:szCs w:val="22"/>
                  <w:lang w:val="en-ID"/>
                </w:rPr>
                <w:t>https://arxiv.org/abs/2510.09644</w:t>
              </w:r>
            </w:hyperlink>
          </w:p>
          <w:p w14:paraId="35A6BA3C" w14:textId="77777777" w:rsidR="005330AB" w:rsidRDefault="005330AB" w:rsidP="00DB077E">
            <w:pPr>
              <w:jc w:val="both"/>
              <w:rPr>
                <w:sz w:val="22"/>
                <w:szCs w:val="22"/>
                <w:lang w:val="en-ID"/>
              </w:rPr>
            </w:pPr>
            <w:r w:rsidRPr="005330AB">
              <w:rPr>
                <w:sz w:val="22"/>
                <w:szCs w:val="22"/>
              </w:rPr>
              <w:t>Badan Pusat Statistik Kota Pematangsiantar. (2024). </w:t>
            </w:r>
            <w:r w:rsidRPr="005330AB">
              <w:rPr>
                <w:i/>
                <w:iCs/>
                <w:sz w:val="22"/>
                <w:szCs w:val="22"/>
              </w:rPr>
              <w:t>Jumlah Kendaraan Bermotor Menurut Jenis Kendaraan di Kota Pematangsiantar</w:t>
            </w:r>
            <w:r w:rsidRPr="005330AB">
              <w:rPr>
                <w:sz w:val="22"/>
                <w:szCs w:val="22"/>
              </w:rPr>
              <w:t> [Dataset]. Diakses pada 21 Januari 2026 dari </w:t>
            </w:r>
            <w:hyperlink r:id="rId12" w:tgtFrame="_blank" w:history="1">
              <w:r w:rsidRPr="005330AB">
                <w:rPr>
                  <w:rStyle w:val="Hyperlink"/>
                  <w:sz w:val="22"/>
                  <w:szCs w:val="22"/>
                </w:rPr>
                <w:t>https://pematangsiantarkota.bps.go.id/</w:t>
              </w:r>
            </w:hyperlink>
            <w:r>
              <w:rPr>
                <w:sz w:val="22"/>
                <w:szCs w:val="22"/>
                <w:lang w:val="en-ID"/>
              </w:rPr>
              <w:t xml:space="preserve"> </w:t>
            </w:r>
          </w:p>
          <w:p w14:paraId="18EEAF86" w14:textId="1577F2B5" w:rsidR="00054973" w:rsidRPr="00054973" w:rsidRDefault="00054973" w:rsidP="00DB077E">
            <w:pPr>
              <w:jc w:val="both"/>
              <w:rPr>
                <w:sz w:val="22"/>
                <w:szCs w:val="22"/>
                <w:lang w:val="en-ID"/>
              </w:rPr>
            </w:pPr>
            <w:r w:rsidRPr="00054973">
              <w:rPr>
                <w:sz w:val="22"/>
                <w:szCs w:val="22"/>
                <w:lang w:val="en-ID"/>
              </w:rPr>
              <w:t>Fernández, J., Cortés, J., Peces, A., Llorca, D. F., &amp; Sotelo, M. A. (2021). Robust Real-Time Traffic Surveillance with Deep Learning. </w:t>
            </w:r>
            <w:r w:rsidRPr="00054973">
              <w:rPr>
                <w:i/>
                <w:iCs/>
                <w:sz w:val="22"/>
                <w:szCs w:val="22"/>
                <w:lang w:val="en-ID"/>
              </w:rPr>
              <w:t>Sensors</w:t>
            </w:r>
            <w:r w:rsidRPr="00054973">
              <w:rPr>
                <w:sz w:val="22"/>
                <w:szCs w:val="22"/>
                <w:lang w:val="en-ID"/>
              </w:rPr>
              <w:t>, </w:t>
            </w:r>
            <w:r w:rsidRPr="00054973">
              <w:rPr>
                <w:i/>
                <w:iCs/>
                <w:sz w:val="22"/>
                <w:szCs w:val="22"/>
                <w:lang w:val="en-ID"/>
              </w:rPr>
              <w:t>22</w:t>
            </w:r>
            <w:r w:rsidRPr="00054973">
              <w:rPr>
                <w:sz w:val="22"/>
                <w:szCs w:val="22"/>
                <w:lang w:val="en-ID"/>
              </w:rPr>
              <w:t>(1), 4632. </w:t>
            </w:r>
            <w:hyperlink r:id="rId13" w:tgtFrame="_blank" w:history="1">
              <w:r w:rsidRPr="00054973">
                <w:rPr>
                  <w:rStyle w:val="Hyperlink"/>
                  <w:sz w:val="22"/>
                  <w:szCs w:val="22"/>
                  <w:lang w:val="en-ID"/>
                </w:rPr>
                <w:t>https://doi.org/10.1155/2021/4632353</w:t>
              </w:r>
            </w:hyperlink>
          </w:p>
          <w:p w14:paraId="17D05B29" w14:textId="77777777" w:rsidR="00054973" w:rsidRPr="00054973" w:rsidRDefault="00054973" w:rsidP="00DB077E">
            <w:pPr>
              <w:jc w:val="both"/>
              <w:rPr>
                <w:sz w:val="22"/>
                <w:szCs w:val="22"/>
                <w:lang w:val="en-ID"/>
              </w:rPr>
            </w:pPr>
            <w:r w:rsidRPr="00054973">
              <w:rPr>
                <w:sz w:val="22"/>
                <w:szCs w:val="22"/>
                <w:lang w:val="en-ID"/>
              </w:rPr>
              <w:t>Google Developers. (2024). </w:t>
            </w:r>
            <w:r w:rsidRPr="00054973">
              <w:rPr>
                <w:i/>
                <w:iCs/>
                <w:sz w:val="22"/>
                <w:szCs w:val="22"/>
                <w:lang w:val="en-ID"/>
              </w:rPr>
              <w:t>Traffic Layer | Maps JavaScript API</w:t>
            </w:r>
            <w:r w:rsidRPr="00054973">
              <w:rPr>
                <w:sz w:val="22"/>
                <w:szCs w:val="22"/>
                <w:lang w:val="en-ID"/>
              </w:rPr>
              <w:t>. Google Maps Platform Documentation. Diakses pada 13 Januari 2026 dari </w:t>
            </w:r>
            <w:hyperlink r:id="rId14" w:tgtFrame="_blank" w:history="1">
              <w:r w:rsidRPr="00054973">
                <w:rPr>
                  <w:rStyle w:val="Hyperlink"/>
                  <w:sz w:val="22"/>
                  <w:szCs w:val="22"/>
                  <w:lang w:val="en-ID"/>
                </w:rPr>
                <w:t>https://developers.google.com/maps/documentation/javascript/trafficlayer</w:t>
              </w:r>
            </w:hyperlink>
          </w:p>
          <w:p w14:paraId="2F45DF34" w14:textId="77777777" w:rsidR="00054973" w:rsidRPr="00054973" w:rsidRDefault="00054973" w:rsidP="00DB077E">
            <w:pPr>
              <w:jc w:val="both"/>
              <w:rPr>
                <w:sz w:val="22"/>
                <w:szCs w:val="22"/>
                <w:lang w:val="en-ID"/>
              </w:rPr>
            </w:pPr>
            <w:r w:rsidRPr="00054973">
              <w:rPr>
                <w:sz w:val="22"/>
                <w:szCs w:val="22"/>
                <w:lang w:val="en-ID"/>
              </w:rPr>
              <w:t>Institute of Electrical and Electronics Engineers. (2021). </w:t>
            </w:r>
            <w:r w:rsidRPr="00054973">
              <w:rPr>
                <w:i/>
                <w:iCs/>
                <w:sz w:val="22"/>
                <w:szCs w:val="22"/>
                <w:lang w:val="en-ID"/>
              </w:rPr>
              <w:t>IEEE Guide for Intelligent Transportation Systems (ITS)</w:t>
            </w:r>
            <w:r w:rsidRPr="00054973">
              <w:rPr>
                <w:sz w:val="22"/>
                <w:szCs w:val="22"/>
                <w:lang w:val="en-ID"/>
              </w:rPr>
              <w:t>. IEEE Std 1512-2021. </w:t>
            </w:r>
            <w:hyperlink r:id="rId15" w:tgtFrame="_blank" w:history="1">
              <w:r w:rsidRPr="00054973">
                <w:rPr>
                  <w:rStyle w:val="Hyperlink"/>
                  <w:sz w:val="22"/>
                  <w:szCs w:val="22"/>
                  <w:lang w:val="en-ID"/>
                </w:rPr>
                <w:t>https://doi.org/10.1109/IEEESTD.2021.9345444</w:t>
              </w:r>
            </w:hyperlink>
          </w:p>
          <w:p w14:paraId="2690A748" w14:textId="77777777" w:rsidR="00054973" w:rsidRPr="00054973" w:rsidRDefault="00054973" w:rsidP="00DB077E">
            <w:pPr>
              <w:jc w:val="both"/>
              <w:rPr>
                <w:sz w:val="22"/>
                <w:szCs w:val="22"/>
                <w:lang w:val="en-ID"/>
              </w:rPr>
            </w:pPr>
            <w:r w:rsidRPr="00054973">
              <w:rPr>
                <w:sz w:val="22"/>
                <w:szCs w:val="22"/>
                <w:lang w:val="en-ID"/>
              </w:rPr>
              <w:t>Jocher, G., Chaurasia, A., &amp; Qiu, J. (2023). </w:t>
            </w:r>
            <w:r w:rsidRPr="00054973">
              <w:rPr>
                <w:i/>
                <w:iCs/>
                <w:sz w:val="22"/>
                <w:szCs w:val="22"/>
                <w:lang w:val="en-ID"/>
              </w:rPr>
              <w:t>Ultralytics YOLOv8</w:t>
            </w:r>
            <w:r w:rsidRPr="00054973">
              <w:rPr>
                <w:sz w:val="22"/>
                <w:szCs w:val="22"/>
                <w:lang w:val="en-ID"/>
              </w:rPr>
              <w:t> [Software]. Ultralytics. </w:t>
            </w:r>
            <w:hyperlink r:id="rId16" w:tgtFrame="_blank" w:history="1">
              <w:r w:rsidRPr="00054973">
                <w:rPr>
                  <w:rStyle w:val="Hyperlink"/>
                  <w:sz w:val="22"/>
                  <w:szCs w:val="22"/>
                  <w:lang w:val="en-ID"/>
                </w:rPr>
                <w:t>https://github.com/ultralytics/ultralytics</w:t>
              </w:r>
            </w:hyperlink>
          </w:p>
          <w:p w14:paraId="166E4362" w14:textId="77777777" w:rsidR="00054973" w:rsidRPr="00054973" w:rsidRDefault="00054973" w:rsidP="00DB077E">
            <w:pPr>
              <w:jc w:val="both"/>
              <w:rPr>
                <w:sz w:val="22"/>
                <w:szCs w:val="22"/>
                <w:lang w:val="en-ID"/>
              </w:rPr>
            </w:pPr>
            <w:r w:rsidRPr="00054973">
              <w:rPr>
                <w:sz w:val="22"/>
                <w:szCs w:val="22"/>
                <w:lang w:val="en-ID"/>
              </w:rPr>
              <w:t>Kumar, A., Singh, R., &amp; Patel, M. (2024). YOLOv11 Optimization Through Hyperparameter Tuning for Enhanced Vehicle Detection Under Challenging Conditions. </w:t>
            </w:r>
            <w:r w:rsidRPr="00054973">
              <w:rPr>
                <w:i/>
                <w:iCs/>
                <w:sz w:val="22"/>
                <w:szCs w:val="22"/>
                <w:lang w:val="en-ID"/>
              </w:rPr>
              <w:t>International Journal of Computer Vision Applications</w:t>
            </w:r>
            <w:r w:rsidRPr="00054973">
              <w:rPr>
                <w:sz w:val="22"/>
                <w:szCs w:val="22"/>
                <w:lang w:val="en-ID"/>
              </w:rPr>
              <w:t>. </w:t>
            </w:r>
            <w:hyperlink r:id="rId17" w:tgtFrame="_blank" w:history="1">
              <w:r w:rsidRPr="00054973">
                <w:rPr>
                  <w:rStyle w:val="Hyperlink"/>
                  <w:sz w:val="22"/>
                  <w:szCs w:val="22"/>
                  <w:lang w:val="en-ID"/>
                </w:rPr>
                <w:t>https://www.journal.irpi.or.id/index.php/malcom/article/download/2250/1089/11960</w:t>
              </w:r>
            </w:hyperlink>
          </w:p>
          <w:p w14:paraId="1F1BD25B" w14:textId="77777777" w:rsidR="00054973" w:rsidRPr="00054973" w:rsidRDefault="00054973" w:rsidP="00DB077E">
            <w:pPr>
              <w:jc w:val="both"/>
              <w:rPr>
                <w:sz w:val="22"/>
                <w:szCs w:val="22"/>
                <w:lang w:val="en-ID"/>
              </w:rPr>
            </w:pPr>
            <w:r w:rsidRPr="00054973">
              <w:rPr>
                <w:sz w:val="22"/>
                <w:szCs w:val="22"/>
                <w:lang w:val="en-ID"/>
              </w:rPr>
              <w:t>Leaflet Contributors. (2024). </w:t>
            </w:r>
            <w:r w:rsidRPr="00054973">
              <w:rPr>
                <w:i/>
                <w:iCs/>
                <w:sz w:val="22"/>
                <w:szCs w:val="22"/>
                <w:lang w:val="en-ID"/>
              </w:rPr>
              <w:t>Leaflet - An Open-Source JavaScript Library for Interactive Maps</w:t>
            </w:r>
            <w:r w:rsidRPr="00054973">
              <w:rPr>
                <w:sz w:val="22"/>
                <w:szCs w:val="22"/>
                <w:lang w:val="en-ID"/>
              </w:rPr>
              <w:t>. Diakses pada 13 Januari 2026 dari </w:t>
            </w:r>
            <w:hyperlink r:id="rId18" w:tgtFrame="_blank" w:history="1">
              <w:r w:rsidRPr="00054973">
                <w:rPr>
                  <w:rStyle w:val="Hyperlink"/>
                  <w:sz w:val="22"/>
                  <w:szCs w:val="22"/>
                  <w:lang w:val="en-ID"/>
                </w:rPr>
                <w:t>https://leafletjs.com/</w:t>
              </w:r>
            </w:hyperlink>
          </w:p>
          <w:p w14:paraId="0961B90A" w14:textId="77777777" w:rsidR="00054973" w:rsidRPr="00054973" w:rsidRDefault="00054973" w:rsidP="00DB077E">
            <w:pPr>
              <w:jc w:val="both"/>
              <w:rPr>
                <w:sz w:val="22"/>
                <w:szCs w:val="22"/>
                <w:lang w:val="en-ID"/>
              </w:rPr>
            </w:pPr>
            <w:r w:rsidRPr="00054973">
              <w:rPr>
                <w:sz w:val="22"/>
                <w:szCs w:val="22"/>
                <w:lang w:val="en-ID"/>
              </w:rPr>
              <w:t>Li, T., Fan, Y., Chen, Y., Han, Y., Zukhruf, F., &amp; Sze, N. N. (2024). Multi-level traffic-responsive tilt camera surveillance system with predictive correlated online learning. </w:t>
            </w:r>
            <w:r w:rsidRPr="00054973">
              <w:rPr>
                <w:i/>
                <w:iCs/>
                <w:sz w:val="22"/>
                <w:szCs w:val="22"/>
                <w:lang w:val="en-ID"/>
              </w:rPr>
              <w:t>Transportation Research Part C: Emerging Technologies</w:t>
            </w:r>
            <w:r w:rsidRPr="00054973">
              <w:rPr>
                <w:sz w:val="22"/>
                <w:szCs w:val="22"/>
                <w:lang w:val="en-ID"/>
              </w:rPr>
              <w:t>, </w:t>
            </w:r>
            <w:r w:rsidRPr="00054973">
              <w:rPr>
                <w:i/>
                <w:iCs/>
                <w:sz w:val="22"/>
                <w:szCs w:val="22"/>
                <w:lang w:val="en-ID"/>
              </w:rPr>
              <w:t>167</w:t>
            </w:r>
            <w:r w:rsidRPr="00054973">
              <w:rPr>
                <w:sz w:val="22"/>
                <w:szCs w:val="22"/>
                <w:lang w:val="en-ID"/>
              </w:rPr>
              <w:t>, 104816. </w:t>
            </w:r>
            <w:hyperlink r:id="rId19" w:tgtFrame="_blank" w:history="1">
              <w:r w:rsidRPr="00054973">
                <w:rPr>
                  <w:rStyle w:val="Hyperlink"/>
                  <w:sz w:val="22"/>
                  <w:szCs w:val="22"/>
                  <w:lang w:val="en-ID"/>
                </w:rPr>
                <w:t>https://doi.org/10.1016/j.trc.2024.104816</w:t>
              </w:r>
            </w:hyperlink>
          </w:p>
          <w:p w14:paraId="05046F28" w14:textId="77777777" w:rsidR="00054973" w:rsidRPr="00054973" w:rsidRDefault="00054973" w:rsidP="00DB077E">
            <w:pPr>
              <w:jc w:val="both"/>
              <w:rPr>
                <w:sz w:val="22"/>
                <w:szCs w:val="22"/>
                <w:lang w:val="en-ID"/>
              </w:rPr>
            </w:pPr>
            <w:r w:rsidRPr="00054973">
              <w:rPr>
                <w:sz w:val="22"/>
                <w:szCs w:val="22"/>
                <w:lang w:val="en-ID"/>
              </w:rPr>
              <w:t>Nguyen, D., Padoy, T., Hoang, H. T., Nguyen, H. D., Nguyen, H., Nguyen, T. H., &amp; Do, T. (2021). Towards an End-to-End Framework of CCTV-Based Urban Traffic Volume Detection and Prediction. </w:t>
            </w:r>
            <w:r w:rsidRPr="00054973">
              <w:rPr>
                <w:i/>
                <w:iCs/>
                <w:sz w:val="22"/>
                <w:szCs w:val="22"/>
                <w:lang w:val="en-ID"/>
              </w:rPr>
              <w:t>IEEE Access</w:t>
            </w:r>
            <w:r w:rsidRPr="00054973">
              <w:rPr>
                <w:sz w:val="22"/>
                <w:szCs w:val="22"/>
                <w:lang w:val="en-ID"/>
              </w:rPr>
              <w:t>, </w:t>
            </w:r>
            <w:r w:rsidRPr="00054973">
              <w:rPr>
                <w:i/>
                <w:iCs/>
                <w:sz w:val="22"/>
                <w:szCs w:val="22"/>
                <w:lang w:val="en-ID"/>
              </w:rPr>
              <w:t>9</w:t>
            </w:r>
            <w:r w:rsidRPr="00054973">
              <w:rPr>
                <w:sz w:val="22"/>
                <w:szCs w:val="22"/>
                <w:lang w:val="en-ID"/>
              </w:rPr>
              <w:t>, 8073-8088. </w:t>
            </w:r>
            <w:hyperlink r:id="rId20" w:tgtFrame="_blank" w:history="1">
              <w:r w:rsidRPr="00054973">
                <w:rPr>
                  <w:rStyle w:val="Hyperlink"/>
                  <w:sz w:val="22"/>
                  <w:szCs w:val="22"/>
                  <w:lang w:val="en-ID"/>
                </w:rPr>
                <w:t>https://doi.org/10.1109/ACCESS.2021.3049613</w:t>
              </w:r>
            </w:hyperlink>
          </w:p>
          <w:p w14:paraId="1628FFB1" w14:textId="77777777" w:rsidR="00054973" w:rsidRPr="00054973" w:rsidRDefault="00054973" w:rsidP="00DB077E">
            <w:pPr>
              <w:jc w:val="both"/>
              <w:rPr>
                <w:sz w:val="22"/>
                <w:szCs w:val="22"/>
                <w:lang w:val="en-ID"/>
              </w:rPr>
            </w:pPr>
            <w:r w:rsidRPr="00054973">
              <w:rPr>
                <w:sz w:val="22"/>
                <w:szCs w:val="22"/>
                <w:lang w:val="en-ID"/>
              </w:rPr>
              <w:t>Prasetyo, D., &amp; Widyanto, M. R. (2021). </w:t>
            </w:r>
            <w:r w:rsidRPr="00054973">
              <w:rPr>
                <w:i/>
                <w:iCs/>
                <w:sz w:val="22"/>
                <w:szCs w:val="22"/>
                <w:lang w:val="en-ID"/>
              </w:rPr>
              <w:t>Geospatial Traffic Dashboard: Pembangunan Sistem Informasi Lalu Lintas Berbasis Deep Learning Multiple Object Tracking</w:t>
            </w:r>
            <w:r w:rsidRPr="00054973">
              <w:rPr>
                <w:sz w:val="22"/>
                <w:szCs w:val="22"/>
                <w:lang w:val="en-ID"/>
              </w:rPr>
              <w:t> [Thesis, Universitas Gadjah Mada]. ETD UGM. </w:t>
            </w:r>
            <w:hyperlink r:id="rId21" w:tgtFrame="_blank" w:history="1">
              <w:r w:rsidRPr="00054973">
                <w:rPr>
                  <w:rStyle w:val="Hyperlink"/>
                  <w:sz w:val="22"/>
                  <w:szCs w:val="22"/>
                  <w:lang w:val="en-ID"/>
                </w:rPr>
                <w:t>https://etd.repository.ugm.ac.id/penelitian/detail/189571</w:t>
              </w:r>
            </w:hyperlink>
          </w:p>
          <w:p w14:paraId="3DE5D895" w14:textId="77777777" w:rsidR="00054973" w:rsidRPr="00054973" w:rsidRDefault="00054973" w:rsidP="00DB077E">
            <w:pPr>
              <w:jc w:val="both"/>
              <w:rPr>
                <w:sz w:val="22"/>
                <w:szCs w:val="22"/>
                <w:lang w:val="en-ID"/>
              </w:rPr>
            </w:pPr>
            <w:r w:rsidRPr="00054973">
              <w:rPr>
                <w:sz w:val="22"/>
                <w:szCs w:val="22"/>
                <w:lang w:val="en-ID"/>
              </w:rPr>
              <w:t>Roboflow. (2024). </w:t>
            </w:r>
            <w:r w:rsidRPr="00054973">
              <w:rPr>
                <w:i/>
                <w:iCs/>
                <w:sz w:val="22"/>
                <w:szCs w:val="22"/>
                <w:lang w:val="en-ID"/>
              </w:rPr>
              <w:t>Vehicle Detection Dataset</w:t>
            </w:r>
            <w:r w:rsidRPr="00054973">
              <w:rPr>
                <w:sz w:val="22"/>
                <w:szCs w:val="22"/>
                <w:lang w:val="en-ID"/>
              </w:rPr>
              <w:t>. Roboflow Universe. </w:t>
            </w:r>
            <w:hyperlink r:id="rId22" w:tgtFrame="_blank" w:history="1">
              <w:r w:rsidRPr="00054973">
                <w:rPr>
                  <w:rStyle w:val="Hyperlink"/>
                  <w:sz w:val="22"/>
                  <w:szCs w:val="22"/>
                  <w:lang w:val="en-ID"/>
                </w:rPr>
                <w:t>https://universe.roboflow.com/search?q=vehicle%20traffic</w:t>
              </w:r>
            </w:hyperlink>
          </w:p>
          <w:p w14:paraId="35B29735" w14:textId="77777777" w:rsidR="00054973" w:rsidRPr="00054973" w:rsidRDefault="00054973" w:rsidP="00DB077E">
            <w:pPr>
              <w:jc w:val="both"/>
              <w:rPr>
                <w:sz w:val="22"/>
                <w:szCs w:val="22"/>
                <w:lang w:val="en-ID"/>
              </w:rPr>
            </w:pPr>
            <w:r w:rsidRPr="00054973">
              <w:rPr>
                <w:sz w:val="22"/>
                <w:szCs w:val="22"/>
                <w:lang w:val="en-ID"/>
              </w:rPr>
              <w:t>Setiyawan, A., Rahmawati, D., &amp; Kusuma, P. (2025). Real-Time Traffic Density and Anomaly Monitoring Using YOLOv8 and OpenCV. </w:t>
            </w:r>
            <w:r w:rsidRPr="00054973">
              <w:rPr>
                <w:i/>
                <w:iCs/>
                <w:sz w:val="22"/>
                <w:szCs w:val="22"/>
                <w:lang w:val="en-ID"/>
              </w:rPr>
              <w:t>Jurnal Teknik Informatika (JUTIF)</w:t>
            </w:r>
            <w:r w:rsidRPr="00054973">
              <w:rPr>
                <w:sz w:val="22"/>
                <w:szCs w:val="22"/>
                <w:lang w:val="en-ID"/>
              </w:rPr>
              <w:t>, </w:t>
            </w:r>
            <w:r w:rsidRPr="00054973">
              <w:rPr>
                <w:i/>
                <w:iCs/>
                <w:sz w:val="22"/>
                <w:szCs w:val="22"/>
                <w:lang w:val="en-ID"/>
              </w:rPr>
              <w:t>6</w:t>
            </w:r>
            <w:r w:rsidRPr="00054973">
              <w:rPr>
                <w:sz w:val="22"/>
                <w:szCs w:val="22"/>
                <w:lang w:val="en-ID"/>
              </w:rPr>
              <w:t>(4), 1253-1265. </w:t>
            </w:r>
            <w:hyperlink r:id="rId23" w:tgtFrame="_blank" w:history="1">
              <w:r w:rsidRPr="00054973">
                <w:rPr>
                  <w:rStyle w:val="Hyperlink"/>
                  <w:sz w:val="22"/>
                  <w:szCs w:val="22"/>
                  <w:lang w:val="en-ID"/>
                </w:rPr>
                <w:t>https://doi.org/10.20884/1.jutif.2025.6.4.4867</w:t>
              </w:r>
            </w:hyperlink>
          </w:p>
          <w:p w14:paraId="1F5FA63F" w14:textId="77777777" w:rsidR="00054973" w:rsidRPr="00054973" w:rsidRDefault="00054973" w:rsidP="00DB077E">
            <w:pPr>
              <w:jc w:val="both"/>
              <w:rPr>
                <w:sz w:val="22"/>
                <w:szCs w:val="22"/>
                <w:lang w:val="en-ID"/>
              </w:rPr>
            </w:pPr>
            <w:r w:rsidRPr="00054973">
              <w:rPr>
                <w:sz w:val="22"/>
                <w:szCs w:val="22"/>
                <w:lang w:val="en-ID"/>
              </w:rPr>
              <w:t>Sharma, P., &amp; Gupta, A. (2024). YOLOv11 for Vehicle Detection: Advancements in Real-Time Object Detection. </w:t>
            </w:r>
            <w:r w:rsidRPr="00054973">
              <w:rPr>
                <w:i/>
                <w:iCs/>
                <w:sz w:val="22"/>
                <w:szCs w:val="22"/>
                <w:lang w:val="en-ID"/>
              </w:rPr>
              <w:t>arXiv preprint</w:t>
            </w:r>
            <w:r w:rsidRPr="00054973">
              <w:rPr>
                <w:sz w:val="22"/>
                <w:szCs w:val="22"/>
                <w:lang w:val="en-ID"/>
              </w:rPr>
              <w:t>. </w:t>
            </w:r>
            <w:hyperlink r:id="rId24" w:tgtFrame="_blank" w:history="1">
              <w:r w:rsidRPr="00054973">
                <w:rPr>
                  <w:rStyle w:val="Hyperlink"/>
                  <w:sz w:val="22"/>
                  <w:szCs w:val="22"/>
                  <w:lang w:val="en-ID"/>
                </w:rPr>
                <w:t>https://arxiv.org/abs/2410.22898</w:t>
              </w:r>
            </w:hyperlink>
          </w:p>
          <w:p w14:paraId="33797822" w14:textId="77777777" w:rsidR="00054973" w:rsidRPr="00054973" w:rsidRDefault="00054973" w:rsidP="00DB077E">
            <w:pPr>
              <w:jc w:val="both"/>
              <w:rPr>
                <w:sz w:val="22"/>
                <w:szCs w:val="22"/>
                <w:lang w:val="en-ID"/>
              </w:rPr>
            </w:pPr>
            <w:r w:rsidRPr="00054973">
              <w:rPr>
                <w:sz w:val="22"/>
                <w:szCs w:val="22"/>
                <w:lang w:val="en-ID"/>
              </w:rPr>
              <w:t>Sharma, R., &amp; Kumar, V. (2025). Traffic Flow Detection and Prediction Using YOLO11. In </w:t>
            </w:r>
            <w:r w:rsidRPr="00054973">
              <w:rPr>
                <w:i/>
                <w:iCs/>
                <w:sz w:val="22"/>
                <w:szCs w:val="22"/>
                <w:lang w:val="en-ID"/>
              </w:rPr>
              <w:t>Proceedings of the 20th International Conference on Computer Vision Theory and Applications (VISIGRAPP 2025)</w:t>
            </w:r>
            <w:r w:rsidRPr="00054973">
              <w:rPr>
                <w:sz w:val="22"/>
                <w:szCs w:val="22"/>
                <w:lang w:val="en-ID"/>
              </w:rPr>
              <w:t> (pp. 813-820). SCITEPRESS. </w:t>
            </w:r>
            <w:hyperlink r:id="rId25" w:tgtFrame="_blank" w:history="1">
              <w:r w:rsidRPr="00054973">
                <w:rPr>
                  <w:rStyle w:val="Hyperlink"/>
                  <w:sz w:val="22"/>
                  <w:szCs w:val="22"/>
                  <w:lang w:val="en-ID"/>
                </w:rPr>
                <w:t>https://doi.org/10.5220/0013592000003868</w:t>
              </w:r>
            </w:hyperlink>
          </w:p>
          <w:p w14:paraId="5602817F" w14:textId="77777777" w:rsidR="00054973" w:rsidRPr="00054973" w:rsidRDefault="00054973" w:rsidP="00DB077E">
            <w:pPr>
              <w:jc w:val="both"/>
              <w:rPr>
                <w:sz w:val="22"/>
                <w:szCs w:val="22"/>
                <w:lang w:val="en-ID"/>
              </w:rPr>
            </w:pPr>
            <w:r w:rsidRPr="00054973">
              <w:rPr>
                <w:sz w:val="22"/>
                <w:szCs w:val="22"/>
                <w:lang w:val="en-ID"/>
              </w:rPr>
              <w:lastRenderedPageBreak/>
              <w:t>Terven, J., Córdova-Esparza, D. M., &amp; Romero-González, J. A. (2023). A Comprehensive Review of YOLO Architectures in Computer Vision: From YOLOv1 to YOLOv8 and YOLO-NAS. </w:t>
            </w:r>
            <w:r w:rsidRPr="00054973">
              <w:rPr>
                <w:i/>
                <w:iCs/>
                <w:sz w:val="22"/>
                <w:szCs w:val="22"/>
                <w:lang w:val="en-ID"/>
              </w:rPr>
              <w:t>Machine Learning and Knowledge Extraction</w:t>
            </w:r>
            <w:r w:rsidRPr="00054973">
              <w:rPr>
                <w:sz w:val="22"/>
                <w:szCs w:val="22"/>
                <w:lang w:val="en-ID"/>
              </w:rPr>
              <w:t>, </w:t>
            </w:r>
            <w:r w:rsidRPr="00054973">
              <w:rPr>
                <w:i/>
                <w:iCs/>
                <w:sz w:val="22"/>
                <w:szCs w:val="22"/>
                <w:lang w:val="en-ID"/>
              </w:rPr>
              <w:t>5</w:t>
            </w:r>
            <w:r w:rsidRPr="00054973">
              <w:rPr>
                <w:sz w:val="22"/>
                <w:szCs w:val="22"/>
                <w:lang w:val="en-ID"/>
              </w:rPr>
              <w:t>(4), 1680-1716. </w:t>
            </w:r>
            <w:hyperlink r:id="rId26" w:tgtFrame="_blank" w:history="1">
              <w:r w:rsidRPr="00054973">
                <w:rPr>
                  <w:rStyle w:val="Hyperlink"/>
                  <w:sz w:val="22"/>
                  <w:szCs w:val="22"/>
                  <w:lang w:val="en-ID"/>
                </w:rPr>
                <w:t>https://doi.org/10.3390/make5040083</w:t>
              </w:r>
            </w:hyperlink>
          </w:p>
          <w:p w14:paraId="281582F8" w14:textId="3E766EEB" w:rsidR="003B6BC3" w:rsidRPr="00054973" w:rsidRDefault="00054973" w:rsidP="00DB077E">
            <w:pPr>
              <w:jc w:val="both"/>
              <w:rPr>
                <w:sz w:val="22"/>
                <w:szCs w:val="22"/>
                <w:lang w:val="en-ID"/>
              </w:rPr>
            </w:pPr>
            <w:r w:rsidRPr="00054973">
              <w:rPr>
                <w:sz w:val="22"/>
                <w:szCs w:val="22"/>
                <w:lang w:val="en-ID"/>
              </w:rPr>
              <w:t>Zhao, Z., Chai, W., Hao, S., Hu, W., Wang, G., Cao, S., Song, M., Hwang, J.-N., &amp; Wang, G. (2023). A Survey of Deep Learning in Sports Applications: Perception, Comprehension, and Decision. </w:t>
            </w:r>
            <w:r w:rsidRPr="00054973">
              <w:rPr>
                <w:i/>
                <w:iCs/>
                <w:sz w:val="22"/>
                <w:szCs w:val="22"/>
                <w:lang w:val="en-ID"/>
              </w:rPr>
              <w:t>Applied Sciences</w:t>
            </w:r>
            <w:r w:rsidRPr="00054973">
              <w:rPr>
                <w:sz w:val="22"/>
                <w:szCs w:val="22"/>
                <w:lang w:val="en-ID"/>
              </w:rPr>
              <w:t>, </w:t>
            </w:r>
            <w:r w:rsidRPr="00054973">
              <w:rPr>
                <w:i/>
                <w:iCs/>
                <w:sz w:val="22"/>
                <w:szCs w:val="22"/>
                <w:lang w:val="en-ID"/>
              </w:rPr>
              <w:t>13</w:t>
            </w:r>
            <w:r w:rsidRPr="00054973">
              <w:rPr>
                <w:sz w:val="22"/>
                <w:szCs w:val="22"/>
                <w:lang w:val="en-ID"/>
              </w:rPr>
              <w:t>(7), 4487. </w:t>
            </w:r>
            <w:hyperlink r:id="rId27" w:tgtFrame="_blank" w:history="1">
              <w:r w:rsidRPr="00054973">
                <w:rPr>
                  <w:rStyle w:val="Hyperlink"/>
                  <w:sz w:val="22"/>
                  <w:szCs w:val="22"/>
                  <w:lang w:val="en-ID"/>
                </w:rPr>
                <w:t>https://arxiv.org/abs/2307.03353</w:t>
              </w:r>
            </w:hyperlink>
          </w:p>
        </w:tc>
      </w:tr>
    </w:tbl>
    <w:p w14:paraId="3CC8383E" w14:textId="77777777" w:rsidR="003B6BC3" w:rsidRDefault="003B6BC3">
      <w:pPr>
        <w:rPr>
          <w:rFonts w:ascii="Calibri" w:eastAsia="Calibri" w:hAnsi="Calibri" w:cs="Calibri"/>
          <w:sz w:val="22"/>
          <w:szCs w:val="22"/>
        </w:rPr>
      </w:pPr>
    </w:p>
    <w:p w14:paraId="6822825B" w14:textId="2F5AC8E1" w:rsidR="003B6BC3" w:rsidRDefault="00054973" w:rsidP="00054973">
      <w:pPr>
        <w:ind w:left="6096"/>
      </w:pPr>
      <w:r>
        <w:t xml:space="preserve">            Medan, 13 Januari 2026</w:t>
      </w:r>
    </w:p>
    <w:p w14:paraId="0EEFC31D" w14:textId="77777777" w:rsidR="003B6BC3" w:rsidRDefault="00000000">
      <w:pPr>
        <w:spacing w:line="360" w:lineRule="auto"/>
        <w:ind w:left="6096"/>
        <w:jc w:val="center"/>
      </w:pPr>
      <w:r>
        <w:t>Mahasiswa yang mengajukan,</w:t>
      </w:r>
    </w:p>
    <w:p w14:paraId="1F1CF226" w14:textId="77777777" w:rsidR="003B6BC3" w:rsidRDefault="003B6BC3">
      <w:pPr>
        <w:spacing w:line="360" w:lineRule="auto"/>
        <w:ind w:left="6096"/>
        <w:jc w:val="center"/>
      </w:pPr>
    </w:p>
    <w:p w14:paraId="08E88F26" w14:textId="77777777" w:rsidR="003B6BC3" w:rsidRDefault="003B6BC3">
      <w:pPr>
        <w:ind w:left="6096"/>
        <w:jc w:val="center"/>
      </w:pPr>
    </w:p>
    <w:p w14:paraId="5CC84B9E" w14:textId="1B1BA1B8" w:rsidR="003B6BC3" w:rsidRDefault="00054973" w:rsidP="00054973">
      <w:pPr>
        <w:pBdr>
          <w:top w:val="nil"/>
          <w:left w:val="nil"/>
          <w:bottom w:val="nil"/>
          <w:right w:val="nil"/>
          <w:between w:val="nil"/>
        </w:pBdr>
        <w:spacing w:line="360" w:lineRule="auto"/>
        <w:ind w:left="6096"/>
        <w:rPr>
          <w:color w:val="000000"/>
        </w:rPr>
      </w:pPr>
      <w:r>
        <w:rPr>
          <w:color w:val="000000"/>
        </w:rPr>
        <w:t xml:space="preserve">             Leo Alfonso Tarigan</w:t>
      </w:r>
    </w:p>
    <w:p w14:paraId="0B09C9B0" w14:textId="5FBB7A2E" w:rsidR="003B6BC3" w:rsidRDefault="00000000">
      <w:pPr>
        <w:ind w:left="6096"/>
        <w:rPr>
          <w:b/>
          <w:sz w:val="28"/>
          <w:szCs w:val="28"/>
        </w:rPr>
      </w:pPr>
      <w:r>
        <w:t xml:space="preserve">          </w:t>
      </w:r>
      <w:r w:rsidR="00054973">
        <w:t xml:space="preserve">   </w:t>
      </w:r>
      <w:r>
        <w:t>NIM.</w:t>
      </w:r>
      <w:r w:rsidR="00054973">
        <w:t xml:space="preserve"> 221402033</w:t>
      </w:r>
    </w:p>
    <w:sectPr w:rsidR="003B6BC3" w:rsidSect="00AD7F11">
      <w:headerReference w:type="even" r:id="rId28"/>
      <w:headerReference w:type="default" r:id="rId29"/>
      <w:footerReference w:type="even" r:id="rId30"/>
      <w:footerReference w:type="default" r:id="rId31"/>
      <w:headerReference w:type="first" r:id="rId32"/>
      <w:footerReference w:type="first" r:id="rId33"/>
      <w:pgSz w:w="11907" w:h="16840"/>
      <w:pgMar w:top="2111" w:right="720" w:bottom="1253" w:left="720" w:header="357" w:footer="5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3519A" w14:textId="77777777" w:rsidR="0020148E" w:rsidRDefault="0020148E">
      <w:r>
        <w:separator/>
      </w:r>
    </w:p>
  </w:endnote>
  <w:endnote w:type="continuationSeparator" w:id="0">
    <w:p w14:paraId="30F1ACFB" w14:textId="77777777" w:rsidR="0020148E" w:rsidRDefault="00201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ublic Sans">
    <w:altName w:val="Calibri"/>
    <w:charset w:val="00"/>
    <w:family w:val="auto"/>
    <w:pitch w:val="variable"/>
    <w:sig w:usb0="A00000FF" w:usb1="4000205B"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6A3D" w14:textId="77777777" w:rsidR="003B6BC3"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489B58" w14:textId="77777777" w:rsidR="003B6BC3" w:rsidRDefault="003B6BC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466C" w14:textId="77777777" w:rsidR="005330AB" w:rsidRDefault="005330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1EBA" w14:textId="77777777" w:rsidR="005330AB" w:rsidRDefault="00533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7B9B2" w14:textId="77777777" w:rsidR="0020148E" w:rsidRDefault="0020148E">
      <w:r>
        <w:separator/>
      </w:r>
    </w:p>
  </w:footnote>
  <w:footnote w:type="continuationSeparator" w:id="0">
    <w:p w14:paraId="46476879" w14:textId="77777777" w:rsidR="0020148E" w:rsidRDefault="00201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9B1D" w14:textId="77777777" w:rsidR="005330AB" w:rsidRDefault="005330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0" w:type="dxa"/>
      <w:tblBorders>
        <w:bottom w:val="single" w:sz="12" w:space="0" w:color="auto"/>
      </w:tblBorders>
      <w:tblLook w:val="04A0" w:firstRow="1" w:lastRow="0" w:firstColumn="1" w:lastColumn="0" w:noHBand="0" w:noVBand="1"/>
    </w:tblPr>
    <w:tblGrid>
      <w:gridCol w:w="1701"/>
      <w:gridCol w:w="5139"/>
      <w:gridCol w:w="1800"/>
      <w:gridCol w:w="1920"/>
    </w:tblGrid>
    <w:tr w:rsidR="00AD7F11" w:rsidRPr="00784772" w14:paraId="1E91F91B" w14:textId="77777777" w:rsidTr="00AD7F11">
      <w:trPr>
        <w:trHeight w:val="1833"/>
      </w:trPr>
      <w:tc>
        <w:tcPr>
          <w:tcW w:w="1701" w:type="dxa"/>
          <w:tcBorders>
            <w:top w:val="nil"/>
            <w:left w:val="nil"/>
            <w:bottom w:val="single" w:sz="18" w:space="0" w:color="auto"/>
            <w:right w:val="nil"/>
          </w:tcBorders>
          <w:hideMark/>
        </w:tcPr>
        <w:p w14:paraId="61D00EAF" w14:textId="77777777" w:rsidR="00AD7F11" w:rsidRPr="00784772" w:rsidRDefault="00AD7F11" w:rsidP="00AD7F11">
          <w:pPr>
            <w:ind w:left="-108"/>
            <w:rPr>
              <w:rFonts w:ascii="Calibri" w:eastAsia="Calibri" w:hAnsi="Calibri" w:cs="Arial"/>
              <w:sz w:val="22"/>
              <w:szCs w:val="22"/>
              <w:lang w:val="id-ID"/>
            </w:rPr>
          </w:pPr>
          <w:r>
            <w:rPr>
              <w:noProof/>
            </w:rPr>
            <w:drawing>
              <wp:anchor distT="0" distB="0" distL="114300" distR="114300" simplePos="0" relativeHeight="251659264" behindDoc="0" locked="0" layoutInCell="1" allowOverlap="1" wp14:anchorId="7B5FCA83" wp14:editId="24E903CB">
                <wp:simplePos x="0" y="0"/>
                <wp:positionH relativeFrom="column">
                  <wp:posOffset>-47625</wp:posOffset>
                </wp:positionH>
                <wp:positionV relativeFrom="paragraph">
                  <wp:posOffset>55880</wp:posOffset>
                </wp:positionV>
                <wp:extent cx="1078865" cy="1078865"/>
                <wp:effectExtent l="0" t="0" r="0" b="0"/>
                <wp:wrapNone/>
                <wp:docPr id="2530683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865" cy="10788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39" w:type="dxa"/>
          <w:tcBorders>
            <w:top w:val="nil"/>
            <w:left w:val="nil"/>
            <w:bottom w:val="single" w:sz="18" w:space="0" w:color="auto"/>
            <w:right w:val="nil"/>
          </w:tcBorders>
          <w:vAlign w:val="center"/>
          <w:hideMark/>
        </w:tcPr>
        <w:p w14:paraId="05D02F43" w14:textId="77777777" w:rsidR="00AD7F11" w:rsidRPr="00784772" w:rsidRDefault="00AD7F11" w:rsidP="00AD7F11">
          <w:pPr>
            <w:spacing w:line="254" w:lineRule="auto"/>
            <w:rPr>
              <w:rFonts w:ascii="Public Sans" w:eastAsia="Calibri" w:hAnsi="Public Sans" w:cs="Arial"/>
              <w:lang w:val="id-ID"/>
            </w:rPr>
          </w:pPr>
          <w:r w:rsidRPr="00784772">
            <w:rPr>
              <w:rFonts w:ascii="Public Sans" w:eastAsia="Calibri" w:hAnsi="Public Sans" w:cs="Arial"/>
              <w:lang w:val="id-ID"/>
            </w:rPr>
            <w:t>Universitas Sumatera Utara</w:t>
          </w:r>
        </w:p>
        <w:p w14:paraId="1EB1CF18" w14:textId="77777777" w:rsidR="00AD7F11" w:rsidRPr="00784772" w:rsidRDefault="00AD7F11" w:rsidP="00AD7F11">
          <w:pPr>
            <w:spacing w:line="254" w:lineRule="auto"/>
            <w:rPr>
              <w:rFonts w:ascii="Public Sans" w:eastAsia="Calibri" w:hAnsi="Public Sans" w:cs="Arial"/>
              <w:sz w:val="20"/>
              <w:szCs w:val="20"/>
              <w:lang w:val="id-ID"/>
            </w:rPr>
          </w:pPr>
          <w:r w:rsidRPr="00784772">
            <w:rPr>
              <w:rFonts w:ascii="Public Sans" w:eastAsia="Calibri" w:hAnsi="Public Sans" w:cs="Arial"/>
              <w:sz w:val="20"/>
              <w:szCs w:val="20"/>
              <w:lang w:val="id-ID"/>
            </w:rPr>
            <w:t>FAKULTAS ILMU KOMPUTER DAN TEKNOLOGI INFORMASI</w:t>
          </w:r>
        </w:p>
        <w:p w14:paraId="26629693" w14:textId="77777777" w:rsidR="00AD7F11" w:rsidRPr="00784772" w:rsidRDefault="00AD7F11" w:rsidP="00AD7F11">
          <w:pPr>
            <w:rPr>
              <w:rFonts w:ascii="Calibri" w:eastAsia="Calibri" w:hAnsi="Calibri" w:cs="Arial"/>
              <w:sz w:val="22"/>
              <w:szCs w:val="22"/>
              <w:lang w:val="id-ID"/>
            </w:rPr>
          </w:pPr>
          <w:r w:rsidRPr="00784772">
            <w:rPr>
              <w:rFonts w:ascii="Public Sans" w:eastAsia="Calibri" w:hAnsi="Public Sans" w:cs="Arial"/>
              <w:b/>
              <w:bCs/>
              <w:sz w:val="20"/>
              <w:szCs w:val="20"/>
              <w:lang w:val="id-ID"/>
            </w:rPr>
            <w:t>PROGRAM STUDI S-1 TEKNOLOGI INFORMASI</w:t>
          </w:r>
        </w:p>
      </w:tc>
      <w:tc>
        <w:tcPr>
          <w:tcW w:w="1800" w:type="dxa"/>
          <w:tcBorders>
            <w:top w:val="nil"/>
            <w:left w:val="nil"/>
            <w:bottom w:val="single" w:sz="18" w:space="0" w:color="auto"/>
            <w:right w:val="nil"/>
          </w:tcBorders>
          <w:vAlign w:val="center"/>
          <w:hideMark/>
        </w:tcPr>
        <w:p w14:paraId="2F374A7D" w14:textId="77777777" w:rsidR="00AD7F11" w:rsidRPr="00784772" w:rsidRDefault="00AD7F11" w:rsidP="00AD7F11">
          <w:pPr>
            <w:spacing w:line="254" w:lineRule="auto"/>
            <w:rPr>
              <w:rFonts w:ascii="Public Sans" w:eastAsia="Calibri" w:hAnsi="Public Sans" w:cs="Arial"/>
              <w:sz w:val="14"/>
              <w:szCs w:val="14"/>
              <w:lang w:val="id-ID"/>
            </w:rPr>
          </w:pPr>
          <w:r w:rsidRPr="00784772">
            <w:rPr>
              <w:rFonts w:ascii="Public Sans" w:eastAsia="Calibri" w:hAnsi="Public Sans" w:cs="Arial"/>
              <w:sz w:val="14"/>
              <w:szCs w:val="14"/>
              <w:lang w:val="id-ID"/>
            </w:rPr>
            <w:t>Alamat</w:t>
          </w:r>
        </w:p>
        <w:p w14:paraId="77316304" w14:textId="77777777" w:rsidR="00AD7F11" w:rsidRPr="00784772" w:rsidRDefault="00AD7F11" w:rsidP="00AD7F11">
          <w:pPr>
            <w:rPr>
              <w:rFonts w:ascii="Calibri" w:eastAsia="Calibri" w:hAnsi="Calibri" w:cs="Arial"/>
              <w:sz w:val="22"/>
              <w:szCs w:val="22"/>
              <w:lang w:val="id-ID"/>
            </w:rPr>
          </w:pPr>
          <w:r w:rsidRPr="00784772">
            <w:rPr>
              <w:rFonts w:ascii="Public Sans" w:eastAsia="Calibri" w:hAnsi="Public Sans" w:cs="Arial"/>
              <w:sz w:val="14"/>
              <w:szCs w:val="14"/>
              <w:lang w:val="id-ID"/>
            </w:rPr>
            <w:t>Jalan Universitas No. 9 Kampus USU, Medan 20155</w:t>
          </w:r>
        </w:p>
      </w:tc>
      <w:tc>
        <w:tcPr>
          <w:tcW w:w="1920" w:type="dxa"/>
          <w:tcBorders>
            <w:top w:val="nil"/>
            <w:left w:val="nil"/>
            <w:bottom w:val="single" w:sz="18" w:space="0" w:color="auto"/>
            <w:right w:val="nil"/>
          </w:tcBorders>
          <w:vAlign w:val="center"/>
          <w:hideMark/>
        </w:tcPr>
        <w:p w14:paraId="3CB086D7" w14:textId="77777777" w:rsidR="00AD7F11" w:rsidRPr="00784772" w:rsidRDefault="00AD7F11" w:rsidP="00AD7F11">
          <w:pPr>
            <w:spacing w:line="254" w:lineRule="auto"/>
            <w:rPr>
              <w:rFonts w:ascii="Public Sans" w:eastAsia="Calibri" w:hAnsi="Public Sans" w:cs="Arial"/>
              <w:sz w:val="14"/>
              <w:szCs w:val="14"/>
              <w:lang w:val="id-ID"/>
            </w:rPr>
          </w:pPr>
          <w:r w:rsidRPr="00784772">
            <w:rPr>
              <w:rFonts w:ascii="Public Sans" w:eastAsia="Calibri" w:hAnsi="Public Sans" w:cs="Arial"/>
              <w:sz w:val="14"/>
              <w:szCs w:val="14"/>
              <w:lang w:val="id-ID"/>
            </w:rPr>
            <w:t>Email: fasilkomti@usu.ac.id</w:t>
          </w:r>
        </w:p>
        <w:p w14:paraId="5B31BFA5" w14:textId="77777777" w:rsidR="00AD7F11" w:rsidRPr="00784772" w:rsidRDefault="00AD7F11" w:rsidP="00AD7F11">
          <w:pPr>
            <w:rPr>
              <w:rFonts w:ascii="Calibri" w:eastAsia="Calibri" w:hAnsi="Calibri" w:cs="Arial"/>
              <w:sz w:val="22"/>
              <w:szCs w:val="22"/>
              <w:lang w:val="id-ID"/>
            </w:rPr>
          </w:pPr>
          <w:r w:rsidRPr="00784772">
            <w:rPr>
              <w:rFonts w:ascii="Public Sans" w:eastAsia="Calibri" w:hAnsi="Public Sans" w:cs="Arial"/>
              <w:sz w:val="14"/>
              <w:szCs w:val="14"/>
              <w:lang w:val="id-ID"/>
            </w:rPr>
            <w:t>Telepon: (061) 8213793</w:t>
          </w:r>
        </w:p>
      </w:tc>
    </w:tr>
  </w:tbl>
  <w:p w14:paraId="610E4451" w14:textId="77777777" w:rsidR="00AD7F11" w:rsidRDefault="00AD7F11" w:rsidP="00AD7F11">
    <w:pPr>
      <w:pStyle w:val="Header"/>
    </w:pPr>
  </w:p>
  <w:p w14:paraId="3F86B520" w14:textId="0C6542CF" w:rsidR="003B6BC3" w:rsidRPr="00AD7F11" w:rsidRDefault="003B6BC3" w:rsidP="00AD7F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B3FD" w14:textId="77777777" w:rsidR="005330AB" w:rsidRDefault="005330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2E5"/>
    <w:multiLevelType w:val="multilevel"/>
    <w:tmpl w:val="D7987C00"/>
    <w:lvl w:ilvl="0">
      <w:start w:val="1"/>
      <w:numFmt w:val="bullet"/>
      <w:lvlText w:val=""/>
      <w:lvlJc w:val="left"/>
      <w:pPr>
        <w:tabs>
          <w:tab w:val="num" w:pos="809"/>
        </w:tabs>
        <w:ind w:left="809" w:hanging="360"/>
      </w:pPr>
      <w:rPr>
        <w:rFonts w:ascii="Symbol" w:hAnsi="Symbol" w:hint="default"/>
        <w:sz w:val="20"/>
      </w:rPr>
    </w:lvl>
    <w:lvl w:ilvl="1" w:tentative="1">
      <w:start w:val="1"/>
      <w:numFmt w:val="bullet"/>
      <w:lvlText w:val="o"/>
      <w:lvlJc w:val="left"/>
      <w:pPr>
        <w:tabs>
          <w:tab w:val="num" w:pos="1529"/>
        </w:tabs>
        <w:ind w:left="1529" w:hanging="360"/>
      </w:pPr>
      <w:rPr>
        <w:rFonts w:ascii="Courier New" w:hAnsi="Courier New" w:hint="default"/>
        <w:sz w:val="20"/>
      </w:rPr>
    </w:lvl>
    <w:lvl w:ilvl="2" w:tentative="1">
      <w:start w:val="1"/>
      <w:numFmt w:val="bullet"/>
      <w:lvlText w:val=""/>
      <w:lvlJc w:val="left"/>
      <w:pPr>
        <w:tabs>
          <w:tab w:val="num" w:pos="2249"/>
        </w:tabs>
        <w:ind w:left="2249" w:hanging="360"/>
      </w:pPr>
      <w:rPr>
        <w:rFonts w:ascii="Wingdings" w:hAnsi="Wingdings" w:hint="default"/>
        <w:sz w:val="20"/>
      </w:rPr>
    </w:lvl>
    <w:lvl w:ilvl="3" w:tentative="1">
      <w:start w:val="1"/>
      <w:numFmt w:val="bullet"/>
      <w:lvlText w:val=""/>
      <w:lvlJc w:val="left"/>
      <w:pPr>
        <w:tabs>
          <w:tab w:val="num" w:pos="2969"/>
        </w:tabs>
        <w:ind w:left="2969" w:hanging="360"/>
      </w:pPr>
      <w:rPr>
        <w:rFonts w:ascii="Wingdings" w:hAnsi="Wingdings" w:hint="default"/>
        <w:sz w:val="20"/>
      </w:rPr>
    </w:lvl>
    <w:lvl w:ilvl="4" w:tentative="1">
      <w:start w:val="1"/>
      <w:numFmt w:val="bullet"/>
      <w:lvlText w:val=""/>
      <w:lvlJc w:val="left"/>
      <w:pPr>
        <w:tabs>
          <w:tab w:val="num" w:pos="3689"/>
        </w:tabs>
        <w:ind w:left="3689" w:hanging="360"/>
      </w:pPr>
      <w:rPr>
        <w:rFonts w:ascii="Wingdings" w:hAnsi="Wingdings" w:hint="default"/>
        <w:sz w:val="20"/>
      </w:rPr>
    </w:lvl>
    <w:lvl w:ilvl="5" w:tentative="1">
      <w:start w:val="1"/>
      <w:numFmt w:val="bullet"/>
      <w:lvlText w:val=""/>
      <w:lvlJc w:val="left"/>
      <w:pPr>
        <w:tabs>
          <w:tab w:val="num" w:pos="4409"/>
        </w:tabs>
        <w:ind w:left="4409" w:hanging="360"/>
      </w:pPr>
      <w:rPr>
        <w:rFonts w:ascii="Wingdings" w:hAnsi="Wingdings" w:hint="default"/>
        <w:sz w:val="20"/>
      </w:rPr>
    </w:lvl>
    <w:lvl w:ilvl="6" w:tentative="1">
      <w:start w:val="1"/>
      <w:numFmt w:val="bullet"/>
      <w:lvlText w:val=""/>
      <w:lvlJc w:val="left"/>
      <w:pPr>
        <w:tabs>
          <w:tab w:val="num" w:pos="5129"/>
        </w:tabs>
        <w:ind w:left="5129" w:hanging="360"/>
      </w:pPr>
      <w:rPr>
        <w:rFonts w:ascii="Wingdings" w:hAnsi="Wingdings" w:hint="default"/>
        <w:sz w:val="20"/>
      </w:rPr>
    </w:lvl>
    <w:lvl w:ilvl="7" w:tentative="1">
      <w:start w:val="1"/>
      <w:numFmt w:val="bullet"/>
      <w:lvlText w:val=""/>
      <w:lvlJc w:val="left"/>
      <w:pPr>
        <w:tabs>
          <w:tab w:val="num" w:pos="5849"/>
        </w:tabs>
        <w:ind w:left="5849" w:hanging="360"/>
      </w:pPr>
      <w:rPr>
        <w:rFonts w:ascii="Wingdings" w:hAnsi="Wingdings" w:hint="default"/>
        <w:sz w:val="20"/>
      </w:rPr>
    </w:lvl>
    <w:lvl w:ilvl="8" w:tentative="1">
      <w:start w:val="1"/>
      <w:numFmt w:val="bullet"/>
      <w:lvlText w:val=""/>
      <w:lvlJc w:val="left"/>
      <w:pPr>
        <w:tabs>
          <w:tab w:val="num" w:pos="6569"/>
        </w:tabs>
        <w:ind w:left="6569" w:hanging="360"/>
      </w:pPr>
      <w:rPr>
        <w:rFonts w:ascii="Wingdings" w:hAnsi="Wingdings" w:hint="default"/>
        <w:sz w:val="20"/>
      </w:rPr>
    </w:lvl>
  </w:abstractNum>
  <w:abstractNum w:abstractNumId="1" w15:restartNumberingAfterBreak="0">
    <w:nsid w:val="0E4174C0"/>
    <w:multiLevelType w:val="multilevel"/>
    <w:tmpl w:val="53F65480"/>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555E30"/>
    <w:multiLevelType w:val="multilevel"/>
    <w:tmpl w:val="21E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D0ED8"/>
    <w:multiLevelType w:val="multilevel"/>
    <w:tmpl w:val="4A1A42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FA355C0"/>
    <w:multiLevelType w:val="multilevel"/>
    <w:tmpl w:val="CEE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A38D8"/>
    <w:multiLevelType w:val="multilevel"/>
    <w:tmpl w:val="0614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16BD3"/>
    <w:multiLevelType w:val="multilevel"/>
    <w:tmpl w:val="BC64E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A103A"/>
    <w:multiLevelType w:val="multilevel"/>
    <w:tmpl w:val="5972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86BDC"/>
    <w:multiLevelType w:val="multilevel"/>
    <w:tmpl w:val="33E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404052">
    <w:abstractNumId w:val="3"/>
  </w:num>
  <w:num w:numId="2" w16cid:durableId="1374891462">
    <w:abstractNumId w:val="1"/>
  </w:num>
  <w:num w:numId="3" w16cid:durableId="1243683655">
    <w:abstractNumId w:val="2"/>
  </w:num>
  <w:num w:numId="4" w16cid:durableId="1489710678">
    <w:abstractNumId w:val="5"/>
  </w:num>
  <w:num w:numId="5" w16cid:durableId="1841460498">
    <w:abstractNumId w:val="6"/>
  </w:num>
  <w:num w:numId="6" w16cid:durableId="1212110218">
    <w:abstractNumId w:val="8"/>
  </w:num>
  <w:num w:numId="7" w16cid:durableId="91977575">
    <w:abstractNumId w:val="7"/>
  </w:num>
  <w:num w:numId="8" w16cid:durableId="940382646">
    <w:abstractNumId w:val="0"/>
  </w:num>
  <w:num w:numId="9" w16cid:durableId="636225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BC3"/>
    <w:rsid w:val="00031848"/>
    <w:rsid w:val="00054973"/>
    <w:rsid w:val="00070D49"/>
    <w:rsid w:val="00073DB0"/>
    <w:rsid w:val="000A304C"/>
    <w:rsid w:val="000A523D"/>
    <w:rsid w:val="00132A7E"/>
    <w:rsid w:val="001A589C"/>
    <w:rsid w:val="0020148E"/>
    <w:rsid w:val="002141D4"/>
    <w:rsid w:val="00223C1D"/>
    <w:rsid w:val="00283FD4"/>
    <w:rsid w:val="002E510F"/>
    <w:rsid w:val="003065CA"/>
    <w:rsid w:val="003159B3"/>
    <w:rsid w:val="00342BFD"/>
    <w:rsid w:val="003B6BC3"/>
    <w:rsid w:val="0042010A"/>
    <w:rsid w:val="004344B0"/>
    <w:rsid w:val="00443714"/>
    <w:rsid w:val="004708DB"/>
    <w:rsid w:val="00525EA3"/>
    <w:rsid w:val="005330AB"/>
    <w:rsid w:val="00591932"/>
    <w:rsid w:val="005923D8"/>
    <w:rsid w:val="005E5429"/>
    <w:rsid w:val="005F3250"/>
    <w:rsid w:val="006656F9"/>
    <w:rsid w:val="006658C8"/>
    <w:rsid w:val="0074278E"/>
    <w:rsid w:val="00760402"/>
    <w:rsid w:val="00761675"/>
    <w:rsid w:val="00796E87"/>
    <w:rsid w:val="007E197E"/>
    <w:rsid w:val="00874746"/>
    <w:rsid w:val="008C5568"/>
    <w:rsid w:val="00912AE2"/>
    <w:rsid w:val="009716B8"/>
    <w:rsid w:val="00973AE1"/>
    <w:rsid w:val="0097596D"/>
    <w:rsid w:val="00AD7F11"/>
    <w:rsid w:val="00B42855"/>
    <w:rsid w:val="00B9375F"/>
    <w:rsid w:val="00B93DDB"/>
    <w:rsid w:val="00C6592B"/>
    <w:rsid w:val="00C66CB0"/>
    <w:rsid w:val="00DA1451"/>
    <w:rsid w:val="00DB077E"/>
    <w:rsid w:val="00EB498B"/>
    <w:rsid w:val="00ED1A31"/>
    <w:rsid w:val="00F44F86"/>
    <w:rsid w:val="00FA32E5"/>
    <w:rsid w:val="00FC646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B674B"/>
  <w15:docId w15:val="{FCEDD8EB-4C7C-4652-AC31-811C7CA8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E2B"/>
    <w:rPr>
      <w:lang w:val="en-US"/>
    </w:rPr>
  </w:style>
  <w:style w:type="paragraph" w:styleId="Heading1">
    <w:name w:val="heading 1"/>
    <w:basedOn w:val="Normal"/>
    <w:next w:val="Normal"/>
    <w:link w:val="Heading1Char"/>
    <w:uiPriority w:val="9"/>
    <w:qFormat/>
    <w:rsid w:val="002D02C5"/>
    <w:pPr>
      <w:keepNext/>
      <w:jc w:val="center"/>
      <w:outlineLvl w:val="0"/>
    </w:pPr>
    <w:rPr>
      <w:rFonts w:ascii="Arial" w:hAnsi="Arial"/>
      <w:b/>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2D02C5"/>
    <w:rPr>
      <w:rFonts w:ascii="Arial" w:eastAsia="Times New Roman" w:hAnsi="Arial" w:cs="Times New Roman"/>
      <w:b/>
      <w:sz w:val="24"/>
      <w:szCs w:val="20"/>
      <w:lang w:val="en-US"/>
    </w:rPr>
  </w:style>
  <w:style w:type="paragraph" w:styleId="BodyText">
    <w:name w:val="Body Text"/>
    <w:basedOn w:val="Normal"/>
    <w:link w:val="BodyTextChar"/>
    <w:rsid w:val="002D02C5"/>
    <w:pPr>
      <w:jc w:val="center"/>
    </w:pPr>
    <w:rPr>
      <w:b/>
      <w:sz w:val="52"/>
      <w:szCs w:val="20"/>
    </w:rPr>
  </w:style>
  <w:style w:type="character" w:customStyle="1" w:styleId="BodyTextChar">
    <w:name w:val="Body Text Char"/>
    <w:basedOn w:val="DefaultParagraphFont"/>
    <w:link w:val="BodyText"/>
    <w:rsid w:val="002D02C5"/>
    <w:rPr>
      <w:rFonts w:ascii="Times New Roman" w:eastAsia="Times New Roman" w:hAnsi="Times New Roman" w:cs="Times New Roman"/>
      <w:b/>
      <w:sz w:val="52"/>
      <w:szCs w:val="20"/>
      <w:lang w:val="en-US"/>
    </w:rPr>
  </w:style>
  <w:style w:type="paragraph" w:styleId="Footer">
    <w:name w:val="footer"/>
    <w:basedOn w:val="Normal"/>
    <w:link w:val="FooterChar"/>
    <w:rsid w:val="002D02C5"/>
    <w:pPr>
      <w:tabs>
        <w:tab w:val="center" w:pos="4320"/>
        <w:tab w:val="right" w:pos="8640"/>
      </w:tabs>
    </w:pPr>
  </w:style>
  <w:style w:type="character" w:customStyle="1" w:styleId="FooterChar">
    <w:name w:val="Footer Char"/>
    <w:basedOn w:val="DefaultParagraphFont"/>
    <w:link w:val="Footer"/>
    <w:rsid w:val="002D02C5"/>
    <w:rPr>
      <w:rFonts w:ascii="Times New Roman" w:eastAsia="Times New Roman" w:hAnsi="Times New Roman" w:cs="Times New Roman"/>
      <w:sz w:val="24"/>
      <w:szCs w:val="24"/>
      <w:lang w:val="en-US"/>
    </w:rPr>
  </w:style>
  <w:style w:type="character" w:styleId="PageNumber">
    <w:name w:val="page number"/>
    <w:basedOn w:val="DefaultParagraphFont"/>
    <w:rsid w:val="002D02C5"/>
  </w:style>
  <w:style w:type="paragraph" w:styleId="Header">
    <w:name w:val="header"/>
    <w:basedOn w:val="Normal"/>
    <w:link w:val="HeaderChar"/>
    <w:rsid w:val="002D02C5"/>
    <w:pPr>
      <w:tabs>
        <w:tab w:val="center" w:pos="4320"/>
        <w:tab w:val="right" w:pos="8640"/>
      </w:tabs>
    </w:pPr>
  </w:style>
  <w:style w:type="character" w:customStyle="1" w:styleId="HeaderChar">
    <w:name w:val="Header Char"/>
    <w:basedOn w:val="DefaultParagraphFont"/>
    <w:link w:val="Header"/>
    <w:rsid w:val="002D02C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D02C5"/>
    <w:pPr>
      <w:ind w:left="720"/>
      <w:contextualSpacing/>
    </w:pPr>
  </w:style>
  <w:style w:type="table" w:styleId="TableGrid">
    <w:name w:val="Table Grid"/>
    <w:basedOn w:val="TableNormal"/>
    <w:uiPriority w:val="39"/>
    <w:rsid w:val="002D02C5"/>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6230"/>
    <w:rPr>
      <w:rFonts w:ascii="Tahoma" w:hAnsi="Tahoma" w:cs="Tahoma"/>
      <w:sz w:val="16"/>
      <w:szCs w:val="16"/>
    </w:rPr>
  </w:style>
  <w:style w:type="character" w:customStyle="1" w:styleId="BalloonTextChar">
    <w:name w:val="Balloon Text Char"/>
    <w:basedOn w:val="DefaultParagraphFont"/>
    <w:link w:val="BalloonText"/>
    <w:uiPriority w:val="99"/>
    <w:semiHidden/>
    <w:rsid w:val="00596230"/>
    <w:rPr>
      <w:rFonts w:ascii="Tahoma" w:eastAsia="Times New Roman" w:hAnsi="Tahoma" w:cs="Tahoma"/>
      <w:sz w:val="16"/>
      <w:szCs w:val="16"/>
      <w:lang w:val="en-US"/>
    </w:rPr>
  </w:style>
  <w:style w:type="character" w:styleId="Hyperlink">
    <w:name w:val="Hyperlink"/>
    <w:basedOn w:val="DefaultParagraphFont"/>
    <w:uiPriority w:val="99"/>
    <w:unhideWhenUsed/>
    <w:rsid w:val="00297576"/>
    <w:rPr>
      <w:color w:val="0000FF"/>
      <w:u w:val="single"/>
    </w:rPr>
  </w:style>
  <w:style w:type="paragraph" w:styleId="NoSpacing">
    <w:name w:val="No Spacing"/>
    <w:link w:val="NoSpacingChar"/>
    <w:uiPriority w:val="1"/>
    <w:qFormat/>
    <w:rsid w:val="009D6F60"/>
    <w:rPr>
      <w:rFonts w:eastAsiaTheme="minorEastAsia"/>
      <w:lang w:val="en-US"/>
    </w:rPr>
  </w:style>
  <w:style w:type="character" w:customStyle="1" w:styleId="NoSpacingChar">
    <w:name w:val="No Spacing Char"/>
    <w:basedOn w:val="DefaultParagraphFont"/>
    <w:link w:val="NoSpacing"/>
    <w:uiPriority w:val="1"/>
    <w:rsid w:val="009D6F60"/>
    <w:rPr>
      <w:rFonts w:eastAsiaTheme="minorEastAsia"/>
      <w:lang w:val="en-US"/>
    </w:rPr>
  </w:style>
  <w:style w:type="paragraph" w:styleId="NormalWeb">
    <w:name w:val="Normal (Web)"/>
    <w:basedOn w:val="Normal"/>
    <w:uiPriority w:val="99"/>
    <w:unhideWhenUsed/>
    <w:rsid w:val="00A13AAF"/>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0"/>
      <w:szCs w:val="20"/>
    </w:r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rPr>
      <w:sz w:val="20"/>
      <w:szCs w:val="20"/>
    </w:rPr>
    <w:tblPr>
      <w:tblStyleRowBandSize w:val="1"/>
      <w:tblStyleColBandSize w:val="1"/>
    </w:tblPr>
  </w:style>
  <w:style w:type="character" w:styleId="UnresolvedMention">
    <w:name w:val="Unresolved Mention"/>
    <w:basedOn w:val="DefaultParagraphFont"/>
    <w:uiPriority w:val="99"/>
    <w:semiHidden/>
    <w:unhideWhenUsed/>
    <w:rsid w:val="00796E87"/>
    <w:rPr>
      <w:color w:val="605E5C"/>
      <w:shd w:val="clear" w:color="auto" w:fill="E1DFDD"/>
    </w:rPr>
  </w:style>
  <w:style w:type="character" w:styleId="PlaceholderText">
    <w:name w:val="Placeholder Text"/>
    <w:basedOn w:val="DefaultParagraphFont"/>
    <w:uiPriority w:val="99"/>
    <w:semiHidden/>
    <w:rsid w:val="005E5429"/>
    <w:rPr>
      <w:color w:val="666666"/>
    </w:rPr>
  </w:style>
  <w:style w:type="character" w:styleId="FollowedHyperlink">
    <w:name w:val="FollowedHyperlink"/>
    <w:basedOn w:val="DefaultParagraphFont"/>
    <w:uiPriority w:val="99"/>
    <w:semiHidden/>
    <w:unhideWhenUsed/>
    <w:rsid w:val="00533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55/2021/4632353" TargetMode="External"/><Relationship Id="rId18" Type="http://schemas.openxmlformats.org/officeDocument/2006/relationships/hyperlink" Target="https://leafletjs.com/" TargetMode="External"/><Relationship Id="rId26" Type="http://schemas.openxmlformats.org/officeDocument/2006/relationships/hyperlink" Target="https://doi.org/10.3390/make5040083" TargetMode="External"/><Relationship Id="rId3" Type="http://schemas.openxmlformats.org/officeDocument/2006/relationships/numbering" Target="numbering.xml"/><Relationship Id="rId21" Type="http://schemas.openxmlformats.org/officeDocument/2006/relationships/hyperlink" Target="https://etd.repository.ugm.ac.id/penelitian/detail/189571"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ematangsiantarkota.bps.go.id/" TargetMode="External"/><Relationship Id="rId17" Type="http://schemas.openxmlformats.org/officeDocument/2006/relationships/hyperlink" Target="https://www.journal.irpi.or.id/index.php/malcom/article/download/2250/1089/11960" TargetMode="External"/><Relationship Id="rId25" Type="http://schemas.openxmlformats.org/officeDocument/2006/relationships/hyperlink" Target="https://doi.org/10.5220/0013592000003868"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github.com/ultralytics/ultralytics" TargetMode="External"/><Relationship Id="rId20" Type="http://schemas.openxmlformats.org/officeDocument/2006/relationships/hyperlink" Target="https://doi.org/10.1109/ACCESS.2021.3049613"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xiv.org/abs/2510.09644" TargetMode="External"/><Relationship Id="rId24" Type="http://schemas.openxmlformats.org/officeDocument/2006/relationships/hyperlink" Target="https://arxiv.org/abs/2410.22898" TargetMode="External"/><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doi.org/10.1109/IEEESTD.2021.9345444" TargetMode="External"/><Relationship Id="rId23" Type="http://schemas.openxmlformats.org/officeDocument/2006/relationships/hyperlink" Target="https://doi.org/10.20884/1.jutif.2025.6.4.4867"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doi.org/10.1016/j.trc.2024.104816" TargetMode="Externa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evelopers.google.com/maps/documentation/javascript/trafficlayer" TargetMode="External"/><Relationship Id="rId22" Type="http://schemas.openxmlformats.org/officeDocument/2006/relationships/hyperlink" Target="https://universe.roboflow.com/search?q=vehicle%20traffic" TargetMode="External"/><Relationship Id="rId27" Type="http://schemas.openxmlformats.org/officeDocument/2006/relationships/hyperlink" Target="https://arxiv.org/abs/2307.03353"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pwMLSY6HyEpkswjgdL90iHrjtA==">AMUW2mWEBbykhhT6E12+U5zjR6u9ypk8ZiYXitKZMO7+gSwKFwlqVQ5KTZMB57lgR8lbestLS6dR6KBg2mLgRMPPweNeRY3JNMmkpeC4sx8NICzlO26apk8Kix0NXWYFb0SCMGYBP5t4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9C5F73-848B-4DA8-A7FF-BAE3B6E96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11</Pages>
  <Words>3994</Words>
  <Characters>22772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Delfi</dc:creator>
  <cp:lastModifiedBy>leo alfonso</cp:lastModifiedBy>
  <cp:revision>18</cp:revision>
  <dcterms:created xsi:type="dcterms:W3CDTF">2017-03-20T10:07:00Z</dcterms:created>
  <dcterms:modified xsi:type="dcterms:W3CDTF">2026-01-21T17:09:00Z</dcterms:modified>
</cp:coreProperties>
</file>