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RMIT University Vietnam</w:t>
      </w:r>
    </w:p>
    <w:p w:rsidR="00000000" w:rsidDel="00000000" w:rsidP="00000000" w:rsidRDefault="00000000" w:rsidRPr="00000000">
      <w:pPr>
        <w:contextualSpacing w:val="0"/>
        <w:rPr/>
      </w:pPr>
      <w:r w:rsidDel="00000000" w:rsidR="00000000" w:rsidRPr="00000000">
        <w:rPr>
          <w:rtl w:val="0"/>
        </w:rPr>
        <w:t xml:space="preserve">//  Course: COSC2659 iOS Development</w:t>
      </w:r>
    </w:p>
    <w:p w:rsidR="00000000" w:rsidDel="00000000" w:rsidP="00000000" w:rsidRDefault="00000000" w:rsidRPr="00000000">
      <w:pPr>
        <w:contextualSpacing w:val="0"/>
        <w:rPr/>
      </w:pPr>
      <w:r w:rsidDel="00000000" w:rsidR="00000000" w:rsidRPr="00000000">
        <w:rPr>
          <w:rtl w:val="0"/>
        </w:rPr>
        <w:t xml:space="preserve">//  Semester: 2017C</w:t>
      </w:r>
    </w:p>
    <w:p w:rsidR="00000000" w:rsidDel="00000000" w:rsidP="00000000" w:rsidRDefault="00000000" w:rsidRPr="00000000">
      <w:pPr>
        <w:contextualSpacing w:val="0"/>
        <w:rPr/>
      </w:pPr>
      <w:r w:rsidDel="00000000" w:rsidR="00000000" w:rsidRPr="00000000">
        <w:rPr>
          <w:rtl w:val="0"/>
        </w:rPr>
        <w:t xml:space="preserve">//  Assignment: 3</w:t>
      </w:r>
    </w:p>
    <w:p w:rsidR="00000000" w:rsidDel="00000000" w:rsidP="00000000" w:rsidRDefault="00000000" w:rsidRPr="00000000">
      <w:pPr>
        <w:contextualSpacing w:val="0"/>
        <w:rPr/>
      </w:pPr>
      <w:r w:rsidDel="00000000" w:rsidR="00000000" w:rsidRPr="00000000">
        <w:rPr>
          <w:rtl w:val="0"/>
        </w:rPr>
        <w:t xml:space="preserve">//  Team: ALV</w:t>
      </w:r>
    </w:p>
    <w:p w:rsidR="00000000" w:rsidDel="00000000" w:rsidP="00000000" w:rsidRDefault="00000000" w:rsidRPr="00000000">
      <w:pPr>
        <w:contextualSpacing w:val="0"/>
        <w:rPr/>
      </w:pPr>
      <w:r w:rsidDel="00000000" w:rsidR="00000000" w:rsidRPr="00000000">
        <w:rPr>
          <w:rtl w:val="0"/>
        </w:rPr>
        <w:t xml:space="preserve">//  Authors: Vuong Hung Ngo, Long Hoang Tran, Arofando Hadi</w:t>
      </w:r>
    </w:p>
    <w:p w:rsidR="00000000" w:rsidDel="00000000" w:rsidP="00000000" w:rsidRDefault="00000000" w:rsidRPr="00000000">
      <w:pPr>
        <w:contextualSpacing w:val="0"/>
        <w:rPr/>
      </w:pPr>
      <w:r w:rsidDel="00000000" w:rsidR="00000000" w:rsidRPr="00000000">
        <w:rPr>
          <w:rtl w:val="0"/>
        </w:rPr>
        <w:t xml:space="preserve">//  ID: s3610887, s3635165, s3618954</w:t>
      </w:r>
    </w:p>
    <w:p w:rsidR="00000000" w:rsidDel="00000000" w:rsidP="00000000" w:rsidRDefault="00000000" w:rsidRPr="00000000">
      <w:pPr>
        <w:contextualSpacing w:val="0"/>
        <w:rPr/>
      </w:pPr>
      <w:r w:rsidDel="00000000" w:rsidR="00000000" w:rsidRPr="00000000">
        <w:rPr>
          <w:rtl w:val="0"/>
        </w:rPr>
        <w:t xml:space="preserve">//  Created date: 17/01/2018</w:t>
      </w:r>
    </w:p>
    <w:p w:rsidR="00000000" w:rsidDel="00000000" w:rsidP="00000000" w:rsidRDefault="00000000" w:rsidRPr="00000000">
      <w:pPr>
        <w:contextualSpacing w:val="0"/>
        <w:rPr/>
      </w:pPr>
      <w:r w:rsidDel="00000000" w:rsidR="00000000" w:rsidRPr="00000000">
        <w:rPr>
          <w:rtl w:val="0"/>
        </w:rPr>
        <w:t xml:space="preserve">//  Acknowledgement: http://www.vnleague.com/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V-League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V-league is a application for iOS that provides people with information about the Vietnamese Football League. The app contains the standings of the teams and their statistics throughout a year chosen by users and their scores of that year. The app also provides information about a team’s current members, their number and their positions. By using the app, users can gain a quick access to the information about every team in V-league.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Features: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Teams’ standings: </w:t>
      </w:r>
      <w:r w:rsidDel="00000000" w:rsidR="00000000" w:rsidRPr="00000000">
        <w:rPr>
          <w:rtl w:val="0"/>
        </w:rPr>
        <w:t xml:space="preserve">The standings of all teams in each year, with scores placed side-by-side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Team statistics:</w:t>
      </w:r>
      <w:r w:rsidDel="00000000" w:rsidR="00000000" w:rsidRPr="00000000">
        <w:rPr>
          <w:rtl w:val="0"/>
        </w:rPr>
        <w:t xml:space="preserve"> Provides information about the chosen team in an chosen year, including the team logo, their wins, losses and draws as well as more detailed information such as goal for away, goal differences, the number of yellow and red cards.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Team members:</w:t>
      </w:r>
      <w:r w:rsidDel="00000000" w:rsidR="00000000" w:rsidRPr="00000000">
        <w:rPr>
          <w:rtl w:val="0"/>
        </w:rPr>
        <w:t xml:space="preserve"> The app also provides users with the selected team’s current members and their numbers as well as their positions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Past seasons’ history: </w:t>
      </w:r>
      <w:r w:rsidDel="00000000" w:rsidR="00000000" w:rsidRPr="00000000">
        <w:rPr>
          <w:rtl w:val="0"/>
        </w:rPr>
        <w:t xml:space="preserve">The users are able to choose a year in the past to display the standings as well as the statistics of each teams in that particular year</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Active updates:</w:t>
      </w:r>
      <w:r w:rsidDel="00000000" w:rsidR="00000000" w:rsidRPr="00000000">
        <w:rPr>
          <w:rtl w:val="0"/>
        </w:rPr>
        <w:t xml:space="preserve"> The application is constantly up-to-date with the information it provides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User Friendly:</w:t>
      </w:r>
      <w:r w:rsidDel="00000000" w:rsidR="00000000" w:rsidRPr="00000000">
        <w:rPr>
          <w:rtl w:val="0"/>
        </w:rPr>
        <w:t xml:space="preserve"> A simple control set accompanied by intuitive design choices to help the user understand the flow and control of the app.</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Colorful UI:</w:t>
      </w:r>
      <w:r w:rsidDel="00000000" w:rsidR="00000000" w:rsidRPr="00000000">
        <w:rPr>
          <w:rtl w:val="0"/>
        </w:rPr>
        <w:t xml:space="preserve"> The UI follows the color pallette of the official VNLeague, staying true to its colors.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Unique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development of this application is dedicated specifically to V-League. It is catered for and only for V-League.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Useful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game can provide users a quick way to access the data of the team they want to know about. The app will save time for the football fan as they don’t have to search the internet for the information that they want to know about, and will have up-to-date access  easily available to them.</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