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240" w:before="240" w:lineRule="auto"/>
        <w:rPr/>
      </w:pPr>
      <w:bookmarkStart w:colFirst="0" w:colLast="0" w:name="_hz4wa9hqipjh" w:id="0"/>
      <w:bookmarkEnd w:id="0"/>
      <w:r w:rsidDel="00000000" w:rsidR="00000000" w:rsidRPr="00000000">
        <w:rPr>
          <w:rtl w:val="0"/>
        </w:rPr>
        <w:t xml:space="preserve">Introduccion</w:t>
      </w:r>
    </w:p>
    <w:p w:rsidR="00000000" w:rsidDel="00000000" w:rsidP="00000000" w:rsidRDefault="00000000" w:rsidRPr="00000000" w14:paraId="00000002">
      <w:pPr>
        <w:spacing w:after="240" w:before="240" w:lineRule="auto"/>
        <w:rPr/>
      </w:pPr>
      <w:r w:rsidDel="00000000" w:rsidR="00000000" w:rsidRPr="00000000">
        <w:rPr>
          <w:rtl w:val="0"/>
        </w:rPr>
        <w:t xml:space="preserve">En la actualidad, existen diversas herramientas tecnológicas orientadas a la planificación de rutas y navegación vehicular. Sin embargo, estas soluciones no están diseñadas específicamente para abordar el problema del costo asociado al uso de autopistas urbanas con sistema TAG en Chile.</w:t>
      </w:r>
    </w:p>
    <w:p w:rsidR="00000000" w:rsidDel="00000000" w:rsidP="00000000" w:rsidRDefault="00000000" w:rsidRPr="00000000" w14:paraId="00000003">
      <w:pPr>
        <w:spacing w:after="240" w:before="240" w:lineRule="auto"/>
        <w:rPr/>
      </w:pPr>
      <w:r w:rsidDel="00000000" w:rsidR="00000000" w:rsidRPr="00000000">
        <w:rPr>
          <w:rtl w:val="0"/>
        </w:rPr>
        <w:t xml:space="preserve">A continuación, se analizan las principales plataformas disponibles, considerando sus funcionalidades, limitaciones y su grado de cobertura respecto al problema identificado.</w:t>
      </w:r>
    </w:p>
    <w:p w:rsidR="00000000" w:rsidDel="00000000" w:rsidP="00000000" w:rsidRDefault="00000000" w:rsidRPr="00000000" w14:paraId="00000004">
      <w:pPr>
        <w:pStyle w:val="Subtitle"/>
        <w:rPr/>
      </w:pPr>
      <w:bookmarkStart w:colFirst="0" w:colLast="0" w:name="_xv46u6zc5i7w" w:id="1"/>
      <w:bookmarkEnd w:id="1"/>
      <w:r w:rsidDel="00000000" w:rsidR="00000000" w:rsidRPr="00000000">
        <w:rPr>
          <w:rtl w:val="0"/>
        </w:rPr>
        <w:t xml:space="preserve">Aplicaciones Similares</w:t>
      </w:r>
    </w:p>
    <w:p w:rsidR="00000000" w:rsidDel="00000000" w:rsidP="00000000" w:rsidRDefault="00000000" w:rsidRPr="00000000" w14:paraId="00000005">
      <w:pPr>
        <w:rPr/>
      </w:pPr>
      <w:r w:rsidDel="00000000" w:rsidR="00000000" w:rsidRPr="00000000">
        <w:rPr>
          <w:rtl w:val="0"/>
        </w:rPr>
        <w:t xml:space="preserve">Google Maps:</w:t>
        <w:br w:type="textWrapping"/>
        <w:t xml:space="preserve">Google Maps es una de las aplicaciones de navegación más utilizadas a nivel mundial. Permite a los usuarios planificar rutas en tiempo real, considerando variables como el tráfico, la distancia y el tiempo estimado de llegada.</w:t>
      </w:r>
    </w:p>
    <w:p w:rsidR="00000000" w:rsidDel="00000000" w:rsidP="00000000" w:rsidRDefault="00000000" w:rsidRPr="00000000" w14:paraId="00000006">
      <w:pPr>
        <w:spacing w:after="240" w:before="240" w:lineRule="auto"/>
        <w:rPr/>
      </w:pPr>
      <w:r w:rsidDel="00000000" w:rsidR="00000000" w:rsidRPr="00000000">
        <w:rPr>
          <w:rtl w:val="0"/>
        </w:rPr>
        <w:t xml:space="preserve">Qué es lo que hace:</w:t>
      </w:r>
    </w:p>
    <w:p w:rsidR="00000000" w:rsidDel="00000000" w:rsidP="00000000" w:rsidRDefault="00000000" w:rsidRPr="00000000" w14:paraId="00000007">
      <w:pPr>
        <w:numPr>
          <w:ilvl w:val="0"/>
          <w:numId w:val="3"/>
        </w:numPr>
        <w:spacing w:after="0" w:afterAutospacing="0" w:before="240" w:lineRule="auto"/>
        <w:ind w:left="720" w:hanging="360"/>
        <w:rPr>
          <w:u w:val="none"/>
        </w:rPr>
      </w:pPr>
      <w:r w:rsidDel="00000000" w:rsidR="00000000" w:rsidRPr="00000000">
        <w:rPr>
          <w:rtl w:val="0"/>
        </w:rPr>
        <w:t xml:space="preserve">Calcula rutas óptimas según tráfico en tiempo real</w:t>
      </w:r>
    </w:p>
    <w:p w:rsidR="00000000" w:rsidDel="00000000" w:rsidP="00000000" w:rsidRDefault="00000000" w:rsidRPr="00000000" w14:paraId="00000008">
      <w:pPr>
        <w:numPr>
          <w:ilvl w:val="0"/>
          <w:numId w:val="3"/>
        </w:numPr>
        <w:spacing w:after="0" w:afterAutospacing="0" w:before="0" w:beforeAutospacing="0" w:lineRule="auto"/>
        <w:ind w:left="720" w:hanging="360"/>
        <w:rPr>
          <w:u w:val="none"/>
        </w:rPr>
      </w:pPr>
      <w:r w:rsidDel="00000000" w:rsidR="00000000" w:rsidRPr="00000000">
        <w:rPr>
          <w:rtl w:val="0"/>
        </w:rPr>
        <w:t xml:space="preserve">Ofrece alternativas de recorrido</w:t>
      </w:r>
    </w:p>
    <w:p w:rsidR="00000000" w:rsidDel="00000000" w:rsidP="00000000" w:rsidRDefault="00000000" w:rsidRPr="00000000" w14:paraId="00000009">
      <w:pPr>
        <w:numPr>
          <w:ilvl w:val="0"/>
          <w:numId w:val="3"/>
        </w:numPr>
        <w:spacing w:after="0" w:afterAutospacing="0" w:before="0" w:beforeAutospacing="0" w:lineRule="auto"/>
        <w:ind w:left="720" w:hanging="360"/>
        <w:rPr>
          <w:u w:val="none"/>
        </w:rPr>
      </w:pPr>
      <w:r w:rsidDel="00000000" w:rsidR="00000000" w:rsidRPr="00000000">
        <w:rPr>
          <w:rtl w:val="0"/>
        </w:rPr>
        <w:t xml:space="preserve">Estima tiempos de llegada (ETA)</w:t>
      </w:r>
    </w:p>
    <w:p w:rsidR="00000000" w:rsidDel="00000000" w:rsidP="00000000" w:rsidRDefault="00000000" w:rsidRPr="00000000" w14:paraId="0000000A">
      <w:pPr>
        <w:numPr>
          <w:ilvl w:val="0"/>
          <w:numId w:val="3"/>
        </w:numPr>
        <w:spacing w:after="240" w:before="0" w:beforeAutospacing="0" w:lineRule="auto"/>
        <w:ind w:left="720" w:hanging="360"/>
        <w:rPr>
          <w:u w:val="none"/>
        </w:rPr>
      </w:pPr>
      <w:r w:rsidDel="00000000" w:rsidR="00000000" w:rsidRPr="00000000">
        <w:rPr>
          <w:rtl w:val="0"/>
        </w:rPr>
        <w:t xml:space="preserve">Integra distintos medios de transporte</w:t>
      </w:r>
    </w:p>
    <w:p w:rsidR="00000000" w:rsidDel="00000000" w:rsidP="00000000" w:rsidRDefault="00000000" w:rsidRPr="00000000" w14:paraId="0000000B">
      <w:pPr>
        <w:spacing w:after="240" w:before="240" w:lineRule="auto"/>
        <w:rPr/>
      </w:pPr>
      <w:r w:rsidDel="00000000" w:rsidR="00000000" w:rsidRPr="00000000">
        <w:rPr>
          <w:rtl w:val="0"/>
        </w:rPr>
        <w:t xml:space="preserve">Qué es lo que no hace:</w:t>
      </w:r>
    </w:p>
    <w:p w:rsidR="00000000" w:rsidDel="00000000" w:rsidP="00000000" w:rsidRDefault="00000000" w:rsidRPr="00000000" w14:paraId="0000000C">
      <w:pPr>
        <w:numPr>
          <w:ilvl w:val="0"/>
          <w:numId w:val="8"/>
        </w:numPr>
        <w:spacing w:after="0" w:afterAutospacing="0" w:before="240" w:lineRule="auto"/>
        <w:ind w:left="720" w:hanging="360"/>
        <w:rPr>
          <w:u w:val="none"/>
        </w:rPr>
      </w:pPr>
      <w:r w:rsidDel="00000000" w:rsidR="00000000" w:rsidRPr="00000000">
        <w:rPr>
          <w:rtl w:val="0"/>
        </w:rPr>
        <w:t xml:space="preserve">No calcula el costo del TAG en Chile</w:t>
      </w:r>
    </w:p>
    <w:p w:rsidR="00000000" w:rsidDel="00000000" w:rsidP="00000000" w:rsidRDefault="00000000" w:rsidRPr="00000000" w14:paraId="0000000D">
      <w:pPr>
        <w:numPr>
          <w:ilvl w:val="0"/>
          <w:numId w:val="8"/>
        </w:numPr>
        <w:spacing w:after="0" w:afterAutospacing="0" w:before="0" w:beforeAutospacing="0" w:lineRule="auto"/>
        <w:ind w:left="720" w:hanging="360"/>
        <w:rPr>
          <w:u w:val="none"/>
        </w:rPr>
      </w:pPr>
      <w:r w:rsidDel="00000000" w:rsidR="00000000" w:rsidRPr="00000000">
        <w:rPr>
          <w:rtl w:val="0"/>
        </w:rPr>
        <w:t xml:space="preserve">No permite comparar rutas en función del gasto económico</w:t>
      </w:r>
    </w:p>
    <w:p w:rsidR="00000000" w:rsidDel="00000000" w:rsidP="00000000" w:rsidRDefault="00000000" w:rsidRPr="00000000" w14:paraId="0000000E">
      <w:pPr>
        <w:numPr>
          <w:ilvl w:val="0"/>
          <w:numId w:val="8"/>
        </w:numPr>
        <w:spacing w:after="0" w:afterAutospacing="0" w:before="0" w:beforeAutospacing="0" w:lineRule="auto"/>
        <w:ind w:left="720" w:hanging="360"/>
        <w:rPr>
          <w:u w:val="none"/>
        </w:rPr>
      </w:pPr>
      <w:r w:rsidDel="00000000" w:rsidR="00000000" w:rsidRPr="00000000">
        <w:rPr>
          <w:rtl w:val="0"/>
        </w:rPr>
        <w:t xml:space="preserve">No ofrece historial de gasto en autopistas</w:t>
      </w:r>
    </w:p>
    <w:p w:rsidR="00000000" w:rsidDel="00000000" w:rsidP="00000000" w:rsidRDefault="00000000" w:rsidRPr="00000000" w14:paraId="0000000F">
      <w:pPr>
        <w:numPr>
          <w:ilvl w:val="0"/>
          <w:numId w:val="8"/>
        </w:numPr>
        <w:spacing w:after="240" w:before="0" w:beforeAutospacing="0" w:lineRule="auto"/>
        <w:ind w:left="720" w:hanging="360"/>
        <w:rPr>
          <w:u w:val="none"/>
        </w:rPr>
      </w:pPr>
      <w:r w:rsidDel="00000000" w:rsidR="00000000" w:rsidRPr="00000000">
        <w:rPr>
          <w:rtl w:val="0"/>
        </w:rPr>
        <w:t xml:space="preserve">No permite configurar presupuestos de transporte</w:t>
      </w:r>
    </w:p>
    <w:p w:rsidR="00000000" w:rsidDel="00000000" w:rsidP="00000000" w:rsidRDefault="00000000" w:rsidRPr="00000000" w14:paraId="00000010">
      <w:pPr>
        <w:rPr/>
      </w:pPr>
      <w:r w:rsidDel="00000000" w:rsidR="00000000" w:rsidRPr="00000000">
        <w:rPr>
          <w:rtl w:val="0"/>
        </w:rPr>
        <w:t xml:space="preserve">Waze:</w:t>
      </w:r>
    </w:p>
    <w:p w:rsidR="00000000" w:rsidDel="00000000" w:rsidP="00000000" w:rsidRDefault="00000000" w:rsidRPr="00000000" w14:paraId="00000011">
      <w:pPr>
        <w:rPr/>
      </w:pPr>
      <w:r w:rsidDel="00000000" w:rsidR="00000000" w:rsidRPr="00000000">
        <w:rPr>
          <w:rtl w:val="0"/>
        </w:rPr>
        <w:t xml:space="preserve">Waze es una aplicación de navegación colaborativa que se basa en información generada por los usuarios para optimizar rutas y alertar sobre condiciones del tránsito.</w:t>
      </w:r>
    </w:p>
    <w:p w:rsidR="00000000" w:rsidDel="00000000" w:rsidP="00000000" w:rsidRDefault="00000000" w:rsidRPr="00000000" w14:paraId="00000012">
      <w:pPr>
        <w:spacing w:after="240" w:before="240" w:lineRule="auto"/>
        <w:rPr/>
      </w:pPr>
      <w:r w:rsidDel="00000000" w:rsidR="00000000" w:rsidRPr="00000000">
        <w:rPr>
          <w:rtl w:val="0"/>
        </w:rPr>
        <w:t xml:space="preserve">Qué hace:</w:t>
      </w:r>
    </w:p>
    <w:p w:rsidR="00000000" w:rsidDel="00000000" w:rsidP="00000000" w:rsidRDefault="00000000" w:rsidRPr="00000000" w14:paraId="00000013">
      <w:pPr>
        <w:numPr>
          <w:ilvl w:val="0"/>
          <w:numId w:val="4"/>
        </w:numPr>
        <w:spacing w:after="0" w:afterAutospacing="0" w:before="240" w:lineRule="auto"/>
        <w:ind w:left="720" w:hanging="360"/>
        <w:rPr>
          <w:u w:val="none"/>
        </w:rPr>
      </w:pPr>
      <w:r w:rsidDel="00000000" w:rsidR="00000000" w:rsidRPr="00000000">
        <w:rPr>
          <w:rtl w:val="0"/>
        </w:rPr>
        <w:t xml:space="preserve">Optimiza rutas en función del tráfico en tiempo real</w:t>
      </w:r>
    </w:p>
    <w:p w:rsidR="00000000" w:rsidDel="00000000" w:rsidP="00000000" w:rsidRDefault="00000000" w:rsidRPr="00000000" w14:paraId="00000014">
      <w:pPr>
        <w:numPr>
          <w:ilvl w:val="0"/>
          <w:numId w:val="4"/>
        </w:numPr>
        <w:spacing w:after="0" w:afterAutospacing="0" w:before="0" w:beforeAutospacing="0" w:lineRule="auto"/>
        <w:ind w:left="720" w:hanging="360"/>
        <w:rPr>
          <w:u w:val="none"/>
        </w:rPr>
      </w:pPr>
      <w:r w:rsidDel="00000000" w:rsidR="00000000" w:rsidRPr="00000000">
        <w:rPr>
          <w:rtl w:val="0"/>
        </w:rPr>
        <w:t xml:space="preserve">Entrega alertas de incidentes (accidentes, congestión, etc.)</w:t>
      </w:r>
    </w:p>
    <w:p w:rsidR="00000000" w:rsidDel="00000000" w:rsidP="00000000" w:rsidRDefault="00000000" w:rsidRPr="00000000" w14:paraId="00000015">
      <w:pPr>
        <w:numPr>
          <w:ilvl w:val="0"/>
          <w:numId w:val="4"/>
        </w:numPr>
        <w:spacing w:after="0" w:afterAutospacing="0" w:before="0" w:beforeAutospacing="0" w:lineRule="auto"/>
        <w:ind w:left="720" w:hanging="360"/>
        <w:rPr>
          <w:u w:val="none"/>
        </w:rPr>
      </w:pPr>
      <w:r w:rsidDel="00000000" w:rsidR="00000000" w:rsidRPr="00000000">
        <w:rPr>
          <w:rtl w:val="0"/>
        </w:rPr>
        <w:t xml:space="preserve">Ofrece rutas alternativas dinámicas</w:t>
      </w:r>
    </w:p>
    <w:p w:rsidR="00000000" w:rsidDel="00000000" w:rsidP="00000000" w:rsidRDefault="00000000" w:rsidRPr="00000000" w14:paraId="00000016">
      <w:pPr>
        <w:numPr>
          <w:ilvl w:val="0"/>
          <w:numId w:val="4"/>
        </w:numPr>
        <w:spacing w:after="240" w:before="0" w:beforeAutospacing="0" w:lineRule="auto"/>
        <w:ind w:left="720" w:hanging="360"/>
        <w:rPr>
          <w:u w:val="none"/>
        </w:rPr>
      </w:pPr>
      <w:r w:rsidDel="00000000" w:rsidR="00000000" w:rsidRPr="00000000">
        <w:rPr>
          <w:rtl w:val="0"/>
        </w:rPr>
        <w:t xml:space="preserve">Tiene fuerte componente comunitario</w:t>
      </w:r>
    </w:p>
    <w:p w:rsidR="00000000" w:rsidDel="00000000" w:rsidP="00000000" w:rsidRDefault="00000000" w:rsidRPr="00000000" w14:paraId="00000017">
      <w:pPr>
        <w:spacing w:after="240" w:before="240" w:lineRule="auto"/>
        <w:rPr/>
      </w:pPr>
      <w:r w:rsidDel="00000000" w:rsidR="00000000" w:rsidRPr="00000000">
        <w:rPr>
          <w:rtl w:val="0"/>
        </w:rPr>
        <w:t xml:space="preserve">Qué no hace (limitaciones):</w:t>
      </w:r>
    </w:p>
    <w:p w:rsidR="00000000" w:rsidDel="00000000" w:rsidP="00000000" w:rsidRDefault="00000000" w:rsidRPr="00000000" w14:paraId="00000018">
      <w:pPr>
        <w:numPr>
          <w:ilvl w:val="0"/>
          <w:numId w:val="6"/>
        </w:numPr>
        <w:spacing w:after="0" w:afterAutospacing="0" w:before="240" w:lineRule="auto"/>
        <w:ind w:left="720" w:hanging="360"/>
        <w:rPr/>
      </w:pPr>
      <w:r w:rsidDel="00000000" w:rsidR="00000000" w:rsidRPr="00000000">
        <w:rPr>
          <w:rtl w:val="0"/>
        </w:rPr>
        <w:t xml:space="preserve">No integra el costo del TAG en la planificación</w:t>
      </w:r>
    </w:p>
    <w:p w:rsidR="00000000" w:rsidDel="00000000" w:rsidP="00000000" w:rsidRDefault="00000000" w:rsidRPr="00000000" w14:paraId="00000019">
      <w:pPr>
        <w:numPr>
          <w:ilvl w:val="0"/>
          <w:numId w:val="6"/>
        </w:numPr>
        <w:spacing w:after="0" w:afterAutospacing="0" w:before="0" w:beforeAutospacing="0" w:lineRule="auto"/>
        <w:ind w:left="720" w:hanging="360"/>
        <w:rPr/>
      </w:pPr>
      <w:r w:rsidDel="00000000" w:rsidR="00000000" w:rsidRPr="00000000">
        <w:rPr>
          <w:rtl w:val="0"/>
        </w:rPr>
        <w:t xml:space="preserve">No permite visualizar el gasto asociado a una ruta</w:t>
      </w:r>
    </w:p>
    <w:p w:rsidR="00000000" w:rsidDel="00000000" w:rsidP="00000000" w:rsidRDefault="00000000" w:rsidRPr="00000000" w14:paraId="0000001A">
      <w:pPr>
        <w:numPr>
          <w:ilvl w:val="0"/>
          <w:numId w:val="6"/>
        </w:numPr>
        <w:spacing w:after="0" w:afterAutospacing="0" w:before="0" w:beforeAutospacing="0" w:lineRule="auto"/>
        <w:ind w:left="720" w:hanging="360"/>
        <w:rPr/>
      </w:pPr>
      <w:r w:rsidDel="00000000" w:rsidR="00000000" w:rsidRPr="00000000">
        <w:rPr>
          <w:rtl w:val="0"/>
        </w:rPr>
        <w:t xml:space="preserve">No ofrece herramientas de control financiero</w:t>
      </w:r>
    </w:p>
    <w:p w:rsidR="00000000" w:rsidDel="00000000" w:rsidP="00000000" w:rsidRDefault="00000000" w:rsidRPr="00000000" w14:paraId="0000001B">
      <w:pPr>
        <w:numPr>
          <w:ilvl w:val="0"/>
          <w:numId w:val="6"/>
        </w:numPr>
        <w:spacing w:after="240" w:before="0" w:beforeAutospacing="0" w:lineRule="auto"/>
        <w:ind w:left="720" w:hanging="360"/>
        <w:rPr/>
      </w:pPr>
      <w:r w:rsidDel="00000000" w:rsidR="00000000" w:rsidRPr="00000000">
        <w:rPr>
          <w:rtl w:val="0"/>
        </w:rPr>
        <w:t xml:space="preserve">No centraliza información por vehículo o usuario</w:t>
      </w:r>
    </w:p>
    <w:p w:rsidR="00000000" w:rsidDel="00000000" w:rsidP="00000000" w:rsidRDefault="00000000" w:rsidRPr="00000000" w14:paraId="0000001C">
      <w:pPr>
        <w:rPr/>
      </w:pPr>
      <w:r w:rsidDel="00000000" w:rsidR="00000000" w:rsidRPr="00000000">
        <w:rPr>
          <w:rtl w:val="0"/>
        </w:rPr>
        <w:t xml:space="preserve">TollGuru:</w:t>
        <w:br w:type="textWrapping"/>
        <w:t xml:space="preserve">TollGuru es una API especializada en el cálculo de peajes a nivel internacional, utilizada principalmente como servicio backend para aplicaciones de movilidad.</w:t>
      </w:r>
    </w:p>
    <w:p w:rsidR="00000000" w:rsidDel="00000000" w:rsidP="00000000" w:rsidRDefault="00000000" w:rsidRPr="00000000" w14:paraId="0000001D">
      <w:pPr>
        <w:spacing w:after="240" w:before="240" w:lineRule="auto"/>
        <w:rPr/>
      </w:pPr>
      <w:r w:rsidDel="00000000" w:rsidR="00000000" w:rsidRPr="00000000">
        <w:rPr>
          <w:rtl w:val="0"/>
        </w:rPr>
        <w:t xml:space="preserve">Qué hace:</w:t>
      </w:r>
    </w:p>
    <w:p w:rsidR="00000000" w:rsidDel="00000000" w:rsidP="00000000" w:rsidRDefault="00000000" w:rsidRPr="00000000" w14:paraId="0000001E">
      <w:pPr>
        <w:numPr>
          <w:ilvl w:val="0"/>
          <w:numId w:val="1"/>
        </w:numPr>
        <w:spacing w:after="0" w:afterAutospacing="0" w:before="240" w:lineRule="auto"/>
        <w:ind w:left="720" w:hanging="360"/>
        <w:rPr/>
      </w:pPr>
      <w:r w:rsidDel="00000000" w:rsidR="00000000" w:rsidRPr="00000000">
        <w:rPr>
          <w:rtl w:val="0"/>
        </w:rPr>
        <w:t xml:space="preserve">Calcula costos de peajes en rutas específicas</w:t>
      </w:r>
    </w:p>
    <w:p w:rsidR="00000000" w:rsidDel="00000000" w:rsidP="00000000" w:rsidRDefault="00000000" w:rsidRPr="00000000" w14:paraId="0000001F">
      <w:pPr>
        <w:numPr>
          <w:ilvl w:val="0"/>
          <w:numId w:val="1"/>
        </w:numPr>
        <w:spacing w:after="0" w:afterAutospacing="0" w:before="0" w:beforeAutospacing="0" w:lineRule="auto"/>
        <w:ind w:left="720" w:hanging="360"/>
        <w:rPr/>
      </w:pPr>
      <w:r w:rsidDel="00000000" w:rsidR="00000000" w:rsidRPr="00000000">
        <w:rPr>
          <w:rtl w:val="0"/>
        </w:rPr>
        <w:t xml:space="preserve">Entrega estimaciones basadas en datos reales</w:t>
      </w:r>
    </w:p>
    <w:p w:rsidR="00000000" w:rsidDel="00000000" w:rsidP="00000000" w:rsidRDefault="00000000" w:rsidRPr="00000000" w14:paraId="00000020">
      <w:pPr>
        <w:numPr>
          <w:ilvl w:val="0"/>
          <w:numId w:val="1"/>
        </w:numPr>
        <w:spacing w:after="0" w:afterAutospacing="0" w:before="0" w:beforeAutospacing="0" w:lineRule="auto"/>
        <w:ind w:left="720" w:hanging="360"/>
        <w:rPr/>
      </w:pPr>
      <w:r w:rsidDel="00000000" w:rsidR="00000000" w:rsidRPr="00000000">
        <w:rPr>
          <w:rtl w:val="0"/>
        </w:rPr>
        <w:t xml:space="preserve">Permite integración con aplicaciones externas</w:t>
      </w:r>
    </w:p>
    <w:p w:rsidR="00000000" w:rsidDel="00000000" w:rsidP="00000000" w:rsidRDefault="00000000" w:rsidRPr="00000000" w14:paraId="00000021">
      <w:pPr>
        <w:numPr>
          <w:ilvl w:val="0"/>
          <w:numId w:val="1"/>
        </w:numPr>
        <w:spacing w:after="240" w:before="0" w:beforeAutospacing="0" w:lineRule="auto"/>
        <w:ind w:left="720" w:hanging="360"/>
        <w:rPr/>
      </w:pPr>
      <w:r w:rsidDel="00000000" w:rsidR="00000000" w:rsidRPr="00000000">
        <w:rPr>
          <w:rtl w:val="0"/>
        </w:rPr>
        <w:t xml:space="preserve">Soporta múltiples países, incluyendo Chile</w:t>
      </w:r>
    </w:p>
    <w:p w:rsidR="00000000" w:rsidDel="00000000" w:rsidP="00000000" w:rsidRDefault="00000000" w:rsidRPr="00000000" w14:paraId="00000022">
      <w:pPr>
        <w:spacing w:after="240" w:before="240" w:lineRule="auto"/>
        <w:rPr/>
      </w:pPr>
      <w:r w:rsidDel="00000000" w:rsidR="00000000" w:rsidRPr="00000000">
        <w:rPr>
          <w:rtl w:val="0"/>
        </w:rPr>
        <w:t xml:space="preserve">Qué no hace (limitaciones):</w:t>
      </w:r>
    </w:p>
    <w:p w:rsidR="00000000" w:rsidDel="00000000" w:rsidP="00000000" w:rsidRDefault="00000000" w:rsidRPr="00000000" w14:paraId="00000023">
      <w:pPr>
        <w:numPr>
          <w:ilvl w:val="0"/>
          <w:numId w:val="2"/>
        </w:numPr>
        <w:spacing w:after="0" w:afterAutospacing="0" w:before="240" w:lineRule="auto"/>
        <w:ind w:left="720" w:hanging="360"/>
        <w:rPr/>
      </w:pPr>
      <w:r w:rsidDel="00000000" w:rsidR="00000000" w:rsidRPr="00000000">
        <w:rPr>
          <w:rtl w:val="0"/>
        </w:rPr>
        <w:t xml:space="preserve">No es una aplicación orientada al usuario final</w:t>
      </w:r>
    </w:p>
    <w:p w:rsidR="00000000" w:rsidDel="00000000" w:rsidP="00000000" w:rsidRDefault="00000000" w:rsidRPr="00000000" w14:paraId="00000024">
      <w:pPr>
        <w:numPr>
          <w:ilvl w:val="0"/>
          <w:numId w:val="2"/>
        </w:numPr>
        <w:spacing w:after="0" w:afterAutospacing="0" w:before="0" w:beforeAutospacing="0" w:lineRule="auto"/>
        <w:ind w:left="720" w:hanging="360"/>
        <w:rPr/>
      </w:pPr>
      <w:r w:rsidDel="00000000" w:rsidR="00000000" w:rsidRPr="00000000">
        <w:rPr>
          <w:rtl w:val="0"/>
        </w:rPr>
        <w:t xml:space="preserve">No ofrece interfaz de usuario ni experiencia directa</w:t>
      </w:r>
    </w:p>
    <w:p w:rsidR="00000000" w:rsidDel="00000000" w:rsidP="00000000" w:rsidRDefault="00000000" w:rsidRPr="00000000" w14:paraId="00000025">
      <w:pPr>
        <w:numPr>
          <w:ilvl w:val="0"/>
          <w:numId w:val="2"/>
        </w:numPr>
        <w:spacing w:after="0" w:afterAutospacing="0" w:before="0" w:beforeAutospacing="0" w:lineRule="auto"/>
        <w:ind w:left="720" w:hanging="360"/>
        <w:rPr/>
      </w:pPr>
      <w:r w:rsidDel="00000000" w:rsidR="00000000" w:rsidRPr="00000000">
        <w:rPr>
          <w:rtl w:val="0"/>
        </w:rPr>
        <w:t xml:space="preserve">No mantiene historial de viajes ni gastos</w:t>
      </w:r>
    </w:p>
    <w:p w:rsidR="00000000" w:rsidDel="00000000" w:rsidP="00000000" w:rsidRDefault="00000000" w:rsidRPr="00000000" w14:paraId="00000026">
      <w:pPr>
        <w:numPr>
          <w:ilvl w:val="0"/>
          <w:numId w:val="2"/>
        </w:numPr>
        <w:spacing w:after="0" w:afterAutospacing="0" w:before="0" w:beforeAutospacing="0" w:lineRule="auto"/>
        <w:ind w:left="720" w:hanging="360"/>
        <w:rPr/>
      </w:pPr>
      <w:r w:rsidDel="00000000" w:rsidR="00000000" w:rsidRPr="00000000">
        <w:rPr>
          <w:rtl w:val="0"/>
        </w:rPr>
        <w:t xml:space="preserve">No gestiona usuarios, vehículos ni presupuestos</w:t>
      </w:r>
    </w:p>
    <w:p w:rsidR="00000000" w:rsidDel="00000000" w:rsidP="00000000" w:rsidRDefault="00000000" w:rsidRPr="00000000" w14:paraId="00000027">
      <w:pPr>
        <w:numPr>
          <w:ilvl w:val="0"/>
          <w:numId w:val="2"/>
        </w:numPr>
        <w:spacing w:after="240" w:before="0" w:beforeAutospacing="0" w:lineRule="auto"/>
        <w:ind w:left="720" w:hanging="360"/>
        <w:rPr/>
      </w:pPr>
      <w:r w:rsidDel="00000000" w:rsidR="00000000" w:rsidRPr="00000000">
        <w:rPr>
          <w:rtl w:val="0"/>
        </w:rPr>
        <w:t xml:space="preserve">No integra funcionalidades de visualización o alertas</w:t>
      </w:r>
    </w:p>
    <w:p w:rsidR="00000000" w:rsidDel="00000000" w:rsidP="00000000" w:rsidRDefault="00000000" w:rsidRPr="00000000" w14:paraId="00000028">
      <w:pPr>
        <w:rPr/>
      </w:pPr>
      <w:r w:rsidDel="00000000" w:rsidR="00000000" w:rsidRPr="00000000">
        <w:rPr>
          <w:rtl w:val="0"/>
        </w:rPr>
        <w:t xml:space="preserve">Gasmy:</w:t>
      </w:r>
    </w:p>
    <w:p w:rsidR="00000000" w:rsidDel="00000000" w:rsidP="00000000" w:rsidRDefault="00000000" w:rsidRPr="00000000" w14:paraId="00000029">
      <w:pPr>
        <w:rPr/>
      </w:pPr>
      <w:r w:rsidDel="00000000" w:rsidR="00000000" w:rsidRPr="00000000">
        <w:rPr>
          <w:rtl w:val="0"/>
        </w:rPr>
        <w:t xml:space="preserve">Gasmy es una aplicación emergente en Chile enfocada en el control de gastos asociados al uso de vehículos, incluyendo combustible y peajes TAG. Su propuesta principal es permitir a los usuarios visualizar cuánto gastan en cada trayecto y llevar un seguimiento mensual de sus costos.</w:t>
      </w:r>
    </w:p>
    <w:p w:rsidR="00000000" w:rsidDel="00000000" w:rsidP="00000000" w:rsidRDefault="00000000" w:rsidRPr="00000000" w14:paraId="0000002A">
      <w:pPr>
        <w:spacing w:after="240" w:before="240" w:lineRule="auto"/>
        <w:rPr/>
      </w:pPr>
      <w:r w:rsidDel="00000000" w:rsidR="00000000" w:rsidRPr="00000000">
        <w:rPr>
          <w:rtl w:val="0"/>
        </w:rPr>
        <w:t xml:space="preserve">Qué hace:</w:t>
      </w:r>
    </w:p>
    <w:p w:rsidR="00000000" w:rsidDel="00000000" w:rsidP="00000000" w:rsidRDefault="00000000" w:rsidRPr="00000000" w14:paraId="0000002B">
      <w:pPr>
        <w:numPr>
          <w:ilvl w:val="0"/>
          <w:numId w:val="7"/>
        </w:numPr>
        <w:spacing w:after="0" w:afterAutospacing="0" w:before="240" w:lineRule="auto"/>
        <w:ind w:left="720" w:hanging="360"/>
        <w:rPr/>
      </w:pPr>
      <w:r w:rsidDel="00000000" w:rsidR="00000000" w:rsidRPr="00000000">
        <w:rPr>
          <w:rtl w:val="0"/>
        </w:rPr>
        <w:t xml:space="preserve">Registra automáticamente los viajes mediante tracking</w:t>
      </w:r>
    </w:p>
    <w:p w:rsidR="00000000" w:rsidDel="00000000" w:rsidP="00000000" w:rsidRDefault="00000000" w:rsidRPr="00000000" w14:paraId="0000002C">
      <w:pPr>
        <w:numPr>
          <w:ilvl w:val="0"/>
          <w:numId w:val="7"/>
        </w:numPr>
        <w:spacing w:after="0" w:afterAutospacing="0" w:before="0" w:beforeAutospacing="0" w:lineRule="auto"/>
        <w:ind w:left="720" w:hanging="360"/>
        <w:rPr/>
      </w:pPr>
      <w:r w:rsidDel="00000000" w:rsidR="00000000" w:rsidRPr="00000000">
        <w:rPr>
          <w:rtl w:val="0"/>
        </w:rPr>
        <w:t xml:space="preserve">Calcula el gasto en bencina y TAG por trayecto</w:t>
      </w:r>
    </w:p>
    <w:p w:rsidR="00000000" w:rsidDel="00000000" w:rsidP="00000000" w:rsidRDefault="00000000" w:rsidRPr="00000000" w14:paraId="0000002D">
      <w:pPr>
        <w:numPr>
          <w:ilvl w:val="0"/>
          <w:numId w:val="7"/>
        </w:numPr>
        <w:spacing w:after="0" w:afterAutospacing="0" w:before="0" w:beforeAutospacing="0" w:lineRule="auto"/>
        <w:ind w:left="720" w:hanging="360"/>
        <w:rPr/>
      </w:pPr>
      <w:r w:rsidDel="00000000" w:rsidR="00000000" w:rsidRPr="00000000">
        <w:rPr>
          <w:rtl w:val="0"/>
        </w:rPr>
        <w:t xml:space="preserve">Entrega reportes mensuales de gasto</w:t>
      </w:r>
    </w:p>
    <w:p w:rsidR="00000000" w:rsidDel="00000000" w:rsidP="00000000" w:rsidRDefault="00000000" w:rsidRPr="00000000" w14:paraId="0000002E">
      <w:pPr>
        <w:numPr>
          <w:ilvl w:val="0"/>
          <w:numId w:val="7"/>
        </w:numPr>
        <w:spacing w:after="0" w:afterAutospacing="0" w:before="0" w:beforeAutospacing="0" w:lineRule="auto"/>
        <w:ind w:left="720" w:hanging="360"/>
        <w:rPr/>
      </w:pPr>
      <w:r w:rsidDel="00000000" w:rsidR="00000000" w:rsidRPr="00000000">
        <w:rPr>
          <w:rtl w:val="0"/>
        </w:rPr>
        <w:t xml:space="preserve">Permite visualizar costos acumulados</w:t>
      </w:r>
    </w:p>
    <w:p w:rsidR="00000000" w:rsidDel="00000000" w:rsidP="00000000" w:rsidRDefault="00000000" w:rsidRPr="00000000" w14:paraId="0000002F">
      <w:pPr>
        <w:numPr>
          <w:ilvl w:val="0"/>
          <w:numId w:val="7"/>
        </w:numPr>
        <w:spacing w:after="240" w:before="0" w:beforeAutospacing="0" w:lineRule="auto"/>
        <w:ind w:left="720" w:hanging="360"/>
        <w:rPr/>
      </w:pPr>
      <w:r w:rsidDel="00000000" w:rsidR="00000000" w:rsidRPr="00000000">
        <w:rPr>
          <w:rtl w:val="0"/>
        </w:rPr>
        <w:t xml:space="preserve">Centraliza información del uso del vehículo en una sola plataforma</w:t>
      </w:r>
    </w:p>
    <w:p w:rsidR="00000000" w:rsidDel="00000000" w:rsidP="00000000" w:rsidRDefault="00000000" w:rsidRPr="00000000" w14:paraId="00000030">
      <w:pPr>
        <w:spacing w:after="240" w:before="240" w:lineRule="auto"/>
        <w:rPr/>
      </w:pPr>
      <w:r w:rsidDel="00000000" w:rsidR="00000000" w:rsidRPr="00000000">
        <w:rPr>
          <w:rtl w:val="0"/>
        </w:rPr>
        <w:t xml:space="preserve">Qué no hace (limitaciones):</w:t>
      </w:r>
    </w:p>
    <w:p w:rsidR="00000000" w:rsidDel="00000000" w:rsidP="00000000" w:rsidRDefault="00000000" w:rsidRPr="00000000" w14:paraId="00000031">
      <w:pPr>
        <w:numPr>
          <w:ilvl w:val="0"/>
          <w:numId w:val="5"/>
        </w:numPr>
        <w:spacing w:after="0" w:afterAutospacing="0" w:before="240" w:lineRule="auto"/>
        <w:ind w:left="720" w:hanging="360"/>
        <w:rPr/>
      </w:pPr>
      <w:r w:rsidDel="00000000" w:rsidR="00000000" w:rsidRPr="00000000">
        <w:rPr>
          <w:rtl w:val="0"/>
        </w:rPr>
        <w:t xml:space="preserve">No está enfocada en la planificación previa del viaje (enfoque más reactivo que predictivo)</w:t>
      </w:r>
    </w:p>
    <w:p w:rsidR="00000000" w:rsidDel="00000000" w:rsidP="00000000" w:rsidRDefault="00000000" w:rsidRPr="00000000" w14:paraId="00000032">
      <w:pPr>
        <w:numPr>
          <w:ilvl w:val="0"/>
          <w:numId w:val="5"/>
        </w:numPr>
        <w:spacing w:after="0" w:afterAutospacing="0" w:before="0" w:beforeAutospacing="0" w:lineRule="auto"/>
        <w:ind w:left="720" w:hanging="360"/>
        <w:rPr/>
      </w:pPr>
      <w:r w:rsidDel="00000000" w:rsidR="00000000" w:rsidRPr="00000000">
        <w:rPr>
          <w:rtl w:val="0"/>
        </w:rPr>
        <w:t xml:space="preserve">No optimiza rutas en función del costo antes de viajar</w:t>
      </w:r>
    </w:p>
    <w:p w:rsidR="00000000" w:rsidDel="00000000" w:rsidP="00000000" w:rsidRDefault="00000000" w:rsidRPr="00000000" w14:paraId="00000033">
      <w:pPr>
        <w:numPr>
          <w:ilvl w:val="0"/>
          <w:numId w:val="5"/>
        </w:numPr>
        <w:spacing w:after="0" w:afterAutospacing="0" w:before="0" w:beforeAutospacing="0" w:lineRule="auto"/>
        <w:ind w:left="720" w:hanging="360"/>
        <w:rPr/>
      </w:pPr>
      <w:r w:rsidDel="00000000" w:rsidR="00000000" w:rsidRPr="00000000">
        <w:rPr>
          <w:rtl w:val="0"/>
        </w:rPr>
        <w:t xml:space="preserve">Funcionalidades clave como rutas más baratas y alertas aún están en desarrollo</w:t>
      </w:r>
    </w:p>
    <w:p w:rsidR="00000000" w:rsidDel="00000000" w:rsidP="00000000" w:rsidRDefault="00000000" w:rsidRPr="00000000" w14:paraId="00000034">
      <w:pPr>
        <w:numPr>
          <w:ilvl w:val="0"/>
          <w:numId w:val="5"/>
        </w:numPr>
        <w:spacing w:after="0" w:afterAutospacing="0" w:before="0" w:beforeAutospacing="0" w:lineRule="auto"/>
        <w:ind w:left="720" w:hanging="360"/>
        <w:rPr/>
      </w:pPr>
      <w:r w:rsidDel="00000000" w:rsidR="00000000" w:rsidRPr="00000000">
        <w:rPr>
          <w:rtl w:val="0"/>
        </w:rPr>
        <w:t xml:space="preserve">Depende de estimaciones, las cuales pueden no ser completamente precisas debido a variables externas</w:t>
      </w:r>
    </w:p>
    <w:p w:rsidR="00000000" w:rsidDel="00000000" w:rsidP="00000000" w:rsidRDefault="00000000" w:rsidRPr="00000000" w14:paraId="00000035">
      <w:pPr>
        <w:numPr>
          <w:ilvl w:val="0"/>
          <w:numId w:val="5"/>
        </w:numPr>
        <w:spacing w:after="240" w:before="0" w:beforeAutospacing="0" w:lineRule="auto"/>
        <w:ind w:left="720" w:hanging="360"/>
        <w:rPr/>
      </w:pPr>
      <w:r w:rsidDel="00000000" w:rsidR="00000000" w:rsidRPr="00000000">
        <w:rPr>
          <w:rtl w:val="0"/>
        </w:rPr>
        <w:t xml:space="preserve">No integra completamente navegación avanzada tipo Google Maps o Waze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A partir del análisis de las soluciones existentes, se observa que cada una aborda el problema desde una perspectiva parcial. Aplicaciones como Google Maps y Waze se enfocan principalmente en la optimización del tiempo de viaje, sin considerar el costo asociado al uso de autopistas. Por otro lado, herramientas como TollGuru permiten estimar costos de peaje, pero carecen de una experiencia orientada al usuario final que facilite su uso directo. En el caso de Gasmy, se identifica un enfoque más cercano al problema, ya que incorpora el control de gastos asociados al uso del vehículo; sin embargo, su funcionalidad se centra principalmente en el análisis posterior al viaje, lo que limita su capacidad para apoyar la toma de decisiones antes de realizar un trayecto. En conjunto, estas soluciones no logran cubrir de manera integral la necesidad de anticipar, visualizar y optimizar el gasto en autopistas.</w:t>
      </w:r>
    </w:p>
    <w:p w:rsidR="00000000" w:rsidDel="00000000" w:rsidP="00000000" w:rsidRDefault="00000000" w:rsidRPr="00000000" w14:paraId="0000003A">
      <w:pPr>
        <w:spacing w:after="240" w:before="240" w:lineRule="auto"/>
        <w:rPr/>
      </w:pPr>
      <w:r w:rsidDel="00000000" w:rsidR="00000000" w:rsidRPr="00000000">
        <w:rPr>
          <w:rtl w:val="0"/>
        </w:rPr>
        <w:t xml:space="preserve">A partir de lo anterior, se identifican diversas carencias en las soluciones actuales que dificultan una gestión eficiente del gasto en transporte. En primer lugar, existe una falta de integración entre las herramientas de navegación y los sistemas de cálculo de costos de peaje, lo que impide considerar el impacto económico al momento de planificar una ruta. Asimismo, se evidencia la ausencia de aplicaciones diseñadas específicamente para el contexto chileno, lo que reduce la precisión y utilidad de la información disponible. De igual manera, no se observan soluciones que permitan centralizar el gasto asociado al uso del TAG por usuario o vehículo, lo que limita la visibilidad y el control financiero. A esto se suma la falta de funcionalidades predictivas que permitan estimar el costo antes de realizar un viaje, obligando a los usuarios a tomar decisiones basadas en información incompleta. Finalmente, se identifica una ausencia de herramientas orientadas al control financiero del transporte, lo que dificulta una planificación adecuada del presupuesto mensual.</w:t>
      </w:r>
    </w:p>
    <w:p w:rsidR="00000000" w:rsidDel="00000000" w:rsidP="00000000" w:rsidRDefault="00000000" w:rsidRPr="00000000" w14:paraId="0000003B">
      <w:pPr>
        <w:spacing w:after="240" w:before="240" w:lineRule="auto"/>
        <w:rPr/>
      </w:pPr>
      <w:r w:rsidDel="00000000" w:rsidR="00000000" w:rsidRPr="00000000">
        <w:rPr>
          <w:rtl w:val="0"/>
        </w:rPr>
        <w:t xml:space="preserve">En este contexto, se presenta una oportunidad clara para el desarrollo de una solución tecnológica que integre la planificación de rutas con la estimación de costos en tiempo real, permitiendo a los usuarios tomar decisiones informadas antes de iniciar un viaje. Una herramienta que combine navegación, predicción de gasto y visualización del consumo permitiría no solo mejorar la experiencia del usuario, sino también optimizar el uso de las autopistas urbanas desde una perspectiva económica.</w:t>
      </w:r>
    </w:p>
    <w:p w:rsidR="00000000" w:rsidDel="00000000" w:rsidP="00000000" w:rsidRDefault="00000000" w:rsidRPr="00000000" w14:paraId="0000003C">
      <w:pPr>
        <w:spacing w:after="240" w:before="240" w:lineRule="auto"/>
        <w:rPr/>
      </w:pPr>
      <w:r w:rsidDel="00000000" w:rsidR="00000000" w:rsidRPr="00000000">
        <w:rPr>
          <w:rtl w:val="0"/>
        </w:rPr>
        <w:t xml:space="preserve">En base a esta necesidad, el proyecto TAG OK surge como una propuesta que busca abordar estas brechas mediante la integración de servicios de cálculo de peajes y herramientas de navegación, ofreciendo una solución centrada en el usuario que permita anticipar, gestionar y optimizar el gasto asociado al uso del sistema TAG.</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