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ndara" w:hAnsi="Candara" w:cs="Candara"/>
          <w:sz w:val="24"/>
          <w:szCs w:val="24"/>
          <w:lang w:val="fr-FR"/>
        </w:rPr>
      </w:pPr>
      <w:r>
        <w:rPr>
          <w:rFonts w:cs="Candara" w:ascii="Candara" w:hAnsi="Candara"/>
          <w:sz w:val="24"/>
          <w:szCs w:val="24"/>
          <w:lang w:val="fr-FR"/>
        </w:rPr>
      </w:r>
    </w:p>
    <w:p>
      <w:pPr>
        <w:pStyle w:val="Normal"/>
        <w:jc w:val="both"/>
        <w:rPr/>
      </w:pPr>
      <w:r>
        <w:rPr>
          <w:rFonts w:ascii="Candara" w:hAnsi="Candara"/>
          <w:lang w:val="fr-FR"/>
        </w:rPr>
        <w:t xml:space="preserve">Untuk terus memonitoring tumpahan minyak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fr-FR" w:eastAsia="en-US" w:bidi="ar-SA"/>
        </w:rPr>
        <w:t>di wilayah Perairan {{location}}</w:t>
      </w:r>
      <w:r>
        <w:rPr>
          <w:rFonts w:ascii="Candara" w:hAnsi="Candara"/>
          <w:lang w:val="fr-FR"/>
        </w:rPr>
        <w:t>, telah dilakukan observasi menggunakan citra radar</w:t>
      </w:r>
      <w:r>
        <w:rPr>
          <w:rFonts w:ascii="Candara" w:hAnsi="Candara"/>
        </w:rPr>
        <w:t xml:space="preserve">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en-US" w:eastAsia="en-US" w:bidi="ar-SA"/>
        </w:rPr>
        <w:t>{{radar}}</w:t>
      </w:r>
      <w:r>
        <w:rPr>
          <w:rFonts w:eastAsia="宋体" w:ascii="Candara" w:hAnsi="Candara" w:eastAsiaTheme="minorEastAsia"/>
          <w:sz w:val="22"/>
          <w:szCs w:val="22"/>
          <w:lang w:val="en-ID" w:eastAsia="en-US"/>
        </w:rPr>
        <w:t xml:space="preserve"> </w:t>
      </w:r>
      <w:r>
        <w:rPr>
          <w:rFonts w:ascii="Candara" w:hAnsi="Candara"/>
          <w:lang w:val="fr-FR"/>
        </w:rPr>
        <w:t>pada</w:t>
      </w:r>
      <w:r>
        <w:rPr>
          <w:rFonts w:ascii="Candara" w:hAnsi="Candara"/>
        </w:rPr>
        <w:t xml:space="preserve"> tanggal {{date}} pukul {{time}} WIB</w:t>
      </w:r>
      <w:r>
        <w:rPr>
          <w:rFonts w:ascii="Candara" w:hAnsi="Candara"/>
          <w:lang w:val="fr-FR"/>
        </w:rPr>
        <w:t xml:space="preserve">. Ditemukan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fr-FR" w:eastAsia="en-US" w:bidi="ar-SA"/>
        </w:rPr>
        <w:t>{{oil_count}}</w:t>
      </w:r>
      <w:r>
        <w:rPr>
          <w:rFonts w:eastAsia="宋体" w:ascii="Candara" w:hAnsi="Candara" w:eastAsiaTheme="minorEastAsia"/>
          <w:sz w:val="22"/>
          <w:szCs w:val="22"/>
          <w:lang w:val="en-US" w:eastAsia="en-US"/>
        </w:rPr>
        <w:t xml:space="preserve"> </w:t>
      </w:r>
      <w:r>
        <w:rPr>
          <w:rFonts w:ascii="Candara" w:hAnsi="Candara"/>
          <w:lang w:val="fr-FR"/>
        </w:rPr>
        <w:t xml:space="preserve">lokasi tumpahan minyak di </w:t>
      </w:r>
      <w:r>
        <w:rPr>
          <w:rFonts w:ascii="Candara" w:hAnsi="Candara"/>
        </w:rPr>
        <w:t>perairan tersebut</w:t>
      </w:r>
      <w:r>
        <w:rPr>
          <w:rFonts w:ascii="Candara" w:hAnsi="Candara"/>
          <w:lang w:val="fr-FR"/>
        </w:rPr>
        <w:t xml:space="preserve"> dengan perkiraan luasan {{area}} </w:t>
      </w:r>
      <w:bookmarkStart w:id="0" w:name="__DdeLink__124_3827476133"/>
      <w:r>
        <w:rPr>
          <w:rFonts w:ascii="Candara" w:hAnsi="Candara"/>
          <w:lang w:val="fr-FR"/>
        </w:rPr>
        <w:t>km²</w:t>
      </w:r>
      <w:bookmarkEnd w:id="0"/>
      <w:r>
        <w:rPr>
          <w:rFonts w:ascii="Candara" w:hAnsi="Candara"/>
          <w:lang w:val="fr-FR"/>
        </w:rPr>
        <w:t xml:space="preserve"> yang ditemukan pada koordinat {{longitude}}</w:t>
      </w:r>
      <w:r>
        <w:rPr>
          <w:rFonts w:ascii="Candara" w:hAnsi="Candara"/>
          <w:vertAlign w:val="superscript"/>
          <w:lang w:val="fr-FR"/>
        </w:rPr>
        <w:t>o</w:t>
      </w:r>
      <w:r>
        <w:rPr>
          <w:rFonts w:ascii="Candara" w:hAnsi="Candara"/>
          <w:lang w:val="fr-FR"/>
        </w:rPr>
        <w:t xml:space="preserve"> BT dan </w:t>
      </w:r>
      <w:r>
        <w:rPr>
          <w:rFonts w:eastAsia="宋体" w:cs="" w:ascii="Candara" w:hAnsi="Candara" w:eastAsiaTheme="minorEastAsia"/>
          <w:color w:val="auto"/>
          <w:kern w:val="0"/>
          <w:sz w:val="22"/>
          <w:szCs w:val="22"/>
          <w:lang w:val="fr-FR" w:eastAsia="en-US" w:bidi="ar-SA"/>
        </w:rPr>
        <w:t>{{latitude}}</w:t>
      </w:r>
      <w:r>
        <w:rPr>
          <w:rFonts w:ascii="Candara" w:hAnsi="Candara"/>
          <w:vertAlign w:val="superscript"/>
          <w:lang w:val="fr-FR"/>
        </w:rPr>
        <w:t>o</w:t>
      </w:r>
      <w:r>
        <w:rPr>
          <w:rFonts w:ascii="Candara" w:hAnsi="Candara"/>
          <w:lang w:val="fr-FR"/>
        </w:rPr>
        <w:t xml:space="preserve"> LU (Gambar 1).</w:t>
      </w:r>
    </w:p>
    <w:p>
      <w:pPr>
        <w:pStyle w:val="Normal"/>
        <w:jc w:val="both"/>
        <w:rPr>
          <w:rFonts w:ascii="Candara" w:hAnsi="Candara" w:cs="Candara"/>
          <w:sz w:val="24"/>
          <w:szCs w:val="24"/>
        </w:rPr>
      </w:pPr>
      <w:r>
        <w:rPr>
          <w:rFonts w:cs="Candara" w:ascii="Candara" w:hAnsi="Candara"/>
          <w:sz w:val="24"/>
          <w:szCs w:val="24"/>
        </w:rPr>
      </w:r>
    </w:p>
    <w:p>
      <w:pPr>
        <w:pStyle w:val="Normal"/>
        <w:jc w:val="both"/>
        <w:rPr>
          <w:rFonts w:ascii="Candara" w:hAnsi="Candara" w:cs="Candara"/>
          <w:sz w:val="24"/>
          <w:szCs w:val="24"/>
        </w:rPr>
      </w:pPr>
      <w:r>
        <w:rPr>
          <w:rFonts w:cs="Candara" w:ascii="Candara" w:hAnsi="Candara"/>
          <w:sz w:val="24"/>
          <w:szCs w:val="24"/>
        </w:rPr>
      </w:r>
    </w:p>
    <w:tbl>
      <w:tblPr>
        <w:tblpPr w:vertAnchor="margin" w:tblpYSpec="top" w:horzAnchor="margin" w:leftFromText="187" w:rightFromText="187" w:tblpX="0"/>
        <w:tblW w:w="4368" w:type="dxa"/>
        <w:jc w:val="left"/>
        <w:tblInd w:w="115" w:type="dxa"/>
        <w:tblCellMar>
          <w:top w:w="360" w:type="dxa"/>
          <w:left w:w="115" w:type="dxa"/>
          <w:bottom w:w="360" w:type="dxa"/>
          <w:right w:w="115" w:type="dxa"/>
        </w:tblCellMar>
        <w:tblLook w:firstRow="1" w:noVBand="1" w:lastRow="0" w:firstColumn="1" w:lastColumn="0" w:noHBand="0" w:val="04a0"/>
      </w:tblPr>
      <w:tblGrid>
        <w:gridCol w:w="4368"/>
      </w:tblGrid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sdt>
            <w:sdtPr>
              <w:text/>
              <w:id w:val="1248253656"/>
              <w:alias w:val="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宋体" w:cs="" w:ascii="Impact" w:hAnsi="Impact" w:cstheme="majorBidi" w:eastAsiaTheme="majorEastAsia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sdt>
            <w:sdtPr>
              <w:text/>
              <w:id w:val="1790127573"/>
              <w:alias w:val="Sub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Observasi Tumpahan Minyak di Perairan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en-US" w:eastAsia="en-US" w:bidi="ar-SA"/>
                  </w:rPr>
                  <w:t xml:space="preserve">{{location}} 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Menggunakan Citra Radar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{{radar}}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Periode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{{date}}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pukul </w:t>
                </w:r>
                <w:bookmarkStart w:id="1" w:name="__DdeLink__21726_739305547111"/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>{</w:t>
                </w:r>
                <w:bookmarkEnd w:id="1"/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>{time}} WIB</w:t>
                </w:r>
              </w:p>
            </w:sdtContent>
          </w:sdt>
        </w:tc>
      </w:tr>
      <w:tr>
        <w:trPr>
          <w:trHeight w:val="21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p>
            <w:pPr>
              <w:pStyle w:val="Footer"/>
              <w:rPr/>
            </w:pPr>
            <w:bookmarkStart w:id="2" w:name="__UnoMark__2265_395281076111111111111111"/>
            <w:bookmarkStart w:id="3" w:name="__UnoMark__105_2174635905111111111111111"/>
            <w:bookmarkStart w:id="4" w:name="__UnoMark__115_3529920243111111111111111"/>
            <w:bookmarkStart w:id="5" w:name="__UnoMark__96_31455928741111111111111111"/>
            <w:bookmarkStart w:id="6" w:name="__UnoMark__87_32678853931111111111111111"/>
            <w:bookmarkStart w:id="7" w:name="__UnoMark__94_2165031199111111111111111"/>
            <w:bookmarkStart w:id="8" w:name="__UnoMark__88_112421049211111111111111"/>
            <w:bookmarkStart w:id="9" w:name="__UnoMark__121_11595967811111111111111"/>
            <w:bookmarkStart w:id="10" w:name="__UnoMark__103_728038026111111111111"/>
            <w:bookmarkStart w:id="11" w:name="__UnoMark__5607_323511798311111111111"/>
            <w:bookmarkStart w:id="12" w:name="__UnoMark__5724_32351179831111111111"/>
            <w:bookmarkStart w:id="13" w:name="__UnoMark__5162_516300727111111111"/>
            <w:bookmarkStart w:id="14" w:name="__UnoMark__110_382747613311111111"/>
            <w:bookmarkStart w:id="15" w:name="__UnoMark__12020_34202165301111111"/>
            <w:bookmarkStart w:id="16" w:name="__UnoMark__137_1692959014111111"/>
            <w:bookmarkStart w:id="17" w:name="__UnoMark__134_248770993711111"/>
            <w:bookmarkStart w:id="18" w:name="__UnoMark__21240_7393055471111"/>
            <w:bookmarkStart w:id="19" w:name="__UnoMark__21708_739305547111"/>
            <w:bookmarkStart w:id="20" w:name="__UnoMark__138_316018501011"/>
            <w:bookmarkStart w:id="21" w:name="__UnoMark__145_30466808921"/>
            <w:bookmarkStart w:id="22" w:name="__UnoMark__140_2902036245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cs="Calibri Light" w:ascii="Impact" w:hAnsi="Impact"/>
                <w:sz w:val="20"/>
                <w:szCs w:val="24"/>
                <w:lang w:val="id-ID"/>
              </w:rPr>
              <w:t>BALI RADAR GROUND RECEIVING STATION – BARATA</w:t>
            </w:r>
          </w:p>
          <w:p>
            <w:pPr>
              <w:pStyle w:val="NoSpacing"/>
              <w:rPr/>
            </w:pPr>
            <w:r>
              <w:rPr>
                <w:rFonts w:cs="Calibri Light" w:ascii="Century Gothic" w:hAnsi="Century Gothic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>
      <w:pPr>
        <w:pStyle w:val="Caption1"/>
        <w:spacing w:before="0" w:after="0"/>
        <w:jc w:val="center"/>
        <w:rPr>
          <w:color w:val="FF0000"/>
          <w:lang w:val="fr-FR" w:eastAsia="fr-FR"/>
        </w:rPr>
      </w:pPr>
      <w:r>
        <w:rPr>
          <w:color w:val="FF0000"/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Caption1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Caption1"/>
        <w:spacing w:before="0" w:after="200"/>
        <w:jc w:val="center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{{image1}}</w:t>
      </w:r>
    </w:p>
    <w:p>
      <w:pPr>
        <w:pStyle w:val="Caption1"/>
        <w:spacing w:before="0" w:after="200"/>
        <w:jc w:val="center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Gambar 1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.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Peta tumpahan minya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fr-FR"/>
        </w:rPr>
        <w:t>k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di Perairan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Kepulauan Riau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periode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{{date}}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pukul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{{time}}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WIB</w:t>
      </w:r>
    </w:p>
    <w:p>
      <w:pPr>
        <w:pStyle w:val="Normal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Normal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Caption1"/>
        <w:spacing w:before="0" w:after="200"/>
        <w:jc w:val="center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Impact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Arial" w:hAnsi="Arial"/>
        <w:sz w:val="20"/>
      </w:rPr>
      <w:tab/>
      <w:t xml:space="preserve">Page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0</w:t>
    </w:r>
    <w:r>
      <w:rPr>
        <w:sz w:val="20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sz w:val="20"/>
        <w:rFonts w:ascii="Century Gothic" w:hAnsi="Century Gothic"/>
      </w:rPr>
      <w:instrText> PAGE </w:instrText>
    </w:r>
    <w:r>
      <w:rPr>
        <w:sz w:val="20"/>
        <w:rFonts w:ascii="Century Gothic" w:hAnsi="Century Gothic"/>
      </w:rPr>
      <w:fldChar w:fldCharType="separate"/>
    </w:r>
    <w:r>
      <w:rPr>
        <w:sz w:val="20"/>
        <w:rFonts w:ascii="Century Gothic" w:hAnsi="Century Gothic"/>
      </w:rPr>
      <w:t>1</w:t>
    </w:r>
    <w:r>
      <w:rPr>
        <w:sz w:val="20"/>
        <w:rFonts w:ascii="Century Gothic" w:hAnsi="Century Gothic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3EE54C00E44041A988EF6086FF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B3361-B5E5-4EAA-80F8-8194E3AB4DB9}"/>
      </w:docPartPr>
      <w:docPartBody>
        <w:p w:rsidR="001D7C48" w:rsidRDefault="00F45356">
          <w:pPr>
            <w:pStyle w:val="E43EE54C00E44041A988EF6086FFFD3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BF422C62E204DBB8F951477D785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5668B-600E-4F4D-878F-2C7B6ABA15C5}"/>
      </w:docPartPr>
      <w:docPartBody>
        <w:p w:rsidR="001D7C48" w:rsidRDefault="00F45356">
          <w:pPr>
            <w:pStyle w:val="3BF422C62E204DBB8F951477D785CB5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D83"/>
    <w:rsid w:val="001D7C48"/>
    <w:rsid w:val="006B5562"/>
    <w:rsid w:val="00A44E74"/>
    <w:rsid w:val="00F15D83"/>
    <w:rsid w:val="00F45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76A852F4E48708001ACA90D89A15C">
    <w:name w:val="AE276A852F4E48708001ACA90D89A15C"/>
    <w:rPr>
      <w:sz w:val="22"/>
      <w:szCs w:val="22"/>
      <w:lang w:val="en-US" w:eastAsia="en-US"/>
    </w:rPr>
  </w:style>
  <w:style w:type="paragraph" w:customStyle="1" w:styleId="B7882D2BABA445D180FEE27634DD58CB">
    <w:name w:val="B7882D2BABA445D180FEE27634DD58CB"/>
    <w:rPr>
      <w:sz w:val="22"/>
      <w:szCs w:val="22"/>
      <w:lang w:val="en-US" w:eastAsia="en-US"/>
    </w:rPr>
  </w:style>
  <w:style w:type="paragraph" w:customStyle="1" w:styleId="58D7C7E342484DDFBADE0D012FC88673">
    <w:name w:val="58D7C7E342484DDFBADE0D012FC88673"/>
    <w:rPr>
      <w:sz w:val="22"/>
      <w:szCs w:val="22"/>
      <w:lang w:val="en-US" w:eastAsia="en-US"/>
    </w:rPr>
  </w:style>
  <w:style w:type="paragraph" w:customStyle="1" w:styleId="750AB6FBFD174E27B3BB145C4A5C5310">
    <w:name w:val="750AB6FBFD174E27B3BB145C4A5C5310"/>
    <w:qFormat/>
    <w:rPr>
      <w:sz w:val="22"/>
      <w:szCs w:val="22"/>
      <w:lang w:val="en-US" w:eastAsia="en-US"/>
    </w:rPr>
  </w:style>
  <w:style w:type="paragraph" w:customStyle="1" w:styleId="9DCA30A882D247148BFD8A34B2584C42">
    <w:name w:val="9DCA30A882D247148BFD8A34B2584C42"/>
    <w:rPr>
      <w:sz w:val="22"/>
      <w:szCs w:val="22"/>
      <w:lang w:val="en-US" w:eastAsia="en-US"/>
    </w:rPr>
  </w:style>
  <w:style w:type="paragraph" w:customStyle="1" w:styleId="CA96C0D6936A4C4DB66B1A93C014BA48">
    <w:name w:val="CA96C0D6936A4C4DB66B1A93C014BA48"/>
    <w:qFormat/>
    <w:rPr>
      <w:sz w:val="22"/>
      <w:szCs w:val="22"/>
      <w:lang w:val="en-US" w:eastAsia="en-US"/>
    </w:rPr>
  </w:style>
  <w:style w:type="paragraph" w:customStyle="1" w:styleId="A4573C52363243948DFC393601F423AB">
    <w:name w:val="A4573C52363243948DFC393601F423AB"/>
    <w:rPr>
      <w:sz w:val="22"/>
      <w:szCs w:val="22"/>
      <w:lang w:val="en-US" w:eastAsia="en-US"/>
    </w:rPr>
  </w:style>
  <w:style w:type="paragraph" w:customStyle="1" w:styleId="0F2BE87624FC4EBFA620CC5173E7413A">
    <w:name w:val="0F2BE87624FC4EBFA620CC5173E7413A"/>
    <w:rPr>
      <w:sz w:val="22"/>
      <w:szCs w:val="22"/>
      <w:lang w:val="en-US" w:eastAsia="en-US"/>
    </w:rPr>
  </w:style>
  <w:style w:type="paragraph" w:customStyle="1" w:styleId="7A211492343A49B2A46DE64040002D48">
    <w:name w:val="7A211492343A49B2A46DE64040002D48"/>
    <w:qFormat/>
    <w:rPr>
      <w:sz w:val="22"/>
      <w:szCs w:val="22"/>
      <w:lang w:val="en-US" w:eastAsia="en-US"/>
    </w:rPr>
  </w:style>
  <w:style w:type="paragraph" w:customStyle="1" w:styleId="F0333662F57D4E63BDFE62F672815BDC">
    <w:name w:val="F0333662F57D4E63BDFE62F672815BDC"/>
    <w:rPr>
      <w:sz w:val="22"/>
      <w:szCs w:val="22"/>
      <w:lang w:val="en-US" w:eastAsia="en-US"/>
    </w:rPr>
  </w:style>
  <w:style w:type="paragraph" w:customStyle="1" w:styleId="E43EE54C00E44041A988EF6086FFFD32">
    <w:name w:val="E43EE54C00E44041A988EF6086FFFD32"/>
    <w:qFormat/>
    <w:rPr>
      <w:sz w:val="22"/>
      <w:szCs w:val="22"/>
      <w:lang w:val="en-US" w:eastAsia="en-US"/>
    </w:rPr>
  </w:style>
  <w:style w:type="paragraph" w:customStyle="1" w:styleId="3BF422C62E204DBB8F951477D785CB5C">
    <w:name w:val="3BF422C62E204DBB8F951477D785CB5C"/>
    <w:qFormat/>
    <w:rPr>
      <w:sz w:val="22"/>
      <w:szCs w:val="22"/>
      <w:lang w:val="en-US" w:eastAsia="en-US"/>
    </w:rPr>
  </w:style>
  <w:style w:type="paragraph" w:customStyle="1" w:styleId="56C65DA1BCB949B29E26A8E7C68CD046">
    <w:name w:val="56C65DA1BCB949B29E26A8E7C68CD046"/>
    <w:qFormat/>
    <w:rPr>
      <w:sz w:val="22"/>
      <w:szCs w:val="22"/>
      <w:lang w:val="en-US" w:eastAsia="en-US"/>
    </w:rPr>
  </w:style>
  <w:style w:type="paragraph" w:customStyle="1" w:styleId="16BC05B2ADE549FEB9E10D5061673C00">
    <w:name w:val="16BC05B2ADE549FEB9E10D5061673C00"/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Application>LibreOffice/6.3.4.2$Windows_X86_64 LibreOffice_project/60da17e045e08f1793c57c00ba83cdfce946d0aa</Application>
  <Pages>1</Pages>
  <Words>94</Words>
  <Characters>601</Characters>
  <CharactersWithSpaces>688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2019-08-18T12:29:00Z</dcterms:created>
  <dc:creator>Asus</dc:creator>
  <dc:description/>
  <dc:language>en-ID</dc:language>
  <cp:lastModifiedBy/>
  <cp:lastPrinted>2019-08-24T12:50:00Z</cp:lastPrinted>
  <dcterms:modified xsi:type="dcterms:W3CDTF">2020-01-14T10:57:18Z</dcterms:modified>
  <cp:revision>42</cp:revision>
  <dc:subject>“Observasi Tumpahan Minyak di Perairan Kepulauan Seribu dan Pantai Utara Karawang Menggunakan Citra Radar“ Tanggal 15 Agustus 2019</dc:subject>
  <dc:title>TECHNICAL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1033-10.2.0.5838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