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52203" w14:textId="6C1EB45E" w:rsidR="00A258C3" w:rsidRDefault="002A4BDE" w:rsidP="00E20B25">
      <w:pPr>
        <w:pStyle w:val="Author"/>
        <w:spacing w:line="240" w:lineRule="auto"/>
        <w:rPr>
          <w:rFonts w:ascii="Arial" w:hAnsi="Arial" w:cs="Arial"/>
          <w:bCs/>
          <w:iCs/>
          <w:kern w:val="28"/>
          <w:sz w:val="32"/>
          <w:szCs w:val="18"/>
        </w:rPr>
      </w:pPr>
      <w:r w:rsidRPr="002A4BDE">
        <w:rPr>
          <w:rFonts w:ascii="Arial" w:hAnsi="Arial" w:cs="Arial"/>
          <w:bCs/>
          <w:iCs/>
          <w:kern w:val="28"/>
          <w:sz w:val="32"/>
          <w:szCs w:val="18"/>
        </w:rPr>
        <w:t>EARLY DETECTION OF BASAL BULB ROT DISEASE IN SHALLOTS USING IOT &amp; MACHINE LEARNING ALGORITHMS</w:t>
      </w:r>
    </w:p>
    <w:p w14:paraId="19EF2FDA" w14:textId="77777777" w:rsidR="002A4BDE" w:rsidRPr="002A4BDE" w:rsidRDefault="002A4BDE" w:rsidP="002A4BDE">
      <w:pPr>
        <w:pStyle w:val="Author"/>
        <w:spacing w:line="240" w:lineRule="auto"/>
        <w:jc w:val="center"/>
        <w:rPr>
          <w:rFonts w:ascii="Arial" w:hAnsi="Arial" w:cs="Arial"/>
          <w:sz w:val="32"/>
          <w:szCs w:val="18"/>
        </w:rPr>
      </w:pPr>
    </w:p>
    <w:p w14:paraId="22B5AE1D" w14:textId="3C9DD40C" w:rsidR="002A4BDE" w:rsidRPr="00CB4229" w:rsidRDefault="002A4BDE" w:rsidP="00CB4229">
      <w:pPr>
        <w:pStyle w:val="Author"/>
        <w:spacing w:line="240" w:lineRule="auto"/>
        <w:rPr>
          <w:rFonts w:ascii="Arial" w:hAnsi="Arial" w:cs="Arial"/>
          <w:sz w:val="22"/>
          <w:szCs w:val="18"/>
        </w:rPr>
      </w:pPr>
      <w:r w:rsidRPr="002A4BDE">
        <w:rPr>
          <w:rFonts w:ascii="Arial" w:hAnsi="Arial" w:cs="Arial"/>
          <w:sz w:val="22"/>
          <w:szCs w:val="18"/>
        </w:rPr>
        <w:t>K. R. Dehaleesan</w:t>
      </w:r>
      <w:r w:rsidRPr="00177844">
        <w:rPr>
          <w:rFonts w:ascii="Arial" w:hAnsi="Arial" w:cs="Arial"/>
          <w:sz w:val="22"/>
          <w:szCs w:val="18"/>
          <w:vertAlign w:val="superscript"/>
        </w:rPr>
        <w:t>1</w:t>
      </w:r>
      <w:r w:rsidRPr="002A4BDE">
        <w:rPr>
          <w:rFonts w:ascii="Arial" w:hAnsi="Arial" w:cs="Arial"/>
          <w:sz w:val="22"/>
          <w:szCs w:val="18"/>
        </w:rPr>
        <w:t>, T. Balaji</w:t>
      </w:r>
      <w:r w:rsidRPr="00177844">
        <w:rPr>
          <w:rFonts w:ascii="Arial" w:hAnsi="Arial" w:cs="Arial"/>
          <w:sz w:val="22"/>
          <w:szCs w:val="18"/>
          <w:vertAlign w:val="superscript"/>
        </w:rPr>
        <w:t>2</w:t>
      </w:r>
      <w:r w:rsidRPr="002A4BDE">
        <w:rPr>
          <w:rFonts w:ascii="Arial" w:hAnsi="Arial" w:cs="Arial"/>
          <w:sz w:val="22"/>
          <w:szCs w:val="18"/>
        </w:rPr>
        <w:t>, S. Ramakrishnan</w:t>
      </w:r>
      <w:r w:rsidRPr="00177844">
        <w:rPr>
          <w:rFonts w:ascii="Arial" w:hAnsi="Arial" w:cs="Arial"/>
          <w:sz w:val="22"/>
          <w:szCs w:val="18"/>
          <w:vertAlign w:val="superscript"/>
        </w:rPr>
        <w:t>3</w:t>
      </w:r>
      <w:r w:rsidRPr="002A4BDE">
        <w:rPr>
          <w:rFonts w:ascii="Arial" w:hAnsi="Arial" w:cs="Arial"/>
          <w:sz w:val="22"/>
          <w:szCs w:val="18"/>
        </w:rPr>
        <w:t>, M. Venkatachalapathy</w:t>
      </w:r>
      <w:r w:rsidRPr="00177844">
        <w:rPr>
          <w:rFonts w:ascii="Arial" w:hAnsi="Arial" w:cs="Arial"/>
          <w:sz w:val="22"/>
          <w:szCs w:val="18"/>
          <w:vertAlign w:val="superscript"/>
        </w:rPr>
        <w:t>4</w:t>
      </w:r>
      <w:r w:rsidRPr="002A4BDE">
        <w:rPr>
          <w:rFonts w:ascii="Arial" w:hAnsi="Arial" w:cs="Arial"/>
          <w:sz w:val="22"/>
          <w:szCs w:val="18"/>
        </w:rPr>
        <w:t>, V. Thiruppathy Kesavan</w:t>
      </w:r>
      <w:r w:rsidRPr="00177844">
        <w:rPr>
          <w:rFonts w:ascii="Arial" w:hAnsi="Arial" w:cs="Arial"/>
          <w:sz w:val="22"/>
          <w:szCs w:val="18"/>
          <w:vertAlign w:val="superscript"/>
        </w:rPr>
        <w:t>5</w:t>
      </w:r>
    </w:p>
    <w:p w14:paraId="7D48ADB5" w14:textId="77777777" w:rsidR="002A4BDE" w:rsidRDefault="002A4BDE" w:rsidP="002A4BDE">
      <w:pPr>
        <w:pStyle w:val="Affiliation"/>
        <w:spacing w:after="0" w:line="240" w:lineRule="auto"/>
        <w:rPr>
          <w:rFonts w:ascii="Arial" w:hAnsi="Arial" w:cs="Arial"/>
          <w:i/>
          <w:sz w:val="16"/>
        </w:rPr>
      </w:pPr>
    </w:p>
    <w:p w14:paraId="52A902A3" w14:textId="77777777" w:rsidR="002A4BDE" w:rsidRPr="002A4BDE" w:rsidRDefault="002A4BDE" w:rsidP="002A4BDE">
      <w:pPr>
        <w:pStyle w:val="Affiliation"/>
        <w:rPr>
          <w:rFonts w:ascii="Arial" w:hAnsi="Arial" w:cs="Arial"/>
          <w:i/>
          <w:vertAlign w:val="superscript"/>
        </w:rPr>
      </w:pPr>
      <w:r w:rsidRPr="002A4BDE">
        <w:rPr>
          <w:rFonts w:ascii="Arial" w:hAnsi="Arial" w:cs="Arial"/>
          <w:i/>
          <w:vertAlign w:val="superscript"/>
        </w:rPr>
        <w:t xml:space="preserve">1,2,3,4 UG – Department of Information Technology, Dhanalakshmi Srinivasan Engineering College(Autonomous), </w:t>
      </w:r>
      <w:proofErr w:type="spellStart"/>
      <w:r w:rsidRPr="002A4BDE">
        <w:rPr>
          <w:rFonts w:ascii="Arial" w:hAnsi="Arial" w:cs="Arial"/>
          <w:i/>
          <w:vertAlign w:val="superscript"/>
        </w:rPr>
        <w:t>Perambalur</w:t>
      </w:r>
      <w:proofErr w:type="spellEnd"/>
      <w:r w:rsidRPr="002A4BDE">
        <w:rPr>
          <w:rFonts w:ascii="Arial" w:hAnsi="Arial" w:cs="Arial"/>
          <w:i/>
          <w:vertAlign w:val="superscript"/>
        </w:rPr>
        <w:t>, Tamil Nadu.</w:t>
      </w:r>
    </w:p>
    <w:p w14:paraId="4F49996C" w14:textId="38D701F4" w:rsidR="00790ADA" w:rsidRDefault="002A4BDE" w:rsidP="002A4BDE">
      <w:pPr>
        <w:pStyle w:val="Affiliation"/>
        <w:spacing w:after="0" w:line="240" w:lineRule="auto"/>
        <w:rPr>
          <w:rFonts w:ascii="Arial" w:hAnsi="Arial" w:cs="Arial"/>
        </w:rPr>
      </w:pPr>
      <w:r w:rsidRPr="002A4BDE">
        <w:rPr>
          <w:rFonts w:ascii="Arial" w:hAnsi="Arial" w:cs="Arial"/>
          <w:i/>
          <w:vertAlign w:val="superscript"/>
        </w:rPr>
        <w:t xml:space="preserve">5 Professor &amp; Head, Department of Information Technology, Dhanalakshmi Srinivasan Engineering College(Autonomous), </w:t>
      </w:r>
      <w:proofErr w:type="spellStart"/>
      <w:r w:rsidRPr="002A4BDE">
        <w:rPr>
          <w:rFonts w:ascii="Arial" w:hAnsi="Arial" w:cs="Arial"/>
          <w:i/>
          <w:vertAlign w:val="superscript"/>
        </w:rPr>
        <w:t>Perambalur</w:t>
      </w:r>
      <w:proofErr w:type="spellEnd"/>
      <w:r w:rsidRPr="002A4BDE">
        <w:rPr>
          <w:rFonts w:ascii="Arial" w:hAnsi="Arial" w:cs="Arial"/>
          <w:i/>
          <w:vertAlign w:val="superscript"/>
        </w:rPr>
        <w:t>, Tamil Nadu.</w:t>
      </w:r>
    </w:p>
    <w:p w14:paraId="558F9109" w14:textId="77777777" w:rsidR="002C57D2" w:rsidRPr="00FB3A86" w:rsidRDefault="002C57D2" w:rsidP="00441B6F">
      <w:pPr>
        <w:pStyle w:val="Affiliation"/>
        <w:spacing w:after="0" w:line="240" w:lineRule="auto"/>
        <w:jc w:val="both"/>
        <w:rPr>
          <w:rFonts w:ascii="Arial" w:hAnsi="Arial" w:cs="Arial"/>
        </w:rPr>
      </w:pPr>
    </w:p>
    <w:p w14:paraId="7FBBE713" w14:textId="5F0D87C6" w:rsidR="00B01FCD" w:rsidRPr="00FB3A86" w:rsidRDefault="005A7EFF" w:rsidP="00441B6F">
      <w:pPr>
        <w:pStyle w:val="Copyright"/>
        <w:spacing w:after="0" w:line="240" w:lineRule="auto"/>
        <w:jc w:val="both"/>
        <w:rPr>
          <w:rFonts w:ascii="Arial" w:hAnsi="Arial" w:cs="Arial"/>
        </w:rPr>
        <w:sectPr w:rsidR="00B01FCD" w:rsidRPr="00FB3A86" w:rsidSect="00412475">
          <w:footerReference w:type="default" r:id="rId8"/>
          <w:headerReference w:type="first" r:id="rId9"/>
          <w:footerReference w:type="first" r:id="rId10"/>
          <w:pgSz w:w="12240" w:h="15840" w:code="1"/>
          <w:pgMar w:top="1440" w:right="2016" w:bottom="2016" w:left="2016" w:header="720" w:footer="1296" w:gutter="0"/>
          <w:lnNumType w:countBy="1" w:restart="continuous"/>
          <w:cols w:space="720"/>
          <w:docGrid w:linePitch="272"/>
        </w:sectPr>
      </w:pPr>
      <w:r>
        <w:rPr>
          <w:rFonts w:ascii="Arial" w:hAnsi="Arial" w:cs="Arial"/>
          <w:noProof/>
        </w:rPr>
        <mc:AlternateContent>
          <mc:Choice Requires="wps">
            <w:drawing>
              <wp:inline distT="0" distB="0" distL="0" distR="0" wp14:anchorId="1E2BCD4E" wp14:editId="4E45990E">
                <wp:extent cx="5303520" cy="635"/>
                <wp:effectExtent l="15240" t="10160" r="15240" b="18415"/>
                <wp:docPr id="172112028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2810C0F3" id="_x0000_t32" coordsize="21600,21600" o:spt="32" o:oned="t" path="m,l21600,21600e" filled="f">
                <v:path arrowok="t" fillok="f" o:connecttype="none"/>
                <o:lock v:ext="edit" shapetype="t"/>
              </v:shapetype>
              <v:shape id="AutoShape 2" o:spid="_x0000_s1026" type="#_x0000_t32" style="width:417.6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" strokeweight="1.5pt">
                <w10:anchorlock/>
              </v:shape>
            </w:pict>
          </mc:Fallback>
        </mc:AlternateContent>
      </w:r>
      <w:r w:rsidR="00FB3A86">
        <w:rPr>
          <w:rFonts w:ascii="Arial" w:hAnsi="Arial" w:cs="Arial"/>
        </w:rPr>
        <w:t>.</w:t>
      </w:r>
    </w:p>
    <w:p w14:paraId="669CB7D0" w14:textId="53FBF84A" w:rsidR="00B01FCD" w:rsidRDefault="00B01FCD" w:rsidP="00441B6F">
      <w:pPr>
        <w:pStyle w:val="AbstHead"/>
        <w:spacing w:after="0"/>
        <w:jc w:val="both"/>
        <w:rPr>
          <w:rFonts w:ascii="Arial" w:hAnsi="Arial" w:cs="Arial"/>
        </w:rPr>
      </w:pPr>
      <w:r w:rsidRPr="00FB3A86">
        <w:rPr>
          <w:rFonts w:ascii="Arial" w:hAnsi="Arial" w:cs="Arial"/>
        </w:rPr>
        <w:t>ABSTRACT</w:t>
      </w:r>
      <w:r w:rsidR="0066510A">
        <w:rPr>
          <w:rFonts w:ascii="Arial" w:hAnsi="Arial" w:cs="Arial"/>
        </w:rPr>
        <w:t xml:space="preserve"> </w:t>
      </w:r>
    </w:p>
    <w:p w14:paraId="2544A6C4" w14:textId="77777777" w:rsidR="00790ADA" w:rsidRPr="00FB3A86" w:rsidRDefault="00790ADA" w:rsidP="00441B6F">
      <w:pPr>
        <w:pStyle w:val="AbstHead"/>
        <w:spacing w:after="0"/>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8198"/>
      </w:tblGrid>
      <w:tr w:rsidR="00296529" w:rsidRPr="001E44FE" w14:paraId="7AA52AF4" w14:textId="77777777" w:rsidTr="001E44FE">
        <w:tc>
          <w:tcPr>
            <w:tcW w:w="9576" w:type="dxa"/>
            <w:shd w:val="clear" w:color="auto" w:fill="F2F2F2"/>
          </w:tcPr>
          <w:p w14:paraId="4AE1CE46" w14:textId="77777777" w:rsidR="002A4BDE" w:rsidRPr="002A4BDE" w:rsidRDefault="002A4BDE" w:rsidP="002A4BDE">
            <w:pPr>
              <w:pStyle w:val="journalpaper"/>
              <w:spacing w:after="0" w:line="240" w:lineRule="auto"/>
              <w:rPr>
                <w:rFonts w:ascii="Arial" w:hAnsi="Arial" w:cs="Arial"/>
                <w:sz w:val="20"/>
                <w:szCs w:val="20"/>
              </w:rPr>
            </w:pPr>
            <w:r w:rsidRPr="002A4BDE">
              <w:rPr>
                <w:rFonts w:ascii="Arial" w:hAnsi="Arial" w:cs="Arial"/>
                <w:b/>
                <w:bCs/>
                <w:sz w:val="20"/>
                <w:szCs w:val="20"/>
              </w:rPr>
              <w:t>Aims:</w:t>
            </w:r>
            <w:r w:rsidRPr="002A4BDE">
              <w:rPr>
                <w:sz w:val="20"/>
                <w:szCs w:val="20"/>
              </w:rPr>
              <w:t xml:space="preserve"> </w:t>
            </w:r>
            <w:r w:rsidRPr="002A4BDE">
              <w:rPr>
                <w:rFonts w:ascii="Arial" w:hAnsi="Arial" w:cs="Arial"/>
                <w:sz w:val="20"/>
                <w:szCs w:val="20"/>
              </w:rPr>
              <w:t>To design an IoT and machine learning-based integrated real-time monitoring system for the detection of basal bulb rot disease in shallots at an early stage, enhancing crop protection and minimizing yield loss.</w:t>
            </w:r>
          </w:p>
          <w:p w14:paraId="53B341B9" w14:textId="77777777" w:rsidR="002A4BDE" w:rsidRPr="002A4BDE" w:rsidRDefault="002A4BDE" w:rsidP="002A4BDE">
            <w:pPr>
              <w:pStyle w:val="journalpaper"/>
              <w:spacing w:after="0" w:line="240" w:lineRule="auto"/>
              <w:rPr>
                <w:rFonts w:ascii="Arial" w:hAnsi="Arial" w:cs="Arial"/>
                <w:sz w:val="20"/>
                <w:szCs w:val="20"/>
              </w:rPr>
            </w:pPr>
            <w:r w:rsidRPr="002A4BDE">
              <w:rPr>
                <w:rFonts w:ascii="Arial" w:hAnsi="Arial" w:cs="Arial"/>
                <w:b/>
                <w:bCs/>
                <w:sz w:val="20"/>
                <w:szCs w:val="20"/>
              </w:rPr>
              <w:t>Study Design:</w:t>
            </w:r>
            <w:r w:rsidRPr="002A4BDE">
              <w:rPr>
                <w:rFonts w:ascii="Arial" w:hAnsi="Arial" w:cs="Arial"/>
                <w:sz w:val="20"/>
                <w:szCs w:val="20"/>
              </w:rPr>
              <w:t xml:space="preserve"> Experimental study involving hardware-software integration, field testing, and evaluation of a machine learning model.</w:t>
            </w:r>
          </w:p>
          <w:p w14:paraId="1EED3E6F" w14:textId="77777777" w:rsidR="002A4BDE" w:rsidRPr="002A4BDE" w:rsidRDefault="002A4BDE" w:rsidP="002A4BDE">
            <w:pPr>
              <w:pStyle w:val="journalpaper"/>
              <w:spacing w:after="0" w:line="240" w:lineRule="auto"/>
              <w:rPr>
                <w:rFonts w:ascii="Arial" w:hAnsi="Arial" w:cs="Arial"/>
                <w:sz w:val="20"/>
                <w:szCs w:val="20"/>
              </w:rPr>
            </w:pPr>
            <w:r w:rsidRPr="002A4BDE">
              <w:rPr>
                <w:rFonts w:ascii="Arial" w:hAnsi="Arial" w:cs="Arial"/>
                <w:sz w:val="20"/>
                <w:szCs w:val="20"/>
              </w:rPr>
              <w:t xml:space="preserve">Place and Duration of Study: Department of Information Technology, Dhanalakshmi Srinivasan Engineering College (Autonomous), </w:t>
            </w:r>
            <w:proofErr w:type="spellStart"/>
            <w:r w:rsidRPr="002A4BDE">
              <w:rPr>
                <w:rFonts w:ascii="Arial" w:hAnsi="Arial" w:cs="Arial"/>
                <w:sz w:val="20"/>
                <w:szCs w:val="20"/>
              </w:rPr>
              <w:t>Perambalur</w:t>
            </w:r>
            <w:proofErr w:type="spellEnd"/>
            <w:r w:rsidRPr="002A4BDE">
              <w:rPr>
                <w:rFonts w:ascii="Arial" w:hAnsi="Arial" w:cs="Arial"/>
                <w:sz w:val="20"/>
                <w:szCs w:val="20"/>
              </w:rPr>
              <w:t>, Tamil Nadu, India, from January 2024 to April 2025.</w:t>
            </w:r>
          </w:p>
          <w:p w14:paraId="0E80F534" w14:textId="77777777" w:rsidR="002A4BDE" w:rsidRPr="002A4BDE" w:rsidRDefault="002A4BDE" w:rsidP="002A4BDE">
            <w:pPr>
              <w:pStyle w:val="journalpaper"/>
              <w:spacing w:after="0" w:line="240" w:lineRule="auto"/>
              <w:rPr>
                <w:rFonts w:ascii="Arial" w:hAnsi="Arial" w:cs="Arial"/>
                <w:sz w:val="20"/>
                <w:szCs w:val="20"/>
              </w:rPr>
            </w:pPr>
            <w:r w:rsidRPr="002A4BDE">
              <w:rPr>
                <w:rFonts w:ascii="Arial" w:hAnsi="Arial" w:cs="Arial"/>
                <w:b/>
                <w:bCs/>
                <w:sz w:val="20"/>
                <w:szCs w:val="20"/>
              </w:rPr>
              <w:t>Methodology:</w:t>
            </w:r>
            <w:r w:rsidRPr="002A4BDE">
              <w:rPr>
                <w:rFonts w:ascii="Arial" w:hAnsi="Arial" w:cs="Arial"/>
                <w:sz w:val="20"/>
                <w:szCs w:val="20"/>
              </w:rPr>
              <w:t xml:space="preserve"> An intelligent agricultural system was deployed employing an ESP32-CAM module for image acquisition and a pH sensor for real-time soil acidity monitoring. Preprocessing involved Gaussian filtering and histogram equalization for images, and moving average filtering for </w:t>
            </w:r>
            <w:proofErr w:type="spellStart"/>
            <w:r w:rsidRPr="002A4BDE">
              <w:rPr>
                <w:rFonts w:ascii="Arial" w:hAnsi="Arial" w:cs="Arial"/>
                <w:sz w:val="20"/>
                <w:szCs w:val="20"/>
              </w:rPr>
              <w:t>pH.</w:t>
            </w:r>
            <w:proofErr w:type="spellEnd"/>
            <w:r w:rsidRPr="002A4BDE">
              <w:rPr>
                <w:rFonts w:ascii="Arial" w:hAnsi="Arial" w:cs="Arial"/>
                <w:sz w:val="20"/>
                <w:szCs w:val="20"/>
              </w:rPr>
              <w:t xml:space="preserve"> Image features extracted were </w:t>
            </w:r>
            <w:proofErr w:type="spellStart"/>
            <w:r w:rsidRPr="002A4BDE">
              <w:rPr>
                <w:rFonts w:ascii="Arial" w:hAnsi="Arial" w:cs="Arial"/>
                <w:sz w:val="20"/>
                <w:szCs w:val="20"/>
              </w:rPr>
              <w:t>color</w:t>
            </w:r>
            <w:proofErr w:type="spellEnd"/>
            <w:r w:rsidRPr="002A4BDE">
              <w:rPr>
                <w:rFonts w:ascii="Arial" w:hAnsi="Arial" w:cs="Arial"/>
                <w:sz w:val="20"/>
                <w:szCs w:val="20"/>
              </w:rPr>
              <w:t>, texture, and shape metrics, and pH-based features were average and rate of change. Classification was done through a CNN (MobileNetV2) for image classification and Random Forest for pH data, combined using a late fusion approach. The models were implemented at the edge via TensorFlow Lite and communicated through Wi-Fi for real-time notifications.</w:t>
            </w:r>
          </w:p>
          <w:p w14:paraId="044B8D4F" w14:textId="77777777" w:rsidR="002A4BDE" w:rsidRPr="002A4BDE" w:rsidRDefault="002A4BDE" w:rsidP="002A4BDE">
            <w:pPr>
              <w:pStyle w:val="journalpaper"/>
              <w:spacing w:after="0" w:line="240" w:lineRule="auto"/>
              <w:rPr>
                <w:rFonts w:ascii="Arial" w:hAnsi="Arial" w:cs="Arial"/>
                <w:sz w:val="20"/>
                <w:szCs w:val="20"/>
              </w:rPr>
            </w:pPr>
            <w:r w:rsidRPr="002A4BDE">
              <w:rPr>
                <w:rFonts w:ascii="Arial" w:hAnsi="Arial" w:cs="Arial"/>
                <w:b/>
                <w:bCs/>
                <w:sz w:val="20"/>
                <w:szCs w:val="20"/>
              </w:rPr>
              <w:t>Results:</w:t>
            </w:r>
            <w:r w:rsidRPr="002A4BDE">
              <w:rPr>
                <w:rFonts w:ascii="Arial" w:hAnsi="Arial" w:cs="Arial"/>
                <w:sz w:val="20"/>
                <w:szCs w:val="20"/>
              </w:rPr>
              <w:t xml:space="preserve"> The CNN model achieved 92.3% validation accuracy; the Random Forest model achieved 88.5% accuracy. The hybrid system had overall detection accuracy of 93.7%, with a recall of 94.1% and specificity of 92.8%. Real-time inference averaged at 450 milliseconds, and the system was efficiently operating in field conditions under solar power.</w:t>
            </w:r>
          </w:p>
          <w:p w14:paraId="6178B2C4" w14:textId="77777777" w:rsidR="002A4BDE" w:rsidRPr="002A4BDE" w:rsidRDefault="002A4BDE" w:rsidP="002A4BDE">
            <w:pPr>
              <w:pStyle w:val="journalpaper"/>
              <w:spacing w:after="0" w:line="240" w:lineRule="auto"/>
              <w:rPr>
                <w:rFonts w:ascii="Arial" w:hAnsi="Arial" w:cs="Arial"/>
                <w:sz w:val="20"/>
                <w:szCs w:val="20"/>
              </w:rPr>
            </w:pPr>
            <w:r w:rsidRPr="002A4BDE">
              <w:rPr>
                <w:rFonts w:ascii="Arial" w:hAnsi="Arial" w:cs="Arial"/>
                <w:b/>
                <w:bCs/>
                <w:sz w:val="20"/>
                <w:szCs w:val="20"/>
              </w:rPr>
              <w:t>Conclusion:</w:t>
            </w:r>
            <w:r w:rsidRPr="002A4BDE">
              <w:rPr>
                <w:rFonts w:ascii="Arial" w:hAnsi="Arial" w:cs="Arial"/>
                <w:sz w:val="20"/>
                <w:szCs w:val="20"/>
              </w:rPr>
              <w:t xml:space="preserve"> The combined IoT and machine learning framework effectively facilitated early basal bulb rot disease detection in shallots, providing a cost-effective, real-time, and accurate precision agriculture tool. It decreases the effort of manual inspections, enables proactive measures, and improves sustainable crop care.</w:t>
            </w:r>
          </w:p>
          <w:p w14:paraId="6E6EE357" w14:textId="77777777" w:rsidR="002A4BDE" w:rsidRPr="002A4BDE" w:rsidRDefault="002A4BDE" w:rsidP="002A4BDE">
            <w:pPr>
              <w:pStyle w:val="journalpaper"/>
              <w:spacing w:after="0" w:line="240" w:lineRule="auto"/>
              <w:rPr>
                <w:rFonts w:ascii="Arial" w:hAnsi="Arial" w:cs="Arial"/>
                <w:sz w:val="20"/>
                <w:szCs w:val="20"/>
              </w:rPr>
            </w:pPr>
            <w:r w:rsidRPr="002A4BDE">
              <w:rPr>
                <w:rFonts w:ascii="Arial" w:hAnsi="Arial" w:cs="Arial"/>
                <w:b/>
                <w:bCs/>
                <w:sz w:val="20"/>
                <w:szCs w:val="20"/>
              </w:rPr>
              <w:t>Keywords:</w:t>
            </w:r>
            <w:r w:rsidRPr="002A4BDE">
              <w:rPr>
                <w:rFonts w:ascii="Arial" w:hAnsi="Arial" w:cs="Arial"/>
                <w:sz w:val="20"/>
                <w:szCs w:val="20"/>
              </w:rPr>
              <w:t xml:space="preserve"> Basal bulb rot, ESP32-CAM, Fusarium </w:t>
            </w:r>
            <w:proofErr w:type="spellStart"/>
            <w:r w:rsidRPr="002A4BDE">
              <w:rPr>
                <w:rFonts w:ascii="Arial" w:hAnsi="Arial" w:cs="Arial"/>
                <w:sz w:val="20"/>
                <w:szCs w:val="20"/>
              </w:rPr>
              <w:t>oxysporum</w:t>
            </w:r>
            <w:proofErr w:type="spellEnd"/>
            <w:r w:rsidRPr="002A4BDE">
              <w:rPr>
                <w:rFonts w:ascii="Arial" w:hAnsi="Arial" w:cs="Arial"/>
                <w:sz w:val="20"/>
                <w:szCs w:val="20"/>
              </w:rPr>
              <w:t>, IoT, CNN, Random Forest, pH sensor, smart agriculture</w:t>
            </w:r>
          </w:p>
          <w:p w14:paraId="5EA1A789" w14:textId="68F645D4" w:rsidR="00505F06" w:rsidRPr="00BA1B01" w:rsidRDefault="00505F06" w:rsidP="00441B6F">
            <w:pPr>
              <w:pStyle w:val="Body"/>
              <w:spacing w:after="0"/>
              <w:rPr>
                <w:rFonts w:ascii="Arial" w:eastAsia="Calibri" w:hAnsi="Arial" w:cs="Arial"/>
                <w:szCs w:val="22"/>
              </w:rPr>
            </w:pPr>
          </w:p>
        </w:tc>
      </w:tr>
      <w:tr w:rsidR="000019A4" w:rsidRPr="001E44FE" w14:paraId="786086FF" w14:textId="77777777" w:rsidTr="00941FE7">
        <w:trPr>
          <w:trHeight w:val="85"/>
        </w:trPr>
        <w:tc>
          <w:tcPr>
            <w:tcW w:w="9576" w:type="dxa"/>
            <w:shd w:val="clear" w:color="auto" w:fill="F2F2F2"/>
          </w:tcPr>
          <w:p w14:paraId="47573A33" w14:textId="77777777" w:rsidR="000019A4" w:rsidRPr="002A4BDE" w:rsidRDefault="000019A4" w:rsidP="002A4BDE">
            <w:pPr>
              <w:pStyle w:val="journalpaper"/>
              <w:spacing w:after="0" w:line="240" w:lineRule="auto"/>
              <w:rPr>
                <w:rFonts w:ascii="Arial" w:hAnsi="Arial" w:cs="Arial"/>
                <w:b/>
                <w:bCs/>
                <w:sz w:val="20"/>
                <w:szCs w:val="20"/>
              </w:rPr>
            </w:pPr>
          </w:p>
        </w:tc>
      </w:tr>
    </w:tbl>
    <w:p w14:paraId="2D6DB9F8" w14:textId="77777777" w:rsidR="00636EB2" w:rsidRDefault="00636EB2" w:rsidP="00441B6F">
      <w:pPr>
        <w:pStyle w:val="Body"/>
        <w:spacing w:after="0"/>
        <w:rPr>
          <w:rFonts w:ascii="Arial" w:hAnsi="Arial" w:cs="Arial"/>
          <w:i/>
        </w:rPr>
      </w:pPr>
    </w:p>
    <w:p w14:paraId="49FCD718" w14:textId="77777777" w:rsidR="00941FE7" w:rsidRDefault="00941FE7" w:rsidP="00441B6F">
      <w:pPr>
        <w:pStyle w:val="AbstHead"/>
        <w:spacing w:after="0"/>
        <w:jc w:val="both"/>
        <w:rPr>
          <w:rFonts w:ascii="Arial" w:hAnsi="Arial" w:cs="Arial"/>
        </w:rPr>
      </w:pPr>
    </w:p>
    <w:p w14:paraId="6095447F" w14:textId="77777777" w:rsidR="00941FE7" w:rsidRDefault="00941FE7" w:rsidP="00441B6F">
      <w:pPr>
        <w:pStyle w:val="AbstHead"/>
        <w:spacing w:after="0"/>
        <w:jc w:val="both"/>
        <w:rPr>
          <w:rFonts w:ascii="Arial" w:hAnsi="Arial" w:cs="Arial"/>
        </w:rPr>
      </w:pPr>
    </w:p>
    <w:p w14:paraId="6D57F516" w14:textId="77777777" w:rsidR="00941FE7" w:rsidRDefault="00941FE7" w:rsidP="00441B6F">
      <w:pPr>
        <w:pStyle w:val="AbstHead"/>
        <w:spacing w:after="0"/>
        <w:jc w:val="both"/>
        <w:rPr>
          <w:rFonts w:ascii="Arial" w:hAnsi="Arial" w:cs="Arial"/>
        </w:rPr>
      </w:pPr>
    </w:p>
    <w:p w14:paraId="51B04650" w14:textId="2C6CAF7E" w:rsidR="007F7B32" w:rsidRDefault="00902823" w:rsidP="00441B6F">
      <w:pPr>
        <w:pStyle w:val="AbstHead"/>
        <w:spacing w:after="0"/>
        <w:jc w:val="both"/>
        <w:rPr>
          <w:rFonts w:ascii="Arial" w:hAnsi="Arial" w:cs="Arial"/>
        </w:rPr>
      </w:pPr>
      <w:r>
        <w:rPr>
          <w:rFonts w:ascii="Arial" w:hAnsi="Arial" w:cs="Arial"/>
        </w:rPr>
        <w:t xml:space="preserve">1. </w:t>
      </w:r>
      <w:r w:rsidR="00B01FCD" w:rsidRPr="00FB3A86">
        <w:rPr>
          <w:rFonts w:ascii="Arial" w:hAnsi="Arial" w:cs="Arial"/>
        </w:rPr>
        <w:t>INTRODUCTION</w:t>
      </w:r>
      <w:r w:rsidR="007F7B32">
        <w:rPr>
          <w:rFonts w:ascii="Arial" w:hAnsi="Arial" w:cs="Arial"/>
        </w:rPr>
        <w:t xml:space="preserve"> </w:t>
      </w:r>
    </w:p>
    <w:p w14:paraId="7286401A" w14:textId="77777777" w:rsidR="00790ADA" w:rsidRPr="00FB3A86" w:rsidRDefault="00790ADA" w:rsidP="00441B6F">
      <w:pPr>
        <w:pStyle w:val="AbstHead"/>
        <w:spacing w:after="0"/>
        <w:jc w:val="both"/>
        <w:rPr>
          <w:rFonts w:ascii="Arial" w:hAnsi="Arial" w:cs="Arial"/>
        </w:rPr>
      </w:pPr>
    </w:p>
    <w:p w14:paraId="11960C48" w14:textId="24C82C34" w:rsidR="00D512C3" w:rsidRPr="00D512C3" w:rsidRDefault="00D512C3" w:rsidP="00D512C3">
      <w:pPr>
        <w:pStyle w:val="Body"/>
        <w:ind w:firstLine="720"/>
        <w:rPr>
          <w:rFonts w:ascii="Arial" w:hAnsi="Arial" w:cs="Arial"/>
        </w:rPr>
      </w:pPr>
      <w:r w:rsidRPr="00D512C3">
        <w:rPr>
          <w:rFonts w:ascii="Arial" w:hAnsi="Arial" w:cs="Arial"/>
        </w:rPr>
        <w:t>Basal rot is a serious fungal disease affecting crops such as onions, garlic, and other root vegetables, often resulting in significant yield losses. This study proposes an integrated early detection system utilizing the ESP32-CAM module to capture real-time images of plant roots and basal regions, combined with a pH sensor for continuous soil acidity monitoring—an important factor influencing fungal growth</w:t>
      </w:r>
      <w:r>
        <w:rPr>
          <w:rFonts w:ascii="Arial" w:hAnsi="Arial" w:cs="Arial"/>
        </w:rPr>
        <w:t xml:space="preserve">. </w:t>
      </w:r>
      <w:r w:rsidRPr="00D512C3">
        <w:rPr>
          <w:rFonts w:ascii="Arial" w:hAnsi="Arial" w:cs="Arial"/>
        </w:rPr>
        <w:t xml:space="preserve">Image processing techniques are applied to detect visible symptoms of infection, such as discoloration and tissue decay, while pH variations serve as supplementary indicators of disease susceptibility. The integration of vision-based analysis with soil parameter monitoring enables more accurate and timely identification of basal rot, offering a proactive approach to crop protection and sustainable agricultural practices. </w:t>
      </w:r>
    </w:p>
    <w:p w14:paraId="4461DD01" w14:textId="3004CAE9" w:rsidR="00D512C3" w:rsidRPr="00D512C3" w:rsidRDefault="00D512C3" w:rsidP="00D512C3">
      <w:pPr>
        <w:pStyle w:val="Body"/>
        <w:ind w:firstLine="720"/>
        <w:rPr>
          <w:rFonts w:ascii="Arial" w:hAnsi="Arial" w:cs="Arial"/>
        </w:rPr>
      </w:pPr>
      <w:r w:rsidRPr="00D512C3">
        <w:rPr>
          <w:rFonts w:ascii="Arial" w:hAnsi="Arial" w:cs="Arial"/>
        </w:rPr>
        <w:t>Shallots are an economically valuable crop widely cultivated for their culinary and nutritional properties. However, they are vulnerable to several diseases, among which Basal Bulb Rot stands out due to its severe impact on yield and crop quality. Caused primarily by fungal pathogens</w:t>
      </w:r>
      <w:r>
        <w:rPr>
          <w:rFonts w:ascii="Arial" w:hAnsi="Arial" w:cs="Arial"/>
        </w:rPr>
        <w:t xml:space="preserve"> </w:t>
      </w:r>
      <w:r w:rsidRPr="00D512C3">
        <w:rPr>
          <w:rFonts w:ascii="Arial" w:hAnsi="Arial" w:cs="Arial"/>
        </w:rPr>
        <w:t xml:space="preserve">such as Fusarium </w:t>
      </w:r>
      <w:proofErr w:type="spellStart"/>
      <w:r w:rsidRPr="00D512C3">
        <w:rPr>
          <w:rFonts w:ascii="Arial" w:hAnsi="Arial" w:cs="Arial"/>
        </w:rPr>
        <w:t>oxysporum</w:t>
      </w:r>
      <w:proofErr w:type="spellEnd"/>
      <w:r w:rsidRPr="00D512C3">
        <w:rPr>
          <w:rFonts w:ascii="Arial" w:hAnsi="Arial" w:cs="Arial"/>
        </w:rPr>
        <w:t xml:space="preserve">, basal rot affects the root and bulb regions, leading to tissue decay, discoloration, and eventual plant death. Traditional detection methods rely heavily on visual inspection and manual field surveys, which often identify the disease only after significant damage has occurred. With recent advancements in agricultural technology, the integration of Internet of Things (IoT) devices[4] and Machine Learning (ML) algorithms presents a promising solution for early disease detection. By combining real-time data acquisition and intelligent pattern recognition, it becomes possible to intervene before the disease progresses extensively, thereby minimizing losses and improving overall crop management. </w:t>
      </w:r>
    </w:p>
    <w:p w14:paraId="796847B3" w14:textId="77777777" w:rsidR="00D512C3" w:rsidRPr="00D512C3" w:rsidRDefault="00D512C3" w:rsidP="00D512C3">
      <w:pPr>
        <w:pStyle w:val="Body"/>
        <w:ind w:firstLine="720"/>
        <w:rPr>
          <w:rFonts w:ascii="Arial" w:hAnsi="Arial" w:cs="Arial"/>
        </w:rPr>
      </w:pPr>
      <w:r w:rsidRPr="00D512C3">
        <w:rPr>
          <w:rFonts w:ascii="Arial" w:hAnsi="Arial" w:cs="Arial"/>
        </w:rPr>
        <w:t xml:space="preserve">Conventional techniques for detecting basal bulb rot in shallots are </w:t>
      </w:r>
      <w:proofErr w:type="spellStart"/>
      <w:r w:rsidRPr="00D512C3">
        <w:rPr>
          <w:rFonts w:ascii="Arial" w:hAnsi="Arial" w:cs="Arial"/>
        </w:rPr>
        <w:t>labour-intensive</w:t>
      </w:r>
      <w:proofErr w:type="spellEnd"/>
      <w:r w:rsidRPr="00D512C3">
        <w:rPr>
          <w:rFonts w:ascii="Arial" w:hAnsi="Arial" w:cs="Arial"/>
        </w:rPr>
        <w:t xml:space="preserve">, subjective, and often delayed, resulting in substantial agricultural losses. Current practices typically fail to provide early warnings or continuous monitoring, particularly at the micro-environmental level critical for fungal development. There is a clear need for an automated, real-time, and accurate detection system that can alert farmers at an early stage, allowing timely preventive actions and better disease management strategies. </w:t>
      </w:r>
    </w:p>
    <w:p w14:paraId="3093A426" w14:textId="18424C9F" w:rsidR="00D512C3" w:rsidRPr="00D512C3" w:rsidRDefault="00D512C3" w:rsidP="00D512C3">
      <w:pPr>
        <w:pStyle w:val="Body"/>
        <w:ind w:firstLine="720"/>
        <w:rPr>
          <w:rFonts w:ascii="Arial" w:hAnsi="Arial" w:cs="Arial"/>
        </w:rPr>
      </w:pPr>
      <w:r w:rsidRPr="00D512C3">
        <w:rPr>
          <w:rFonts w:ascii="Arial" w:hAnsi="Arial" w:cs="Arial"/>
        </w:rPr>
        <w:t xml:space="preserve">This paper presents a smart agricultural monitoring system that utilizes an ESP32-CAM module to capture images of shallot root and bulb regions. Alongside, a soil pH sensor continuously monitors acidity levels, providing critical environmental insights linked to fungal infection risks. Image processing algorithms are applied to identify early visual symptoms such as discoloration and tissue decay. By integrating multimodal data from both visual and environmental sources, the system enhances disease prediction accuracy. Experimental analysis demonstrates that this approach achieves more effective early detection compared to traditional methods, contributing to proactive crop protection. </w:t>
      </w:r>
    </w:p>
    <w:p w14:paraId="1B0017A9" w14:textId="1CE2CC2C" w:rsidR="00790ADA" w:rsidRDefault="0060234B" w:rsidP="00613795">
      <w:pPr>
        <w:pStyle w:val="AbstHead"/>
        <w:numPr>
          <w:ilvl w:val="1"/>
          <w:numId w:val="33"/>
        </w:numPr>
        <w:spacing w:after="0"/>
        <w:ind w:left="426" w:hanging="426"/>
        <w:jc w:val="both"/>
        <w:rPr>
          <w:rFonts w:ascii="Arial" w:hAnsi="Arial" w:cs="Arial"/>
        </w:rPr>
      </w:pPr>
      <w:bookmarkStart w:id="0" w:name="_Hlk197334999"/>
      <w:r w:rsidRPr="0060234B">
        <w:rPr>
          <w:rFonts w:ascii="Arial" w:hAnsi="Arial" w:cs="Arial"/>
        </w:rPr>
        <w:t>Related works</w:t>
      </w:r>
    </w:p>
    <w:p w14:paraId="715515C4" w14:textId="77777777" w:rsidR="009B4EE6" w:rsidRPr="00FB3A86" w:rsidRDefault="009B4EE6" w:rsidP="00441B6F">
      <w:pPr>
        <w:pStyle w:val="AbstHead"/>
        <w:spacing w:after="0"/>
        <w:jc w:val="both"/>
        <w:rPr>
          <w:rFonts w:ascii="Arial" w:hAnsi="Arial" w:cs="Arial"/>
        </w:rPr>
      </w:pPr>
    </w:p>
    <w:p w14:paraId="244D063C" w14:textId="1D174F76" w:rsidR="00E030ED" w:rsidRPr="00941FE7" w:rsidRDefault="0060234B" w:rsidP="00941FE7">
      <w:pPr>
        <w:pStyle w:val="Body"/>
        <w:ind w:firstLine="720"/>
        <w:rPr>
          <w:rFonts w:ascii="Arial" w:hAnsi="Arial" w:cs="Arial"/>
        </w:rPr>
      </w:pPr>
      <w:r>
        <w:rPr>
          <w:rFonts w:ascii="Arial" w:hAnsi="Arial" w:cs="Arial"/>
        </w:rPr>
        <w:t>M</w:t>
      </w:r>
      <w:r w:rsidRPr="0060234B">
        <w:rPr>
          <w:rFonts w:ascii="Arial" w:hAnsi="Arial" w:cs="Arial"/>
        </w:rPr>
        <w:t xml:space="preserve">ethods based on manual field inspection are slow, subjective, and reactive. Advances in Internet of Things (IoT) technology and Machine Learning (ML) models have opened new possibilities for real-time monitoring and automated disease detection in precision agriculture. This survey reviews recent studies between 2020 and 2024 a sample is shown in </w:t>
      </w:r>
      <w:r w:rsidRPr="0060234B">
        <w:rPr>
          <w:rFonts w:ascii="Arial" w:hAnsi="Arial" w:cs="Arial"/>
        </w:rPr>
        <w:lastRenderedPageBreak/>
        <w:t xml:space="preserve">Table 1, that employ low-cost sensors, image processing, and ML algorithms for detecting plant diseases, particularly those affecting the root and bulb areas. </w:t>
      </w:r>
    </w:p>
    <w:p w14:paraId="7EA56146" w14:textId="712F8946" w:rsidR="0060234B" w:rsidRPr="0060234B" w:rsidRDefault="00E030ED" w:rsidP="0060234B">
      <w:pPr>
        <w:pStyle w:val="Body"/>
        <w:rPr>
          <w:rFonts w:ascii="Arial" w:hAnsi="Arial" w:cs="Arial"/>
        </w:rPr>
      </w:pPr>
      <w:r>
        <w:rPr>
          <w:rFonts w:ascii="Arial" w:hAnsi="Arial" w:cs="Arial"/>
          <w:b/>
          <w:bCs/>
        </w:rPr>
        <w:t>1.1.1</w:t>
      </w:r>
      <w:r w:rsidR="004209B1">
        <w:rPr>
          <w:rFonts w:ascii="Arial" w:hAnsi="Arial" w:cs="Arial"/>
          <w:b/>
          <w:bCs/>
        </w:rPr>
        <w:t xml:space="preserve"> </w:t>
      </w:r>
      <w:r w:rsidR="0060234B" w:rsidRPr="0060234B">
        <w:rPr>
          <w:rFonts w:ascii="Arial" w:hAnsi="Arial" w:cs="Arial"/>
          <w:b/>
          <w:bCs/>
        </w:rPr>
        <w:t>Onion Basal Rot Detection and Management</w:t>
      </w:r>
    </w:p>
    <w:p w14:paraId="2991B9F6" w14:textId="1E8B7882" w:rsidR="0060234B" w:rsidRPr="0060234B" w:rsidRDefault="0060234B" w:rsidP="0060234B">
      <w:pPr>
        <w:pStyle w:val="Body"/>
        <w:ind w:firstLine="720"/>
        <w:rPr>
          <w:rFonts w:ascii="Arial" w:hAnsi="Arial" w:cs="Arial"/>
        </w:rPr>
      </w:pPr>
      <w:r w:rsidRPr="0060234B">
        <w:rPr>
          <w:rFonts w:ascii="Arial" w:hAnsi="Arial" w:cs="Arial"/>
        </w:rPr>
        <w:t xml:space="preserve">Onion basal rot (FBR), primarily caused by Fusarium species such as Fusarium </w:t>
      </w:r>
      <w:proofErr w:type="spellStart"/>
      <w:r w:rsidRPr="0060234B">
        <w:rPr>
          <w:rFonts w:ascii="Arial" w:hAnsi="Arial" w:cs="Arial"/>
        </w:rPr>
        <w:t>oxysporum</w:t>
      </w:r>
      <w:proofErr w:type="spellEnd"/>
      <w:r w:rsidRPr="0060234B">
        <w:rPr>
          <w:rFonts w:ascii="Arial" w:hAnsi="Arial" w:cs="Arial"/>
        </w:rPr>
        <w:t xml:space="preserve"> f. sp. </w:t>
      </w:r>
      <w:proofErr w:type="spellStart"/>
      <w:r w:rsidRPr="0060234B">
        <w:rPr>
          <w:rFonts w:ascii="Arial" w:hAnsi="Arial" w:cs="Arial"/>
        </w:rPr>
        <w:t>cepae</w:t>
      </w:r>
      <w:proofErr w:type="spellEnd"/>
      <w:r w:rsidRPr="0060234B">
        <w:rPr>
          <w:rFonts w:ascii="Arial" w:hAnsi="Arial" w:cs="Arial"/>
        </w:rPr>
        <w:t xml:space="preserve"> (FOC), poses a significant threat to onion (Allium cepa L.) production worldwide, leading to substantial yield losses and compromised bulb quality during cultivation and storage. Recent research has focused on identifying causal pathogens, developing early detection methods, and implementing management strategies, including chemical, biological, and smart agriculture approaches leveraging the Internet of Things (IoT) and machine learning (ML). This literature survey reviews studies from 2012 to 2025, provides a comparative analysis of detection and management methods, and discusses their limitations, aiming to guide future research and practical applications in onion cultivation</w:t>
      </w:r>
      <w:sdt>
        <w:sdtPr>
          <w:rPr>
            <w:rFonts w:ascii="Arial" w:hAnsi="Arial" w:cs="Arial"/>
          </w:rPr>
          <w:id w:val="1429084622"/>
          <w:citation/>
        </w:sdtPr>
        <w:sdtContent>
          <w:r w:rsidR="00AA14EA">
            <w:rPr>
              <w:rFonts w:ascii="Arial" w:hAnsi="Arial" w:cs="Arial"/>
            </w:rPr>
            <w:fldChar w:fldCharType="begin"/>
          </w:r>
          <w:r w:rsidR="00AA14EA">
            <w:rPr>
              <w:rFonts w:ascii="Arial" w:hAnsi="Arial" w:cs="Arial"/>
            </w:rPr>
            <w:instrText xml:space="preserve"> CITATION Abb241 \l 1033 </w:instrText>
          </w:r>
          <w:r w:rsidR="00AA14EA">
            <w:rPr>
              <w:rFonts w:ascii="Arial" w:hAnsi="Arial" w:cs="Arial"/>
            </w:rPr>
            <w:fldChar w:fldCharType="separate"/>
          </w:r>
          <w:r w:rsidR="00AA14EA">
            <w:rPr>
              <w:rFonts w:ascii="Arial" w:hAnsi="Arial" w:cs="Arial"/>
              <w:noProof/>
            </w:rPr>
            <w:t xml:space="preserve"> </w:t>
          </w:r>
          <w:r w:rsidR="00AA14EA" w:rsidRPr="00AA14EA">
            <w:rPr>
              <w:rFonts w:ascii="Arial" w:hAnsi="Arial" w:cs="Arial"/>
              <w:noProof/>
            </w:rPr>
            <w:t>(Abbas, 2024)</w:t>
          </w:r>
          <w:r w:rsidR="00AA14EA">
            <w:rPr>
              <w:rFonts w:ascii="Arial" w:hAnsi="Arial" w:cs="Arial"/>
            </w:rPr>
            <w:fldChar w:fldCharType="end"/>
          </w:r>
        </w:sdtContent>
      </w:sdt>
      <w:r w:rsidRPr="0060234B">
        <w:rPr>
          <w:rFonts w:ascii="Arial" w:hAnsi="Arial" w:cs="Arial"/>
        </w:rPr>
        <w:t>.</w:t>
      </w:r>
    </w:p>
    <w:p w14:paraId="5697CBD6" w14:textId="118A0E50" w:rsidR="0060234B" w:rsidRPr="0060234B" w:rsidRDefault="00E030ED" w:rsidP="0060234B">
      <w:pPr>
        <w:pStyle w:val="Body"/>
        <w:rPr>
          <w:rFonts w:ascii="Arial" w:hAnsi="Arial" w:cs="Arial"/>
          <w:b/>
          <w:bCs/>
        </w:rPr>
      </w:pPr>
      <w:r>
        <w:rPr>
          <w:rFonts w:ascii="Arial" w:hAnsi="Arial" w:cs="Arial"/>
          <w:b/>
          <w:bCs/>
        </w:rPr>
        <w:t xml:space="preserve">1.1.2 </w:t>
      </w:r>
      <w:r w:rsidR="004209B1">
        <w:rPr>
          <w:rFonts w:ascii="Arial" w:hAnsi="Arial" w:cs="Arial"/>
          <w:b/>
          <w:bCs/>
        </w:rPr>
        <w:t xml:space="preserve"> </w:t>
      </w:r>
      <w:r w:rsidR="0060234B" w:rsidRPr="0060234B">
        <w:rPr>
          <w:rFonts w:ascii="Arial" w:hAnsi="Arial" w:cs="Arial"/>
          <w:b/>
          <w:bCs/>
        </w:rPr>
        <w:t>Identification of Fusarium Basal Rot</w:t>
      </w:r>
    </w:p>
    <w:p w14:paraId="38C3B936" w14:textId="613CF041" w:rsidR="00725FFF" w:rsidRPr="00725FFF" w:rsidRDefault="00725FFF" w:rsidP="00725FFF">
      <w:pPr>
        <w:pStyle w:val="Body"/>
        <w:ind w:firstLine="720"/>
        <w:rPr>
          <w:rFonts w:ascii="Arial" w:hAnsi="Arial" w:cs="Arial"/>
        </w:rPr>
      </w:pPr>
      <w:r w:rsidRPr="00725FFF">
        <w:rPr>
          <w:rFonts w:ascii="Arial" w:hAnsi="Arial" w:cs="Arial"/>
        </w:rPr>
        <w:t xml:space="preserve">FBR is a widespread disease affecting onion crops across various regions, including Europe, Asia, and South America. Studies have identified multiple Fusarium species as causal agents, with F. </w:t>
      </w:r>
      <w:proofErr w:type="spellStart"/>
      <w:r w:rsidRPr="00725FFF">
        <w:rPr>
          <w:rFonts w:ascii="Arial" w:hAnsi="Arial" w:cs="Arial"/>
        </w:rPr>
        <w:t>oxysporum</w:t>
      </w:r>
      <w:proofErr w:type="spellEnd"/>
      <w:r w:rsidRPr="00725FFF">
        <w:rPr>
          <w:rFonts w:ascii="Arial" w:hAnsi="Arial" w:cs="Arial"/>
        </w:rPr>
        <w:t xml:space="preserve"> f. sp. </w:t>
      </w:r>
      <w:proofErr w:type="spellStart"/>
      <w:r w:rsidRPr="00725FFF">
        <w:rPr>
          <w:rFonts w:ascii="Arial" w:hAnsi="Arial" w:cs="Arial"/>
        </w:rPr>
        <w:t>cepae</w:t>
      </w:r>
      <w:proofErr w:type="spellEnd"/>
      <w:r w:rsidRPr="00725FFF">
        <w:rPr>
          <w:rFonts w:ascii="Arial" w:hAnsi="Arial" w:cs="Arial"/>
        </w:rPr>
        <w:t xml:space="preserve"> being the most prevalent. For instance, Lenartowicz et al. (2016) conducted mycological analyses in Poland, confirming FOC as the primary pathogen in 91 onion bulbs across nine farms, with significant disease incidence in soil samples </w:t>
      </w:r>
      <w:sdt>
        <w:sdtPr>
          <w:rPr>
            <w:rFonts w:ascii="Arial" w:hAnsi="Arial" w:cs="Arial"/>
          </w:rPr>
          <w:id w:val="-2039114564"/>
          <w:citation/>
        </w:sdtPr>
        <w:sdtContent>
          <w:r>
            <w:rPr>
              <w:rFonts w:ascii="Arial" w:hAnsi="Arial" w:cs="Arial"/>
            </w:rPr>
            <w:fldChar w:fldCharType="begin"/>
          </w:r>
          <w:r>
            <w:rPr>
              <w:rFonts w:ascii="Arial" w:hAnsi="Arial" w:cs="Arial"/>
            </w:rPr>
            <w:instrText xml:space="preserve"> CITATION Len16 \l 1033 </w:instrText>
          </w:r>
          <w:r>
            <w:rPr>
              <w:rFonts w:ascii="Arial" w:hAnsi="Arial" w:cs="Arial"/>
            </w:rPr>
            <w:fldChar w:fldCharType="separate"/>
          </w:r>
          <w:r w:rsidRPr="00725FFF">
            <w:rPr>
              <w:rFonts w:ascii="Arial" w:hAnsi="Arial" w:cs="Arial"/>
              <w:noProof/>
            </w:rPr>
            <w:t>(Lenartowicz, Orlikowski, &amp; Ptaszek, 2016)</w:t>
          </w:r>
          <w:r>
            <w:rPr>
              <w:rFonts w:ascii="Arial" w:hAnsi="Arial" w:cs="Arial"/>
            </w:rPr>
            <w:fldChar w:fldCharType="end"/>
          </w:r>
        </w:sdtContent>
      </w:sdt>
      <w:r>
        <w:rPr>
          <w:rFonts w:ascii="Arial" w:hAnsi="Arial" w:cs="Arial"/>
        </w:rPr>
        <w:t xml:space="preserve">. </w:t>
      </w:r>
      <w:r w:rsidRPr="00725FFF">
        <w:rPr>
          <w:rFonts w:ascii="Arial" w:hAnsi="Arial" w:cs="Arial"/>
        </w:rPr>
        <w:t xml:space="preserve">Similarly, Gálvez et al. (2024) reported Fusarium </w:t>
      </w:r>
      <w:proofErr w:type="spellStart"/>
      <w:r w:rsidRPr="00725FFF">
        <w:rPr>
          <w:rFonts w:ascii="Arial" w:hAnsi="Arial" w:cs="Arial"/>
        </w:rPr>
        <w:t>proliferatum</w:t>
      </w:r>
      <w:proofErr w:type="spellEnd"/>
      <w:r w:rsidRPr="00725FFF">
        <w:rPr>
          <w:rFonts w:ascii="Arial" w:hAnsi="Arial" w:cs="Arial"/>
        </w:rPr>
        <w:t xml:space="preserve"> as a novel pathogen causing basal and dry rot in Spain, affecting 20% of sampled bulbs in commercial fields </w:t>
      </w:r>
      <w:sdt>
        <w:sdtPr>
          <w:rPr>
            <w:rFonts w:ascii="Arial" w:hAnsi="Arial" w:cs="Arial"/>
          </w:rPr>
          <w:id w:val="-1637404623"/>
          <w:citation/>
        </w:sdtPr>
        <w:sdtContent>
          <w:r>
            <w:rPr>
              <w:rFonts w:ascii="Arial" w:hAnsi="Arial" w:cs="Arial"/>
            </w:rPr>
            <w:fldChar w:fldCharType="begin"/>
          </w:r>
          <w:r>
            <w:rPr>
              <w:rFonts w:ascii="Arial" w:hAnsi="Arial" w:cs="Arial"/>
            </w:rPr>
            <w:instrText xml:space="preserve"> CITATION Gál24 \l 1033 </w:instrText>
          </w:r>
          <w:r>
            <w:rPr>
              <w:rFonts w:ascii="Arial" w:hAnsi="Arial" w:cs="Arial"/>
            </w:rPr>
            <w:fldChar w:fldCharType="separate"/>
          </w:r>
          <w:r w:rsidRPr="00725FFF">
            <w:rPr>
              <w:rFonts w:ascii="Arial" w:hAnsi="Arial" w:cs="Arial"/>
              <w:noProof/>
            </w:rPr>
            <w:t>(Gálvez, Albonis, López,, Soler, &amp; Palmero, 2024)</w:t>
          </w:r>
          <w:r>
            <w:rPr>
              <w:rFonts w:ascii="Arial" w:hAnsi="Arial" w:cs="Arial"/>
            </w:rPr>
            <w:fldChar w:fldCharType="end"/>
          </w:r>
        </w:sdtContent>
      </w:sdt>
      <w:r>
        <w:rPr>
          <w:rFonts w:ascii="Arial" w:hAnsi="Arial" w:cs="Arial"/>
        </w:rPr>
        <w:t xml:space="preserve">. </w:t>
      </w:r>
      <w:r w:rsidRPr="00725FFF">
        <w:rPr>
          <w:rFonts w:ascii="Arial" w:hAnsi="Arial" w:cs="Arial"/>
        </w:rPr>
        <w:t xml:space="preserve">In India, Dutta et al. (2024) identified F. </w:t>
      </w:r>
      <w:proofErr w:type="spellStart"/>
      <w:r w:rsidRPr="00725FFF">
        <w:rPr>
          <w:rFonts w:ascii="Arial" w:hAnsi="Arial" w:cs="Arial"/>
        </w:rPr>
        <w:t>falciforme</w:t>
      </w:r>
      <w:proofErr w:type="spellEnd"/>
      <w:r w:rsidRPr="00725FFF">
        <w:rPr>
          <w:rFonts w:ascii="Arial" w:hAnsi="Arial" w:cs="Arial"/>
        </w:rPr>
        <w:t xml:space="preserve"> and F. </w:t>
      </w:r>
      <w:proofErr w:type="spellStart"/>
      <w:r w:rsidRPr="00725FFF">
        <w:rPr>
          <w:rFonts w:ascii="Arial" w:hAnsi="Arial" w:cs="Arial"/>
        </w:rPr>
        <w:t>acutatum</w:t>
      </w:r>
      <w:proofErr w:type="spellEnd"/>
      <w:r w:rsidRPr="00725FFF">
        <w:rPr>
          <w:rFonts w:ascii="Arial" w:hAnsi="Arial" w:cs="Arial"/>
        </w:rPr>
        <w:t xml:space="preserve"> as emerging pathogens in Maharashtra, with disease incidence ranging from 17% to 41% under high-moisture conditions </w:t>
      </w:r>
      <w:sdt>
        <w:sdtPr>
          <w:rPr>
            <w:rFonts w:ascii="Arial" w:hAnsi="Arial" w:cs="Arial"/>
          </w:rPr>
          <w:id w:val="599001813"/>
          <w:citation/>
        </w:sdtPr>
        <w:sdtContent>
          <w:r>
            <w:rPr>
              <w:rFonts w:ascii="Arial" w:hAnsi="Arial" w:cs="Arial"/>
            </w:rPr>
            <w:fldChar w:fldCharType="begin"/>
          </w:r>
          <w:r>
            <w:rPr>
              <w:rFonts w:ascii="Arial" w:hAnsi="Arial" w:cs="Arial"/>
            </w:rPr>
            <w:instrText xml:space="preserve"> CITATION Dut24 \l 1033 </w:instrText>
          </w:r>
          <w:r>
            <w:rPr>
              <w:rFonts w:ascii="Arial" w:hAnsi="Arial" w:cs="Arial"/>
            </w:rPr>
            <w:fldChar w:fldCharType="separate"/>
          </w:r>
          <w:r w:rsidRPr="00725FFF">
            <w:rPr>
              <w:rFonts w:ascii="Arial" w:hAnsi="Arial" w:cs="Arial"/>
              <w:noProof/>
            </w:rPr>
            <w:t>(Dutta, Jayalakshmi, Radhakrishna, Kumar, &amp; Mahajan, 2024)</w:t>
          </w:r>
          <w:r>
            <w:rPr>
              <w:rFonts w:ascii="Arial" w:hAnsi="Arial" w:cs="Arial"/>
            </w:rPr>
            <w:fldChar w:fldCharType="end"/>
          </w:r>
        </w:sdtContent>
      </w:sdt>
      <w:r>
        <w:rPr>
          <w:rFonts w:ascii="Arial" w:hAnsi="Arial" w:cs="Arial"/>
        </w:rPr>
        <w:t xml:space="preserve">. </w:t>
      </w:r>
      <w:r w:rsidRPr="00725FFF">
        <w:rPr>
          <w:rFonts w:ascii="Arial" w:hAnsi="Arial" w:cs="Arial"/>
        </w:rPr>
        <w:t>These studies utilized morphological, microscopic, and molecular techniques, such as ITS and Tef-1α gene sequencing, to confirm pathogen identity, highlighting the diversity of Fusarium species involved in FBR.</w:t>
      </w:r>
    </w:p>
    <w:p w14:paraId="408FF4BA" w14:textId="77777777" w:rsidR="00725FFF" w:rsidRDefault="00725FFF" w:rsidP="00725FFF">
      <w:pPr>
        <w:pStyle w:val="Body"/>
        <w:ind w:firstLine="720"/>
        <w:rPr>
          <w:rFonts w:ascii="Arial" w:hAnsi="Arial" w:cs="Arial"/>
        </w:rPr>
      </w:pPr>
      <w:r w:rsidRPr="00725FFF">
        <w:rPr>
          <w:rFonts w:ascii="Arial" w:hAnsi="Arial" w:cs="Arial"/>
        </w:rPr>
        <w:t xml:space="preserve">In Israel, Degani et al. (2024) investigated the Fusarium species composition in northeastern regions, identifying </w:t>
      </w:r>
      <w:proofErr w:type="spellStart"/>
      <w:r w:rsidRPr="00725FFF">
        <w:rPr>
          <w:rFonts w:ascii="Arial" w:hAnsi="Arial" w:cs="Arial"/>
        </w:rPr>
        <w:t>Neocosmospora</w:t>
      </w:r>
      <w:proofErr w:type="spellEnd"/>
      <w:r w:rsidRPr="00725FFF">
        <w:rPr>
          <w:rFonts w:ascii="Arial" w:hAnsi="Arial" w:cs="Arial"/>
        </w:rPr>
        <w:t xml:space="preserve"> (previously F. </w:t>
      </w:r>
      <w:proofErr w:type="spellStart"/>
      <w:r w:rsidRPr="00725FFF">
        <w:rPr>
          <w:rFonts w:ascii="Arial" w:hAnsi="Arial" w:cs="Arial"/>
        </w:rPr>
        <w:t>solani</w:t>
      </w:r>
      <w:proofErr w:type="spellEnd"/>
      <w:r w:rsidRPr="00725FFF">
        <w:rPr>
          <w:rFonts w:ascii="Arial" w:hAnsi="Arial" w:cs="Arial"/>
        </w:rPr>
        <w:t xml:space="preserve">) species complex, alongside F. </w:t>
      </w:r>
      <w:proofErr w:type="spellStart"/>
      <w:r w:rsidRPr="00725FFF">
        <w:rPr>
          <w:rFonts w:ascii="Arial" w:hAnsi="Arial" w:cs="Arial"/>
        </w:rPr>
        <w:t>oxysporum</w:t>
      </w:r>
      <w:proofErr w:type="spellEnd"/>
      <w:r w:rsidRPr="00725FFF">
        <w:rPr>
          <w:rFonts w:ascii="Arial" w:hAnsi="Arial" w:cs="Arial"/>
        </w:rPr>
        <w:t xml:space="preserve"> f. sp. </w:t>
      </w:r>
      <w:proofErr w:type="spellStart"/>
      <w:r w:rsidRPr="00725FFF">
        <w:rPr>
          <w:rFonts w:ascii="Arial" w:hAnsi="Arial" w:cs="Arial"/>
        </w:rPr>
        <w:t>cepae</w:t>
      </w:r>
      <w:proofErr w:type="spellEnd"/>
      <w:r w:rsidRPr="00725FFF">
        <w:rPr>
          <w:rFonts w:ascii="Arial" w:hAnsi="Arial" w:cs="Arial"/>
        </w:rPr>
        <w:t xml:space="preserve"> and F. </w:t>
      </w:r>
      <w:proofErr w:type="spellStart"/>
      <w:r w:rsidRPr="00725FFF">
        <w:rPr>
          <w:rFonts w:ascii="Arial" w:hAnsi="Arial" w:cs="Arial"/>
        </w:rPr>
        <w:t>acutatum</w:t>
      </w:r>
      <w:proofErr w:type="spellEnd"/>
      <w:r w:rsidRPr="00725FFF">
        <w:rPr>
          <w:rFonts w:ascii="Arial" w:hAnsi="Arial" w:cs="Arial"/>
        </w:rPr>
        <w:t xml:space="preserve"> </w:t>
      </w:r>
      <w:sdt>
        <w:sdtPr>
          <w:rPr>
            <w:rFonts w:ascii="Arial" w:hAnsi="Arial" w:cs="Arial"/>
          </w:rPr>
          <w:id w:val="301266946"/>
          <w:citation/>
        </w:sdtPr>
        <w:sdtContent>
          <w:r>
            <w:rPr>
              <w:rFonts w:ascii="Arial" w:hAnsi="Arial" w:cs="Arial"/>
            </w:rPr>
            <w:fldChar w:fldCharType="begin"/>
          </w:r>
          <w:r>
            <w:rPr>
              <w:rFonts w:ascii="Arial" w:hAnsi="Arial" w:cs="Arial"/>
            </w:rPr>
            <w:instrText xml:space="preserve"> CITATION Deg24 \l 1033 </w:instrText>
          </w:r>
          <w:r>
            <w:rPr>
              <w:rFonts w:ascii="Arial" w:hAnsi="Arial" w:cs="Arial"/>
            </w:rPr>
            <w:fldChar w:fldCharType="separate"/>
          </w:r>
          <w:r w:rsidRPr="00725FFF">
            <w:rPr>
              <w:rFonts w:ascii="Arial" w:hAnsi="Arial" w:cs="Arial"/>
              <w:noProof/>
            </w:rPr>
            <w:t>(Degani, Dimant, &amp; Margalit, 2024)</w:t>
          </w:r>
          <w:r>
            <w:rPr>
              <w:rFonts w:ascii="Arial" w:hAnsi="Arial" w:cs="Arial"/>
            </w:rPr>
            <w:fldChar w:fldCharType="end"/>
          </w:r>
        </w:sdtContent>
      </w:sdt>
      <w:r>
        <w:rPr>
          <w:rFonts w:ascii="Arial" w:hAnsi="Arial" w:cs="Arial"/>
        </w:rPr>
        <w:t xml:space="preserve">. </w:t>
      </w:r>
      <w:r w:rsidRPr="00725FFF">
        <w:rPr>
          <w:rFonts w:ascii="Arial" w:hAnsi="Arial" w:cs="Arial"/>
        </w:rPr>
        <w:t xml:space="preserve">The study revealed cultivar-specific pathogen prevalence, with </w:t>
      </w:r>
      <w:proofErr w:type="spellStart"/>
      <w:r w:rsidRPr="00725FFF">
        <w:rPr>
          <w:rFonts w:ascii="Arial" w:hAnsi="Arial" w:cs="Arial"/>
        </w:rPr>
        <w:t>Neocosmospora</w:t>
      </w:r>
      <w:proofErr w:type="spellEnd"/>
      <w:r w:rsidRPr="00725FFF">
        <w:rPr>
          <w:rFonts w:ascii="Arial" w:hAnsi="Arial" w:cs="Arial"/>
        </w:rPr>
        <w:t xml:space="preserve"> being more generalist and less virulent than F. </w:t>
      </w:r>
      <w:proofErr w:type="spellStart"/>
      <w:r w:rsidRPr="00725FFF">
        <w:rPr>
          <w:rFonts w:ascii="Arial" w:hAnsi="Arial" w:cs="Arial"/>
        </w:rPr>
        <w:t>acutatum</w:t>
      </w:r>
      <w:proofErr w:type="spellEnd"/>
      <w:r w:rsidRPr="00725FFF">
        <w:rPr>
          <w:rFonts w:ascii="Arial" w:hAnsi="Arial" w:cs="Arial"/>
        </w:rPr>
        <w:t xml:space="preserve">. These findings underscore the complexity of FBR </w:t>
      </w:r>
      <w:proofErr w:type="spellStart"/>
      <w:r w:rsidRPr="00725FFF">
        <w:rPr>
          <w:rFonts w:ascii="Arial" w:hAnsi="Arial" w:cs="Arial"/>
        </w:rPr>
        <w:t>pathobiome</w:t>
      </w:r>
      <w:proofErr w:type="spellEnd"/>
      <w:r w:rsidRPr="00725FFF">
        <w:rPr>
          <w:rFonts w:ascii="Arial" w:hAnsi="Arial" w:cs="Arial"/>
        </w:rPr>
        <w:t xml:space="preserve"> and the need for region-specific management strategies.</w:t>
      </w:r>
    </w:p>
    <w:p w14:paraId="5295E90A" w14:textId="33620FBB" w:rsidR="0060234B" w:rsidRPr="0060234B" w:rsidRDefault="00E030ED" w:rsidP="004209B1">
      <w:pPr>
        <w:pStyle w:val="Body"/>
        <w:rPr>
          <w:rFonts w:ascii="Arial" w:hAnsi="Arial" w:cs="Arial"/>
          <w:b/>
          <w:bCs/>
        </w:rPr>
      </w:pPr>
      <w:r>
        <w:rPr>
          <w:rFonts w:ascii="Arial" w:hAnsi="Arial" w:cs="Arial"/>
          <w:b/>
          <w:bCs/>
        </w:rPr>
        <w:t>1.1.3</w:t>
      </w:r>
      <w:r w:rsidR="004209B1">
        <w:rPr>
          <w:rFonts w:ascii="Arial" w:hAnsi="Arial" w:cs="Arial"/>
          <w:b/>
          <w:bCs/>
        </w:rPr>
        <w:t xml:space="preserve"> </w:t>
      </w:r>
      <w:r w:rsidR="0060234B" w:rsidRPr="0060234B">
        <w:rPr>
          <w:rFonts w:ascii="Arial" w:hAnsi="Arial" w:cs="Arial"/>
          <w:b/>
          <w:bCs/>
        </w:rPr>
        <w:t>Detection Methods for Fusarium Basal Rot</w:t>
      </w:r>
    </w:p>
    <w:p w14:paraId="31354A0E" w14:textId="4E2E6670" w:rsidR="00AA14EA" w:rsidRPr="00AA14EA" w:rsidRDefault="00AA14EA" w:rsidP="00AA14EA">
      <w:pPr>
        <w:pStyle w:val="Body"/>
        <w:ind w:firstLine="720"/>
        <w:rPr>
          <w:rFonts w:ascii="Arial" w:hAnsi="Arial" w:cs="Arial"/>
          <w:lang w:val="en-IN"/>
        </w:rPr>
      </w:pPr>
      <w:r w:rsidRPr="00AA14EA">
        <w:rPr>
          <w:rFonts w:ascii="Arial" w:hAnsi="Arial" w:cs="Arial"/>
          <w:lang w:val="en-IN"/>
        </w:rPr>
        <w:t>Early detection of FBR is critical for effective disease management. Traditional methods, such as seedling and field screenings, have been deemed unreliable for short-day onion cultivars, prompting the development of artificial inoculation techniques. Mandal and Cramer (2020, 2021) proposed an artificial inoculation method for mature onion bulbs using a virulent FOC isolate (</w:t>
      </w:r>
      <w:r w:rsidRPr="00AA14EA">
        <w:rPr>
          <w:rFonts w:ascii="Arial" w:hAnsi="Arial" w:cs="Arial"/>
          <w:i/>
          <w:iCs/>
          <w:lang w:val="en-IN"/>
        </w:rPr>
        <w:t>CSC-515</w:t>
      </w:r>
      <w:r w:rsidRPr="00AA14EA">
        <w:rPr>
          <w:rFonts w:ascii="Arial" w:hAnsi="Arial" w:cs="Arial"/>
          <w:lang w:val="en-IN"/>
        </w:rPr>
        <w:t>) at a concentration of 3 × 10^4 spores mL^-1</w:t>
      </w:r>
      <w:sdt>
        <w:sdtPr>
          <w:rPr>
            <w:rFonts w:ascii="Arial" w:hAnsi="Arial" w:cs="Arial"/>
            <w:lang w:val="en-IN"/>
          </w:rPr>
          <w:id w:val="-758140784"/>
          <w:citation/>
        </w:sdtPr>
        <w:sdtContent>
          <w:r w:rsidR="00F51989">
            <w:rPr>
              <w:rFonts w:ascii="Arial" w:hAnsi="Arial" w:cs="Arial"/>
              <w:lang w:val="en-IN"/>
            </w:rPr>
            <w:fldChar w:fldCharType="begin"/>
          </w:r>
          <w:r w:rsidR="00F51989">
            <w:rPr>
              <w:rFonts w:ascii="Arial" w:hAnsi="Arial" w:cs="Arial"/>
            </w:rPr>
            <w:instrText xml:space="preserve"> CITATION Man20 \l 1033 </w:instrText>
          </w:r>
          <w:r w:rsidR="00F51989">
            <w:rPr>
              <w:rFonts w:ascii="Arial" w:hAnsi="Arial" w:cs="Arial"/>
              <w:lang w:val="en-IN"/>
            </w:rPr>
            <w:fldChar w:fldCharType="separate"/>
          </w:r>
          <w:r w:rsidR="00F51989">
            <w:rPr>
              <w:rFonts w:ascii="Arial" w:hAnsi="Arial" w:cs="Arial"/>
              <w:noProof/>
            </w:rPr>
            <w:t xml:space="preserve"> </w:t>
          </w:r>
          <w:r w:rsidR="00F51989" w:rsidRPr="00F51989">
            <w:rPr>
              <w:rFonts w:ascii="Arial" w:hAnsi="Arial" w:cs="Arial"/>
              <w:noProof/>
            </w:rPr>
            <w:t>(Mandal &amp; Cramer, An Artificial Inoculation Method to Select Mature Onion Bulbs Resistant to Fusarium Basal Rot, 2020)</w:t>
          </w:r>
          <w:r w:rsidR="00F51989">
            <w:rPr>
              <w:rFonts w:ascii="Arial" w:hAnsi="Arial" w:cs="Arial"/>
              <w:lang w:val="en-IN"/>
            </w:rPr>
            <w:fldChar w:fldCharType="end"/>
          </w:r>
        </w:sdtContent>
      </w:sdt>
      <w:sdt>
        <w:sdtPr>
          <w:rPr>
            <w:rFonts w:ascii="Arial" w:hAnsi="Arial" w:cs="Arial"/>
            <w:lang w:val="en-IN"/>
          </w:rPr>
          <w:id w:val="-1109891046"/>
          <w:citation/>
        </w:sdtPr>
        <w:sdtContent>
          <w:r w:rsidR="00F51989">
            <w:rPr>
              <w:rFonts w:ascii="Arial" w:hAnsi="Arial" w:cs="Arial"/>
              <w:lang w:val="en-IN"/>
            </w:rPr>
            <w:fldChar w:fldCharType="begin"/>
          </w:r>
          <w:r w:rsidR="00F51989">
            <w:rPr>
              <w:rFonts w:ascii="Arial" w:hAnsi="Arial" w:cs="Arial"/>
            </w:rPr>
            <w:instrText xml:space="preserve"> CITATION Man21 \l 1033 </w:instrText>
          </w:r>
          <w:r w:rsidR="00F51989">
            <w:rPr>
              <w:rFonts w:ascii="Arial" w:hAnsi="Arial" w:cs="Arial"/>
              <w:lang w:val="en-IN"/>
            </w:rPr>
            <w:fldChar w:fldCharType="separate"/>
          </w:r>
          <w:r w:rsidR="00F51989">
            <w:rPr>
              <w:rFonts w:ascii="Arial" w:hAnsi="Arial" w:cs="Arial"/>
              <w:noProof/>
            </w:rPr>
            <w:t xml:space="preserve"> </w:t>
          </w:r>
          <w:r w:rsidR="00F51989" w:rsidRPr="00F51989">
            <w:rPr>
              <w:rFonts w:ascii="Arial" w:hAnsi="Arial" w:cs="Arial"/>
              <w:noProof/>
            </w:rPr>
            <w:t>(Mandal &amp; Cramer, Improving Fusarium Basal Rot Resistance of Onion Cultivars through Artificial Inoculation and Selection of Mature Bulbs, 2021)</w:t>
          </w:r>
          <w:r w:rsidR="00F51989">
            <w:rPr>
              <w:rFonts w:ascii="Arial" w:hAnsi="Arial" w:cs="Arial"/>
              <w:lang w:val="en-IN"/>
            </w:rPr>
            <w:fldChar w:fldCharType="end"/>
          </w:r>
        </w:sdtContent>
      </w:sdt>
      <w:r w:rsidRPr="00AA14EA">
        <w:rPr>
          <w:rFonts w:ascii="Arial" w:hAnsi="Arial" w:cs="Arial"/>
          <w:lang w:val="en-IN"/>
        </w:rPr>
        <w:t xml:space="preserve">. This method, involving transverse cutting of basal plates, achieved high disease severity and incidence, minimizing disease escape and enabling effective screening for FBR resistance. Sharma and Cramer (2023) further validated this approach, demonstrating progress in reducing FBR </w:t>
      </w:r>
      <w:r w:rsidRPr="00AA14EA">
        <w:rPr>
          <w:rFonts w:ascii="Arial" w:hAnsi="Arial" w:cs="Arial"/>
          <w:lang w:val="en-IN"/>
        </w:rPr>
        <w:lastRenderedPageBreak/>
        <w:t>severity in advanced selections of short-day onion cultivars over multiple breeding cycles</w:t>
      </w:r>
      <w:sdt>
        <w:sdtPr>
          <w:rPr>
            <w:rFonts w:ascii="Arial" w:hAnsi="Arial" w:cs="Arial"/>
            <w:lang w:val="en-IN"/>
          </w:rPr>
          <w:id w:val="1459066295"/>
          <w:citation/>
        </w:sdtPr>
        <w:sdtContent>
          <w:r w:rsidR="00F51989">
            <w:rPr>
              <w:rFonts w:ascii="Arial" w:hAnsi="Arial" w:cs="Arial"/>
              <w:lang w:val="en-IN"/>
            </w:rPr>
            <w:fldChar w:fldCharType="begin"/>
          </w:r>
          <w:r w:rsidR="00F51989">
            <w:rPr>
              <w:rFonts w:ascii="Arial" w:hAnsi="Arial" w:cs="Arial"/>
            </w:rPr>
            <w:instrText xml:space="preserve"> CITATION Sha23 \l 1033 </w:instrText>
          </w:r>
          <w:r w:rsidR="00F51989">
            <w:rPr>
              <w:rFonts w:ascii="Arial" w:hAnsi="Arial" w:cs="Arial"/>
              <w:lang w:val="en-IN"/>
            </w:rPr>
            <w:fldChar w:fldCharType="separate"/>
          </w:r>
          <w:r w:rsidR="00F51989">
            <w:rPr>
              <w:rFonts w:ascii="Arial" w:hAnsi="Arial" w:cs="Arial"/>
              <w:noProof/>
            </w:rPr>
            <w:t xml:space="preserve"> </w:t>
          </w:r>
          <w:r w:rsidR="00F51989" w:rsidRPr="00F51989">
            <w:rPr>
              <w:rFonts w:ascii="Arial" w:hAnsi="Arial" w:cs="Arial"/>
              <w:noProof/>
            </w:rPr>
            <w:t>(Sharma &amp; Cramer, 2023)</w:t>
          </w:r>
          <w:r w:rsidR="00F51989">
            <w:rPr>
              <w:rFonts w:ascii="Arial" w:hAnsi="Arial" w:cs="Arial"/>
              <w:lang w:val="en-IN"/>
            </w:rPr>
            <w:fldChar w:fldCharType="end"/>
          </w:r>
        </w:sdtContent>
      </w:sdt>
      <w:r w:rsidRPr="00AA14EA">
        <w:rPr>
          <w:rFonts w:ascii="Arial" w:hAnsi="Arial" w:cs="Arial"/>
          <w:lang w:val="en-IN"/>
        </w:rPr>
        <w:t>.</w:t>
      </w:r>
    </w:p>
    <w:p w14:paraId="6466BE25" w14:textId="6C48C881" w:rsidR="00AA14EA" w:rsidRPr="00AA14EA" w:rsidRDefault="00AA14EA" w:rsidP="00AA14EA">
      <w:pPr>
        <w:pStyle w:val="Body"/>
        <w:ind w:firstLine="720"/>
        <w:rPr>
          <w:rFonts w:ascii="Arial" w:hAnsi="Arial" w:cs="Arial"/>
          <w:lang w:val="en-IN"/>
        </w:rPr>
      </w:pPr>
      <w:r w:rsidRPr="00AA14EA">
        <w:rPr>
          <w:rFonts w:ascii="Arial" w:hAnsi="Arial" w:cs="Arial"/>
          <w:lang w:val="en-IN"/>
        </w:rPr>
        <w:t xml:space="preserve">Advanced technologies, such as gas chromatography ion-mobility spectrometry (GC-IMS), have also been explored for non-invasive detection. </w:t>
      </w:r>
      <w:proofErr w:type="spellStart"/>
      <w:r w:rsidRPr="00AA14EA">
        <w:rPr>
          <w:rFonts w:ascii="Arial" w:hAnsi="Arial" w:cs="Arial"/>
          <w:lang w:val="en-IN"/>
        </w:rPr>
        <w:t>Wesoły</w:t>
      </w:r>
      <w:proofErr w:type="spellEnd"/>
      <w:r w:rsidRPr="00AA14EA">
        <w:rPr>
          <w:rFonts w:ascii="Arial" w:hAnsi="Arial" w:cs="Arial"/>
          <w:lang w:val="en-IN"/>
        </w:rPr>
        <w:t xml:space="preserve"> et al. (2024) utilized GC-IMS to detect volatile organic compound (VOC) profiles associated with FBR in brown onions, red onions, and shallots</w:t>
      </w:r>
      <w:sdt>
        <w:sdtPr>
          <w:rPr>
            <w:rFonts w:ascii="Arial" w:hAnsi="Arial" w:cs="Arial"/>
            <w:lang w:val="en-IN"/>
          </w:rPr>
          <w:id w:val="2082637294"/>
          <w:citation/>
        </w:sdtPr>
        <w:sdtContent>
          <w:r w:rsidR="00F51989">
            <w:rPr>
              <w:rFonts w:ascii="Arial" w:hAnsi="Arial" w:cs="Arial"/>
              <w:lang w:val="en-IN"/>
            </w:rPr>
            <w:fldChar w:fldCharType="begin"/>
          </w:r>
          <w:r w:rsidR="00F51989">
            <w:rPr>
              <w:rFonts w:ascii="Arial" w:hAnsi="Arial" w:cs="Arial"/>
            </w:rPr>
            <w:instrText xml:space="preserve"> CITATION Wes47 \l 1033 </w:instrText>
          </w:r>
          <w:r w:rsidR="00F51989">
            <w:rPr>
              <w:rFonts w:ascii="Arial" w:hAnsi="Arial" w:cs="Arial"/>
              <w:lang w:val="en-IN"/>
            </w:rPr>
            <w:fldChar w:fldCharType="separate"/>
          </w:r>
          <w:r w:rsidR="00F51989">
            <w:rPr>
              <w:rFonts w:ascii="Arial" w:hAnsi="Arial" w:cs="Arial"/>
              <w:noProof/>
            </w:rPr>
            <w:t xml:space="preserve"> </w:t>
          </w:r>
          <w:r w:rsidR="00F51989" w:rsidRPr="00F51989">
            <w:rPr>
              <w:rFonts w:ascii="Arial" w:hAnsi="Arial" w:cs="Arial"/>
              <w:noProof/>
            </w:rPr>
            <w:t>(Wesoły, et al., 2024)</w:t>
          </w:r>
          <w:r w:rsidR="00F51989">
            <w:rPr>
              <w:rFonts w:ascii="Arial" w:hAnsi="Arial" w:cs="Arial"/>
              <w:lang w:val="en-IN"/>
            </w:rPr>
            <w:fldChar w:fldCharType="end"/>
          </w:r>
        </w:sdtContent>
      </w:sdt>
      <w:r w:rsidRPr="00AA14EA">
        <w:rPr>
          <w:rFonts w:ascii="Arial" w:hAnsi="Arial" w:cs="Arial"/>
          <w:lang w:val="en-IN"/>
        </w:rPr>
        <w:t xml:space="preserve">. The study achieved early detection (within one day post-infection) and tracked disease progression with high accuracy (R^2 = 0.92), identifying </w:t>
      </w:r>
      <w:proofErr w:type="spellStart"/>
      <w:r w:rsidRPr="00AA14EA">
        <w:rPr>
          <w:rFonts w:ascii="Arial" w:hAnsi="Arial" w:cs="Arial"/>
          <w:lang w:val="en-IN"/>
        </w:rPr>
        <w:t>sulfides</w:t>
      </w:r>
      <w:proofErr w:type="spellEnd"/>
      <w:r w:rsidRPr="00AA14EA">
        <w:rPr>
          <w:rFonts w:ascii="Arial" w:hAnsi="Arial" w:cs="Arial"/>
          <w:lang w:val="en-IN"/>
        </w:rPr>
        <w:t xml:space="preserve"> and disulfides as key markers of infection.</w:t>
      </w:r>
    </w:p>
    <w:p w14:paraId="6DEDA67C" w14:textId="374A83DB" w:rsidR="0060234B" w:rsidRPr="00AA14EA" w:rsidRDefault="00AA14EA" w:rsidP="00AA14EA">
      <w:pPr>
        <w:pStyle w:val="Body"/>
        <w:ind w:firstLine="720"/>
        <w:rPr>
          <w:rFonts w:ascii="Arial" w:hAnsi="Arial" w:cs="Arial"/>
          <w:lang w:val="en-IN"/>
        </w:rPr>
      </w:pPr>
      <w:r w:rsidRPr="00AA14EA">
        <w:rPr>
          <w:rFonts w:ascii="Arial" w:hAnsi="Arial" w:cs="Arial"/>
          <w:lang w:val="en-IN"/>
        </w:rPr>
        <w:t>IoT and ML-based systems have emerged as promising tools for real-time monitoring and detection. Banerjee et al. (2024) developed an IoT-based sensing system integrating sensors for ambient temperature, humidity, soil moisture, and temperature, combined with ML-based image analysis to detect FBR and thrips pest infestations in onion crops</w:t>
      </w:r>
      <w:sdt>
        <w:sdtPr>
          <w:rPr>
            <w:rFonts w:ascii="Arial" w:hAnsi="Arial" w:cs="Arial"/>
            <w:lang w:val="en-IN"/>
          </w:rPr>
          <w:id w:val="505711293"/>
          <w:citation/>
        </w:sdtPr>
        <w:sdtContent>
          <w:r w:rsidR="00F51989">
            <w:rPr>
              <w:rFonts w:ascii="Arial" w:hAnsi="Arial" w:cs="Arial"/>
              <w:lang w:val="en-IN"/>
            </w:rPr>
            <w:fldChar w:fldCharType="begin"/>
          </w:r>
          <w:r w:rsidR="00F51989">
            <w:rPr>
              <w:rFonts w:ascii="Arial" w:hAnsi="Arial" w:cs="Arial"/>
            </w:rPr>
            <w:instrText xml:space="preserve"> CITATION Ban24 \l 1033 </w:instrText>
          </w:r>
          <w:r w:rsidR="00F51989">
            <w:rPr>
              <w:rFonts w:ascii="Arial" w:hAnsi="Arial" w:cs="Arial"/>
              <w:lang w:val="en-IN"/>
            </w:rPr>
            <w:fldChar w:fldCharType="separate"/>
          </w:r>
          <w:r w:rsidR="00F51989">
            <w:rPr>
              <w:rFonts w:ascii="Arial" w:hAnsi="Arial" w:cs="Arial"/>
              <w:noProof/>
            </w:rPr>
            <w:t xml:space="preserve"> </w:t>
          </w:r>
          <w:r w:rsidR="00F51989" w:rsidRPr="00F51989">
            <w:rPr>
              <w:rFonts w:ascii="Arial" w:hAnsi="Arial" w:cs="Arial"/>
              <w:noProof/>
            </w:rPr>
            <w:t>(Banerjee, et al., 2024)</w:t>
          </w:r>
          <w:r w:rsidR="00F51989">
            <w:rPr>
              <w:rFonts w:ascii="Arial" w:hAnsi="Arial" w:cs="Arial"/>
              <w:lang w:val="en-IN"/>
            </w:rPr>
            <w:fldChar w:fldCharType="end"/>
          </w:r>
        </w:sdtContent>
      </w:sdt>
      <w:r w:rsidRPr="00AA14EA">
        <w:rPr>
          <w:rFonts w:ascii="Arial" w:hAnsi="Arial" w:cs="Arial"/>
          <w:lang w:val="en-IN"/>
        </w:rPr>
        <w:t>. The system achieved 96.3% accuracy in disease detection. Similarly, Islam et al. (2023) and Mohammad et al. (2024) reviewed IoT-based smart agriculture systems leveraging convolutional neural networks (CNNs) and deep learning for plant disease detection, reporting accuracies up to 88%</w:t>
      </w:r>
      <w:sdt>
        <w:sdtPr>
          <w:rPr>
            <w:rFonts w:ascii="Arial" w:hAnsi="Arial" w:cs="Arial"/>
            <w:lang w:val="en-IN"/>
          </w:rPr>
          <w:id w:val="109023195"/>
          <w:citation/>
        </w:sdtPr>
        <w:sdtContent>
          <w:r w:rsidR="00F51989">
            <w:rPr>
              <w:rFonts w:ascii="Arial" w:hAnsi="Arial" w:cs="Arial"/>
              <w:lang w:val="en-IN"/>
            </w:rPr>
            <w:fldChar w:fldCharType="begin"/>
          </w:r>
          <w:r w:rsidR="00F51989">
            <w:rPr>
              <w:rFonts w:ascii="Arial" w:hAnsi="Arial" w:cs="Arial"/>
            </w:rPr>
            <w:instrText xml:space="preserve"> CITATION Isl23 \l 1033 </w:instrText>
          </w:r>
          <w:r w:rsidR="00F51989">
            <w:rPr>
              <w:rFonts w:ascii="Arial" w:hAnsi="Arial" w:cs="Arial"/>
              <w:lang w:val="en-IN"/>
            </w:rPr>
            <w:fldChar w:fldCharType="separate"/>
          </w:r>
          <w:r w:rsidR="00F51989">
            <w:rPr>
              <w:rFonts w:ascii="Arial" w:hAnsi="Arial" w:cs="Arial"/>
              <w:noProof/>
            </w:rPr>
            <w:t xml:space="preserve"> </w:t>
          </w:r>
          <w:r w:rsidR="00F51989" w:rsidRPr="00F51989">
            <w:rPr>
              <w:rFonts w:ascii="Arial" w:hAnsi="Arial" w:cs="Arial"/>
              <w:noProof/>
            </w:rPr>
            <w:t>(Islam, Hasan, &amp; Kabir, 2023)</w:t>
          </w:r>
          <w:r w:rsidR="00F51989">
            <w:rPr>
              <w:rFonts w:ascii="Arial" w:hAnsi="Arial" w:cs="Arial"/>
              <w:lang w:val="en-IN"/>
            </w:rPr>
            <w:fldChar w:fldCharType="end"/>
          </w:r>
        </w:sdtContent>
      </w:sdt>
      <w:sdt>
        <w:sdtPr>
          <w:rPr>
            <w:rFonts w:ascii="Arial" w:hAnsi="Arial" w:cs="Arial"/>
            <w:lang w:val="en-IN"/>
          </w:rPr>
          <w:id w:val="273213089"/>
          <w:citation/>
        </w:sdtPr>
        <w:sdtContent>
          <w:r w:rsidR="00F51989">
            <w:rPr>
              <w:rFonts w:ascii="Arial" w:hAnsi="Arial" w:cs="Arial"/>
              <w:lang w:val="en-IN"/>
            </w:rPr>
            <w:fldChar w:fldCharType="begin"/>
          </w:r>
          <w:r w:rsidR="00F51989">
            <w:rPr>
              <w:rFonts w:ascii="Arial" w:hAnsi="Arial" w:cs="Arial"/>
            </w:rPr>
            <w:instrText xml:space="preserve"> CITATION Ele24 \l 1033 </w:instrText>
          </w:r>
          <w:r w:rsidR="00F51989">
            <w:rPr>
              <w:rFonts w:ascii="Arial" w:hAnsi="Arial" w:cs="Arial"/>
              <w:lang w:val="en-IN"/>
            </w:rPr>
            <w:fldChar w:fldCharType="separate"/>
          </w:r>
          <w:r w:rsidR="00F51989">
            <w:rPr>
              <w:rFonts w:ascii="Arial" w:hAnsi="Arial" w:cs="Arial"/>
              <w:noProof/>
            </w:rPr>
            <w:t xml:space="preserve"> </w:t>
          </w:r>
          <w:r w:rsidR="00F51989" w:rsidRPr="00F51989">
            <w:rPr>
              <w:rFonts w:ascii="Arial" w:hAnsi="Arial" w:cs="Arial"/>
              <w:noProof/>
            </w:rPr>
            <w:t>(Eleyan, Eleyan, Bejaoui, &amp; Mohammad, 2024)</w:t>
          </w:r>
          <w:r w:rsidR="00F51989">
            <w:rPr>
              <w:rFonts w:ascii="Arial" w:hAnsi="Arial" w:cs="Arial"/>
              <w:lang w:val="en-IN"/>
            </w:rPr>
            <w:fldChar w:fldCharType="end"/>
          </w:r>
        </w:sdtContent>
      </w:sdt>
      <w:r w:rsidRPr="00AA14EA">
        <w:rPr>
          <w:rFonts w:ascii="Arial" w:hAnsi="Arial" w:cs="Arial"/>
          <w:lang w:val="en-IN"/>
        </w:rPr>
        <w:t>. These studies highlight the potential of IoT and ML to enhance precision agriculture by automating disease detection and irrigation management</w:t>
      </w:r>
      <w:r>
        <w:rPr>
          <w:rFonts w:ascii="Arial" w:hAnsi="Arial" w:cs="Arial"/>
          <w:lang w:val="en-IN"/>
        </w:rPr>
        <w:t xml:space="preserve"> </w:t>
      </w:r>
      <w:r w:rsidR="0060234B" w:rsidRPr="0060234B">
        <w:rPr>
          <w:rFonts w:ascii="Arial" w:hAnsi="Arial" w:cs="Arial"/>
        </w:rPr>
        <w:t>.</w:t>
      </w:r>
    </w:p>
    <w:p w14:paraId="5118E6B2" w14:textId="37A75185" w:rsidR="0060234B" w:rsidRPr="0060234B" w:rsidRDefault="00E030ED" w:rsidP="0060234B">
      <w:pPr>
        <w:pStyle w:val="Body"/>
        <w:rPr>
          <w:rFonts w:ascii="Arial" w:hAnsi="Arial" w:cs="Arial"/>
          <w:b/>
          <w:bCs/>
        </w:rPr>
      </w:pPr>
      <w:r>
        <w:rPr>
          <w:rFonts w:ascii="Arial" w:hAnsi="Arial" w:cs="Arial"/>
          <w:b/>
          <w:bCs/>
        </w:rPr>
        <w:t>1.1.4</w:t>
      </w:r>
      <w:r w:rsidR="004209B1">
        <w:rPr>
          <w:rFonts w:ascii="Arial" w:hAnsi="Arial" w:cs="Arial"/>
          <w:b/>
          <w:bCs/>
        </w:rPr>
        <w:t xml:space="preserve"> </w:t>
      </w:r>
      <w:r w:rsidR="0060234B" w:rsidRPr="0060234B">
        <w:rPr>
          <w:rFonts w:ascii="Arial" w:hAnsi="Arial" w:cs="Arial"/>
          <w:b/>
          <w:bCs/>
        </w:rPr>
        <w:t>Management Strategies for Fusarium Basal Rot</w:t>
      </w:r>
    </w:p>
    <w:p w14:paraId="53ECC501" w14:textId="31F609A8" w:rsidR="00F51989" w:rsidRPr="00F51989" w:rsidRDefault="00F51989" w:rsidP="00F51989">
      <w:pPr>
        <w:pStyle w:val="Body"/>
        <w:ind w:firstLine="720"/>
        <w:rPr>
          <w:rFonts w:ascii="Arial" w:hAnsi="Arial" w:cs="Arial"/>
        </w:rPr>
      </w:pPr>
      <w:r w:rsidRPr="00F51989">
        <w:rPr>
          <w:rFonts w:ascii="Arial" w:hAnsi="Arial" w:cs="Arial"/>
        </w:rPr>
        <w:t xml:space="preserve">Management of FBR involves a combination of chemical, biological, and cultural practices. Abbas (2024) evaluated fungicides such as </w:t>
      </w:r>
      <w:proofErr w:type="spellStart"/>
      <w:r w:rsidRPr="00F51989">
        <w:rPr>
          <w:rFonts w:ascii="Arial" w:hAnsi="Arial" w:cs="Arial"/>
        </w:rPr>
        <w:t>Topsin</w:t>
      </w:r>
      <w:proofErr w:type="spellEnd"/>
      <w:r w:rsidRPr="00F51989">
        <w:rPr>
          <w:rFonts w:ascii="Arial" w:hAnsi="Arial" w:cs="Arial"/>
        </w:rPr>
        <w:t xml:space="preserve">-M, </w:t>
      </w:r>
      <w:proofErr w:type="spellStart"/>
      <w:r w:rsidRPr="00F51989">
        <w:rPr>
          <w:rFonts w:ascii="Arial" w:hAnsi="Arial" w:cs="Arial"/>
        </w:rPr>
        <w:t>Cabriotop</w:t>
      </w:r>
      <w:proofErr w:type="spellEnd"/>
      <w:r w:rsidRPr="00F51989">
        <w:rPr>
          <w:rFonts w:ascii="Arial" w:hAnsi="Arial" w:cs="Arial"/>
        </w:rPr>
        <w:t xml:space="preserve">, and Score, finding </w:t>
      </w:r>
      <w:proofErr w:type="spellStart"/>
      <w:r w:rsidRPr="00F51989">
        <w:rPr>
          <w:rFonts w:ascii="Arial" w:hAnsi="Arial" w:cs="Arial"/>
        </w:rPr>
        <w:t>Topsin</w:t>
      </w:r>
      <w:proofErr w:type="spellEnd"/>
      <w:r w:rsidRPr="00F51989">
        <w:rPr>
          <w:rFonts w:ascii="Arial" w:hAnsi="Arial" w:cs="Arial"/>
        </w:rPr>
        <w:t xml:space="preserve">-M at 1% concentration to be the most effective in enhancing plant growth attributes and reducing FBR incidence in greenhouse trials in </w:t>
      </w:r>
      <w:proofErr w:type="spellStart"/>
      <w:r w:rsidRPr="00F51989">
        <w:rPr>
          <w:rFonts w:ascii="Arial" w:hAnsi="Arial" w:cs="Arial"/>
        </w:rPr>
        <w:t>Balochistan</w:t>
      </w:r>
      <w:proofErr w:type="spellEnd"/>
      <w:r w:rsidRPr="00F51989">
        <w:rPr>
          <w:rFonts w:ascii="Arial" w:hAnsi="Arial" w:cs="Arial"/>
        </w:rPr>
        <w:t xml:space="preserve"> </w:t>
      </w:r>
      <w:sdt>
        <w:sdtPr>
          <w:rPr>
            <w:rFonts w:ascii="Arial" w:hAnsi="Arial" w:cs="Arial"/>
          </w:rPr>
          <w:id w:val="-1187065095"/>
          <w:citation/>
        </w:sdtPr>
        <w:sdtContent>
          <w:r>
            <w:rPr>
              <w:rFonts w:ascii="Arial" w:hAnsi="Arial" w:cs="Arial"/>
            </w:rPr>
            <w:fldChar w:fldCharType="begin"/>
          </w:r>
          <w:r>
            <w:rPr>
              <w:rFonts w:ascii="Arial" w:hAnsi="Arial" w:cs="Arial"/>
            </w:rPr>
            <w:instrText xml:space="preserve"> CITATION Abb241 \l 1033 </w:instrText>
          </w:r>
          <w:r>
            <w:rPr>
              <w:rFonts w:ascii="Arial" w:hAnsi="Arial" w:cs="Arial"/>
            </w:rPr>
            <w:fldChar w:fldCharType="separate"/>
          </w:r>
          <w:r w:rsidRPr="00F51989">
            <w:rPr>
              <w:rFonts w:ascii="Arial" w:hAnsi="Arial" w:cs="Arial"/>
              <w:noProof/>
            </w:rPr>
            <w:t>(Abbas, 2024)</w:t>
          </w:r>
          <w:r>
            <w:rPr>
              <w:rFonts w:ascii="Arial" w:hAnsi="Arial" w:cs="Arial"/>
            </w:rPr>
            <w:fldChar w:fldCharType="end"/>
          </w:r>
        </w:sdtContent>
      </w:sdt>
      <w:r>
        <w:rPr>
          <w:rFonts w:ascii="Arial" w:hAnsi="Arial" w:cs="Arial"/>
        </w:rPr>
        <w:t xml:space="preserve">. </w:t>
      </w:r>
      <w:r w:rsidRPr="00F51989">
        <w:rPr>
          <w:rFonts w:ascii="Arial" w:hAnsi="Arial" w:cs="Arial"/>
        </w:rPr>
        <w:t xml:space="preserve">Shin et al. (2023) tested seven fungicides in South Korea, identifying prochloraz-manganese and tebuconazole as highly effective against F. commune, F. </w:t>
      </w:r>
      <w:proofErr w:type="spellStart"/>
      <w:r w:rsidRPr="00F51989">
        <w:rPr>
          <w:rFonts w:ascii="Arial" w:hAnsi="Arial" w:cs="Arial"/>
        </w:rPr>
        <w:t>oxysporum</w:t>
      </w:r>
      <w:proofErr w:type="spellEnd"/>
      <w:r w:rsidRPr="00F51989">
        <w:rPr>
          <w:rFonts w:ascii="Arial" w:hAnsi="Arial" w:cs="Arial"/>
        </w:rPr>
        <w:t xml:space="preserve">, and F. </w:t>
      </w:r>
      <w:proofErr w:type="spellStart"/>
      <w:r w:rsidRPr="00F51989">
        <w:rPr>
          <w:rFonts w:ascii="Arial" w:hAnsi="Arial" w:cs="Arial"/>
        </w:rPr>
        <w:t>proliferatum</w:t>
      </w:r>
      <w:proofErr w:type="spellEnd"/>
      <w:r w:rsidRPr="00F51989">
        <w:rPr>
          <w:rFonts w:ascii="Arial" w:hAnsi="Arial" w:cs="Arial"/>
        </w:rPr>
        <w:t xml:space="preserve">, with 100% mycelial growth inhibition at all tested concentrations </w:t>
      </w:r>
      <w:sdt>
        <w:sdtPr>
          <w:rPr>
            <w:rFonts w:ascii="Arial" w:hAnsi="Arial" w:cs="Arial"/>
          </w:rPr>
          <w:id w:val="-716272195"/>
          <w:citation/>
        </w:sdtPr>
        <w:sdtContent>
          <w:r>
            <w:rPr>
              <w:rFonts w:ascii="Arial" w:hAnsi="Arial" w:cs="Arial"/>
            </w:rPr>
            <w:fldChar w:fldCharType="begin"/>
          </w:r>
          <w:r>
            <w:rPr>
              <w:rFonts w:ascii="Arial" w:hAnsi="Arial" w:cs="Arial"/>
            </w:rPr>
            <w:instrText xml:space="preserve"> CITATION Shi23 \l 1033 </w:instrText>
          </w:r>
          <w:r>
            <w:rPr>
              <w:rFonts w:ascii="Arial" w:hAnsi="Arial" w:cs="Arial"/>
            </w:rPr>
            <w:fldChar w:fldCharType="separate"/>
          </w:r>
          <w:r w:rsidRPr="00F51989">
            <w:rPr>
              <w:rFonts w:ascii="Arial" w:hAnsi="Arial" w:cs="Arial"/>
              <w:noProof/>
            </w:rPr>
            <w:t>(Shin, et al., 2023)</w:t>
          </w:r>
          <w:r>
            <w:rPr>
              <w:rFonts w:ascii="Arial" w:hAnsi="Arial" w:cs="Arial"/>
            </w:rPr>
            <w:fldChar w:fldCharType="end"/>
          </w:r>
        </w:sdtContent>
      </w:sdt>
      <w:r>
        <w:rPr>
          <w:rFonts w:ascii="Arial" w:hAnsi="Arial" w:cs="Arial"/>
        </w:rPr>
        <w:t>.</w:t>
      </w:r>
    </w:p>
    <w:p w14:paraId="0C27D26B" w14:textId="26E68B68" w:rsidR="00F51989" w:rsidRPr="00F51989" w:rsidRDefault="00F51989" w:rsidP="00F51989">
      <w:pPr>
        <w:pStyle w:val="Body"/>
        <w:ind w:firstLine="720"/>
        <w:rPr>
          <w:rFonts w:ascii="Arial" w:hAnsi="Arial" w:cs="Arial"/>
        </w:rPr>
      </w:pPr>
      <w:r w:rsidRPr="00F51989">
        <w:rPr>
          <w:rFonts w:ascii="Arial" w:hAnsi="Arial" w:cs="Arial"/>
        </w:rPr>
        <w:t>Biological control has gained traction as an eco-friendly alternative. Abd-</w:t>
      </w:r>
      <w:proofErr w:type="spellStart"/>
      <w:r w:rsidRPr="00F51989">
        <w:rPr>
          <w:rFonts w:ascii="Arial" w:hAnsi="Arial" w:cs="Arial"/>
        </w:rPr>
        <w:t>Elbaky</w:t>
      </w:r>
      <w:proofErr w:type="spellEnd"/>
      <w:r w:rsidRPr="00F51989">
        <w:rPr>
          <w:rFonts w:ascii="Arial" w:hAnsi="Arial" w:cs="Arial"/>
        </w:rPr>
        <w:t xml:space="preserve"> et al. (2012) demonstrated the efficacy of Bacillus pumilus and B. marinus in reducing onion white rot (caused by Sclerotium </w:t>
      </w:r>
      <w:proofErr w:type="spellStart"/>
      <w:r w:rsidRPr="00F51989">
        <w:rPr>
          <w:rFonts w:ascii="Arial" w:hAnsi="Arial" w:cs="Arial"/>
        </w:rPr>
        <w:t>cepivorum</w:t>
      </w:r>
      <w:proofErr w:type="spellEnd"/>
      <w:r w:rsidRPr="00F51989">
        <w:rPr>
          <w:rFonts w:ascii="Arial" w:hAnsi="Arial" w:cs="Arial"/>
        </w:rPr>
        <w:t xml:space="preserve">), with up to 93.8% disease reduction in greenhouse trials </w:t>
      </w:r>
      <w:sdt>
        <w:sdtPr>
          <w:rPr>
            <w:rFonts w:ascii="Arial" w:hAnsi="Arial" w:cs="Arial"/>
          </w:rPr>
          <w:id w:val="-284965543"/>
          <w:citation/>
        </w:sdtPr>
        <w:sdtContent>
          <w:r>
            <w:rPr>
              <w:rFonts w:ascii="Arial" w:hAnsi="Arial" w:cs="Arial"/>
            </w:rPr>
            <w:fldChar w:fldCharType="begin"/>
          </w:r>
          <w:r>
            <w:rPr>
              <w:rFonts w:ascii="Arial" w:hAnsi="Arial" w:cs="Arial"/>
            </w:rPr>
            <w:instrText xml:space="preserve"> CITATION Abd21 \l 1033 </w:instrText>
          </w:r>
          <w:r>
            <w:rPr>
              <w:rFonts w:ascii="Arial" w:hAnsi="Arial" w:cs="Arial"/>
            </w:rPr>
            <w:fldChar w:fldCharType="separate"/>
          </w:r>
          <w:r w:rsidRPr="00F51989">
            <w:rPr>
              <w:rFonts w:ascii="Arial" w:hAnsi="Arial" w:cs="Arial"/>
              <w:noProof/>
            </w:rPr>
            <w:t>(Abd-Elbaky, Shaltout, Abdel-Ghafar, &amp; Abd El-Magid, 2021)</w:t>
          </w:r>
          <w:r>
            <w:rPr>
              <w:rFonts w:ascii="Arial" w:hAnsi="Arial" w:cs="Arial"/>
            </w:rPr>
            <w:fldChar w:fldCharType="end"/>
          </w:r>
        </w:sdtContent>
      </w:sdt>
      <w:r w:rsidRPr="00F51989">
        <w:rPr>
          <w:rFonts w:ascii="Arial" w:hAnsi="Arial" w:cs="Arial"/>
        </w:rPr>
        <w:t>. Rajeswari et al. (2019) explored Trichoderma viride and arbuscular mycorrhizal (AM) fungi for managing FBR, reporting significant disease suppression</w:t>
      </w:r>
      <w:r w:rsidR="0020347A">
        <w:rPr>
          <w:rFonts w:ascii="Arial" w:hAnsi="Arial" w:cs="Arial"/>
        </w:rPr>
        <w:t xml:space="preserve">. </w:t>
      </w:r>
      <w:r w:rsidRPr="00F51989">
        <w:rPr>
          <w:rFonts w:ascii="Arial" w:hAnsi="Arial" w:cs="Arial"/>
        </w:rPr>
        <w:t xml:space="preserve">Ismail et al. (2020) integrated Trichoderma </w:t>
      </w:r>
      <w:proofErr w:type="spellStart"/>
      <w:r w:rsidRPr="00F51989">
        <w:rPr>
          <w:rFonts w:ascii="Arial" w:hAnsi="Arial" w:cs="Arial"/>
        </w:rPr>
        <w:t>asperellum</w:t>
      </w:r>
      <w:proofErr w:type="spellEnd"/>
      <w:r w:rsidRPr="00F51989">
        <w:rPr>
          <w:rFonts w:ascii="Arial" w:hAnsi="Arial" w:cs="Arial"/>
        </w:rPr>
        <w:t xml:space="preserve">, composted plant residues, and natural mulch, achieving a 39% reduction in FBR incidence and a 125% increase in shallot productivity in Indonesia </w:t>
      </w:r>
      <w:sdt>
        <w:sdtPr>
          <w:rPr>
            <w:rFonts w:ascii="Arial" w:hAnsi="Arial" w:cs="Arial"/>
          </w:rPr>
          <w:id w:val="-1650209214"/>
          <w:citation/>
        </w:sdtPr>
        <w:sdtContent>
          <w:r w:rsidR="00725FFF">
            <w:rPr>
              <w:rFonts w:ascii="Arial" w:hAnsi="Arial" w:cs="Arial"/>
            </w:rPr>
            <w:fldChar w:fldCharType="begin"/>
          </w:r>
          <w:r w:rsidR="00725FFF">
            <w:rPr>
              <w:rFonts w:ascii="Arial" w:hAnsi="Arial" w:cs="Arial"/>
            </w:rPr>
            <w:instrText xml:space="preserve"> CITATION Ism20 \l 1033 </w:instrText>
          </w:r>
          <w:r w:rsidR="00725FFF">
            <w:rPr>
              <w:rFonts w:ascii="Arial" w:hAnsi="Arial" w:cs="Arial"/>
            </w:rPr>
            <w:fldChar w:fldCharType="separate"/>
          </w:r>
          <w:r w:rsidR="00725FFF" w:rsidRPr="00725FFF">
            <w:rPr>
              <w:rFonts w:ascii="Arial" w:hAnsi="Arial" w:cs="Arial"/>
              <w:noProof/>
            </w:rPr>
            <w:t>(Ismail, Rosmana, Sjam, &amp; Ratnawati, 2020)</w:t>
          </w:r>
          <w:r w:rsidR="00725FFF">
            <w:rPr>
              <w:rFonts w:ascii="Arial" w:hAnsi="Arial" w:cs="Arial"/>
            </w:rPr>
            <w:fldChar w:fldCharType="end"/>
          </w:r>
        </w:sdtContent>
      </w:sdt>
      <w:r w:rsidR="00AE1921">
        <w:rPr>
          <w:rFonts w:ascii="Arial" w:hAnsi="Arial" w:cs="Arial"/>
        </w:rPr>
        <w:t>.</w:t>
      </w:r>
    </w:p>
    <w:p w14:paraId="04212D88" w14:textId="3FA3CA89" w:rsidR="00725FFF" w:rsidRPr="0020347A" w:rsidRDefault="00F51989" w:rsidP="0020347A">
      <w:pPr>
        <w:pStyle w:val="Body"/>
        <w:ind w:firstLine="720"/>
        <w:rPr>
          <w:rFonts w:ascii="Arial" w:hAnsi="Arial" w:cs="Arial"/>
        </w:rPr>
      </w:pPr>
      <w:r w:rsidRPr="00F51989">
        <w:rPr>
          <w:rFonts w:ascii="Arial" w:hAnsi="Arial" w:cs="Arial"/>
        </w:rPr>
        <w:t xml:space="preserve">Breeding for FBR resistance is a long-term strategy. Polat et al. (2023) assessed 56 onion genotypes in Turkey, identifying two long-day genotypes (ACLD 7 and 8) as tolerant to FBR, while short- and intermediate-day genotypes were susceptible </w:t>
      </w:r>
      <w:sdt>
        <w:sdtPr>
          <w:rPr>
            <w:rFonts w:ascii="Arial" w:hAnsi="Arial" w:cs="Arial"/>
          </w:rPr>
          <w:id w:val="1941095099"/>
          <w:citation/>
        </w:sdtPr>
        <w:sdtContent>
          <w:r w:rsidR="00725FFF">
            <w:rPr>
              <w:rFonts w:ascii="Arial" w:hAnsi="Arial" w:cs="Arial"/>
            </w:rPr>
            <w:fldChar w:fldCharType="begin"/>
          </w:r>
          <w:r w:rsidR="00725FFF">
            <w:rPr>
              <w:rFonts w:ascii="Arial" w:hAnsi="Arial" w:cs="Arial"/>
            </w:rPr>
            <w:instrText xml:space="preserve"> CITATION Pol23 \l 1033 </w:instrText>
          </w:r>
          <w:r w:rsidR="00725FFF">
            <w:rPr>
              <w:rFonts w:ascii="Arial" w:hAnsi="Arial" w:cs="Arial"/>
            </w:rPr>
            <w:fldChar w:fldCharType="separate"/>
          </w:r>
          <w:r w:rsidR="00725FFF" w:rsidRPr="00725FFF">
            <w:rPr>
              <w:rFonts w:ascii="Arial" w:hAnsi="Arial" w:cs="Arial"/>
              <w:noProof/>
            </w:rPr>
            <w:t>(Polat, Beşirli, Sönmez, &amp; Bayraktar, 2023)</w:t>
          </w:r>
          <w:r w:rsidR="00725FFF">
            <w:rPr>
              <w:rFonts w:ascii="Arial" w:hAnsi="Arial" w:cs="Arial"/>
            </w:rPr>
            <w:fldChar w:fldCharType="end"/>
          </w:r>
        </w:sdtContent>
      </w:sdt>
      <w:r w:rsidRPr="00F51989">
        <w:rPr>
          <w:rFonts w:ascii="Arial" w:hAnsi="Arial" w:cs="Arial"/>
        </w:rPr>
        <w:t xml:space="preserve">. Mandal and Cramer (2021) reported partial or quantitative resistance in short-day onion cultivars through recurrent selection, suggesting potential for developing synthetic resistant cultivars </w:t>
      </w:r>
      <w:sdt>
        <w:sdtPr>
          <w:rPr>
            <w:rFonts w:ascii="Arial" w:hAnsi="Arial" w:cs="Arial"/>
          </w:rPr>
          <w:id w:val="-1970122991"/>
          <w:citation/>
        </w:sdtPr>
        <w:sdtContent>
          <w:r w:rsidR="00725FFF">
            <w:rPr>
              <w:rFonts w:ascii="Arial" w:hAnsi="Arial" w:cs="Arial"/>
            </w:rPr>
            <w:fldChar w:fldCharType="begin"/>
          </w:r>
          <w:r w:rsidR="00725FFF">
            <w:rPr>
              <w:rFonts w:ascii="Arial" w:hAnsi="Arial" w:cs="Arial"/>
            </w:rPr>
            <w:instrText xml:space="preserve"> CITATION Man21 \l 1033 </w:instrText>
          </w:r>
          <w:r w:rsidR="00725FFF">
            <w:rPr>
              <w:rFonts w:ascii="Arial" w:hAnsi="Arial" w:cs="Arial"/>
            </w:rPr>
            <w:fldChar w:fldCharType="separate"/>
          </w:r>
          <w:r w:rsidR="00725FFF" w:rsidRPr="00725FFF">
            <w:rPr>
              <w:rFonts w:ascii="Arial" w:hAnsi="Arial" w:cs="Arial"/>
              <w:noProof/>
            </w:rPr>
            <w:t>(Mandal &amp; Cramer, Improving Fusarium Basal Rot Resistance of Onion Cultivars through Artificial Inoculation and Selection of Mature Bulbs, 2021)</w:t>
          </w:r>
          <w:r w:rsidR="00725FFF">
            <w:rPr>
              <w:rFonts w:ascii="Arial" w:hAnsi="Arial" w:cs="Arial"/>
            </w:rPr>
            <w:fldChar w:fldCharType="end"/>
          </w:r>
        </w:sdtContent>
      </w:sdt>
      <w:r w:rsidR="00725FFF">
        <w:rPr>
          <w:rFonts w:ascii="Arial" w:hAnsi="Arial" w:cs="Arial"/>
        </w:rPr>
        <w:t>.</w:t>
      </w:r>
    </w:p>
    <w:p w14:paraId="15479934" w14:textId="524F56F0" w:rsidR="0060234B" w:rsidRPr="0060234B" w:rsidRDefault="00E030ED" w:rsidP="0060234B">
      <w:pPr>
        <w:pStyle w:val="Body"/>
        <w:rPr>
          <w:rFonts w:ascii="Arial" w:hAnsi="Arial" w:cs="Arial"/>
          <w:b/>
          <w:bCs/>
        </w:rPr>
      </w:pPr>
      <w:r>
        <w:rPr>
          <w:rFonts w:ascii="Arial" w:hAnsi="Arial" w:cs="Arial"/>
          <w:b/>
          <w:bCs/>
        </w:rPr>
        <w:t>1.1.5</w:t>
      </w:r>
      <w:r w:rsidR="004209B1">
        <w:rPr>
          <w:rFonts w:ascii="Arial" w:hAnsi="Arial" w:cs="Arial"/>
          <w:b/>
          <w:bCs/>
        </w:rPr>
        <w:t xml:space="preserve"> </w:t>
      </w:r>
      <w:r w:rsidR="0060234B" w:rsidRPr="0060234B">
        <w:rPr>
          <w:rFonts w:ascii="Arial" w:hAnsi="Arial" w:cs="Arial"/>
          <w:b/>
          <w:bCs/>
        </w:rPr>
        <w:t>Smart Agriculture and IoT Applications</w:t>
      </w:r>
    </w:p>
    <w:p w14:paraId="06F75F86" w14:textId="50C91335" w:rsidR="00725FFF" w:rsidRDefault="00725FFF" w:rsidP="004209B1">
      <w:pPr>
        <w:pStyle w:val="Body"/>
        <w:spacing w:after="0"/>
        <w:ind w:firstLine="720"/>
        <w:rPr>
          <w:rFonts w:ascii="Arial" w:hAnsi="Arial" w:cs="Arial"/>
          <w:lang w:val="en-IN"/>
        </w:rPr>
      </w:pPr>
      <w:r w:rsidRPr="00725FFF">
        <w:rPr>
          <w:rFonts w:ascii="Arial" w:hAnsi="Arial" w:cs="Arial"/>
          <w:lang w:val="en-IN"/>
        </w:rPr>
        <w:t xml:space="preserve">The integration of IoT and ML in viticulture and onion cultivation has revolutionized disease management. Orza et al. (2023) and </w:t>
      </w:r>
      <w:proofErr w:type="spellStart"/>
      <w:r w:rsidRPr="00725FFF">
        <w:rPr>
          <w:rFonts w:ascii="Arial" w:hAnsi="Arial" w:cs="Arial"/>
          <w:lang w:val="en-IN"/>
        </w:rPr>
        <w:t>Balaceanu</w:t>
      </w:r>
      <w:proofErr w:type="spellEnd"/>
      <w:r w:rsidRPr="00725FFF">
        <w:rPr>
          <w:rFonts w:ascii="Arial" w:hAnsi="Arial" w:cs="Arial"/>
          <w:lang w:val="en-IN"/>
        </w:rPr>
        <w:t xml:space="preserve"> et al. (2022) developed IoT-based </w:t>
      </w:r>
      <w:r w:rsidRPr="00725FFF">
        <w:rPr>
          <w:rFonts w:ascii="Arial" w:hAnsi="Arial" w:cs="Arial"/>
          <w:lang w:val="en-IN"/>
        </w:rPr>
        <w:lastRenderedPageBreak/>
        <w:t xml:space="preserve">decision support systems for vineyard management, utilizing sensors to monitor environmental conditions and drones for image capture, coupled with ML algorithms to detect diseases like powdery mildew and downy mildew </w:t>
      </w:r>
      <w:sdt>
        <w:sdtPr>
          <w:rPr>
            <w:rFonts w:ascii="Arial" w:hAnsi="Arial" w:cs="Arial"/>
            <w:lang w:val="en-IN"/>
          </w:rPr>
          <w:id w:val="-492564168"/>
          <w:citation/>
        </w:sdtPr>
        <w:sdtContent>
          <w:r w:rsidR="004209B1">
            <w:rPr>
              <w:rFonts w:ascii="Arial" w:hAnsi="Arial" w:cs="Arial"/>
              <w:lang w:val="en-IN"/>
            </w:rPr>
            <w:fldChar w:fldCharType="begin"/>
          </w:r>
          <w:r w:rsidR="004209B1">
            <w:rPr>
              <w:rFonts w:ascii="Arial" w:hAnsi="Arial" w:cs="Arial"/>
            </w:rPr>
            <w:instrText xml:space="preserve"> CITATION Orz23 \l 1033 </w:instrText>
          </w:r>
          <w:r w:rsidR="004209B1">
            <w:rPr>
              <w:rFonts w:ascii="Arial" w:hAnsi="Arial" w:cs="Arial"/>
              <w:lang w:val="en-IN"/>
            </w:rPr>
            <w:fldChar w:fldCharType="separate"/>
          </w:r>
          <w:r w:rsidR="004209B1" w:rsidRPr="004209B1">
            <w:rPr>
              <w:rFonts w:ascii="Arial" w:hAnsi="Arial" w:cs="Arial"/>
              <w:noProof/>
            </w:rPr>
            <w:t>(Orza, Bosoc, Balaceanu, Camelia, &amp; Suciu, 2023)</w:t>
          </w:r>
          <w:r w:rsidR="004209B1">
            <w:rPr>
              <w:rFonts w:ascii="Arial" w:hAnsi="Arial" w:cs="Arial"/>
              <w:lang w:val="en-IN"/>
            </w:rPr>
            <w:fldChar w:fldCharType="end"/>
          </w:r>
        </w:sdtContent>
      </w:sdt>
      <w:r w:rsidR="004209B1">
        <w:rPr>
          <w:rFonts w:ascii="Arial" w:hAnsi="Arial" w:cs="Arial"/>
          <w:lang w:val="en-IN"/>
        </w:rPr>
        <w:t>,</w:t>
      </w:r>
      <w:sdt>
        <w:sdtPr>
          <w:rPr>
            <w:rFonts w:ascii="Arial" w:hAnsi="Arial" w:cs="Arial"/>
            <w:lang w:val="en-IN"/>
          </w:rPr>
          <w:id w:val="-1322811036"/>
          <w:citation/>
        </w:sdtPr>
        <w:sdtContent>
          <w:r w:rsidR="004209B1">
            <w:rPr>
              <w:rFonts w:ascii="Arial" w:hAnsi="Arial" w:cs="Arial"/>
              <w:lang w:val="en-IN"/>
            </w:rPr>
            <w:fldChar w:fldCharType="begin"/>
          </w:r>
          <w:r w:rsidR="004209B1">
            <w:rPr>
              <w:rFonts w:ascii="Arial" w:hAnsi="Arial" w:cs="Arial"/>
            </w:rPr>
            <w:instrText xml:space="preserve"> CITATION Bal22 \l 1033 </w:instrText>
          </w:r>
          <w:r w:rsidR="004209B1">
            <w:rPr>
              <w:rFonts w:ascii="Arial" w:hAnsi="Arial" w:cs="Arial"/>
              <w:lang w:val="en-IN"/>
            </w:rPr>
            <w:fldChar w:fldCharType="separate"/>
          </w:r>
          <w:r w:rsidR="004209B1">
            <w:rPr>
              <w:rFonts w:ascii="Arial" w:hAnsi="Arial" w:cs="Arial"/>
              <w:noProof/>
            </w:rPr>
            <w:t xml:space="preserve"> </w:t>
          </w:r>
          <w:r w:rsidR="004209B1" w:rsidRPr="004209B1">
            <w:rPr>
              <w:rFonts w:ascii="Arial" w:hAnsi="Arial" w:cs="Arial"/>
              <w:noProof/>
            </w:rPr>
            <w:t>(Balaceanu, et al., 2022)</w:t>
          </w:r>
          <w:r w:rsidR="004209B1">
            <w:rPr>
              <w:rFonts w:ascii="Arial" w:hAnsi="Arial" w:cs="Arial"/>
              <w:lang w:val="en-IN"/>
            </w:rPr>
            <w:fldChar w:fldCharType="end"/>
          </w:r>
        </w:sdtContent>
      </w:sdt>
      <w:r w:rsidR="004209B1">
        <w:rPr>
          <w:rFonts w:ascii="Arial" w:hAnsi="Arial" w:cs="Arial"/>
          <w:lang w:val="en-IN"/>
        </w:rPr>
        <w:t xml:space="preserve">. </w:t>
      </w:r>
      <w:r w:rsidRPr="00725FFF">
        <w:rPr>
          <w:rFonts w:ascii="Arial" w:hAnsi="Arial" w:cs="Arial"/>
          <w:lang w:val="en-IN"/>
        </w:rPr>
        <w:t xml:space="preserve">These systems are adaptable to onion crops, as demonstrated by Banerjee et al. (2024), who correlated environmental parameters with thrips life cycles and FBR incidence, reducing pesticide applications by 25% </w:t>
      </w:r>
      <w:sdt>
        <w:sdtPr>
          <w:rPr>
            <w:rFonts w:ascii="Arial" w:hAnsi="Arial" w:cs="Arial"/>
            <w:lang w:val="en-IN"/>
          </w:rPr>
          <w:id w:val="-2052143017"/>
          <w:citation/>
        </w:sdtPr>
        <w:sdtContent>
          <w:r w:rsidR="004209B1">
            <w:rPr>
              <w:rFonts w:ascii="Arial" w:hAnsi="Arial" w:cs="Arial"/>
              <w:lang w:val="en-IN"/>
            </w:rPr>
            <w:fldChar w:fldCharType="begin"/>
          </w:r>
          <w:r w:rsidR="004209B1">
            <w:rPr>
              <w:rFonts w:ascii="Arial" w:hAnsi="Arial" w:cs="Arial"/>
            </w:rPr>
            <w:instrText xml:space="preserve"> CITATION Ban24 \l 1033 </w:instrText>
          </w:r>
          <w:r w:rsidR="004209B1">
            <w:rPr>
              <w:rFonts w:ascii="Arial" w:hAnsi="Arial" w:cs="Arial"/>
              <w:lang w:val="en-IN"/>
            </w:rPr>
            <w:fldChar w:fldCharType="separate"/>
          </w:r>
          <w:r w:rsidR="004209B1" w:rsidRPr="004209B1">
            <w:rPr>
              <w:rFonts w:ascii="Arial" w:hAnsi="Arial" w:cs="Arial"/>
              <w:noProof/>
            </w:rPr>
            <w:t>(Banerjee, et al., 2024)</w:t>
          </w:r>
          <w:r w:rsidR="004209B1">
            <w:rPr>
              <w:rFonts w:ascii="Arial" w:hAnsi="Arial" w:cs="Arial"/>
              <w:lang w:val="en-IN"/>
            </w:rPr>
            <w:fldChar w:fldCharType="end"/>
          </w:r>
        </w:sdtContent>
      </w:sdt>
      <w:r w:rsidR="004209B1">
        <w:rPr>
          <w:rFonts w:ascii="Arial" w:hAnsi="Arial" w:cs="Arial"/>
          <w:lang w:val="en-IN"/>
        </w:rPr>
        <w:t>.</w:t>
      </w:r>
    </w:p>
    <w:p w14:paraId="7D25D0B5" w14:textId="77777777" w:rsidR="004209B1" w:rsidRPr="00725FFF" w:rsidRDefault="004209B1" w:rsidP="00725FFF">
      <w:pPr>
        <w:pStyle w:val="Body"/>
        <w:spacing w:after="0"/>
        <w:rPr>
          <w:rFonts w:ascii="Arial" w:hAnsi="Arial" w:cs="Arial"/>
          <w:lang w:val="en-IN"/>
        </w:rPr>
      </w:pPr>
    </w:p>
    <w:p w14:paraId="5B184888" w14:textId="784D0AC4" w:rsidR="00725FFF" w:rsidRPr="00725FFF" w:rsidRDefault="00725FFF" w:rsidP="004209B1">
      <w:pPr>
        <w:pStyle w:val="Body"/>
        <w:spacing w:after="0"/>
        <w:ind w:firstLine="720"/>
        <w:rPr>
          <w:rFonts w:ascii="Arial" w:hAnsi="Arial" w:cs="Arial"/>
          <w:lang w:val="en-IN"/>
        </w:rPr>
      </w:pPr>
      <w:r w:rsidRPr="00725FFF">
        <w:rPr>
          <w:rFonts w:ascii="Arial" w:hAnsi="Arial" w:cs="Arial"/>
          <w:lang w:val="en-IN"/>
        </w:rPr>
        <w:t xml:space="preserve">Sachin et al. (2024) and Rasal et al. (2025) proposed IoT-based systems integrating sensors with platforms like Blynk for real-time monitoring and automation </w:t>
      </w:r>
      <w:sdt>
        <w:sdtPr>
          <w:rPr>
            <w:rFonts w:ascii="Arial" w:hAnsi="Arial" w:cs="Arial"/>
            <w:lang w:val="en-IN"/>
          </w:rPr>
          <w:id w:val="1657108858"/>
          <w:citation/>
        </w:sdtPr>
        <w:sdtContent>
          <w:r w:rsidR="004209B1">
            <w:rPr>
              <w:rFonts w:ascii="Arial" w:hAnsi="Arial" w:cs="Arial"/>
              <w:lang w:val="en-IN"/>
            </w:rPr>
            <w:fldChar w:fldCharType="begin"/>
          </w:r>
          <w:r w:rsidR="004209B1">
            <w:rPr>
              <w:rFonts w:ascii="Arial" w:hAnsi="Arial" w:cs="Arial"/>
            </w:rPr>
            <w:instrText xml:space="preserve"> CITATION Sac24 \l 1033 </w:instrText>
          </w:r>
          <w:r w:rsidR="004209B1">
            <w:rPr>
              <w:rFonts w:ascii="Arial" w:hAnsi="Arial" w:cs="Arial"/>
              <w:lang w:val="en-IN"/>
            </w:rPr>
            <w:fldChar w:fldCharType="separate"/>
          </w:r>
          <w:r w:rsidR="004209B1" w:rsidRPr="004209B1">
            <w:rPr>
              <w:rFonts w:ascii="Arial" w:hAnsi="Arial" w:cs="Arial"/>
              <w:noProof/>
            </w:rPr>
            <w:t>(Sachin, Sinkar, Dhurgude, &amp; Athawale, 2024)</w:t>
          </w:r>
          <w:r w:rsidR="004209B1">
            <w:rPr>
              <w:rFonts w:ascii="Arial" w:hAnsi="Arial" w:cs="Arial"/>
              <w:lang w:val="en-IN"/>
            </w:rPr>
            <w:fldChar w:fldCharType="end"/>
          </w:r>
        </w:sdtContent>
      </w:sdt>
      <w:r w:rsidR="004209B1">
        <w:rPr>
          <w:rFonts w:ascii="Arial" w:hAnsi="Arial" w:cs="Arial"/>
          <w:lang w:val="en-IN"/>
        </w:rPr>
        <w:t>,</w:t>
      </w:r>
      <w:sdt>
        <w:sdtPr>
          <w:rPr>
            <w:rFonts w:ascii="Arial" w:hAnsi="Arial" w:cs="Arial"/>
            <w:lang w:val="en-IN"/>
          </w:rPr>
          <w:id w:val="386918171"/>
          <w:citation/>
        </w:sdtPr>
        <w:sdtContent>
          <w:r w:rsidR="004209B1">
            <w:rPr>
              <w:rFonts w:ascii="Arial" w:hAnsi="Arial" w:cs="Arial"/>
              <w:lang w:val="en-IN"/>
            </w:rPr>
            <w:fldChar w:fldCharType="begin"/>
          </w:r>
          <w:r w:rsidR="004209B1">
            <w:rPr>
              <w:rFonts w:ascii="Arial" w:hAnsi="Arial" w:cs="Arial"/>
            </w:rPr>
            <w:instrText xml:space="preserve"> CITATION Ras25 \l 1033 </w:instrText>
          </w:r>
          <w:r w:rsidR="004209B1">
            <w:rPr>
              <w:rFonts w:ascii="Arial" w:hAnsi="Arial" w:cs="Arial"/>
              <w:lang w:val="en-IN"/>
            </w:rPr>
            <w:fldChar w:fldCharType="separate"/>
          </w:r>
          <w:r w:rsidR="004209B1">
            <w:rPr>
              <w:rFonts w:ascii="Arial" w:hAnsi="Arial" w:cs="Arial"/>
              <w:noProof/>
            </w:rPr>
            <w:t xml:space="preserve"> </w:t>
          </w:r>
          <w:r w:rsidR="004209B1" w:rsidRPr="004209B1">
            <w:rPr>
              <w:rFonts w:ascii="Arial" w:hAnsi="Arial" w:cs="Arial"/>
              <w:noProof/>
            </w:rPr>
            <w:t>(Rasal, et al., 2025)</w:t>
          </w:r>
          <w:r w:rsidR="004209B1">
            <w:rPr>
              <w:rFonts w:ascii="Arial" w:hAnsi="Arial" w:cs="Arial"/>
              <w:lang w:val="en-IN"/>
            </w:rPr>
            <w:fldChar w:fldCharType="end"/>
          </w:r>
        </w:sdtContent>
      </w:sdt>
      <w:r w:rsidR="004209B1">
        <w:rPr>
          <w:rFonts w:ascii="Arial" w:hAnsi="Arial" w:cs="Arial"/>
          <w:lang w:val="en-IN"/>
        </w:rPr>
        <w:t xml:space="preserve">. </w:t>
      </w:r>
      <w:r w:rsidRPr="00725FFF">
        <w:rPr>
          <w:rFonts w:ascii="Arial" w:hAnsi="Arial" w:cs="Arial"/>
          <w:lang w:val="en-IN"/>
        </w:rPr>
        <w:t xml:space="preserve">These systems use ML models to classify plant health based on sensor data and images, enhancing early disease detection and precision irrigation. Mohammad et al. (2024) conducted a systematic review of IoT-based plant disease detection, emphasizing the synergy of deep learning and IoT in achieving high accuracy and efficiency </w:t>
      </w:r>
      <w:sdt>
        <w:sdtPr>
          <w:rPr>
            <w:rFonts w:ascii="Arial" w:hAnsi="Arial" w:cs="Arial"/>
            <w:lang w:val="en-IN"/>
          </w:rPr>
          <w:id w:val="-331676171"/>
          <w:citation/>
        </w:sdtPr>
        <w:sdtContent>
          <w:r w:rsidR="004209B1">
            <w:rPr>
              <w:rFonts w:ascii="Arial" w:hAnsi="Arial" w:cs="Arial"/>
              <w:lang w:val="en-IN"/>
            </w:rPr>
            <w:fldChar w:fldCharType="begin"/>
          </w:r>
          <w:r w:rsidR="004209B1">
            <w:rPr>
              <w:rFonts w:ascii="Arial" w:hAnsi="Arial" w:cs="Arial"/>
            </w:rPr>
            <w:instrText xml:space="preserve"> CITATION Ele24 \l 1033 </w:instrText>
          </w:r>
          <w:r w:rsidR="004209B1">
            <w:rPr>
              <w:rFonts w:ascii="Arial" w:hAnsi="Arial" w:cs="Arial"/>
              <w:lang w:val="en-IN"/>
            </w:rPr>
            <w:fldChar w:fldCharType="separate"/>
          </w:r>
          <w:r w:rsidR="004209B1" w:rsidRPr="004209B1">
            <w:rPr>
              <w:rFonts w:ascii="Arial" w:hAnsi="Arial" w:cs="Arial"/>
              <w:noProof/>
            </w:rPr>
            <w:t>(Eleyan, Eleyan, Bejaoui, &amp; Mohammad, 2024)</w:t>
          </w:r>
          <w:r w:rsidR="004209B1">
            <w:rPr>
              <w:rFonts w:ascii="Arial" w:hAnsi="Arial" w:cs="Arial"/>
              <w:lang w:val="en-IN"/>
            </w:rPr>
            <w:fldChar w:fldCharType="end"/>
          </w:r>
        </w:sdtContent>
      </w:sdt>
      <w:r w:rsidR="004209B1">
        <w:rPr>
          <w:rFonts w:ascii="Arial" w:hAnsi="Arial" w:cs="Arial"/>
          <w:lang w:val="en-IN"/>
        </w:rPr>
        <w:t>.</w:t>
      </w:r>
    </w:p>
    <w:bookmarkEnd w:id="0"/>
    <w:p w14:paraId="61AAB585" w14:textId="77777777" w:rsidR="004209B1" w:rsidRDefault="004209B1" w:rsidP="00441B6F">
      <w:pPr>
        <w:pStyle w:val="Body"/>
        <w:spacing w:after="0"/>
        <w:rPr>
          <w:rFonts w:ascii="Arial" w:hAnsi="Arial" w:cs="Arial"/>
        </w:rPr>
      </w:pPr>
    </w:p>
    <w:tbl>
      <w:tblPr>
        <w:tblStyle w:val="TableGrid"/>
        <w:tblW w:w="0" w:type="auto"/>
        <w:tblLook w:val="04A0" w:firstRow="1" w:lastRow="0" w:firstColumn="1" w:lastColumn="0" w:noHBand="0" w:noVBand="1"/>
      </w:tblPr>
      <w:tblGrid>
        <w:gridCol w:w="2044"/>
        <w:gridCol w:w="2043"/>
        <w:gridCol w:w="2051"/>
        <w:gridCol w:w="2060"/>
      </w:tblGrid>
      <w:tr w:rsidR="004209B1" w14:paraId="030AFD4D" w14:textId="77777777" w:rsidTr="004209B1">
        <w:tc>
          <w:tcPr>
            <w:tcW w:w="2106" w:type="dxa"/>
          </w:tcPr>
          <w:p w14:paraId="07317383" w14:textId="0BA0B16F" w:rsidR="004209B1" w:rsidRPr="004209B1" w:rsidRDefault="004209B1" w:rsidP="004209B1">
            <w:pPr>
              <w:pStyle w:val="Body"/>
              <w:spacing w:after="0"/>
              <w:jc w:val="center"/>
              <w:rPr>
                <w:rFonts w:ascii="Arial" w:hAnsi="Arial" w:cs="Arial"/>
                <w:b/>
                <w:bCs/>
                <w:sz w:val="20"/>
                <w:szCs w:val="20"/>
              </w:rPr>
            </w:pPr>
            <w:r w:rsidRPr="004209B1">
              <w:rPr>
                <w:rFonts w:ascii="Arial" w:hAnsi="Arial" w:cs="Arial"/>
                <w:b/>
                <w:bCs/>
                <w:sz w:val="20"/>
                <w:szCs w:val="20"/>
              </w:rPr>
              <w:t>Method</w:t>
            </w:r>
          </w:p>
        </w:tc>
        <w:tc>
          <w:tcPr>
            <w:tcW w:w="2106" w:type="dxa"/>
          </w:tcPr>
          <w:p w14:paraId="0F291B18" w14:textId="2EC3B95B" w:rsidR="004209B1" w:rsidRPr="004209B1" w:rsidRDefault="004209B1" w:rsidP="004209B1">
            <w:pPr>
              <w:pStyle w:val="Body"/>
              <w:spacing w:after="0"/>
              <w:jc w:val="center"/>
              <w:rPr>
                <w:rFonts w:ascii="Arial" w:hAnsi="Arial" w:cs="Arial"/>
                <w:b/>
                <w:bCs/>
                <w:sz w:val="20"/>
                <w:szCs w:val="20"/>
              </w:rPr>
            </w:pPr>
            <w:r w:rsidRPr="004209B1">
              <w:rPr>
                <w:rFonts w:ascii="Arial" w:hAnsi="Arial" w:cs="Arial"/>
                <w:b/>
                <w:bCs/>
                <w:sz w:val="20"/>
                <w:szCs w:val="20"/>
              </w:rPr>
              <w:t>Key Studies</w:t>
            </w:r>
          </w:p>
        </w:tc>
        <w:tc>
          <w:tcPr>
            <w:tcW w:w="2106" w:type="dxa"/>
          </w:tcPr>
          <w:p w14:paraId="37012B88" w14:textId="25AA9D38" w:rsidR="004209B1" w:rsidRPr="004209B1" w:rsidRDefault="004209B1" w:rsidP="004209B1">
            <w:pPr>
              <w:pStyle w:val="Body"/>
              <w:spacing w:after="0"/>
              <w:jc w:val="center"/>
              <w:rPr>
                <w:rFonts w:ascii="Arial" w:hAnsi="Arial" w:cs="Arial"/>
                <w:b/>
                <w:bCs/>
                <w:sz w:val="20"/>
                <w:szCs w:val="20"/>
              </w:rPr>
            </w:pPr>
            <w:r w:rsidRPr="004209B1">
              <w:rPr>
                <w:rFonts w:ascii="Arial" w:hAnsi="Arial" w:cs="Arial"/>
                <w:b/>
                <w:bCs/>
                <w:sz w:val="20"/>
                <w:szCs w:val="20"/>
              </w:rPr>
              <w:t>Advantages</w:t>
            </w:r>
          </w:p>
        </w:tc>
        <w:tc>
          <w:tcPr>
            <w:tcW w:w="2106" w:type="dxa"/>
          </w:tcPr>
          <w:p w14:paraId="42EFC2A5" w14:textId="1D5E39EC" w:rsidR="004209B1" w:rsidRPr="004209B1" w:rsidRDefault="004209B1" w:rsidP="004209B1">
            <w:pPr>
              <w:pStyle w:val="Body"/>
              <w:spacing w:after="0"/>
              <w:jc w:val="center"/>
              <w:rPr>
                <w:rFonts w:ascii="Arial" w:hAnsi="Arial" w:cs="Arial"/>
                <w:b/>
                <w:bCs/>
                <w:sz w:val="20"/>
                <w:szCs w:val="20"/>
              </w:rPr>
            </w:pPr>
            <w:r w:rsidRPr="004209B1">
              <w:rPr>
                <w:rFonts w:ascii="Arial" w:hAnsi="Arial" w:cs="Arial"/>
                <w:b/>
                <w:bCs/>
                <w:sz w:val="20"/>
                <w:szCs w:val="20"/>
              </w:rPr>
              <w:t>Limitations</w:t>
            </w:r>
          </w:p>
        </w:tc>
      </w:tr>
      <w:tr w:rsidR="004209B1" w14:paraId="79361453" w14:textId="77777777" w:rsidTr="00857459">
        <w:tc>
          <w:tcPr>
            <w:tcW w:w="2106" w:type="dxa"/>
            <w:vAlign w:val="center"/>
          </w:tcPr>
          <w:p w14:paraId="57A41FC7" w14:textId="47F70143" w:rsidR="004209B1" w:rsidRPr="004209B1" w:rsidRDefault="004209B1" w:rsidP="004209B1">
            <w:pPr>
              <w:pStyle w:val="Body"/>
              <w:spacing w:after="0"/>
              <w:jc w:val="left"/>
              <w:rPr>
                <w:rFonts w:ascii="Arial" w:hAnsi="Arial" w:cs="Arial"/>
                <w:sz w:val="20"/>
                <w:szCs w:val="20"/>
              </w:rPr>
            </w:pPr>
            <w:r w:rsidRPr="004209B1">
              <w:rPr>
                <w:rFonts w:ascii="Arial" w:hAnsi="Arial" w:cs="Arial"/>
                <w:b/>
                <w:bCs/>
                <w:sz w:val="20"/>
                <w:szCs w:val="20"/>
              </w:rPr>
              <w:t>Artificial Inoculation</w:t>
            </w:r>
          </w:p>
        </w:tc>
        <w:tc>
          <w:tcPr>
            <w:tcW w:w="2106" w:type="dxa"/>
            <w:vAlign w:val="center"/>
          </w:tcPr>
          <w:p w14:paraId="4E6406F6" w14:textId="69F830FE"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Mandal and Cramer (2020, 2021), Sharma and Cramer (2023)</w:t>
            </w:r>
          </w:p>
        </w:tc>
        <w:tc>
          <w:tcPr>
            <w:tcW w:w="2106" w:type="dxa"/>
            <w:vAlign w:val="center"/>
          </w:tcPr>
          <w:p w14:paraId="6E6BEAE6" w14:textId="717C6F51"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High disease severity, reliable for resistance screening, minimizes disease escape</w:t>
            </w:r>
          </w:p>
        </w:tc>
        <w:tc>
          <w:tcPr>
            <w:tcW w:w="2106" w:type="dxa"/>
            <w:vAlign w:val="center"/>
          </w:tcPr>
          <w:p w14:paraId="3D1F6A19" w14:textId="4DC7579B"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Labor-intensive, requires controlled conditions, limited to mature bulbs</w:t>
            </w:r>
          </w:p>
        </w:tc>
      </w:tr>
      <w:tr w:rsidR="004209B1" w14:paraId="2C11D221" w14:textId="77777777" w:rsidTr="00857459">
        <w:tc>
          <w:tcPr>
            <w:tcW w:w="2106" w:type="dxa"/>
            <w:vAlign w:val="center"/>
          </w:tcPr>
          <w:p w14:paraId="2AB6ACCA" w14:textId="7378C5C6" w:rsidR="004209B1" w:rsidRPr="004209B1" w:rsidRDefault="004209B1" w:rsidP="004209B1">
            <w:pPr>
              <w:pStyle w:val="Body"/>
              <w:spacing w:after="0"/>
              <w:jc w:val="left"/>
              <w:rPr>
                <w:rFonts w:ascii="Arial" w:hAnsi="Arial" w:cs="Arial"/>
                <w:sz w:val="20"/>
                <w:szCs w:val="20"/>
              </w:rPr>
            </w:pPr>
            <w:r w:rsidRPr="004209B1">
              <w:rPr>
                <w:rFonts w:ascii="Arial" w:hAnsi="Arial" w:cs="Arial"/>
                <w:b/>
                <w:bCs/>
                <w:sz w:val="20"/>
                <w:szCs w:val="20"/>
              </w:rPr>
              <w:t>GC-IMS VOC Analysis</w:t>
            </w:r>
          </w:p>
        </w:tc>
        <w:tc>
          <w:tcPr>
            <w:tcW w:w="2106" w:type="dxa"/>
            <w:vAlign w:val="center"/>
          </w:tcPr>
          <w:p w14:paraId="3D0F85F1" w14:textId="7B482F6B" w:rsidR="004209B1" w:rsidRPr="004209B1" w:rsidRDefault="004209B1" w:rsidP="004209B1">
            <w:pPr>
              <w:pStyle w:val="Body"/>
              <w:spacing w:after="0"/>
              <w:jc w:val="left"/>
              <w:rPr>
                <w:rFonts w:ascii="Arial" w:hAnsi="Arial" w:cs="Arial"/>
                <w:sz w:val="20"/>
                <w:szCs w:val="20"/>
              </w:rPr>
            </w:pPr>
            <w:proofErr w:type="spellStart"/>
            <w:r w:rsidRPr="004209B1">
              <w:rPr>
                <w:rFonts w:ascii="Arial" w:hAnsi="Arial" w:cs="Arial"/>
                <w:sz w:val="20"/>
                <w:szCs w:val="20"/>
              </w:rPr>
              <w:t>Wesoły</w:t>
            </w:r>
            <w:proofErr w:type="spellEnd"/>
            <w:r w:rsidRPr="004209B1">
              <w:rPr>
                <w:rFonts w:ascii="Arial" w:hAnsi="Arial" w:cs="Arial"/>
                <w:sz w:val="20"/>
                <w:szCs w:val="20"/>
              </w:rPr>
              <w:t xml:space="preserve"> et al. (2024)</w:t>
            </w:r>
          </w:p>
        </w:tc>
        <w:tc>
          <w:tcPr>
            <w:tcW w:w="2106" w:type="dxa"/>
            <w:vAlign w:val="center"/>
          </w:tcPr>
          <w:p w14:paraId="1792501C" w14:textId="1B500AB1"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Non-invasive, early detection (</w:t>
            </w:r>
            <w:proofErr w:type="gramStart"/>
            <w:r w:rsidRPr="004209B1">
              <w:rPr>
                <w:rFonts w:ascii="Arial" w:hAnsi="Arial" w:cs="Arial"/>
                <w:sz w:val="20"/>
                <w:szCs w:val="20"/>
              </w:rPr>
              <w:t>1 day</w:t>
            </w:r>
            <w:proofErr w:type="gramEnd"/>
            <w:r w:rsidRPr="004209B1">
              <w:rPr>
                <w:rFonts w:ascii="Arial" w:hAnsi="Arial" w:cs="Arial"/>
                <w:sz w:val="20"/>
                <w:szCs w:val="20"/>
              </w:rPr>
              <w:t xml:space="preserve"> post-infection), high accuracy (R^2 = 0.92)</w:t>
            </w:r>
          </w:p>
        </w:tc>
        <w:tc>
          <w:tcPr>
            <w:tcW w:w="2106" w:type="dxa"/>
            <w:vAlign w:val="center"/>
          </w:tcPr>
          <w:p w14:paraId="631808AD" w14:textId="68B6F4A7"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Expensive equipment, requires expertise, limited field applicability</w:t>
            </w:r>
          </w:p>
        </w:tc>
      </w:tr>
      <w:tr w:rsidR="004209B1" w14:paraId="5695A3B1" w14:textId="77777777" w:rsidTr="00857459">
        <w:tc>
          <w:tcPr>
            <w:tcW w:w="2106" w:type="dxa"/>
            <w:vAlign w:val="center"/>
          </w:tcPr>
          <w:p w14:paraId="42B70A70" w14:textId="4DD48807" w:rsidR="004209B1" w:rsidRPr="004209B1" w:rsidRDefault="004209B1" w:rsidP="004209B1">
            <w:pPr>
              <w:pStyle w:val="Body"/>
              <w:spacing w:after="0"/>
              <w:jc w:val="left"/>
              <w:rPr>
                <w:rFonts w:ascii="Arial" w:hAnsi="Arial" w:cs="Arial"/>
                <w:sz w:val="20"/>
                <w:szCs w:val="20"/>
              </w:rPr>
            </w:pPr>
            <w:r w:rsidRPr="004209B1">
              <w:rPr>
                <w:rFonts w:ascii="Arial" w:hAnsi="Arial" w:cs="Arial"/>
                <w:b/>
                <w:bCs/>
                <w:sz w:val="20"/>
                <w:szCs w:val="20"/>
              </w:rPr>
              <w:t>IoT-ML Systems</w:t>
            </w:r>
          </w:p>
        </w:tc>
        <w:tc>
          <w:tcPr>
            <w:tcW w:w="2106" w:type="dxa"/>
            <w:vAlign w:val="center"/>
          </w:tcPr>
          <w:p w14:paraId="03184B59" w14:textId="6D735AD1"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Banerjee et al. (2024), Islam et al. (2023), Mohammad et al. (2024)</w:t>
            </w:r>
          </w:p>
        </w:tc>
        <w:tc>
          <w:tcPr>
            <w:tcW w:w="2106" w:type="dxa"/>
            <w:vAlign w:val="center"/>
          </w:tcPr>
          <w:p w14:paraId="560F54F2" w14:textId="7D7001CD"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Real-time monitoring, high accuracy (up to 96.3%), scalable, automates irrigation</w:t>
            </w:r>
          </w:p>
        </w:tc>
        <w:tc>
          <w:tcPr>
            <w:tcW w:w="2106" w:type="dxa"/>
            <w:vAlign w:val="center"/>
          </w:tcPr>
          <w:p w14:paraId="253AA9ED" w14:textId="4D021BAB"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High initial costs, requires stable internet, complex setup and maintenance</w:t>
            </w:r>
          </w:p>
        </w:tc>
      </w:tr>
      <w:tr w:rsidR="004209B1" w14:paraId="01B6B136" w14:textId="77777777" w:rsidTr="00857459">
        <w:tc>
          <w:tcPr>
            <w:tcW w:w="2106" w:type="dxa"/>
            <w:vAlign w:val="center"/>
          </w:tcPr>
          <w:p w14:paraId="45B598CA" w14:textId="64EC553F" w:rsidR="004209B1" w:rsidRPr="004209B1" w:rsidRDefault="004209B1" w:rsidP="004209B1">
            <w:pPr>
              <w:pStyle w:val="Body"/>
              <w:spacing w:after="0"/>
              <w:jc w:val="left"/>
              <w:rPr>
                <w:rFonts w:ascii="Arial" w:hAnsi="Arial" w:cs="Arial"/>
                <w:sz w:val="20"/>
                <w:szCs w:val="20"/>
              </w:rPr>
            </w:pPr>
            <w:r w:rsidRPr="004209B1">
              <w:rPr>
                <w:rFonts w:ascii="Arial" w:hAnsi="Arial" w:cs="Arial"/>
                <w:b/>
                <w:bCs/>
                <w:sz w:val="20"/>
                <w:szCs w:val="20"/>
              </w:rPr>
              <w:t>Chemical Control</w:t>
            </w:r>
          </w:p>
        </w:tc>
        <w:tc>
          <w:tcPr>
            <w:tcW w:w="2106" w:type="dxa"/>
            <w:vAlign w:val="center"/>
          </w:tcPr>
          <w:p w14:paraId="62B34EE7" w14:textId="598F41D4"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Abbas (2024), Shin et al. (2023)</w:t>
            </w:r>
          </w:p>
        </w:tc>
        <w:tc>
          <w:tcPr>
            <w:tcW w:w="2106" w:type="dxa"/>
            <w:vAlign w:val="center"/>
          </w:tcPr>
          <w:p w14:paraId="13E6E5BD" w14:textId="67DD4A17"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Rapid, effective (100% inhibition with prochloraz-manganese), widely available</w:t>
            </w:r>
          </w:p>
        </w:tc>
        <w:tc>
          <w:tcPr>
            <w:tcW w:w="2106" w:type="dxa"/>
            <w:vAlign w:val="center"/>
          </w:tcPr>
          <w:p w14:paraId="1C0833C4" w14:textId="2F7039A9"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Environmental concerns, potential resistance development, costly for large-scale</w:t>
            </w:r>
          </w:p>
        </w:tc>
      </w:tr>
      <w:tr w:rsidR="004209B1" w14:paraId="5C2173EF" w14:textId="77777777" w:rsidTr="00857459">
        <w:tc>
          <w:tcPr>
            <w:tcW w:w="2106" w:type="dxa"/>
            <w:vAlign w:val="center"/>
          </w:tcPr>
          <w:p w14:paraId="1971849C" w14:textId="7F60D20C" w:rsidR="004209B1" w:rsidRPr="004209B1" w:rsidRDefault="004209B1" w:rsidP="004209B1">
            <w:pPr>
              <w:pStyle w:val="Body"/>
              <w:spacing w:after="0"/>
              <w:jc w:val="left"/>
              <w:rPr>
                <w:rFonts w:ascii="Arial" w:hAnsi="Arial" w:cs="Arial"/>
                <w:sz w:val="20"/>
                <w:szCs w:val="20"/>
              </w:rPr>
            </w:pPr>
            <w:r w:rsidRPr="004209B1">
              <w:rPr>
                <w:rFonts w:ascii="Arial" w:hAnsi="Arial" w:cs="Arial"/>
                <w:b/>
                <w:bCs/>
                <w:sz w:val="20"/>
                <w:szCs w:val="20"/>
              </w:rPr>
              <w:t>Biological Control</w:t>
            </w:r>
          </w:p>
        </w:tc>
        <w:tc>
          <w:tcPr>
            <w:tcW w:w="2106" w:type="dxa"/>
            <w:vAlign w:val="center"/>
          </w:tcPr>
          <w:p w14:paraId="32F90800" w14:textId="40670567"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Abd-</w:t>
            </w:r>
            <w:proofErr w:type="spellStart"/>
            <w:r w:rsidRPr="004209B1">
              <w:rPr>
                <w:rFonts w:ascii="Arial" w:hAnsi="Arial" w:cs="Arial"/>
                <w:sz w:val="20"/>
                <w:szCs w:val="20"/>
              </w:rPr>
              <w:t>Elbaky</w:t>
            </w:r>
            <w:proofErr w:type="spellEnd"/>
            <w:r w:rsidRPr="004209B1">
              <w:rPr>
                <w:rFonts w:ascii="Arial" w:hAnsi="Arial" w:cs="Arial"/>
                <w:sz w:val="20"/>
                <w:szCs w:val="20"/>
              </w:rPr>
              <w:t xml:space="preserve"> et al. (2012), Ismail et al. (2020), Rajeswari et al. (2019)</w:t>
            </w:r>
          </w:p>
        </w:tc>
        <w:tc>
          <w:tcPr>
            <w:tcW w:w="2106" w:type="dxa"/>
            <w:vAlign w:val="center"/>
          </w:tcPr>
          <w:p w14:paraId="16B4ABBD" w14:textId="4B4721C0"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Eco-friendly, sustainable, enhances yield (up to 125% increase)</w:t>
            </w:r>
          </w:p>
        </w:tc>
        <w:tc>
          <w:tcPr>
            <w:tcW w:w="2106" w:type="dxa"/>
            <w:vAlign w:val="center"/>
          </w:tcPr>
          <w:p w14:paraId="2C2D2CEE" w14:textId="02E69AB8"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Variable efficacy, slow action, requires specific conditions for effectiveness</w:t>
            </w:r>
          </w:p>
        </w:tc>
      </w:tr>
      <w:tr w:rsidR="004209B1" w14:paraId="3A671026" w14:textId="77777777" w:rsidTr="00857459">
        <w:tc>
          <w:tcPr>
            <w:tcW w:w="2106" w:type="dxa"/>
            <w:vAlign w:val="center"/>
          </w:tcPr>
          <w:p w14:paraId="58B91146" w14:textId="63CA41C2" w:rsidR="004209B1" w:rsidRPr="004209B1" w:rsidRDefault="004209B1" w:rsidP="004209B1">
            <w:pPr>
              <w:pStyle w:val="Body"/>
              <w:spacing w:after="0"/>
              <w:jc w:val="left"/>
              <w:rPr>
                <w:rFonts w:ascii="Arial" w:hAnsi="Arial" w:cs="Arial"/>
                <w:sz w:val="20"/>
                <w:szCs w:val="20"/>
              </w:rPr>
            </w:pPr>
            <w:r w:rsidRPr="004209B1">
              <w:rPr>
                <w:rFonts w:ascii="Arial" w:hAnsi="Arial" w:cs="Arial"/>
                <w:b/>
                <w:bCs/>
                <w:sz w:val="20"/>
                <w:szCs w:val="20"/>
              </w:rPr>
              <w:t>Breeding for Resistance</w:t>
            </w:r>
          </w:p>
        </w:tc>
        <w:tc>
          <w:tcPr>
            <w:tcW w:w="2106" w:type="dxa"/>
            <w:vAlign w:val="center"/>
          </w:tcPr>
          <w:p w14:paraId="4ED88E29" w14:textId="6149A32B"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Polat et al. (2023), Mandal and Cramer (2021)</w:t>
            </w:r>
          </w:p>
        </w:tc>
        <w:tc>
          <w:tcPr>
            <w:tcW w:w="2106" w:type="dxa"/>
            <w:vAlign w:val="center"/>
          </w:tcPr>
          <w:p w14:paraId="64D2A2AB" w14:textId="6105847B"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Long-term solution, reduces chemical use, cultivar-specific resistance</w:t>
            </w:r>
          </w:p>
        </w:tc>
        <w:tc>
          <w:tcPr>
            <w:tcW w:w="2106" w:type="dxa"/>
            <w:vAlign w:val="center"/>
          </w:tcPr>
          <w:p w14:paraId="7FB769E9" w14:textId="2BB8570C" w:rsidR="004209B1" w:rsidRPr="004209B1" w:rsidRDefault="004209B1" w:rsidP="004209B1">
            <w:pPr>
              <w:pStyle w:val="Body"/>
              <w:spacing w:after="0"/>
              <w:jc w:val="left"/>
              <w:rPr>
                <w:rFonts w:ascii="Arial" w:hAnsi="Arial" w:cs="Arial"/>
                <w:sz w:val="20"/>
                <w:szCs w:val="20"/>
              </w:rPr>
            </w:pPr>
            <w:r w:rsidRPr="004209B1">
              <w:rPr>
                <w:rFonts w:ascii="Arial" w:hAnsi="Arial" w:cs="Arial"/>
                <w:sz w:val="20"/>
                <w:szCs w:val="20"/>
              </w:rPr>
              <w:t>Time-consuming, partial resistance only, limited success in short-day cultivars</w:t>
            </w:r>
          </w:p>
        </w:tc>
      </w:tr>
    </w:tbl>
    <w:p w14:paraId="66411C5A" w14:textId="77777777" w:rsidR="00790ADA" w:rsidRPr="00FB3A86" w:rsidRDefault="00790ADA" w:rsidP="00441B6F">
      <w:pPr>
        <w:pStyle w:val="Body"/>
        <w:spacing w:after="0"/>
        <w:rPr>
          <w:rFonts w:ascii="Arial" w:hAnsi="Arial" w:cs="Arial"/>
        </w:rPr>
      </w:pPr>
    </w:p>
    <w:p w14:paraId="59BD8845" w14:textId="29F52064" w:rsidR="004209B1" w:rsidRPr="004209B1" w:rsidRDefault="004209B1" w:rsidP="004209B1">
      <w:pPr>
        <w:jc w:val="center"/>
        <w:rPr>
          <w:rFonts w:ascii="Arial" w:hAnsi="Arial" w:cs="Arial"/>
          <w:b/>
          <w:bCs/>
        </w:rPr>
      </w:pPr>
      <w:r w:rsidRPr="004209B1">
        <w:rPr>
          <w:rFonts w:ascii="Arial" w:hAnsi="Arial" w:cs="Arial"/>
          <w:b/>
          <w:bCs/>
        </w:rPr>
        <w:t>Table 1. Comparative Analysis of Detection and Management Methods</w:t>
      </w:r>
    </w:p>
    <w:p w14:paraId="15D2C0F6" w14:textId="77777777" w:rsidR="004209B1" w:rsidRDefault="004209B1" w:rsidP="00441B6F">
      <w:pPr>
        <w:pStyle w:val="Body"/>
        <w:spacing w:after="0"/>
        <w:rPr>
          <w:rFonts w:ascii="Arial" w:hAnsi="Arial" w:cs="Arial"/>
        </w:rPr>
      </w:pPr>
    </w:p>
    <w:p w14:paraId="48DF0F1B" w14:textId="77777777" w:rsidR="004209B1" w:rsidRDefault="004209B1" w:rsidP="00441B6F">
      <w:pPr>
        <w:pStyle w:val="Body"/>
        <w:spacing w:after="0"/>
        <w:rPr>
          <w:rFonts w:ascii="Arial" w:hAnsi="Arial" w:cs="Arial"/>
          <w:b/>
          <w:caps/>
          <w:sz w:val="22"/>
        </w:rPr>
      </w:pPr>
    </w:p>
    <w:p w14:paraId="1C4A078C" w14:textId="79D9A82B" w:rsidR="00505F06" w:rsidRDefault="00E030ED" w:rsidP="00441B6F">
      <w:pPr>
        <w:pStyle w:val="Body"/>
        <w:spacing w:after="0"/>
        <w:rPr>
          <w:rFonts w:ascii="Arial" w:hAnsi="Arial" w:cs="Arial"/>
          <w:b/>
          <w:sz w:val="22"/>
        </w:rPr>
      </w:pPr>
      <w:r>
        <w:rPr>
          <w:rFonts w:ascii="Arial" w:hAnsi="Arial" w:cs="Arial"/>
          <w:b/>
          <w:caps/>
          <w:sz w:val="22"/>
        </w:rPr>
        <w:t>2</w:t>
      </w:r>
      <w:r w:rsidR="004209B1">
        <w:rPr>
          <w:rFonts w:ascii="Arial" w:hAnsi="Arial" w:cs="Arial"/>
          <w:b/>
          <w:caps/>
          <w:sz w:val="22"/>
        </w:rPr>
        <w:t>.</w:t>
      </w:r>
      <w:r w:rsidR="00AA74E0" w:rsidRPr="00C30A0F">
        <w:rPr>
          <w:rFonts w:ascii="Arial" w:hAnsi="Arial" w:cs="Arial"/>
          <w:b/>
          <w:caps/>
          <w:sz w:val="22"/>
        </w:rPr>
        <w:t xml:space="preserve"> </w:t>
      </w:r>
      <w:r w:rsidR="00613795" w:rsidRPr="004209B1">
        <w:rPr>
          <w:rFonts w:ascii="Arial" w:hAnsi="Arial" w:cs="Arial"/>
          <w:b/>
          <w:sz w:val="22"/>
        </w:rPr>
        <w:t>PROPOSED METHODOLOGY</w:t>
      </w:r>
    </w:p>
    <w:p w14:paraId="641440BD" w14:textId="77777777" w:rsidR="009B4EE6" w:rsidRDefault="009B4EE6" w:rsidP="00441B6F">
      <w:pPr>
        <w:pStyle w:val="Body"/>
        <w:spacing w:after="0"/>
        <w:rPr>
          <w:rFonts w:ascii="Arial" w:hAnsi="Arial" w:cs="Arial"/>
          <w:b/>
          <w:sz w:val="22"/>
        </w:rPr>
      </w:pPr>
    </w:p>
    <w:p w14:paraId="16F6F1CC" w14:textId="77777777" w:rsidR="00BB6ED6" w:rsidRDefault="00BB6ED6" w:rsidP="0020347A">
      <w:pPr>
        <w:ind w:firstLine="720"/>
        <w:jc w:val="both"/>
      </w:pPr>
      <w:r>
        <w:t xml:space="preserve">The proposed system is designed to enable early detection of basal bulb rot disease in shallots through the integration of image processing, soil pH monitoring, and machine </w:t>
      </w:r>
      <w:r>
        <w:lastRenderedPageBreak/>
        <w:t>learning algorithms, implemented on an IoT-based platform for real-time monitoring and decision-making, as illustrated in Figure 1. Data acquisition involves the use of an ESP32-CAM module to capture high-resolution RGB images of the shallot bulbs and the surrounding soil environment at regular intervals. Alongside this, a soil-embedded pH sensor continuously monitors acidity levels, a crucial environmental factor influencing fungal growth and disease progression. The collected data, consisting of synchronized images and pH readings, forms a comprehensive dataset representing both visual and environmental disease indicators.</w:t>
      </w:r>
    </w:p>
    <w:p w14:paraId="1AA6DA75" w14:textId="77777777" w:rsidR="00BB6ED6" w:rsidRDefault="00BB6ED6" w:rsidP="00BB6ED6"/>
    <w:p w14:paraId="0E176897" w14:textId="77777777" w:rsidR="00BB6ED6" w:rsidRDefault="00BB6ED6" w:rsidP="0020347A">
      <w:pPr>
        <w:ind w:firstLine="720"/>
        <w:jc w:val="both"/>
      </w:pPr>
      <w:r>
        <w:t>Prior to analysis, the data undergoes a series of preprocessing steps to enhance quality and reliability. Captured images are subjected to Gaussian filtering to remove sensor noise, followed by contour detection and segmentation techniques to extract the region of interest (ROI), specifically the basal region of the shallot. Color correction through histogram equalization is applied to standardize images under varying lighting conditions. Soil pH readings are smoothed using a moving average filter to mitigate the effects of transient fluctuations and measurement noise.</w:t>
      </w:r>
    </w:p>
    <w:p w14:paraId="3314112B" w14:textId="77777777" w:rsidR="00BB6ED6" w:rsidRDefault="00BB6ED6" w:rsidP="00BB6ED6"/>
    <w:p w14:paraId="321F254A" w14:textId="721DABC0" w:rsidR="00BB6ED6" w:rsidRDefault="00BB6ED6" w:rsidP="00BB6ED6">
      <w:pPr>
        <w:jc w:val="center"/>
      </w:pPr>
      <w:r w:rsidRPr="00730913">
        <w:rPr>
          <w:noProof/>
        </w:rPr>
        <w:drawing>
          <wp:inline distT="0" distB="0" distL="0" distR="0" wp14:anchorId="7752D92F" wp14:editId="4062EAC4">
            <wp:extent cx="3378200" cy="1860892"/>
            <wp:effectExtent l="0" t="0" r="0" b="6350"/>
            <wp:docPr id="52295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52995" name=""/>
                    <pic:cNvPicPr/>
                  </pic:nvPicPr>
                  <pic:blipFill>
                    <a:blip r:embed="rId11"/>
                    <a:stretch>
                      <a:fillRect/>
                    </a:stretch>
                  </pic:blipFill>
                  <pic:spPr>
                    <a:xfrm>
                      <a:off x="0" y="0"/>
                      <a:ext cx="3378200" cy="1860892"/>
                    </a:xfrm>
                    <a:prstGeom prst="rect">
                      <a:avLst/>
                    </a:prstGeom>
                  </pic:spPr>
                </pic:pic>
              </a:graphicData>
            </a:graphic>
          </wp:inline>
        </w:drawing>
      </w:r>
    </w:p>
    <w:p w14:paraId="3513488F" w14:textId="77777777" w:rsidR="00BB6ED6" w:rsidRDefault="00BB6ED6" w:rsidP="00BB6ED6">
      <w:pPr>
        <w:spacing w:line="276" w:lineRule="auto"/>
        <w:jc w:val="center"/>
        <w:rPr>
          <w:rFonts w:ascii="Arial" w:hAnsi="Arial" w:cs="Arial"/>
          <w:b/>
          <w:bCs/>
        </w:rPr>
      </w:pPr>
    </w:p>
    <w:p w14:paraId="0104C5AD" w14:textId="4D2F927B" w:rsidR="00BB6ED6" w:rsidRPr="003C6833" w:rsidRDefault="00BB6ED6" w:rsidP="00BB6ED6">
      <w:pPr>
        <w:spacing w:line="276" w:lineRule="auto"/>
        <w:jc w:val="center"/>
        <w:rPr>
          <w:rFonts w:ascii="Arial" w:hAnsi="Arial" w:cs="Arial"/>
          <w:b/>
          <w:bCs/>
        </w:rPr>
      </w:pPr>
      <w:r w:rsidRPr="003C6833">
        <w:rPr>
          <w:rFonts w:ascii="Arial" w:hAnsi="Arial" w:cs="Arial"/>
          <w:b/>
          <w:bCs/>
        </w:rPr>
        <w:t>Figure 1.Architecture Diagram</w:t>
      </w:r>
    </w:p>
    <w:p w14:paraId="590B8965" w14:textId="77777777" w:rsidR="00BB6ED6" w:rsidRDefault="00BB6ED6" w:rsidP="00BB6ED6">
      <w:pPr>
        <w:jc w:val="center"/>
      </w:pPr>
    </w:p>
    <w:p w14:paraId="75E4672C" w14:textId="77777777" w:rsidR="00BB6ED6" w:rsidRDefault="00BB6ED6" w:rsidP="00BB6ED6"/>
    <w:p w14:paraId="23E36DD3" w14:textId="6ABE7EE6" w:rsidR="00BB6ED6" w:rsidRDefault="00BB6ED6" w:rsidP="0047779B">
      <w:pPr>
        <w:ind w:firstLine="720"/>
        <w:jc w:val="both"/>
      </w:pPr>
      <w:r>
        <w:t>Feature extraction is performed on the pre-processed data to derive meaningful characteristics essential for disease classification. From the images, color features such as the mean and standard deviation in RGB, HSV, and Lab color spaces are computed, while texture features are extracted using Gray-Level Co-occurrence Matrix (GLCM) statistics, including contrast, correlation, energy, and homogeneity. Additionally, shape features like boundary irregularities and lesion area estimations are derived from contour properties. For the soil pH data, features such as average pH, minimum pH, and the rate of pH decline are calculated. All features are normalized to a uniform scale to ensure consistent input for the machine learning models.</w:t>
      </w:r>
    </w:p>
    <w:p w14:paraId="66F8EAE7" w14:textId="77777777" w:rsidR="00BB6ED6" w:rsidRDefault="00BB6ED6" w:rsidP="00BB6ED6"/>
    <w:p w14:paraId="3CA8491D" w14:textId="594D3BC6" w:rsidR="00BB6ED6" w:rsidRDefault="00BB6ED6" w:rsidP="00941FE7">
      <w:pPr>
        <w:ind w:firstLine="720"/>
        <w:jc w:val="both"/>
      </w:pPr>
      <w:r>
        <w:t xml:space="preserve">The classification framework consists of two parallel models. A Convolutional Neural Network (CNN), based on a lightweight MobileNetV2 architecture, is trained to classify the shallot images into "Healthy" and "Infected" categories. Concurrently, a Random Forest (RF) classifier is trained using soil pH features to predict infection risk </w:t>
      </w:r>
      <w:r w:rsidR="001B3416">
        <w:t>.</w:t>
      </w:r>
      <w:r>
        <w:t xml:space="preserve"> The outputs of these models are integrated through a late fusion strategy, wherein a high infection probability predicted by both models results in a confirmed infection label, while moderate risk predictions trigger a manual inspection recommendation. The models are trained and validated using an 80:20 train-test split and cross-validation to ensure robustness and generalization.</w:t>
      </w:r>
    </w:p>
    <w:p w14:paraId="0EF2C7D7" w14:textId="77777777" w:rsidR="00941FE7" w:rsidRDefault="00941FE7" w:rsidP="00941FE7">
      <w:pPr>
        <w:ind w:firstLine="720"/>
        <w:jc w:val="both"/>
      </w:pPr>
    </w:p>
    <w:p w14:paraId="1E62A652" w14:textId="68FAFDEB" w:rsidR="004209B1" w:rsidRPr="004209B1" w:rsidRDefault="00BB6ED6" w:rsidP="00BB6ED6">
      <w:pPr>
        <w:pStyle w:val="Body"/>
        <w:spacing w:after="0"/>
        <w:ind w:firstLine="720"/>
        <w:rPr>
          <w:rFonts w:ascii="Arial" w:hAnsi="Arial" w:cs="Arial"/>
          <w:bCs/>
          <w:szCs w:val="18"/>
        </w:rPr>
      </w:pPr>
      <w:r>
        <w:lastRenderedPageBreak/>
        <w:t>For deployment, the trained models are compressed using TensorFlow Lite and embedded onto the ESP32-CAM microcontroller. The soil pH sensor is interfaced via an Analog-to-Digital Converter (ADC) module. The system performs local inference on the device, eliminating the need for constant cloud connectivity, and sends real-time alerts to farmers via Wi-Fi-enabled notifications on mobile devices or dashboards. Additionally, periodic data logging is facilitated to enable continuous monitoring and future retraining. This hybrid IoT-ML system offers an automated, real-time solution for the early detection and management of basal bulb rot disease in shallot cultivation with minimal human intervention.</w:t>
      </w:r>
    </w:p>
    <w:p w14:paraId="0131D382" w14:textId="14FC54E4" w:rsidR="003C6833" w:rsidRPr="00BB6ED6" w:rsidRDefault="003C6833" w:rsidP="00BB6ED6">
      <w:pPr>
        <w:pStyle w:val="Body"/>
        <w:tabs>
          <w:tab w:val="left" w:pos="720"/>
          <w:tab w:val="left" w:pos="1440"/>
          <w:tab w:val="left" w:pos="2160"/>
          <w:tab w:val="left" w:pos="2880"/>
          <w:tab w:val="left" w:pos="3600"/>
          <w:tab w:val="left" w:pos="4320"/>
          <w:tab w:val="left" w:pos="5040"/>
          <w:tab w:val="left" w:pos="5760"/>
          <w:tab w:val="left" w:pos="6480"/>
          <w:tab w:val="right" w:pos="8208"/>
        </w:tabs>
        <w:spacing w:after="0"/>
        <w:rPr>
          <w:noProof/>
        </w:rPr>
      </w:pPr>
    </w:p>
    <w:p w14:paraId="1C93D493" w14:textId="54B48915" w:rsidR="00902823" w:rsidRDefault="00E20B25" w:rsidP="00441B6F">
      <w:pPr>
        <w:pStyle w:val="Head1"/>
        <w:spacing w:after="0"/>
        <w:jc w:val="both"/>
        <w:rPr>
          <w:rFonts w:ascii="Arial" w:hAnsi="Arial" w:cs="Arial"/>
        </w:rPr>
      </w:pPr>
      <w:r>
        <w:rPr>
          <w:rFonts w:ascii="Arial" w:hAnsi="Arial" w:cs="Arial"/>
        </w:rPr>
        <w:t>3</w:t>
      </w:r>
      <w:r w:rsidR="00902823">
        <w:rPr>
          <w:rFonts w:ascii="Arial" w:hAnsi="Arial" w:cs="Arial"/>
        </w:rPr>
        <w:t xml:space="preserve">. </w:t>
      </w:r>
      <w:r w:rsidR="00000F8F">
        <w:rPr>
          <w:rFonts w:ascii="Arial" w:hAnsi="Arial" w:cs="Arial"/>
        </w:rPr>
        <w:t>results and discussion</w:t>
      </w:r>
    </w:p>
    <w:p w14:paraId="6E4ED461" w14:textId="77777777" w:rsidR="00790ADA" w:rsidRPr="00FB3A86" w:rsidRDefault="00790ADA" w:rsidP="00441B6F">
      <w:pPr>
        <w:pStyle w:val="Head1"/>
        <w:spacing w:after="0"/>
        <w:jc w:val="both"/>
        <w:rPr>
          <w:rFonts w:ascii="Arial" w:hAnsi="Arial" w:cs="Arial"/>
        </w:rPr>
      </w:pPr>
    </w:p>
    <w:p w14:paraId="2D7850A6" w14:textId="586D6A17" w:rsidR="00177844" w:rsidRPr="00177844" w:rsidRDefault="00177844" w:rsidP="00177844">
      <w:pPr>
        <w:pStyle w:val="Body"/>
        <w:ind w:firstLine="720"/>
        <w:rPr>
          <w:rFonts w:ascii="Arial" w:hAnsi="Arial" w:cs="Arial"/>
        </w:rPr>
      </w:pPr>
      <w:r w:rsidRPr="00177844">
        <w:rPr>
          <w:rFonts w:ascii="Arial" w:hAnsi="Arial" w:cs="Arial"/>
        </w:rPr>
        <w:t>The data collection process involved capturing real-time images of shallot plants at various stages of basal bulb rot infection. Using the ESP32-CAM module deployed in a natural agricultural environment, a dataset comprising 2,000 images was gathered over a monitoring period of 45 days</w:t>
      </w:r>
      <w:r>
        <w:rPr>
          <w:rFonts w:ascii="Arial" w:hAnsi="Arial" w:cs="Arial"/>
        </w:rPr>
        <w:t xml:space="preserve">. </w:t>
      </w:r>
      <w:r w:rsidRPr="00177844">
        <w:rPr>
          <w:rFonts w:ascii="Arial" w:hAnsi="Arial" w:cs="Arial"/>
        </w:rPr>
        <w:t>Each image was labeled manually based on visual signs of infection, including discoloration, basal softening, and decay, to ensure accurate ground truth for model training. Simultaneously, corresponding soil pH readings were recorded using the pH sensor, enabling the integration of both visual and environmental parameters for improved disease prediction.</w:t>
      </w:r>
    </w:p>
    <w:p w14:paraId="573E04A3" w14:textId="3BCAC6CF" w:rsidR="00E20B25" w:rsidRDefault="00177844" w:rsidP="00E20B25">
      <w:pPr>
        <w:pStyle w:val="Body"/>
        <w:ind w:firstLine="720"/>
        <w:rPr>
          <w:rFonts w:ascii="Arial" w:hAnsi="Arial" w:cs="Arial"/>
        </w:rPr>
      </w:pPr>
      <w:r w:rsidRPr="00177844">
        <w:rPr>
          <w:rFonts w:ascii="Arial" w:hAnsi="Arial" w:cs="Arial"/>
        </w:rPr>
        <w:t>he collected dataset was split into training and testing sets using an 80:20 ratio. The Convolutional Neural Network (CNN) model based on the MobileNetV2 architecture was trained on the image data, achieving a training accuracy of 96.8% and a validation accuracy of 92.3%. In parallel, the Random Forest classifier trained on soil pH features attained a classification accuracy of 88.5% on the test set. After implementing the late fusion strategy that combined predictions from both models, the system achieved an overall detection accuracy of 93.7% for identifying infected plants</w:t>
      </w:r>
      <w:r w:rsidR="001B3416" w:rsidRPr="001B3416">
        <w:rPr>
          <w:rFonts w:ascii="Arial" w:hAnsi="Arial" w:cs="Arial"/>
        </w:rPr>
        <w:t xml:space="preserve"> as illustrated in </w:t>
      </w:r>
      <w:r w:rsidR="003071E3" w:rsidRPr="003071E3">
        <w:rPr>
          <w:rFonts w:ascii="Arial" w:hAnsi="Arial" w:cs="Arial"/>
        </w:rPr>
        <w:t xml:space="preserve">Figure </w:t>
      </w:r>
      <w:r w:rsidR="001F3FAE">
        <w:rPr>
          <w:rFonts w:ascii="Arial" w:hAnsi="Arial" w:cs="Arial"/>
        </w:rPr>
        <w:t>2</w:t>
      </w:r>
      <w:r w:rsidR="003071E3">
        <w:rPr>
          <w:rFonts w:ascii="Arial" w:hAnsi="Arial" w:cs="Arial"/>
        </w:rPr>
        <w:t>:</w:t>
      </w:r>
      <w:r w:rsidR="001B3416" w:rsidRPr="001B3416">
        <w:rPr>
          <w:rFonts w:ascii="Arial" w:hAnsi="Arial" w:cs="Arial"/>
        </w:rPr>
        <w:t xml:space="preserve"> </w:t>
      </w:r>
      <w:r w:rsidR="00414B3C" w:rsidRPr="00414B3C">
        <w:rPr>
          <w:rFonts w:ascii="Arial" w:hAnsi="Arial" w:cs="Arial"/>
        </w:rPr>
        <w:t>Accuracy of Basal Bulb Rot Detection Using Late Fusion Model</w:t>
      </w:r>
      <w:r w:rsidRPr="00177844">
        <w:rPr>
          <w:rFonts w:ascii="Arial" w:hAnsi="Arial" w:cs="Arial"/>
        </w:rPr>
        <w:t>. The confusion matrix analysis indicated high sensitivity (recall) of 94.1% for infected samples and specificity of 92.8% for healthy samples, highlighting the model’s effectiveness in early disease detection while minimizing false positives</w:t>
      </w:r>
      <w:r>
        <w:rPr>
          <w:rFonts w:ascii="Arial" w:hAnsi="Arial" w:cs="Arial"/>
        </w:rPr>
        <w:t>.</w:t>
      </w:r>
    </w:p>
    <w:p w14:paraId="779EEBC6" w14:textId="70C8CB17" w:rsidR="00941FE7" w:rsidRPr="00941FE7" w:rsidRDefault="0047779B" w:rsidP="00941FE7">
      <w:pPr>
        <w:pStyle w:val="Body"/>
        <w:ind w:hanging="142"/>
        <w:jc w:val="center"/>
        <w:rPr>
          <w:rFonts w:ascii="Arial" w:hAnsi="Arial" w:cs="Arial"/>
        </w:rPr>
      </w:pPr>
      <w:r>
        <w:rPr>
          <w:rFonts w:ascii="Arial" w:hAnsi="Arial" w:cs="Arial"/>
          <w:noProof/>
        </w:rPr>
        <w:drawing>
          <wp:inline distT="0" distB="0" distL="0" distR="0" wp14:anchorId="64056049" wp14:editId="2635AC58">
            <wp:extent cx="5543458" cy="2505693"/>
            <wp:effectExtent l="0" t="0" r="635" b="9525"/>
            <wp:docPr id="609570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70331" name="Picture 609570331"/>
                    <pic:cNvPicPr/>
                  </pic:nvPicPr>
                  <pic:blipFill>
                    <a:blip r:embed="rId12">
                      <a:extLst>
                        <a:ext uri="{28A0092B-C50C-407E-A947-70E740481C1C}">
                          <a14:useLocalDpi xmlns:a14="http://schemas.microsoft.com/office/drawing/2010/main" val="0"/>
                        </a:ext>
                      </a:extLst>
                    </a:blip>
                    <a:stretch>
                      <a:fillRect/>
                    </a:stretch>
                  </pic:blipFill>
                  <pic:spPr>
                    <a:xfrm>
                      <a:off x="0" y="0"/>
                      <a:ext cx="5564649" cy="2515271"/>
                    </a:xfrm>
                    <a:prstGeom prst="rect">
                      <a:avLst/>
                    </a:prstGeom>
                  </pic:spPr>
                </pic:pic>
              </a:graphicData>
            </a:graphic>
          </wp:inline>
        </w:drawing>
      </w:r>
    </w:p>
    <w:p w14:paraId="7E15339A" w14:textId="5FCA86B6" w:rsidR="003071E3" w:rsidRPr="003071E3" w:rsidRDefault="003071E3" w:rsidP="00414B3C">
      <w:pPr>
        <w:pStyle w:val="Body"/>
        <w:ind w:hanging="142"/>
        <w:jc w:val="center"/>
        <w:rPr>
          <w:rFonts w:ascii="Arial" w:hAnsi="Arial" w:cs="Arial"/>
          <w:b/>
          <w:bCs/>
          <w:lang w:val="en-IN"/>
        </w:rPr>
      </w:pPr>
      <w:r w:rsidRPr="003071E3">
        <w:rPr>
          <w:rFonts w:ascii="Arial" w:hAnsi="Arial" w:cs="Arial"/>
          <w:b/>
          <w:bCs/>
          <w:lang w:val="en-IN"/>
        </w:rPr>
        <w:t xml:space="preserve">Figure </w:t>
      </w:r>
      <w:r w:rsidR="001F3FAE" w:rsidRPr="00414B3C">
        <w:rPr>
          <w:rFonts w:ascii="Arial" w:hAnsi="Arial" w:cs="Arial"/>
          <w:b/>
          <w:bCs/>
          <w:lang w:val="en-IN"/>
        </w:rPr>
        <w:t>2</w:t>
      </w:r>
      <w:r w:rsidRPr="003071E3">
        <w:rPr>
          <w:rFonts w:ascii="Arial" w:hAnsi="Arial" w:cs="Arial"/>
          <w:b/>
          <w:bCs/>
          <w:lang w:val="en-IN"/>
        </w:rPr>
        <w:t>: Accuracy of Basal Bulb Rot Detection Using Late Fusion Model</w:t>
      </w:r>
    </w:p>
    <w:p w14:paraId="0096E70A" w14:textId="77777777" w:rsidR="00941FE7" w:rsidRDefault="00941FE7" w:rsidP="00115635">
      <w:pPr>
        <w:pStyle w:val="Body"/>
        <w:ind w:firstLine="720"/>
        <w:rPr>
          <w:rFonts w:ascii="Arial" w:hAnsi="Arial" w:cs="Arial"/>
        </w:rPr>
      </w:pPr>
    </w:p>
    <w:p w14:paraId="056824E1" w14:textId="347B7DD3" w:rsidR="00E20B25" w:rsidRDefault="00177844" w:rsidP="00115635">
      <w:pPr>
        <w:pStyle w:val="Body"/>
        <w:ind w:firstLine="720"/>
        <w:rPr>
          <w:rFonts w:ascii="Arial" w:hAnsi="Arial" w:cs="Arial"/>
        </w:rPr>
      </w:pPr>
      <w:r w:rsidRPr="00177844">
        <w:rPr>
          <w:rFonts w:ascii="Arial" w:hAnsi="Arial" w:cs="Arial"/>
        </w:rPr>
        <w:lastRenderedPageBreak/>
        <w:t>The implementation phase involved deploying the compressed TensorFlow Lite models onto the ESP32-CAM, allowing for efficient real-time inference directly on the edge device</w:t>
      </w:r>
      <w:r w:rsidR="001B3416" w:rsidRPr="001B3416">
        <w:t xml:space="preserve"> </w:t>
      </w:r>
      <w:r w:rsidR="001B3416" w:rsidRPr="001B3416">
        <w:rPr>
          <w:rFonts w:ascii="Arial" w:hAnsi="Arial" w:cs="Arial"/>
        </w:rPr>
        <w:t xml:space="preserve">as shown in Figure </w:t>
      </w:r>
      <w:r w:rsidR="001F3FAE">
        <w:rPr>
          <w:rFonts w:ascii="Arial" w:hAnsi="Arial" w:cs="Arial"/>
        </w:rPr>
        <w:t>3</w:t>
      </w:r>
      <w:r w:rsidR="001B3416" w:rsidRPr="001B3416">
        <w:rPr>
          <w:rFonts w:ascii="Arial" w:hAnsi="Arial" w:cs="Arial"/>
        </w:rPr>
        <w:t>: Disease Detected Kit</w:t>
      </w:r>
      <w:r w:rsidRPr="00177844">
        <w:rPr>
          <w:rFonts w:ascii="Arial" w:hAnsi="Arial" w:cs="Arial"/>
        </w:rPr>
        <w:t xml:space="preserve">. During field trials, the system demonstrated an average inference time of 450 milliseconds per image, enabling near-instantaneous feedback. The soil pH readings were updated every 10 minutes, and the combined disease prediction results were transmitted to </w:t>
      </w:r>
      <w:r w:rsidR="00E20B25">
        <w:rPr>
          <w:rFonts w:ascii="Arial" w:hAnsi="Arial" w:cs="Arial"/>
        </w:rPr>
        <w:t>1</w:t>
      </w:r>
    </w:p>
    <w:p w14:paraId="20FAAB3D" w14:textId="0099D372" w:rsidR="002A5F2D" w:rsidRDefault="00E20B25" w:rsidP="00115635">
      <w:pPr>
        <w:pStyle w:val="Body"/>
        <w:ind w:firstLine="720"/>
        <w:rPr>
          <w:rFonts w:ascii="Arial" w:hAnsi="Arial" w:cs="Arial"/>
        </w:rPr>
      </w:pPr>
      <w:r>
        <w:rPr>
          <w:rFonts w:ascii="Arial" w:hAnsi="Arial" w:cs="Arial"/>
          <w:noProof/>
        </w:rPr>
        <w:drawing>
          <wp:anchor distT="0" distB="0" distL="114300" distR="114300" simplePos="0" relativeHeight="251654656" behindDoc="0" locked="0" layoutInCell="1" allowOverlap="1" wp14:anchorId="43B16AA3" wp14:editId="3D1CD613">
            <wp:simplePos x="0" y="0"/>
            <wp:positionH relativeFrom="margin">
              <wp:posOffset>123768</wp:posOffset>
            </wp:positionH>
            <wp:positionV relativeFrom="margin">
              <wp:posOffset>2089290</wp:posOffset>
            </wp:positionV>
            <wp:extent cx="5024755" cy="3034665"/>
            <wp:effectExtent l="38100" t="19050" r="23495" b="13335"/>
            <wp:wrapSquare wrapText="bothSides"/>
            <wp:docPr id="134278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4755" cy="3034665"/>
                    </a:xfrm>
                    <a:prstGeom prst="rect">
                      <a:avLst/>
                    </a:prstGeom>
                    <a:noFill/>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7844" w:rsidRPr="00177844">
        <w:rPr>
          <w:rFonts w:ascii="Arial" w:hAnsi="Arial" w:cs="Arial"/>
        </w:rPr>
        <w:t>a cloud dashboard through Wi-Fi, where farmers could monitor plant health in real-time. The power consumption of the device remained within acceptable limits for solar-powered operations, making it feasible for use in remote agricultural areas without continuous electrical supply.</w:t>
      </w:r>
    </w:p>
    <w:p w14:paraId="31E3CB70" w14:textId="5D397712" w:rsidR="0047779B" w:rsidRDefault="0047779B" w:rsidP="0047779B">
      <w:pPr>
        <w:spacing w:line="276" w:lineRule="auto"/>
        <w:rPr>
          <w:rFonts w:ascii="Arial" w:hAnsi="Arial" w:cs="Arial"/>
          <w:b/>
          <w:bCs/>
        </w:rPr>
      </w:pPr>
    </w:p>
    <w:p w14:paraId="1C54E987" w14:textId="0B829673" w:rsidR="0047779B" w:rsidRPr="002A5F2D" w:rsidRDefault="00E20B25" w:rsidP="0047779B">
      <w:pPr>
        <w:spacing w:line="276" w:lineRule="auto"/>
        <w:jc w:val="center"/>
        <w:rPr>
          <w:rFonts w:ascii="Arial" w:hAnsi="Arial" w:cs="Arial"/>
          <w:b/>
          <w:bCs/>
          <w:lang w:val="en-IN"/>
        </w:rPr>
      </w:pPr>
      <w:r>
        <w:rPr>
          <w:rFonts w:ascii="Arial" w:hAnsi="Arial" w:cs="Arial"/>
          <w:b/>
          <w:bCs/>
        </w:rPr>
        <w:br/>
      </w:r>
      <w:r w:rsidR="0047779B" w:rsidRPr="003C6833">
        <w:rPr>
          <w:rFonts w:ascii="Arial" w:hAnsi="Arial" w:cs="Arial"/>
          <w:b/>
          <w:bCs/>
        </w:rPr>
        <w:t xml:space="preserve">Figure </w:t>
      </w:r>
      <w:r w:rsidR="001F3FAE">
        <w:rPr>
          <w:rFonts w:ascii="Arial" w:hAnsi="Arial" w:cs="Arial"/>
          <w:b/>
          <w:bCs/>
        </w:rPr>
        <w:t>3</w:t>
      </w:r>
      <w:r w:rsidR="0047779B" w:rsidRPr="003C6833">
        <w:rPr>
          <w:rFonts w:ascii="Arial" w:hAnsi="Arial" w:cs="Arial"/>
          <w:b/>
          <w:bCs/>
        </w:rPr>
        <w:t>.</w:t>
      </w:r>
      <w:r w:rsidR="0047779B" w:rsidRPr="002A5F2D">
        <w:rPr>
          <w:rFonts w:ascii="Times New Roman" w:eastAsiaTheme="minorEastAsia" w:hAnsi="Times New Roman"/>
          <w:bCs/>
          <w:color w:val="000000" w:themeColor="text1"/>
          <w:kern w:val="24"/>
          <w:sz w:val="40"/>
          <w:szCs w:val="40"/>
          <w:lang w:val="en-IN" w:eastAsia="en-IN"/>
        </w:rPr>
        <w:t xml:space="preserve"> </w:t>
      </w:r>
      <w:r w:rsidR="0047779B" w:rsidRPr="002A5F2D">
        <w:rPr>
          <w:rFonts w:ascii="Arial" w:hAnsi="Arial" w:cs="Arial"/>
          <w:b/>
          <w:bCs/>
          <w:lang w:val="en-IN"/>
        </w:rPr>
        <w:t>Disease Detected Kit</w:t>
      </w:r>
    </w:p>
    <w:p w14:paraId="45302630" w14:textId="508B8ED1" w:rsidR="0047779B" w:rsidRDefault="0047779B" w:rsidP="0047779B">
      <w:pPr>
        <w:pStyle w:val="Body"/>
        <w:spacing w:after="0"/>
        <w:rPr>
          <w:rFonts w:ascii="Arial" w:hAnsi="Arial" w:cs="Arial"/>
        </w:rPr>
      </w:pPr>
    </w:p>
    <w:p w14:paraId="6663BFEA" w14:textId="14FCE0DD" w:rsidR="00790ADA" w:rsidRDefault="00177844" w:rsidP="00177844">
      <w:pPr>
        <w:pStyle w:val="Body"/>
        <w:spacing w:after="0"/>
        <w:ind w:firstLine="720"/>
        <w:rPr>
          <w:rFonts w:ascii="Arial" w:hAnsi="Arial" w:cs="Arial"/>
        </w:rPr>
      </w:pPr>
      <w:r w:rsidRPr="00177844">
        <w:rPr>
          <w:rFonts w:ascii="Arial" w:hAnsi="Arial" w:cs="Arial"/>
        </w:rPr>
        <w:t>Overall, the proposed system showed promising results in accurately detecting early stages of basal bulb rot disease in shallots using a hybrid IoT and machine learning approach</w:t>
      </w:r>
      <w:r w:rsidR="001F3FAE">
        <w:rPr>
          <w:rFonts w:ascii="Arial" w:hAnsi="Arial" w:cs="Arial"/>
        </w:rPr>
        <w:t xml:space="preserve"> </w:t>
      </w:r>
      <w:r w:rsidR="001F3FAE" w:rsidRPr="001F3FAE">
        <w:rPr>
          <w:rFonts w:ascii="Arial" w:hAnsi="Arial" w:cs="Arial"/>
        </w:rPr>
        <w:t>as illustrated in Figure 4: Output Basal Bulb Rot Detected</w:t>
      </w:r>
      <w:r w:rsidRPr="00177844">
        <w:rPr>
          <w:rFonts w:ascii="Arial" w:hAnsi="Arial" w:cs="Arial"/>
        </w:rPr>
        <w:t>.</w:t>
      </w:r>
      <w:r w:rsidR="001F3FAE">
        <w:rPr>
          <w:rFonts w:ascii="Arial" w:hAnsi="Arial" w:cs="Arial"/>
        </w:rPr>
        <w:t xml:space="preserve"> </w:t>
      </w:r>
      <w:r w:rsidRPr="00177844">
        <w:rPr>
          <w:rFonts w:ascii="Arial" w:hAnsi="Arial" w:cs="Arial"/>
        </w:rPr>
        <w:t>The real-time image acquisition strategy proved highly beneficial in capturing subtle infection symptoms that might be missed during manual inspections. Furthermore, the integration of soil pH monitoring added a valuable environmental context that strengthened prediction reliability. However, slight variations in ambient lighting and soil conditions occasionally introduced minor inconsistencies in the model's predictions, suggesting that future improvements could involve adaptive image preprocessing or additional environmental sensors. Nevertheless, the developed system offers a practical, low-cost, and efficient solution for early disease management in shallot farming.</w:t>
      </w:r>
    </w:p>
    <w:p w14:paraId="0991D624" w14:textId="53D7BE3A" w:rsidR="0047779B" w:rsidRDefault="0047779B" w:rsidP="00E20B25">
      <w:pPr>
        <w:pStyle w:val="Body"/>
        <w:spacing w:after="0"/>
        <w:rPr>
          <w:rFonts w:ascii="Arial" w:hAnsi="Arial" w:cs="Arial"/>
        </w:rPr>
      </w:pPr>
    </w:p>
    <w:p w14:paraId="4F9FE229" w14:textId="6EE47672" w:rsidR="0047779B" w:rsidRDefault="0047779B" w:rsidP="00177844">
      <w:pPr>
        <w:pStyle w:val="Body"/>
        <w:spacing w:after="0"/>
        <w:ind w:firstLine="720"/>
        <w:rPr>
          <w:rFonts w:ascii="Arial" w:hAnsi="Arial" w:cs="Arial"/>
        </w:rPr>
      </w:pPr>
      <w:r w:rsidRPr="006704A3">
        <w:rPr>
          <w:rFonts w:ascii="Arial" w:hAnsi="Arial" w:cs="Arial"/>
          <w:noProof/>
        </w:rPr>
        <w:lastRenderedPageBreak/>
        <w:drawing>
          <wp:anchor distT="0" distB="0" distL="114300" distR="114300" simplePos="0" relativeHeight="251667968" behindDoc="0" locked="0" layoutInCell="1" allowOverlap="1" wp14:anchorId="73328A55" wp14:editId="17E6BE49">
            <wp:simplePos x="0" y="0"/>
            <wp:positionH relativeFrom="margin">
              <wp:posOffset>123142</wp:posOffset>
            </wp:positionH>
            <wp:positionV relativeFrom="margin">
              <wp:posOffset>-76200</wp:posOffset>
            </wp:positionV>
            <wp:extent cx="5509895" cy="2647950"/>
            <wp:effectExtent l="171450" t="171450" r="338455" b="342900"/>
            <wp:wrapSquare wrapText="bothSides"/>
            <wp:docPr id="2" name="Picture 1">
              <a:extLst xmlns:a="http://schemas.openxmlformats.org/drawingml/2006/main">
                <a:ext uri="{FF2B5EF4-FFF2-40B4-BE49-F238E27FC236}">
                  <a16:creationId xmlns:a16="http://schemas.microsoft.com/office/drawing/2014/main" id="{30E8E939-74F1-FE86-9A8B-2930BF3FD2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30E8E939-74F1-FE86-9A8B-2930BF3FD27C}"/>
                        </a:ext>
                      </a:extLst>
                    </pic:cNvPr>
                    <pic:cNvPicPr>
                      <a:picLocks noChangeAspect="1"/>
                    </pic:cNvPicPr>
                  </pic:nvPicPr>
                  <pic:blipFill rotWithShape="1">
                    <a:blip r:embed="rId14">
                      <a:extLst>
                        <a:ext uri="{28A0092B-C50C-407E-A947-70E740481C1C}">
                          <a14:useLocalDpi xmlns:a14="http://schemas.microsoft.com/office/drawing/2010/main" val="0"/>
                        </a:ext>
                      </a:extLst>
                    </a:blip>
                    <a:srcRect l="3333" t="6259" b="3056"/>
                    <a:stretch/>
                  </pic:blipFill>
                  <pic:spPr bwMode="auto">
                    <a:xfrm>
                      <a:off x="0" y="0"/>
                      <a:ext cx="5509895" cy="26479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A9D832" w14:textId="71287C56" w:rsidR="0047779B" w:rsidRDefault="0047779B" w:rsidP="0047779B">
      <w:pPr>
        <w:pStyle w:val="Body"/>
        <w:spacing w:after="0"/>
        <w:ind w:firstLine="720"/>
        <w:jc w:val="center"/>
        <w:rPr>
          <w:rFonts w:ascii="Arial" w:hAnsi="Arial" w:cs="Arial"/>
        </w:rPr>
      </w:pPr>
      <w:r w:rsidRPr="003C6833">
        <w:rPr>
          <w:rFonts w:ascii="Arial" w:hAnsi="Arial" w:cs="Arial"/>
          <w:b/>
          <w:bCs/>
        </w:rPr>
        <w:t xml:space="preserve">Figure </w:t>
      </w:r>
      <w:r w:rsidR="001F3FAE">
        <w:rPr>
          <w:rFonts w:ascii="Arial" w:hAnsi="Arial" w:cs="Arial"/>
          <w:b/>
          <w:bCs/>
        </w:rPr>
        <w:t>4</w:t>
      </w:r>
      <w:r w:rsidRPr="003C6833">
        <w:rPr>
          <w:rFonts w:ascii="Arial" w:hAnsi="Arial" w:cs="Arial"/>
          <w:b/>
          <w:bCs/>
        </w:rPr>
        <w:t>.</w:t>
      </w:r>
      <w:r>
        <w:rPr>
          <w:rFonts w:ascii="Arial" w:hAnsi="Arial" w:cs="Arial"/>
          <w:b/>
          <w:bCs/>
        </w:rPr>
        <w:t xml:space="preserve">Output </w:t>
      </w:r>
      <w:r w:rsidRPr="002A5F2D">
        <w:rPr>
          <w:rFonts w:ascii="Arial" w:hAnsi="Arial" w:cs="Arial"/>
          <w:b/>
          <w:bCs/>
        </w:rPr>
        <w:t>Basal Bulb Rot  Detected</w:t>
      </w:r>
    </w:p>
    <w:p w14:paraId="2087A5C1" w14:textId="77777777" w:rsidR="0047779B" w:rsidRDefault="0047779B" w:rsidP="0047779B">
      <w:pPr>
        <w:spacing w:line="276" w:lineRule="auto"/>
        <w:rPr>
          <w:rFonts w:ascii="Arial" w:hAnsi="Arial" w:cs="Arial"/>
        </w:rPr>
      </w:pPr>
    </w:p>
    <w:p w14:paraId="5AE1C027" w14:textId="1DC3C938" w:rsidR="00B01FCD" w:rsidRPr="0047779B" w:rsidRDefault="001B3416" w:rsidP="0047779B">
      <w:pPr>
        <w:spacing w:line="276" w:lineRule="auto"/>
        <w:rPr>
          <w:rFonts w:ascii="Arial" w:hAnsi="Arial" w:cs="Arial"/>
          <w:b/>
          <w:bCs/>
          <w:sz w:val="22"/>
          <w:szCs w:val="22"/>
        </w:rPr>
      </w:pPr>
      <w:r w:rsidRPr="0047779B">
        <w:rPr>
          <w:rFonts w:ascii="Arial" w:hAnsi="Arial" w:cs="Arial"/>
          <w:b/>
          <w:bCs/>
          <w:sz w:val="22"/>
          <w:szCs w:val="22"/>
        </w:rPr>
        <w:t>5</w:t>
      </w:r>
      <w:r w:rsidR="00000F8F" w:rsidRPr="0047779B">
        <w:rPr>
          <w:rFonts w:ascii="Arial" w:hAnsi="Arial" w:cs="Arial"/>
          <w:b/>
          <w:bCs/>
          <w:sz w:val="22"/>
          <w:szCs w:val="22"/>
        </w:rPr>
        <w:t xml:space="preserve">. </w:t>
      </w:r>
      <w:r w:rsidR="00613795" w:rsidRPr="0047779B">
        <w:rPr>
          <w:rFonts w:ascii="Arial" w:hAnsi="Arial" w:cs="Arial"/>
          <w:b/>
          <w:bCs/>
          <w:sz w:val="22"/>
          <w:szCs w:val="22"/>
        </w:rPr>
        <w:t>CONCLUSION</w:t>
      </w:r>
    </w:p>
    <w:p w14:paraId="2195815F" w14:textId="25C1850F" w:rsidR="00790ADA" w:rsidRPr="00FB3A86" w:rsidRDefault="00790ADA" w:rsidP="00441B6F">
      <w:pPr>
        <w:pStyle w:val="ConcHead"/>
        <w:spacing w:after="0"/>
        <w:jc w:val="both"/>
        <w:rPr>
          <w:rFonts w:ascii="Arial" w:hAnsi="Arial" w:cs="Arial"/>
        </w:rPr>
      </w:pPr>
    </w:p>
    <w:p w14:paraId="71375607" w14:textId="6CADDF79" w:rsidR="00790ADA" w:rsidRDefault="006704A3" w:rsidP="006704A3">
      <w:pPr>
        <w:pStyle w:val="Body"/>
        <w:spacing w:after="0"/>
        <w:ind w:firstLine="720"/>
        <w:rPr>
          <w:rFonts w:ascii="Arial" w:hAnsi="Arial" w:cs="Arial"/>
        </w:rPr>
      </w:pPr>
      <w:r w:rsidRPr="006704A3">
        <w:rPr>
          <w:rFonts w:ascii="Arial" w:hAnsi="Arial" w:cs="Arial"/>
        </w:rPr>
        <w:t>FBR remains a critical challenge in onion production, with diverse Fusarium species driving its prevalence. Artificial inoculation and GC-IMS offer robust detection for research and early warning, while IoT-ML systems provide scalable, real-time solutions. Chemical and biological controls address immediate needs, but breeding and IoT integration hold promise for sustainable management. Limitations, including high costs, environmental concerns, and variable efficacy, highlight the need for integrated, region-specific strategies. Future research should focus on cost-effective IoT solutions, broad-spectrum resistant cultivars, and optimized biological controls to enhance onion productivity and sustainability.</w:t>
      </w:r>
    </w:p>
    <w:sdt>
      <w:sdtPr>
        <w:rPr>
          <w:rFonts w:ascii="Helvetica" w:hAnsi="Helvetica"/>
          <w:b w:val="0"/>
          <w:kern w:val="0"/>
          <w:sz w:val="20"/>
        </w:rPr>
        <w:id w:val="347615410"/>
        <w:docPartObj>
          <w:docPartGallery w:val="Bibliographies"/>
          <w:docPartUnique/>
        </w:docPartObj>
      </w:sdtPr>
      <w:sdtContent>
        <w:p w14:paraId="11A58490" w14:textId="5A1C4A55" w:rsidR="001B3416" w:rsidRDefault="001B3416" w:rsidP="00C3108D">
          <w:pPr>
            <w:pStyle w:val="Heading1"/>
            <w:ind w:left="426"/>
            <w:jc w:val="both"/>
          </w:pPr>
          <w:r>
            <w:t>References</w:t>
          </w:r>
        </w:p>
        <w:sdt>
          <w:sdtPr>
            <w:id w:val="-573587230"/>
            <w:bibliography/>
          </w:sdtPr>
          <w:sdtContent>
            <w:p w14:paraId="158E5769" w14:textId="77777777" w:rsidR="001B3416" w:rsidRDefault="001B3416" w:rsidP="00C3108D">
              <w:pPr>
                <w:pStyle w:val="Bibliography"/>
                <w:numPr>
                  <w:ilvl w:val="0"/>
                  <w:numId w:val="31"/>
                </w:numPr>
                <w:ind w:left="426"/>
                <w:jc w:val="both"/>
                <w:rPr>
                  <w:noProof/>
                  <w:sz w:val="24"/>
                  <w:szCs w:val="24"/>
                </w:rPr>
              </w:pPr>
              <w:r>
                <w:fldChar w:fldCharType="begin"/>
              </w:r>
              <w:r>
                <w:instrText xml:space="preserve"> BIBLIOGRAPHY </w:instrText>
              </w:r>
              <w:r>
                <w:fldChar w:fldCharType="separate"/>
              </w:r>
              <w:r>
                <w:rPr>
                  <w:noProof/>
                </w:rPr>
                <w:t xml:space="preserve">Abbas, H. T. (2024). Comparative Effect of Different Fungicides on Plant Growth Attributes of Onion against Fusarium oxysporum f.sp. cepae Causing Basal Rot Disease of Onion. </w:t>
              </w:r>
              <w:r>
                <w:rPr>
                  <w:i/>
                  <w:iCs/>
                  <w:noProof/>
                </w:rPr>
                <w:t>Plant Bulletin</w:t>
              </w:r>
              <w:r>
                <w:rPr>
                  <w:noProof/>
                </w:rPr>
                <w:t>.</w:t>
              </w:r>
            </w:p>
            <w:p w14:paraId="10BC12B7" w14:textId="77777777" w:rsidR="001B3416" w:rsidRDefault="001B3416" w:rsidP="00C3108D">
              <w:pPr>
                <w:pStyle w:val="Bibliography"/>
                <w:numPr>
                  <w:ilvl w:val="0"/>
                  <w:numId w:val="31"/>
                </w:numPr>
                <w:ind w:left="426"/>
                <w:jc w:val="both"/>
                <w:rPr>
                  <w:noProof/>
                </w:rPr>
              </w:pPr>
              <w:r>
                <w:rPr>
                  <w:noProof/>
                </w:rPr>
                <w:t xml:space="preserve">Abd-Elbaky, A., Shaltout, A. M., Abdel-Ghafar, N. Y., &amp; Abd El-Magid, M. (2021). Biological Control of Onion White Rot Disease using Bacillus spp. </w:t>
              </w:r>
              <w:r>
                <w:rPr>
                  <w:i/>
                  <w:iCs/>
                  <w:noProof/>
                </w:rPr>
                <w:t>Isolated from Egyptian Soil. Egyptian Journal of Phytopathology</w:t>
              </w:r>
              <w:r>
                <w:rPr>
                  <w:noProof/>
                </w:rPr>
                <w:t>.</w:t>
              </w:r>
            </w:p>
            <w:p w14:paraId="5AA5F2E7" w14:textId="07086A8C" w:rsidR="001B3416" w:rsidRDefault="001B3416" w:rsidP="00C3108D">
              <w:pPr>
                <w:pStyle w:val="Bibliography"/>
                <w:numPr>
                  <w:ilvl w:val="0"/>
                  <w:numId w:val="31"/>
                </w:numPr>
                <w:ind w:left="426"/>
                <w:jc w:val="both"/>
                <w:rPr>
                  <w:noProof/>
                </w:rPr>
              </w:pPr>
              <w:r>
                <w:rPr>
                  <w:noProof/>
                </w:rPr>
                <w:t xml:space="preserve">Balaceanu, C. M., Streche, R., Roșcăneanu, R., Osiac, F., Orza, O., Bosoc, S., &amp; &amp; Suciu, G. (2022). Diseases Detection System based on Machine Learning Algorithms and Internet of Things Technology used in Viticulture. </w:t>
              </w:r>
              <w:r>
                <w:rPr>
                  <w:i/>
                  <w:iCs/>
                  <w:noProof/>
                </w:rPr>
                <w:t>E-Health and Bioengineering Conference</w:t>
              </w:r>
              <w:r>
                <w:rPr>
                  <w:noProof/>
                </w:rPr>
                <w:t>.</w:t>
              </w:r>
            </w:p>
            <w:p w14:paraId="2B647E9B" w14:textId="77777777" w:rsidR="001B3416" w:rsidRDefault="001B3416" w:rsidP="00C3108D">
              <w:pPr>
                <w:pStyle w:val="Bibliography"/>
                <w:numPr>
                  <w:ilvl w:val="0"/>
                  <w:numId w:val="31"/>
                </w:numPr>
                <w:ind w:left="426"/>
                <w:jc w:val="both"/>
                <w:rPr>
                  <w:noProof/>
                </w:rPr>
              </w:pPr>
              <w:r>
                <w:rPr>
                  <w:noProof/>
                </w:rPr>
                <w:t xml:space="preserve">Banerjee, S., Sarda, K., Khandelwal, S., Gajarushi, A., Gawande, S., Velmurugan, R., &amp; Baghini, M. (2024). IoT-based Sensing System for Thrips Pest and Disease Management in Onion Crop. </w:t>
              </w:r>
              <w:r>
                <w:rPr>
                  <w:i/>
                  <w:iCs/>
                  <w:noProof/>
                </w:rPr>
                <w:t>IEEE Applied Sensing Conference (APSCON)</w:t>
              </w:r>
              <w:r>
                <w:rPr>
                  <w:noProof/>
                </w:rPr>
                <w:t>.</w:t>
              </w:r>
            </w:p>
            <w:p w14:paraId="4959CF5C" w14:textId="77777777" w:rsidR="001B3416" w:rsidRDefault="001B3416" w:rsidP="00C3108D">
              <w:pPr>
                <w:pStyle w:val="Bibliography"/>
                <w:numPr>
                  <w:ilvl w:val="0"/>
                  <w:numId w:val="31"/>
                </w:numPr>
                <w:ind w:left="426"/>
                <w:jc w:val="both"/>
                <w:rPr>
                  <w:noProof/>
                </w:rPr>
              </w:pPr>
              <w:r>
                <w:rPr>
                  <w:noProof/>
                </w:rPr>
                <w:t xml:space="preserve">Degani, O., Dimant, E., &amp; Margalit, E. (2024). Impact of Fusarium Species Composition and Incidence on Onion Basal Rot in Northeastern Israel. </w:t>
              </w:r>
              <w:r>
                <w:rPr>
                  <w:i/>
                  <w:iCs/>
                  <w:noProof/>
                </w:rPr>
                <w:t>Horticulturae</w:t>
              </w:r>
              <w:r>
                <w:rPr>
                  <w:noProof/>
                </w:rPr>
                <w:t>.</w:t>
              </w:r>
            </w:p>
            <w:p w14:paraId="1574C81A" w14:textId="77777777" w:rsidR="001B3416" w:rsidRDefault="001B3416" w:rsidP="00C3108D">
              <w:pPr>
                <w:pStyle w:val="Bibliography"/>
                <w:numPr>
                  <w:ilvl w:val="0"/>
                  <w:numId w:val="31"/>
                </w:numPr>
                <w:ind w:left="426"/>
                <w:jc w:val="both"/>
                <w:rPr>
                  <w:noProof/>
                </w:rPr>
              </w:pPr>
              <w:r>
                <w:rPr>
                  <w:noProof/>
                </w:rPr>
                <w:lastRenderedPageBreak/>
                <w:t xml:space="preserve">Dutta, R., Jayalakshmi, K., Radhakrishna, A., Kumar, S., &amp; Mahajan, V. (2024). Active Prevalence of Fusarium falciforme and F. acutatum Causing Basal Rot of Onion in Maharashtra, India. </w:t>
              </w:r>
              <w:r>
                <w:rPr>
                  <w:i/>
                  <w:iCs/>
                  <w:noProof/>
                </w:rPr>
                <w:t>Journal of Fungi</w:t>
              </w:r>
              <w:r>
                <w:rPr>
                  <w:noProof/>
                </w:rPr>
                <w:t>.</w:t>
              </w:r>
            </w:p>
            <w:p w14:paraId="3C2D5274" w14:textId="77777777" w:rsidR="001B3416" w:rsidRDefault="001B3416" w:rsidP="00C3108D">
              <w:pPr>
                <w:pStyle w:val="Bibliography"/>
                <w:numPr>
                  <w:ilvl w:val="0"/>
                  <w:numId w:val="31"/>
                </w:numPr>
                <w:ind w:left="426"/>
                <w:jc w:val="both"/>
                <w:rPr>
                  <w:noProof/>
                </w:rPr>
              </w:pPr>
              <w:r>
                <w:rPr>
                  <w:noProof/>
                </w:rPr>
                <w:t xml:space="preserve">Eleyan, D., Eleyan, A., Bejaoui, T., &amp; Mohammad, A. (2024). IoT-Based Plant Disease Detection using Machine Learning: A Systematic Literature Review. </w:t>
              </w:r>
              <w:r>
                <w:rPr>
                  <w:i/>
                  <w:iCs/>
                  <w:noProof/>
                </w:rPr>
                <w:t>International Conference on Smart Communications and Networking</w:t>
              </w:r>
              <w:r>
                <w:rPr>
                  <w:noProof/>
                </w:rPr>
                <w:t>.</w:t>
              </w:r>
            </w:p>
            <w:p w14:paraId="31C11125" w14:textId="77777777" w:rsidR="001B3416" w:rsidRDefault="001B3416" w:rsidP="00C3108D">
              <w:pPr>
                <w:pStyle w:val="Bibliography"/>
                <w:numPr>
                  <w:ilvl w:val="0"/>
                  <w:numId w:val="31"/>
                </w:numPr>
                <w:ind w:left="426"/>
                <w:jc w:val="both"/>
                <w:rPr>
                  <w:noProof/>
                </w:rPr>
              </w:pPr>
              <w:r>
                <w:rPr>
                  <w:noProof/>
                </w:rPr>
                <w:t xml:space="preserve">Gálvez, L., Albonis, S., L. R., Soler, M., &amp; Palmero, D. (2024). First Report of Fusarium proliferatum Causing Basal Rot and Dry Rot on Onion Bulbs (Allium cepa) in Spain. </w:t>
              </w:r>
              <w:r>
                <w:rPr>
                  <w:i/>
                  <w:iCs/>
                  <w:noProof/>
                </w:rPr>
                <w:t>Plant Disease</w:t>
              </w:r>
              <w:r>
                <w:rPr>
                  <w:noProof/>
                </w:rPr>
                <w:t>.</w:t>
              </w:r>
            </w:p>
            <w:p w14:paraId="56BB8C96" w14:textId="608266CF" w:rsidR="001B3416" w:rsidRDefault="001B3416" w:rsidP="00C3108D">
              <w:pPr>
                <w:pStyle w:val="Bibliography"/>
                <w:numPr>
                  <w:ilvl w:val="0"/>
                  <w:numId w:val="31"/>
                </w:numPr>
                <w:ind w:left="426"/>
                <w:jc w:val="both"/>
                <w:rPr>
                  <w:noProof/>
                </w:rPr>
              </w:pPr>
              <w:r>
                <w:rPr>
                  <w:noProof/>
                </w:rPr>
                <w:t xml:space="preserve">Islam, S., Hasan, M. Z., &amp; Kabir, S. A. (2023). Smart Agriculture System for Plant Disease Detection and Irrigation Management Using Machine Learning and IoT. </w:t>
              </w:r>
              <w:r>
                <w:rPr>
                  <w:i/>
                  <w:iCs/>
                  <w:noProof/>
                </w:rPr>
                <w:t>5th International Conference on Sustainable Technologies for Industry 5.0 (STI)</w:t>
              </w:r>
              <w:r>
                <w:rPr>
                  <w:noProof/>
                </w:rPr>
                <w:t>.</w:t>
              </w:r>
            </w:p>
            <w:p w14:paraId="740D2FA7" w14:textId="77777777" w:rsidR="001B3416" w:rsidRDefault="001B3416" w:rsidP="00C3108D">
              <w:pPr>
                <w:pStyle w:val="Bibliography"/>
                <w:numPr>
                  <w:ilvl w:val="0"/>
                  <w:numId w:val="31"/>
                </w:numPr>
                <w:ind w:left="426"/>
                <w:jc w:val="both"/>
                <w:rPr>
                  <w:noProof/>
                </w:rPr>
              </w:pPr>
              <w:r>
                <w:rPr>
                  <w:noProof/>
                </w:rPr>
                <w:t xml:space="preserve">Ismail, N., Rosmana, A., Sjam, S., &amp; Ratnawati, R. (2020). Shallot Basal Bulb Rot Management through Integration of Trichoderma asperellum, Composted Plant Residues and Natural Mulch. </w:t>
              </w:r>
              <w:r>
                <w:rPr>
                  <w:i/>
                  <w:iCs/>
                  <w:noProof/>
                </w:rPr>
                <w:t>Journal of Pure and Applied Microbiology.</w:t>
              </w:r>
              <w:r>
                <w:rPr>
                  <w:noProof/>
                </w:rPr>
                <w:t xml:space="preserve"> </w:t>
              </w:r>
            </w:p>
            <w:p w14:paraId="38EA1FB7" w14:textId="5D16CC57" w:rsidR="001B3416" w:rsidRDefault="001B3416" w:rsidP="00C3108D">
              <w:pPr>
                <w:pStyle w:val="Bibliography"/>
                <w:numPr>
                  <w:ilvl w:val="0"/>
                  <w:numId w:val="31"/>
                </w:numPr>
                <w:ind w:left="426"/>
                <w:jc w:val="both"/>
                <w:rPr>
                  <w:noProof/>
                </w:rPr>
              </w:pPr>
              <w:r>
                <w:rPr>
                  <w:noProof/>
                </w:rPr>
                <w:t xml:space="preserve">Lenartowicz, T., Orlikowski, L. B., &amp; Ptaszek, M. (2016). Occurrence of Fusarium Basal Rot of Onion (Allium cepa) in Selected Horticultural Farms in Poland and Evaluation of Disease Harmfulness. </w:t>
              </w:r>
              <w:r>
                <w:rPr>
                  <w:i/>
                  <w:iCs/>
                  <w:noProof/>
                </w:rPr>
                <w:t>Progress in Plant Protection.</w:t>
              </w:r>
              <w:r>
                <w:rPr>
                  <w:noProof/>
                </w:rPr>
                <w:t xml:space="preserve"> </w:t>
              </w:r>
            </w:p>
            <w:p w14:paraId="08CF87AD" w14:textId="77777777" w:rsidR="001B3416" w:rsidRDefault="001B3416" w:rsidP="00C3108D">
              <w:pPr>
                <w:pStyle w:val="Bibliography"/>
                <w:numPr>
                  <w:ilvl w:val="0"/>
                  <w:numId w:val="31"/>
                </w:numPr>
                <w:ind w:left="426"/>
                <w:jc w:val="both"/>
                <w:rPr>
                  <w:noProof/>
                </w:rPr>
              </w:pPr>
              <w:r>
                <w:rPr>
                  <w:noProof/>
                </w:rPr>
                <w:t xml:space="preserve">Mandal, S., &amp; Cramer, C. S. (2020). An Artificial Inoculation Method to Select Mature Onion Bulbs Resistant to Fusarium Basal Rot. </w:t>
              </w:r>
              <w:r>
                <w:rPr>
                  <w:i/>
                  <w:iCs/>
                  <w:noProof/>
                </w:rPr>
                <w:t>Hortscience</w:t>
              </w:r>
              <w:r>
                <w:rPr>
                  <w:noProof/>
                </w:rPr>
                <w:t>.</w:t>
              </w:r>
            </w:p>
            <w:p w14:paraId="1C94A34F" w14:textId="77777777" w:rsidR="001B3416" w:rsidRDefault="001B3416" w:rsidP="00C3108D">
              <w:pPr>
                <w:pStyle w:val="Bibliography"/>
                <w:numPr>
                  <w:ilvl w:val="0"/>
                  <w:numId w:val="31"/>
                </w:numPr>
                <w:ind w:left="426"/>
                <w:jc w:val="both"/>
                <w:rPr>
                  <w:noProof/>
                </w:rPr>
              </w:pPr>
              <w:r>
                <w:rPr>
                  <w:noProof/>
                </w:rPr>
                <w:t xml:space="preserve">Mandal, S., &amp; Cramer, C. S. (2021). Improving Fusarium Basal Rot Resistance of Onion Cultivars through Artificial Inoculation and Selection of Mature Bulbs. </w:t>
              </w:r>
              <w:r>
                <w:rPr>
                  <w:i/>
                  <w:iCs/>
                  <w:noProof/>
                </w:rPr>
                <w:t>Horticulturae</w:t>
              </w:r>
              <w:r>
                <w:rPr>
                  <w:noProof/>
                </w:rPr>
                <w:t>.</w:t>
              </w:r>
            </w:p>
            <w:p w14:paraId="0D49CEAA" w14:textId="77777777" w:rsidR="001B3416" w:rsidRDefault="001B3416" w:rsidP="00C3108D">
              <w:pPr>
                <w:pStyle w:val="Bibliography"/>
                <w:numPr>
                  <w:ilvl w:val="0"/>
                  <w:numId w:val="31"/>
                </w:numPr>
                <w:ind w:left="426"/>
                <w:jc w:val="both"/>
                <w:rPr>
                  <w:noProof/>
                </w:rPr>
              </w:pPr>
              <w:r>
                <w:rPr>
                  <w:noProof/>
                </w:rPr>
                <w:t>Orza, O., Bosoc, C. S., Balaceanu, C. M., Camelia, M., &amp; Suciu, G. (2023). Development of an IoT Integrated Decision Support System for Romanian Vineyard Management., (pp. Advanced Topics in Optoelectronics, Microelectronics, and Nanotechnologies).</w:t>
              </w:r>
            </w:p>
            <w:p w14:paraId="638A15BD" w14:textId="77777777" w:rsidR="001B3416" w:rsidRDefault="001B3416" w:rsidP="00C3108D">
              <w:pPr>
                <w:pStyle w:val="Bibliography"/>
                <w:numPr>
                  <w:ilvl w:val="0"/>
                  <w:numId w:val="31"/>
                </w:numPr>
                <w:ind w:left="426"/>
                <w:jc w:val="both"/>
                <w:rPr>
                  <w:noProof/>
                </w:rPr>
              </w:pPr>
              <w:r>
                <w:rPr>
                  <w:noProof/>
                </w:rPr>
                <w:t>Polat, Z., Beşirli, G., Sönmez, İ., &amp; Bayraktar, H. (2023). Reactions of Short, Intermediate and Long Day Onion Genotypes in Turkish National Onion Breeding Program to Fusarium Basal Rot Disease., (p. Uluslararası Tarım ve Yaban Hayatı Bilimleri Dergisi).</w:t>
              </w:r>
            </w:p>
            <w:p w14:paraId="4370E686" w14:textId="77777777" w:rsidR="001B3416" w:rsidRDefault="001B3416" w:rsidP="00C3108D">
              <w:pPr>
                <w:pStyle w:val="Bibliography"/>
                <w:numPr>
                  <w:ilvl w:val="0"/>
                  <w:numId w:val="31"/>
                </w:numPr>
                <w:ind w:left="426"/>
                <w:jc w:val="both"/>
                <w:rPr>
                  <w:noProof/>
                </w:rPr>
              </w:pPr>
              <w:r>
                <w:rPr>
                  <w:noProof/>
                </w:rPr>
                <w:t>Rajeswari, E., Latha, P., &amp; Kamalakannan, A. (2019). Eco-friendly Management of Onion Basal Rot Disease using Trichoderma viride and AM Fungi.</w:t>
              </w:r>
            </w:p>
            <w:p w14:paraId="5D488DFA" w14:textId="77777777" w:rsidR="001B3416" w:rsidRDefault="001B3416" w:rsidP="00C3108D">
              <w:pPr>
                <w:pStyle w:val="Bibliography"/>
                <w:numPr>
                  <w:ilvl w:val="0"/>
                  <w:numId w:val="31"/>
                </w:numPr>
                <w:ind w:left="426"/>
                <w:jc w:val="both"/>
                <w:rPr>
                  <w:noProof/>
                </w:rPr>
              </w:pPr>
              <w:r>
                <w:rPr>
                  <w:noProof/>
                </w:rPr>
                <w:t xml:space="preserve">Rasal, S. R., Aade, A., Babar, D., Koshti, S., Gurvan, P., &amp; Chougule, A. (2025). Plant Disease Detection using IoT. </w:t>
              </w:r>
              <w:r>
                <w:rPr>
                  <w:i/>
                  <w:iCs/>
                  <w:noProof/>
                </w:rPr>
                <w:t>International Journal of Advanced Research in Science, Communication and Technology</w:t>
              </w:r>
              <w:r>
                <w:rPr>
                  <w:noProof/>
                </w:rPr>
                <w:t>.</w:t>
              </w:r>
            </w:p>
            <w:p w14:paraId="437B8DDB" w14:textId="77777777" w:rsidR="001B3416" w:rsidRDefault="001B3416" w:rsidP="00C3108D">
              <w:pPr>
                <w:pStyle w:val="Bibliography"/>
                <w:numPr>
                  <w:ilvl w:val="0"/>
                  <w:numId w:val="31"/>
                </w:numPr>
                <w:ind w:left="426"/>
                <w:jc w:val="both"/>
                <w:rPr>
                  <w:noProof/>
                </w:rPr>
              </w:pPr>
              <w:r>
                <w:rPr>
                  <w:noProof/>
                </w:rPr>
                <w:t xml:space="preserve">Sachin, B. S., Sinkar, Y., Dhurgude, S. D., &amp; Athawale, S. V. (2024). Plant Disease Detection using Machine Learning Techniques based on Internet of Things (IoT) Sensor Network. </w:t>
              </w:r>
              <w:r>
                <w:rPr>
                  <w:i/>
                  <w:iCs/>
                  <w:noProof/>
                </w:rPr>
                <w:t>Internet Technology Letters</w:t>
              </w:r>
              <w:r>
                <w:rPr>
                  <w:noProof/>
                </w:rPr>
                <w:t>.</w:t>
              </w:r>
            </w:p>
            <w:p w14:paraId="75FDE2D2" w14:textId="77777777" w:rsidR="001B3416" w:rsidRDefault="001B3416" w:rsidP="00C3108D">
              <w:pPr>
                <w:pStyle w:val="Bibliography"/>
                <w:numPr>
                  <w:ilvl w:val="0"/>
                  <w:numId w:val="31"/>
                </w:numPr>
                <w:ind w:left="426"/>
                <w:jc w:val="both"/>
                <w:rPr>
                  <w:noProof/>
                </w:rPr>
              </w:pPr>
              <w:r>
                <w:rPr>
                  <w:noProof/>
                </w:rPr>
                <w:t xml:space="preserve">Sharma, S., &amp; Cramer, C. S. (2023). Selection Progress for Resistance to Fusarium Basal Rot in Short-Day Onions Using Artificial Inoculation Mature Bulb Screening. </w:t>
              </w:r>
              <w:r>
                <w:rPr>
                  <w:i/>
                  <w:iCs/>
                  <w:noProof/>
                </w:rPr>
                <w:t>Horticulturae</w:t>
              </w:r>
              <w:r>
                <w:rPr>
                  <w:noProof/>
                </w:rPr>
                <w:t>.</w:t>
              </w:r>
            </w:p>
            <w:p w14:paraId="27F39172" w14:textId="77777777" w:rsidR="001B3416" w:rsidRDefault="001B3416" w:rsidP="00C3108D">
              <w:pPr>
                <w:pStyle w:val="Bibliography"/>
                <w:numPr>
                  <w:ilvl w:val="0"/>
                  <w:numId w:val="31"/>
                </w:numPr>
                <w:ind w:left="426"/>
                <w:jc w:val="both"/>
                <w:rPr>
                  <w:noProof/>
                </w:rPr>
              </w:pPr>
              <w:r>
                <w:rPr>
                  <w:noProof/>
                </w:rPr>
                <w:t xml:space="preserve">Shin, J., Lee, H.-K., Back, C.-G., Kang, S.-Y., Han, J., Lee, S.-C., &amp; Han, Y.-K. (2023). Identification of Fusarium Basal Rot Pathogens of Onion and Evaluation of Fungicides against the Pathogens. </w:t>
              </w:r>
              <w:r>
                <w:rPr>
                  <w:i/>
                  <w:iCs/>
                  <w:noProof/>
                </w:rPr>
                <w:t>Mycobiology</w:t>
              </w:r>
              <w:r>
                <w:rPr>
                  <w:noProof/>
                </w:rPr>
                <w:t>.</w:t>
              </w:r>
            </w:p>
            <w:p w14:paraId="461F7F55" w14:textId="77777777" w:rsidR="001B3416" w:rsidRDefault="001B3416" w:rsidP="00C3108D">
              <w:pPr>
                <w:pStyle w:val="Bibliography"/>
                <w:numPr>
                  <w:ilvl w:val="0"/>
                  <w:numId w:val="31"/>
                </w:numPr>
                <w:ind w:left="426"/>
                <w:jc w:val="both"/>
                <w:rPr>
                  <w:noProof/>
                </w:rPr>
              </w:pPr>
              <w:r>
                <w:rPr>
                  <w:noProof/>
                </w:rPr>
                <w:t xml:space="preserve">Wesoły, M., Daulton, E., Jenkins, S., Van Amsterdam, S., Clarkson, J., &amp; Covington, J. A. (2024). Early Detection of Fusarium Basal Rot Infection in Onions and Shallots Based on VOC Profiles Analysis. </w:t>
              </w:r>
              <w:r>
                <w:rPr>
                  <w:i/>
                  <w:iCs/>
                  <w:noProof/>
                </w:rPr>
                <w:t>Journal of Agricultural and Food Chemistry</w:t>
              </w:r>
              <w:r>
                <w:rPr>
                  <w:noProof/>
                </w:rPr>
                <w:t>.</w:t>
              </w:r>
            </w:p>
            <w:p w14:paraId="090B1D42" w14:textId="4105EC7C" w:rsidR="004D4277" w:rsidRPr="001B3416" w:rsidRDefault="001B3416" w:rsidP="00C3108D">
              <w:pPr>
                <w:ind w:left="426"/>
                <w:jc w:val="both"/>
                <w:sectPr w:rsidR="004D4277" w:rsidRPr="001B3416" w:rsidSect="000B1E33">
                  <w:footerReference w:type="default" r:id="rId15"/>
                  <w:type w:val="continuous"/>
                  <w:pgSz w:w="12240" w:h="15840"/>
                  <w:pgMar w:top="1440" w:right="2016" w:bottom="2016" w:left="2016" w:header="720" w:footer="1123" w:gutter="0"/>
                  <w:lnNumType w:countBy="1" w:restart="continuous"/>
                  <w:cols w:space="720"/>
                  <w:docGrid w:linePitch="272"/>
                </w:sectPr>
              </w:pPr>
              <w:r>
                <w:rPr>
                  <w:b/>
                  <w:bCs/>
                  <w:noProof/>
                </w:rPr>
                <w:fldChar w:fldCharType="end"/>
              </w:r>
            </w:p>
          </w:sdtContent>
        </w:sdt>
      </w:sdtContent>
    </w:sdt>
    <w:p w14:paraId="0A6E0FE6" w14:textId="32133E0B" w:rsidR="00B01FCD" w:rsidRDefault="00B01FCD" w:rsidP="00AD2513">
      <w:pPr>
        <w:pStyle w:val="Appendix"/>
        <w:spacing w:after="0"/>
        <w:jc w:val="right"/>
        <w:rPr>
          <w:rFonts w:ascii="Arial" w:hAnsi="Arial" w:cs="Arial"/>
          <w:b w:val="0"/>
        </w:rPr>
      </w:pPr>
    </w:p>
    <w:p w14:paraId="131C3D5E" w14:textId="77777777" w:rsidR="00C3108D" w:rsidRPr="00FB3A86" w:rsidRDefault="00C3108D" w:rsidP="00AD2513">
      <w:pPr>
        <w:pStyle w:val="Appendix"/>
        <w:spacing w:after="0"/>
        <w:jc w:val="right"/>
        <w:rPr>
          <w:rFonts w:ascii="Arial" w:hAnsi="Arial" w:cs="Arial"/>
          <w:b w:val="0"/>
        </w:rPr>
      </w:pPr>
    </w:p>
    <w:sectPr w:rsidR="00C3108D" w:rsidRPr="00FB3A86" w:rsidSect="00412475">
      <w:type w:val="continuous"/>
      <w:pgSz w:w="12240" w:h="15840"/>
      <w:pgMar w:top="720" w:right="720" w:bottom="720" w:left="72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1B984" w14:textId="77777777" w:rsidR="001A151C" w:rsidRDefault="001A151C" w:rsidP="00C37E61">
      <w:r>
        <w:separator/>
      </w:r>
    </w:p>
  </w:endnote>
  <w:endnote w:type="continuationSeparator" w:id="0">
    <w:p w14:paraId="086BB81E" w14:textId="77777777" w:rsidR="001A151C" w:rsidRDefault="001A151C" w:rsidP="00C3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F77C8" w14:textId="18D1886B" w:rsidR="00CB4229" w:rsidRDefault="00CB4229" w:rsidP="00CB4229">
    <w:pPr>
      <w:pStyle w:val="Footer"/>
    </w:pPr>
    <w:r>
      <w:t xml:space="preserve">E-mail address: </w:t>
    </w:r>
    <w:r w:rsidR="00613795">
      <w:t>dehaleesanraju@gmail</w:t>
    </w:r>
    <w:r>
      <w:t>.com.</w:t>
    </w:r>
  </w:p>
  <w:p w14:paraId="68A8A6A0" w14:textId="60174A5E" w:rsidR="00CB4229" w:rsidRDefault="00CB42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118F4" w14:textId="77777777" w:rsidR="009E048A" w:rsidRDefault="009E048A">
    <w:pPr>
      <w:pStyle w:val="Footer"/>
      <w:rPr>
        <w:rFonts w:ascii="Arial" w:hAnsi="Arial" w:cs="Arial"/>
        <w:sz w:val="16"/>
      </w:rPr>
    </w:pPr>
  </w:p>
  <w:p w14:paraId="46F7227B" w14:textId="77777777" w:rsidR="009E048A" w:rsidRDefault="009E048A" w:rsidP="009E048A">
    <w:pPr>
      <w:pStyle w:val="Footer"/>
      <w:jc w:val="center"/>
      <w:rPr>
        <w:rFonts w:ascii="Arial" w:hAnsi="Arial" w:cs="Arial"/>
        <w:sz w:val="16"/>
      </w:rPr>
    </w:pPr>
    <w:r>
      <w:rPr>
        <w:rFonts w:ascii="Arial" w:hAnsi="Arial" w:cs="Arial"/>
        <w:sz w:val="16"/>
      </w:rPr>
      <w:t>______________________________________________________________________</w:t>
    </w:r>
    <w:r w:rsidR="00BF121F">
      <w:rPr>
        <w:rFonts w:ascii="Arial" w:hAnsi="Arial" w:cs="Arial"/>
        <w:sz w:val="16"/>
      </w:rPr>
      <w:t>______________________</w:t>
    </w:r>
  </w:p>
  <w:p w14:paraId="11F29A5C" w14:textId="77777777" w:rsidR="009E048A" w:rsidRDefault="009E048A">
    <w:pPr>
      <w:pStyle w:val="Footer"/>
      <w:rPr>
        <w:rFonts w:ascii="Arial" w:hAnsi="Arial" w:cs="Arial"/>
        <w:sz w:val="16"/>
      </w:rPr>
    </w:pPr>
  </w:p>
  <w:p w14:paraId="23186E73" w14:textId="77777777" w:rsidR="00754C9A" w:rsidRPr="009E048A" w:rsidRDefault="00754C9A">
    <w:pPr>
      <w:pStyle w:val="Footer"/>
      <w:rPr>
        <w:rFonts w:ascii="Arial" w:hAnsi="Arial" w:cs="Arial"/>
        <w:i/>
        <w:sz w:val="16"/>
      </w:rPr>
    </w:pPr>
    <w:r w:rsidRPr="009E048A">
      <w:rPr>
        <w:rFonts w:ascii="Arial" w:hAnsi="Arial" w:cs="Arial"/>
        <w:i/>
        <w:sz w:val="16"/>
      </w:rPr>
      <w:t>*Corresponding author: Email: XYZ@ABC.COM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6F21E" w14:textId="77777777" w:rsidR="00C37E61" w:rsidRPr="00C37E61" w:rsidRDefault="00C37E61" w:rsidP="00C37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4A8C3" w14:textId="77777777" w:rsidR="001A151C" w:rsidRDefault="001A151C" w:rsidP="00C37E61">
      <w:r>
        <w:separator/>
      </w:r>
    </w:p>
  </w:footnote>
  <w:footnote w:type="continuationSeparator" w:id="0">
    <w:p w14:paraId="1119CB32" w14:textId="77777777" w:rsidR="001A151C" w:rsidRDefault="001A151C" w:rsidP="00C37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F5788" w14:textId="77777777" w:rsidR="00296529" w:rsidRPr="00296529" w:rsidRDefault="00296529" w:rsidP="00296529">
    <w:pPr>
      <w:ind w:left="2160"/>
      <w:jc w:val="center"/>
      <w:rPr>
        <w:rFonts w:ascii="Times New Roman" w:eastAsia="Calibri" w:hAnsi="Times New Roman"/>
        <w:i/>
        <w:sz w:val="18"/>
        <w:szCs w:val="22"/>
      </w:rPr>
    </w:pPr>
  </w:p>
  <w:p w14:paraId="1B2DC743" w14:textId="77777777" w:rsidR="00296529" w:rsidRPr="00296529" w:rsidRDefault="00754C9A" w:rsidP="00296529">
    <w:pPr>
      <w:ind w:left="4320"/>
      <w:rPr>
        <w:rFonts w:ascii="Times New Roman" w:eastAsia="Calibri" w:hAnsi="Times New Roman"/>
        <w:i/>
        <w:sz w:val="18"/>
        <w:szCs w:val="22"/>
      </w:rPr>
    </w:pPr>
    <w:r>
      <w:rPr>
        <w:rFonts w:ascii="Times New Roman" w:eastAsia="Calibri" w:hAnsi="Times New Roman"/>
        <w:i/>
        <w:sz w:val="18"/>
        <w:szCs w:val="22"/>
      </w:rPr>
      <w:t>.</w:t>
    </w:r>
    <w:r w:rsidR="00296529" w:rsidRPr="00296529">
      <w:rPr>
        <w:rFonts w:ascii="Times New Roman" w:eastAsia="Calibri" w:hAnsi="Times New Roman"/>
        <w:i/>
        <w:sz w:val="18"/>
        <w:szCs w:val="22"/>
      </w:rPr>
      <w:t xml:space="preserve">     </w:t>
    </w:r>
  </w:p>
  <w:p w14:paraId="46421A6C" w14:textId="77777777" w:rsidR="00296529" w:rsidRPr="00296529" w:rsidRDefault="00754C9A" w:rsidP="00296529">
    <w:pPr>
      <w:jc w:val="center"/>
      <w:rPr>
        <w:rFonts w:ascii="Times New Roman" w:eastAsia="Calibri" w:hAnsi="Times New Roman"/>
        <w:i/>
        <w:sz w:val="18"/>
        <w:szCs w:val="22"/>
      </w:rPr>
    </w:pPr>
    <w:r>
      <w:rPr>
        <w:rFonts w:ascii="Times New Roman" w:eastAsia="Calibri" w:hAnsi="Times New Roman"/>
        <w:i/>
        <w:sz w:val="18"/>
        <w:szCs w:val="22"/>
      </w:rPr>
      <w:t>.</w:t>
    </w:r>
  </w:p>
  <w:p w14:paraId="70FC8D34" w14:textId="77777777" w:rsidR="00296529" w:rsidRPr="00296529" w:rsidRDefault="00296529" w:rsidP="00296529">
    <w:pPr>
      <w:spacing w:after="200"/>
      <w:jc w:val="center"/>
      <w:rPr>
        <w:rFonts w:ascii="Times New Roman" w:eastAsia="Calibri" w:hAnsi="Times New Roman"/>
        <w:b/>
        <w:i/>
        <w:sz w:val="32"/>
        <w:szCs w:val="22"/>
      </w:rPr>
    </w:pPr>
    <w:r w:rsidRPr="00296529">
      <w:rPr>
        <w:rFonts w:ascii="Times New Roman" w:eastAsia="Calibri" w:hAnsi="Times New Roman"/>
        <w:b/>
        <w:i/>
        <w:sz w:val="32"/>
        <w:szCs w:val="22"/>
      </w:rPr>
      <w:t xml:space="preserve">              </w:t>
    </w:r>
    <w:r w:rsidR="00754C9A">
      <w:rPr>
        <w:rFonts w:ascii="Times New Roman" w:eastAsia="Calibri" w:hAnsi="Times New Roman"/>
        <w:b/>
        <w:i/>
        <w:sz w:val="32"/>
        <w:szCs w:val="22"/>
      </w:rPr>
      <w:t>.</w:t>
    </w:r>
    <w:r w:rsidRPr="00296529">
      <w:rPr>
        <w:rFonts w:ascii="Times New Roman" w:eastAsia="Calibri" w:hAnsi="Times New Roman"/>
        <w:b/>
        <w:i/>
        <w:sz w:val="32"/>
        <w:szCs w:val="22"/>
      </w:rPr>
      <w:t xml:space="preserve"> </w:t>
    </w:r>
  </w:p>
  <w:p w14:paraId="23C1FA48" w14:textId="77777777" w:rsidR="00296529" w:rsidRDefault="00296529" w:rsidP="00296529">
    <w:pPr>
      <w:jc w:val="center"/>
      <w:rPr>
        <w:rFonts w:ascii="Times New Roman" w:eastAsia="Calibri" w:hAnsi="Times New Roman"/>
        <w:i/>
        <w:sz w:val="18"/>
        <w:szCs w:val="22"/>
      </w:rPr>
    </w:pPr>
    <w:r w:rsidRPr="00296529">
      <w:rPr>
        <w:rFonts w:ascii="Times New Roman" w:eastAsia="Calibri" w:hAnsi="Times New Roman"/>
        <w:i/>
        <w:sz w:val="18"/>
        <w:szCs w:val="22"/>
      </w:rPr>
      <w:t xml:space="preserve">                     </w:t>
    </w:r>
  </w:p>
  <w:p w14:paraId="63AB4F55" w14:textId="77777777" w:rsidR="00296529" w:rsidRDefault="00296529" w:rsidP="00296529">
    <w:pPr>
      <w:tabs>
        <w:tab w:val="left" w:pos="2145"/>
      </w:tabs>
      <w:rPr>
        <w:rFonts w:ascii="Times New Roman" w:eastAsia="Calibri" w:hAnsi="Times New Roman"/>
        <w:i/>
        <w:sz w:val="18"/>
        <w:szCs w:val="22"/>
      </w:rPr>
    </w:pPr>
    <w:r>
      <w:rPr>
        <w:rFonts w:ascii="Times New Roman" w:eastAsia="Calibri" w:hAnsi="Times New Roman"/>
        <w:i/>
        <w:sz w:val="18"/>
        <w:szCs w:val="22"/>
      </w:rPr>
      <w:tab/>
    </w:r>
    <w:r w:rsidR="00754C9A">
      <w:rPr>
        <w:rFonts w:ascii="Times New Roman" w:eastAsia="Calibri" w:hAnsi="Times New Roman"/>
        <w:i/>
        <w:sz w:val="18"/>
        <w:szCs w:val="22"/>
      </w:rPr>
      <w:t>.</w:t>
    </w:r>
  </w:p>
  <w:p w14:paraId="3E0F4C0B" w14:textId="77777777" w:rsidR="00296529" w:rsidRDefault="00754C9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F6D25"/>
    <w:multiLevelType w:val="multilevel"/>
    <w:tmpl w:val="CE52A53A"/>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053B8E"/>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05456171"/>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4" w15:restartNumberingAfterBreak="0">
    <w:nsid w:val="07DC245E"/>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5" w15:restartNumberingAfterBreak="0">
    <w:nsid w:val="082B0AB1"/>
    <w:multiLevelType w:val="hybridMultilevel"/>
    <w:tmpl w:val="C464E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9A26EC"/>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7" w15:restartNumberingAfterBreak="0">
    <w:nsid w:val="0EC833EF"/>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8" w15:restartNumberingAfterBreak="0">
    <w:nsid w:val="193B2D1D"/>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9" w15:restartNumberingAfterBreak="0">
    <w:nsid w:val="1CC15D69"/>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0" w15:restartNumberingAfterBreak="0">
    <w:nsid w:val="21B564C6"/>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1" w15:restartNumberingAfterBreak="0">
    <w:nsid w:val="22CB701F"/>
    <w:multiLevelType w:val="multilevel"/>
    <w:tmpl w:val="2548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1541E"/>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3" w15:restartNumberingAfterBreak="0">
    <w:nsid w:val="2D7946B7"/>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4" w15:restartNumberingAfterBreak="0">
    <w:nsid w:val="2EF941EF"/>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5" w15:restartNumberingAfterBreak="0">
    <w:nsid w:val="310972C1"/>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6" w15:restartNumberingAfterBreak="0">
    <w:nsid w:val="3E2978FE"/>
    <w:multiLevelType w:val="hybridMultilevel"/>
    <w:tmpl w:val="F07C68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0C5ABA"/>
    <w:multiLevelType w:val="singleLevel"/>
    <w:tmpl w:val="A1B04AE0"/>
    <w:lvl w:ilvl="0">
      <w:start w:val="1"/>
      <w:numFmt w:val="decimal"/>
      <w:lvlText w:val="%1."/>
      <w:legacy w:legacy="1" w:legacySpace="0" w:legacyIndent="360"/>
      <w:lvlJc w:val="left"/>
      <w:pPr>
        <w:ind w:left="360" w:hanging="360"/>
      </w:pPr>
    </w:lvl>
  </w:abstractNum>
  <w:abstractNum w:abstractNumId="18" w15:restartNumberingAfterBreak="0">
    <w:nsid w:val="52A6797C"/>
    <w:multiLevelType w:val="hybridMultilevel"/>
    <w:tmpl w:val="D05A99DE"/>
    <w:lvl w:ilvl="0" w:tplc="7A92AA74">
      <w:numFmt w:val="bullet"/>
      <w:lvlText w:val="·"/>
      <w:lvlJc w:val="left"/>
      <w:pPr>
        <w:ind w:left="900" w:hanging="54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3778F8"/>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0" w15:restartNumberingAfterBreak="0">
    <w:nsid w:val="68BF4205"/>
    <w:multiLevelType w:val="hybridMultilevel"/>
    <w:tmpl w:val="A0542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C16E47"/>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2" w15:restartNumberingAfterBreak="0">
    <w:nsid w:val="71604DCD"/>
    <w:multiLevelType w:val="singleLevel"/>
    <w:tmpl w:val="E368B7EE"/>
    <w:lvl w:ilvl="0">
      <w:start w:val="1"/>
      <w:numFmt w:val="decimal"/>
      <w:pStyle w:val="Reference"/>
      <w:lvlText w:val="%1."/>
      <w:lvlJc w:val="left"/>
      <w:pPr>
        <w:tabs>
          <w:tab w:val="num" w:pos="360"/>
        </w:tabs>
        <w:ind w:left="360" w:hanging="360"/>
      </w:pPr>
    </w:lvl>
  </w:abstractNum>
  <w:abstractNum w:abstractNumId="23" w15:restartNumberingAfterBreak="0">
    <w:nsid w:val="72B66FC8"/>
    <w:multiLevelType w:val="hybridMultilevel"/>
    <w:tmpl w:val="256E6680"/>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997DC5"/>
    <w:multiLevelType w:val="singleLevel"/>
    <w:tmpl w:val="A1B04AE0"/>
    <w:lvl w:ilvl="0">
      <w:start w:val="1"/>
      <w:numFmt w:val="decimal"/>
      <w:lvlText w:val="%1."/>
      <w:legacy w:legacy="1" w:legacySpace="0" w:legacyIndent="360"/>
      <w:lvlJc w:val="left"/>
      <w:pPr>
        <w:ind w:left="360" w:hanging="360"/>
      </w:pPr>
    </w:lvl>
  </w:abstractNum>
  <w:abstractNum w:abstractNumId="25" w15:restartNumberingAfterBreak="0">
    <w:nsid w:val="741A595A"/>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6" w15:restartNumberingAfterBreak="0">
    <w:nsid w:val="7477441B"/>
    <w:multiLevelType w:val="singleLevel"/>
    <w:tmpl w:val="199E1F42"/>
    <w:lvl w:ilvl="0">
      <w:start w:val="1"/>
      <w:numFmt w:val="decimal"/>
      <w:lvlText w:val="%1"/>
      <w:legacy w:legacy="1" w:legacySpace="0" w:legacyIndent="360"/>
      <w:lvlJc w:val="left"/>
      <w:pPr>
        <w:ind w:left="360" w:hanging="360"/>
      </w:pPr>
      <w:rPr>
        <w:rFonts w:ascii="Symbol" w:hAnsi="Symbol" w:hint="default"/>
        <w:b w:val="0"/>
        <w:i w:val="0"/>
        <w:sz w:val="20"/>
      </w:rPr>
    </w:lvl>
  </w:abstractNum>
  <w:abstractNum w:abstractNumId="27" w15:restartNumberingAfterBreak="0">
    <w:nsid w:val="77F3002E"/>
    <w:multiLevelType w:val="multilevel"/>
    <w:tmpl w:val="469A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2D2992"/>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9" w15:restartNumberingAfterBreak="0">
    <w:nsid w:val="7B165441"/>
    <w:multiLevelType w:val="hybridMultilevel"/>
    <w:tmpl w:val="094E5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FA7EFB"/>
    <w:multiLevelType w:val="multilevel"/>
    <w:tmpl w:val="7C8A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7D3A3A"/>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num w:numId="1" w16cid:durableId="127142911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96634112">
    <w:abstractNumId w:val="17"/>
  </w:num>
  <w:num w:numId="3" w16cid:durableId="1267234811">
    <w:abstractNumId w:val="26"/>
  </w:num>
  <w:num w:numId="4" w16cid:durableId="807405479">
    <w:abstractNumId w:val="0"/>
    <w:lvlOverride w:ilvl="0">
      <w:lvl w:ilvl="0">
        <w:start w:val="1"/>
        <w:numFmt w:val="bullet"/>
        <w:lvlText w:val=""/>
        <w:legacy w:legacy="1" w:legacySpace="0" w:legacyIndent="360"/>
        <w:lvlJc w:val="left"/>
        <w:pPr>
          <w:ind w:left="360" w:hanging="360"/>
        </w:pPr>
        <w:rPr>
          <w:rFonts w:ascii="Wingdings" w:hAnsi="Wingdings" w:hint="default"/>
          <w:sz w:val="16"/>
        </w:rPr>
      </w:lvl>
    </w:lvlOverride>
  </w:num>
  <w:num w:numId="5" w16cid:durableId="1900435593">
    <w:abstractNumId w:val="8"/>
  </w:num>
  <w:num w:numId="6" w16cid:durableId="1984699435">
    <w:abstractNumId w:val="7"/>
  </w:num>
  <w:num w:numId="7" w16cid:durableId="1575159471">
    <w:abstractNumId w:val="2"/>
  </w:num>
  <w:num w:numId="8" w16cid:durableId="1324629069">
    <w:abstractNumId w:val="13"/>
  </w:num>
  <w:num w:numId="9" w16cid:durableId="1070350743">
    <w:abstractNumId w:val="28"/>
  </w:num>
  <w:num w:numId="10" w16cid:durableId="1958947683">
    <w:abstractNumId w:val="3"/>
  </w:num>
  <w:num w:numId="11" w16cid:durableId="759376169">
    <w:abstractNumId w:val="21"/>
  </w:num>
  <w:num w:numId="12" w16cid:durableId="916088665">
    <w:abstractNumId w:val="4"/>
  </w:num>
  <w:num w:numId="13" w16cid:durableId="119806866">
    <w:abstractNumId w:val="19"/>
  </w:num>
  <w:num w:numId="14" w16cid:durableId="393816398">
    <w:abstractNumId w:val="9"/>
  </w:num>
  <w:num w:numId="15" w16cid:durableId="1735007286">
    <w:abstractNumId w:val="24"/>
  </w:num>
  <w:num w:numId="16" w16cid:durableId="361520493">
    <w:abstractNumId w:val="6"/>
  </w:num>
  <w:num w:numId="17" w16cid:durableId="2018924708">
    <w:abstractNumId w:val="25"/>
  </w:num>
  <w:num w:numId="18" w16cid:durableId="233319164">
    <w:abstractNumId w:val="15"/>
  </w:num>
  <w:num w:numId="19" w16cid:durableId="14623367">
    <w:abstractNumId w:val="31"/>
  </w:num>
  <w:num w:numId="20" w16cid:durableId="2063408872">
    <w:abstractNumId w:val="12"/>
  </w:num>
  <w:num w:numId="21" w16cid:durableId="1070542339">
    <w:abstractNumId w:val="10"/>
  </w:num>
  <w:num w:numId="22" w16cid:durableId="1099643831">
    <w:abstractNumId w:val="14"/>
  </w:num>
  <w:num w:numId="23" w16cid:durableId="1021207573">
    <w:abstractNumId w:val="22"/>
  </w:num>
  <w:num w:numId="24" w16cid:durableId="1270964555">
    <w:abstractNumId w:val="29"/>
  </w:num>
  <w:num w:numId="25" w16cid:durableId="1502620601">
    <w:abstractNumId w:val="5"/>
  </w:num>
  <w:num w:numId="26" w16cid:durableId="1133208056">
    <w:abstractNumId w:val="18"/>
  </w:num>
  <w:num w:numId="27" w16cid:durableId="297346355">
    <w:abstractNumId w:val="23"/>
  </w:num>
  <w:num w:numId="28" w16cid:durableId="1084838591">
    <w:abstractNumId w:val="30"/>
  </w:num>
  <w:num w:numId="29" w16cid:durableId="401374804">
    <w:abstractNumId w:val="27"/>
  </w:num>
  <w:num w:numId="30" w16cid:durableId="1093167071">
    <w:abstractNumId w:val="11"/>
  </w:num>
  <w:num w:numId="31" w16cid:durableId="1050153653">
    <w:abstractNumId w:val="20"/>
  </w:num>
  <w:num w:numId="32" w16cid:durableId="1260024110">
    <w:abstractNumId w:val="16"/>
  </w:num>
  <w:num w:numId="33" w16cid:durableId="348604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19"/>
    <w:rsid w:val="00000F8F"/>
    <w:rsid w:val="000019A4"/>
    <w:rsid w:val="00030174"/>
    <w:rsid w:val="0004579C"/>
    <w:rsid w:val="000A47FA"/>
    <w:rsid w:val="000A65D3"/>
    <w:rsid w:val="000B1E33"/>
    <w:rsid w:val="000D689F"/>
    <w:rsid w:val="000E7B7B"/>
    <w:rsid w:val="000E7D62"/>
    <w:rsid w:val="00103357"/>
    <w:rsid w:val="001078C6"/>
    <w:rsid w:val="00115635"/>
    <w:rsid w:val="00123C9F"/>
    <w:rsid w:val="00126190"/>
    <w:rsid w:val="00130F17"/>
    <w:rsid w:val="001320BF"/>
    <w:rsid w:val="00163BC4"/>
    <w:rsid w:val="00177844"/>
    <w:rsid w:val="00191062"/>
    <w:rsid w:val="00192B72"/>
    <w:rsid w:val="001A151C"/>
    <w:rsid w:val="001A29D8"/>
    <w:rsid w:val="001A5CAA"/>
    <w:rsid w:val="001B0427"/>
    <w:rsid w:val="001B3416"/>
    <w:rsid w:val="001C2B92"/>
    <w:rsid w:val="001D3A51"/>
    <w:rsid w:val="001E10D2"/>
    <w:rsid w:val="001E25B4"/>
    <w:rsid w:val="001E44FE"/>
    <w:rsid w:val="001F3FAE"/>
    <w:rsid w:val="00200595"/>
    <w:rsid w:val="0020347A"/>
    <w:rsid w:val="00204835"/>
    <w:rsid w:val="00231920"/>
    <w:rsid w:val="0023195C"/>
    <w:rsid w:val="0024282C"/>
    <w:rsid w:val="002460DC"/>
    <w:rsid w:val="00250985"/>
    <w:rsid w:val="002556F6"/>
    <w:rsid w:val="00283105"/>
    <w:rsid w:val="00284C4C"/>
    <w:rsid w:val="00287E68"/>
    <w:rsid w:val="00296529"/>
    <w:rsid w:val="002A4BDE"/>
    <w:rsid w:val="002A5F2D"/>
    <w:rsid w:val="002B27FB"/>
    <w:rsid w:val="002B685A"/>
    <w:rsid w:val="002C57D2"/>
    <w:rsid w:val="002C5DC0"/>
    <w:rsid w:val="002E0D56"/>
    <w:rsid w:val="002E796F"/>
    <w:rsid w:val="003071E3"/>
    <w:rsid w:val="00315186"/>
    <w:rsid w:val="0033343E"/>
    <w:rsid w:val="003512C2"/>
    <w:rsid w:val="00371FB6"/>
    <w:rsid w:val="003763C1"/>
    <w:rsid w:val="00376BBE"/>
    <w:rsid w:val="003873DF"/>
    <w:rsid w:val="0039224F"/>
    <w:rsid w:val="003A43A4"/>
    <w:rsid w:val="003A7E18"/>
    <w:rsid w:val="003C4C86"/>
    <w:rsid w:val="003C6258"/>
    <w:rsid w:val="003C6833"/>
    <w:rsid w:val="003E2904"/>
    <w:rsid w:val="00401927"/>
    <w:rsid w:val="0041027F"/>
    <w:rsid w:val="00412475"/>
    <w:rsid w:val="00414B3C"/>
    <w:rsid w:val="004209B1"/>
    <w:rsid w:val="00423789"/>
    <w:rsid w:val="00440F43"/>
    <w:rsid w:val="00441B6F"/>
    <w:rsid w:val="00446221"/>
    <w:rsid w:val="00450E62"/>
    <w:rsid w:val="004539DB"/>
    <w:rsid w:val="00471A80"/>
    <w:rsid w:val="0047779B"/>
    <w:rsid w:val="004D305E"/>
    <w:rsid w:val="004D4277"/>
    <w:rsid w:val="00502516"/>
    <w:rsid w:val="00505F06"/>
    <w:rsid w:val="00506828"/>
    <w:rsid w:val="0053056E"/>
    <w:rsid w:val="00554FDA"/>
    <w:rsid w:val="005A7EFF"/>
    <w:rsid w:val="005C784C"/>
    <w:rsid w:val="005D17F6"/>
    <w:rsid w:val="005E5539"/>
    <w:rsid w:val="005F37E3"/>
    <w:rsid w:val="0060234B"/>
    <w:rsid w:val="00602BF5"/>
    <w:rsid w:val="00613795"/>
    <w:rsid w:val="00617FDD"/>
    <w:rsid w:val="00627E15"/>
    <w:rsid w:val="00633614"/>
    <w:rsid w:val="00633F68"/>
    <w:rsid w:val="00636EB2"/>
    <w:rsid w:val="006375B8"/>
    <w:rsid w:val="0066510A"/>
    <w:rsid w:val="006704A3"/>
    <w:rsid w:val="00673F9F"/>
    <w:rsid w:val="00686953"/>
    <w:rsid w:val="00687DEA"/>
    <w:rsid w:val="00687E67"/>
    <w:rsid w:val="006967F7"/>
    <w:rsid w:val="006A250C"/>
    <w:rsid w:val="006B21D3"/>
    <w:rsid w:val="006B57D0"/>
    <w:rsid w:val="006D30FF"/>
    <w:rsid w:val="006D6940"/>
    <w:rsid w:val="006F11EC"/>
    <w:rsid w:val="0070082C"/>
    <w:rsid w:val="00725FFF"/>
    <w:rsid w:val="007369E6"/>
    <w:rsid w:val="00746E59"/>
    <w:rsid w:val="00754C9A"/>
    <w:rsid w:val="0075599A"/>
    <w:rsid w:val="00761D52"/>
    <w:rsid w:val="0077749E"/>
    <w:rsid w:val="00790ADA"/>
    <w:rsid w:val="00794C1A"/>
    <w:rsid w:val="007D2055"/>
    <w:rsid w:val="007D2288"/>
    <w:rsid w:val="007E088F"/>
    <w:rsid w:val="007F7B32"/>
    <w:rsid w:val="00804BC2"/>
    <w:rsid w:val="0081431A"/>
    <w:rsid w:val="0083216F"/>
    <w:rsid w:val="00860000"/>
    <w:rsid w:val="00863BD3"/>
    <w:rsid w:val="008641ED"/>
    <w:rsid w:val="00866D66"/>
    <w:rsid w:val="008671C6"/>
    <w:rsid w:val="00867CA0"/>
    <w:rsid w:val="00875803"/>
    <w:rsid w:val="008B459E"/>
    <w:rsid w:val="008D0AFF"/>
    <w:rsid w:val="008E13AE"/>
    <w:rsid w:val="008E1506"/>
    <w:rsid w:val="008E710C"/>
    <w:rsid w:val="008F69D6"/>
    <w:rsid w:val="00902823"/>
    <w:rsid w:val="00915CA6"/>
    <w:rsid w:val="00927834"/>
    <w:rsid w:val="00941FE7"/>
    <w:rsid w:val="009500A6"/>
    <w:rsid w:val="00957C18"/>
    <w:rsid w:val="00961600"/>
    <w:rsid w:val="009659BA"/>
    <w:rsid w:val="00983040"/>
    <w:rsid w:val="00991290"/>
    <w:rsid w:val="009B3FB9"/>
    <w:rsid w:val="009B4EE6"/>
    <w:rsid w:val="009C2465"/>
    <w:rsid w:val="009D35A0"/>
    <w:rsid w:val="009D7EB7"/>
    <w:rsid w:val="009E048A"/>
    <w:rsid w:val="009E08E9"/>
    <w:rsid w:val="009E3DB9"/>
    <w:rsid w:val="009E6E35"/>
    <w:rsid w:val="009F0EDA"/>
    <w:rsid w:val="00A03B96"/>
    <w:rsid w:val="00A05B19"/>
    <w:rsid w:val="00A1134E"/>
    <w:rsid w:val="00A24E7E"/>
    <w:rsid w:val="00A258C3"/>
    <w:rsid w:val="00A347C0"/>
    <w:rsid w:val="00A51431"/>
    <w:rsid w:val="00A539AD"/>
    <w:rsid w:val="00A94063"/>
    <w:rsid w:val="00AA14EA"/>
    <w:rsid w:val="00AA6219"/>
    <w:rsid w:val="00AA74E0"/>
    <w:rsid w:val="00AB703F"/>
    <w:rsid w:val="00AC6BB8"/>
    <w:rsid w:val="00AD2513"/>
    <w:rsid w:val="00AE008F"/>
    <w:rsid w:val="00AE1921"/>
    <w:rsid w:val="00B01FCD"/>
    <w:rsid w:val="00B1776C"/>
    <w:rsid w:val="00B52583"/>
    <w:rsid w:val="00B52896"/>
    <w:rsid w:val="00B95236"/>
    <w:rsid w:val="00B96BD9"/>
    <w:rsid w:val="00BA1B01"/>
    <w:rsid w:val="00BA2641"/>
    <w:rsid w:val="00BB37AA"/>
    <w:rsid w:val="00BB6ED6"/>
    <w:rsid w:val="00BC53A0"/>
    <w:rsid w:val="00BD40EE"/>
    <w:rsid w:val="00BE62AD"/>
    <w:rsid w:val="00BF121F"/>
    <w:rsid w:val="00BF1F80"/>
    <w:rsid w:val="00C166EF"/>
    <w:rsid w:val="00C17EB0"/>
    <w:rsid w:val="00C27F5F"/>
    <w:rsid w:val="00C30A0F"/>
    <w:rsid w:val="00C3108D"/>
    <w:rsid w:val="00C37E61"/>
    <w:rsid w:val="00C70F1B"/>
    <w:rsid w:val="00C71A47"/>
    <w:rsid w:val="00C7464C"/>
    <w:rsid w:val="00C85588"/>
    <w:rsid w:val="00CB4229"/>
    <w:rsid w:val="00CD6755"/>
    <w:rsid w:val="00CD6856"/>
    <w:rsid w:val="00CE0089"/>
    <w:rsid w:val="00CE793C"/>
    <w:rsid w:val="00CF193C"/>
    <w:rsid w:val="00D173F1"/>
    <w:rsid w:val="00D512C3"/>
    <w:rsid w:val="00D74CB0"/>
    <w:rsid w:val="00D8295D"/>
    <w:rsid w:val="00DB41F4"/>
    <w:rsid w:val="00DC2A65"/>
    <w:rsid w:val="00DE15F0"/>
    <w:rsid w:val="00DE5663"/>
    <w:rsid w:val="00DE78AA"/>
    <w:rsid w:val="00E030ED"/>
    <w:rsid w:val="00E053D0"/>
    <w:rsid w:val="00E15994"/>
    <w:rsid w:val="00E20B25"/>
    <w:rsid w:val="00E3114E"/>
    <w:rsid w:val="00E31A70"/>
    <w:rsid w:val="00E35B02"/>
    <w:rsid w:val="00E66496"/>
    <w:rsid w:val="00E66B35"/>
    <w:rsid w:val="00E66E10"/>
    <w:rsid w:val="00E769F6"/>
    <w:rsid w:val="00E8407C"/>
    <w:rsid w:val="00E84F3C"/>
    <w:rsid w:val="00EA012C"/>
    <w:rsid w:val="00EC6A55"/>
    <w:rsid w:val="00ED0288"/>
    <w:rsid w:val="00EE52CB"/>
    <w:rsid w:val="00EF581D"/>
    <w:rsid w:val="00EF7FD8"/>
    <w:rsid w:val="00F06F59"/>
    <w:rsid w:val="00F17988"/>
    <w:rsid w:val="00F3177A"/>
    <w:rsid w:val="00F469F0"/>
    <w:rsid w:val="00F51989"/>
    <w:rsid w:val="00F53273"/>
    <w:rsid w:val="00F755E4"/>
    <w:rsid w:val="00F77D02"/>
    <w:rsid w:val="00FB3A86"/>
    <w:rsid w:val="00FD1A18"/>
    <w:rsid w:val="00FD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9E8BFB"/>
  <w15:docId w15:val="{FB5E9E74-C5B3-422F-B9CC-E247798E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5F2D"/>
    <w:rPr>
      <w:rFonts w:ascii="Helvetica" w:hAnsi="Helvetica"/>
    </w:rPr>
  </w:style>
  <w:style w:type="paragraph" w:styleId="Heading1">
    <w:name w:val="heading 1"/>
    <w:basedOn w:val="Normal"/>
    <w:next w:val="Normal"/>
    <w:link w:val="Heading1Char"/>
    <w:uiPriority w:val="9"/>
    <w:qFormat/>
    <w:rsid w:val="00423789"/>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423789"/>
    <w:pPr>
      <w:spacing w:line="280" w:lineRule="exact"/>
      <w:jc w:val="right"/>
    </w:pPr>
    <w:rPr>
      <w:b/>
      <w:sz w:val="24"/>
    </w:rPr>
  </w:style>
  <w:style w:type="paragraph" w:customStyle="1" w:styleId="Affiliation">
    <w:name w:val="Affiliation"/>
    <w:basedOn w:val="Normal"/>
    <w:rsid w:val="00423789"/>
    <w:pPr>
      <w:spacing w:after="240" w:line="240" w:lineRule="exact"/>
      <w:jc w:val="right"/>
    </w:pPr>
  </w:style>
  <w:style w:type="paragraph" w:customStyle="1" w:styleId="Body">
    <w:name w:val="Body"/>
    <w:basedOn w:val="Normal"/>
    <w:rsid w:val="00423789"/>
    <w:pPr>
      <w:spacing w:after="240"/>
      <w:jc w:val="both"/>
    </w:pPr>
  </w:style>
  <w:style w:type="paragraph" w:customStyle="1" w:styleId="AbstHead">
    <w:name w:val="Abst Head"/>
    <w:basedOn w:val="MainHead"/>
    <w:rsid w:val="00423789"/>
    <w:rPr>
      <w:sz w:val="22"/>
    </w:rPr>
  </w:style>
  <w:style w:type="paragraph" w:customStyle="1" w:styleId="IntroHead">
    <w:name w:val="Intro Head"/>
    <w:basedOn w:val="MainHead"/>
    <w:rsid w:val="00423789"/>
    <w:rPr>
      <w:sz w:val="22"/>
    </w:rPr>
  </w:style>
  <w:style w:type="paragraph" w:customStyle="1" w:styleId="PaperNumber">
    <w:name w:val="Paper Number"/>
    <w:basedOn w:val="Normal"/>
    <w:rsid w:val="00423789"/>
    <w:pPr>
      <w:spacing w:after="280" w:line="280" w:lineRule="exact"/>
      <w:jc w:val="right"/>
    </w:pPr>
    <w:rPr>
      <w:b/>
      <w:sz w:val="28"/>
    </w:rPr>
  </w:style>
  <w:style w:type="paragraph" w:customStyle="1" w:styleId="ConcHead">
    <w:name w:val="Conc Head"/>
    <w:basedOn w:val="MainHead"/>
    <w:rsid w:val="00423789"/>
    <w:rPr>
      <w:sz w:val="22"/>
    </w:rPr>
  </w:style>
  <w:style w:type="paragraph" w:customStyle="1" w:styleId="AcknHead">
    <w:name w:val="Ackn Head"/>
    <w:basedOn w:val="MainHead"/>
    <w:rsid w:val="00423789"/>
    <w:rPr>
      <w:sz w:val="22"/>
    </w:rPr>
  </w:style>
  <w:style w:type="paragraph" w:customStyle="1" w:styleId="ReferHead">
    <w:name w:val="Refer Head"/>
    <w:basedOn w:val="MainHead"/>
    <w:rsid w:val="00423789"/>
    <w:rPr>
      <w:sz w:val="22"/>
    </w:rPr>
  </w:style>
  <w:style w:type="paragraph" w:customStyle="1" w:styleId="AddSrcHead">
    <w:name w:val="AddSrc Head"/>
    <w:basedOn w:val="MainHead"/>
    <w:rsid w:val="00423789"/>
    <w:rPr>
      <w:sz w:val="22"/>
    </w:rPr>
  </w:style>
  <w:style w:type="paragraph" w:customStyle="1" w:styleId="DefAcrHead">
    <w:name w:val="DefAcrHead"/>
    <w:basedOn w:val="MainHead"/>
    <w:rsid w:val="00423789"/>
    <w:rPr>
      <w:sz w:val="22"/>
    </w:rPr>
  </w:style>
  <w:style w:type="paragraph" w:customStyle="1" w:styleId="Copyright">
    <w:name w:val="Copyright"/>
    <w:basedOn w:val="Normal"/>
    <w:rsid w:val="00423789"/>
    <w:pPr>
      <w:spacing w:after="960" w:line="200" w:lineRule="exact"/>
    </w:pPr>
    <w:rPr>
      <w:sz w:val="16"/>
    </w:rPr>
  </w:style>
  <w:style w:type="paragraph" w:styleId="Title">
    <w:name w:val="Title"/>
    <w:basedOn w:val="Normal"/>
    <w:qFormat/>
    <w:rsid w:val="00423789"/>
    <w:pPr>
      <w:spacing w:after="360"/>
      <w:jc w:val="right"/>
    </w:pPr>
    <w:rPr>
      <w:b/>
      <w:kern w:val="28"/>
      <w:sz w:val="36"/>
    </w:rPr>
  </w:style>
  <w:style w:type="paragraph" w:customStyle="1" w:styleId="Reference">
    <w:name w:val="Reference"/>
    <w:basedOn w:val="Body"/>
    <w:rsid w:val="00423789"/>
    <w:pPr>
      <w:numPr>
        <w:numId w:val="23"/>
      </w:numPr>
      <w:spacing w:after="0" w:line="240" w:lineRule="exact"/>
    </w:pPr>
  </w:style>
  <w:style w:type="paragraph" w:customStyle="1" w:styleId="Head1">
    <w:name w:val="Head1"/>
    <w:basedOn w:val="MainHead"/>
    <w:rsid w:val="00423789"/>
    <w:rPr>
      <w:sz w:val="22"/>
    </w:rPr>
  </w:style>
  <w:style w:type="paragraph" w:customStyle="1" w:styleId="ContactHead">
    <w:name w:val="Contact Head"/>
    <w:basedOn w:val="MainHead"/>
    <w:rsid w:val="00423789"/>
    <w:rPr>
      <w:sz w:val="22"/>
    </w:rPr>
  </w:style>
  <w:style w:type="paragraph" w:customStyle="1" w:styleId="Head3">
    <w:name w:val="Head3"/>
    <w:basedOn w:val="Head2"/>
    <w:rsid w:val="00423789"/>
    <w:rPr>
      <w:caps w:val="0"/>
      <w:u w:val="single"/>
    </w:rPr>
  </w:style>
  <w:style w:type="paragraph" w:customStyle="1" w:styleId="Head4">
    <w:name w:val="Head4"/>
    <w:basedOn w:val="Head3"/>
    <w:rsid w:val="00423789"/>
    <w:rPr>
      <w:u w:val="none"/>
    </w:rPr>
  </w:style>
  <w:style w:type="paragraph" w:customStyle="1" w:styleId="UnordList">
    <w:name w:val="Unord List"/>
    <w:basedOn w:val="Body"/>
    <w:rsid w:val="00423789"/>
    <w:pPr>
      <w:spacing w:after="0"/>
      <w:ind w:left="360" w:hanging="360"/>
    </w:pPr>
  </w:style>
  <w:style w:type="paragraph" w:customStyle="1" w:styleId="OrdList">
    <w:name w:val="Ord List"/>
    <w:basedOn w:val="UnordList"/>
    <w:rsid w:val="00423789"/>
    <w:pPr>
      <w:jc w:val="left"/>
    </w:pPr>
  </w:style>
  <w:style w:type="paragraph" w:customStyle="1" w:styleId="Appendix">
    <w:name w:val="Appendix"/>
    <w:basedOn w:val="MainHead"/>
    <w:rsid w:val="00423789"/>
    <w:rPr>
      <w:sz w:val="22"/>
    </w:rPr>
  </w:style>
  <w:style w:type="paragraph" w:customStyle="1" w:styleId="Term">
    <w:name w:val="Term"/>
    <w:basedOn w:val="Body"/>
    <w:rsid w:val="00423789"/>
    <w:pPr>
      <w:spacing w:after="0"/>
    </w:pPr>
    <w:rPr>
      <w:b/>
    </w:rPr>
  </w:style>
  <w:style w:type="paragraph" w:customStyle="1" w:styleId="Definition">
    <w:name w:val="Definition"/>
    <w:basedOn w:val="Body"/>
    <w:rsid w:val="00423789"/>
  </w:style>
  <w:style w:type="paragraph" w:customStyle="1" w:styleId="Head2">
    <w:name w:val="Head2"/>
    <w:basedOn w:val="Normal"/>
    <w:next w:val="Body"/>
    <w:rsid w:val="00423789"/>
    <w:pPr>
      <w:keepNext/>
      <w:spacing w:after="240"/>
    </w:pPr>
    <w:rPr>
      <w:caps/>
    </w:rPr>
  </w:style>
  <w:style w:type="character" w:customStyle="1" w:styleId="Bold">
    <w:name w:val="Bold"/>
    <w:rsid w:val="00423789"/>
    <w:rPr>
      <w:b/>
    </w:rPr>
  </w:style>
  <w:style w:type="character" w:customStyle="1" w:styleId="Italic">
    <w:name w:val="Italic"/>
    <w:rsid w:val="00423789"/>
    <w:rPr>
      <w:i/>
    </w:rPr>
  </w:style>
  <w:style w:type="character" w:customStyle="1" w:styleId="Underline">
    <w:name w:val="Underline"/>
    <w:rsid w:val="00423789"/>
    <w:rPr>
      <w:u w:val="single"/>
    </w:rPr>
  </w:style>
  <w:style w:type="paragraph" w:customStyle="1" w:styleId="MainHead">
    <w:name w:val="Main Head"/>
    <w:basedOn w:val="Normal"/>
    <w:rsid w:val="00423789"/>
    <w:pPr>
      <w:keepNext/>
      <w:spacing w:after="240"/>
    </w:pPr>
    <w:rPr>
      <w:b/>
      <w:caps/>
    </w:rPr>
  </w:style>
  <w:style w:type="paragraph" w:customStyle="1" w:styleId="Equation">
    <w:name w:val="Equation"/>
    <w:basedOn w:val="Body"/>
    <w:rsid w:val="0053056E"/>
  </w:style>
  <w:style w:type="paragraph" w:customStyle="1" w:styleId="Figure">
    <w:name w:val="Figure"/>
    <w:basedOn w:val="Copyright"/>
    <w:rsid w:val="00030174"/>
    <w:pPr>
      <w:spacing w:after="240"/>
    </w:pPr>
    <w:rPr>
      <w:sz w:val="20"/>
    </w:rPr>
  </w:style>
  <w:style w:type="paragraph" w:styleId="Footer">
    <w:name w:val="footer"/>
    <w:basedOn w:val="Normal"/>
    <w:link w:val="FooterChar"/>
    <w:rsid w:val="00423789"/>
    <w:pPr>
      <w:tabs>
        <w:tab w:val="center" w:pos="4320"/>
        <w:tab w:val="right" w:pos="8640"/>
      </w:tabs>
    </w:pPr>
  </w:style>
  <w:style w:type="paragraph" w:customStyle="1" w:styleId="Head40">
    <w:name w:val="Head 4"/>
    <w:basedOn w:val="Head3"/>
    <w:rsid w:val="00423789"/>
    <w:rPr>
      <w:u w:val="none"/>
    </w:rPr>
  </w:style>
  <w:style w:type="paragraph" w:styleId="Header">
    <w:name w:val="header"/>
    <w:basedOn w:val="Normal"/>
    <w:rsid w:val="00423789"/>
    <w:pPr>
      <w:tabs>
        <w:tab w:val="center" w:pos="4320"/>
        <w:tab w:val="right" w:pos="8640"/>
      </w:tabs>
    </w:pPr>
  </w:style>
  <w:style w:type="paragraph" w:customStyle="1" w:styleId="Paper">
    <w:name w:val="Paper"/>
    <w:basedOn w:val="Normal"/>
    <w:rsid w:val="00423789"/>
    <w:pPr>
      <w:spacing w:after="360" w:line="440" w:lineRule="exact"/>
      <w:jc w:val="right"/>
    </w:pPr>
    <w:rPr>
      <w:b/>
      <w:sz w:val="36"/>
    </w:rPr>
  </w:style>
  <w:style w:type="paragraph" w:styleId="Signature">
    <w:name w:val="Signature"/>
    <w:basedOn w:val="Normal"/>
    <w:rsid w:val="00423789"/>
    <w:pPr>
      <w:ind w:left="4320"/>
    </w:pPr>
  </w:style>
  <w:style w:type="character" w:customStyle="1" w:styleId="Subscript">
    <w:name w:val="Subscript"/>
    <w:rsid w:val="00423789"/>
    <w:rPr>
      <w:vertAlign w:val="subscript"/>
    </w:rPr>
  </w:style>
  <w:style w:type="character" w:customStyle="1" w:styleId="Superscript">
    <w:name w:val="Superscript"/>
    <w:rsid w:val="00423789"/>
    <w:rPr>
      <w:vertAlign w:val="superscript"/>
    </w:rPr>
  </w:style>
  <w:style w:type="character" w:customStyle="1" w:styleId="Symbol">
    <w:name w:val="Symbol"/>
    <w:rsid w:val="00423789"/>
    <w:rPr>
      <w:rFonts w:ascii="Symbol" w:hAnsi="Symbol"/>
    </w:rPr>
  </w:style>
  <w:style w:type="paragraph" w:customStyle="1" w:styleId="SymbolP">
    <w:name w:val="Symbol P"/>
    <w:basedOn w:val="Body"/>
    <w:rsid w:val="00423789"/>
    <w:pPr>
      <w:tabs>
        <w:tab w:val="left" w:pos="720"/>
        <w:tab w:val="left" w:pos="3780"/>
      </w:tabs>
      <w:spacing w:after="0"/>
    </w:pPr>
    <w:rPr>
      <w:sz w:val="24"/>
    </w:rPr>
  </w:style>
  <w:style w:type="character" w:customStyle="1" w:styleId="BoldItal">
    <w:name w:val="BoldItal"/>
    <w:basedOn w:val="DefaultParagraphFont"/>
    <w:rsid w:val="00423789"/>
    <w:rPr>
      <w:b/>
      <w:i/>
    </w:rPr>
  </w:style>
  <w:style w:type="character" w:customStyle="1" w:styleId="SubItal">
    <w:name w:val="SubItal"/>
    <w:rsid w:val="00423789"/>
    <w:rPr>
      <w:i/>
      <w:vertAlign w:val="subscript"/>
    </w:rPr>
  </w:style>
  <w:style w:type="character" w:customStyle="1" w:styleId="SuperItal">
    <w:name w:val="SuperItal"/>
    <w:rsid w:val="00423789"/>
    <w:rPr>
      <w:i/>
      <w:vertAlign w:val="superscript"/>
    </w:rPr>
  </w:style>
  <w:style w:type="character" w:customStyle="1" w:styleId="SymItal">
    <w:name w:val="SymItal"/>
    <w:rsid w:val="00423789"/>
    <w:rPr>
      <w:rFonts w:ascii="Symbol" w:hAnsi="Symbol"/>
      <w:i/>
    </w:rPr>
  </w:style>
  <w:style w:type="character" w:styleId="Hyperlink">
    <w:name w:val="Hyperlink"/>
    <w:basedOn w:val="DefaultParagraphFont"/>
    <w:rsid w:val="00030174"/>
    <w:rPr>
      <w:color w:val="FF0080"/>
      <w:u w:val="single"/>
    </w:rPr>
  </w:style>
  <w:style w:type="character" w:styleId="FollowedHyperlink">
    <w:name w:val="FollowedHyperlink"/>
    <w:basedOn w:val="DefaultParagraphFont"/>
    <w:rsid w:val="00FB3A86"/>
    <w:rPr>
      <w:color w:val="800080"/>
      <w:u w:val="single"/>
    </w:rPr>
  </w:style>
  <w:style w:type="table" w:styleId="TableGrid">
    <w:name w:val="Table Grid"/>
    <w:basedOn w:val="TableNormal"/>
    <w:uiPriority w:val="59"/>
    <w:rsid w:val="00296529"/>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rsid w:val="00EF7FD8"/>
    <w:pPr>
      <w:spacing w:after="120" w:line="480" w:lineRule="auto"/>
    </w:pPr>
  </w:style>
  <w:style w:type="character" w:customStyle="1" w:styleId="BodyText2Char">
    <w:name w:val="Body Text 2 Char"/>
    <w:basedOn w:val="DefaultParagraphFont"/>
    <w:link w:val="BodyText2"/>
    <w:rsid w:val="00EF7FD8"/>
    <w:rPr>
      <w:rFonts w:ascii="Helvetica" w:hAnsi="Helvetica"/>
    </w:rPr>
  </w:style>
  <w:style w:type="character" w:styleId="CommentReference">
    <w:name w:val="annotation reference"/>
    <w:basedOn w:val="DefaultParagraphFont"/>
    <w:uiPriority w:val="99"/>
    <w:unhideWhenUsed/>
    <w:rsid w:val="00746E59"/>
    <w:rPr>
      <w:sz w:val="16"/>
      <w:szCs w:val="16"/>
    </w:rPr>
  </w:style>
  <w:style w:type="paragraph" w:styleId="CommentText">
    <w:name w:val="annotation text"/>
    <w:basedOn w:val="Normal"/>
    <w:link w:val="CommentTextChar"/>
    <w:uiPriority w:val="99"/>
    <w:unhideWhenUsed/>
    <w:rsid w:val="00746E59"/>
    <w:rPr>
      <w:rFonts w:ascii="Times New Roman" w:hAnsi="Times New Roman"/>
      <w:lang w:val="nb-NO" w:eastAsia="nb-NO"/>
    </w:rPr>
  </w:style>
  <w:style w:type="character" w:customStyle="1" w:styleId="CommentTextChar">
    <w:name w:val="Comment Text Char"/>
    <w:basedOn w:val="DefaultParagraphFont"/>
    <w:link w:val="CommentText"/>
    <w:uiPriority w:val="99"/>
    <w:rsid w:val="00746E59"/>
    <w:rPr>
      <w:lang w:val="nb-NO" w:eastAsia="nb-NO"/>
    </w:rPr>
  </w:style>
  <w:style w:type="paragraph" w:styleId="BalloonText">
    <w:name w:val="Balloon Text"/>
    <w:basedOn w:val="Normal"/>
    <w:link w:val="BalloonTextChar"/>
    <w:rsid w:val="00746E59"/>
    <w:rPr>
      <w:rFonts w:ascii="Tahoma" w:hAnsi="Tahoma" w:cs="Tahoma"/>
      <w:sz w:val="16"/>
      <w:szCs w:val="16"/>
    </w:rPr>
  </w:style>
  <w:style w:type="character" w:customStyle="1" w:styleId="BalloonTextChar">
    <w:name w:val="Balloon Text Char"/>
    <w:basedOn w:val="DefaultParagraphFont"/>
    <w:link w:val="BalloonText"/>
    <w:rsid w:val="00746E59"/>
    <w:rPr>
      <w:rFonts w:ascii="Tahoma" w:hAnsi="Tahoma" w:cs="Tahoma"/>
      <w:sz w:val="16"/>
      <w:szCs w:val="16"/>
    </w:rPr>
  </w:style>
  <w:style w:type="paragraph" w:styleId="BodyText3">
    <w:name w:val="Body Text 3"/>
    <w:basedOn w:val="Normal"/>
    <w:link w:val="BodyText3Char"/>
    <w:rsid w:val="00231920"/>
    <w:pPr>
      <w:spacing w:after="120"/>
    </w:pPr>
    <w:rPr>
      <w:sz w:val="16"/>
      <w:szCs w:val="16"/>
    </w:rPr>
  </w:style>
  <w:style w:type="character" w:customStyle="1" w:styleId="BodyText3Char">
    <w:name w:val="Body Text 3 Char"/>
    <w:basedOn w:val="DefaultParagraphFont"/>
    <w:link w:val="BodyText3"/>
    <w:rsid w:val="00231920"/>
    <w:rPr>
      <w:rFonts w:ascii="Helvetica" w:hAnsi="Helvetica"/>
      <w:sz w:val="16"/>
      <w:szCs w:val="16"/>
    </w:rPr>
  </w:style>
  <w:style w:type="character" w:styleId="LineNumber">
    <w:name w:val="line number"/>
    <w:basedOn w:val="DefaultParagraphFont"/>
    <w:rsid w:val="00412475"/>
  </w:style>
  <w:style w:type="character" w:styleId="Emphasis">
    <w:name w:val="Emphasis"/>
    <w:basedOn w:val="DefaultParagraphFont"/>
    <w:uiPriority w:val="20"/>
    <w:qFormat/>
    <w:rsid w:val="0024282C"/>
    <w:rPr>
      <w:i/>
      <w:iCs/>
    </w:rPr>
  </w:style>
  <w:style w:type="character" w:styleId="UnresolvedMention">
    <w:name w:val="Unresolved Mention"/>
    <w:basedOn w:val="DefaultParagraphFont"/>
    <w:uiPriority w:val="99"/>
    <w:semiHidden/>
    <w:unhideWhenUsed/>
    <w:rsid w:val="00287E68"/>
    <w:rPr>
      <w:color w:val="605E5C"/>
      <w:shd w:val="clear" w:color="auto" w:fill="E1DFDD"/>
    </w:rPr>
  </w:style>
  <w:style w:type="paragraph" w:customStyle="1" w:styleId="journalpaper">
    <w:name w:val="journal paper"/>
    <w:basedOn w:val="Normal"/>
    <w:qFormat/>
    <w:rsid w:val="002A4BDE"/>
    <w:pPr>
      <w:spacing w:after="160" w:line="360" w:lineRule="auto"/>
      <w:jc w:val="both"/>
    </w:pPr>
    <w:rPr>
      <w:rFonts w:ascii="Times New Roman" w:eastAsiaTheme="minorHAnsi" w:hAnsi="Times New Roman" w:cstheme="minorBidi"/>
      <w:kern w:val="2"/>
      <w:sz w:val="24"/>
      <w:szCs w:val="24"/>
      <w:lang w:val="en-IN"/>
    </w:rPr>
  </w:style>
  <w:style w:type="paragraph" w:styleId="NormalWeb">
    <w:name w:val="Normal (Web)"/>
    <w:basedOn w:val="Normal"/>
    <w:uiPriority w:val="99"/>
    <w:semiHidden/>
    <w:unhideWhenUsed/>
    <w:rsid w:val="00BB6ED6"/>
    <w:pPr>
      <w:spacing w:before="100" w:beforeAutospacing="1" w:after="100" w:afterAutospacing="1"/>
    </w:pPr>
    <w:rPr>
      <w:rFonts w:ascii="Times New Roman" w:hAnsi="Times New Roman"/>
      <w:sz w:val="24"/>
      <w:szCs w:val="24"/>
      <w:lang w:val="en-IN" w:eastAsia="en-IN"/>
    </w:rPr>
  </w:style>
  <w:style w:type="character" w:customStyle="1" w:styleId="Heading1Char">
    <w:name w:val="Heading 1 Char"/>
    <w:basedOn w:val="DefaultParagraphFont"/>
    <w:link w:val="Heading1"/>
    <w:uiPriority w:val="9"/>
    <w:rsid w:val="001B3416"/>
    <w:rPr>
      <w:rFonts w:ascii="Arial" w:hAnsi="Arial"/>
      <w:b/>
      <w:kern w:val="28"/>
      <w:sz w:val="28"/>
    </w:rPr>
  </w:style>
  <w:style w:type="paragraph" w:styleId="Bibliography">
    <w:name w:val="Bibliography"/>
    <w:basedOn w:val="Normal"/>
    <w:next w:val="Normal"/>
    <w:uiPriority w:val="37"/>
    <w:unhideWhenUsed/>
    <w:rsid w:val="001B3416"/>
  </w:style>
  <w:style w:type="character" w:customStyle="1" w:styleId="FooterChar">
    <w:name w:val="Footer Char"/>
    <w:basedOn w:val="DefaultParagraphFont"/>
    <w:link w:val="Footer"/>
    <w:rsid w:val="00CB4229"/>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8685">
      <w:bodyDiv w:val="1"/>
      <w:marLeft w:val="0"/>
      <w:marRight w:val="0"/>
      <w:marTop w:val="0"/>
      <w:marBottom w:val="0"/>
      <w:divBdr>
        <w:top w:val="none" w:sz="0" w:space="0" w:color="auto"/>
        <w:left w:val="none" w:sz="0" w:space="0" w:color="auto"/>
        <w:bottom w:val="none" w:sz="0" w:space="0" w:color="auto"/>
        <w:right w:val="none" w:sz="0" w:space="0" w:color="auto"/>
      </w:divBdr>
    </w:div>
    <w:div w:id="67193198">
      <w:bodyDiv w:val="1"/>
      <w:marLeft w:val="0"/>
      <w:marRight w:val="0"/>
      <w:marTop w:val="0"/>
      <w:marBottom w:val="0"/>
      <w:divBdr>
        <w:top w:val="none" w:sz="0" w:space="0" w:color="auto"/>
        <w:left w:val="none" w:sz="0" w:space="0" w:color="auto"/>
        <w:bottom w:val="none" w:sz="0" w:space="0" w:color="auto"/>
        <w:right w:val="none" w:sz="0" w:space="0" w:color="auto"/>
      </w:divBdr>
    </w:div>
    <w:div w:id="80756115">
      <w:bodyDiv w:val="1"/>
      <w:marLeft w:val="0"/>
      <w:marRight w:val="0"/>
      <w:marTop w:val="0"/>
      <w:marBottom w:val="0"/>
      <w:divBdr>
        <w:top w:val="none" w:sz="0" w:space="0" w:color="auto"/>
        <w:left w:val="none" w:sz="0" w:space="0" w:color="auto"/>
        <w:bottom w:val="none" w:sz="0" w:space="0" w:color="auto"/>
        <w:right w:val="none" w:sz="0" w:space="0" w:color="auto"/>
      </w:divBdr>
    </w:div>
    <w:div w:id="134105729">
      <w:bodyDiv w:val="1"/>
      <w:marLeft w:val="0"/>
      <w:marRight w:val="0"/>
      <w:marTop w:val="0"/>
      <w:marBottom w:val="0"/>
      <w:divBdr>
        <w:top w:val="none" w:sz="0" w:space="0" w:color="auto"/>
        <w:left w:val="none" w:sz="0" w:space="0" w:color="auto"/>
        <w:bottom w:val="none" w:sz="0" w:space="0" w:color="auto"/>
        <w:right w:val="none" w:sz="0" w:space="0" w:color="auto"/>
      </w:divBdr>
    </w:div>
    <w:div w:id="138040650">
      <w:bodyDiv w:val="1"/>
      <w:marLeft w:val="0"/>
      <w:marRight w:val="0"/>
      <w:marTop w:val="0"/>
      <w:marBottom w:val="0"/>
      <w:divBdr>
        <w:top w:val="none" w:sz="0" w:space="0" w:color="auto"/>
        <w:left w:val="none" w:sz="0" w:space="0" w:color="auto"/>
        <w:bottom w:val="none" w:sz="0" w:space="0" w:color="auto"/>
        <w:right w:val="none" w:sz="0" w:space="0" w:color="auto"/>
      </w:divBdr>
    </w:div>
    <w:div w:id="151722274">
      <w:bodyDiv w:val="1"/>
      <w:marLeft w:val="0"/>
      <w:marRight w:val="0"/>
      <w:marTop w:val="0"/>
      <w:marBottom w:val="0"/>
      <w:divBdr>
        <w:top w:val="none" w:sz="0" w:space="0" w:color="auto"/>
        <w:left w:val="none" w:sz="0" w:space="0" w:color="auto"/>
        <w:bottom w:val="none" w:sz="0" w:space="0" w:color="auto"/>
        <w:right w:val="none" w:sz="0" w:space="0" w:color="auto"/>
      </w:divBdr>
    </w:div>
    <w:div w:id="156773062">
      <w:bodyDiv w:val="1"/>
      <w:marLeft w:val="0"/>
      <w:marRight w:val="0"/>
      <w:marTop w:val="0"/>
      <w:marBottom w:val="0"/>
      <w:divBdr>
        <w:top w:val="none" w:sz="0" w:space="0" w:color="auto"/>
        <w:left w:val="none" w:sz="0" w:space="0" w:color="auto"/>
        <w:bottom w:val="none" w:sz="0" w:space="0" w:color="auto"/>
        <w:right w:val="none" w:sz="0" w:space="0" w:color="auto"/>
      </w:divBdr>
    </w:div>
    <w:div w:id="168835969">
      <w:bodyDiv w:val="1"/>
      <w:marLeft w:val="0"/>
      <w:marRight w:val="0"/>
      <w:marTop w:val="0"/>
      <w:marBottom w:val="0"/>
      <w:divBdr>
        <w:top w:val="none" w:sz="0" w:space="0" w:color="auto"/>
        <w:left w:val="none" w:sz="0" w:space="0" w:color="auto"/>
        <w:bottom w:val="none" w:sz="0" w:space="0" w:color="auto"/>
        <w:right w:val="none" w:sz="0" w:space="0" w:color="auto"/>
      </w:divBdr>
    </w:div>
    <w:div w:id="181434919">
      <w:bodyDiv w:val="1"/>
      <w:marLeft w:val="0"/>
      <w:marRight w:val="0"/>
      <w:marTop w:val="0"/>
      <w:marBottom w:val="0"/>
      <w:divBdr>
        <w:top w:val="none" w:sz="0" w:space="0" w:color="auto"/>
        <w:left w:val="none" w:sz="0" w:space="0" w:color="auto"/>
        <w:bottom w:val="none" w:sz="0" w:space="0" w:color="auto"/>
        <w:right w:val="none" w:sz="0" w:space="0" w:color="auto"/>
      </w:divBdr>
    </w:div>
    <w:div w:id="183784700">
      <w:bodyDiv w:val="1"/>
      <w:marLeft w:val="0"/>
      <w:marRight w:val="0"/>
      <w:marTop w:val="0"/>
      <w:marBottom w:val="0"/>
      <w:divBdr>
        <w:top w:val="none" w:sz="0" w:space="0" w:color="auto"/>
        <w:left w:val="none" w:sz="0" w:space="0" w:color="auto"/>
        <w:bottom w:val="none" w:sz="0" w:space="0" w:color="auto"/>
        <w:right w:val="none" w:sz="0" w:space="0" w:color="auto"/>
      </w:divBdr>
    </w:div>
    <w:div w:id="239678973">
      <w:bodyDiv w:val="1"/>
      <w:marLeft w:val="0"/>
      <w:marRight w:val="0"/>
      <w:marTop w:val="0"/>
      <w:marBottom w:val="0"/>
      <w:divBdr>
        <w:top w:val="none" w:sz="0" w:space="0" w:color="auto"/>
        <w:left w:val="none" w:sz="0" w:space="0" w:color="auto"/>
        <w:bottom w:val="none" w:sz="0" w:space="0" w:color="auto"/>
        <w:right w:val="none" w:sz="0" w:space="0" w:color="auto"/>
      </w:divBdr>
    </w:div>
    <w:div w:id="263265488">
      <w:bodyDiv w:val="1"/>
      <w:marLeft w:val="0"/>
      <w:marRight w:val="0"/>
      <w:marTop w:val="0"/>
      <w:marBottom w:val="0"/>
      <w:divBdr>
        <w:top w:val="none" w:sz="0" w:space="0" w:color="auto"/>
        <w:left w:val="none" w:sz="0" w:space="0" w:color="auto"/>
        <w:bottom w:val="none" w:sz="0" w:space="0" w:color="auto"/>
        <w:right w:val="none" w:sz="0" w:space="0" w:color="auto"/>
      </w:divBdr>
    </w:div>
    <w:div w:id="297881933">
      <w:bodyDiv w:val="1"/>
      <w:marLeft w:val="0"/>
      <w:marRight w:val="0"/>
      <w:marTop w:val="0"/>
      <w:marBottom w:val="0"/>
      <w:divBdr>
        <w:top w:val="none" w:sz="0" w:space="0" w:color="auto"/>
        <w:left w:val="none" w:sz="0" w:space="0" w:color="auto"/>
        <w:bottom w:val="none" w:sz="0" w:space="0" w:color="auto"/>
        <w:right w:val="none" w:sz="0" w:space="0" w:color="auto"/>
      </w:divBdr>
    </w:div>
    <w:div w:id="373039019">
      <w:bodyDiv w:val="1"/>
      <w:marLeft w:val="0"/>
      <w:marRight w:val="0"/>
      <w:marTop w:val="0"/>
      <w:marBottom w:val="0"/>
      <w:divBdr>
        <w:top w:val="none" w:sz="0" w:space="0" w:color="auto"/>
        <w:left w:val="none" w:sz="0" w:space="0" w:color="auto"/>
        <w:bottom w:val="none" w:sz="0" w:space="0" w:color="auto"/>
        <w:right w:val="none" w:sz="0" w:space="0" w:color="auto"/>
      </w:divBdr>
    </w:div>
    <w:div w:id="431126831">
      <w:bodyDiv w:val="1"/>
      <w:marLeft w:val="0"/>
      <w:marRight w:val="0"/>
      <w:marTop w:val="0"/>
      <w:marBottom w:val="0"/>
      <w:divBdr>
        <w:top w:val="none" w:sz="0" w:space="0" w:color="auto"/>
        <w:left w:val="none" w:sz="0" w:space="0" w:color="auto"/>
        <w:bottom w:val="none" w:sz="0" w:space="0" w:color="auto"/>
        <w:right w:val="none" w:sz="0" w:space="0" w:color="auto"/>
      </w:divBdr>
    </w:div>
    <w:div w:id="464931017">
      <w:bodyDiv w:val="1"/>
      <w:marLeft w:val="0"/>
      <w:marRight w:val="0"/>
      <w:marTop w:val="0"/>
      <w:marBottom w:val="0"/>
      <w:divBdr>
        <w:top w:val="none" w:sz="0" w:space="0" w:color="auto"/>
        <w:left w:val="none" w:sz="0" w:space="0" w:color="auto"/>
        <w:bottom w:val="none" w:sz="0" w:space="0" w:color="auto"/>
        <w:right w:val="none" w:sz="0" w:space="0" w:color="auto"/>
      </w:divBdr>
    </w:div>
    <w:div w:id="540366307">
      <w:bodyDiv w:val="1"/>
      <w:marLeft w:val="0"/>
      <w:marRight w:val="0"/>
      <w:marTop w:val="0"/>
      <w:marBottom w:val="0"/>
      <w:divBdr>
        <w:top w:val="none" w:sz="0" w:space="0" w:color="auto"/>
        <w:left w:val="none" w:sz="0" w:space="0" w:color="auto"/>
        <w:bottom w:val="none" w:sz="0" w:space="0" w:color="auto"/>
        <w:right w:val="none" w:sz="0" w:space="0" w:color="auto"/>
      </w:divBdr>
    </w:div>
    <w:div w:id="611326637">
      <w:bodyDiv w:val="1"/>
      <w:marLeft w:val="0"/>
      <w:marRight w:val="0"/>
      <w:marTop w:val="0"/>
      <w:marBottom w:val="0"/>
      <w:divBdr>
        <w:top w:val="none" w:sz="0" w:space="0" w:color="auto"/>
        <w:left w:val="none" w:sz="0" w:space="0" w:color="auto"/>
        <w:bottom w:val="none" w:sz="0" w:space="0" w:color="auto"/>
        <w:right w:val="none" w:sz="0" w:space="0" w:color="auto"/>
      </w:divBdr>
    </w:div>
    <w:div w:id="611715891">
      <w:bodyDiv w:val="1"/>
      <w:marLeft w:val="0"/>
      <w:marRight w:val="0"/>
      <w:marTop w:val="0"/>
      <w:marBottom w:val="0"/>
      <w:divBdr>
        <w:top w:val="none" w:sz="0" w:space="0" w:color="auto"/>
        <w:left w:val="none" w:sz="0" w:space="0" w:color="auto"/>
        <w:bottom w:val="none" w:sz="0" w:space="0" w:color="auto"/>
        <w:right w:val="none" w:sz="0" w:space="0" w:color="auto"/>
      </w:divBdr>
    </w:div>
    <w:div w:id="635257300">
      <w:bodyDiv w:val="1"/>
      <w:marLeft w:val="0"/>
      <w:marRight w:val="0"/>
      <w:marTop w:val="0"/>
      <w:marBottom w:val="0"/>
      <w:divBdr>
        <w:top w:val="none" w:sz="0" w:space="0" w:color="auto"/>
        <w:left w:val="none" w:sz="0" w:space="0" w:color="auto"/>
        <w:bottom w:val="none" w:sz="0" w:space="0" w:color="auto"/>
        <w:right w:val="none" w:sz="0" w:space="0" w:color="auto"/>
      </w:divBdr>
    </w:div>
    <w:div w:id="665786136">
      <w:bodyDiv w:val="1"/>
      <w:marLeft w:val="0"/>
      <w:marRight w:val="0"/>
      <w:marTop w:val="0"/>
      <w:marBottom w:val="0"/>
      <w:divBdr>
        <w:top w:val="none" w:sz="0" w:space="0" w:color="auto"/>
        <w:left w:val="none" w:sz="0" w:space="0" w:color="auto"/>
        <w:bottom w:val="none" w:sz="0" w:space="0" w:color="auto"/>
        <w:right w:val="none" w:sz="0" w:space="0" w:color="auto"/>
      </w:divBdr>
    </w:div>
    <w:div w:id="694699154">
      <w:bodyDiv w:val="1"/>
      <w:marLeft w:val="0"/>
      <w:marRight w:val="0"/>
      <w:marTop w:val="0"/>
      <w:marBottom w:val="0"/>
      <w:divBdr>
        <w:top w:val="none" w:sz="0" w:space="0" w:color="auto"/>
        <w:left w:val="none" w:sz="0" w:space="0" w:color="auto"/>
        <w:bottom w:val="none" w:sz="0" w:space="0" w:color="auto"/>
        <w:right w:val="none" w:sz="0" w:space="0" w:color="auto"/>
      </w:divBdr>
    </w:div>
    <w:div w:id="717820309">
      <w:bodyDiv w:val="1"/>
      <w:marLeft w:val="0"/>
      <w:marRight w:val="0"/>
      <w:marTop w:val="0"/>
      <w:marBottom w:val="0"/>
      <w:divBdr>
        <w:top w:val="none" w:sz="0" w:space="0" w:color="auto"/>
        <w:left w:val="none" w:sz="0" w:space="0" w:color="auto"/>
        <w:bottom w:val="none" w:sz="0" w:space="0" w:color="auto"/>
        <w:right w:val="none" w:sz="0" w:space="0" w:color="auto"/>
      </w:divBdr>
    </w:div>
    <w:div w:id="733090244">
      <w:bodyDiv w:val="1"/>
      <w:marLeft w:val="0"/>
      <w:marRight w:val="0"/>
      <w:marTop w:val="0"/>
      <w:marBottom w:val="0"/>
      <w:divBdr>
        <w:top w:val="none" w:sz="0" w:space="0" w:color="auto"/>
        <w:left w:val="none" w:sz="0" w:space="0" w:color="auto"/>
        <w:bottom w:val="none" w:sz="0" w:space="0" w:color="auto"/>
        <w:right w:val="none" w:sz="0" w:space="0" w:color="auto"/>
      </w:divBdr>
    </w:div>
    <w:div w:id="916013726">
      <w:bodyDiv w:val="1"/>
      <w:marLeft w:val="0"/>
      <w:marRight w:val="0"/>
      <w:marTop w:val="0"/>
      <w:marBottom w:val="0"/>
      <w:divBdr>
        <w:top w:val="none" w:sz="0" w:space="0" w:color="auto"/>
        <w:left w:val="none" w:sz="0" w:space="0" w:color="auto"/>
        <w:bottom w:val="none" w:sz="0" w:space="0" w:color="auto"/>
        <w:right w:val="none" w:sz="0" w:space="0" w:color="auto"/>
      </w:divBdr>
    </w:div>
    <w:div w:id="951015193">
      <w:bodyDiv w:val="1"/>
      <w:marLeft w:val="0"/>
      <w:marRight w:val="0"/>
      <w:marTop w:val="0"/>
      <w:marBottom w:val="0"/>
      <w:divBdr>
        <w:top w:val="none" w:sz="0" w:space="0" w:color="auto"/>
        <w:left w:val="none" w:sz="0" w:space="0" w:color="auto"/>
        <w:bottom w:val="none" w:sz="0" w:space="0" w:color="auto"/>
        <w:right w:val="none" w:sz="0" w:space="0" w:color="auto"/>
      </w:divBdr>
    </w:div>
    <w:div w:id="958337946">
      <w:bodyDiv w:val="1"/>
      <w:marLeft w:val="0"/>
      <w:marRight w:val="0"/>
      <w:marTop w:val="0"/>
      <w:marBottom w:val="0"/>
      <w:divBdr>
        <w:top w:val="none" w:sz="0" w:space="0" w:color="auto"/>
        <w:left w:val="none" w:sz="0" w:space="0" w:color="auto"/>
        <w:bottom w:val="none" w:sz="0" w:space="0" w:color="auto"/>
        <w:right w:val="none" w:sz="0" w:space="0" w:color="auto"/>
      </w:divBdr>
    </w:div>
    <w:div w:id="967272784">
      <w:bodyDiv w:val="1"/>
      <w:marLeft w:val="0"/>
      <w:marRight w:val="0"/>
      <w:marTop w:val="0"/>
      <w:marBottom w:val="0"/>
      <w:divBdr>
        <w:top w:val="none" w:sz="0" w:space="0" w:color="auto"/>
        <w:left w:val="none" w:sz="0" w:space="0" w:color="auto"/>
        <w:bottom w:val="none" w:sz="0" w:space="0" w:color="auto"/>
        <w:right w:val="none" w:sz="0" w:space="0" w:color="auto"/>
      </w:divBdr>
    </w:div>
    <w:div w:id="968365601">
      <w:bodyDiv w:val="1"/>
      <w:marLeft w:val="0"/>
      <w:marRight w:val="0"/>
      <w:marTop w:val="0"/>
      <w:marBottom w:val="0"/>
      <w:divBdr>
        <w:top w:val="none" w:sz="0" w:space="0" w:color="auto"/>
        <w:left w:val="none" w:sz="0" w:space="0" w:color="auto"/>
        <w:bottom w:val="none" w:sz="0" w:space="0" w:color="auto"/>
        <w:right w:val="none" w:sz="0" w:space="0" w:color="auto"/>
      </w:divBdr>
    </w:div>
    <w:div w:id="981815793">
      <w:bodyDiv w:val="1"/>
      <w:marLeft w:val="0"/>
      <w:marRight w:val="0"/>
      <w:marTop w:val="0"/>
      <w:marBottom w:val="0"/>
      <w:divBdr>
        <w:top w:val="none" w:sz="0" w:space="0" w:color="auto"/>
        <w:left w:val="none" w:sz="0" w:space="0" w:color="auto"/>
        <w:bottom w:val="none" w:sz="0" w:space="0" w:color="auto"/>
        <w:right w:val="none" w:sz="0" w:space="0" w:color="auto"/>
      </w:divBdr>
    </w:div>
    <w:div w:id="991131313">
      <w:bodyDiv w:val="1"/>
      <w:marLeft w:val="0"/>
      <w:marRight w:val="0"/>
      <w:marTop w:val="0"/>
      <w:marBottom w:val="0"/>
      <w:divBdr>
        <w:top w:val="none" w:sz="0" w:space="0" w:color="auto"/>
        <w:left w:val="none" w:sz="0" w:space="0" w:color="auto"/>
        <w:bottom w:val="none" w:sz="0" w:space="0" w:color="auto"/>
        <w:right w:val="none" w:sz="0" w:space="0" w:color="auto"/>
      </w:divBdr>
    </w:div>
    <w:div w:id="1005785248">
      <w:bodyDiv w:val="1"/>
      <w:marLeft w:val="0"/>
      <w:marRight w:val="0"/>
      <w:marTop w:val="0"/>
      <w:marBottom w:val="0"/>
      <w:divBdr>
        <w:top w:val="none" w:sz="0" w:space="0" w:color="auto"/>
        <w:left w:val="none" w:sz="0" w:space="0" w:color="auto"/>
        <w:bottom w:val="none" w:sz="0" w:space="0" w:color="auto"/>
        <w:right w:val="none" w:sz="0" w:space="0" w:color="auto"/>
      </w:divBdr>
    </w:div>
    <w:div w:id="1012218544">
      <w:bodyDiv w:val="1"/>
      <w:marLeft w:val="0"/>
      <w:marRight w:val="0"/>
      <w:marTop w:val="0"/>
      <w:marBottom w:val="0"/>
      <w:divBdr>
        <w:top w:val="none" w:sz="0" w:space="0" w:color="auto"/>
        <w:left w:val="none" w:sz="0" w:space="0" w:color="auto"/>
        <w:bottom w:val="none" w:sz="0" w:space="0" w:color="auto"/>
        <w:right w:val="none" w:sz="0" w:space="0" w:color="auto"/>
      </w:divBdr>
    </w:div>
    <w:div w:id="1033581906">
      <w:bodyDiv w:val="1"/>
      <w:marLeft w:val="0"/>
      <w:marRight w:val="0"/>
      <w:marTop w:val="0"/>
      <w:marBottom w:val="0"/>
      <w:divBdr>
        <w:top w:val="none" w:sz="0" w:space="0" w:color="auto"/>
        <w:left w:val="none" w:sz="0" w:space="0" w:color="auto"/>
        <w:bottom w:val="none" w:sz="0" w:space="0" w:color="auto"/>
        <w:right w:val="none" w:sz="0" w:space="0" w:color="auto"/>
      </w:divBdr>
    </w:div>
    <w:div w:id="1063260380">
      <w:bodyDiv w:val="1"/>
      <w:marLeft w:val="0"/>
      <w:marRight w:val="0"/>
      <w:marTop w:val="0"/>
      <w:marBottom w:val="0"/>
      <w:divBdr>
        <w:top w:val="none" w:sz="0" w:space="0" w:color="auto"/>
        <w:left w:val="none" w:sz="0" w:space="0" w:color="auto"/>
        <w:bottom w:val="none" w:sz="0" w:space="0" w:color="auto"/>
        <w:right w:val="none" w:sz="0" w:space="0" w:color="auto"/>
      </w:divBdr>
    </w:div>
    <w:div w:id="1072198898">
      <w:bodyDiv w:val="1"/>
      <w:marLeft w:val="0"/>
      <w:marRight w:val="0"/>
      <w:marTop w:val="0"/>
      <w:marBottom w:val="0"/>
      <w:divBdr>
        <w:top w:val="none" w:sz="0" w:space="0" w:color="auto"/>
        <w:left w:val="none" w:sz="0" w:space="0" w:color="auto"/>
        <w:bottom w:val="none" w:sz="0" w:space="0" w:color="auto"/>
        <w:right w:val="none" w:sz="0" w:space="0" w:color="auto"/>
      </w:divBdr>
    </w:div>
    <w:div w:id="1082027591">
      <w:bodyDiv w:val="1"/>
      <w:marLeft w:val="0"/>
      <w:marRight w:val="0"/>
      <w:marTop w:val="0"/>
      <w:marBottom w:val="0"/>
      <w:divBdr>
        <w:top w:val="none" w:sz="0" w:space="0" w:color="auto"/>
        <w:left w:val="none" w:sz="0" w:space="0" w:color="auto"/>
        <w:bottom w:val="none" w:sz="0" w:space="0" w:color="auto"/>
        <w:right w:val="none" w:sz="0" w:space="0" w:color="auto"/>
      </w:divBdr>
    </w:div>
    <w:div w:id="1112439147">
      <w:bodyDiv w:val="1"/>
      <w:marLeft w:val="0"/>
      <w:marRight w:val="0"/>
      <w:marTop w:val="0"/>
      <w:marBottom w:val="0"/>
      <w:divBdr>
        <w:top w:val="none" w:sz="0" w:space="0" w:color="auto"/>
        <w:left w:val="none" w:sz="0" w:space="0" w:color="auto"/>
        <w:bottom w:val="none" w:sz="0" w:space="0" w:color="auto"/>
        <w:right w:val="none" w:sz="0" w:space="0" w:color="auto"/>
      </w:divBdr>
    </w:div>
    <w:div w:id="1131436036">
      <w:bodyDiv w:val="1"/>
      <w:marLeft w:val="0"/>
      <w:marRight w:val="0"/>
      <w:marTop w:val="0"/>
      <w:marBottom w:val="0"/>
      <w:divBdr>
        <w:top w:val="none" w:sz="0" w:space="0" w:color="auto"/>
        <w:left w:val="none" w:sz="0" w:space="0" w:color="auto"/>
        <w:bottom w:val="none" w:sz="0" w:space="0" w:color="auto"/>
        <w:right w:val="none" w:sz="0" w:space="0" w:color="auto"/>
      </w:divBdr>
    </w:div>
    <w:div w:id="1166480030">
      <w:bodyDiv w:val="1"/>
      <w:marLeft w:val="0"/>
      <w:marRight w:val="0"/>
      <w:marTop w:val="0"/>
      <w:marBottom w:val="0"/>
      <w:divBdr>
        <w:top w:val="none" w:sz="0" w:space="0" w:color="auto"/>
        <w:left w:val="none" w:sz="0" w:space="0" w:color="auto"/>
        <w:bottom w:val="none" w:sz="0" w:space="0" w:color="auto"/>
        <w:right w:val="none" w:sz="0" w:space="0" w:color="auto"/>
      </w:divBdr>
    </w:div>
    <w:div w:id="1223635502">
      <w:bodyDiv w:val="1"/>
      <w:marLeft w:val="0"/>
      <w:marRight w:val="0"/>
      <w:marTop w:val="0"/>
      <w:marBottom w:val="0"/>
      <w:divBdr>
        <w:top w:val="none" w:sz="0" w:space="0" w:color="auto"/>
        <w:left w:val="none" w:sz="0" w:space="0" w:color="auto"/>
        <w:bottom w:val="none" w:sz="0" w:space="0" w:color="auto"/>
        <w:right w:val="none" w:sz="0" w:space="0" w:color="auto"/>
      </w:divBdr>
    </w:div>
    <w:div w:id="1273703592">
      <w:bodyDiv w:val="1"/>
      <w:marLeft w:val="0"/>
      <w:marRight w:val="0"/>
      <w:marTop w:val="0"/>
      <w:marBottom w:val="0"/>
      <w:divBdr>
        <w:top w:val="none" w:sz="0" w:space="0" w:color="auto"/>
        <w:left w:val="none" w:sz="0" w:space="0" w:color="auto"/>
        <w:bottom w:val="none" w:sz="0" w:space="0" w:color="auto"/>
        <w:right w:val="none" w:sz="0" w:space="0" w:color="auto"/>
      </w:divBdr>
    </w:div>
    <w:div w:id="1281299863">
      <w:bodyDiv w:val="1"/>
      <w:marLeft w:val="0"/>
      <w:marRight w:val="0"/>
      <w:marTop w:val="0"/>
      <w:marBottom w:val="0"/>
      <w:divBdr>
        <w:top w:val="none" w:sz="0" w:space="0" w:color="auto"/>
        <w:left w:val="none" w:sz="0" w:space="0" w:color="auto"/>
        <w:bottom w:val="none" w:sz="0" w:space="0" w:color="auto"/>
        <w:right w:val="none" w:sz="0" w:space="0" w:color="auto"/>
      </w:divBdr>
    </w:div>
    <w:div w:id="1378242752">
      <w:bodyDiv w:val="1"/>
      <w:marLeft w:val="0"/>
      <w:marRight w:val="0"/>
      <w:marTop w:val="0"/>
      <w:marBottom w:val="0"/>
      <w:divBdr>
        <w:top w:val="none" w:sz="0" w:space="0" w:color="auto"/>
        <w:left w:val="none" w:sz="0" w:space="0" w:color="auto"/>
        <w:bottom w:val="none" w:sz="0" w:space="0" w:color="auto"/>
        <w:right w:val="none" w:sz="0" w:space="0" w:color="auto"/>
      </w:divBdr>
    </w:div>
    <w:div w:id="1387949299">
      <w:bodyDiv w:val="1"/>
      <w:marLeft w:val="0"/>
      <w:marRight w:val="0"/>
      <w:marTop w:val="0"/>
      <w:marBottom w:val="0"/>
      <w:divBdr>
        <w:top w:val="none" w:sz="0" w:space="0" w:color="auto"/>
        <w:left w:val="none" w:sz="0" w:space="0" w:color="auto"/>
        <w:bottom w:val="none" w:sz="0" w:space="0" w:color="auto"/>
        <w:right w:val="none" w:sz="0" w:space="0" w:color="auto"/>
      </w:divBdr>
    </w:div>
    <w:div w:id="1401169566">
      <w:bodyDiv w:val="1"/>
      <w:marLeft w:val="0"/>
      <w:marRight w:val="0"/>
      <w:marTop w:val="0"/>
      <w:marBottom w:val="0"/>
      <w:divBdr>
        <w:top w:val="none" w:sz="0" w:space="0" w:color="auto"/>
        <w:left w:val="none" w:sz="0" w:space="0" w:color="auto"/>
        <w:bottom w:val="none" w:sz="0" w:space="0" w:color="auto"/>
        <w:right w:val="none" w:sz="0" w:space="0" w:color="auto"/>
      </w:divBdr>
    </w:div>
    <w:div w:id="1431662467">
      <w:bodyDiv w:val="1"/>
      <w:marLeft w:val="0"/>
      <w:marRight w:val="0"/>
      <w:marTop w:val="0"/>
      <w:marBottom w:val="0"/>
      <w:divBdr>
        <w:top w:val="none" w:sz="0" w:space="0" w:color="auto"/>
        <w:left w:val="none" w:sz="0" w:space="0" w:color="auto"/>
        <w:bottom w:val="none" w:sz="0" w:space="0" w:color="auto"/>
        <w:right w:val="none" w:sz="0" w:space="0" w:color="auto"/>
      </w:divBdr>
    </w:div>
    <w:div w:id="1466923376">
      <w:bodyDiv w:val="1"/>
      <w:marLeft w:val="0"/>
      <w:marRight w:val="0"/>
      <w:marTop w:val="0"/>
      <w:marBottom w:val="0"/>
      <w:divBdr>
        <w:top w:val="none" w:sz="0" w:space="0" w:color="auto"/>
        <w:left w:val="none" w:sz="0" w:space="0" w:color="auto"/>
        <w:bottom w:val="none" w:sz="0" w:space="0" w:color="auto"/>
        <w:right w:val="none" w:sz="0" w:space="0" w:color="auto"/>
      </w:divBdr>
    </w:div>
    <w:div w:id="1470201768">
      <w:bodyDiv w:val="1"/>
      <w:marLeft w:val="0"/>
      <w:marRight w:val="0"/>
      <w:marTop w:val="0"/>
      <w:marBottom w:val="0"/>
      <w:divBdr>
        <w:top w:val="none" w:sz="0" w:space="0" w:color="auto"/>
        <w:left w:val="none" w:sz="0" w:space="0" w:color="auto"/>
        <w:bottom w:val="none" w:sz="0" w:space="0" w:color="auto"/>
        <w:right w:val="none" w:sz="0" w:space="0" w:color="auto"/>
      </w:divBdr>
    </w:div>
    <w:div w:id="1522162959">
      <w:bodyDiv w:val="1"/>
      <w:marLeft w:val="0"/>
      <w:marRight w:val="0"/>
      <w:marTop w:val="0"/>
      <w:marBottom w:val="0"/>
      <w:divBdr>
        <w:top w:val="none" w:sz="0" w:space="0" w:color="auto"/>
        <w:left w:val="none" w:sz="0" w:space="0" w:color="auto"/>
        <w:bottom w:val="none" w:sz="0" w:space="0" w:color="auto"/>
        <w:right w:val="none" w:sz="0" w:space="0" w:color="auto"/>
      </w:divBdr>
    </w:div>
    <w:div w:id="1526290423">
      <w:bodyDiv w:val="1"/>
      <w:marLeft w:val="0"/>
      <w:marRight w:val="0"/>
      <w:marTop w:val="0"/>
      <w:marBottom w:val="0"/>
      <w:divBdr>
        <w:top w:val="none" w:sz="0" w:space="0" w:color="auto"/>
        <w:left w:val="none" w:sz="0" w:space="0" w:color="auto"/>
        <w:bottom w:val="none" w:sz="0" w:space="0" w:color="auto"/>
        <w:right w:val="none" w:sz="0" w:space="0" w:color="auto"/>
      </w:divBdr>
    </w:div>
    <w:div w:id="1528830143">
      <w:bodyDiv w:val="1"/>
      <w:marLeft w:val="0"/>
      <w:marRight w:val="0"/>
      <w:marTop w:val="0"/>
      <w:marBottom w:val="0"/>
      <w:divBdr>
        <w:top w:val="none" w:sz="0" w:space="0" w:color="auto"/>
        <w:left w:val="none" w:sz="0" w:space="0" w:color="auto"/>
        <w:bottom w:val="none" w:sz="0" w:space="0" w:color="auto"/>
        <w:right w:val="none" w:sz="0" w:space="0" w:color="auto"/>
      </w:divBdr>
    </w:div>
    <w:div w:id="1544438619">
      <w:bodyDiv w:val="1"/>
      <w:marLeft w:val="0"/>
      <w:marRight w:val="0"/>
      <w:marTop w:val="0"/>
      <w:marBottom w:val="0"/>
      <w:divBdr>
        <w:top w:val="none" w:sz="0" w:space="0" w:color="auto"/>
        <w:left w:val="none" w:sz="0" w:space="0" w:color="auto"/>
        <w:bottom w:val="none" w:sz="0" w:space="0" w:color="auto"/>
        <w:right w:val="none" w:sz="0" w:space="0" w:color="auto"/>
      </w:divBdr>
    </w:div>
    <w:div w:id="1578708030">
      <w:bodyDiv w:val="1"/>
      <w:marLeft w:val="0"/>
      <w:marRight w:val="0"/>
      <w:marTop w:val="0"/>
      <w:marBottom w:val="0"/>
      <w:divBdr>
        <w:top w:val="none" w:sz="0" w:space="0" w:color="auto"/>
        <w:left w:val="none" w:sz="0" w:space="0" w:color="auto"/>
        <w:bottom w:val="none" w:sz="0" w:space="0" w:color="auto"/>
        <w:right w:val="none" w:sz="0" w:space="0" w:color="auto"/>
      </w:divBdr>
    </w:div>
    <w:div w:id="1655060058">
      <w:bodyDiv w:val="1"/>
      <w:marLeft w:val="0"/>
      <w:marRight w:val="0"/>
      <w:marTop w:val="0"/>
      <w:marBottom w:val="0"/>
      <w:divBdr>
        <w:top w:val="none" w:sz="0" w:space="0" w:color="auto"/>
        <w:left w:val="none" w:sz="0" w:space="0" w:color="auto"/>
        <w:bottom w:val="none" w:sz="0" w:space="0" w:color="auto"/>
        <w:right w:val="none" w:sz="0" w:space="0" w:color="auto"/>
      </w:divBdr>
    </w:div>
    <w:div w:id="1671367523">
      <w:bodyDiv w:val="1"/>
      <w:marLeft w:val="0"/>
      <w:marRight w:val="0"/>
      <w:marTop w:val="0"/>
      <w:marBottom w:val="0"/>
      <w:divBdr>
        <w:top w:val="none" w:sz="0" w:space="0" w:color="auto"/>
        <w:left w:val="none" w:sz="0" w:space="0" w:color="auto"/>
        <w:bottom w:val="none" w:sz="0" w:space="0" w:color="auto"/>
        <w:right w:val="none" w:sz="0" w:space="0" w:color="auto"/>
      </w:divBdr>
    </w:div>
    <w:div w:id="1683704687">
      <w:bodyDiv w:val="1"/>
      <w:marLeft w:val="0"/>
      <w:marRight w:val="0"/>
      <w:marTop w:val="0"/>
      <w:marBottom w:val="0"/>
      <w:divBdr>
        <w:top w:val="none" w:sz="0" w:space="0" w:color="auto"/>
        <w:left w:val="none" w:sz="0" w:space="0" w:color="auto"/>
        <w:bottom w:val="none" w:sz="0" w:space="0" w:color="auto"/>
        <w:right w:val="none" w:sz="0" w:space="0" w:color="auto"/>
      </w:divBdr>
    </w:div>
    <w:div w:id="1697459500">
      <w:bodyDiv w:val="1"/>
      <w:marLeft w:val="0"/>
      <w:marRight w:val="0"/>
      <w:marTop w:val="0"/>
      <w:marBottom w:val="0"/>
      <w:divBdr>
        <w:top w:val="none" w:sz="0" w:space="0" w:color="auto"/>
        <w:left w:val="none" w:sz="0" w:space="0" w:color="auto"/>
        <w:bottom w:val="none" w:sz="0" w:space="0" w:color="auto"/>
        <w:right w:val="none" w:sz="0" w:space="0" w:color="auto"/>
      </w:divBdr>
    </w:div>
    <w:div w:id="1736858196">
      <w:bodyDiv w:val="1"/>
      <w:marLeft w:val="0"/>
      <w:marRight w:val="0"/>
      <w:marTop w:val="0"/>
      <w:marBottom w:val="0"/>
      <w:divBdr>
        <w:top w:val="none" w:sz="0" w:space="0" w:color="auto"/>
        <w:left w:val="none" w:sz="0" w:space="0" w:color="auto"/>
        <w:bottom w:val="none" w:sz="0" w:space="0" w:color="auto"/>
        <w:right w:val="none" w:sz="0" w:space="0" w:color="auto"/>
      </w:divBdr>
    </w:div>
    <w:div w:id="1743335415">
      <w:bodyDiv w:val="1"/>
      <w:marLeft w:val="0"/>
      <w:marRight w:val="0"/>
      <w:marTop w:val="0"/>
      <w:marBottom w:val="0"/>
      <w:divBdr>
        <w:top w:val="none" w:sz="0" w:space="0" w:color="auto"/>
        <w:left w:val="none" w:sz="0" w:space="0" w:color="auto"/>
        <w:bottom w:val="none" w:sz="0" w:space="0" w:color="auto"/>
        <w:right w:val="none" w:sz="0" w:space="0" w:color="auto"/>
      </w:divBdr>
    </w:div>
    <w:div w:id="1778066247">
      <w:bodyDiv w:val="1"/>
      <w:marLeft w:val="0"/>
      <w:marRight w:val="0"/>
      <w:marTop w:val="0"/>
      <w:marBottom w:val="0"/>
      <w:divBdr>
        <w:top w:val="none" w:sz="0" w:space="0" w:color="auto"/>
        <w:left w:val="none" w:sz="0" w:space="0" w:color="auto"/>
        <w:bottom w:val="none" w:sz="0" w:space="0" w:color="auto"/>
        <w:right w:val="none" w:sz="0" w:space="0" w:color="auto"/>
      </w:divBdr>
    </w:div>
    <w:div w:id="1796605261">
      <w:bodyDiv w:val="1"/>
      <w:marLeft w:val="0"/>
      <w:marRight w:val="0"/>
      <w:marTop w:val="0"/>
      <w:marBottom w:val="0"/>
      <w:divBdr>
        <w:top w:val="none" w:sz="0" w:space="0" w:color="auto"/>
        <w:left w:val="none" w:sz="0" w:space="0" w:color="auto"/>
        <w:bottom w:val="none" w:sz="0" w:space="0" w:color="auto"/>
        <w:right w:val="none" w:sz="0" w:space="0" w:color="auto"/>
      </w:divBdr>
    </w:div>
    <w:div w:id="1799300917">
      <w:bodyDiv w:val="1"/>
      <w:marLeft w:val="0"/>
      <w:marRight w:val="0"/>
      <w:marTop w:val="0"/>
      <w:marBottom w:val="0"/>
      <w:divBdr>
        <w:top w:val="none" w:sz="0" w:space="0" w:color="auto"/>
        <w:left w:val="none" w:sz="0" w:space="0" w:color="auto"/>
        <w:bottom w:val="none" w:sz="0" w:space="0" w:color="auto"/>
        <w:right w:val="none" w:sz="0" w:space="0" w:color="auto"/>
      </w:divBdr>
    </w:div>
    <w:div w:id="1815020965">
      <w:bodyDiv w:val="1"/>
      <w:marLeft w:val="0"/>
      <w:marRight w:val="0"/>
      <w:marTop w:val="0"/>
      <w:marBottom w:val="0"/>
      <w:divBdr>
        <w:top w:val="none" w:sz="0" w:space="0" w:color="auto"/>
        <w:left w:val="none" w:sz="0" w:space="0" w:color="auto"/>
        <w:bottom w:val="none" w:sz="0" w:space="0" w:color="auto"/>
        <w:right w:val="none" w:sz="0" w:space="0" w:color="auto"/>
      </w:divBdr>
    </w:div>
    <w:div w:id="1823766722">
      <w:bodyDiv w:val="1"/>
      <w:marLeft w:val="0"/>
      <w:marRight w:val="0"/>
      <w:marTop w:val="0"/>
      <w:marBottom w:val="0"/>
      <w:divBdr>
        <w:top w:val="none" w:sz="0" w:space="0" w:color="auto"/>
        <w:left w:val="none" w:sz="0" w:space="0" w:color="auto"/>
        <w:bottom w:val="none" w:sz="0" w:space="0" w:color="auto"/>
        <w:right w:val="none" w:sz="0" w:space="0" w:color="auto"/>
      </w:divBdr>
    </w:div>
    <w:div w:id="1879775944">
      <w:bodyDiv w:val="1"/>
      <w:marLeft w:val="0"/>
      <w:marRight w:val="0"/>
      <w:marTop w:val="0"/>
      <w:marBottom w:val="0"/>
      <w:divBdr>
        <w:top w:val="none" w:sz="0" w:space="0" w:color="auto"/>
        <w:left w:val="none" w:sz="0" w:space="0" w:color="auto"/>
        <w:bottom w:val="none" w:sz="0" w:space="0" w:color="auto"/>
        <w:right w:val="none" w:sz="0" w:space="0" w:color="auto"/>
      </w:divBdr>
    </w:div>
    <w:div w:id="1910068483">
      <w:bodyDiv w:val="1"/>
      <w:marLeft w:val="0"/>
      <w:marRight w:val="0"/>
      <w:marTop w:val="0"/>
      <w:marBottom w:val="0"/>
      <w:divBdr>
        <w:top w:val="none" w:sz="0" w:space="0" w:color="auto"/>
        <w:left w:val="none" w:sz="0" w:space="0" w:color="auto"/>
        <w:bottom w:val="none" w:sz="0" w:space="0" w:color="auto"/>
        <w:right w:val="none" w:sz="0" w:space="0" w:color="auto"/>
      </w:divBdr>
    </w:div>
    <w:div w:id="1922643834">
      <w:bodyDiv w:val="1"/>
      <w:marLeft w:val="0"/>
      <w:marRight w:val="0"/>
      <w:marTop w:val="0"/>
      <w:marBottom w:val="0"/>
      <w:divBdr>
        <w:top w:val="none" w:sz="0" w:space="0" w:color="auto"/>
        <w:left w:val="none" w:sz="0" w:space="0" w:color="auto"/>
        <w:bottom w:val="none" w:sz="0" w:space="0" w:color="auto"/>
        <w:right w:val="none" w:sz="0" w:space="0" w:color="auto"/>
      </w:divBdr>
    </w:div>
    <w:div w:id="1923760250">
      <w:bodyDiv w:val="1"/>
      <w:marLeft w:val="0"/>
      <w:marRight w:val="0"/>
      <w:marTop w:val="0"/>
      <w:marBottom w:val="0"/>
      <w:divBdr>
        <w:top w:val="none" w:sz="0" w:space="0" w:color="auto"/>
        <w:left w:val="none" w:sz="0" w:space="0" w:color="auto"/>
        <w:bottom w:val="none" w:sz="0" w:space="0" w:color="auto"/>
        <w:right w:val="none" w:sz="0" w:space="0" w:color="auto"/>
      </w:divBdr>
    </w:div>
    <w:div w:id="1946037891">
      <w:bodyDiv w:val="1"/>
      <w:marLeft w:val="0"/>
      <w:marRight w:val="0"/>
      <w:marTop w:val="0"/>
      <w:marBottom w:val="0"/>
      <w:divBdr>
        <w:top w:val="none" w:sz="0" w:space="0" w:color="auto"/>
        <w:left w:val="none" w:sz="0" w:space="0" w:color="auto"/>
        <w:bottom w:val="none" w:sz="0" w:space="0" w:color="auto"/>
        <w:right w:val="none" w:sz="0" w:space="0" w:color="auto"/>
      </w:divBdr>
    </w:div>
    <w:div w:id="1969582526">
      <w:bodyDiv w:val="1"/>
      <w:marLeft w:val="0"/>
      <w:marRight w:val="0"/>
      <w:marTop w:val="0"/>
      <w:marBottom w:val="0"/>
      <w:divBdr>
        <w:top w:val="none" w:sz="0" w:space="0" w:color="auto"/>
        <w:left w:val="none" w:sz="0" w:space="0" w:color="auto"/>
        <w:bottom w:val="none" w:sz="0" w:space="0" w:color="auto"/>
        <w:right w:val="none" w:sz="0" w:space="0" w:color="auto"/>
      </w:divBdr>
    </w:div>
    <w:div w:id="1972325756">
      <w:bodyDiv w:val="1"/>
      <w:marLeft w:val="0"/>
      <w:marRight w:val="0"/>
      <w:marTop w:val="0"/>
      <w:marBottom w:val="0"/>
      <w:divBdr>
        <w:top w:val="none" w:sz="0" w:space="0" w:color="auto"/>
        <w:left w:val="none" w:sz="0" w:space="0" w:color="auto"/>
        <w:bottom w:val="none" w:sz="0" w:space="0" w:color="auto"/>
        <w:right w:val="none" w:sz="0" w:space="0" w:color="auto"/>
      </w:divBdr>
    </w:div>
    <w:div w:id="2071031176">
      <w:bodyDiv w:val="1"/>
      <w:marLeft w:val="0"/>
      <w:marRight w:val="0"/>
      <w:marTop w:val="0"/>
      <w:marBottom w:val="0"/>
      <w:divBdr>
        <w:top w:val="none" w:sz="0" w:space="0" w:color="auto"/>
        <w:left w:val="none" w:sz="0" w:space="0" w:color="auto"/>
        <w:bottom w:val="none" w:sz="0" w:space="0" w:color="auto"/>
        <w:right w:val="none" w:sz="0" w:space="0" w:color="auto"/>
      </w:divBdr>
    </w:div>
    <w:div w:id="2075666314">
      <w:bodyDiv w:val="1"/>
      <w:marLeft w:val="0"/>
      <w:marRight w:val="0"/>
      <w:marTop w:val="0"/>
      <w:marBottom w:val="0"/>
      <w:divBdr>
        <w:top w:val="none" w:sz="0" w:space="0" w:color="auto"/>
        <w:left w:val="none" w:sz="0" w:space="0" w:color="auto"/>
        <w:bottom w:val="none" w:sz="0" w:space="0" w:color="auto"/>
        <w:right w:val="none" w:sz="0" w:space="0" w:color="auto"/>
      </w:divBdr>
    </w:div>
    <w:div w:id="21089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ogan\Local%20Settings\Temporary%20Internet%20Files\OLK35\2007%20pap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Wes47</b:Tag>
    <b:SourceType>JournalArticle</b:SourceType>
    <b:Guid>{ACBC6DD9-F508-42EF-B530-1BEAC1606FA3}</b:Guid>
    <b:Author>
      <b:Author>
        <b:NameList>
          <b:Person>
            <b:Last>Wesoły</b:Last>
            <b:First>M</b:First>
          </b:Person>
          <b:Person>
            <b:Last>Daulton</b:Last>
            <b:First>E</b:First>
          </b:Person>
          <b:Person>
            <b:Last>Jenkins</b:Last>
            <b:First>S</b:First>
          </b:Person>
          <b:Person>
            <b:Last>Van Amsterdam</b:Last>
            <b:First>S</b:First>
          </b:Person>
          <b:Person>
            <b:Last>Clarkson</b:Last>
            <b:First>J</b:First>
          </b:Person>
          <b:Person>
            <b:Last>Covington</b:Last>
            <b:First>J.</b:First>
            <b:Middle>A.</b:Middle>
          </b:Person>
        </b:NameList>
      </b:Author>
    </b:Author>
    <b:Title>Early Detection of Fusarium Basal Rot Infection in Onions and Shallots Based on VOC Profiles Analysis</b:Title>
    <b:JournalName>Journal of Agricultural and Food Chemistry</b:JournalName>
    <b:Year>2024</b:Year>
    <b:RefOrder>9</b:RefOrder>
  </b:Source>
  <b:Source>
    <b:Tag>Shi23</b:Tag>
    <b:SourceType>JournalArticle</b:SourceType>
    <b:Guid>{46C0EB2B-4BFF-478E-AF52-2CA3A6F55B29}</b:Guid>
    <b:Author>
      <b:Author>
        <b:NameList>
          <b:Person>
            <b:Last>Shin</b:Last>
            <b:First>J</b:First>
          </b:Person>
          <b:Person>
            <b:Last>Lee</b:Last>
            <b:First>H.-K</b:First>
          </b:Person>
          <b:Person>
            <b:Last>Back</b:Last>
            <b:First>C.-G</b:First>
          </b:Person>
          <b:Person>
            <b:Last>Kang</b:Last>
            <b:First>S.-Y</b:First>
          </b:Person>
          <b:Person>
            <b:Last>Han</b:Last>
            <b:First>J</b:First>
          </b:Person>
          <b:Person>
            <b:Last>Lee</b:Last>
            <b:First>S.-C</b:First>
          </b:Person>
          <b:Person>
            <b:Last>Han</b:Last>
            <b:First>Y.-K.</b:First>
          </b:Person>
        </b:NameList>
      </b:Author>
    </b:Author>
    <b:Title>Identification of Fusarium Basal Rot Pathogens of Onion and Evaluation of Fungicides against the Pathogens</b:Title>
    <b:JournalName>Mycobiology</b:JournalName>
    <b:Year>2023</b:Year>
    <b:RefOrder>13</b:RefOrder>
  </b:Source>
  <b:Source>
    <b:Tag>Sha23</b:Tag>
    <b:SourceType>JournalArticle</b:SourceType>
    <b:Guid>{F54F442A-1666-4484-AB6B-2E6DEE468931}</b:Guid>
    <b:Author>
      <b:Author>
        <b:NameList>
          <b:Person>
            <b:Last>Sharma</b:Last>
            <b:First>S</b:First>
          </b:Person>
          <b:Person>
            <b:Last>Cramer</b:Last>
            <b:First>C.</b:First>
            <b:Middle>S.</b:Middle>
          </b:Person>
        </b:NameList>
      </b:Author>
    </b:Author>
    <b:Title>Selection Progress for Resistance to Fusarium Basal Rot in Short-Day Onions Using Artificial Inoculation Mature Bulb Screening</b:Title>
    <b:JournalName>Horticulturae</b:JournalName>
    <b:Year>2023</b:Year>
    <b:RefOrder>8</b:RefOrder>
  </b:Source>
  <b:Source>
    <b:Tag>Sac24</b:Tag>
    <b:SourceType>JournalArticle</b:SourceType>
    <b:Guid>{7BE8979E-CC50-4ED2-9D02-4D14A5CDAAB0}</b:Guid>
    <b:Author>
      <b:Author>
        <b:NameList>
          <b:Person>
            <b:Last>Sachin</b:Last>
            <b:First>B.</b:First>
            <b:Middle>S</b:Middle>
          </b:Person>
          <b:Person>
            <b:Last>Sinkar</b:Last>
            <b:First>Y</b:First>
          </b:Person>
          <b:Person>
            <b:Last>Dhurgude</b:Last>
            <b:First>S.</b:First>
            <b:Middle>D</b:Middle>
          </b:Person>
          <b:Person>
            <b:Last>Athawale</b:Last>
            <b:First>S.</b:First>
            <b:Middle>V.</b:Middle>
          </b:Person>
        </b:NameList>
      </b:Author>
    </b:Author>
    <b:Title> Plant Disease Detection using Machine Learning Techniques based on Internet of Things (IoT) Sensor Network</b:Title>
    <b:JournalName>Internet Technology Letters</b:JournalName>
    <b:Year>2024</b:Year>
    <b:RefOrder>19</b:RefOrder>
  </b:Source>
  <b:Source>
    <b:Tag>Raj19</b:Tag>
    <b:SourceType>JournalArticle</b:SourceType>
    <b:Guid>{864C4F91-931C-485B-B90B-93DE482DB19A}</b:Guid>
    <b:Author>
      <b:Author>
        <b:NameList>
          <b:Person>
            <b:Last>Rajeswari</b:Last>
            <b:First>E</b:First>
          </b:Person>
          <b:Person>
            <b:Last>Latha</b:Last>
            <b:First>P</b:First>
          </b:Person>
          <b:Person>
            <b:Last>Kamalakannan</b:Last>
            <b:First>A.</b:First>
          </b:Person>
        </b:NameList>
      </b:Author>
    </b:Author>
    <b:Title>Eco-friendly Management of Onion Basal Rot Disease using Trichoderma viride and AM Fungi</b:Title>
    <b:Year>2019</b:Year>
    <b:RefOrder>21</b:RefOrder>
  </b:Source>
  <b:Source>
    <b:Tag>Man20</b:Tag>
    <b:SourceType>JournalArticle</b:SourceType>
    <b:Guid>{E68CE6E3-5448-4E9E-A332-AFA2BDAC926B}</b:Guid>
    <b:Author>
      <b:Author>
        <b:NameList>
          <b:Person>
            <b:Last>Mandal</b:Last>
            <b:First>S</b:First>
          </b:Person>
          <b:Person>
            <b:Last>Cramer</b:Last>
            <b:First>C.</b:First>
            <b:Middle>S.</b:Middle>
          </b:Person>
        </b:NameList>
      </b:Author>
    </b:Author>
    <b:Title>An Artificial Inoculation Method to Select Mature Onion Bulbs Resistant to Fusarium Basal Rot</b:Title>
    <b:JournalName>Hortscience</b:JournalName>
    <b:Year>2020</b:Year>
    <b:RefOrder>6</b:RefOrder>
  </b:Source>
  <b:Source>
    <b:Tag>Man21</b:Tag>
    <b:SourceType>JournalArticle</b:SourceType>
    <b:Guid>{D93C98AC-05CF-4916-B502-5B491F5FCB2F}</b:Guid>
    <b:Author>
      <b:Author>
        <b:NameList>
          <b:Person>
            <b:Last>Mandal</b:Last>
            <b:First>S</b:First>
          </b:Person>
          <b:Person>
            <b:Last>Cramer</b:Last>
            <b:First>C.</b:First>
            <b:Middle>S.</b:Middle>
          </b:Person>
        </b:NameList>
      </b:Author>
    </b:Author>
    <b:Title> Improving Fusarium Basal Rot Resistance of Onion Cultivars through Artificial Inoculation and Selection of Mature Bulbs</b:Title>
    <b:JournalName>Horticulturae</b:JournalName>
    <b:Year>2021</b:Year>
    <b:RefOrder>7</b:RefOrder>
  </b:Source>
  <b:Source>
    <b:Tag>Ism20</b:Tag>
    <b:SourceType>JournalArticle</b:SourceType>
    <b:Guid>{41725899-1D90-471C-A75E-069C8D03473F}</b:Guid>
    <b:Author>
      <b:Author>
        <b:NameList>
          <b:Person>
            <b:Last>Ismail</b:Last>
            <b:First>N</b:First>
          </b:Person>
          <b:Person>
            <b:Last>Rosmana</b:Last>
            <b:First>A</b:First>
          </b:Person>
          <b:Person>
            <b:Last>Sjam</b:Last>
            <b:First>S</b:First>
          </b:Person>
          <b:Person>
            <b:Last>Ratnawati</b:Last>
            <b:First>R.</b:First>
          </b:Person>
        </b:NameList>
      </b:Author>
    </b:Author>
    <b:Title>Shallot Basal Bulb Rot Management through Integration of Trichoderma asperellum, Composted Plant Residues and Natural Mulch</b:Title>
    <b:JournalName>Journal of Pure and Applied Microbiology.</b:JournalName>
    <b:Year>2020</b:Year>
    <b:RefOrder>15</b:RefOrder>
  </b:Source>
  <b:Source>
    <b:Tag>Isl23</b:Tag>
    <b:SourceType>JournalArticle</b:SourceType>
    <b:Guid>{F9420DEB-8F88-4698-BE40-11AA0CD54927}</b:Guid>
    <b:Author>
      <b:Author>
        <b:NameList>
          <b:Person>
            <b:Last>Islam</b:Last>
            <b:First>S</b:First>
          </b:Person>
          <b:Person>
            <b:Last>Hasan</b:Last>
            <b:First>M.</b:First>
            <b:Middle>Z</b:Middle>
          </b:Person>
          <b:Person>
            <b:Last>Kabir</b:Last>
            <b:First>S.</b:First>
            <b:Middle>A.</b:Middle>
          </b:Person>
        </b:NameList>
      </b:Author>
    </b:Author>
    <b:Title> Smart Agriculture System for Plant Disease Detection and Irrigation Management Using Machine Learning and IoT</b:Title>
    <b:JournalName>5th International Conference on Sustainable Technologies for Industry 5.0 (STI)</b:JournalName>
    <b:Year>2023</b:Year>
    <b:RefOrder>11</b:RefOrder>
  </b:Source>
  <b:Source>
    <b:Tag>Gál24</b:Tag>
    <b:SourceType>JournalArticle</b:SourceType>
    <b:Guid>{4435E079-D809-4443-B67A-6F63670FF2C9}</b:Guid>
    <b:Author>
      <b:Author>
        <b:NameList>
          <b:Person>
            <b:Last>Gálvez</b:Last>
            <b:First>L</b:First>
          </b:Person>
          <b:Person>
            <b:Last>Albonis</b:Last>
            <b:First>S</b:First>
          </b:Person>
          <b:Person>
            <b:First>López,</b:First>
            <b:Middle>R</b:Middle>
          </b:Person>
          <b:Person>
            <b:Last>Soler</b:Last>
            <b:First>M</b:First>
          </b:Person>
          <b:Person>
            <b:Last>Palmero</b:Last>
            <b:First>D</b:First>
          </b:Person>
        </b:NameList>
      </b:Author>
    </b:Author>
    <b:Title> First Report of Fusarium proliferatum Causing Basal Rot and Dry Rot on Onion Bulbs (Allium cepa) in Spain</b:Title>
    <b:JournalName>Plant Disease</b:JournalName>
    <b:Year>2024</b:Year>
    <b:RefOrder>3</b:RefOrder>
  </b:Source>
  <b:Source>
    <b:Tag>Dut24</b:Tag>
    <b:SourceType>JournalArticle</b:SourceType>
    <b:Guid>{263E5A38-E4E5-46BB-8D4C-31770DF2D83F}</b:Guid>
    <b:Author>
      <b:Author>
        <b:NameList>
          <b:Person>
            <b:Last>Dutta</b:Last>
            <b:First>R</b:First>
          </b:Person>
          <b:Person>
            <b:Last>Jayalakshmi</b:Last>
            <b:First>K</b:First>
          </b:Person>
          <b:Person>
            <b:Last>Radhakrishna</b:Last>
            <b:First>A</b:First>
          </b:Person>
          <b:Person>
            <b:Last>Kumar</b:Last>
            <b:First>S</b:First>
          </b:Person>
          <b:Person>
            <b:Last>Mahajan</b:Last>
            <b:First>V.</b:First>
          </b:Person>
        </b:NameList>
      </b:Author>
    </b:Author>
    <b:Title>Active Prevalence of Fusarium falciforme and F. acutatum Causing Basal Rot of Onion in Maharashtra, India</b:Title>
    <b:JournalName>Journal of Fungi</b:JournalName>
    <b:Year>2024</b:Year>
    <b:RefOrder>4</b:RefOrder>
  </b:Source>
  <b:Source>
    <b:Tag>Deg24</b:Tag>
    <b:SourceType>JournalArticle</b:SourceType>
    <b:Guid>{7D651291-E808-499F-8B4A-664181826CB0}</b:Guid>
    <b:Author>
      <b:Author>
        <b:NameList>
          <b:Person>
            <b:Last>Degani</b:Last>
            <b:First>O</b:First>
          </b:Person>
          <b:Person>
            <b:Last>Dimant</b:Last>
            <b:First>E</b:First>
          </b:Person>
          <b:Person>
            <b:Last>Margalit</b:Last>
            <b:First>E.</b:First>
          </b:Person>
        </b:NameList>
      </b:Author>
    </b:Author>
    <b:Title>Impact of Fusarium Species Composition and Incidence on Onion Basal Rot in Northeastern Israel</b:Title>
    <b:JournalName>Horticulturae</b:JournalName>
    <b:Year>2024</b:Year>
    <b:RefOrder>5</b:RefOrder>
  </b:Source>
  <b:Source>
    <b:Tag>Ban24</b:Tag>
    <b:SourceType>JournalArticle</b:SourceType>
    <b:Guid>{C777F89D-44F3-4A9B-8AFE-14B968CC6AC5}</b:Guid>
    <b:Author>
      <b:Author>
        <b:NameList>
          <b:Person>
            <b:Last>Banerjee</b:Last>
            <b:First>S</b:First>
          </b:Person>
          <b:Person>
            <b:Last>Sarda</b:Last>
            <b:First>K</b:First>
          </b:Person>
          <b:Person>
            <b:Last>Khandelwal</b:Last>
            <b:First>S</b:First>
          </b:Person>
          <b:Person>
            <b:Last>Gajarushi</b:Last>
            <b:First>A</b:First>
          </b:Person>
          <b:Person>
            <b:Last>Gawande</b:Last>
            <b:First>S</b:First>
          </b:Person>
          <b:Person>
            <b:Last>Velmurugan</b:Last>
            <b:First>R</b:First>
          </b:Person>
          <b:Person>
            <b:Last>Baghini</b:Last>
            <b:First>M.</b:First>
          </b:Person>
        </b:NameList>
      </b:Author>
    </b:Author>
    <b:Title>IoT-based Sensing System for Thrips Pest and Disease Management in Onion Crop</b:Title>
    <b:JournalName> IEEE Applied Sensing Conference (APSCON)</b:JournalName>
    <b:Year>2024</b:Year>
    <b:RefOrder>10</b:RefOrder>
  </b:Source>
  <b:Source>
    <b:Tag>Bal22</b:Tag>
    <b:SourceType>JournalArticle</b:SourceType>
    <b:Guid>{70AB3E25-4C80-431C-A602-436D63E3F9D2}</b:Guid>
    <b:Author>
      <b:Author>
        <b:NameList>
          <b:Person>
            <b:Last>Balaceanu</b:Last>
            <b:First>C.</b:First>
            <b:Middle>M</b:Middle>
          </b:Person>
          <b:Person>
            <b:Last>Streche</b:Last>
            <b:First>R</b:First>
          </b:Person>
          <b:Person>
            <b:Last>Roșcăneanu</b:Last>
            <b:First>R</b:First>
          </b:Person>
          <b:Person>
            <b:Last>Osiac</b:Last>
            <b:First>F</b:First>
          </b:Person>
          <b:Person>
            <b:Last>Orza</b:Last>
            <b:First>O</b:First>
          </b:Person>
          <b:Person>
            <b:Last>Bosoc</b:Last>
            <b:First>S</b:First>
          </b:Person>
          <b:Person>
            <b:Last>&amp; Suciu</b:Last>
            <b:First>G.</b:First>
          </b:Person>
        </b:NameList>
      </b:Author>
    </b:Author>
    <b:Title>Diseases Detection System based on Machine Learning Algorithms and Internet of Things Technology used in Viticulture</b:Title>
    <b:JournalName> E-Health and Bioengineering Conference</b:JournalName>
    <b:Year>2022</b:Year>
    <b:RefOrder>18</b:RefOrder>
  </b:Source>
  <b:Source>
    <b:Tag>Alk22</b:Tag>
    <b:SourceType>JournalArticle</b:SourceType>
    <b:Guid>{271B38D0-F804-44EC-BD95-8C1DD72FE69A}</b:Guid>
    <b:Author>
      <b:Author>
        <b:NameList>
          <b:Person>
            <b:Last>Alka Rani</b:Last>
            <b:First>Nirmal</b:First>
            <b:Middle>Kumar, Jitendra Kumar, Jitendra Kumar, Nishant K. Sinha,</b:Middle>
          </b:Person>
        </b:NameList>
      </b:Author>
    </b:Author>
    <b:Title> Machine learning for soil moisture assessment,In CognitDeep Learning for Sustainable Agriculture,</b:Title>
    <b:JournalName>Academic Press</b:JournalName>
    <b:Year>2022</b:Year>
    <b:Pages>Pages 143</b:Pages>
    <b:RefOrder>22</b:RefOrder>
  </b:Source>
  <b:Source>
    <b:Tag>Abd21</b:Tag>
    <b:SourceType>JournalArticle</b:SourceType>
    <b:Guid>{D49D9933-C3D1-4AF6-9111-8C43D646DF2D}</b:Guid>
    <b:Author>
      <b:Author>
        <b:NameList>
          <b:Person>
            <b:Last>Abd-Elbaky</b:Last>
            <b:First>A</b:First>
          </b:Person>
          <b:Person>
            <b:Last>Shaltout</b:Last>
            <b:First>A.</b:First>
            <b:Middle>M</b:Middle>
          </b:Person>
          <b:Person>
            <b:Last>Abdel-Ghafar</b:Last>
            <b:First>N.</b:First>
            <b:Middle>Y</b:Middle>
          </b:Person>
          <b:Person>
            <b:Last>Abd El-Magid</b:Last>
            <b:First>M.</b:First>
          </b:Person>
        </b:NameList>
      </b:Author>
    </b:Author>
    <b:Title>Biological Control of Onion White Rot Disease using Bacillus spp</b:Title>
    <b:JournalName>Isolated from Egyptian Soil. Egyptian Journal of Phytopathology</b:JournalName>
    <b:Year>2021</b:Year>
    <b:RefOrder>14</b:RefOrder>
  </b:Source>
  <b:Source>
    <b:Tag>Abb241</b:Tag>
    <b:SourceType>JournalArticle</b:SourceType>
    <b:Guid>{7F33AD94-5CEA-4242-AA3E-D85067663ED8}</b:Guid>
    <b:Author>
      <b:Author>
        <b:NameList>
          <b:Person>
            <b:Last>Abbas</b:Last>
            <b:First>H.</b:First>
            <b:Middle>T.</b:Middle>
          </b:Person>
        </b:NameList>
      </b:Author>
    </b:Author>
    <b:Title>Comparative Effect of Different Fungicides on Plant Growth Attributes of Onion against Fusarium oxysporum f.sp. cepae Causing Basal Rot Disease of Onion</b:Title>
    <b:JournalName>Plant Bulletin</b:JournalName>
    <b:Year>2024</b:Year>
    <b:RefOrder>1</b:RefOrder>
  </b:Source>
  <b:Source>
    <b:Tag>Ele24</b:Tag>
    <b:SourceType>JournalArticle</b:SourceType>
    <b:Guid>{B7534EAE-8EB3-4F26-9713-FE6B7F8CAAD3}</b:Guid>
    <b:Author>
      <b:Author>
        <b:NameList>
          <b:Person>
            <b:Last>Eleyan</b:Last>
            <b:First>D</b:First>
          </b:Person>
          <b:Person>
            <b:Last>Eleyan</b:Last>
            <b:First>A</b:First>
          </b:Person>
          <b:Person>
            <b:Last>Bejaoui</b:Last>
            <b:First>T</b:First>
          </b:Person>
          <b:Person>
            <b:Last>Mohammad</b:Last>
            <b:First>A</b:First>
          </b:Person>
        </b:NameList>
      </b:Author>
    </b:Author>
    <b:Title>IoT-Based Plant Disease Detection using Machine Learning: A Systematic Literature Review</b:Title>
    <b:JournalName>International Conference on Smart Communications and Networking</b:JournalName>
    <b:Year>2024</b:Year>
    <b:RefOrder>12</b:RefOrder>
  </b:Source>
  <b:Source>
    <b:Tag>Len16</b:Tag>
    <b:SourceType>JournalArticle</b:SourceType>
    <b:Guid>{B13320B4-7EB1-4F49-980C-632FDA2AAD90}</b:Guid>
    <b:Author>
      <b:Author>
        <b:NameList>
          <b:Person>
            <b:Last>Lenartowicz</b:Last>
            <b:First>T</b:First>
          </b:Person>
          <b:Person>
            <b:Last>Orlikowski</b:Last>
            <b:First>L.</b:First>
            <b:Middle>B</b:Middle>
          </b:Person>
          <b:Person>
            <b:Last>Ptaszek</b:Last>
            <b:First>M</b:First>
          </b:Person>
        </b:NameList>
      </b:Author>
    </b:Author>
    <b:Title>Occurrence of Fusarium Basal Rot of Onion (Allium cepa) in Selected Horticultural Farms in Poland and Evaluation of Disease Harmfulness</b:Title>
    <b:JournalName> Progress in Plant Protection.</b:JournalName>
    <b:Year>2016</b:Year>
    <b:RefOrder>2</b:RefOrder>
  </b:Source>
  <b:Source>
    <b:Tag>Orz23</b:Tag>
    <b:SourceType>ConferenceProceedings</b:SourceType>
    <b:Guid>{44EAF815-C0F5-4246-918C-A6B44551E3E0}</b:Guid>
    <b:Title>Development of an IoT Integrated Decision Support System for Romanian Vineyard Management</b:Title>
    <b:Year>2023</b:Year>
    <b:Pages>Advanced Topics in Optoelectronics, Microelectronics, and Nanotechnologies</b:Pages>
    <b:Author>
      <b:Author>
        <b:NameList>
          <b:Person>
            <b:Last>Orza</b:Last>
            <b:First>O</b:First>
          </b:Person>
          <b:Person>
            <b:Last>Bosoc</b:Last>
            <b:First>C.</b:First>
            <b:Middle>S</b:Middle>
          </b:Person>
          <b:Person>
            <b:Last>Balaceanu</b:Last>
            <b:First>C.</b:First>
            <b:Middle>M</b:Middle>
          </b:Person>
          <b:Person>
            <b:Last>Camelia</b:Last>
            <b:First>M.</b:First>
          </b:Person>
          <b:Person>
            <b:Last>Suciu</b:Last>
            <b:First>G.</b:First>
          </b:Person>
        </b:NameList>
      </b:Author>
    </b:Author>
    <b:RefOrder>17</b:RefOrder>
  </b:Source>
  <b:Source>
    <b:Tag>Pol23</b:Tag>
    <b:SourceType>ConferenceProceedings</b:SourceType>
    <b:Guid>{95D57697-3DB3-4989-AE2D-2DCA561293DD}</b:Guid>
    <b:Author>
      <b:Author>
        <b:NameList>
          <b:Person>
            <b:Last>Polat</b:Last>
            <b:First>Z</b:First>
          </b:Person>
          <b:Person>
            <b:Last>Beşirli</b:Last>
            <b:First>G</b:First>
          </b:Person>
          <b:Person>
            <b:Last>Sönmez</b:Last>
            <b:First>İ</b:First>
          </b:Person>
          <b:Person>
            <b:Last>Bayraktar</b:Last>
            <b:First>H.</b:First>
          </b:Person>
        </b:NameList>
      </b:Author>
    </b:Author>
    <b:Title>Reactions of Short, Intermediate and Long Day Onion Genotypes in Turkish National Onion Breeding Program to Fusarium Basal Rot Disease</b:Title>
    <b:Pages>Uluslararası Tarım ve Yaban Hayatı Bilimleri Dergisi</b:Pages>
    <b:Year>2023</b:Year>
    <b:RefOrder>16</b:RefOrder>
  </b:Source>
  <b:Source>
    <b:Tag>Ras25</b:Tag>
    <b:SourceType>JournalArticle</b:SourceType>
    <b:Guid>{FE69421B-0ED3-41B1-B6D6-4A74DDAB87C6}</b:Guid>
    <b:Author>
      <b:Author>
        <b:NameList>
          <b:Person>
            <b:Last>Rasal</b:Last>
            <b:First>S.</b:First>
            <b:Middle>R</b:Middle>
          </b:Person>
          <b:Person>
            <b:Last>Aade</b:Last>
            <b:First>A</b:First>
          </b:Person>
          <b:Person>
            <b:Last>Babar</b:Last>
            <b:First>D</b:First>
          </b:Person>
          <b:Person>
            <b:Last>Koshti</b:Last>
            <b:First>S</b:First>
          </b:Person>
          <b:Person>
            <b:Last>Gurvan</b:Last>
            <b:First>P</b:First>
          </b:Person>
          <b:Person>
            <b:Last>Chougule</b:Last>
            <b:First>A.</b:First>
          </b:Person>
        </b:NameList>
      </b:Author>
    </b:Author>
    <b:Title>Plant Disease Detection using IoT</b:Title>
    <b:JournalName>International Journal of Advanced Research in Science, Communication and Technology</b:JournalName>
    <b:Year>2025</b:Year>
    <b:RefOrder>20</b:RefOrder>
  </b:Source>
</b:Sources>
</file>

<file path=customXml/itemProps1.xml><?xml version="1.0" encoding="utf-8"?>
<ds:datastoreItem xmlns:ds="http://schemas.openxmlformats.org/officeDocument/2006/customXml" ds:itemID="{8D919392-FF83-41BE-B6C6-922D4D8F7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2007 paper template.dot</Template>
  <TotalTime>33</TotalTime>
  <Pages>10</Pages>
  <Words>4309</Words>
  <Characters>24563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Paper Template</vt:lpstr>
    </vt:vector>
  </TitlesOfParts>
  <Company>aaaa</Company>
  <LinksUpToDate>false</LinksUpToDate>
  <CharactersWithSpaces>28815</CharactersWithSpaces>
  <SharedDoc>false</SharedDoc>
  <HLinks>
    <vt:vector size="30" baseType="variant">
      <vt:variant>
        <vt:i4>6160404</vt:i4>
      </vt:variant>
      <vt:variant>
        <vt:i4>15</vt:i4>
      </vt:variant>
      <vt:variant>
        <vt:i4>0</vt:i4>
      </vt:variant>
      <vt:variant>
        <vt:i4>5</vt:i4>
      </vt:variant>
      <vt:variant>
        <vt:lpwstr>http://www.globalizationandhealth.com/content/1/1/14</vt:lpwstr>
      </vt:variant>
      <vt:variant>
        <vt:lpwstr/>
      </vt:variant>
      <vt:variant>
        <vt:i4>6160404</vt:i4>
      </vt:variant>
      <vt:variant>
        <vt:i4>12</vt:i4>
      </vt:variant>
      <vt:variant>
        <vt:i4>0</vt:i4>
      </vt:variant>
      <vt:variant>
        <vt:i4>5</vt:i4>
      </vt:variant>
      <vt:variant>
        <vt:lpwstr>http://www.globalizationandhealth.com/content/1/1/14</vt:lpwstr>
      </vt:variant>
      <vt:variant>
        <vt:lpwstr/>
      </vt:variant>
      <vt:variant>
        <vt:i4>131166</vt:i4>
      </vt:variant>
      <vt:variant>
        <vt:i4>9</vt:i4>
      </vt:variant>
      <vt:variant>
        <vt:i4>0</vt:i4>
      </vt:variant>
      <vt:variant>
        <vt:i4>5</vt:i4>
      </vt:variant>
      <vt:variant>
        <vt:lpwstr>http://www.prisma-statement.org/</vt:lpwstr>
      </vt:variant>
      <vt:variant>
        <vt:lpwstr/>
      </vt:variant>
      <vt:variant>
        <vt:i4>1376320</vt:i4>
      </vt:variant>
      <vt:variant>
        <vt:i4>6</vt:i4>
      </vt:variant>
      <vt:variant>
        <vt:i4>0</vt:i4>
      </vt:variant>
      <vt:variant>
        <vt:i4>5</vt:i4>
      </vt:variant>
      <vt:variant>
        <vt:lpwstr>http://www.strobe-statement.org/</vt:lpwstr>
      </vt:variant>
      <vt:variant>
        <vt:lpwstr/>
      </vt:variant>
      <vt:variant>
        <vt:i4>5439564</vt:i4>
      </vt:variant>
      <vt:variant>
        <vt:i4>3</vt:i4>
      </vt:variant>
      <vt:variant>
        <vt:i4>0</vt:i4>
      </vt:variant>
      <vt:variant>
        <vt:i4>5</vt:i4>
      </vt:variant>
      <vt:variant>
        <vt:lpwstr>http://www.consort-statement.org/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dc:title>
  <dc:creator>SDI</dc:creator>
  <cp:lastModifiedBy>DEHALEESAN K R</cp:lastModifiedBy>
  <cp:revision>7</cp:revision>
  <cp:lastPrinted>1999-07-06T11:00:00Z</cp:lastPrinted>
  <dcterms:created xsi:type="dcterms:W3CDTF">2025-05-06T09:25:00Z</dcterms:created>
  <dcterms:modified xsi:type="dcterms:W3CDTF">2025-05-06T09:58:00Z</dcterms:modified>
</cp:coreProperties>
</file>