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F459" w14:textId="77777777" w:rsidR="000F717A" w:rsidRDefault="00914187" w:rsidP="000F717A">
      <w:pPr>
        <w:pStyle w:val="Ttulo6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>c</w:t>
      </w:r>
      <w:r w:rsidR="000F717A">
        <w:rPr>
          <w:rFonts w:asciiTheme="minorHAnsi" w:hAnsiTheme="minorHAnsi" w:cstheme="minorHAnsi"/>
          <w:sz w:val="28"/>
          <w:szCs w:val="28"/>
          <w:lang w:val="es-ES"/>
        </w:rPr>
        <w:t xml:space="preserve">– Instituto Superior Manuel Belgrano -          </w:t>
      </w:r>
      <w:r w:rsidR="000F717A">
        <w:rPr>
          <w:noProof/>
          <w:lang w:val="es-ES" w:eastAsia="es-ES"/>
        </w:rPr>
        <w:drawing>
          <wp:inline distT="0" distB="0" distL="0" distR="0" wp14:anchorId="7BCEA918" wp14:editId="423A051D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3B54C" w14:textId="77777777" w:rsidR="000F717A" w:rsidRPr="00377003" w:rsidRDefault="000F717A" w:rsidP="000F717A">
      <w:pPr>
        <w:rPr>
          <w:lang w:val="es-ES"/>
        </w:rPr>
      </w:pPr>
    </w:p>
    <w:p w14:paraId="3A3F22F0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14"/>
        <w:gridCol w:w="1450"/>
        <w:gridCol w:w="3390"/>
      </w:tblGrid>
      <w:tr w:rsidR="000F717A" w:rsidRPr="00C32D54" w14:paraId="71E5ACEB" w14:textId="77777777" w:rsidTr="006D753E">
        <w:tc>
          <w:tcPr>
            <w:tcW w:w="5000" w:type="pct"/>
            <w:gridSpan w:val="3"/>
            <w:vAlign w:val="center"/>
          </w:tcPr>
          <w:p w14:paraId="232C3478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</w:t>
            </w:r>
            <w:proofErr w:type="spellEnd"/>
            <w:proofErr w:type="gramEnd"/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 xml:space="preserve"> Superior en Desarrollo de Software</w:t>
            </w:r>
          </w:p>
        </w:tc>
      </w:tr>
      <w:tr w:rsidR="000F717A" w:rsidRPr="00C32D54" w14:paraId="733646BC" w14:textId="77777777" w:rsidTr="006D753E">
        <w:tc>
          <w:tcPr>
            <w:tcW w:w="2327" w:type="pct"/>
            <w:vAlign w:val="center"/>
          </w:tcPr>
          <w:p w14:paraId="13279E99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</w:p>
        </w:tc>
        <w:tc>
          <w:tcPr>
            <w:tcW w:w="801" w:type="pct"/>
            <w:vAlign w:val="center"/>
          </w:tcPr>
          <w:p w14:paraId="71FC045C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</w:p>
        </w:tc>
        <w:tc>
          <w:tcPr>
            <w:tcW w:w="1872" w:type="pct"/>
            <w:vAlign w:val="center"/>
          </w:tcPr>
          <w:p w14:paraId="6C4020C6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</w:t>
            </w:r>
            <w:proofErr w:type="spellEnd"/>
            <w:proofErr w:type="gramEnd"/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 xml:space="preserve"> Cruz/Las Heras</w:t>
            </w:r>
          </w:p>
        </w:tc>
      </w:tr>
      <w:tr w:rsidR="000F717A" w:rsidRPr="00C32D54" w14:paraId="553E8563" w14:textId="77777777" w:rsidTr="006D753E">
        <w:tc>
          <w:tcPr>
            <w:tcW w:w="5000" w:type="pct"/>
            <w:gridSpan w:val="3"/>
            <w:vAlign w:val="center"/>
          </w:tcPr>
          <w:p w14:paraId="04448F6A" w14:textId="77777777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641C6F">
              <w:rPr>
                <w:rFonts w:cstheme="minorHAnsi"/>
                <w:sz w:val="28"/>
                <w:szCs w:val="28"/>
                <w:lang w:val="es-ES"/>
              </w:rPr>
              <w:t>4</w:t>
            </w:r>
          </w:p>
        </w:tc>
      </w:tr>
      <w:tr w:rsidR="00641C6F" w:rsidRPr="00C32D54" w14:paraId="61E04BFB" w14:textId="77777777" w:rsidTr="006D753E">
        <w:tc>
          <w:tcPr>
            <w:tcW w:w="5000" w:type="pct"/>
            <w:gridSpan w:val="3"/>
            <w:vAlign w:val="center"/>
          </w:tcPr>
          <w:p w14:paraId="5A90036D" w14:textId="77777777" w:rsidR="00641C6F" w:rsidRDefault="00641C6F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</w:p>
        </w:tc>
      </w:tr>
      <w:tr w:rsidR="000F717A" w:rsidRPr="00C32D54" w14:paraId="60D726B8" w14:textId="77777777" w:rsidTr="006D753E">
        <w:tc>
          <w:tcPr>
            <w:tcW w:w="5000" w:type="pct"/>
            <w:gridSpan w:val="3"/>
            <w:vAlign w:val="center"/>
          </w:tcPr>
          <w:p w14:paraId="74CFBEC9" w14:textId="77777777" w:rsidR="000F717A" w:rsidRPr="00AD14AE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Trabajo Practico Nro</w:t>
            </w:r>
            <w:r w:rsidR="00993BEB">
              <w:rPr>
                <w:rFonts w:cstheme="minorHAnsi"/>
                <w:b/>
                <w:sz w:val="24"/>
                <w:szCs w:val="24"/>
                <w:lang w:val="es-ES"/>
              </w:rPr>
              <w:t>1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. (</w:t>
            </w:r>
            <w:r w:rsidR="00641C6F">
              <w:rPr>
                <w:rFonts w:cstheme="minorHAnsi"/>
                <w:b/>
                <w:sz w:val="24"/>
                <w:szCs w:val="24"/>
                <w:lang w:val="es-ES"/>
              </w:rPr>
              <w:t>Teoría, Programación en JS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)</w:t>
            </w:r>
          </w:p>
        </w:tc>
      </w:tr>
      <w:tr w:rsidR="000F717A" w:rsidRPr="00C32D54" w14:paraId="59AD2BA8" w14:textId="77777777" w:rsidTr="006D753E">
        <w:tc>
          <w:tcPr>
            <w:tcW w:w="5000" w:type="pct"/>
            <w:gridSpan w:val="3"/>
            <w:vAlign w:val="center"/>
          </w:tcPr>
          <w:p w14:paraId="38F54ADE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Fecha de presentación:      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</w:t>
            </w:r>
            <w:r w:rsidR="00641C6F">
              <w:rPr>
                <w:rFonts w:cstheme="minorHAnsi"/>
                <w:b/>
                <w:sz w:val="28"/>
                <w:szCs w:val="28"/>
                <w:lang w:val="es-ES"/>
              </w:rPr>
              <w:t>3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</w:t>
            </w:r>
            <w:r w:rsidR="00641C6F">
              <w:rPr>
                <w:rFonts w:cstheme="minorHAnsi"/>
                <w:b/>
                <w:sz w:val="28"/>
                <w:szCs w:val="28"/>
                <w:lang w:val="es-ES"/>
              </w:rPr>
              <w:t>5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641C6F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35460150" w14:textId="77777777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s-ES"/>
              </w:rPr>
              <w:t>pdf</w:t>
            </w:r>
            <w:proofErr w:type="spellEnd"/>
            <w:r w:rsidR="00C545E1">
              <w:rPr>
                <w:rFonts w:cstheme="minorHAnsi"/>
                <w:b/>
                <w:sz w:val="28"/>
                <w:szCs w:val="28"/>
                <w:lang w:val="es-ES"/>
              </w:rPr>
              <w:t>, archivos .</w:t>
            </w:r>
            <w:proofErr w:type="spellStart"/>
            <w:r w:rsidR="00C545E1">
              <w:rPr>
                <w:rFonts w:cstheme="minorHAnsi"/>
                <w:b/>
                <w:sz w:val="28"/>
                <w:szCs w:val="28"/>
                <w:lang w:val="es-ES"/>
              </w:rPr>
              <w:t>js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en </w:t>
            </w:r>
            <w:proofErr w:type="spellStart"/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  <w:proofErr w:type="spellEnd"/>
          </w:p>
        </w:tc>
      </w:tr>
      <w:tr w:rsidR="000F717A" w:rsidRPr="00C32D54" w14:paraId="66E9A5E4" w14:textId="77777777" w:rsidTr="006D753E">
        <w:tc>
          <w:tcPr>
            <w:tcW w:w="5000" w:type="pct"/>
            <w:gridSpan w:val="3"/>
            <w:vAlign w:val="center"/>
          </w:tcPr>
          <w:p w14:paraId="6370C4D0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783B5845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17B640CF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Material en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A.Virtual</w:t>
            </w:r>
            <w:proofErr w:type="spellEnd"/>
          </w:p>
          <w:p w14:paraId="45E114D9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2C8E0C99" w14:textId="77777777" w:rsidR="000F717A" w:rsidRDefault="000F717A" w:rsidP="000F717A">
      <w:pPr>
        <w:jc w:val="both"/>
      </w:pPr>
    </w:p>
    <w:p w14:paraId="60860B38" w14:textId="77777777" w:rsidR="000F717A" w:rsidRDefault="000F717A" w:rsidP="000F717A">
      <w:pPr>
        <w:jc w:val="both"/>
      </w:pPr>
    </w:p>
    <w:p w14:paraId="116941AE" w14:textId="77777777"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 xml:space="preserve">Objetivo   </w:t>
      </w:r>
    </w:p>
    <w:p w14:paraId="0E097DFD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1D331B38" w14:textId="77777777" w:rsidR="00641C6F" w:rsidRDefault="000F717A" w:rsidP="000F717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>El presente</w:t>
      </w:r>
      <w:r w:rsidRPr="00AD14AE">
        <w:rPr>
          <w:rFonts w:ascii="Arial" w:eastAsia="Times New Roman" w:hAnsi="Arial" w:cs="Arial"/>
          <w:sz w:val="28"/>
          <w:szCs w:val="28"/>
        </w:rPr>
        <w:t xml:space="preserve">trabajo práctico tiene como </w:t>
      </w: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>finalidad</w:t>
      </w:r>
    </w:p>
    <w:p w14:paraId="4CA7F1AF" w14:textId="77777777" w:rsidR="000F717A" w:rsidRDefault="00DF3A3A" w:rsidP="00641C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reforzar</w:t>
      </w:r>
      <w:r w:rsidR="00E47630" w:rsidRPr="00641C6F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conceptos teóricos vistos en clase y aprender por cuenta propia otros nuevos</w:t>
      </w:r>
      <w:r w:rsidR="00641C6F"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</w:p>
    <w:p w14:paraId="61EFA535" w14:textId="77777777" w:rsidR="00641C6F" w:rsidRPr="00641C6F" w:rsidRDefault="00641C6F" w:rsidP="00641C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cultivar lógica en programación con un GPL.</w:t>
      </w:r>
    </w:p>
    <w:p w14:paraId="41A1CBE7" w14:textId="77777777" w:rsidR="000F717A" w:rsidRPr="00175611" w:rsidRDefault="000F717A" w:rsidP="000F717A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14:paraId="77183B1A" w14:textId="77777777"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>Desarrollo del Practico</w:t>
      </w:r>
    </w:p>
    <w:p w14:paraId="77A03AA5" w14:textId="77777777" w:rsidR="00641C6F" w:rsidRPr="00175611" w:rsidRDefault="00641C6F" w:rsidP="000F717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F6C2DA" w14:textId="77777777" w:rsidR="00641C6F" w:rsidRDefault="00937417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0F717A" w:rsidRPr="00175611">
        <w:rPr>
          <w:rFonts w:ascii="Arial" w:hAnsi="Arial" w:cs="Arial"/>
          <w:b/>
          <w:bCs/>
          <w:sz w:val="28"/>
          <w:szCs w:val="28"/>
        </w:rPr>
        <w:t>.</w:t>
      </w:r>
      <w:r w:rsidR="00F05A09">
        <w:rPr>
          <w:rFonts w:ascii="Arial" w:hAnsi="Arial" w:cs="Arial"/>
          <w:b/>
          <w:bCs/>
          <w:sz w:val="28"/>
          <w:szCs w:val="28"/>
        </w:rPr>
        <w:t xml:space="preserve">Programe en JavaScript lo que ve en este diagrama de flujo. </w:t>
      </w:r>
      <w:r w:rsidR="00D25D9F">
        <w:rPr>
          <w:rFonts w:ascii="Arial" w:hAnsi="Arial" w:cs="Arial"/>
          <w:b/>
          <w:bCs/>
          <w:sz w:val="28"/>
          <w:szCs w:val="28"/>
        </w:rPr>
        <w:t xml:space="preserve">Sí, tiene los rombos deformados para </w:t>
      </w:r>
      <w:r w:rsidR="000544CE">
        <w:rPr>
          <w:rFonts w:ascii="Arial" w:hAnsi="Arial" w:cs="Arial"/>
          <w:b/>
          <w:bCs/>
          <w:sz w:val="28"/>
          <w:szCs w:val="28"/>
        </w:rPr>
        <w:t>ahorrar espacio</w:t>
      </w:r>
      <w:r w:rsidR="00D25D9F">
        <w:rPr>
          <w:rFonts w:ascii="Arial" w:hAnsi="Arial" w:cs="Arial"/>
          <w:b/>
          <w:bCs/>
          <w:sz w:val="28"/>
          <w:szCs w:val="28"/>
        </w:rPr>
        <w:t xml:space="preserve">. </w:t>
      </w:r>
      <w:r w:rsidR="00F05A09">
        <w:rPr>
          <w:rFonts w:ascii="Arial" w:hAnsi="Arial" w:cs="Arial"/>
          <w:b/>
          <w:bCs/>
          <w:sz w:val="28"/>
          <w:szCs w:val="28"/>
        </w:rPr>
        <w:t xml:space="preserve">Se perdona el uso de las funciones </w:t>
      </w:r>
      <w:proofErr w:type="spellStart"/>
      <w:r w:rsidR="00F05A09">
        <w:rPr>
          <w:rFonts w:ascii="Arial" w:hAnsi="Arial" w:cs="Arial"/>
          <w:b/>
          <w:bCs/>
          <w:sz w:val="28"/>
          <w:szCs w:val="28"/>
        </w:rPr>
        <w:t>prompt</w:t>
      </w:r>
      <w:proofErr w:type="spellEnd"/>
      <w:r w:rsidR="00F05A09">
        <w:rPr>
          <w:rFonts w:ascii="Arial" w:hAnsi="Arial" w:cs="Arial"/>
          <w:b/>
          <w:bCs/>
          <w:sz w:val="28"/>
          <w:szCs w:val="28"/>
        </w:rPr>
        <w:t xml:space="preserve"> y </w:t>
      </w:r>
      <w:proofErr w:type="spellStart"/>
      <w:r w:rsidR="00F05A09">
        <w:rPr>
          <w:rFonts w:ascii="Arial" w:hAnsi="Arial" w:cs="Arial"/>
          <w:b/>
          <w:bCs/>
          <w:sz w:val="28"/>
          <w:szCs w:val="28"/>
        </w:rPr>
        <w:t>alert</w:t>
      </w:r>
      <w:proofErr w:type="spellEnd"/>
      <w:r w:rsidR="00F05A09">
        <w:rPr>
          <w:rFonts w:ascii="Arial" w:hAnsi="Arial" w:cs="Arial"/>
          <w:b/>
          <w:bCs/>
          <w:sz w:val="28"/>
          <w:szCs w:val="28"/>
        </w:rPr>
        <w:t xml:space="preserve"> para este ejercicio.</w:t>
      </w:r>
    </w:p>
    <w:p w14:paraId="0D9E093A" w14:textId="77777777" w:rsidR="00ED644D" w:rsidRPr="00C56FA8" w:rsidRDefault="00ED644D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02D4BC5B" w14:textId="77777777" w:rsidR="00F05A09" w:rsidRDefault="00D25D9F" w:rsidP="00D25D9F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6E30C11" wp14:editId="0F52BC8C">
            <wp:extent cx="5048250" cy="561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B112" w14:textId="77777777" w:rsidR="00F05A09" w:rsidRPr="00C56FA8" w:rsidRDefault="00F05A09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6A77DA5A" w14:textId="77777777" w:rsidR="0008229F" w:rsidRDefault="00486A99" w:rsidP="0008229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F717A" w:rsidRPr="00F92D45">
        <w:rPr>
          <w:rFonts w:ascii="Arial" w:hAnsi="Arial" w:cs="Arial"/>
          <w:b/>
          <w:bCs/>
          <w:sz w:val="28"/>
          <w:szCs w:val="28"/>
        </w:rPr>
        <w:t>.</w:t>
      </w:r>
      <w:r w:rsidR="0008229F">
        <w:rPr>
          <w:rFonts w:ascii="Arial" w:hAnsi="Arial" w:cs="Arial"/>
          <w:b/>
          <w:bCs/>
          <w:sz w:val="28"/>
          <w:szCs w:val="28"/>
        </w:rPr>
        <w:t>Pruebe cada cálculo en la consola del navegador web y escriba el resultado</w:t>
      </w:r>
      <w:r w:rsidR="00752FE3">
        <w:rPr>
          <w:rFonts w:ascii="Arial" w:hAnsi="Arial" w:cs="Arial"/>
          <w:b/>
          <w:bCs/>
          <w:sz w:val="28"/>
          <w:szCs w:val="28"/>
        </w:rPr>
        <w:t>.</w:t>
      </w:r>
    </w:p>
    <w:p w14:paraId="1300A53C" w14:textId="77777777" w:rsidR="0008229F" w:rsidRDefault="0008229F" w:rsidP="0008229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1818"/>
        <w:gridCol w:w="2412"/>
        <w:gridCol w:w="1881"/>
      </w:tblGrid>
      <w:tr w:rsidR="0008229F" w14:paraId="403B1101" w14:textId="77777777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14:paraId="1ACFAFEA" w14:textId="77777777"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false||true&amp;&amp;false</w:t>
            </w:r>
          </w:p>
        </w:tc>
        <w:tc>
          <w:tcPr>
            <w:tcW w:w="2207" w:type="dxa"/>
            <w:vAlign w:val="center"/>
          </w:tcPr>
          <w:p w14:paraId="2C9C5191" w14:textId="77777777" w:rsidR="0008229F" w:rsidRPr="00C56FA8" w:rsidRDefault="008E5490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falso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14:paraId="03F1EBF0" w14:textId="77777777"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undefined</w:t>
            </w:r>
            <w:proofErr w:type="spellEnd"/>
            <w:r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?'</w:t>
            </w:r>
            <w:proofErr w:type="spellStart"/>
            <w:r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a':'b</w:t>
            </w:r>
            <w:proofErr w:type="spellEnd"/>
            <w:r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'</w:t>
            </w:r>
          </w:p>
        </w:tc>
        <w:tc>
          <w:tcPr>
            <w:tcW w:w="2207" w:type="dxa"/>
            <w:vAlign w:val="center"/>
          </w:tcPr>
          <w:p w14:paraId="72F51BDE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`b`</w:t>
            </w:r>
          </w:p>
        </w:tc>
      </w:tr>
      <w:tr w:rsidR="0008229F" w14:paraId="564056C0" w14:textId="77777777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14:paraId="350828DC" w14:textId="77777777"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136D">
              <w:rPr>
                <w:rFonts w:ascii="Arial" w:hAnsi="Arial" w:cs="Arial"/>
                <w:b/>
                <w:bCs/>
                <w:sz w:val="28"/>
                <w:szCs w:val="28"/>
              </w:rPr>
              <w:t>""??"algo"</w:t>
            </w:r>
          </w:p>
        </w:tc>
        <w:tc>
          <w:tcPr>
            <w:tcW w:w="2207" w:type="dxa"/>
            <w:vAlign w:val="center"/>
          </w:tcPr>
          <w:p w14:paraId="15143D11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`””`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14:paraId="4477710B" w14:textId="77777777" w:rsidR="0008229F" w:rsidRDefault="001F4E1B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''</w:t>
            </w:r>
            <w:r w:rsidR="0008229F"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||'algo'</w:t>
            </w:r>
          </w:p>
        </w:tc>
        <w:tc>
          <w:tcPr>
            <w:tcW w:w="2207" w:type="dxa"/>
            <w:vAlign w:val="center"/>
          </w:tcPr>
          <w:p w14:paraId="353891DB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'algo'</w:t>
            </w:r>
          </w:p>
        </w:tc>
      </w:tr>
      <w:tr w:rsidR="0008229F" w14:paraId="28A95D63" w14:textId="77777777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14:paraId="7D4CD591" w14:textId="77777777"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false</w:t>
            </w:r>
            <w:r w:rsidRPr="0070136D">
              <w:rPr>
                <w:rFonts w:ascii="Arial" w:hAnsi="Arial" w:cs="Arial"/>
                <w:b/>
                <w:bCs/>
                <w:sz w:val="28"/>
                <w:szCs w:val="28"/>
              </w:rPr>
              <w:t>??"algo"</w:t>
            </w:r>
          </w:p>
        </w:tc>
        <w:tc>
          <w:tcPr>
            <w:tcW w:w="2207" w:type="dxa"/>
            <w:vAlign w:val="center"/>
          </w:tcPr>
          <w:p w14:paraId="07AA295E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`false`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14:paraId="2601C135" w14:textId="77777777" w:rsidR="0008229F" w:rsidRDefault="001F4E1B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''</w:t>
            </w:r>
            <w:r w:rsidR="0008229F"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?'</w:t>
            </w:r>
            <w:proofErr w:type="spellStart"/>
            <w:r w:rsidR="0008229F"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a':'b</w:t>
            </w:r>
            <w:proofErr w:type="spellEnd"/>
            <w:r w:rsidR="0008229F"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'</w:t>
            </w:r>
          </w:p>
        </w:tc>
        <w:tc>
          <w:tcPr>
            <w:tcW w:w="2207" w:type="dxa"/>
            <w:vAlign w:val="center"/>
          </w:tcPr>
          <w:p w14:paraId="2C5DE1BA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`'b'`</w:t>
            </w:r>
          </w:p>
        </w:tc>
      </w:tr>
      <w:tr w:rsidR="0008229F" w14:paraId="24266576" w14:textId="77777777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14:paraId="04705704" w14:textId="77777777"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null</w:t>
            </w:r>
            <w:proofErr w:type="spellEnd"/>
            <w:r w:rsidRPr="0070136D">
              <w:rPr>
                <w:rFonts w:ascii="Arial" w:hAnsi="Arial" w:cs="Arial"/>
                <w:b/>
                <w:bCs/>
                <w:sz w:val="28"/>
                <w:szCs w:val="28"/>
              </w:rPr>
              <w:t>??"algo"</w:t>
            </w:r>
          </w:p>
        </w:tc>
        <w:tc>
          <w:tcPr>
            <w:tcW w:w="2207" w:type="dxa"/>
            <w:vAlign w:val="center"/>
          </w:tcPr>
          <w:p w14:paraId="64C6E2D5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`"algo"`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14:paraId="3CF8EFED" w14:textId="77777777"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1A30">
              <w:rPr>
                <w:rFonts w:ascii="Arial" w:hAnsi="Arial" w:cs="Arial"/>
                <w:b/>
                <w:bCs/>
                <w:sz w:val="28"/>
                <w:szCs w:val="28"/>
              </w:rPr>
              <w:t>1+"+"+1+"="+2</w:t>
            </w:r>
          </w:p>
        </w:tc>
        <w:tc>
          <w:tcPr>
            <w:tcW w:w="2207" w:type="dxa"/>
            <w:vAlign w:val="center"/>
          </w:tcPr>
          <w:p w14:paraId="35193C2D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`”1+1=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2”`</w:t>
            </w:r>
            <w:proofErr w:type="gramEnd"/>
          </w:p>
        </w:tc>
      </w:tr>
      <w:tr w:rsidR="0008229F" w14:paraId="7A713AA1" w14:textId="77777777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14:paraId="700F34E8" w14:textId="77777777" w:rsidR="0008229F" w:rsidRDefault="001F4E1B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="0008229F"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?'a':'b'</w:t>
            </w:r>
          </w:p>
        </w:tc>
        <w:tc>
          <w:tcPr>
            <w:tcW w:w="2207" w:type="dxa"/>
            <w:vAlign w:val="center"/>
          </w:tcPr>
          <w:p w14:paraId="126DAEB5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`'b'`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14:paraId="14D40423" w14:textId="77777777"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D4C0B">
              <w:rPr>
                <w:rFonts w:ascii="Arial" w:hAnsi="Arial" w:cs="Arial"/>
                <w:b/>
                <w:bCs/>
                <w:sz w:val="28"/>
                <w:szCs w:val="28"/>
              </w:rPr>
              <w:t>2==='2'</w:t>
            </w:r>
          </w:p>
        </w:tc>
        <w:tc>
          <w:tcPr>
            <w:tcW w:w="2207" w:type="dxa"/>
            <w:vAlign w:val="center"/>
          </w:tcPr>
          <w:p w14:paraId="24AF76E7" w14:textId="77777777"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`false`</w:t>
            </w:r>
          </w:p>
        </w:tc>
      </w:tr>
    </w:tbl>
    <w:p w14:paraId="64E333F6" w14:textId="77777777" w:rsidR="005023BA" w:rsidRPr="00C56FA8" w:rsidRDefault="005023BA" w:rsidP="00FE64DD">
      <w:pPr>
        <w:ind w:left="360"/>
        <w:jc w:val="both"/>
      </w:pPr>
    </w:p>
    <w:p w14:paraId="7B4D5FC5" w14:textId="77777777" w:rsidR="00457145" w:rsidRPr="00D51677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3</w:t>
      </w:r>
      <w:r w:rsidR="00937417" w:rsidRPr="00D51677">
        <w:rPr>
          <w:rFonts w:ascii="Arial" w:hAnsi="Arial" w:cs="Arial"/>
          <w:b/>
          <w:bCs/>
          <w:sz w:val="28"/>
          <w:szCs w:val="28"/>
          <w:lang w:val="es-MX"/>
        </w:rPr>
        <w:t xml:space="preserve">. </w:t>
      </w:r>
      <w:r w:rsidR="00D51677" w:rsidRPr="00D51677">
        <w:rPr>
          <w:rFonts w:ascii="Arial" w:hAnsi="Arial" w:cs="Arial"/>
          <w:b/>
          <w:bCs/>
          <w:sz w:val="28"/>
          <w:szCs w:val="28"/>
          <w:lang w:val="es-MX"/>
        </w:rPr>
        <w:t xml:space="preserve">Programe </w:t>
      </w:r>
      <w:r w:rsidR="00D51677">
        <w:rPr>
          <w:rFonts w:ascii="Arial" w:hAnsi="Arial" w:cs="Arial"/>
          <w:b/>
          <w:bCs/>
          <w:sz w:val="28"/>
          <w:szCs w:val="28"/>
          <w:lang w:val="es-MX"/>
        </w:rPr>
        <w:t xml:space="preserve">en 1 </w:t>
      </w:r>
      <w:proofErr w:type="spellStart"/>
      <w:r w:rsidR="00D51677">
        <w:rPr>
          <w:rFonts w:ascii="Arial" w:hAnsi="Arial" w:cs="Arial"/>
          <w:b/>
          <w:bCs/>
          <w:sz w:val="28"/>
          <w:szCs w:val="28"/>
          <w:lang w:val="es-MX"/>
        </w:rPr>
        <w:t>archivoJSON</w:t>
      </w:r>
      <w:proofErr w:type="spellEnd"/>
      <w:r w:rsidR="00D51677">
        <w:rPr>
          <w:rFonts w:ascii="Arial" w:hAnsi="Arial" w:cs="Arial"/>
          <w:b/>
          <w:bCs/>
          <w:sz w:val="28"/>
          <w:szCs w:val="28"/>
          <w:lang w:val="es-MX"/>
        </w:rPr>
        <w:t xml:space="preserve"> un arreglo como el siguiente. Desde código JavaScript recupere con la función </w:t>
      </w:r>
      <w:proofErr w:type="spellStart"/>
      <w:r w:rsidR="00D51677">
        <w:rPr>
          <w:rFonts w:ascii="Arial" w:hAnsi="Arial" w:cs="Arial"/>
          <w:b/>
          <w:bCs/>
          <w:sz w:val="28"/>
          <w:szCs w:val="28"/>
          <w:lang w:val="es-MX"/>
        </w:rPr>
        <w:t>fetch</w:t>
      </w:r>
      <w:proofErr w:type="spellEnd"/>
      <w:r w:rsidR="00D51677">
        <w:rPr>
          <w:rFonts w:ascii="Arial" w:hAnsi="Arial" w:cs="Arial"/>
          <w:b/>
          <w:bCs/>
          <w:sz w:val="28"/>
          <w:szCs w:val="28"/>
          <w:lang w:val="es-MX"/>
        </w:rPr>
        <w:t xml:space="preserve"> el contenido para asignarlo en una variable, luego pida ingreso de usuario (HTML</w:t>
      </w:r>
      <w:r w:rsidR="00857884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proofErr w:type="spellStart"/>
      <w:r w:rsidR="00857884">
        <w:rPr>
          <w:rFonts w:ascii="Arial" w:hAnsi="Arial" w:cs="Arial"/>
          <w:b/>
          <w:bCs/>
          <w:sz w:val="28"/>
          <w:szCs w:val="28"/>
          <w:lang w:val="es-MX"/>
        </w:rPr>
        <w:t>o</w:t>
      </w:r>
      <w:r w:rsidR="00D51677">
        <w:rPr>
          <w:rFonts w:ascii="Arial" w:hAnsi="Arial" w:cs="Arial"/>
          <w:b/>
          <w:bCs/>
          <w:sz w:val="28"/>
          <w:szCs w:val="28"/>
          <w:lang w:val="es-MX"/>
        </w:rPr>
        <w:t>prompt</w:t>
      </w:r>
      <w:proofErr w:type="spellEnd"/>
      <w:r w:rsidR="00D51677">
        <w:rPr>
          <w:rFonts w:ascii="Arial" w:hAnsi="Arial" w:cs="Arial"/>
          <w:b/>
          <w:bCs/>
          <w:sz w:val="28"/>
          <w:szCs w:val="28"/>
          <w:lang w:val="es-MX"/>
        </w:rPr>
        <w:t>), use lo ingresado para filtrar por autor y título, e imprima el resultado</w:t>
      </w:r>
      <w:r w:rsidR="007D7DA3">
        <w:rPr>
          <w:rFonts w:ascii="Arial" w:hAnsi="Arial" w:cs="Arial"/>
          <w:b/>
          <w:bCs/>
          <w:sz w:val="28"/>
          <w:szCs w:val="28"/>
          <w:lang w:val="es-MX"/>
        </w:rPr>
        <w:t xml:space="preserve"> (</w:t>
      </w:r>
      <w:proofErr w:type="spellStart"/>
      <w:proofErr w:type="gramStart"/>
      <w:r w:rsidR="007D7DA3">
        <w:rPr>
          <w:rFonts w:ascii="Arial" w:hAnsi="Arial" w:cs="Arial"/>
          <w:b/>
          <w:bCs/>
          <w:sz w:val="28"/>
          <w:szCs w:val="28"/>
          <w:lang w:val="es-MX"/>
        </w:rPr>
        <w:t>HTML</w:t>
      </w:r>
      <w:r w:rsidR="00857884"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="00E45DA7">
        <w:rPr>
          <w:rFonts w:ascii="Arial" w:hAnsi="Arial" w:cs="Arial"/>
          <w:b/>
          <w:bCs/>
          <w:sz w:val="28"/>
          <w:szCs w:val="28"/>
          <w:lang w:val="es-MX"/>
        </w:rPr>
        <w:t>alert</w:t>
      </w:r>
      <w:proofErr w:type="spellEnd"/>
      <w:proofErr w:type="gramEnd"/>
      <w:r w:rsidR="007D7DA3">
        <w:rPr>
          <w:rFonts w:ascii="Arial" w:hAnsi="Arial" w:cs="Arial"/>
          <w:b/>
          <w:bCs/>
          <w:sz w:val="28"/>
          <w:szCs w:val="28"/>
          <w:lang w:val="es-MX"/>
        </w:rPr>
        <w:t>, otro</w:t>
      </w:r>
      <w:r w:rsidR="00C118F1">
        <w:rPr>
          <w:rFonts w:ascii="Arial" w:hAnsi="Arial" w:cs="Arial"/>
          <w:b/>
          <w:bCs/>
          <w:sz w:val="28"/>
          <w:szCs w:val="28"/>
          <w:lang w:val="es-MX"/>
        </w:rPr>
        <w:t xml:space="preserve"> medio</w:t>
      </w:r>
      <w:r w:rsidR="007D7DA3">
        <w:rPr>
          <w:rFonts w:ascii="Arial" w:hAnsi="Arial" w:cs="Arial"/>
          <w:b/>
          <w:bCs/>
          <w:sz w:val="28"/>
          <w:szCs w:val="28"/>
          <w:lang w:val="es-MX"/>
        </w:rPr>
        <w:t>)</w:t>
      </w:r>
      <w:r w:rsidR="00D51677">
        <w:rPr>
          <w:rFonts w:ascii="Arial" w:hAnsi="Arial" w:cs="Arial"/>
          <w:b/>
          <w:bCs/>
          <w:sz w:val="28"/>
          <w:szCs w:val="28"/>
          <w:lang w:val="es-MX"/>
        </w:rPr>
        <w:t>.</w:t>
      </w:r>
      <w:r w:rsidR="007D7DA3">
        <w:rPr>
          <w:rFonts w:ascii="Arial" w:hAnsi="Arial" w:cs="Arial"/>
          <w:b/>
          <w:bCs/>
          <w:sz w:val="28"/>
          <w:szCs w:val="28"/>
          <w:lang w:val="es-MX"/>
        </w:rPr>
        <w:t xml:space="preserve"> El filtro debe ser insensible a acentos, mayúsculas, minúsculas y debe buscar en comienzo, medio y fin de los campos.</w:t>
      </w:r>
    </w:p>
    <w:p w14:paraId="62600EFC" w14:textId="77777777" w:rsidR="00641C6F" w:rsidRPr="00C56FA8" w:rsidRDefault="00641C6F" w:rsidP="00641C6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14:paraId="1A2BD4A8" w14:textId="77777777" w:rsidR="007D7DA3" w:rsidRPr="007D7DA3" w:rsidRDefault="001E4348" w:rsidP="001E4348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E4348">
        <w:rPr>
          <w:rFonts w:ascii="Arial" w:hAnsi="Arial" w:cs="Arial"/>
          <w:sz w:val="28"/>
          <w:szCs w:val="28"/>
          <w:lang w:val="es-MX"/>
        </w:rPr>
        <w:t>[ { "id": 1, "titulo": "Boquitas pintadas", "autor": "Manuel Puig", "precio": 12.34, "agotado": false  }, { "id": 2, "titulo": "Pedro P</w:t>
      </w:r>
      <w:r w:rsidR="00C23F9E">
        <w:rPr>
          <w:rFonts w:ascii="Arial" w:hAnsi="Arial" w:cs="Arial"/>
          <w:sz w:val="28"/>
          <w:szCs w:val="28"/>
          <w:lang w:val="es-MX"/>
        </w:rPr>
        <w:t>á</w:t>
      </w:r>
      <w:r w:rsidRPr="001E4348">
        <w:rPr>
          <w:rFonts w:ascii="Arial" w:hAnsi="Arial" w:cs="Arial"/>
          <w:sz w:val="28"/>
          <w:szCs w:val="28"/>
          <w:lang w:val="es-MX"/>
        </w:rPr>
        <w:t>ramo", "autor": "Juan Rulfo", "precio": 64.35, "agotado": false  }, { "id": 3, "titulo": "El castillo", "autor": "Franz Kafka", "precio": 94.63, "agotado": false  }, { "id": 4, "titulo": "Antolog</w:t>
      </w:r>
      <w:r w:rsidR="00C23F9E">
        <w:rPr>
          <w:rFonts w:ascii="Arial" w:hAnsi="Arial" w:cs="Arial"/>
          <w:sz w:val="28"/>
          <w:szCs w:val="28"/>
          <w:lang w:val="es-MX"/>
        </w:rPr>
        <w:t>í</w:t>
      </w:r>
      <w:r w:rsidRPr="001E4348">
        <w:rPr>
          <w:rFonts w:ascii="Arial" w:hAnsi="Arial" w:cs="Arial"/>
          <w:sz w:val="28"/>
          <w:szCs w:val="28"/>
          <w:lang w:val="es-MX"/>
        </w:rPr>
        <w:t>a po</w:t>
      </w:r>
      <w:r w:rsidR="00C23F9E">
        <w:rPr>
          <w:rFonts w:ascii="Arial" w:hAnsi="Arial" w:cs="Arial"/>
          <w:sz w:val="28"/>
          <w:szCs w:val="28"/>
          <w:lang w:val="es-MX"/>
        </w:rPr>
        <w:t>é</w:t>
      </w:r>
      <w:r w:rsidRPr="001E4348">
        <w:rPr>
          <w:rFonts w:ascii="Arial" w:hAnsi="Arial" w:cs="Arial"/>
          <w:sz w:val="28"/>
          <w:szCs w:val="28"/>
          <w:lang w:val="es-MX"/>
        </w:rPr>
        <w:t>tica", "autor": "Alfonsina Storni", "precio": 47.75, "agotado": false  }, { "id": 5, "titulo": "Mart</w:t>
      </w:r>
      <w:r w:rsidR="00C23F9E">
        <w:rPr>
          <w:rFonts w:ascii="Arial" w:hAnsi="Arial" w:cs="Arial"/>
          <w:sz w:val="28"/>
          <w:szCs w:val="28"/>
          <w:lang w:val="es-MX"/>
        </w:rPr>
        <w:t>í</w:t>
      </w:r>
      <w:r w:rsidRPr="001E4348">
        <w:rPr>
          <w:rFonts w:ascii="Arial" w:hAnsi="Arial" w:cs="Arial"/>
          <w:sz w:val="28"/>
          <w:szCs w:val="28"/>
          <w:lang w:val="es-MX"/>
        </w:rPr>
        <w:t>n Fierro", "autor": "Jos</w:t>
      </w:r>
      <w:r w:rsidR="00C23F9E">
        <w:rPr>
          <w:rFonts w:ascii="Arial" w:hAnsi="Arial" w:cs="Arial"/>
          <w:sz w:val="28"/>
          <w:szCs w:val="28"/>
          <w:lang w:val="es-MX"/>
        </w:rPr>
        <w:t>é</w:t>
      </w:r>
      <w:r w:rsidRPr="001E4348">
        <w:rPr>
          <w:rFonts w:ascii="Arial" w:hAnsi="Arial" w:cs="Arial"/>
          <w:sz w:val="28"/>
          <w:szCs w:val="28"/>
          <w:lang w:val="es-MX"/>
        </w:rPr>
        <w:t xml:space="preserve"> Hern</w:t>
      </w:r>
      <w:r w:rsidR="00C23F9E">
        <w:rPr>
          <w:rFonts w:ascii="Arial" w:hAnsi="Arial" w:cs="Arial"/>
          <w:sz w:val="28"/>
          <w:szCs w:val="28"/>
          <w:lang w:val="es-MX"/>
        </w:rPr>
        <w:t>á</w:t>
      </w:r>
      <w:r w:rsidRPr="001E4348">
        <w:rPr>
          <w:rFonts w:ascii="Arial" w:hAnsi="Arial" w:cs="Arial"/>
          <w:sz w:val="28"/>
          <w:szCs w:val="28"/>
          <w:lang w:val="es-MX"/>
        </w:rPr>
        <w:t>ndez", "precio": 85.57, "ocultar": false  } ]</w:t>
      </w:r>
    </w:p>
    <w:p w14:paraId="1E89F538" w14:textId="77777777" w:rsidR="007D7DA3" w:rsidRPr="00C56FA8" w:rsidRDefault="007D7DA3" w:rsidP="00641C6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14:paraId="2D91240F" w14:textId="77777777" w:rsidR="00152002" w:rsidRPr="00055D11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4</w:t>
      </w:r>
      <w:r w:rsidR="00937417" w:rsidRPr="00055D11">
        <w:rPr>
          <w:rFonts w:ascii="Arial" w:hAnsi="Arial" w:cs="Arial"/>
          <w:b/>
          <w:bCs/>
          <w:sz w:val="28"/>
          <w:szCs w:val="28"/>
          <w:lang w:val="es-MX"/>
        </w:rPr>
        <w:t xml:space="preserve">. </w:t>
      </w:r>
      <w:r w:rsidR="00055D11" w:rsidRPr="00055D11">
        <w:rPr>
          <w:rFonts w:ascii="Arial" w:hAnsi="Arial" w:cs="Arial"/>
          <w:b/>
          <w:bCs/>
          <w:sz w:val="28"/>
          <w:szCs w:val="28"/>
          <w:lang w:val="es-MX"/>
        </w:rPr>
        <w:t>Optimice el siguiente código J</w:t>
      </w:r>
      <w:r w:rsidR="00055D11">
        <w:rPr>
          <w:rFonts w:ascii="Arial" w:hAnsi="Arial" w:cs="Arial"/>
          <w:b/>
          <w:bCs/>
          <w:sz w:val="28"/>
          <w:szCs w:val="28"/>
          <w:lang w:val="es-MX"/>
        </w:rPr>
        <w:t>avaScript.</w:t>
      </w:r>
      <w:r w:rsidR="0013106A">
        <w:rPr>
          <w:rFonts w:ascii="Arial" w:hAnsi="Arial" w:cs="Arial"/>
          <w:b/>
          <w:bCs/>
          <w:sz w:val="28"/>
          <w:szCs w:val="28"/>
          <w:lang w:val="es-MX"/>
        </w:rPr>
        <w:t xml:space="preserve"> Si nota algún error, corríjalo.</w:t>
      </w:r>
      <w:r w:rsidR="00FF0F39">
        <w:rPr>
          <w:rFonts w:ascii="Arial" w:hAnsi="Arial" w:cs="Arial"/>
          <w:b/>
          <w:bCs/>
          <w:sz w:val="28"/>
          <w:szCs w:val="28"/>
          <w:lang w:val="es-MX"/>
        </w:rPr>
        <w:t xml:space="preserve"> Para terminar este ejercicio: ¿El pasaje del parámetro estructura es por valor o por referencia? ¿Y el del parámetro valor?</w:t>
      </w:r>
    </w:p>
    <w:p w14:paraId="34212E90" w14:textId="77777777" w:rsidR="00152002" w:rsidRPr="00C56FA8" w:rsidRDefault="00152002" w:rsidP="00FE64DD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14:paraId="78041F5A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functionagregarCampoA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>(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estructura, valor){</w:t>
      </w:r>
    </w:p>
    <w:p w14:paraId="5133C61E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estructura.a</w:t>
      </w:r>
      <w:proofErr w:type="spellEnd"/>
      <w:proofErr w:type="gramEnd"/>
      <w:r w:rsidRPr="0013106A">
        <w:rPr>
          <w:rFonts w:ascii="Arial" w:hAnsi="Arial" w:cs="Arial"/>
          <w:sz w:val="28"/>
          <w:szCs w:val="28"/>
          <w:lang w:val="es-MX"/>
        </w:rPr>
        <w:t xml:space="preserve"> = valor;</w:t>
      </w:r>
    </w:p>
    <w:p w14:paraId="4A4441A4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}</w:t>
      </w:r>
    </w:p>
    <w:p w14:paraId="37971B21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functionagregarCampoB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>(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estructura, valor){</w:t>
      </w:r>
    </w:p>
    <w:p w14:paraId="3AF87FB4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 xml:space="preserve">    estructura['b'] = 123;</w:t>
      </w:r>
    </w:p>
    <w:p w14:paraId="6A47F780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}</w:t>
      </w:r>
    </w:p>
    <w:p w14:paraId="65EEE4E8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 w:rsidRPr="0013106A">
        <w:rPr>
          <w:rFonts w:ascii="Arial" w:hAnsi="Arial" w:cs="Arial"/>
          <w:sz w:val="28"/>
          <w:szCs w:val="28"/>
          <w:lang w:val="es-MX"/>
        </w:rPr>
        <w:t>var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 xml:space="preserve"> arreglo = [];</w:t>
      </w:r>
    </w:p>
    <w:p w14:paraId="18D07858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0] = {};</w:t>
      </w:r>
    </w:p>
    <w:p w14:paraId="10A57634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1] = {};</w:t>
      </w:r>
    </w:p>
    <w:p w14:paraId="36B45F24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2] = {};</w:t>
      </w:r>
    </w:p>
    <w:p w14:paraId="40B2AF09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 w:rsidRPr="0013106A">
        <w:rPr>
          <w:rFonts w:ascii="Arial" w:hAnsi="Arial" w:cs="Arial"/>
          <w:sz w:val="28"/>
          <w:szCs w:val="28"/>
          <w:lang w:val="es-MX"/>
        </w:rPr>
        <w:t>agregarCampoA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>(</w:t>
      </w: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0], "Hola, mundo.");</w:t>
      </w:r>
    </w:p>
    <w:p w14:paraId="21F1C6A3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 w:rsidRPr="0013106A">
        <w:rPr>
          <w:rFonts w:ascii="Arial" w:hAnsi="Arial" w:cs="Arial"/>
          <w:sz w:val="28"/>
          <w:szCs w:val="28"/>
          <w:lang w:val="es-MX"/>
        </w:rPr>
        <w:t>agregarCampoB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>(</w:t>
      </w:r>
      <w:proofErr w:type="spellStart"/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arrelgo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>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1], true);</w:t>
      </w:r>
    </w:p>
    <w:p w14:paraId="535E10F0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 w:rsidRPr="0013106A">
        <w:rPr>
          <w:rFonts w:ascii="Arial" w:hAnsi="Arial" w:cs="Arial"/>
          <w:sz w:val="28"/>
          <w:szCs w:val="28"/>
          <w:lang w:val="es-MX"/>
        </w:rPr>
        <w:lastRenderedPageBreak/>
        <w:t>agregarCampoA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>(</w:t>
      </w: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2], 'F');</w:t>
      </w:r>
    </w:p>
    <w:p w14:paraId="5ABCAA17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 w:rsidRPr="0013106A">
        <w:rPr>
          <w:rFonts w:ascii="Arial" w:hAnsi="Arial" w:cs="Arial"/>
          <w:sz w:val="28"/>
          <w:szCs w:val="28"/>
          <w:lang w:val="es-MX"/>
        </w:rPr>
        <w:t>agregarCampoB</w:t>
      </w:r>
      <w:proofErr w:type="spellEnd"/>
      <w:r w:rsidRPr="0013106A">
        <w:rPr>
          <w:rFonts w:ascii="Arial" w:hAnsi="Arial" w:cs="Arial"/>
          <w:sz w:val="28"/>
          <w:szCs w:val="28"/>
          <w:lang w:val="es-MX"/>
        </w:rPr>
        <w:t>(</w:t>
      </w: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2], 6.3);</w:t>
      </w:r>
    </w:p>
    <w:p w14:paraId="12D62B92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console.log(</w:t>
      </w: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0]);</w:t>
      </w:r>
    </w:p>
    <w:p w14:paraId="3D523324" w14:textId="77777777"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console.log(</w:t>
      </w: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1]);</w:t>
      </w:r>
    </w:p>
    <w:p w14:paraId="1580C146" w14:textId="77777777" w:rsidR="00055D11" w:rsidRPr="00055D11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console.log(</w:t>
      </w:r>
      <w:proofErr w:type="gramStart"/>
      <w:r w:rsidRPr="0013106A">
        <w:rPr>
          <w:rFonts w:ascii="Arial" w:hAnsi="Arial" w:cs="Arial"/>
          <w:sz w:val="28"/>
          <w:szCs w:val="28"/>
          <w:lang w:val="es-MX"/>
        </w:rPr>
        <w:t>arreglo[</w:t>
      </w:r>
      <w:proofErr w:type="gramEnd"/>
      <w:r w:rsidRPr="0013106A">
        <w:rPr>
          <w:rFonts w:ascii="Arial" w:hAnsi="Arial" w:cs="Arial"/>
          <w:sz w:val="28"/>
          <w:szCs w:val="28"/>
          <w:lang w:val="es-MX"/>
        </w:rPr>
        <w:t>2]);</w:t>
      </w:r>
    </w:p>
    <w:p w14:paraId="07836211" w14:textId="77777777" w:rsidR="002C0011" w:rsidRPr="00C56FA8" w:rsidRDefault="002C0011" w:rsidP="00486A99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5655CC2A" w14:textId="77777777" w:rsidR="004B41D9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5</w:t>
      </w:r>
      <w:r w:rsidR="00FF0B13" w:rsidRPr="00FF0F39">
        <w:rPr>
          <w:rFonts w:ascii="Arial" w:hAnsi="Arial" w:cs="Arial"/>
          <w:b/>
          <w:bCs/>
          <w:sz w:val="28"/>
          <w:szCs w:val="28"/>
          <w:lang w:val="es-MX"/>
        </w:rPr>
        <w:t xml:space="preserve">. </w:t>
      </w:r>
      <w:r w:rsidR="00780F6A">
        <w:rPr>
          <w:rFonts w:ascii="Arial" w:hAnsi="Arial" w:cs="Arial"/>
          <w:b/>
          <w:bCs/>
          <w:sz w:val="28"/>
          <w:szCs w:val="28"/>
          <w:lang w:val="es-MX"/>
        </w:rPr>
        <w:t>Investigue, explique y consigne bibliografía sobre 1 de las siguientes opciones</w:t>
      </w:r>
      <w:r w:rsidR="00A71715"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14:paraId="3486449F" w14:textId="77777777" w:rsidR="00780F6A" w:rsidRPr="0092147D" w:rsidRDefault="00780F6A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2147D"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Pr="006834CE">
        <w:rPr>
          <w:rFonts w:ascii="Arial" w:hAnsi="Arial" w:cs="Arial"/>
          <w:b/>
          <w:bCs/>
          <w:sz w:val="28"/>
          <w:szCs w:val="28"/>
        </w:rPr>
        <w:t xml:space="preserve">. </w:t>
      </w:r>
      <w:r w:rsidR="00A71715" w:rsidRPr="006834CE">
        <w:rPr>
          <w:rFonts w:ascii="Arial" w:hAnsi="Arial" w:cs="Arial"/>
          <w:b/>
          <w:bCs/>
          <w:sz w:val="28"/>
          <w:szCs w:val="28"/>
        </w:rPr>
        <w:t>compilador versus intérprete,</w:t>
      </w:r>
    </w:p>
    <w:p w14:paraId="1E0347AE" w14:textId="77777777" w:rsidR="00A71715" w:rsidRPr="00A71715" w:rsidRDefault="00A71715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71715">
        <w:rPr>
          <w:rFonts w:ascii="Arial" w:hAnsi="Arial" w:cs="Arial"/>
          <w:b/>
          <w:bCs/>
          <w:sz w:val="28"/>
          <w:szCs w:val="28"/>
          <w:lang w:val="en-US"/>
        </w:rPr>
        <w:t xml:space="preserve">b. Enterprise Resource Planning </w:t>
      </w:r>
      <w:r>
        <w:rPr>
          <w:rFonts w:ascii="Arial" w:hAnsi="Arial" w:cs="Arial"/>
          <w:b/>
          <w:bCs/>
          <w:sz w:val="28"/>
          <w:szCs w:val="28"/>
          <w:lang w:val="en-US"/>
        </w:rPr>
        <w:t>(Supply Chain Management, Client Relation Management, Supplier Relation Management)</w:t>
      </w:r>
      <w:r w:rsidRPr="00A71715">
        <w:rPr>
          <w:rFonts w:ascii="Arial" w:hAnsi="Arial" w:cs="Arial"/>
          <w:b/>
          <w:bCs/>
          <w:sz w:val="28"/>
          <w:szCs w:val="28"/>
          <w:lang w:val="en-US"/>
        </w:rPr>
        <w:t>,</w:t>
      </w:r>
    </w:p>
    <w:p w14:paraId="7EE18F5C" w14:textId="77777777" w:rsidR="00277EBF" w:rsidRDefault="00A71715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71715">
        <w:rPr>
          <w:rFonts w:ascii="Arial" w:hAnsi="Arial" w:cs="Arial"/>
          <w:b/>
          <w:bCs/>
          <w:sz w:val="28"/>
          <w:szCs w:val="28"/>
          <w:lang w:val="en-US"/>
        </w:rPr>
        <w:t xml:space="preserve">c.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Integrated CASE, Lower CASE, </w:t>
      </w:r>
      <w:r w:rsidR="00277EBF">
        <w:rPr>
          <w:rFonts w:ascii="Arial" w:hAnsi="Arial" w:cs="Arial"/>
          <w:b/>
          <w:bCs/>
          <w:sz w:val="28"/>
          <w:szCs w:val="28"/>
          <w:lang w:val="en-US"/>
        </w:rPr>
        <w:t xml:space="preserve">Meta CASE, Middle CASE, </w:t>
      </w:r>
      <w:r>
        <w:rPr>
          <w:rFonts w:ascii="Arial" w:hAnsi="Arial" w:cs="Arial"/>
          <w:b/>
          <w:bCs/>
          <w:sz w:val="28"/>
          <w:szCs w:val="28"/>
          <w:lang w:val="en-US"/>
        </w:rPr>
        <w:t>Upper CASE</w:t>
      </w:r>
      <w:r w:rsidR="00277EBF">
        <w:rPr>
          <w:rFonts w:ascii="Arial" w:hAnsi="Arial" w:cs="Arial"/>
          <w:b/>
          <w:bCs/>
          <w:sz w:val="28"/>
          <w:szCs w:val="28"/>
          <w:lang w:val="en-US"/>
        </w:rPr>
        <w:t>,</w:t>
      </w:r>
    </w:p>
    <w:p w14:paraId="2E45C29F" w14:textId="77777777" w:rsidR="00A71715" w:rsidRDefault="00277EBF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d. try-catch-finally versus Promise then-catch-finally</w:t>
      </w:r>
      <w:r w:rsidR="00486A99">
        <w:rPr>
          <w:rFonts w:ascii="Arial" w:hAnsi="Arial" w:cs="Arial"/>
          <w:b/>
          <w:bCs/>
          <w:sz w:val="28"/>
          <w:szCs w:val="28"/>
          <w:lang w:val="en-US"/>
        </w:rPr>
        <w:t>,</w:t>
      </w:r>
    </w:p>
    <w:p w14:paraId="45480D87" w14:textId="77777777" w:rsidR="00486A99" w:rsidRPr="00486A99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486A99">
        <w:rPr>
          <w:rFonts w:ascii="Arial" w:hAnsi="Arial" w:cs="Arial"/>
          <w:b/>
          <w:bCs/>
          <w:sz w:val="28"/>
          <w:szCs w:val="28"/>
          <w:lang w:val="es-MX"/>
        </w:rPr>
        <w:t>e. 1 metodología ágil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(</w:t>
      </w:r>
      <w:r w:rsidRPr="00486A99">
        <w:rPr>
          <w:rFonts w:ascii="Arial" w:hAnsi="Arial" w:cs="Arial"/>
          <w:b/>
          <w:bCs/>
          <w:sz w:val="28"/>
          <w:szCs w:val="28"/>
          <w:lang w:val="es-MX"/>
        </w:rPr>
        <w:t>artefactos, p</w:t>
      </w:r>
      <w:r>
        <w:rPr>
          <w:rFonts w:ascii="Arial" w:hAnsi="Arial" w:cs="Arial"/>
          <w:b/>
          <w:bCs/>
          <w:sz w:val="28"/>
          <w:szCs w:val="28"/>
          <w:lang w:val="es-MX"/>
        </w:rPr>
        <w:t>roceso, roles).</w:t>
      </w:r>
    </w:p>
    <w:p w14:paraId="783BBD9F" w14:textId="77777777" w:rsidR="00C56FA8" w:rsidRPr="00486A99" w:rsidRDefault="00C56FA8" w:rsidP="00641C6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14:paraId="26E664D7" w14:textId="77777777" w:rsidR="00FF0B13" w:rsidRPr="000B1BE4" w:rsidRDefault="000B1BE4" w:rsidP="00FF0B13">
      <w:pPr>
        <w:ind w:left="360"/>
        <w:jc w:val="both"/>
        <w:rPr>
          <w:b/>
          <w:sz w:val="48"/>
          <w:szCs w:val="48"/>
          <w:lang w:val="es-MX"/>
        </w:rPr>
      </w:pPr>
      <w:r w:rsidRPr="000B1BE4">
        <w:rPr>
          <w:b/>
          <w:sz w:val="48"/>
          <w:szCs w:val="48"/>
          <w:lang w:val="es-MX"/>
        </w:rPr>
        <w:t>Compilador versus interprete:</w:t>
      </w:r>
    </w:p>
    <w:p w14:paraId="6FB74B1E" w14:textId="77777777" w:rsidR="000B1BE4" w:rsidRDefault="000B1BE4" w:rsidP="00FF0B13">
      <w:pPr>
        <w:ind w:left="360"/>
        <w:jc w:val="both"/>
        <w:rPr>
          <w:lang w:val="es-MX"/>
        </w:rPr>
      </w:pPr>
    </w:p>
    <w:p w14:paraId="65C9B4E2" w14:textId="77777777"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El </w:t>
      </w:r>
      <w:r>
        <w:rPr>
          <w:rFonts w:ascii="Arial" w:hAnsi="Arial" w:cs="Arial"/>
          <w:color w:val="040C28"/>
          <w:sz w:val="30"/>
          <w:szCs w:val="30"/>
        </w:rPr>
        <w:t>intérprete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es un programa que lee y ejecuta el código fuente línea por línea, mientras que el </w:t>
      </w:r>
      <w:r>
        <w:rPr>
          <w:rFonts w:ascii="Arial" w:hAnsi="Arial" w:cs="Arial"/>
          <w:color w:val="040C28"/>
          <w:sz w:val="30"/>
          <w:szCs w:val="30"/>
        </w:rPr>
        <w:t>compilador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es un programa que traduce todo el código fuente a un lenguaje de máquina antes de su ejecución.</w:t>
      </w:r>
    </w:p>
    <w:p w14:paraId="062D2D07" w14:textId="77777777" w:rsidR="00380689" w:rsidRDefault="00380689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E2520BD" w14:textId="77777777" w:rsidR="00380689" w:rsidRDefault="00380689" w:rsidP="00FF0B13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La bibliografía que se puede llegar a encontrar es: “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Diseño y Construcción de Compiladores"</w:t>
      </w:r>
      <w:r>
        <w:rPr>
          <w:rFonts w:ascii="Segoe UI" w:hAnsi="Segoe UI" w:cs="Segoe UI"/>
          <w:color w:val="0D0D0D"/>
          <w:shd w:val="clear" w:color="auto" w:fill="FFFFFF"/>
        </w:rPr>
        <w:t xml:space="preserve"> de René Alejandro Alcántara Marín.</w:t>
      </w:r>
    </w:p>
    <w:p w14:paraId="4165B92B" w14:textId="77777777" w:rsidR="00380689" w:rsidRDefault="00380689" w:rsidP="00FF0B13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"Compiladores: Principios, Técnicas y Herramientas"</w:t>
      </w:r>
      <w:r>
        <w:rPr>
          <w:rFonts w:ascii="Segoe UI" w:hAnsi="Segoe UI" w:cs="Segoe UI"/>
          <w:color w:val="0D0D0D"/>
          <w:shd w:val="clear" w:color="auto" w:fill="FFFFFF"/>
        </w:rPr>
        <w:t xml:space="preserve"> de Alfred V. Aho, Ravi Sethi, Jeffrey D. Ullman,</w:t>
      </w:r>
    </w:p>
    <w:p w14:paraId="767D7D89" w14:textId="7AF85773" w:rsidR="00380689" w:rsidRDefault="00380689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Y otros </w:t>
      </w:r>
      <w:r w:rsidR="00D018B7"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más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. Nosotros buscamos la definición por </w:t>
      </w:r>
      <w:r w:rsidR="00C4061D"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Google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</w:t>
      </w:r>
    </w:p>
    <w:p w14:paraId="4745E595" w14:textId="77777777"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F8565DC" w14:textId="25D0A06B"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Ejercicio</w:t>
      </w:r>
      <w:r w:rsidR="00A92798">
        <w:rPr>
          <w:rFonts w:ascii="Arial" w:hAnsi="Arial" w:cs="Arial"/>
          <w:color w:val="202124"/>
          <w:sz w:val="30"/>
          <w:szCs w:val="30"/>
          <w:shd w:val="clear" w:color="auto" w:fill="FFFFFF"/>
        </w:rPr>
        <w:t>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cargados en </w:t>
      </w:r>
      <w:r w:rsidR="00A92798">
        <w:rPr>
          <w:rFonts w:ascii="Arial" w:hAnsi="Arial" w:cs="Arial"/>
          <w:color w:val="202124"/>
          <w:sz w:val="30"/>
          <w:szCs w:val="30"/>
          <w:shd w:val="clear" w:color="auto" w:fill="FFFFFF"/>
        </w:rPr>
        <w:t>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</w:t>
      </w:r>
      <w:r w:rsidR="00A9279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Hub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  <w:r w:rsidR="00C4061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1BA195DF" w14:textId="77777777"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0FF4389" w14:textId="77777777" w:rsidR="000B1BE4" w:rsidRPr="00486A99" w:rsidRDefault="000B1BE4" w:rsidP="00FF0B13">
      <w:pPr>
        <w:ind w:left="360"/>
        <w:jc w:val="both"/>
        <w:rPr>
          <w:lang w:val="es-MX"/>
        </w:rPr>
      </w:pPr>
    </w:p>
    <w:sectPr w:rsidR="000B1BE4" w:rsidRPr="00486A99" w:rsidSect="00F0701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D80B0" w14:textId="77777777" w:rsidR="003C5DBE" w:rsidRDefault="003C5DBE" w:rsidP="000F717A">
      <w:pPr>
        <w:spacing w:line="240" w:lineRule="auto"/>
      </w:pPr>
      <w:r>
        <w:separator/>
      </w:r>
    </w:p>
  </w:endnote>
  <w:endnote w:type="continuationSeparator" w:id="0">
    <w:p w14:paraId="2A01E765" w14:textId="77777777" w:rsidR="003C5DBE" w:rsidRDefault="003C5DBE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BA149" w14:textId="77777777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E74F61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E74F61">
      <w:rPr>
        <w:lang w:val="es-MX"/>
      </w:rPr>
      <w:fldChar w:fldCharType="separate"/>
    </w:r>
    <w:r w:rsidR="00380689">
      <w:rPr>
        <w:noProof/>
        <w:lang w:val="es-MX"/>
      </w:rPr>
      <w:t>4</w:t>
    </w:r>
    <w:r w:rsidR="00E74F61"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="00380689" w:rsidRPr="00380689">
        <w:rPr>
          <w:noProof/>
          <w:lang w:val="es-MX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45CF4" w14:textId="77777777" w:rsidR="003C5DBE" w:rsidRDefault="003C5DBE" w:rsidP="000F717A">
      <w:pPr>
        <w:spacing w:line="240" w:lineRule="auto"/>
      </w:pPr>
      <w:r>
        <w:separator/>
      </w:r>
    </w:p>
  </w:footnote>
  <w:footnote w:type="continuationSeparator" w:id="0">
    <w:p w14:paraId="7A605228" w14:textId="77777777" w:rsidR="003C5DBE" w:rsidRDefault="003C5DBE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6CED8" w14:textId="77777777" w:rsidR="000F717A" w:rsidRDefault="000F717A">
    <w:pPr>
      <w:pStyle w:val="Encabezado"/>
    </w:pPr>
    <w:r>
      <w:rPr>
        <w:noProof/>
        <w:lang w:val="es-ES" w:eastAsia="es-ES"/>
      </w:rPr>
      <w:drawing>
        <wp:inline distT="0" distB="0" distL="0" distR="0" wp14:anchorId="2378A091" wp14:editId="65B4A767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3C55"/>
    <w:multiLevelType w:val="hybridMultilevel"/>
    <w:tmpl w:val="5366C8AC"/>
    <w:lvl w:ilvl="0" w:tplc="0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732F"/>
    <w:multiLevelType w:val="hybridMultilevel"/>
    <w:tmpl w:val="274C0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275740">
    <w:abstractNumId w:val="0"/>
  </w:num>
  <w:num w:numId="2" w16cid:durableId="604311887">
    <w:abstractNumId w:val="1"/>
  </w:num>
  <w:num w:numId="3" w16cid:durableId="1133787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17A"/>
    <w:rsid w:val="00000131"/>
    <w:rsid w:val="00000AA4"/>
    <w:rsid w:val="00022D39"/>
    <w:rsid w:val="00030EC0"/>
    <w:rsid w:val="00042AE6"/>
    <w:rsid w:val="000544CE"/>
    <w:rsid w:val="00055D11"/>
    <w:rsid w:val="00060778"/>
    <w:rsid w:val="00071109"/>
    <w:rsid w:val="00072FA7"/>
    <w:rsid w:val="00081A1E"/>
    <w:rsid w:val="0008229F"/>
    <w:rsid w:val="000A48C1"/>
    <w:rsid w:val="000A6176"/>
    <w:rsid w:val="000A61CB"/>
    <w:rsid w:val="000A7056"/>
    <w:rsid w:val="000A7605"/>
    <w:rsid w:val="000B1BE4"/>
    <w:rsid w:val="000C4538"/>
    <w:rsid w:val="000F62B5"/>
    <w:rsid w:val="000F717A"/>
    <w:rsid w:val="000F7203"/>
    <w:rsid w:val="00123E8A"/>
    <w:rsid w:val="0013106A"/>
    <w:rsid w:val="00152002"/>
    <w:rsid w:val="001525EB"/>
    <w:rsid w:val="00157C09"/>
    <w:rsid w:val="00160004"/>
    <w:rsid w:val="0017526B"/>
    <w:rsid w:val="00186390"/>
    <w:rsid w:val="00191588"/>
    <w:rsid w:val="00194A6A"/>
    <w:rsid w:val="001C0865"/>
    <w:rsid w:val="001C42ED"/>
    <w:rsid w:val="001D7B0F"/>
    <w:rsid w:val="001E4348"/>
    <w:rsid w:val="001F4E1B"/>
    <w:rsid w:val="00200B33"/>
    <w:rsid w:val="00225700"/>
    <w:rsid w:val="00237C00"/>
    <w:rsid w:val="00243126"/>
    <w:rsid w:val="00243ED8"/>
    <w:rsid w:val="002534EF"/>
    <w:rsid w:val="0025477E"/>
    <w:rsid w:val="00266F5C"/>
    <w:rsid w:val="00277EBF"/>
    <w:rsid w:val="002853B9"/>
    <w:rsid w:val="00294BE3"/>
    <w:rsid w:val="002A5987"/>
    <w:rsid w:val="002C0011"/>
    <w:rsid w:val="002C380F"/>
    <w:rsid w:val="002C4643"/>
    <w:rsid w:val="002E0419"/>
    <w:rsid w:val="002F4866"/>
    <w:rsid w:val="002F595A"/>
    <w:rsid w:val="00303BAD"/>
    <w:rsid w:val="00307A3B"/>
    <w:rsid w:val="00312350"/>
    <w:rsid w:val="00337D16"/>
    <w:rsid w:val="00341E9F"/>
    <w:rsid w:val="00351343"/>
    <w:rsid w:val="00352793"/>
    <w:rsid w:val="003530EE"/>
    <w:rsid w:val="00353AE1"/>
    <w:rsid w:val="00355D3A"/>
    <w:rsid w:val="00380689"/>
    <w:rsid w:val="00382501"/>
    <w:rsid w:val="00386D36"/>
    <w:rsid w:val="003B003A"/>
    <w:rsid w:val="003C041B"/>
    <w:rsid w:val="003C18B3"/>
    <w:rsid w:val="003C5DBE"/>
    <w:rsid w:val="003D45CE"/>
    <w:rsid w:val="003F211A"/>
    <w:rsid w:val="003F776B"/>
    <w:rsid w:val="00430815"/>
    <w:rsid w:val="004446A7"/>
    <w:rsid w:val="00457145"/>
    <w:rsid w:val="004576B1"/>
    <w:rsid w:val="0048015E"/>
    <w:rsid w:val="004838BF"/>
    <w:rsid w:val="00485070"/>
    <w:rsid w:val="00486A99"/>
    <w:rsid w:val="00494B84"/>
    <w:rsid w:val="004A24AA"/>
    <w:rsid w:val="004A3A72"/>
    <w:rsid w:val="004B41D9"/>
    <w:rsid w:val="004F2DE9"/>
    <w:rsid w:val="004F5FEC"/>
    <w:rsid w:val="005023BA"/>
    <w:rsid w:val="0051568A"/>
    <w:rsid w:val="005362ED"/>
    <w:rsid w:val="005416CF"/>
    <w:rsid w:val="00542794"/>
    <w:rsid w:val="00550541"/>
    <w:rsid w:val="00576AF9"/>
    <w:rsid w:val="005902D1"/>
    <w:rsid w:val="00593E0F"/>
    <w:rsid w:val="005A377E"/>
    <w:rsid w:val="005B0297"/>
    <w:rsid w:val="005B47D2"/>
    <w:rsid w:val="005D3488"/>
    <w:rsid w:val="006056D5"/>
    <w:rsid w:val="00613919"/>
    <w:rsid w:val="006258D3"/>
    <w:rsid w:val="0063760D"/>
    <w:rsid w:val="00641C6F"/>
    <w:rsid w:val="006543CF"/>
    <w:rsid w:val="006834CE"/>
    <w:rsid w:val="00692517"/>
    <w:rsid w:val="0069253C"/>
    <w:rsid w:val="00696547"/>
    <w:rsid w:val="006A420B"/>
    <w:rsid w:val="006C2842"/>
    <w:rsid w:val="006C706F"/>
    <w:rsid w:val="006D0421"/>
    <w:rsid w:val="006E3BF3"/>
    <w:rsid w:val="00752FE3"/>
    <w:rsid w:val="00770BD4"/>
    <w:rsid w:val="00777BBB"/>
    <w:rsid w:val="00780F6A"/>
    <w:rsid w:val="00782CFA"/>
    <w:rsid w:val="0079117A"/>
    <w:rsid w:val="007935E8"/>
    <w:rsid w:val="007C7BA7"/>
    <w:rsid w:val="007D192A"/>
    <w:rsid w:val="007D7DA3"/>
    <w:rsid w:val="007E18C6"/>
    <w:rsid w:val="007E6FA6"/>
    <w:rsid w:val="007F4A99"/>
    <w:rsid w:val="007F5586"/>
    <w:rsid w:val="007F683D"/>
    <w:rsid w:val="00801BCB"/>
    <w:rsid w:val="00840765"/>
    <w:rsid w:val="00841333"/>
    <w:rsid w:val="00844F4D"/>
    <w:rsid w:val="00850BCE"/>
    <w:rsid w:val="00857884"/>
    <w:rsid w:val="008672CE"/>
    <w:rsid w:val="00873DA2"/>
    <w:rsid w:val="00882650"/>
    <w:rsid w:val="008943B9"/>
    <w:rsid w:val="00894F66"/>
    <w:rsid w:val="008C7B8C"/>
    <w:rsid w:val="008E5490"/>
    <w:rsid w:val="009026D4"/>
    <w:rsid w:val="00903035"/>
    <w:rsid w:val="00904584"/>
    <w:rsid w:val="00914187"/>
    <w:rsid w:val="0092147D"/>
    <w:rsid w:val="00924620"/>
    <w:rsid w:val="00934B00"/>
    <w:rsid w:val="00937417"/>
    <w:rsid w:val="00967041"/>
    <w:rsid w:val="00973D70"/>
    <w:rsid w:val="00993BEB"/>
    <w:rsid w:val="009A1830"/>
    <w:rsid w:val="009B2E31"/>
    <w:rsid w:val="009C3BB6"/>
    <w:rsid w:val="009D44AC"/>
    <w:rsid w:val="009D74CF"/>
    <w:rsid w:val="009F6D80"/>
    <w:rsid w:val="00A04880"/>
    <w:rsid w:val="00A074D0"/>
    <w:rsid w:val="00A16EFC"/>
    <w:rsid w:val="00A17CF4"/>
    <w:rsid w:val="00A20B51"/>
    <w:rsid w:val="00A30F7D"/>
    <w:rsid w:val="00A32107"/>
    <w:rsid w:val="00A33FFD"/>
    <w:rsid w:val="00A3629C"/>
    <w:rsid w:val="00A52EBF"/>
    <w:rsid w:val="00A55340"/>
    <w:rsid w:val="00A56B9A"/>
    <w:rsid w:val="00A66384"/>
    <w:rsid w:val="00A71715"/>
    <w:rsid w:val="00A81995"/>
    <w:rsid w:val="00A92798"/>
    <w:rsid w:val="00AA3A4F"/>
    <w:rsid w:val="00AA41F0"/>
    <w:rsid w:val="00AB2116"/>
    <w:rsid w:val="00AB49C8"/>
    <w:rsid w:val="00AC434B"/>
    <w:rsid w:val="00AE2E8E"/>
    <w:rsid w:val="00AF74B0"/>
    <w:rsid w:val="00B022BC"/>
    <w:rsid w:val="00B07B8A"/>
    <w:rsid w:val="00B30656"/>
    <w:rsid w:val="00B46DFC"/>
    <w:rsid w:val="00B83A3D"/>
    <w:rsid w:val="00B852AC"/>
    <w:rsid w:val="00B87B37"/>
    <w:rsid w:val="00B93DE1"/>
    <w:rsid w:val="00BB72B1"/>
    <w:rsid w:val="00BE2C1E"/>
    <w:rsid w:val="00C118F1"/>
    <w:rsid w:val="00C23F9E"/>
    <w:rsid w:val="00C378AF"/>
    <w:rsid w:val="00C4061D"/>
    <w:rsid w:val="00C4542C"/>
    <w:rsid w:val="00C47895"/>
    <w:rsid w:val="00C545E1"/>
    <w:rsid w:val="00C56FA8"/>
    <w:rsid w:val="00C82D21"/>
    <w:rsid w:val="00CA7ED2"/>
    <w:rsid w:val="00CB7047"/>
    <w:rsid w:val="00CD190F"/>
    <w:rsid w:val="00CE18D7"/>
    <w:rsid w:val="00D018B7"/>
    <w:rsid w:val="00D174EB"/>
    <w:rsid w:val="00D2002C"/>
    <w:rsid w:val="00D2035F"/>
    <w:rsid w:val="00D25685"/>
    <w:rsid w:val="00D25D9F"/>
    <w:rsid w:val="00D51677"/>
    <w:rsid w:val="00D55F8F"/>
    <w:rsid w:val="00D651F0"/>
    <w:rsid w:val="00DB442D"/>
    <w:rsid w:val="00DF3A3A"/>
    <w:rsid w:val="00E11852"/>
    <w:rsid w:val="00E32F5D"/>
    <w:rsid w:val="00E45DA7"/>
    <w:rsid w:val="00E47630"/>
    <w:rsid w:val="00E47EF3"/>
    <w:rsid w:val="00E62550"/>
    <w:rsid w:val="00E65EAF"/>
    <w:rsid w:val="00E74F61"/>
    <w:rsid w:val="00E76C6D"/>
    <w:rsid w:val="00E91925"/>
    <w:rsid w:val="00EA5ADF"/>
    <w:rsid w:val="00EB533B"/>
    <w:rsid w:val="00ED644D"/>
    <w:rsid w:val="00F05A09"/>
    <w:rsid w:val="00F0701E"/>
    <w:rsid w:val="00F32092"/>
    <w:rsid w:val="00F473A4"/>
    <w:rsid w:val="00F5489B"/>
    <w:rsid w:val="00F662BF"/>
    <w:rsid w:val="00F73A93"/>
    <w:rsid w:val="00F928FF"/>
    <w:rsid w:val="00F95B71"/>
    <w:rsid w:val="00FA6BE3"/>
    <w:rsid w:val="00FC360F"/>
    <w:rsid w:val="00FE5161"/>
    <w:rsid w:val="00FE64DD"/>
    <w:rsid w:val="00FE7177"/>
    <w:rsid w:val="00FE7EC9"/>
    <w:rsid w:val="00FF0B13"/>
    <w:rsid w:val="00FF0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40D1"/>
  <w15:docId w15:val="{F211AFA9-1F51-4FE6-8DB6-384CDED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B1BE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80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Matias Neira</cp:lastModifiedBy>
  <cp:revision>7</cp:revision>
  <dcterms:created xsi:type="dcterms:W3CDTF">2024-05-10T20:19:00Z</dcterms:created>
  <dcterms:modified xsi:type="dcterms:W3CDTF">2024-05-13T02:12:00Z</dcterms:modified>
</cp:coreProperties>
</file>