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457" w:rsidRPr="002B440C" w:rsidRDefault="002B440C" w:rsidP="002B440C">
      <w:pPr>
        <w:jc w:val="center"/>
        <w:rPr>
          <w:rFonts w:ascii="黑体" w:eastAsia="黑体" w:hAnsi="黑体"/>
          <w:sz w:val="28"/>
          <w:szCs w:val="28"/>
        </w:rPr>
      </w:pPr>
      <w:r w:rsidRPr="002B440C">
        <w:rPr>
          <w:rFonts w:ascii="黑体" w:eastAsia="黑体" w:hAnsi="黑体" w:hint="eastAsia"/>
          <w:sz w:val="28"/>
          <w:szCs w:val="28"/>
        </w:rPr>
        <w:t>DOSBOX和TD使用</w:t>
      </w:r>
      <w:r w:rsidRPr="002B440C">
        <w:rPr>
          <w:rFonts w:ascii="黑体" w:eastAsia="黑体" w:hAnsi="黑体"/>
          <w:sz w:val="28"/>
          <w:szCs w:val="28"/>
        </w:rPr>
        <w:t>常见问题</w:t>
      </w:r>
    </w:p>
    <w:p w:rsidR="002B440C" w:rsidRDefault="002B440C" w:rsidP="002B440C">
      <w:pPr>
        <w:pStyle w:val="a3"/>
        <w:numPr>
          <w:ilvl w:val="0"/>
          <w:numId w:val="1"/>
        </w:numPr>
        <w:ind w:left="420" w:hangingChars="200" w:hanging="420"/>
      </w:pPr>
      <w:proofErr w:type="spellStart"/>
      <w:r>
        <w:t>DOSBox</w:t>
      </w:r>
      <w:proofErr w:type="spellEnd"/>
      <w:r>
        <w:t>下运行TD后，没有鼠标箭头了</w:t>
      </w:r>
      <w:r>
        <w:rPr>
          <w:rFonts w:hint="eastAsia"/>
        </w:rPr>
        <w:t>。</w:t>
      </w:r>
    </w:p>
    <w:p w:rsidR="002B440C" w:rsidRDefault="002B440C" w:rsidP="002B440C">
      <w:pPr>
        <w:ind w:left="420" w:hangingChars="200" w:hanging="420"/>
        <w:rPr>
          <w:rFonts w:hint="eastAsia"/>
        </w:rPr>
      </w:pPr>
      <w:r>
        <w:rPr>
          <w:rFonts w:hint="eastAsia"/>
        </w:rPr>
        <w:t>答：</w:t>
      </w:r>
      <w:r>
        <w:t>可以按一下键盘上的WINDOWS键，就出来了。要退出DOSBOX，输入“exit”</w:t>
      </w:r>
      <w:r>
        <w:rPr>
          <w:rFonts w:hint="eastAsia"/>
        </w:rPr>
        <w:t>。</w:t>
      </w:r>
      <w:bookmarkStart w:id="0" w:name="_GoBack"/>
      <w:bookmarkEnd w:id="0"/>
    </w:p>
    <w:p w:rsidR="002B440C" w:rsidRDefault="002B440C" w:rsidP="002B440C">
      <w:pPr>
        <w:ind w:left="420" w:hangingChars="200" w:hanging="420"/>
      </w:pPr>
    </w:p>
    <w:p w:rsidR="002B440C" w:rsidRDefault="002B440C" w:rsidP="002B440C">
      <w:pPr>
        <w:pStyle w:val="a3"/>
        <w:numPr>
          <w:ilvl w:val="0"/>
          <w:numId w:val="1"/>
        </w:numPr>
        <w:ind w:left="420" w:hangingChars="200" w:hanging="420"/>
      </w:pPr>
      <w:proofErr w:type="spellStart"/>
      <w:r>
        <w:t>DOSBox</w:t>
      </w:r>
      <w:proofErr w:type="spellEnd"/>
      <w:r>
        <w:t>下运行TD后，鼠标在TD里</w:t>
      </w:r>
      <w:r>
        <w:rPr>
          <w:rFonts w:hint="eastAsia"/>
        </w:rPr>
        <w:t xml:space="preserve"> </w:t>
      </w:r>
      <w:r>
        <w:t>只能移动</w:t>
      </w:r>
      <w:r>
        <w:rPr>
          <w:rFonts w:hint="eastAsia"/>
        </w:rPr>
        <w:t xml:space="preserve"> </w:t>
      </w:r>
      <w:r>
        <w:t>但是不能操作</w:t>
      </w:r>
      <w:r>
        <w:rPr>
          <w:rFonts w:hint="eastAsia"/>
        </w:rPr>
        <w:t>，</w:t>
      </w:r>
      <w:r>
        <w:t>左键右键都用不了</w:t>
      </w:r>
      <w:r>
        <w:rPr>
          <w:rFonts w:hint="eastAsia"/>
        </w:rPr>
        <w:t>。</w:t>
      </w:r>
    </w:p>
    <w:p w:rsidR="002B440C" w:rsidRPr="00A76ACD" w:rsidRDefault="002B440C" w:rsidP="002B440C">
      <w:pPr>
        <w:ind w:left="420" w:hangingChars="200" w:hanging="420"/>
        <w:rPr>
          <w:rFonts w:hint="eastAsia"/>
        </w:rPr>
      </w:pPr>
      <w:r>
        <w:rPr>
          <w:rFonts w:hint="eastAsia"/>
        </w:rPr>
        <w:t>答：</w:t>
      </w:r>
      <w:r>
        <w:t>那</w:t>
      </w:r>
      <w:r>
        <w:rPr>
          <w:rFonts w:hint="eastAsia"/>
        </w:rPr>
        <w:t>就</w:t>
      </w:r>
      <w:r>
        <w:t>只能用</w:t>
      </w:r>
      <w:r>
        <w:rPr>
          <w:rFonts w:hint="eastAsia"/>
        </w:rPr>
        <w:t>键盘</w:t>
      </w:r>
      <w:r>
        <w:t>上的f1~f10功能键</w:t>
      </w:r>
      <w:r>
        <w:rPr>
          <w:rFonts w:hint="eastAsia"/>
        </w:rPr>
        <w:t>和</w:t>
      </w:r>
      <w:r>
        <w:t>上下箭头</w:t>
      </w:r>
      <w:r>
        <w:rPr>
          <w:rFonts w:hint="eastAsia"/>
        </w:rPr>
        <w:t>（</w:t>
      </w:r>
      <w:r>
        <w:t>可以按实验指导里实验任务1的指导说明来使用各种功能键</w:t>
      </w:r>
      <w:r>
        <w:rPr>
          <w:rFonts w:hint="eastAsia"/>
        </w:rPr>
        <w:t>），</w:t>
      </w:r>
      <w:r>
        <w:t>或者点开上面的</w:t>
      </w:r>
      <w:r>
        <w:rPr>
          <w:rFonts w:hint="eastAsia"/>
        </w:rPr>
        <w:t>下拉</w:t>
      </w:r>
      <w:r>
        <w:t>菜单</w:t>
      </w:r>
      <w:r>
        <w:rPr>
          <w:rFonts w:hint="eastAsia"/>
        </w:rPr>
        <w:t>，通过</w:t>
      </w:r>
      <w:r>
        <w:t>上下箭头</w:t>
      </w:r>
      <w:r>
        <w:rPr>
          <w:rFonts w:hint="eastAsia"/>
        </w:rPr>
        <w:t>选中</w:t>
      </w:r>
      <w:r>
        <w:t>菜单中的选项。</w:t>
      </w:r>
    </w:p>
    <w:p w:rsidR="002B440C" w:rsidRDefault="002B440C" w:rsidP="002B440C">
      <w:pPr>
        <w:ind w:left="420" w:hangingChars="200" w:hanging="420"/>
      </w:pPr>
    </w:p>
    <w:p w:rsidR="002B440C" w:rsidRDefault="002B440C" w:rsidP="002B440C">
      <w:pPr>
        <w:ind w:left="420" w:hangingChars="200" w:hanging="420"/>
        <w:rPr>
          <w:rFonts w:hint="eastAsia"/>
        </w:rPr>
      </w:pPr>
      <w:r>
        <w:t xml:space="preserve">3.  </w:t>
      </w:r>
      <w:r>
        <w:rPr>
          <w:rFonts w:hint="eastAsia"/>
        </w:rPr>
        <w:t>DOSBOX下运行TD，如果直接按TD里</w:t>
      </w:r>
      <w:r>
        <w:t>的f1~f10</w:t>
      </w:r>
      <w:r>
        <w:rPr>
          <w:rFonts w:hint="eastAsia"/>
        </w:rPr>
        <w:t>功能键不起作用的话，</w:t>
      </w:r>
      <w:r>
        <w:t>请将键盘左下方</w:t>
      </w:r>
      <w:proofErr w:type="spellStart"/>
      <w:r>
        <w:t>fn</w:t>
      </w:r>
      <w:proofErr w:type="spellEnd"/>
      <w:r>
        <w:t>和f1~f10一起按</w:t>
      </w:r>
      <w:r>
        <w:rPr>
          <w:rFonts w:hint="eastAsia"/>
        </w:rPr>
        <w:t>。</w:t>
      </w:r>
      <w:r>
        <w:t>比如</w:t>
      </w:r>
      <w:r>
        <w:rPr>
          <w:rFonts w:hint="eastAsia"/>
        </w:rPr>
        <w:t>，</w:t>
      </w:r>
      <w:r>
        <w:t>单步</w:t>
      </w:r>
      <w:r>
        <w:rPr>
          <w:rFonts w:hint="eastAsia"/>
        </w:rPr>
        <w:t>执行</w:t>
      </w:r>
      <w:r>
        <w:t>，可以按</w:t>
      </w:r>
      <w:r>
        <w:rPr>
          <w:rFonts w:hint="eastAsia"/>
        </w:rPr>
        <w:t>同时</w:t>
      </w:r>
      <w:r>
        <w:t>按</w:t>
      </w:r>
      <w:proofErr w:type="spellStart"/>
      <w:r>
        <w:t>fn</w:t>
      </w:r>
      <w:proofErr w:type="spellEnd"/>
      <w:r>
        <w:rPr>
          <w:rFonts w:hint="eastAsia"/>
        </w:rPr>
        <w:t>和</w:t>
      </w:r>
      <w:r>
        <w:t>f8键。</w:t>
      </w:r>
    </w:p>
    <w:p w:rsidR="002B440C" w:rsidRDefault="002B440C" w:rsidP="002B440C">
      <w:pPr>
        <w:ind w:left="420" w:hangingChars="200" w:hanging="420"/>
        <w:rPr>
          <w:rFonts w:hint="eastAsia"/>
        </w:rPr>
      </w:pPr>
    </w:p>
    <w:p w:rsidR="002B440C" w:rsidRDefault="002B440C" w:rsidP="002B440C">
      <w:pPr>
        <w:pStyle w:val="a3"/>
        <w:numPr>
          <w:ilvl w:val="0"/>
          <w:numId w:val="2"/>
        </w:numPr>
        <w:ind w:left="420" w:hangingChars="200" w:hanging="420"/>
      </w:pPr>
      <w:r>
        <w:rPr>
          <w:rFonts w:hint="eastAsia"/>
        </w:rPr>
        <w:t>TD里，程序段</w:t>
      </w:r>
      <w:r>
        <w:t>运行后</w:t>
      </w:r>
      <w:r>
        <w:rPr>
          <w:rFonts w:hint="eastAsia"/>
        </w:rPr>
        <w:t>，</w:t>
      </w:r>
      <w:r>
        <w:t> 第一行</w:t>
      </w:r>
      <w:proofErr w:type="spellStart"/>
      <w:r>
        <w:t>cs</w:t>
      </w:r>
      <w:proofErr w:type="spellEnd"/>
      <w:r>
        <w:t>：0100直接消失了</w:t>
      </w:r>
      <w:r>
        <w:rPr>
          <w:rFonts w:hint="eastAsia"/>
        </w:rPr>
        <w:t>；或者输入程序段，翻页后再回来，发现前面的程序变了，不是原来输入的程序了。怎么办？</w:t>
      </w:r>
    </w:p>
    <w:p w:rsidR="002B440C" w:rsidRDefault="002B440C" w:rsidP="002B440C">
      <w:pPr>
        <w:ind w:left="420" w:hangingChars="200" w:hanging="420"/>
      </w:pPr>
      <w:r>
        <w:rPr>
          <w:rFonts w:hint="eastAsia"/>
        </w:rPr>
        <w:t>答：</w:t>
      </w:r>
      <w:r>
        <w:t>可以在代码区，按鼠标右键，点GO TO，输入  CS：100(原先输入第一条指令的地址)</w:t>
      </w:r>
      <w:r>
        <w:rPr>
          <w:rFonts w:hint="eastAsia"/>
        </w:rPr>
        <w:t>。</w:t>
      </w:r>
    </w:p>
    <w:p w:rsidR="002B440C" w:rsidRDefault="002B440C" w:rsidP="002B440C">
      <w:pPr>
        <w:ind w:left="420" w:hangingChars="200" w:hanging="420"/>
      </w:pPr>
    </w:p>
    <w:p w:rsidR="002B440C" w:rsidRDefault="002B440C" w:rsidP="002B440C">
      <w:pPr>
        <w:pStyle w:val="a3"/>
        <w:numPr>
          <w:ilvl w:val="0"/>
          <w:numId w:val="2"/>
        </w:numPr>
        <w:ind w:left="420" w:hangingChars="200" w:hanging="420"/>
      </w:pPr>
      <w:r>
        <w:rPr>
          <w:rFonts w:hint="eastAsia"/>
        </w:rPr>
        <w:t>TD里，怎么改寄存器的值？</w:t>
      </w:r>
    </w:p>
    <w:p w:rsidR="002B440C" w:rsidRDefault="002B440C" w:rsidP="002B440C">
      <w:pPr>
        <w:ind w:left="420" w:hangingChars="200" w:hanging="420"/>
      </w:pPr>
      <w:r>
        <w:rPr>
          <w:rFonts w:hint="eastAsia"/>
        </w:rPr>
        <w:t>答：</w:t>
      </w:r>
      <w:r>
        <w:t>鼠标点寄存器，直接输入要改的值就行了</w:t>
      </w:r>
      <w:r>
        <w:rPr>
          <w:rFonts w:hint="eastAsia"/>
        </w:rPr>
        <w:t>。</w:t>
      </w:r>
    </w:p>
    <w:p w:rsidR="002B440C" w:rsidRDefault="002B440C" w:rsidP="002B440C">
      <w:pPr>
        <w:ind w:left="420" w:hangingChars="200" w:hanging="420"/>
      </w:pPr>
    </w:p>
    <w:p w:rsidR="002B440C" w:rsidRDefault="002B440C" w:rsidP="002B440C">
      <w:pPr>
        <w:pStyle w:val="a3"/>
        <w:numPr>
          <w:ilvl w:val="0"/>
          <w:numId w:val="2"/>
        </w:numPr>
        <w:ind w:left="420" w:hangingChars="200" w:hanging="420"/>
      </w:pPr>
      <w:r>
        <w:rPr>
          <w:rFonts w:hint="eastAsia"/>
        </w:rPr>
        <w:t>TD里，怎么</w:t>
      </w:r>
      <w:r>
        <w:t>改存储单元的值</w:t>
      </w:r>
      <w:r>
        <w:rPr>
          <w:rFonts w:hint="eastAsia"/>
        </w:rPr>
        <w:t xml:space="preserve">？ </w:t>
      </w:r>
    </w:p>
    <w:p w:rsidR="002B440C" w:rsidRDefault="002B440C" w:rsidP="002B440C">
      <w:pPr>
        <w:ind w:left="420" w:hangingChars="200" w:hanging="420"/>
        <w:rPr>
          <w:b/>
        </w:rPr>
      </w:pPr>
      <w:r>
        <w:rPr>
          <w:rFonts w:hint="eastAsia"/>
        </w:rPr>
        <w:t>答：</w:t>
      </w:r>
      <w:r>
        <w:t>在</w:t>
      </w:r>
      <w:r w:rsidRPr="0023685A">
        <w:rPr>
          <w:b/>
        </w:rPr>
        <w:t>数据区</w:t>
      </w:r>
      <w:r>
        <w:t>，按鼠标右键，点</w:t>
      </w:r>
      <w:r w:rsidRPr="0023685A">
        <w:rPr>
          <w:b/>
        </w:rPr>
        <w:t>GO TO</w:t>
      </w:r>
      <w:r>
        <w:t>，输入  </w:t>
      </w:r>
      <w:r w:rsidRPr="0023685A">
        <w:rPr>
          <w:b/>
        </w:rPr>
        <w:t>DS</w:t>
      </w:r>
      <w:r w:rsidRPr="0023685A">
        <w:rPr>
          <w:rFonts w:hint="eastAsia"/>
          <w:b/>
        </w:rPr>
        <w:t>:</w:t>
      </w:r>
      <w:r w:rsidRPr="0023685A">
        <w:rPr>
          <w:b/>
        </w:rPr>
        <w:t>0100</w:t>
      </w:r>
      <w:r>
        <w:t>，</w:t>
      </w:r>
      <w:r>
        <w:rPr>
          <w:rFonts w:hint="eastAsia"/>
        </w:rPr>
        <w:t>数据区</w:t>
      </w:r>
      <w:r>
        <w:t>里就显示从</w:t>
      </w:r>
      <w:r w:rsidRPr="0023685A">
        <w:rPr>
          <w:b/>
        </w:rPr>
        <w:t>DS</w:t>
      </w:r>
      <w:r w:rsidRPr="0023685A">
        <w:rPr>
          <w:rFonts w:hint="eastAsia"/>
          <w:b/>
        </w:rPr>
        <w:t>:</w:t>
      </w:r>
      <w:r w:rsidRPr="0023685A">
        <w:rPr>
          <w:b/>
        </w:rPr>
        <w:t>0100</w:t>
      </w:r>
      <w:r>
        <w:rPr>
          <w:b/>
        </w:rPr>
        <w:t>h</w:t>
      </w:r>
      <w:r>
        <w:rPr>
          <w:rFonts w:hint="eastAsia"/>
          <w:b/>
        </w:rPr>
        <w:t>开始</w:t>
      </w:r>
      <w:r>
        <w:rPr>
          <w:b/>
        </w:rPr>
        <w:t>的数据</w:t>
      </w:r>
      <w:r>
        <w:rPr>
          <w:rFonts w:hint="eastAsia"/>
          <w:b/>
        </w:rPr>
        <w:t>区</w:t>
      </w:r>
      <w:r>
        <w:rPr>
          <w:b/>
        </w:rPr>
        <w:t>，</w:t>
      </w:r>
      <w:r w:rsidRPr="0023685A">
        <w:t>点击要修改</w:t>
      </w:r>
      <w:r w:rsidRPr="0023685A">
        <w:rPr>
          <w:rFonts w:hint="eastAsia"/>
        </w:rPr>
        <w:t>的</w:t>
      </w:r>
      <w:r w:rsidRPr="0023685A">
        <w:t>单元，输入</w:t>
      </w:r>
      <w:r w:rsidRPr="0023685A">
        <w:rPr>
          <w:rFonts w:hint="eastAsia"/>
        </w:rPr>
        <w:t>新</w:t>
      </w:r>
      <w:r w:rsidRPr="0023685A">
        <w:t>的数值即可</w:t>
      </w:r>
      <w:r>
        <w:rPr>
          <w:b/>
        </w:rPr>
        <w:t>。</w:t>
      </w:r>
    </w:p>
    <w:p w:rsidR="002B440C" w:rsidRDefault="002B440C" w:rsidP="002B440C">
      <w:pPr>
        <w:ind w:left="420" w:hangingChars="200" w:hanging="420"/>
        <w:rPr>
          <w:rFonts w:hint="eastAsia"/>
        </w:rPr>
      </w:pPr>
    </w:p>
    <w:p w:rsidR="002B440C" w:rsidRDefault="002B440C" w:rsidP="002B440C">
      <w:pPr>
        <w:pStyle w:val="a3"/>
        <w:numPr>
          <w:ilvl w:val="0"/>
          <w:numId w:val="2"/>
        </w:numPr>
        <w:ind w:left="420" w:hangingChars="200" w:hanging="420"/>
      </w:pPr>
      <w:r>
        <w:rPr>
          <w:rFonts w:hint="eastAsia"/>
        </w:rPr>
        <w:t>TD里，</w:t>
      </w:r>
      <w:r>
        <w:t>第一次按F2是设置断点，第二次按F2就是清除断点</w:t>
      </w:r>
      <w:r>
        <w:rPr>
          <w:rFonts w:hint="eastAsia"/>
        </w:rPr>
        <w:t>程序段里没有加返回DOS指令时，</w:t>
      </w:r>
      <w:r>
        <w:t>只能单步或设置短点运行</w:t>
      </w:r>
      <w:r>
        <w:rPr>
          <w:rFonts w:hint="eastAsia"/>
        </w:rPr>
        <w:t>，不能按F9全速</w:t>
      </w:r>
      <w:r>
        <w:t>运行，</w:t>
      </w:r>
      <w:r>
        <w:rPr>
          <w:rFonts w:hint="eastAsia"/>
        </w:rPr>
        <w:t>否则TD会闪退</w:t>
      </w:r>
    </w:p>
    <w:p w:rsidR="002B440C" w:rsidRDefault="002B440C" w:rsidP="002B440C">
      <w:pPr>
        <w:ind w:left="420" w:hangingChars="200" w:hanging="420"/>
      </w:pPr>
      <w:r>
        <w:t> </w:t>
      </w:r>
    </w:p>
    <w:p w:rsidR="002B440C" w:rsidRDefault="002B440C" w:rsidP="002B440C">
      <w:pPr>
        <w:pStyle w:val="a3"/>
        <w:numPr>
          <w:ilvl w:val="0"/>
          <w:numId w:val="2"/>
        </w:numPr>
        <w:ind w:left="420" w:hangingChars="200" w:hanging="420"/>
      </w:pPr>
      <w:r w:rsidRPr="00A52D8A">
        <w:rPr>
          <w:rFonts w:hint="eastAsia"/>
        </w:rPr>
        <w:t>TD里，</w:t>
      </w:r>
      <w:r w:rsidRPr="00A52D8A">
        <w:rPr>
          <w:rFonts w:hint="eastAsia"/>
          <w:color w:val="FF0000"/>
        </w:rPr>
        <w:t>数值默认是十六进制，后面不用加“</w:t>
      </w:r>
      <w:r w:rsidRPr="00A52D8A">
        <w:rPr>
          <w:color w:val="FF0000"/>
        </w:rPr>
        <w:t>h</w:t>
      </w:r>
      <w:r w:rsidRPr="00A52D8A">
        <w:rPr>
          <w:rFonts w:hint="eastAsia"/>
          <w:color w:val="FF0000"/>
        </w:rPr>
        <w:t>”，</w:t>
      </w:r>
      <w:r>
        <w:rPr>
          <w:rFonts w:hint="eastAsia"/>
        </w:rPr>
        <w:t>但如果是</w:t>
      </w:r>
      <w:r w:rsidRPr="00A52D8A">
        <w:rPr>
          <w:rFonts w:hint="eastAsia"/>
          <w:color w:val="FF0000"/>
        </w:rPr>
        <w:t>字母开头的十六进制数，前面要加‘0’，最后要加‘</w:t>
      </w:r>
      <w:r w:rsidRPr="00A52D8A">
        <w:rPr>
          <w:color w:val="FF0000"/>
        </w:rPr>
        <w:t>h</w:t>
      </w:r>
      <w:r w:rsidRPr="00A52D8A">
        <w:rPr>
          <w:rFonts w:hint="eastAsia"/>
          <w:color w:val="FF0000"/>
        </w:rPr>
        <w:t>’</w:t>
      </w:r>
      <w:r>
        <w:rPr>
          <w:rFonts w:hint="eastAsia"/>
        </w:rPr>
        <w:t>，如“</w:t>
      </w:r>
      <w:r w:rsidRPr="00A52D8A">
        <w:rPr>
          <w:rFonts w:hint="eastAsia"/>
          <w:color w:val="FF0000"/>
        </w:rPr>
        <w:t>0</w:t>
      </w:r>
      <w:r>
        <w:rPr>
          <w:rFonts w:hint="eastAsia"/>
        </w:rPr>
        <w:t>A123</w:t>
      </w:r>
      <w:r w:rsidRPr="00A52D8A">
        <w:rPr>
          <w:color w:val="FF0000"/>
        </w:rPr>
        <w:t>h</w:t>
      </w:r>
      <w:r>
        <w:rPr>
          <w:rFonts w:hint="eastAsia"/>
        </w:rPr>
        <w:t>"。</w:t>
      </w:r>
    </w:p>
    <w:p w:rsidR="002B440C" w:rsidRDefault="002B440C" w:rsidP="002B440C">
      <w:pPr>
        <w:ind w:leftChars="200" w:left="420"/>
      </w:pPr>
      <w:r>
        <w:rPr>
          <w:rFonts w:hint="eastAsia"/>
        </w:rPr>
        <w:t>如果是</w:t>
      </w:r>
      <w:r w:rsidRPr="005E04BF">
        <w:rPr>
          <w:rFonts w:hint="eastAsia"/>
          <w:color w:val="FF0000"/>
        </w:rPr>
        <w:t>十进制</w:t>
      </w:r>
      <w:r>
        <w:rPr>
          <w:rFonts w:hint="eastAsia"/>
        </w:rPr>
        <w:t>，</w:t>
      </w:r>
      <w:r w:rsidRPr="005E04BF">
        <w:rPr>
          <w:rFonts w:hint="eastAsia"/>
          <w:color w:val="FF0000"/>
        </w:rPr>
        <w:t>后面要加</w:t>
      </w:r>
      <w:proofErr w:type="gramStart"/>
      <w:r w:rsidRPr="005E04BF">
        <w:rPr>
          <w:rFonts w:hint="eastAsia"/>
          <w:color w:val="FF0000"/>
        </w:rPr>
        <w:t>‘</w:t>
      </w:r>
      <w:proofErr w:type="gramEnd"/>
      <w:r>
        <w:rPr>
          <w:color w:val="FF0000"/>
        </w:rPr>
        <w:t>d</w:t>
      </w:r>
      <w:r w:rsidRPr="005E04BF">
        <w:rPr>
          <w:rFonts w:hint="eastAsia"/>
          <w:color w:val="FF0000"/>
        </w:rPr>
        <w:t>'</w:t>
      </w:r>
      <w:r>
        <w:rPr>
          <w:rFonts w:hint="eastAsia"/>
        </w:rPr>
        <w:t>，</w:t>
      </w:r>
      <w:r>
        <w:t>如“100</w:t>
      </w:r>
      <w:r>
        <w:rPr>
          <w:color w:val="FF0000"/>
        </w:rPr>
        <w:t>d</w:t>
      </w:r>
      <w:r>
        <w:t>”;</w:t>
      </w:r>
    </w:p>
    <w:p w:rsidR="002B440C" w:rsidRDefault="002B440C" w:rsidP="002B440C">
      <w:pPr>
        <w:ind w:leftChars="200" w:left="420"/>
      </w:pPr>
      <w:r>
        <w:rPr>
          <w:rFonts w:hint="eastAsia"/>
        </w:rPr>
        <w:t>如果</w:t>
      </w:r>
      <w:r>
        <w:t>是</w:t>
      </w:r>
      <w:r w:rsidRPr="005E04BF">
        <w:rPr>
          <w:color w:val="FF0000"/>
        </w:rPr>
        <w:t>二进制，后面要加“b”</w:t>
      </w:r>
      <w:r>
        <w:t xml:space="preserve">, </w:t>
      </w:r>
      <w:r>
        <w:rPr>
          <w:rFonts w:hint="eastAsia"/>
        </w:rPr>
        <w:t>如</w:t>
      </w:r>
      <w:r>
        <w:t>“01001100</w:t>
      </w:r>
      <w:r w:rsidRPr="0023685A">
        <w:rPr>
          <w:color w:val="FF0000"/>
        </w:rPr>
        <w:t>b</w:t>
      </w:r>
      <w:r>
        <w:t>”</w:t>
      </w:r>
      <w:r>
        <w:rPr>
          <w:rFonts w:hint="eastAsia"/>
        </w:rPr>
        <w:t>。</w:t>
      </w:r>
    </w:p>
    <w:p w:rsidR="002B440C" w:rsidRDefault="002B440C" w:rsidP="002B440C">
      <w:pPr>
        <w:spacing w:beforeLines="30" w:before="93"/>
        <w:ind w:left="420" w:hangingChars="200" w:hanging="420"/>
        <w:rPr>
          <w:color w:val="FF0000"/>
        </w:rPr>
      </w:pPr>
      <w:r w:rsidRPr="00A52D8A">
        <w:rPr>
          <w:rFonts w:hint="eastAsia"/>
          <w:b/>
          <w:color w:val="FF0000"/>
        </w:rPr>
        <w:t>注意</w:t>
      </w:r>
      <w:r w:rsidRPr="00A52D8A">
        <w:rPr>
          <w:b/>
          <w:color w:val="FF0000"/>
        </w:rPr>
        <w:t>：</w:t>
      </w:r>
      <w:r w:rsidRPr="00A52D8A">
        <w:rPr>
          <w:rFonts w:hint="eastAsia"/>
          <w:color w:val="FF0000"/>
        </w:rPr>
        <w:t>数字</w:t>
      </w:r>
      <w:r w:rsidRPr="00A52D8A">
        <w:rPr>
          <w:color w:val="FF0000"/>
        </w:rPr>
        <w:t>“0”</w:t>
      </w:r>
      <w:r>
        <w:t xml:space="preserve"> </w:t>
      </w:r>
      <w:r>
        <w:rPr>
          <w:rFonts w:hint="eastAsia"/>
        </w:rPr>
        <w:t xml:space="preserve">不要错输入为 </w:t>
      </w:r>
      <w:r w:rsidRPr="00A52D8A">
        <w:rPr>
          <w:color w:val="FF0000"/>
        </w:rPr>
        <w:t>字母“O”</w:t>
      </w:r>
      <w:r>
        <w:rPr>
          <w:rFonts w:hint="eastAsia"/>
          <w:color w:val="FF0000"/>
        </w:rPr>
        <w:t>!</w:t>
      </w:r>
      <w:r>
        <w:rPr>
          <w:color w:val="FF0000"/>
        </w:rPr>
        <w:t xml:space="preserve">!! </w:t>
      </w:r>
    </w:p>
    <w:p w:rsidR="002B440C" w:rsidRDefault="002B440C" w:rsidP="002B440C">
      <w:pPr>
        <w:ind w:leftChars="200" w:left="420" w:firstLineChars="100" w:firstLine="210"/>
        <w:rPr>
          <w:color w:val="000000" w:themeColor="text1"/>
        </w:rPr>
      </w:pPr>
      <w:r w:rsidRPr="00A52D8A">
        <w:rPr>
          <w:rFonts w:hint="eastAsia"/>
          <w:color w:val="000000" w:themeColor="text1"/>
        </w:rPr>
        <w:t>会报错</w:t>
      </w:r>
      <w:r>
        <w:rPr>
          <w:rFonts w:hint="eastAsia"/>
          <w:color w:val="FF0000"/>
        </w:rPr>
        <w:t>（symbol not defined）</w:t>
      </w:r>
      <w:r w:rsidRPr="00A52D8A">
        <w:rPr>
          <w:color w:val="000000" w:themeColor="text1"/>
        </w:rPr>
        <w:t>，但隐藏在指令中</w:t>
      </w:r>
      <w:r w:rsidRPr="00A52D8A">
        <w:rPr>
          <w:rFonts w:hint="eastAsia"/>
          <w:color w:val="000000" w:themeColor="text1"/>
        </w:rPr>
        <w:t>，</w:t>
      </w:r>
      <w:r w:rsidRPr="00A52D8A">
        <w:rPr>
          <w:color w:val="000000" w:themeColor="text1"/>
        </w:rPr>
        <w:t>不容易检查出来。</w:t>
      </w:r>
      <w:r>
        <w:rPr>
          <w:rFonts w:hint="eastAsia"/>
        </w:rPr>
        <w:t>如</w:t>
      </w:r>
      <w:r>
        <w:t>下面</w:t>
      </w:r>
      <w:r>
        <w:rPr>
          <w:rFonts w:hint="eastAsia"/>
        </w:rPr>
        <w:t>图例</w:t>
      </w:r>
      <w:r>
        <w:t>：</w:t>
      </w:r>
    </w:p>
    <w:p w:rsidR="002B440C" w:rsidRDefault="002B440C" w:rsidP="002B440C">
      <w:pPr>
        <w:spacing w:beforeLines="30" w:before="93"/>
        <w:ind w:leftChars="200" w:left="420" w:firstLineChars="100" w:firstLine="210"/>
      </w:pPr>
      <w:r>
        <w:rPr>
          <w:rFonts w:hint="eastAsia"/>
        </w:rPr>
        <w:t>TD里</w:t>
      </w:r>
      <w:r>
        <w:t>，运行</w:t>
      </w:r>
      <w:r>
        <w:rPr>
          <w:rFonts w:hint="eastAsia"/>
        </w:rPr>
        <w:t>程序</w:t>
      </w:r>
      <w:r>
        <w:t>报错：</w:t>
      </w:r>
    </w:p>
    <w:p w:rsidR="002B440C" w:rsidRDefault="002B440C" w:rsidP="002B440C">
      <w:r>
        <w:rPr>
          <w:noProof/>
        </w:rPr>
        <w:drawing>
          <wp:inline distT="0" distB="0" distL="0" distR="0" wp14:anchorId="711D3823" wp14:editId="08FF7B59">
            <wp:extent cx="4029075" cy="1567218"/>
            <wp:effectExtent l="0" t="0" r="0" b="0"/>
            <wp:docPr id="24" name="图片 24" descr="C:\Users\chenzhi\Documents\Tencent Files\2057128086\Image\C2C\IY0SGD`[}6ZK`[PWWUJKM0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chenzhi\Documents\Tencent Files\2057128086\Image\C2C\IY0SGD`[}6ZK`[PWWUJKM0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t="6513"/>
                    <a:stretch/>
                  </pic:blipFill>
                  <pic:spPr bwMode="auto">
                    <a:xfrm>
                      <a:off x="0" y="0"/>
                      <a:ext cx="4029075" cy="156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440C" w:rsidRPr="002B440C" w:rsidRDefault="002B440C" w:rsidP="002B440C">
      <w:pPr>
        <w:jc w:val="left"/>
        <w:rPr>
          <w:rFonts w:hint="eastAsia"/>
        </w:rPr>
      </w:pPr>
      <w:r w:rsidRPr="00EE7205">
        <w:rPr>
          <w:rFonts w:hint="eastAsia"/>
          <w:color w:val="FF0000"/>
        </w:rPr>
        <w:t>错误</w:t>
      </w:r>
      <w:r w:rsidRPr="00EE7205">
        <w:rPr>
          <w:color w:val="FF0000"/>
        </w:rPr>
        <w:t>原因：</w:t>
      </w:r>
      <w:r>
        <w:rPr>
          <w:rFonts w:hint="eastAsia"/>
        </w:rPr>
        <w:t>指令</w:t>
      </w:r>
      <w:r>
        <w:t>中的</w:t>
      </w:r>
      <w:r>
        <w:rPr>
          <w:rFonts w:hint="eastAsia"/>
        </w:rPr>
        <w:t xml:space="preserve"> </w:t>
      </w:r>
      <w:proofErr w:type="gramStart"/>
      <w:r>
        <w:t>”</w:t>
      </w:r>
      <w:proofErr w:type="gramEnd"/>
      <w:r w:rsidRPr="003F7805">
        <w:rPr>
          <w:color w:val="FF0000"/>
        </w:rPr>
        <w:t>0</w:t>
      </w:r>
      <w:r>
        <w:t>F</w:t>
      </w:r>
      <w:proofErr w:type="gramStart"/>
      <w:r>
        <w:t>”</w:t>
      </w:r>
      <w:proofErr w:type="gramEnd"/>
      <w:r>
        <w:t xml:space="preserve"> 输错为</w:t>
      </w:r>
      <w:r>
        <w:rPr>
          <w:rFonts w:hint="eastAsia"/>
        </w:rPr>
        <w:t xml:space="preserve"> </w:t>
      </w:r>
      <w:proofErr w:type="gramStart"/>
      <w:r>
        <w:t>”</w:t>
      </w:r>
      <w:proofErr w:type="gramEnd"/>
      <w:r w:rsidRPr="003F7805">
        <w:rPr>
          <w:color w:val="FF0000"/>
        </w:rPr>
        <w:t>O</w:t>
      </w:r>
      <w:r>
        <w:t>F</w:t>
      </w:r>
      <w:proofErr w:type="gramStart"/>
      <w:r>
        <w:t>”</w:t>
      </w:r>
      <w:proofErr w:type="gramEnd"/>
      <w:r>
        <w:t xml:space="preserve"> 了</w:t>
      </w:r>
      <w:r>
        <w:rPr>
          <w:rFonts w:hint="eastAsia"/>
        </w:rPr>
        <w:t>，</w:t>
      </w:r>
      <w:r w:rsidRPr="003F7805">
        <w:rPr>
          <w:rFonts w:hint="eastAsia"/>
          <w:color w:val="FF0000"/>
        </w:rPr>
        <w:t>数字</w:t>
      </w:r>
      <w:r w:rsidRPr="003F7805">
        <w:rPr>
          <w:color w:val="FF0000"/>
        </w:rPr>
        <w:t>“0”</w:t>
      </w:r>
      <w:r>
        <w:t xml:space="preserve"> </w:t>
      </w:r>
      <w:r>
        <w:rPr>
          <w:rFonts w:hint="eastAsia"/>
        </w:rPr>
        <w:t xml:space="preserve">输错为 </w:t>
      </w:r>
      <w:r w:rsidRPr="003F7805">
        <w:rPr>
          <w:color w:val="FF0000"/>
        </w:rPr>
        <w:t>字母“O”</w:t>
      </w:r>
      <w:r>
        <w:rPr>
          <w:rFonts w:hint="eastAsia"/>
        </w:rPr>
        <w:t>了。</w:t>
      </w:r>
    </w:p>
    <w:sectPr w:rsidR="002B440C" w:rsidRPr="002B4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43FD7"/>
    <w:multiLevelType w:val="hybridMultilevel"/>
    <w:tmpl w:val="403EEA9C"/>
    <w:lvl w:ilvl="0" w:tplc="2788D0C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3F05ED"/>
    <w:multiLevelType w:val="hybridMultilevel"/>
    <w:tmpl w:val="EC68F0DA"/>
    <w:lvl w:ilvl="0" w:tplc="4CE0BF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40C"/>
    <w:rsid w:val="002B440C"/>
    <w:rsid w:val="0078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6E576"/>
  <w15:chartTrackingRefBased/>
  <w15:docId w15:val="{994B145D-656D-49BD-AC1D-FA8A158AC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4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736</Characters>
  <Application>Microsoft Office Word</Application>
  <DocSecurity>0</DocSecurity>
  <Lines>6</Lines>
  <Paragraphs>1</Paragraphs>
  <ScaleCrop>false</ScaleCrop>
  <Company>Microsoft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2022-03-24T07:35:00Z</dcterms:created>
  <dcterms:modified xsi:type="dcterms:W3CDTF">2022-03-24T07:39:00Z</dcterms:modified>
</cp:coreProperties>
</file>