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42E9EC" w14:textId="77777777" w:rsidR="00DD2707" w:rsidRDefault="00F65364">
      <w:pPr>
        <w:pStyle w:val="LO-Normal"/>
        <w:spacing w:line="360" w:lineRule="auto"/>
        <w:jc w:val="center"/>
        <w:rPr>
          <w:rFonts w:ascii="Arial" w:hAnsi="Arial" w:cs="Arial"/>
          <w:b/>
        </w:rPr>
      </w:pPr>
      <w:bookmarkStart w:id="0" w:name="_Toc151518219"/>
      <w:r>
        <w:rPr>
          <w:noProof/>
          <w:lang w:eastAsia="es-ES"/>
        </w:rPr>
        <w:drawing>
          <wp:anchor distT="0" distB="0" distL="0" distR="0" simplePos="0" relativeHeight="251659264" behindDoc="0" locked="0" layoutInCell="0" allowOverlap="1" wp14:anchorId="30701BB5" wp14:editId="57E3BF9A">
            <wp:simplePos x="0" y="0"/>
            <wp:positionH relativeFrom="column">
              <wp:posOffset>1971675</wp:posOffset>
            </wp:positionH>
            <wp:positionV relativeFrom="paragraph">
              <wp:posOffset>374015</wp:posOffset>
            </wp:positionV>
            <wp:extent cx="2464435" cy="99885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tretch>
                      <a:fillRect/>
                    </a:stretch>
                  </pic:blipFill>
                  <pic:spPr>
                    <a:xfrm>
                      <a:off x="0" y="0"/>
                      <a:ext cx="2464435" cy="998855"/>
                    </a:xfrm>
                    <a:prstGeom prst="rect">
                      <a:avLst/>
                    </a:prstGeom>
                  </pic:spPr>
                </pic:pic>
              </a:graphicData>
            </a:graphic>
          </wp:anchor>
        </w:drawing>
      </w:r>
      <w:r>
        <w:rPr>
          <w:rFonts w:ascii="Arial" w:hAnsi="Arial" w:cs="Arial"/>
          <w:b/>
        </w:rPr>
        <w:br/>
      </w:r>
    </w:p>
    <w:p w14:paraId="5614DD06" w14:textId="77777777" w:rsidR="00DD2707" w:rsidRDefault="00DD2707">
      <w:pPr>
        <w:pStyle w:val="LO-Normal"/>
        <w:spacing w:line="360" w:lineRule="auto"/>
        <w:jc w:val="center"/>
        <w:rPr>
          <w:lang w:val="zh-CN"/>
        </w:rPr>
      </w:pPr>
    </w:p>
    <w:p w14:paraId="7970044C" w14:textId="77777777" w:rsidR="00DD2707" w:rsidRDefault="00DD2707">
      <w:pPr>
        <w:pStyle w:val="LO-Normal"/>
        <w:spacing w:line="360" w:lineRule="auto"/>
        <w:jc w:val="center"/>
        <w:rPr>
          <w:lang w:val="zh-CN"/>
        </w:rPr>
      </w:pPr>
    </w:p>
    <w:p w14:paraId="5961BEA2" w14:textId="77777777" w:rsidR="00DD2707" w:rsidRDefault="00DD2707">
      <w:pPr>
        <w:pStyle w:val="LO-Normal"/>
        <w:spacing w:line="360" w:lineRule="auto"/>
        <w:jc w:val="center"/>
        <w:rPr>
          <w:lang w:val="zh-CN"/>
        </w:rPr>
      </w:pPr>
    </w:p>
    <w:p w14:paraId="15DB43C4" w14:textId="77777777" w:rsidR="00DD2707" w:rsidRDefault="00DD2707">
      <w:pPr>
        <w:pStyle w:val="LO-Normal"/>
        <w:spacing w:line="360" w:lineRule="auto"/>
        <w:jc w:val="center"/>
        <w:rPr>
          <w:lang w:val="zh-CN"/>
        </w:rPr>
      </w:pPr>
    </w:p>
    <w:p w14:paraId="17C373CC" w14:textId="77777777" w:rsidR="00DD2707" w:rsidRDefault="00DD2707">
      <w:pPr>
        <w:pStyle w:val="LO-Normal"/>
        <w:spacing w:line="360" w:lineRule="auto"/>
        <w:jc w:val="center"/>
        <w:rPr>
          <w:lang w:val="zh-CN"/>
        </w:rPr>
      </w:pPr>
    </w:p>
    <w:bookmarkEnd w:id="0"/>
    <w:p w14:paraId="403E186D" w14:textId="77777777" w:rsidR="00DD2707" w:rsidRDefault="00CC3A51">
      <w:pPr>
        <w:pStyle w:val="LO-Normal"/>
        <w:spacing w:line="360" w:lineRule="auto"/>
        <w:jc w:val="center"/>
        <w:rPr>
          <w:lang w:val="zh-CN"/>
        </w:rPr>
      </w:pPr>
      <w:r>
        <w:rPr>
          <w:rFonts w:ascii="Arial" w:hAnsi="Arial" w:cs="Arial"/>
          <w:b/>
        </w:rPr>
        <w:t>Facultad de Tecnologías Interactivas</w:t>
      </w:r>
    </w:p>
    <w:p w14:paraId="293BD3BB" w14:textId="77777777" w:rsidR="00DD2707" w:rsidRDefault="00DD2707">
      <w:pPr>
        <w:pStyle w:val="Textoindependiente"/>
        <w:spacing w:line="360" w:lineRule="auto"/>
        <w:rPr>
          <w:rFonts w:ascii="Arial" w:hAnsi="Arial" w:cs="Arial"/>
        </w:rPr>
      </w:pPr>
    </w:p>
    <w:p w14:paraId="7736875E" w14:textId="77777777" w:rsidR="00DD2707" w:rsidRDefault="00DD2707">
      <w:pPr>
        <w:pStyle w:val="Ttulo"/>
        <w:spacing w:line="360" w:lineRule="auto"/>
        <w:rPr>
          <w:rFonts w:ascii="Arial" w:hAnsi="Arial"/>
          <w:b/>
          <w:szCs w:val="24"/>
        </w:rPr>
      </w:pPr>
    </w:p>
    <w:p w14:paraId="01F42A92" w14:textId="77777777" w:rsidR="00DD2707" w:rsidRDefault="00DD2707">
      <w:pPr>
        <w:pStyle w:val="Ttulo"/>
        <w:spacing w:line="360" w:lineRule="auto"/>
        <w:rPr>
          <w:rFonts w:ascii="Arial" w:hAnsi="Arial"/>
          <w:b/>
          <w:szCs w:val="24"/>
        </w:rPr>
      </w:pPr>
    </w:p>
    <w:p w14:paraId="12B6B41A" w14:textId="77777777" w:rsidR="002222FD" w:rsidRDefault="002222FD">
      <w:pPr>
        <w:pStyle w:val="Ttulo"/>
        <w:spacing w:line="360" w:lineRule="auto"/>
        <w:rPr>
          <w:rFonts w:ascii="Arial" w:hAnsi="Arial"/>
          <w:b/>
          <w:bCs w:val="0"/>
          <w:sz w:val="56"/>
          <w:szCs w:val="56"/>
        </w:rPr>
      </w:pPr>
    </w:p>
    <w:p w14:paraId="3B22CED5" w14:textId="0F2B7F13" w:rsidR="00DD2707" w:rsidRPr="00495523" w:rsidRDefault="00495523">
      <w:pPr>
        <w:pStyle w:val="Ttulo"/>
        <w:spacing w:line="360" w:lineRule="auto"/>
        <w:rPr>
          <w:rFonts w:ascii="Arial" w:hAnsi="Arial"/>
          <w:b/>
          <w:bCs w:val="0"/>
          <w:sz w:val="56"/>
          <w:szCs w:val="56"/>
        </w:rPr>
      </w:pPr>
      <w:r w:rsidRPr="00495523">
        <w:rPr>
          <w:rFonts w:ascii="Arial" w:hAnsi="Arial"/>
          <w:b/>
          <w:bCs w:val="0"/>
          <w:sz w:val="56"/>
          <w:szCs w:val="56"/>
        </w:rPr>
        <w:t xml:space="preserve">"Sistema </w:t>
      </w:r>
      <w:proofErr w:type="spellStart"/>
      <w:r w:rsidRPr="00495523">
        <w:rPr>
          <w:rFonts w:ascii="Arial" w:hAnsi="Arial"/>
          <w:b/>
          <w:bCs w:val="0"/>
          <w:sz w:val="56"/>
          <w:szCs w:val="56"/>
        </w:rPr>
        <w:t>IoT</w:t>
      </w:r>
      <w:proofErr w:type="spellEnd"/>
      <w:r w:rsidRPr="00495523">
        <w:rPr>
          <w:rFonts w:ascii="Arial" w:hAnsi="Arial"/>
          <w:b/>
          <w:bCs w:val="0"/>
          <w:sz w:val="56"/>
          <w:szCs w:val="56"/>
        </w:rPr>
        <w:t xml:space="preserve"> para el Control Ambiental y Calidad del Aire en Espacios Cerrados"</w:t>
      </w:r>
    </w:p>
    <w:p w14:paraId="4165A615" w14:textId="77777777" w:rsidR="00DD2707" w:rsidRDefault="00DD2707">
      <w:pPr>
        <w:pStyle w:val="Ttulo"/>
        <w:spacing w:line="360" w:lineRule="auto"/>
        <w:rPr>
          <w:rFonts w:ascii="Arial" w:hAnsi="Arial"/>
          <w:szCs w:val="24"/>
        </w:rPr>
      </w:pPr>
    </w:p>
    <w:p w14:paraId="4871EC25" w14:textId="77777777" w:rsidR="002222FD" w:rsidRDefault="002222FD">
      <w:pPr>
        <w:pStyle w:val="Ttulo"/>
        <w:spacing w:line="360" w:lineRule="auto"/>
        <w:rPr>
          <w:rFonts w:ascii="Arial" w:hAnsi="Arial"/>
          <w:szCs w:val="24"/>
        </w:rPr>
      </w:pPr>
    </w:p>
    <w:p w14:paraId="3E3E8423" w14:textId="77777777" w:rsidR="002222FD" w:rsidRDefault="002222FD">
      <w:pPr>
        <w:pStyle w:val="Ttulo"/>
        <w:spacing w:line="360" w:lineRule="auto"/>
        <w:rPr>
          <w:rFonts w:ascii="Arial" w:hAnsi="Arial"/>
          <w:szCs w:val="24"/>
        </w:rPr>
      </w:pPr>
    </w:p>
    <w:p w14:paraId="73A15243" w14:textId="557D2D45" w:rsidR="00DD2707" w:rsidRDefault="00F65364">
      <w:pPr>
        <w:pStyle w:val="Ttulo"/>
        <w:spacing w:line="360" w:lineRule="auto"/>
        <w:rPr>
          <w:rFonts w:ascii="Arial" w:hAnsi="Arial"/>
          <w:b/>
          <w:szCs w:val="24"/>
        </w:rPr>
      </w:pPr>
      <w:r>
        <w:rPr>
          <w:rFonts w:ascii="Arial" w:hAnsi="Arial"/>
          <w:szCs w:val="24"/>
        </w:rPr>
        <w:t>Informe Técnico de la asignatura de Proyecto de Investigación y Desarrollo III</w:t>
      </w:r>
    </w:p>
    <w:p w14:paraId="0EDDBDFE" w14:textId="77777777" w:rsidR="00DD2707" w:rsidRDefault="00DD2707">
      <w:pPr>
        <w:pStyle w:val="Ttulo"/>
        <w:spacing w:line="360" w:lineRule="auto"/>
        <w:rPr>
          <w:rFonts w:ascii="Arial" w:hAnsi="Arial"/>
          <w:b/>
          <w:szCs w:val="24"/>
        </w:rPr>
      </w:pPr>
    </w:p>
    <w:p w14:paraId="7A1B9EA5" w14:textId="77777777" w:rsidR="00495523" w:rsidRDefault="00F65364">
      <w:pPr>
        <w:pStyle w:val="Ttulo"/>
        <w:spacing w:line="360" w:lineRule="auto"/>
        <w:rPr>
          <w:rFonts w:ascii="Arial" w:hAnsi="Arial"/>
          <w:szCs w:val="24"/>
        </w:rPr>
      </w:pPr>
      <w:r>
        <w:rPr>
          <w:rFonts w:ascii="Arial" w:hAnsi="Arial"/>
          <w:b/>
          <w:szCs w:val="24"/>
        </w:rPr>
        <w:t>Autor(es):</w:t>
      </w:r>
      <w:r>
        <w:rPr>
          <w:rFonts w:ascii="Arial" w:hAnsi="Arial"/>
          <w:szCs w:val="24"/>
        </w:rPr>
        <w:t xml:space="preserve"> </w:t>
      </w:r>
      <w:r w:rsidR="00495523">
        <w:rPr>
          <w:rFonts w:ascii="Arial" w:hAnsi="Arial"/>
          <w:szCs w:val="24"/>
        </w:rPr>
        <w:t>Leonardo Castillo Diaz</w:t>
      </w:r>
    </w:p>
    <w:p w14:paraId="6BCE713E" w14:textId="24C82693" w:rsidR="00DD2707" w:rsidRDefault="00495523">
      <w:pPr>
        <w:pStyle w:val="Ttulo"/>
        <w:spacing w:line="360" w:lineRule="auto"/>
        <w:rPr>
          <w:lang w:val="zh-CN"/>
        </w:rPr>
      </w:pPr>
      <w:r>
        <w:rPr>
          <w:rFonts w:ascii="Arial" w:hAnsi="Arial"/>
          <w:szCs w:val="24"/>
        </w:rPr>
        <w:t>Leonardo Colas</w:t>
      </w:r>
      <w:r w:rsidR="00F65364">
        <w:rPr>
          <w:rFonts w:ascii="Arial" w:hAnsi="Arial"/>
          <w:szCs w:val="24"/>
        </w:rPr>
        <w:t xml:space="preserve"> </w:t>
      </w:r>
    </w:p>
    <w:p w14:paraId="6C63F18B" w14:textId="77777777" w:rsidR="00DD2707" w:rsidRDefault="00DD2707">
      <w:pPr>
        <w:pStyle w:val="Ttulo"/>
        <w:spacing w:line="360" w:lineRule="auto"/>
        <w:rPr>
          <w:rFonts w:ascii="Arial" w:hAnsi="Arial"/>
          <w:szCs w:val="24"/>
          <w:lang w:val="zh-CN"/>
        </w:rPr>
      </w:pPr>
    </w:p>
    <w:p w14:paraId="51365F00" w14:textId="77777777" w:rsidR="00DD2707" w:rsidRDefault="00DD2707">
      <w:pPr>
        <w:pStyle w:val="Ttulo"/>
        <w:spacing w:line="360" w:lineRule="auto"/>
        <w:rPr>
          <w:rFonts w:ascii="Arial" w:hAnsi="Arial"/>
          <w:szCs w:val="24"/>
        </w:rPr>
      </w:pPr>
    </w:p>
    <w:p w14:paraId="2DE7666E" w14:textId="16B622D8" w:rsidR="00DD2707" w:rsidRDefault="00F65364">
      <w:pPr>
        <w:pStyle w:val="Ttulo"/>
        <w:spacing w:line="360" w:lineRule="auto"/>
        <w:rPr>
          <w:rFonts w:ascii="Arial" w:hAnsi="Arial"/>
          <w:szCs w:val="24"/>
          <w:lang w:val="zh-CN"/>
        </w:rPr>
      </w:pPr>
      <w:r>
        <w:rPr>
          <w:rFonts w:ascii="Arial" w:hAnsi="Arial"/>
          <w:szCs w:val="24"/>
        </w:rPr>
        <w:t xml:space="preserve"> La Habana, </w:t>
      </w:r>
      <w:r w:rsidR="002222FD">
        <w:rPr>
          <w:rFonts w:ascii="Arial" w:hAnsi="Arial"/>
          <w:szCs w:val="24"/>
        </w:rPr>
        <w:t>enero</w:t>
      </w:r>
      <w:r>
        <w:rPr>
          <w:rFonts w:ascii="Arial" w:hAnsi="Arial"/>
          <w:szCs w:val="24"/>
        </w:rPr>
        <w:t xml:space="preserve"> de </w:t>
      </w:r>
      <w:r w:rsidR="00495523">
        <w:rPr>
          <w:rFonts w:ascii="Arial" w:hAnsi="Arial"/>
          <w:szCs w:val="24"/>
        </w:rPr>
        <w:t>2025</w:t>
      </w:r>
    </w:p>
    <w:p w14:paraId="2151653A" w14:textId="6DA5D8CD" w:rsidR="00DD2707" w:rsidRPr="00495523" w:rsidRDefault="002222FD">
      <w:pPr>
        <w:pStyle w:val="Ttulo"/>
        <w:spacing w:before="113" w:line="360" w:lineRule="auto"/>
        <w:rPr>
          <w:lang w:val="en-US"/>
        </w:rPr>
        <w:sectPr w:rsidR="00DD2707" w:rsidRPr="00495523">
          <w:pgSz w:w="12240" w:h="15840"/>
          <w:pgMar w:top="1134" w:right="1134" w:bottom="1134" w:left="1134" w:header="0" w:footer="0" w:gutter="0"/>
          <w:pgNumType w:start="1"/>
          <w:cols w:space="720"/>
          <w:formProt w:val="0"/>
          <w:docGrid w:linePitch="100"/>
        </w:sectPr>
      </w:pPr>
      <w:r>
        <w:rPr>
          <w:rFonts w:ascii="Arial" w:hAnsi="Arial"/>
          <w:szCs w:val="24"/>
        </w:rPr>
        <w:t>Año</w:t>
      </w:r>
      <w:r>
        <w:rPr>
          <w:rFonts w:ascii="Arial" w:hAnsi="Arial"/>
          <w:szCs w:val="24"/>
          <w:lang w:val="en-US"/>
        </w:rPr>
        <w:t xml:space="preserve"> 66 de la </w:t>
      </w:r>
      <w:proofErr w:type="spellStart"/>
      <w:r>
        <w:rPr>
          <w:rFonts w:ascii="Arial" w:hAnsi="Arial"/>
          <w:szCs w:val="24"/>
          <w:lang w:val="en-US"/>
        </w:rPr>
        <w:t>Revolucion</w:t>
      </w:r>
      <w:proofErr w:type="spellEnd"/>
    </w:p>
    <w:p w14:paraId="65E79A33" w14:textId="77777777" w:rsidR="00DD2707" w:rsidRDefault="00F65364">
      <w:pPr>
        <w:pStyle w:val="Ttulo"/>
        <w:spacing w:before="227" w:after="227" w:line="360" w:lineRule="auto"/>
        <w:rPr>
          <w:b/>
        </w:rPr>
      </w:pPr>
      <w:bookmarkStart w:id="1" w:name="__RefHeading___Toc30360_1777028182"/>
      <w:bookmarkEnd w:id="1"/>
      <w:r>
        <w:rPr>
          <w:rFonts w:ascii="Arial" w:hAnsi="Arial"/>
          <w:b/>
          <w:szCs w:val="24"/>
        </w:rPr>
        <w:lastRenderedPageBreak/>
        <w:t>RESUMEN</w:t>
      </w:r>
    </w:p>
    <w:p w14:paraId="3B50F65C" w14:textId="77777777" w:rsidR="00DD0069" w:rsidRPr="00DD0069" w:rsidRDefault="00DD0069" w:rsidP="00AE19A3">
      <w:pPr>
        <w:pStyle w:val="Textoindependiente"/>
        <w:spacing w:before="227" w:after="227" w:line="360" w:lineRule="auto"/>
        <w:ind w:firstLine="0"/>
        <w:jc w:val="both"/>
        <w:rPr>
          <w:rFonts w:ascii="Arial" w:hAnsi="Arial" w:cs="Arial"/>
        </w:rPr>
      </w:pPr>
      <w:r w:rsidRPr="00DD0069">
        <w:rPr>
          <w:rFonts w:ascii="Arial" w:hAnsi="Arial" w:cs="Arial"/>
        </w:rPr>
        <w:t>Esta investigación se enfoca en el diseño e implementación de un sistema de control ambiental para viviendas y espacios públicos con el objetivo de mejorar la calidad del aire y el confort térmico en espacios cerrados. El estudio propone un sistema basado en tecnología de sensores conectados a un microcontrolador Arduino, que mide parámetros como la calidad del aire (a través del sensor MQ135), la temperatura y la humedad. La metodología empleada incluye la integración de estos sensores con una interfaz en Python que visualiza los datos en tiempo real y los almacena en una base de datos PostgreSQL para su posterior análisis. Los hallazgos clave de la investigación incluyen la efectividad del sistema en la detección de gases contaminantes y la capacidad de emitir alertas para la intervención automática en caso de que los niveles de estos parámetros sean inadecuados. Los resultados obtenidos demuestran que este sistema puede contribuir significativamente a la mejora de la calidad de vida de los ocupantes, al reducir riesgos respiratorios y permitir una respuesta más eficiente a las condiciones ambientales. Como conclusión, este proyecto presenta una solución viable y accesible para el control ambiental en espacios interiores, lo que facilita la planificación de acciones correctivas y la optimización de recursos energéticos.</w:t>
      </w:r>
    </w:p>
    <w:p w14:paraId="2C08047C" w14:textId="77777777" w:rsidR="00DD0069" w:rsidRPr="00DD0069" w:rsidRDefault="00DD0069" w:rsidP="00AE19A3">
      <w:pPr>
        <w:pStyle w:val="Textoindependiente"/>
        <w:spacing w:before="227" w:after="227" w:line="360" w:lineRule="auto"/>
        <w:ind w:firstLine="0"/>
        <w:jc w:val="both"/>
        <w:rPr>
          <w:rFonts w:ascii="Arial" w:hAnsi="Arial" w:cs="Arial"/>
          <w:b/>
          <w:bCs/>
        </w:rPr>
      </w:pPr>
      <w:r w:rsidRPr="00DD0069">
        <w:rPr>
          <w:rFonts w:ascii="Arial" w:hAnsi="Arial" w:cs="Arial"/>
          <w:b/>
          <w:bCs/>
        </w:rPr>
        <w:t>Palabras clave</w:t>
      </w:r>
    </w:p>
    <w:p w14:paraId="4AA0D373" w14:textId="77777777" w:rsidR="00DD0069" w:rsidRPr="00DD0069" w:rsidRDefault="00DD0069" w:rsidP="00AE19A3">
      <w:pPr>
        <w:pStyle w:val="Textoindependiente"/>
        <w:spacing w:before="227" w:after="227" w:line="360" w:lineRule="auto"/>
        <w:ind w:firstLine="0"/>
        <w:jc w:val="both"/>
        <w:rPr>
          <w:rFonts w:ascii="Arial" w:hAnsi="Arial" w:cs="Arial"/>
        </w:rPr>
      </w:pPr>
      <w:r w:rsidRPr="00DD0069">
        <w:rPr>
          <w:rFonts w:ascii="Arial" w:hAnsi="Arial" w:cs="Arial"/>
        </w:rPr>
        <w:t>Control ambiental, calidad del aire, Arduino, sensores, base de datos PostgreSQL.</w:t>
      </w:r>
    </w:p>
    <w:p w14:paraId="16DCCAC8" w14:textId="77777777" w:rsidR="00DD0069" w:rsidRPr="00DD0069" w:rsidRDefault="00DD0069" w:rsidP="00AE19A3">
      <w:pPr>
        <w:pStyle w:val="Textoindependiente"/>
        <w:spacing w:before="227" w:after="227" w:line="360" w:lineRule="auto"/>
        <w:ind w:firstLine="0"/>
        <w:jc w:val="both"/>
        <w:rPr>
          <w:rFonts w:ascii="Arial" w:hAnsi="Arial" w:cs="Arial"/>
          <w:b/>
          <w:bCs/>
        </w:rPr>
      </w:pPr>
      <w:proofErr w:type="spellStart"/>
      <w:r w:rsidRPr="00DD0069">
        <w:rPr>
          <w:rFonts w:ascii="Arial" w:hAnsi="Arial" w:cs="Arial"/>
          <w:b/>
          <w:bCs/>
        </w:rPr>
        <w:t>Abstract</w:t>
      </w:r>
      <w:proofErr w:type="spellEnd"/>
    </w:p>
    <w:p w14:paraId="2F5C12A1" w14:textId="77777777" w:rsidR="00DD0069" w:rsidRPr="00DD0069" w:rsidRDefault="00DD0069" w:rsidP="00AE19A3">
      <w:pPr>
        <w:pStyle w:val="Textoindependiente"/>
        <w:spacing w:before="227" w:after="227" w:line="360" w:lineRule="auto"/>
        <w:ind w:firstLine="0"/>
        <w:jc w:val="both"/>
        <w:rPr>
          <w:rFonts w:ascii="Arial" w:hAnsi="Arial" w:cs="Arial"/>
        </w:rPr>
      </w:pPr>
      <w:proofErr w:type="spellStart"/>
      <w:r w:rsidRPr="00DD0069">
        <w:rPr>
          <w:rFonts w:ascii="Arial" w:hAnsi="Arial" w:cs="Arial"/>
        </w:rPr>
        <w:t>This</w:t>
      </w:r>
      <w:proofErr w:type="spellEnd"/>
      <w:r w:rsidRPr="00DD0069">
        <w:rPr>
          <w:rFonts w:ascii="Arial" w:hAnsi="Arial" w:cs="Arial"/>
        </w:rPr>
        <w:t xml:space="preserve"> </w:t>
      </w:r>
      <w:proofErr w:type="spellStart"/>
      <w:r w:rsidRPr="00DD0069">
        <w:rPr>
          <w:rFonts w:ascii="Arial" w:hAnsi="Arial" w:cs="Arial"/>
        </w:rPr>
        <w:t>research</w:t>
      </w:r>
      <w:proofErr w:type="spellEnd"/>
      <w:r w:rsidRPr="00DD0069">
        <w:rPr>
          <w:rFonts w:ascii="Arial" w:hAnsi="Arial" w:cs="Arial"/>
        </w:rPr>
        <w:t xml:space="preserve"> </w:t>
      </w:r>
      <w:proofErr w:type="spellStart"/>
      <w:r w:rsidRPr="00DD0069">
        <w:rPr>
          <w:rFonts w:ascii="Arial" w:hAnsi="Arial" w:cs="Arial"/>
        </w:rPr>
        <w:t>focuses</w:t>
      </w:r>
      <w:proofErr w:type="spellEnd"/>
      <w:r w:rsidRPr="00DD0069">
        <w:rPr>
          <w:rFonts w:ascii="Arial" w:hAnsi="Arial" w:cs="Arial"/>
        </w:rPr>
        <w:t xml:space="preserve"> </w:t>
      </w:r>
      <w:proofErr w:type="spellStart"/>
      <w:r w:rsidRPr="00DD0069">
        <w:rPr>
          <w:rFonts w:ascii="Arial" w:hAnsi="Arial" w:cs="Arial"/>
        </w:rPr>
        <w:t>on</w:t>
      </w:r>
      <w:proofErr w:type="spellEnd"/>
      <w:r w:rsidRPr="00DD0069">
        <w:rPr>
          <w:rFonts w:ascii="Arial" w:hAnsi="Arial" w:cs="Arial"/>
        </w:rPr>
        <w:t xml:space="preserve"> </w:t>
      </w:r>
      <w:proofErr w:type="spellStart"/>
      <w:r w:rsidRPr="00DD0069">
        <w:rPr>
          <w:rFonts w:ascii="Arial" w:hAnsi="Arial" w:cs="Arial"/>
        </w:rPr>
        <w:t>the</w:t>
      </w:r>
      <w:proofErr w:type="spellEnd"/>
      <w:r w:rsidRPr="00DD0069">
        <w:rPr>
          <w:rFonts w:ascii="Arial" w:hAnsi="Arial" w:cs="Arial"/>
        </w:rPr>
        <w:t xml:space="preserve"> </w:t>
      </w:r>
      <w:proofErr w:type="spellStart"/>
      <w:r w:rsidRPr="00DD0069">
        <w:rPr>
          <w:rFonts w:ascii="Arial" w:hAnsi="Arial" w:cs="Arial"/>
        </w:rPr>
        <w:t>design</w:t>
      </w:r>
      <w:proofErr w:type="spellEnd"/>
      <w:r w:rsidRPr="00DD0069">
        <w:rPr>
          <w:rFonts w:ascii="Arial" w:hAnsi="Arial" w:cs="Arial"/>
        </w:rPr>
        <w:t xml:space="preserve"> and </w:t>
      </w:r>
      <w:proofErr w:type="spellStart"/>
      <w:r w:rsidRPr="00DD0069">
        <w:rPr>
          <w:rFonts w:ascii="Arial" w:hAnsi="Arial" w:cs="Arial"/>
        </w:rPr>
        <w:t>implementation</w:t>
      </w:r>
      <w:proofErr w:type="spellEnd"/>
      <w:r w:rsidRPr="00DD0069">
        <w:rPr>
          <w:rFonts w:ascii="Arial" w:hAnsi="Arial" w:cs="Arial"/>
        </w:rPr>
        <w:t xml:space="preserve"> </w:t>
      </w:r>
      <w:proofErr w:type="spellStart"/>
      <w:r w:rsidRPr="00DD0069">
        <w:rPr>
          <w:rFonts w:ascii="Arial" w:hAnsi="Arial" w:cs="Arial"/>
        </w:rPr>
        <w:t>of</w:t>
      </w:r>
      <w:proofErr w:type="spellEnd"/>
      <w:r w:rsidRPr="00DD0069">
        <w:rPr>
          <w:rFonts w:ascii="Arial" w:hAnsi="Arial" w:cs="Arial"/>
        </w:rPr>
        <w:t xml:space="preserve"> </w:t>
      </w:r>
      <w:proofErr w:type="spellStart"/>
      <w:r w:rsidRPr="00DD0069">
        <w:rPr>
          <w:rFonts w:ascii="Arial" w:hAnsi="Arial" w:cs="Arial"/>
        </w:rPr>
        <w:t>an</w:t>
      </w:r>
      <w:proofErr w:type="spellEnd"/>
      <w:r w:rsidRPr="00DD0069">
        <w:rPr>
          <w:rFonts w:ascii="Arial" w:hAnsi="Arial" w:cs="Arial"/>
        </w:rPr>
        <w:t xml:space="preserve"> </w:t>
      </w:r>
      <w:proofErr w:type="spellStart"/>
      <w:r w:rsidRPr="00DD0069">
        <w:rPr>
          <w:rFonts w:ascii="Arial" w:hAnsi="Arial" w:cs="Arial"/>
        </w:rPr>
        <w:t>environmental</w:t>
      </w:r>
      <w:proofErr w:type="spellEnd"/>
      <w:r w:rsidRPr="00DD0069">
        <w:rPr>
          <w:rFonts w:ascii="Arial" w:hAnsi="Arial" w:cs="Arial"/>
        </w:rPr>
        <w:t xml:space="preserve"> control </w:t>
      </w:r>
      <w:proofErr w:type="spellStart"/>
      <w:r w:rsidRPr="00DD0069">
        <w:rPr>
          <w:rFonts w:ascii="Arial" w:hAnsi="Arial" w:cs="Arial"/>
        </w:rPr>
        <w:t>system</w:t>
      </w:r>
      <w:proofErr w:type="spellEnd"/>
      <w:r w:rsidRPr="00DD0069">
        <w:rPr>
          <w:rFonts w:ascii="Arial" w:hAnsi="Arial" w:cs="Arial"/>
        </w:rPr>
        <w:t xml:space="preserve"> </w:t>
      </w:r>
      <w:proofErr w:type="spellStart"/>
      <w:r w:rsidRPr="00DD0069">
        <w:rPr>
          <w:rFonts w:ascii="Arial" w:hAnsi="Arial" w:cs="Arial"/>
        </w:rPr>
        <w:t>for</w:t>
      </w:r>
      <w:proofErr w:type="spellEnd"/>
      <w:r w:rsidRPr="00DD0069">
        <w:rPr>
          <w:rFonts w:ascii="Arial" w:hAnsi="Arial" w:cs="Arial"/>
        </w:rPr>
        <w:t xml:space="preserve"> </w:t>
      </w:r>
      <w:proofErr w:type="spellStart"/>
      <w:r w:rsidRPr="00DD0069">
        <w:rPr>
          <w:rFonts w:ascii="Arial" w:hAnsi="Arial" w:cs="Arial"/>
        </w:rPr>
        <w:t>homes</w:t>
      </w:r>
      <w:proofErr w:type="spellEnd"/>
      <w:r w:rsidRPr="00DD0069">
        <w:rPr>
          <w:rFonts w:ascii="Arial" w:hAnsi="Arial" w:cs="Arial"/>
        </w:rPr>
        <w:t xml:space="preserve"> and </w:t>
      </w:r>
      <w:proofErr w:type="spellStart"/>
      <w:r w:rsidRPr="00DD0069">
        <w:rPr>
          <w:rFonts w:ascii="Arial" w:hAnsi="Arial" w:cs="Arial"/>
        </w:rPr>
        <w:t>public</w:t>
      </w:r>
      <w:proofErr w:type="spellEnd"/>
      <w:r w:rsidRPr="00DD0069">
        <w:rPr>
          <w:rFonts w:ascii="Arial" w:hAnsi="Arial" w:cs="Arial"/>
        </w:rPr>
        <w:t xml:space="preserve"> </w:t>
      </w:r>
      <w:proofErr w:type="spellStart"/>
      <w:r w:rsidRPr="00DD0069">
        <w:rPr>
          <w:rFonts w:ascii="Arial" w:hAnsi="Arial" w:cs="Arial"/>
        </w:rPr>
        <w:t>spaces</w:t>
      </w:r>
      <w:proofErr w:type="spellEnd"/>
      <w:r w:rsidRPr="00DD0069">
        <w:rPr>
          <w:rFonts w:ascii="Arial" w:hAnsi="Arial" w:cs="Arial"/>
        </w:rPr>
        <w:t xml:space="preserve"> </w:t>
      </w:r>
      <w:proofErr w:type="spellStart"/>
      <w:r w:rsidRPr="00DD0069">
        <w:rPr>
          <w:rFonts w:ascii="Arial" w:hAnsi="Arial" w:cs="Arial"/>
        </w:rPr>
        <w:t>with</w:t>
      </w:r>
      <w:proofErr w:type="spellEnd"/>
      <w:r w:rsidRPr="00DD0069">
        <w:rPr>
          <w:rFonts w:ascii="Arial" w:hAnsi="Arial" w:cs="Arial"/>
        </w:rPr>
        <w:t xml:space="preserve"> </w:t>
      </w:r>
      <w:proofErr w:type="spellStart"/>
      <w:r w:rsidRPr="00DD0069">
        <w:rPr>
          <w:rFonts w:ascii="Arial" w:hAnsi="Arial" w:cs="Arial"/>
        </w:rPr>
        <w:t>the</w:t>
      </w:r>
      <w:proofErr w:type="spellEnd"/>
      <w:r w:rsidRPr="00DD0069">
        <w:rPr>
          <w:rFonts w:ascii="Arial" w:hAnsi="Arial" w:cs="Arial"/>
        </w:rPr>
        <w:t xml:space="preserve"> </w:t>
      </w:r>
      <w:proofErr w:type="spellStart"/>
      <w:r w:rsidRPr="00DD0069">
        <w:rPr>
          <w:rFonts w:ascii="Arial" w:hAnsi="Arial" w:cs="Arial"/>
        </w:rPr>
        <w:t>aim</w:t>
      </w:r>
      <w:proofErr w:type="spellEnd"/>
      <w:r w:rsidRPr="00DD0069">
        <w:rPr>
          <w:rFonts w:ascii="Arial" w:hAnsi="Arial" w:cs="Arial"/>
        </w:rPr>
        <w:t xml:space="preserve"> </w:t>
      </w:r>
      <w:proofErr w:type="spellStart"/>
      <w:r w:rsidRPr="00DD0069">
        <w:rPr>
          <w:rFonts w:ascii="Arial" w:hAnsi="Arial" w:cs="Arial"/>
        </w:rPr>
        <w:t>of</w:t>
      </w:r>
      <w:proofErr w:type="spellEnd"/>
      <w:r w:rsidRPr="00DD0069">
        <w:rPr>
          <w:rFonts w:ascii="Arial" w:hAnsi="Arial" w:cs="Arial"/>
        </w:rPr>
        <w:t xml:space="preserve"> </w:t>
      </w:r>
      <w:proofErr w:type="spellStart"/>
      <w:r w:rsidRPr="00DD0069">
        <w:rPr>
          <w:rFonts w:ascii="Arial" w:hAnsi="Arial" w:cs="Arial"/>
        </w:rPr>
        <w:t>improving</w:t>
      </w:r>
      <w:proofErr w:type="spellEnd"/>
      <w:r w:rsidRPr="00DD0069">
        <w:rPr>
          <w:rFonts w:ascii="Arial" w:hAnsi="Arial" w:cs="Arial"/>
        </w:rPr>
        <w:t xml:space="preserve"> air </w:t>
      </w:r>
      <w:proofErr w:type="spellStart"/>
      <w:r w:rsidRPr="00DD0069">
        <w:rPr>
          <w:rFonts w:ascii="Arial" w:hAnsi="Arial" w:cs="Arial"/>
        </w:rPr>
        <w:t>quality</w:t>
      </w:r>
      <w:proofErr w:type="spellEnd"/>
      <w:r w:rsidRPr="00DD0069">
        <w:rPr>
          <w:rFonts w:ascii="Arial" w:hAnsi="Arial" w:cs="Arial"/>
        </w:rPr>
        <w:t xml:space="preserve"> and </w:t>
      </w:r>
      <w:proofErr w:type="spellStart"/>
      <w:r w:rsidRPr="00DD0069">
        <w:rPr>
          <w:rFonts w:ascii="Arial" w:hAnsi="Arial" w:cs="Arial"/>
        </w:rPr>
        <w:t>thermal</w:t>
      </w:r>
      <w:proofErr w:type="spellEnd"/>
      <w:r w:rsidRPr="00DD0069">
        <w:rPr>
          <w:rFonts w:ascii="Arial" w:hAnsi="Arial" w:cs="Arial"/>
        </w:rPr>
        <w:t xml:space="preserve"> </w:t>
      </w:r>
      <w:proofErr w:type="spellStart"/>
      <w:r w:rsidRPr="00DD0069">
        <w:rPr>
          <w:rFonts w:ascii="Arial" w:hAnsi="Arial" w:cs="Arial"/>
        </w:rPr>
        <w:t>comfort</w:t>
      </w:r>
      <w:proofErr w:type="spellEnd"/>
      <w:r w:rsidRPr="00DD0069">
        <w:rPr>
          <w:rFonts w:ascii="Arial" w:hAnsi="Arial" w:cs="Arial"/>
        </w:rPr>
        <w:t xml:space="preserve"> in </w:t>
      </w:r>
      <w:proofErr w:type="spellStart"/>
      <w:r w:rsidRPr="00DD0069">
        <w:rPr>
          <w:rFonts w:ascii="Arial" w:hAnsi="Arial" w:cs="Arial"/>
        </w:rPr>
        <w:t>closed</w:t>
      </w:r>
      <w:proofErr w:type="spellEnd"/>
      <w:r w:rsidRPr="00DD0069">
        <w:rPr>
          <w:rFonts w:ascii="Arial" w:hAnsi="Arial" w:cs="Arial"/>
        </w:rPr>
        <w:t xml:space="preserve"> </w:t>
      </w:r>
      <w:proofErr w:type="spellStart"/>
      <w:r w:rsidRPr="00DD0069">
        <w:rPr>
          <w:rFonts w:ascii="Arial" w:hAnsi="Arial" w:cs="Arial"/>
        </w:rPr>
        <w:t>environments</w:t>
      </w:r>
      <w:proofErr w:type="spellEnd"/>
      <w:r w:rsidRPr="00DD0069">
        <w:rPr>
          <w:rFonts w:ascii="Arial" w:hAnsi="Arial" w:cs="Arial"/>
        </w:rPr>
        <w:t xml:space="preserve">. </w:t>
      </w:r>
      <w:proofErr w:type="spellStart"/>
      <w:r w:rsidRPr="00DD0069">
        <w:rPr>
          <w:rFonts w:ascii="Arial" w:hAnsi="Arial" w:cs="Arial"/>
        </w:rPr>
        <w:t>The</w:t>
      </w:r>
      <w:proofErr w:type="spellEnd"/>
      <w:r w:rsidRPr="00DD0069">
        <w:rPr>
          <w:rFonts w:ascii="Arial" w:hAnsi="Arial" w:cs="Arial"/>
        </w:rPr>
        <w:t xml:space="preserve"> </w:t>
      </w:r>
      <w:proofErr w:type="spellStart"/>
      <w:r w:rsidRPr="00DD0069">
        <w:rPr>
          <w:rFonts w:ascii="Arial" w:hAnsi="Arial" w:cs="Arial"/>
        </w:rPr>
        <w:t>study</w:t>
      </w:r>
      <w:proofErr w:type="spellEnd"/>
      <w:r w:rsidRPr="00DD0069">
        <w:rPr>
          <w:rFonts w:ascii="Arial" w:hAnsi="Arial" w:cs="Arial"/>
        </w:rPr>
        <w:t xml:space="preserve"> </w:t>
      </w:r>
      <w:proofErr w:type="spellStart"/>
      <w:r w:rsidRPr="00DD0069">
        <w:rPr>
          <w:rFonts w:ascii="Arial" w:hAnsi="Arial" w:cs="Arial"/>
        </w:rPr>
        <w:t>proposes</w:t>
      </w:r>
      <w:proofErr w:type="spellEnd"/>
      <w:r w:rsidRPr="00DD0069">
        <w:rPr>
          <w:rFonts w:ascii="Arial" w:hAnsi="Arial" w:cs="Arial"/>
        </w:rPr>
        <w:t xml:space="preserve"> a </w:t>
      </w:r>
      <w:proofErr w:type="spellStart"/>
      <w:r w:rsidRPr="00DD0069">
        <w:rPr>
          <w:rFonts w:ascii="Arial" w:hAnsi="Arial" w:cs="Arial"/>
        </w:rPr>
        <w:t>system</w:t>
      </w:r>
      <w:proofErr w:type="spellEnd"/>
      <w:r w:rsidRPr="00DD0069">
        <w:rPr>
          <w:rFonts w:ascii="Arial" w:hAnsi="Arial" w:cs="Arial"/>
        </w:rPr>
        <w:t xml:space="preserve"> </w:t>
      </w:r>
      <w:proofErr w:type="spellStart"/>
      <w:r w:rsidRPr="00DD0069">
        <w:rPr>
          <w:rFonts w:ascii="Arial" w:hAnsi="Arial" w:cs="Arial"/>
        </w:rPr>
        <w:t>based</w:t>
      </w:r>
      <w:proofErr w:type="spellEnd"/>
      <w:r w:rsidRPr="00DD0069">
        <w:rPr>
          <w:rFonts w:ascii="Arial" w:hAnsi="Arial" w:cs="Arial"/>
        </w:rPr>
        <w:t xml:space="preserve"> </w:t>
      </w:r>
      <w:proofErr w:type="spellStart"/>
      <w:r w:rsidRPr="00DD0069">
        <w:rPr>
          <w:rFonts w:ascii="Arial" w:hAnsi="Arial" w:cs="Arial"/>
        </w:rPr>
        <w:t>on</w:t>
      </w:r>
      <w:proofErr w:type="spellEnd"/>
      <w:r w:rsidRPr="00DD0069">
        <w:rPr>
          <w:rFonts w:ascii="Arial" w:hAnsi="Arial" w:cs="Arial"/>
        </w:rPr>
        <w:t xml:space="preserve"> sensor </w:t>
      </w:r>
      <w:proofErr w:type="spellStart"/>
      <w:r w:rsidRPr="00DD0069">
        <w:rPr>
          <w:rFonts w:ascii="Arial" w:hAnsi="Arial" w:cs="Arial"/>
        </w:rPr>
        <w:t>technology</w:t>
      </w:r>
      <w:proofErr w:type="spellEnd"/>
      <w:r w:rsidRPr="00DD0069">
        <w:rPr>
          <w:rFonts w:ascii="Arial" w:hAnsi="Arial" w:cs="Arial"/>
        </w:rPr>
        <w:t xml:space="preserve"> </w:t>
      </w:r>
      <w:proofErr w:type="spellStart"/>
      <w:r w:rsidRPr="00DD0069">
        <w:rPr>
          <w:rFonts w:ascii="Arial" w:hAnsi="Arial" w:cs="Arial"/>
        </w:rPr>
        <w:t>connected</w:t>
      </w:r>
      <w:proofErr w:type="spellEnd"/>
      <w:r w:rsidRPr="00DD0069">
        <w:rPr>
          <w:rFonts w:ascii="Arial" w:hAnsi="Arial" w:cs="Arial"/>
        </w:rPr>
        <w:t xml:space="preserve"> </w:t>
      </w:r>
      <w:proofErr w:type="spellStart"/>
      <w:r w:rsidRPr="00DD0069">
        <w:rPr>
          <w:rFonts w:ascii="Arial" w:hAnsi="Arial" w:cs="Arial"/>
        </w:rPr>
        <w:t>to</w:t>
      </w:r>
      <w:proofErr w:type="spellEnd"/>
      <w:r w:rsidRPr="00DD0069">
        <w:rPr>
          <w:rFonts w:ascii="Arial" w:hAnsi="Arial" w:cs="Arial"/>
        </w:rPr>
        <w:t xml:space="preserve"> </w:t>
      </w:r>
      <w:proofErr w:type="spellStart"/>
      <w:r w:rsidRPr="00DD0069">
        <w:rPr>
          <w:rFonts w:ascii="Arial" w:hAnsi="Arial" w:cs="Arial"/>
        </w:rPr>
        <w:t>an</w:t>
      </w:r>
      <w:proofErr w:type="spellEnd"/>
      <w:r w:rsidRPr="00DD0069">
        <w:rPr>
          <w:rFonts w:ascii="Arial" w:hAnsi="Arial" w:cs="Arial"/>
        </w:rPr>
        <w:t xml:space="preserve"> Arduino </w:t>
      </w:r>
      <w:proofErr w:type="spellStart"/>
      <w:r w:rsidRPr="00DD0069">
        <w:rPr>
          <w:rFonts w:ascii="Arial" w:hAnsi="Arial" w:cs="Arial"/>
        </w:rPr>
        <w:t>microcontroller</w:t>
      </w:r>
      <w:proofErr w:type="spellEnd"/>
      <w:r w:rsidRPr="00DD0069">
        <w:rPr>
          <w:rFonts w:ascii="Arial" w:hAnsi="Arial" w:cs="Arial"/>
        </w:rPr>
        <w:t xml:space="preserve">, </w:t>
      </w:r>
      <w:proofErr w:type="spellStart"/>
      <w:r w:rsidRPr="00DD0069">
        <w:rPr>
          <w:rFonts w:ascii="Arial" w:hAnsi="Arial" w:cs="Arial"/>
        </w:rPr>
        <w:t>which</w:t>
      </w:r>
      <w:proofErr w:type="spellEnd"/>
      <w:r w:rsidRPr="00DD0069">
        <w:rPr>
          <w:rFonts w:ascii="Arial" w:hAnsi="Arial" w:cs="Arial"/>
        </w:rPr>
        <w:t xml:space="preserve"> </w:t>
      </w:r>
      <w:proofErr w:type="spellStart"/>
      <w:r w:rsidRPr="00DD0069">
        <w:rPr>
          <w:rFonts w:ascii="Arial" w:hAnsi="Arial" w:cs="Arial"/>
        </w:rPr>
        <w:t>measures</w:t>
      </w:r>
      <w:proofErr w:type="spellEnd"/>
      <w:r w:rsidRPr="00DD0069">
        <w:rPr>
          <w:rFonts w:ascii="Arial" w:hAnsi="Arial" w:cs="Arial"/>
        </w:rPr>
        <w:t xml:space="preserve"> </w:t>
      </w:r>
      <w:proofErr w:type="spellStart"/>
      <w:r w:rsidRPr="00DD0069">
        <w:rPr>
          <w:rFonts w:ascii="Arial" w:hAnsi="Arial" w:cs="Arial"/>
        </w:rPr>
        <w:t>parameters</w:t>
      </w:r>
      <w:proofErr w:type="spellEnd"/>
      <w:r w:rsidRPr="00DD0069">
        <w:rPr>
          <w:rFonts w:ascii="Arial" w:hAnsi="Arial" w:cs="Arial"/>
        </w:rPr>
        <w:t xml:space="preserve"> </w:t>
      </w:r>
      <w:proofErr w:type="spellStart"/>
      <w:r w:rsidRPr="00DD0069">
        <w:rPr>
          <w:rFonts w:ascii="Arial" w:hAnsi="Arial" w:cs="Arial"/>
        </w:rPr>
        <w:t>such</w:t>
      </w:r>
      <w:proofErr w:type="spellEnd"/>
      <w:r w:rsidRPr="00DD0069">
        <w:rPr>
          <w:rFonts w:ascii="Arial" w:hAnsi="Arial" w:cs="Arial"/>
        </w:rPr>
        <w:t xml:space="preserve"> as air </w:t>
      </w:r>
      <w:proofErr w:type="spellStart"/>
      <w:r w:rsidRPr="00DD0069">
        <w:rPr>
          <w:rFonts w:ascii="Arial" w:hAnsi="Arial" w:cs="Arial"/>
        </w:rPr>
        <w:t>quality</w:t>
      </w:r>
      <w:proofErr w:type="spellEnd"/>
      <w:r w:rsidRPr="00DD0069">
        <w:rPr>
          <w:rFonts w:ascii="Arial" w:hAnsi="Arial" w:cs="Arial"/>
        </w:rPr>
        <w:t xml:space="preserve"> (</w:t>
      </w:r>
      <w:proofErr w:type="spellStart"/>
      <w:r w:rsidRPr="00DD0069">
        <w:rPr>
          <w:rFonts w:ascii="Arial" w:hAnsi="Arial" w:cs="Arial"/>
        </w:rPr>
        <w:t>using</w:t>
      </w:r>
      <w:proofErr w:type="spellEnd"/>
      <w:r w:rsidRPr="00DD0069">
        <w:rPr>
          <w:rFonts w:ascii="Arial" w:hAnsi="Arial" w:cs="Arial"/>
        </w:rPr>
        <w:t xml:space="preserve"> </w:t>
      </w:r>
      <w:proofErr w:type="spellStart"/>
      <w:r w:rsidRPr="00DD0069">
        <w:rPr>
          <w:rFonts w:ascii="Arial" w:hAnsi="Arial" w:cs="Arial"/>
        </w:rPr>
        <w:t>the</w:t>
      </w:r>
      <w:proofErr w:type="spellEnd"/>
      <w:r w:rsidRPr="00DD0069">
        <w:rPr>
          <w:rFonts w:ascii="Arial" w:hAnsi="Arial" w:cs="Arial"/>
        </w:rPr>
        <w:t xml:space="preserve"> MQ135 sensor), </w:t>
      </w:r>
      <w:proofErr w:type="spellStart"/>
      <w:r w:rsidRPr="00DD0069">
        <w:rPr>
          <w:rFonts w:ascii="Arial" w:hAnsi="Arial" w:cs="Arial"/>
        </w:rPr>
        <w:t>temperature</w:t>
      </w:r>
      <w:proofErr w:type="spellEnd"/>
      <w:r w:rsidRPr="00DD0069">
        <w:rPr>
          <w:rFonts w:ascii="Arial" w:hAnsi="Arial" w:cs="Arial"/>
        </w:rPr>
        <w:t xml:space="preserve">, and </w:t>
      </w:r>
      <w:proofErr w:type="spellStart"/>
      <w:r w:rsidRPr="00DD0069">
        <w:rPr>
          <w:rFonts w:ascii="Arial" w:hAnsi="Arial" w:cs="Arial"/>
        </w:rPr>
        <w:t>humidity</w:t>
      </w:r>
      <w:proofErr w:type="spellEnd"/>
      <w:r w:rsidRPr="00DD0069">
        <w:rPr>
          <w:rFonts w:ascii="Arial" w:hAnsi="Arial" w:cs="Arial"/>
        </w:rPr>
        <w:t xml:space="preserve">. </w:t>
      </w:r>
      <w:proofErr w:type="spellStart"/>
      <w:r w:rsidRPr="00DD0069">
        <w:rPr>
          <w:rFonts w:ascii="Arial" w:hAnsi="Arial" w:cs="Arial"/>
        </w:rPr>
        <w:t>The</w:t>
      </w:r>
      <w:proofErr w:type="spellEnd"/>
      <w:r w:rsidRPr="00DD0069">
        <w:rPr>
          <w:rFonts w:ascii="Arial" w:hAnsi="Arial" w:cs="Arial"/>
        </w:rPr>
        <w:t xml:space="preserve"> </w:t>
      </w:r>
      <w:proofErr w:type="spellStart"/>
      <w:r w:rsidRPr="00DD0069">
        <w:rPr>
          <w:rFonts w:ascii="Arial" w:hAnsi="Arial" w:cs="Arial"/>
        </w:rPr>
        <w:t>methodology</w:t>
      </w:r>
      <w:proofErr w:type="spellEnd"/>
      <w:r w:rsidRPr="00DD0069">
        <w:rPr>
          <w:rFonts w:ascii="Arial" w:hAnsi="Arial" w:cs="Arial"/>
        </w:rPr>
        <w:t xml:space="preserve"> </w:t>
      </w:r>
      <w:proofErr w:type="spellStart"/>
      <w:r w:rsidRPr="00DD0069">
        <w:rPr>
          <w:rFonts w:ascii="Arial" w:hAnsi="Arial" w:cs="Arial"/>
        </w:rPr>
        <w:t>includes</w:t>
      </w:r>
      <w:proofErr w:type="spellEnd"/>
      <w:r w:rsidRPr="00DD0069">
        <w:rPr>
          <w:rFonts w:ascii="Arial" w:hAnsi="Arial" w:cs="Arial"/>
        </w:rPr>
        <w:t xml:space="preserve"> </w:t>
      </w:r>
      <w:proofErr w:type="spellStart"/>
      <w:r w:rsidRPr="00DD0069">
        <w:rPr>
          <w:rFonts w:ascii="Arial" w:hAnsi="Arial" w:cs="Arial"/>
        </w:rPr>
        <w:t>integrating</w:t>
      </w:r>
      <w:proofErr w:type="spellEnd"/>
      <w:r w:rsidRPr="00DD0069">
        <w:rPr>
          <w:rFonts w:ascii="Arial" w:hAnsi="Arial" w:cs="Arial"/>
        </w:rPr>
        <w:t xml:space="preserve"> </w:t>
      </w:r>
      <w:proofErr w:type="spellStart"/>
      <w:r w:rsidRPr="00DD0069">
        <w:rPr>
          <w:rFonts w:ascii="Arial" w:hAnsi="Arial" w:cs="Arial"/>
        </w:rPr>
        <w:t>these</w:t>
      </w:r>
      <w:proofErr w:type="spellEnd"/>
      <w:r w:rsidRPr="00DD0069">
        <w:rPr>
          <w:rFonts w:ascii="Arial" w:hAnsi="Arial" w:cs="Arial"/>
        </w:rPr>
        <w:t xml:space="preserve"> </w:t>
      </w:r>
      <w:proofErr w:type="spellStart"/>
      <w:r w:rsidRPr="00DD0069">
        <w:rPr>
          <w:rFonts w:ascii="Arial" w:hAnsi="Arial" w:cs="Arial"/>
        </w:rPr>
        <w:t>sensors</w:t>
      </w:r>
      <w:proofErr w:type="spellEnd"/>
      <w:r w:rsidRPr="00DD0069">
        <w:rPr>
          <w:rFonts w:ascii="Arial" w:hAnsi="Arial" w:cs="Arial"/>
        </w:rPr>
        <w:t xml:space="preserve"> </w:t>
      </w:r>
      <w:proofErr w:type="spellStart"/>
      <w:r w:rsidRPr="00DD0069">
        <w:rPr>
          <w:rFonts w:ascii="Arial" w:hAnsi="Arial" w:cs="Arial"/>
        </w:rPr>
        <w:t>with</w:t>
      </w:r>
      <w:proofErr w:type="spellEnd"/>
      <w:r w:rsidRPr="00DD0069">
        <w:rPr>
          <w:rFonts w:ascii="Arial" w:hAnsi="Arial" w:cs="Arial"/>
        </w:rPr>
        <w:t xml:space="preserve"> a Python interface </w:t>
      </w:r>
      <w:proofErr w:type="spellStart"/>
      <w:r w:rsidRPr="00DD0069">
        <w:rPr>
          <w:rFonts w:ascii="Arial" w:hAnsi="Arial" w:cs="Arial"/>
        </w:rPr>
        <w:t>that</w:t>
      </w:r>
      <w:proofErr w:type="spellEnd"/>
      <w:r w:rsidRPr="00DD0069">
        <w:rPr>
          <w:rFonts w:ascii="Arial" w:hAnsi="Arial" w:cs="Arial"/>
        </w:rPr>
        <w:t xml:space="preserve"> </w:t>
      </w:r>
      <w:proofErr w:type="spellStart"/>
      <w:r w:rsidRPr="00DD0069">
        <w:rPr>
          <w:rFonts w:ascii="Arial" w:hAnsi="Arial" w:cs="Arial"/>
        </w:rPr>
        <w:t>visualizes</w:t>
      </w:r>
      <w:proofErr w:type="spellEnd"/>
      <w:r w:rsidRPr="00DD0069">
        <w:rPr>
          <w:rFonts w:ascii="Arial" w:hAnsi="Arial" w:cs="Arial"/>
        </w:rPr>
        <w:t xml:space="preserve"> real-time data and </w:t>
      </w:r>
      <w:proofErr w:type="spellStart"/>
      <w:r w:rsidRPr="00DD0069">
        <w:rPr>
          <w:rFonts w:ascii="Arial" w:hAnsi="Arial" w:cs="Arial"/>
        </w:rPr>
        <w:t>stores</w:t>
      </w:r>
      <w:proofErr w:type="spellEnd"/>
      <w:r w:rsidRPr="00DD0069">
        <w:rPr>
          <w:rFonts w:ascii="Arial" w:hAnsi="Arial" w:cs="Arial"/>
        </w:rPr>
        <w:t xml:space="preserve"> </w:t>
      </w:r>
      <w:proofErr w:type="spellStart"/>
      <w:r w:rsidRPr="00DD0069">
        <w:rPr>
          <w:rFonts w:ascii="Arial" w:hAnsi="Arial" w:cs="Arial"/>
        </w:rPr>
        <w:t>it</w:t>
      </w:r>
      <w:proofErr w:type="spellEnd"/>
      <w:r w:rsidRPr="00DD0069">
        <w:rPr>
          <w:rFonts w:ascii="Arial" w:hAnsi="Arial" w:cs="Arial"/>
        </w:rPr>
        <w:t xml:space="preserve"> in a PostgreSQL </w:t>
      </w:r>
      <w:proofErr w:type="spellStart"/>
      <w:r w:rsidRPr="00DD0069">
        <w:rPr>
          <w:rFonts w:ascii="Arial" w:hAnsi="Arial" w:cs="Arial"/>
        </w:rPr>
        <w:t>database</w:t>
      </w:r>
      <w:proofErr w:type="spellEnd"/>
      <w:r w:rsidRPr="00DD0069">
        <w:rPr>
          <w:rFonts w:ascii="Arial" w:hAnsi="Arial" w:cs="Arial"/>
        </w:rPr>
        <w:t xml:space="preserve"> </w:t>
      </w:r>
      <w:proofErr w:type="spellStart"/>
      <w:r w:rsidRPr="00DD0069">
        <w:rPr>
          <w:rFonts w:ascii="Arial" w:hAnsi="Arial" w:cs="Arial"/>
        </w:rPr>
        <w:t>for</w:t>
      </w:r>
      <w:proofErr w:type="spellEnd"/>
      <w:r w:rsidRPr="00DD0069">
        <w:rPr>
          <w:rFonts w:ascii="Arial" w:hAnsi="Arial" w:cs="Arial"/>
        </w:rPr>
        <w:t xml:space="preserve"> </w:t>
      </w:r>
      <w:proofErr w:type="spellStart"/>
      <w:r w:rsidRPr="00DD0069">
        <w:rPr>
          <w:rFonts w:ascii="Arial" w:hAnsi="Arial" w:cs="Arial"/>
        </w:rPr>
        <w:t>further</w:t>
      </w:r>
      <w:proofErr w:type="spellEnd"/>
      <w:r w:rsidRPr="00DD0069">
        <w:rPr>
          <w:rFonts w:ascii="Arial" w:hAnsi="Arial" w:cs="Arial"/>
        </w:rPr>
        <w:t xml:space="preserve"> </w:t>
      </w:r>
      <w:proofErr w:type="spellStart"/>
      <w:r w:rsidRPr="00DD0069">
        <w:rPr>
          <w:rFonts w:ascii="Arial" w:hAnsi="Arial" w:cs="Arial"/>
        </w:rPr>
        <w:t>analysis</w:t>
      </w:r>
      <w:proofErr w:type="spellEnd"/>
      <w:r w:rsidRPr="00DD0069">
        <w:rPr>
          <w:rFonts w:ascii="Arial" w:hAnsi="Arial" w:cs="Arial"/>
        </w:rPr>
        <w:t xml:space="preserve">. Key </w:t>
      </w:r>
      <w:proofErr w:type="spellStart"/>
      <w:r w:rsidRPr="00DD0069">
        <w:rPr>
          <w:rFonts w:ascii="Arial" w:hAnsi="Arial" w:cs="Arial"/>
        </w:rPr>
        <w:t>findings</w:t>
      </w:r>
      <w:proofErr w:type="spellEnd"/>
      <w:r w:rsidRPr="00DD0069">
        <w:rPr>
          <w:rFonts w:ascii="Arial" w:hAnsi="Arial" w:cs="Arial"/>
        </w:rPr>
        <w:t xml:space="preserve"> </w:t>
      </w:r>
      <w:proofErr w:type="spellStart"/>
      <w:r w:rsidRPr="00DD0069">
        <w:rPr>
          <w:rFonts w:ascii="Arial" w:hAnsi="Arial" w:cs="Arial"/>
        </w:rPr>
        <w:t>of</w:t>
      </w:r>
      <w:proofErr w:type="spellEnd"/>
      <w:r w:rsidRPr="00DD0069">
        <w:rPr>
          <w:rFonts w:ascii="Arial" w:hAnsi="Arial" w:cs="Arial"/>
        </w:rPr>
        <w:t xml:space="preserve"> </w:t>
      </w:r>
      <w:proofErr w:type="spellStart"/>
      <w:r w:rsidRPr="00DD0069">
        <w:rPr>
          <w:rFonts w:ascii="Arial" w:hAnsi="Arial" w:cs="Arial"/>
        </w:rPr>
        <w:t>the</w:t>
      </w:r>
      <w:proofErr w:type="spellEnd"/>
      <w:r w:rsidRPr="00DD0069">
        <w:rPr>
          <w:rFonts w:ascii="Arial" w:hAnsi="Arial" w:cs="Arial"/>
        </w:rPr>
        <w:t xml:space="preserve"> </w:t>
      </w:r>
      <w:proofErr w:type="spellStart"/>
      <w:r w:rsidRPr="00DD0069">
        <w:rPr>
          <w:rFonts w:ascii="Arial" w:hAnsi="Arial" w:cs="Arial"/>
        </w:rPr>
        <w:t>research</w:t>
      </w:r>
      <w:proofErr w:type="spellEnd"/>
      <w:r w:rsidRPr="00DD0069">
        <w:rPr>
          <w:rFonts w:ascii="Arial" w:hAnsi="Arial" w:cs="Arial"/>
        </w:rPr>
        <w:t xml:space="preserve"> </w:t>
      </w:r>
      <w:proofErr w:type="spellStart"/>
      <w:r w:rsidRPr="00DD0069">
        <w:rPr>
          <w:rFonts w:ascii="Arial" w:hAnsi="Arial" w:cs="Arial"/>
        </w:rPr>
        <w:t>include</w:t>
      </w:r>
      <w:proofErr w:type="spellEnd"/>
      <w:r w:rsidRPr="00DD0069">
        <w:rPr>
          <w:rFonts w:ascii="Arial" w:hAnsi="Arial" w:cs="Arial"/>
        </w:rPr>
        <w:t xml:space="preserve"> </w:t>
      </w:r>
      <w:proofErr w:type="spellStart"/>
      <w:r w:rsidRPr="00DD0069">
        <w:rPr>
          <w:rFonts w:ascii="Arial" w:hAnsi="Arial" w:cs="Arial"/>
        </w:rPr>
        <w:t>the</w:t>
      </w:r>
      <w:proofErr w:type="spellEnd"/>
      <w:r w:rsidRPr="00DD0069">
        <w:rPr>
          <w:rFonts w:ascii="Arial" w:hAnsi="Arial" w:cs="Arial"/>
        </w:rPr>
        <w:t xml:space="preserve"> </w:t>
      </w:r>
      <w:proofErr w:type="spellStart"/>
      <w:r w:rsidRPr="00DD0069">
        <w:rPr>
          <w:rFonts w:ascii="Arial" w:hAnsi="Arial" w:cs="Arial"/>
        </w:rPr>
        <w:t>system's</w:t>
      </w:r>
      <w:proofErr w:type="spellEnd"/>
      <w:r w:rsidRPr="00DD0069">
        <w:rPr>
          <w:rFonts w:ascii="Arial" w:hAnsi="Arial" w:cs="Arial"/>
        </w:rPr>
        <w:t xml:space="preserve"> </w:t>
      </w:r>
      <w:proofErr w:type="spellStart"/>
      <w:r w:rsidRPr="00DD0069">
        <w:rPr>
          <w:rFonts w:ascii="Arial" w:hAnsi="Arial" w:cs="Arial"/>
        </w:rPr>
        <w:t>effectiveness</w:t>
      </w:r>
      <w:proofErr w:type="spellEnd"/>
      <w:r w:rsidRPr="00DD0069">
        <w:rPr>
          <w:rFonts w:ascii="Arial" w:hAnsi="Arial" w:cs="Arial"/>
        </w:rPr>
        <w:t xml:space="preserve"> in </w:t>
      </w:r>
      <w:proofErr w:type="spellStart"/>
      <w:r w:rsidRPr="00DD0069">
        <w:rPr>
          <w:rFonts w:ascii="Arial" w:hAnsi="Arial" w:cs="Arial"/>
        </w:rPr>
        <w:t>detecting</w:t>
      </w:r>
      <w:proofErr w:type="spellEnd"/>
      <w:r w:rsidRPr="00DD0069">
        <w:rPr>
          <w:rFonts w:ascii="Arial" w:hAnsi="Arial" w:cs="Arial"/>
        </w:rPr>
        <w:t xml:space="preserve"> </w:t>
      </w:r>
      <w:proofErr w:type="spellStart"/>
      <w:r w:rsidRPr="00DD0069">
        <w:rPr>
          <w:rFonts w:ascii="Arial" w:hAnsi="Arial" w:cs="Arial"/>
        </w:rPr>
        <w:t>harmful</w:t>
      </w:r>
      <w:proofErr w:type="spellEnd"/>
      <w:r w:rsidRPr="00DD0069">
        <w:rPr>
          <w:rFonts w:ascii="Arial" w:hAnsi="Arial" w:cs="Arial"/>
        </w:rPr>
        <w:t xml:space="preserve"> gases and </w:t>
      </w:r>
      <w:proofErr w:type="spellStart"/>
      <w:r w:rsidRPr="00DD0069">
        <w:rPr>
          <w:rFonts w:ascii="Arial" w:hAnsi="Arial" w:cs="Arial"/>
        </w:rPr>
        <w:t>its</w:t>
      </w:r>
      <w:proofErr w:type="spellEnd"/>
      <w:r w:rsidRPr="00DD0069">
        <w:rPr>
          <w:rFonts w:ascii="Arial" w:hAnsi="Arial" w:cs="Arial"/>
        </w:rPr>
        <w:t xml:space="preserve"> </w:t>
      </w:r>
      <w:proofErr w:type="spellStart"/>
      <w:r w:rsidRPr="00DD0069">
        <w:rPr>
          <w:rFonts w:ascii="Arial" w:hAnsi="Arial" w:cs="Arial"/>
        </w:rPr>
        <w:t>ability</w:t>
      </w:r>
      <w:proofErr w:type="spellEnd"/>
      <w:r w:rsidRPr="00DD0069">
        <w:rPr>
          <w:rFonts w:ascii="Arial" w:hAnsi="Arial" w:cs="Arial"/>
        </w:rPr>
        <w:t xml:space="preserve"> </w:t>
      </w:r>
      <w:proofErr w:type="spellStart"/>
      <w:r w:rsidRPr="00DD0069">
        <w:rPr>
          <w:rFonts w:ascii="Arial" w:hAnsi="Arial" w:cs="Arial"/>
        </w:rPr>
        <w:t>to</w:t>
      </w:r>
      <w:proofErr w:type="spellEnd"/>
      <w:r w:rsidRPr="00DD0069">
        <w:rPr>
          <w:rFonts w:ascii="Arial" w:hAnsi="Arial" w:cs="Arial"/>
        </w:rPr>
        <w:t xml:space="preserve"> </w:t>
      </w:r>
      <w:proofErr w:type="spellStart"/>
      <w:r w:rsidRPr="00DD0069">
        <w:rPr>
          <w:rFonts w:ascii="Arial" w:hAnsi="Arial" w:cs="Arial"/>
        </w:rPr>
        <w:t>trigger</w:t>
      </w:r>
      <w:proofErr w:type="spellEnd"/>
      <w:r w:rsidRPr="00DD0069">
        <w:rPr>
          <w:rFonts w:ascii="Arial" w:hAnsi="Arial" w:cs="Arial"/>
        </w:rPr>
        <w:t xml:space="preserve"> </w:t>
      </w:r>
      <w:proofErr w:type="spellStart"/>
      <w:r w:rsidRPr="00DD0069">
        <w:rPr>
          <w:rFonts w:ascii="Arial" w:hAnsi="Arial" w:cs="Arial"/>
        </w:rPr>
        <w:t>alerts</w:t>
      </w:r>
      <w:proofErr w:type="spellEnd"/>
      <w:r w:rsidRPr="00DD0069">
        <w:rPr>
          <w:rFonts w:ascii="Arial" w:hAnsi="Arial" w:cs="Arial"/>
        </w:rPr>
        <w:t xml:space="preserve"> </w:t>
      </w:r>
      <w:proofErr w:type="spellStart"/>
      <w:r w:rsidRPr="00DD0069">
        <w:rPr>
          <w:rFonts w:ascii="Arial" w:hAnsi="Arial" w:cs="Arial"/>
        </w:rPr>
        <w:t>for</w:t>
      </w:r>
      <w:proofErr w:type="spellEnd"/>
      <w:r w:rsidRPr="00DD0069">
        <w:rPr>
          <w:rFonts w:ascii="Arial" w:hAnsi="Arial" w:cs="Arial"/>
        </w:rPr>
        <w:t xml:space="preserve"> </w:t>
      </w:r>
      <w:proofErr w:type="spellStart"/>
      <w:r w:rsidRPr="00DD0069">
        <w:rPr>
          <w:rFonts w:ascii="Arial" w:hAnsi="Arial" w:cs="Arial"/>
        </w:rPr>
        <w:t>automatic</w:t>
      </w:r>
      <w:proofErr w:type="spellEnd"/>
      <w:r w:rsidRPr="00DD0069">
        <w:rPr>
          <w:rFonts w:ascii="Arial" w:hAnsi="Arial" w:cs="Arial"/>
        </w:rPr>
        <w:t xml:space="preserve"> </w:t>
      </w:r>
      <w:proofErr w:type="spellStart"/>
      <w:r w:rsidRPr="00DD0069">
        <w:rPr>
          <w:rFonts w:ascii="Arial" w:hAnsi="Arial" w:cs="Arial"/>
        </w:rPr>
        <w:t>intervention</w:t>
      </w:r>
      <w:proofErr w:type="spellEnd"/>
      <w:r w:rsidRPr="00DD0069">
        <w:rPr>
          <w:rFonts w:ascii="Arial" w:hAnsi="Arial" w:cs="Arial"/>
        </w:rPr>
        <w:t xml:space="preserve"> </w:t>
      </w:r>
      <w:proofErr w:type="spellStart"/>
      <w:r w:rsidRPr="00DD0069">
        <w:rPr>
          <w:rFonts w:ascii="Arial" w:hAnsi="Arial" w:cs="Arial"/>
        </w:rPr>
        <w:t>when</w:t>
      </w:r>
      <w:proofErr w:type="spellEnd"/>
      <w:r w:rsidRPr="00DD0069">
        <w:rPr>
          <w:rFonts w:ascii="Arial" w:hAnsi="Arial" w:cs="Arial"/>
        </w:rPr>
        <w:t xml:space="preserve"> </w:t>
      </w:r>
      <w:proofErr w:type="spellStart"/>
      <w:r w:rsidRPr="00DD0069">
        <w:rPr>
          <w:rFonts w:ascii="Arial" w:hAnsi="Arial" w:cs="Arial"/>
        </w:rPr>
        <w:t>levels</w:t>
      </w:r>
      <w:proofErr w:type="spellEnd"/>
      <w:r w:rsidRPr="00DD0069">
        <w:rPr>
          <w:rFonts w:ascii="Arial" w:hAnsi="Arial" w:cs="Arial"/>
        </w:rPr>
        <w:t xml:space="preserve"> </w:t>
      </w:r>
      <w:proofErr w:type="spellStart"/>
      <w:r w:rsidRPr="00DD0069">
        <w:rPr>
          <w:rFonts w:ascii="Arial" w:hAnsi="Arial" w:cs="Arial"/>
        </w:rPr>
        <w:t>of</w:t>
      </w:r>
      <w:proofErr w:type="spellEnd"/>
      <w:r w:rsidRPr="00DD0069">
        <w:rPr>
          <w:rFonts w:ascii="Arial" w:hAnsi="Arial" w:cs="Arial"/>
        </w:rPr>
        <w:t xml:space="preserve"> </w:t>
      </w:r>
      <w:proofErr w:type="spellStart"/>
      <w:r w:rsidRPr="00DD0069">
        <w:rPr>
          <w:rFonts w:ascii="Arial" w:hAnsi="Arial" w:cs="Arial"/>
        </w:rPr>
        <w:t>these</w:t>
      </w:r>
      <w:proofErr w:type="spellEnd"/>
      <w:r w:rsidRPr="00DD0069">
        <w:rPr>
          <w:rFonts w:ascii="Arial" w:hAnsi="Arial" w:cs="Arial"/>
        </w:rPr>
        <w:t xml:space="preserve"> </w:t>
      </w:r>
      <w:proofErr w:type="spellStart"/>
      <w:r w:rsidRPr="00DD0069">
        <w:rPr>
          <w:rFonts w:ascii="Arial" w:hAnsi="Arial" w:cs="Arial"/>
        </w:rPr>
        <w:lastRenderedPageBreak/>
        <w:t>parameters</w:t>
      </w:r>
      <w:proofErr w:type="spellEnd"/>
      <w:r w:rsidRPr="00DD0069">
        <w:rPr>
          <w:rFonts w:ascii="Arial" w:hAnsi="Arial" w:cs="Arial"/>
        </w:rPr>
        <w:t xml:space="preserve"> are </w:t>
      </w:r>
      <w:proofErr w:type="spellStart"/>
      <w:r w:rsidRPr="00DD0069">
        <w:rPr>
          <w:rFonts w:ascii="Arial" w:hAnsi="Arial" w:cs="Arial"/>
        </w:rPr>
        <w:t>inappropriate</w:t>
      </w:r>
      <w:proofErr w:type="spellEnd"/>
      <w:r w:rsidRPr="00DD0069">
        <w:rPr>
          <w:rFonts w:ascii="Arial" w:hAnsi="Arial" w:cs="Arial"/>
        </w:rPr>
        <w:t xml:space="preserve">. </w:t>
      </w:r>
      <w:proofErr w:type="spellStart"/>
      <w:r w:rsidRPr="00DD0069">
        <w:rPr>
          <w:rFonts w:ascii="Arial" w:hAnsi="Arial" w:cs="Arial"/>
        </w:rPr>
        <w:t>The</w:t>
      </w:r>
      <w:proofErr w:type="spellEnd"/>
      <w:r w:rsidRPr="00DD0069">
        <w:rPr>
          <w:rFonts w:ascii="Arial" w:hAnsi="Arial" w:cs="Arial"/>
        </w:rPr>
        <w:t xml:space="preserve"> </w:t>
      </w:r>
      <w:proofErr w:type="spellStart"/>
      <w:r w:rsidRPr="00DD0069">
        <w:rPr>
          <w:rFonts w:ascii="Arial" w:hAnsi="Arial" w:cs="Arial"/>
        </w:rPr>
        <w:t>results</w:t>
      </w:r>
      <w:proofErr w:type="spellEnd"/>
      <w:r w:rsidRPr="00DD0069">
        <w:rPr>
          <w:rFonts w:ascii="Arial" w:hAnsi="Arial" w:cs="Arial"/>
        </w:rPr>
        <w:t xml:space="preserve"> </w:t>
      </w:r>
      <w:proofErr w:type="spellStart"/>
      <w:r w:rsidRPr="00DD0069">
        <w:rPr>
          <w:rFonts w:ascii="Arial" w:hAnsi="Arial" w:cs="Arial"/>
        </w:rPr>
        <w:t>demonstrate</w:t>
      </w:r>
      <w:proofErr w:type="spellEnd"/>
      <w:r w:rsidRPr="00DD0069">
        <w:rPr>
          <w:rFonts w:ascii="Arial" w:hAnsi="Arial" w:cs="Arial"/>
        </w:rPr>
        <w:t xml:space="preserve"> </w:t>
      </w:r>
      <w:proofErr w:type="spellStart"/>
      <w:r w:rsidRPr="00DD0069">
        <w:rPr>
          <w:rFonts w:ascii="Arial" w:hAnsi="Arial" w:cs="Arial"/>
        </w:rPr>
        <w:t>that</w:t>
      </w:r>
      <w:proofErr w:type="spellEnd"/>
      <w:r w:rsidRPr="00DD0069">
        <w:rPr>
          <w:rFonts w:ascii="Arial" w:hAnsi="Arial" w:cs="Arial"/>
        </w:rPr>
        <w:t xml:space="preserve"> </w:t>
      </w:r>
      <w:proofErr w:type="spellStart"/>
      <w:r w:rsidRPr="00DD0069">
        <w:rPr>
          <w:rFonts w:ascii="Arial" w:hAnsi="Arial" w:cs="Arial"/>
        </w:rPr>
        <w:t>this</w:t>
      </w:r>
      <w:proofErr w:type="spellEnd"/>
      <w:r w:rsidRPr="00DD0069">
        <w:rPr>
          <w:rFonts w:ascii="Arial" w:hAnsi="Arial" w:cs="Arial"/>
        </w:rPr>
        <w:t xml:space="preserve"> </w:t>
      </w:r>
      <w:proofErr w:type="spellStart"/>
      <w:r w:rsidRPr="00DD0069">
        <w:rPr>
          <w:rFonts w:ascii="Arial" w:hAnsi="Arial" w:cs="Arial"/>
        </w:rPr>
        <w:t>system</w:t>
      </w:r>
      <w:proofErr w:type="spellEnd"/>
      <w:r w:rsidRPr="00DD0069">
        <w:rPr>
          <w:rFonts w:ascii="Arial" w:hAnsi="Arial" w:cs="Arial"/>
        </w:rPr>
        <w:t xml:space="preserve"> can </w:t>
      </w:r>
      <w:proofErr w:type="spellStart"/>
      <w:r w:rsidRPr="00DD0069">
        <w:rPr>
          <w:rFonts w:ascii="Arial" w:hAnsi="Arial" w:cs="Arial"/>
        </w:rPr>
        <w:t>significantly</w:t>
      </w:r>
      <w:proofErr w:type="spellEnd"/>
      <w:r w:rsidRPr="00DD0069">
        <w:rPr>
          <w:rFonts w:ascii="Arial" w:hAnsi="Arial" w:cs="Arial"/>
        </w:rPr>
        <w:t xml:space="preserve"> </w:t>
      </w:r>
      <w:proofErr w:type="spellStart"/>
      <w:r w:rsidRPr="00DD0069">
        <w:rPr>
          <w:rFonts w:ascii="Arial" w:hAnsi="Arial" w:cs="Arial"/>
        </w:rPr>
        <w:t>improve</w:t>
      </w:r>
      <w:proofErr w:type="spellEnd"/>
      <w:r w:rsidRPr="00DD0069">
        <w:rPr>
          <w:rFonts w:ascii="Arial" w:hAnsi="Arial" w:cs="Arial"/>
        </w:rPr>
        <w:t xml:space="preserve"> </w:t>
      </w:r>
      <w:proofErr w:type="spellStart"/>
      <w:r w:rsidRPr="00DD0069">
        <w:rPr>
          <w:rFonts w:ascii="Arial" w:hAnsi="Arial" w:cs="Arial"/>
        </w:rPr>
        <w:t>the</w:t>
      </w:r>
      <w:proofErr w:type="spellEnd"/>
      <w:r w:rsidRPr="00DD0069">
        <w:rPr>
          <w:rFonts w:ascii="Arial" w:hAnsi="Arial" w:cs="Arial"/>
        </w:rPr>
        <w:t xml:space="preserve"> </w:t>
      </w:r>
      <w:proofErr w:type="spellStart"/>
      <w:r w:rsidRPr="00DD0069">
        <w:rPr>
          <w:rFonts w:ascii="Arial" w:hAnsi="Arial" w:cs="Arial"/>
        </w:rPr>
        <w:t>quality</w:t>
      </w:r>
      <w:proofErr w:type="spellEnd"/>
      <w:r w:rsidRPr="00DD0069">
        <w:rPr>
          <w:rFonts w:ascii="Arial" w:hAnsi="Arial" w:cs="Arial"/>
        </w:rPr>
        <w:t xml:space="preserve"> </w:t>
      </w:r>
      <w:proofErr w:type="spellStart"/>
      <w:r w:rsidRPr="00DD0069">
        <w:rPr>
          <w:rFonts w:ascii="Arial" w:hAnsi="Arial" w:cs="Arial"/>
        </w:rPr>
        <w:t>of</w:t>
      </w:r>
      <w:proofErr w:type="spellEnd"/>
      <w:r w:rsidRPr="00DD0069">
        <w:rPr>
          <w:rFonts w:ascii="Arial" w:hAnsi="Arial" w:cs="Arial"/>
        </w:rPr>
        <w:t xml:space="preserve"> </w:t>
      </w:r>
      <w:proofErr w:type="spellStart"/>
      <w:r w:rsidRPr="00DD0069">
        <w:rPr>
          <w:rFonts w:ascii="Arial" w:hAnsi="Arial" w:cs="Arial"/>
        </w:rPr>
        <w:t>life</w:t>
      </w:r>
      <w:proofErr w:type="spellEnd"/>
      <w:r w:rsidRPr="00DD0069">
        <w:rPr>
          <w:rFonts w:ascii="Arial" w:hAnsi="Arial" w:cs="Arial"/>
        </w:rPr>
        <w:t xml:space="preserve"> </w:t>
      </w:r>
      <w:proofErr w:type="spellStart"/>
      <w:r w:rsidRPr="00DD0069">
        <w:rPr>
          <w:rFonts w:ascii="Arial" w:hAnsi="Arial" w:cs="Arial"/>
        </w:rPr>
        <w:t>for</w:t>
      </w:r>
      <w:proofErr w:type="spellEnd"/>
      <w:r w:rsidRPr="00DD0069">
        <w:rPr>
          <w:rFonts w:ascii="Arial" w:hAnsi="Arial" w:cs="Arial"/>
        </w:rPr>
        <w:t xml:space="preserve"> </w:t>
      </w:r>
      <w:proofErr w:type="spellStart"/>
      <w:r w:rsidRPr="00DD0069">
        <w:rPr>
          <w:rFonts w:ascii="Arial" w:hAnsi="Arial" w:cs="Arial"/>
        </w:rPr>
        <w:t>occupants</w:t>
      </w:r>
      <w:proofErr w:type="spellEnd"/>
      <w:r w:rsidRPr="00DD0069">
        <w:rPr>
          <w:rFonts w:ascii="Arial" w:hAnsi="Arial" w:cs="Arial"/>
        </w:rPr>
        <w:t xml:space="preserve"> </w:t>
      </w:r>
      <w:proofErr w:type="spellStart"/>
      <w:r w:rsidRPr="00DD0069">
        <w:rPr>
          <w:rFonts w:ascii="Arial" w:hAnsi="Arial" w:cs="Arial"/>
        </w:rPr>
        <w:t>by</w:t>
      </w:r>
      <w:proofErr w:type="spellEnd"/>
      <w:r w:rsidRPr="00DD0069">
        <w:rPr>
          <w:rFonts w:ascii="Arial" w:hAnsi="Arial" w:cs="Arial"/>
        </w:rPr>
        <w:t xml:space="preserve"> </w:t>
      </w:r>
      <w:proofErr w:type="spellStart"/>
      <w:r w:rsidRPr="00DD0069">
        <w:rPr>
          <w:rFonts w:ascii="Arial" w:hAnsi="Arial" w:cs="Arial"/>
        </w:rPr>
        <w:t>reducing</w:t>
      </w:r>
      <w:proofErr w:type="spellEnd"/>
      <w:r w:rsidRPr="00DD0069">
        <w:rPr>
          <w:rFonts w:ascii="Arial" w:hAnsi="Arial" w:cs="Arial"/>
        </w:rPr>
        <w:t xml:space="preserve"> </w:t>
      </w:r>
      <w:proofErr w:type="spellStart"/>
      <w:r w:rsidRPr="00DD0069">
        <w:rPr>
          <w:rFonts w:ascii="Arial" w:hAnsi="Arial" w:cs="Arial"/>
        </w:rPr>
        <w:t>respiratory</w:t>
      </w:r>
      <w:proofErr w:type="spellEnd"/>
      <w:r w:rsidRPr="00DD0069">
        <w:rPr>
          <w:rFonts w:ascii="Arial" w:hAnsi="Arial" w:cs="Arial"/>
        </w:rPr>
        <w:t xml:space="preserve"> </w:t>
      </w:r>
      <w:proofErr w:type="spellStart"/>
      <w:r w:rsidRPr="00DD0069">
        <w:rPr>
          <w:rFonts w:ascii="Arial" w:hAnsi="Arial" w:cs="Arial"/>
        </w:rPr>
        <w:t>risks</w:t>
      </w:r>
      <w:proofErr w:type="spellEnd"/>
      <w:r w:rsidRPr="00DD0069">
        <w:rPr>
          <w:rFonts w:ascii="Arial" w:hAnsi="Arial" w:cs="Arial"/>
        </w:rPr>
        <w:t xml:space="preserve"> and </w:t>
      </w:r>
      <w:proofErr w:type="spellStart"/>
      <w:r w:rsidRPr="00DD0069">
        <w:rPr>
          <w:rFonts w:ascii="Arial" w:hAnsi="Arial" w:cs="Arial"/>
        </w:rPr>
        <w:t>enabling</w:t>
      </w:r>
      <w:proofErr w:type="spellEnd"/>
      <w:r w:rsidRPr="00DD0069">
        <w:rPr>
          <w:rFonts w:ascii="Arial" w:hAnsi="Arial" w:cs="Arial"/>
        </w:rPr>
        <w:t xml:space="preserve"> a more </w:t>
      </w:r>
      <w:proofErr w:type="spellStart"/>
      <w:r w:rsidRPr="00DD0069">
        <w:rPr>
          <w:rFonts w:ascii="Arial" w:hAnsi="Arial" w:cs="Arial"/>
        </w:rPr>
        <w:t>efficient</w:t>
      </w:r>
      <w:proofErr w:type="spellEnd"/>
      <w:r w:rsidRPr="00DD0069">
        <w:rPr>
          <w:rFonts w:ascii="Arial" w:hAnsi="Arial" w:cs="Arial"/>
        </w:rPr>
        <w:t xml:space="preserve"> response </w:t>
      </w:r>
      <w:proofErr w:type="spellStart"/>
      <w:r w:rsidRPr="00DD0069">
        <w:rPr>
          <w:rFonts w:ascii="Arial" w:hAnsi="Arial" w:cs="Arial"/>
        </w:rPr>
        <w:t>to</w:t>
      </w:r>
      <w:proofErr w:type="spellEnd"/>
      <w:r w:rsidRPr="00DD0069">
        <w:rPr>
          <w:rFonts w:ascii="Arial" w:hAnsi="Arial" w:cs="Arial"/>
        </w:rPr>
        <w:t xml:space="preserve"> </w:t>
      </w:r>
      <w:proofErr w:type="spellStart"/>
      <w:r w:rsidRPr="00DD0069">
        <w:rPr>
          <w:rFonts w:ascii="Arial" w:hAnsi="Arial" w:cs="Arial"/>
        </w:rPr>
        <w:t>environmental</w:t>
      </w:r>
      <w:proofErr w:type="spellEnd"/>
      <w:r w:rsidRPr="00DD0069">
        <w:rPr>
          <w:rFonts w:ascii="Arial" w:hAnsi="Arial" w:cs="Arial"/>
        </w:rPr>
        <w:t xml:space="preserve"> </w:t>
      </w:r>
      <w:proofErr w:type="spellStart"/>
      <w:r w:rsidRPr="00DD0069">
        <w:rPr>
          <w:rFonts w:ascii="Arial" w:hAnsi="Arial" w:cs="Arial"/>
        </w:rPr>
        <w:t>conditions</w:t>
      </w:r>
      <w:proofErr w:type="spellEnd"/>
      <w:r w:rsidRPr="00DD0069">
        <w:rPr>
          <w:rFonts w:ascii="Arial" w:hAnsi="Arial" w:cs="Arial"/>
        </w:rPr>
        <w:t xml:space="preserve">. In </w:t>
      </w:r>
      <w:proofErr w:type="spellStart"/>
      <w:r w:rsidRPr="00DD0069">
        <w:rPr>
          <w:rFonts w:ascii="Arial" w:hAnsi="Arial" w:cs="Arial"/>
        </w:rPr>
        <w:t>conclusion</w:t>
      </w:r>
      <w:proofErr w:type="spellEnd"/>
      <w:r w:rsidRPr="00DD0069">
        <w:rPr>
          <w:rFonts w:ascii="Arial" w:hAnsi="Arial" w:cs="Arial"/>
        </w:rPr>
        <w:t xml:space="preserve">, </w:t>
      </w:r>
      <w:proofErr w:type="spellStart"/>
      <w:r w:rsidRPr="00DD0069">
        <w:rPr>
          <w:rFonts w:ascii="Arial" w:hAnsi="Arial" w:cs="Arial"/>
        </w:rPr>
        <w:t>this</w:t>
      </w:r>
      <w:proofErr w:type="spellEnd"/>
      <w:r w:rsidRPr="00DD0069">
        <w:rPr>
          <w:rFonts w:ascii="Arial" w:hAnsi="Arial" w:cs="Arial"/>
        </w:rPr>
        <w:t xml:space="preserve"> </w:t>
      </w:r>
      <w:proofErr w:type="spellStart"/>
      <w:r w:rsidRPr="00DD0069">
        <w:rPr>
          <w:rFonts w:ascii="Arial" w:hAnsi="Arial" w:cs="Arial"/>
        </w:rPr>
        <w:t>project</w:t>
      </w:r>
      <w:proofErr w:type="spellEnd"/>
      <w:r w:rsidRPr="00DD0069">
        <w:rPr>
          <w:rFonts w:ascii="Arial" w:hAnsi="Arial" w:cs="Arial"/>
        </w:rPr>
        <w:t xml:space="preserve"> </w:t>
      </w:r>
      <w:proofErr w:type="spellStart"/>
      <w:r w:rsidRPr="00DD0069">
        <w:rPr>
          <w:rFonts w:ascii="Arial" w:hAnsi="Arial" w:cs="Arial"/>
        </w:rPr>
        <w:t>offers</w:t>
      </w:r>
      <w:proofErr w:type="spellEnd"/>
      <w:r w:rsidRPr="00DD0069">
        <w:rPr>
          <w:rFonts w:ascii="Arial" w:hAnsi="Arial" w:cs="Arial"/>
        </w:rPr>
        <w:t xml:space="preserve"> a </w:t>
      </w:r>
      <w:proofErr w:type="spellStart"/>
      <w:r w:rsidRPr="00DD0069">
        <w:rPr>
          <w:rFonts w:ascii="Arial" w:hAnsi="Arial" w:cs="Arial"/>
        </w:rPr>
        <w:t>feasible</w:t>
      </w:r>
      <w:proofErr w:type="spellEnd"/>
      <w:r w:rsidRPr="00DD0069">
        <w:rPr>
          <w:rFonts w:ascii="Arial" w:hAnsi="Arial" w:cs="Arial"/>
        </w:rPr>
        <w:t xml:space="preserve"> and </w:t>
      </w:r>
      <w:proofErr w:type="spellStart"/>
      <w:r w:rsidRPr="00DD0069">
        <w:rPr>
          <w:rFonts w:ascii="Arial" w:hAnsi="Arial" w:cs="Arial"/>
        </w:rPr>
        <w:t>accessible</w:t>
      </w:r>
      <w:proofErr w:type="spellEnd"/>
      <w:r w:rsidRPr="00DD0069">
        <w:rPr>
          <w:rFonts w:ascii="Arial" w:hAnsi="Arial" w:cs="Arial"/>
        </w:rPr>
        <w:t xml:space="preserve"> </w:t>
      </w:r>
      <w:proofErr w:type="spellStart"/>
      <w:r w:rsidRPr="00DD0069">
        <w:rPr>
          <w:rFonts w:ascii="Arial" w:hAnsi="Arial" w:cs="Arial"/>
        </w:rPr>
        <w:t>solution</w:t>
      </w:r>
      <w:proofErr w:type="spellEnd"/>
      <w:r w:rsidRPr="00DD0069">
        <w:rPr>
          <w:rFonts w:ascii="Arial" w:hAnsi="Arial" w:cs="Arial"/>
        </w:rPr>
        <w:t xml:space="preserve"> </w:t>
      </w:r>
      <w:proofErr w:type="spellStart"/>
      <w:r w:rsidRPr="00DD0069">
        <w:rPr>
          <w:rFonts w:ascii="Arial" w:hAnsi="Arial" w:cs="Arial"/>
        </w:rPr>
        <w:t>for</w:t>
      </w:r>
      <w:proofErr w:type="spellEnd"/>
      <w:r w:rsidRPr="00DD0069">
        <w:rPr>
          <w:rFonts w:ascii="Arial" w:hAnsi="Arial" w:cs="Arial"/>
        </w:rPr>
        <w:t xml:space="preserve"> </w:t>
      </w:r>
      <w:proofErr w:type="spellStart"/>
      <w:r w:rsidRPr="00DD0069">
        <w:rPr>
          <w:rFonts w:ascii="Arial" w:hAnsi="Arial" w:cs="Arial"/>
        </w:rPr>
        <w:t>environmental</w:t>
      </w:r>
      <w:proofErr w:type="spellEnd"/>
      <w:r w:rsidRPr="00DD0069">
        <w:rPr>
          <w:rFonts w:ascii="Arial" w:hAnsi="Arial" w:cs="Arial"/>
        </w:rPr>
        <w:t xml:space="preserve"> control in </w:t>
      </w:r>
      <w:proofErr w:type="spellStart"/>
      <w:r w:rsidRPr="00DD0069">
        <w:rPr>
          <w:rFonts w:ascii="Arial" w:hAnsi="Arial" w:cs="Arial"/>
        </w:rPr>
        <w:t>indoor</w:t>
      </w:r>
      <w:proofErr w:type="spellEnd"/>
      <w:r w:rsidRPr="00DD0069">
        <w:rPr>
          <w:rFonts w:ascii="Arial" w:hAnsi="Arial" w:cs="Arial"/>
        </w:rPr>
        <w:t xml:space="preserve"> </w:t>
      </w:r>
      <w:proofErr w:type="spellStart"/>
      <w:r w:rsidRPr="00DD0069">
        <w:rPr>
          <w:rFonts w:ascii="Arial" w:hAnsi="Arial" w:cs="Arial"/>
        </w:rPr>
        <w:t>spaces</w:t>
      </w:r>
      <w:proofErr w:type="spellEnd"/>
      <w:r w:rsidRPr="00DD0069">
        <w:rPr>
          <w:rFonts w:ascii="Arial" w:hAnsi="Arial" w:cs="Arial"/>
        </w:rPr>
        <w:t xml:space="preserve">, </w:t>
      </w:r>
      <w:proofErr w:type="spellStart"/>
      <w:r w:rsidRPr="00DD0069">
        <w:rPr>
          <w:rFonts w:ascii="Arial" w:hAnsi="Arial" w:cs="Arial"/>
        </w:rPr>
        <w:t>aiding</w:t>
      </w:r>
      <w:proofErr w:type="spellEnd"/>
      <w:r w:rsidRPr="00DD0069">
        <w:rPr>
          <w:rFonts w:ascii="Arial" w:hAnsi="Arial" w:cs="Arial"/>
        </w:rPr>
        <w:t xml:space="preserve"> in </w:t>
      </w:r>
      <w:proofErr w:type="spellStart"/>
      <w:r w:rsidRPr="00DD0069">
        <w:rPr>
          <w:rFonts w:ascii="Arial" w:hAnsi="Arial" w:cs="Arial"/>
        </w:rPr>
        <w:t>the</w:t>
      </w:r>
      <w:proofErr w:type="spellEnd"/>
      <w:r w:rsidRPr="00DD0069">
        <w:rPr>
          <w:rFonts w:ascii="Arial" w:hAnsi="Arial" w:cs="Arial"/>
        </w:rPr>
        <w:t xml:space="preserve"> </w:t>
      </w:r>
      <w:proofErr w:type="spellStart"/>
      <w:r w:rsidRPr="00DD0069">
        <w:rPr>
          <w:rFonts w:ascii="Arial" w:hAnsi="Arial" w:cs="Arial"/>
        </w:rPr>
        <w:t>planning</w:t>
      </w:r>
      <w:proofErr w:type="spellEnd"/>
      <w:r w:rsidRPr="00DD0069">
        <w:rPr>
          <w:rFonts w:ascii="Arial" w:hAnsi="Arial" w:cs="Arial"/>
        </w:rPr>
        <w:t xml:space="preserve"> </w:t>
      </w:r>
      <w:proofErr w:type="spellStart"/>
      <w:r w:rsidRPr="00DD0069">
        <w:rPr>
          <w:rFonts w:ascii="Arial" w:hAnsi="Arial" w:cs="Arial"/>
        </w:rPr>
        <w:t>of</w:t>
      </w:r>
      <w:proofErr w:type="spellEnd"/>
      <w:r w:rsidRPr="00DD0069">
        <w:rPr>
          <w:rFonts w:ascii="Arial" w:hAnsi="Arial" w:cs="Arial"/>
        </w:rPr>
        <w:t xml:space="preserve"> corrective </w:t>
      </w:r>
      <w:proofErr w:type="spellStart"/>
      <w:r w:rsidRPr="00DD0069">
        <w:rPr>
          <w:rFonts w:ascii="Arial" w:hAnsi="Arial" w:cs="Arial"/>
        </w:rPr>
        <w:t>actions</w:t>
      </w:r>
      <w:proofErr w:type="spellEnd"/>
      <w:r w:rsidRPr="00DD0069">
        <w:rPr>
          <w:rFonts w:ascii="Arial" w:hAnsi="Arial" w:cs="Arial"/>
        </w:rPr>
        <w:t xml:space="preserve"> and </w:t>
      </w:r>
      <w:proofErr w:type="spellStart"/>
      <w:r w:rsidRPr="00DD0069">
        <w:rPr>
          <w:rFonts w:ascii="Arial" w:hAnsi="Arial" w:cs="Arial"/>
        </w:rPr>
        <w:t>optimization</w:t>
      </w:r>
      <w:proofErr w:type="spellEnd"/>
      <w:r w:rsidRPr="00DD0069">
        <w:rPr>
          <w:rFonts w:ascii="Arial" w:hAnsi="Arial" w:cs="Arial"/>
        </w:rPr>
        <w:t xml:space="preserve"> </w:t>
      </w:r>
      <w:proofErr w:type="spellStart"/>
      <w:r w:rsidRPr="00DD0069">
        <w:rPr>
          <w:rFonts w:ascii="Arial" w:hAnsi="Arial" w:cs="Arial"/>
        </w:rPr>
        <w:t>of</w:t>
      </w:r>
      <w:proofErr w:type="spellEnd"/>
      <w:r w:rsidRPr="00DD0069">
        <w:rPr>
          <w:rFonts w:ascii="Arial" w:hAnsi="Arial" w:cs="Arial"/>
        </w:rPr>
        <w:t xml:space="preserve"> </w:t>
      </w:r>
      <w:proofErr w:type="spellStart"/>
      <w:r w:rsidRPr="00DD0069">
        <w:rPr>
          <w:rFonts w:ascii="Arial" w:hAnsi="Arial" w:cs="Arial"/>
        </w:rPr>
        <w:t>energy</w:t>
      </w:r>
      <w:proofErr w:type="spellEnd"/>
      <w:r w:rsidRPr="00DD0069">
        <w:rPr>
          <w:rFonts w:ascii="Arial" w:hAnsi="Arial" w:cs="Arial"/>
        </w:rPr>
        <w:t xml:space="preserve"> </w:t>
      </w:r>
      <w:proofErr w:type="spellStart"/>
      <w:r w:rsidRPr="00DD0069">
        <w:rPr>
          <w:rFonts w:ascii="Arial" w:hAnsi="Arial" w:cs="Arial"/>
        </w:rPr>
        <w:t>resources</w:t>
      </w:r>
      <w:proofErr w:type="spellEnd"/>
      <w:r w:rsidRPr="00DD0069">
        <w:rPr>
          <w:rFonts w:ascii="Arial" w:hAnsi="Arial" w:cs="Arial"/>
        </w:rPr>
        <w:t>.</w:t>
      </w:r>
    </w:p>
    <w:p w14:paraId="7A437843" w14:textId="77777777" w:rsidR="00DD0069" w:rsidRPr="00DD0069" w:rsidRDefault="00DD0069" w:rsidP="00AE19A3">
      <w:pPr>
        <w:pStyle w:val="Textoindependiente"/>
        <w:spacing w:before="227" w:after="227" w:line="360" w:lineRule="auto"/>
        <w:ind w:firstLine="0"/>
        <w:jc w:val="both"/>
        <w:rPr>
          <w:rFonts w:ascii="Arial" w:hAnsi="Arial" w:cs="Arial"/>
          <w:b/>
          <w:bCs/>
        </w:rPr>
      </w:pPr>
      <w:proofErr w:type="spellStart"/>
      <w:r w:rsidRPr="00DD0069">
        <w:rPr>
          <w:rFonts w:ascii="Arial" w:hAnsi="Arial" w:cs="Arial"/>
          <w:b/>
          <w:bCs/>
        </w:rPr>
        <w:t>Keywords</w:t>
      </w:r>
      <w:proofErr w:type="spellEnd"/>
    </w:p>
    <w:p w14:paraId="09699103" w14:textId="77777777" w:rsidR="00DD0069" w:rsidRPr="00DD0069" w:rsidRDefault="00DD0069" w:rsidP="00AE19A3">
      <w:pPr>
        <w:pStyle w:val="Textoindependiente"/>
        <w:spacing w:before="227" w:after="227" w:line="360" w:lineRule="auto"/>
        <w:ind w:firstLine="0"/>
        <w:jc w:val="both"/>
        <w:rPr>
          <w:rFonts w:ascii="Arial" w:hAnsi="Arial" w:cs="Arial"/>
        </w:rPr>
      </w:pPr>
      <w:proofErr w:type="spellStart"/>
      <w:r w:rsidRPr="00DD0069">
        <w:rPr>
          <w:rFonts w:ascii="Arial" w:hAnsi="Arial" w:cs="Arial"/>
        </w:rPr>
        <w:t>Environmental</w:t>
      </w:r>
      <w:proofErr w:type="spellEnd"/>
      <w:r w:rsidRPr="00DD0069">
        <w:rPr>
          <w:rFonts w:ascii="Arial" w:hAnsi="Arial" w:cs="Arial"/>
        </w:rPr>
        <w:t xml:space="preserve"> control, air </w:t>
      </w:r>
      <w:proofErr w:type="spellStart"/>
      <w:r w:rsidRPr="00DD0069">
        <w:rPr>
          <w:rFonts w:ascii="Arial" w:hAnsi="Arial" w:cs="Arial"/>
        </w:rPr>
        <w:t>quality</w:t>
      </w:r>
      <w:proofErr w:type="spellEnd"/>
      <w:r w:rsidRPr="00DD0069">
        <w:rPr>
          <w:rFonts w:ascii="Arial" w:hAnsi="Arial" w:cs="Arial"/>
        </w:rPr>
        <w:t xml:space="preserve">, Arduino, </w:t>
      </w:r>
      <w:proofErr w:type="spellStart"/>
      <w:r w:rsidRPr="00DD0069">
        <w:rPr>
          <w:rFonts w:ascii="Arial" w:hAnsi="Arial" w:cs="Arial"/>
        </w:rPr>
        <w:t>sensors</w:t>
      </w:r>
      <w:proofErr w:type="spellEnd"/>
      <w:r w:rsidRPr="00DD0069">
        <w:rPr>
          <w:rFonts w:ascii="Arial" w:hAnsi="Arial" w:cs="Arial"/>
        </w:rPr>
        <w:t xml:space="preserve">, PostgreSQL </w:t>
      </w:r>
      <w:proofErr w:type="spellStart"/>
      <w:r w:rsidRPr="00DD0069">
        <w:rPr>
          <w:rFonts w:ascii="Arial" w:hAnsi="Arial" w:cs="Arial"/>
        </w:rPr>
        <w:t>database</w:t>
      </w:r>
      <w:proofErr w:type="spellEnd"/>
      <w:r w:rsidRPr="00DD0069">
        <w:rPr>
          <w:rFonts w:ascii="Arial" w:hAnsi="Arial" w:cs="Arial"/>
        </w:rPr>
        <w:t>.</w:t>
      </w:r>
    </w:p>
    <w:p w14:paraId="4199155D" w14:textId="77777777" w:rsidR="00DD0069" w:rsidRDefault="00DD0069">
      <w:pPr>
        <w:pStyle w:val="Textoindependiente"/>
        <w:spacing w:before="227" w:after="227" w:line="360" w:lineRule="auto"/>
        <w:ind w:firstLine="0"/>
        <w:jc w:val="both"/>
        <w:rPr>
          <w:rFonts w:ascii="Arial" w:hAnsi="Arial" w:cs="Arial"/>
          <w:b/>
          <w:bCs/>
        </w:rPr>
      </w:pPr>
    </w:p>
    <w:p w14:paraId="1E514ED5" w14:textId="77777777" w:rsidR="00DD0069" w:rsidRDefault="00DD0069">
      <w:pPr>
        <w:pStyle w:val="Textoindependiente"/>
        <w:spacing w:before="227" w:after="227" w:line="360" w:lineRule="auto"/>
        <w:ind w:firstLine="0"/>
        <w:jc w:val="both"/>
        <w:rPr>
          <w:rFonts w:ascii="Arial" w:hAnsi="Arial" w:cs="Arial"/>
          <w:b/>
          <w:bCs/>
        </w:rPr>
      </w:pPr>
    </w:p>
    <w:p w14:paraId="2522CF1B" w14:textId="77777777" w:rsidR="00DD0069" w:rsidRDefault="00DD0069">
      <w:pPr>
        <w:pStyle w:val="Textoindependiente"/>
        <w:spacing w:before="227" w:after="227" w:line="360" w:lineRule="auto"/>
        <w:ind w:firstLine="0"/>
        <w:jc w:val="both"/>
        <w:rPr>
          <w:rFonts w:ascii="Arial" w:hAnsi="Arial" w:cs="Arial"/>
          <w:b/>
          <w:bCs/>
        </w:rPr>
      </w:pPr>
    </w:p>
    <w:p w14:paraId="3ACB13E1" w14:textId="77777777" w:rsidR="00DD0069" w:rsidRDefault="00DD0069">
      <w:pPr>
        <w:pStyle w:val="Textoindependiente"/>
        <w:spacing w:before="227" w:after="227" w:line="360" w:lineRule="auto"/>
        <w:ind w:firstLine="0"/>
        <w:jc w:val="both"/>
        <w:rPr>
          <w:rFonts w:ascii="Arial" w:hAnsi="Arial" w:cs="Arial"/>
          <w:b/>
          <w:bCs/>
        </w:rPr>
      </w:pPr>
    </w:p>
    <w:p w14:paraId="26DBE526" w14:textId="77777777" w:rsidR="00DD0069" w:rsidRDefault="00DD0069">
      <w:pPr>
        <w:pStyle w:val="Textoindependiente"/>
        <w:spacing w:before="227" w:after="227" w:line="360" w:lineRule="auto"/>
        <w:ind w:firstLine="0"/>
        <w:jc w:val="both"/>
        <w:rPr>
          <w:rFonts w:ascii="Arial" w:hAnsi="Arial" w:cs="Arial"/>
          <w:b/>
          <w:bCs/>
        </w:rPr>
      </w:pPr>
    </w:p>
    <w:p w14:paraId="63A400FF" w14:textId="77777777" w:rsidR="00DD0069" w:rsidRDefault="00DD0069">
      <w:pPr>
        <w:pStyle w:val="Textoindependiente"/>
        <w:spacing w:before="227" w:after="227" w:line="360" w:lineRule="auto"/>
        <w:ind w:firstLine="0"/>
        <w:jc w:val="both"/>
        <w:rPr>
          <w:rFonts w:ascii="Arial" w:hAnsi="Arial" w:cs="Arial"/>
          <w:b/>
          <w:bCs/>
        </w:rPr>
      </w:pPr>
    </w:p>
    <w:p w14:paraId="62E691F0" w14:textId="77777777" w:rsidR="00DD0069" w:rsidRDefault="00DD0069">
      <w:pPr>
        <w:pStyle w:val="Textoindependiente"/>
        <w:spacing w:before="227" w:after="227" w:line="360" w:lineRule="auto"/>
        <w:ind w:firstLine="0"/>
        <w:jc w:val="both"/>
        <w:rPr>
          <w:rFonts w:ascii="Arial" w:hAnsi="Arial" w:cs="Arial"/>
          <w:b/>
          <w:bCs/>
        </w:rPr>
      </w:pPr>
    </w:p>
    <w:p w14:paraId="49F023B2" w14:textId="77777777" w:rsidR="00DD0069" w:rsidRDefault="00DD0069">
      <w:pPr>
        <w:pStyle w:val="Textoindependiente"/>
        <w:spacing w:before="227" w:after="227" w:line="360" w:lineRule="auto"/>
        <w:ind w:firstLine="0"/>
        <w:jc w:val="both"/>
        <w:rPr>
          <w:rFonts w:ascii="Arial" w:hAnsi="Arial" w:cs="Arial"/>
          <w:b/>
          <w:bCs/>
        </w:rPr>
      </w:pPr>
    </w:p>
    <w:p w14:paraId="4DF86A8C" w14:textId="77777777" w:rsidR="00DD0069" w:rsidRDefault="00DD0069">
      <w:pPr>
        <w:pStyle w:val="Textoindependiente"/>
        <w:spacing w:before="227" w:after="227" w:line="360" w:lineRule="auto"/>
        <w:ind w:firstLine="0"/>
        <w:jc w:val="both"/>
        <w:rPr>
          <w:rFonts w:ascii="Arial" w:hAnsi="Arial" w:cs="Arial"/>
          <w:b/>
          <w:bCs/>
        </w:rPr>
      </w:pPr>
    </w:p>
    <w:p w14:paraId="31BDD11D" w14:textId="77777777" w:rsidR="00DD0069" w:rsidRDefault="00DD0069">
      <w:pPr>
        <w:pStyle w:val="Textoindependiente"/>
        <w:spacing w:before="227" w:after="227" w:line="360" w:lineRule="auto"/>
        <w:ind w:firstLine="0"/>
        <w:jc w:val="both"/>
        <w:rPr>
          <w:rFonts w:ascii="Arial" w:hAnsi="Arial" w:cs="Arial"/>
          <w:b/>
          <w:bCs/>
        </w:rPr>
      </w:pPr>
    </w:p>
    <w:p w14:paraId="1A8A60AD" w14:textId="77777777" w:rsidR="00DD0069" w:rsidRDefault="00DD0069">
      <w:pPr>
        <w:pStyle w:val="Textoindependiente"/>
        <w:spacing w:before="227" w:after="227" w:line="360" w:lineRule="auto"/>
        <w:ind w:firstLine="0"/>
        <w:jc w:val="both"/>
        <w:rPr>
          <w:rFonts w:ascii="Arial" w:hAnsi="Arial" w:cs="Arial"/>
          <w:b/>
          <w:bCs/>
        </w:rPr>
      </w:pPr>
    </w:p>
    <w:p w14:paraId="544137FF" w14:textId="77777777" w:rsidR="00DD0069" w:rsidRDefault="00DD0069">
      <w:pPr>
        <w:pStyle w:val="Textoindependiente"/>
        <w:spacing w:before="227" w:after="227" w:line="360" w:lineRule="auto"/>
        <w:ind w:firstLine="0"/>
        <w:jc w:val="both"/>
        <w:rPr>
          <w:rFonts w:ascii="Arial" w:hAnsi="Arial" w:cs="Arial"/>
          <w:b/>
          <w:bCs/>
        </w:rPr>
      </w:pPr>
    </w:p>
    <w:p w14:paraId="0EC2A760" w14:textId="77777777" w:rsidR="00DD0069" w:rsidRDefault="00DD0069">
      <w:pPr>
        <w:pStyle w:val="Textoindependiente"/>
        <w:spacing w:before="227" w:after="227" w:line="360" w:lineRule="auto"/>
        <w:ind w:firstLine="0"/>
        <w:jc w:val="both"/>
        <w:rPr>
          <w:rFonts w:ascii="Arial" w:hAnsi="Arial" w:cs="Arial"/>
          <w:b/>
          <w:bCs/>
        </w:rPr>
      </w:pPr>
    </w:p>
    <w:p w14:paraId="3FBEC109" w14:textId="0F1E0C18" w:rsidR="00DD2707" w:rsidRDefault="00F65364">
      <w:pPr>
        <w:pStyle w:val="Textoindependiente"/>
        <w:spacing w:before="227" w:after="227" w:line="360" w:lineRule="auto"/>
        <w:ind w:firstLine="0"/>
        <w:jc w:val="both"/>
        <w:rPr>
          <w:b/>
          <w:bCs/>
        </w:rPr>
      </w:pPr>
      <w:r>
        <w:rPr>
          <w:rFonts w:ascii="Arial" w:hAnsi="Arial" w:cs="Arial"/>
          <w:b/>
          <w:bCs/>
        </w:rPr>
        <w:t>TABLA DE CONTENIDOS</w:t>
      </w:r>
    </w:p>
    <w:sdt>
      <w:sdtPr>
        <w:id w:val="1"/>
        <w:docPartObj>
          <w:docPartGallery w:val="Table of Contents"/>
          <w:docPartUnique/>
        </w:docPartObj>
      </w:sdtPr>
      <w:sdtEndPr/>
      <w:sdtContent>
        <w:p w14:paraId="14005DC0" w14:textId="77777777" w:rsidR="00384B9F" w:rsidRDefault="00F65364">
          <w:pPr>
            <w:pStyle w:val="TDC1"/>
            <w:rPr>
              <w:rFonts w:asciiTheme="minorHAnsi" w:eastAsiaTheme="minorEastAsia" w:hAnsiTheme="minorHAnsi" w:cstheme="minorBidi"/>
              <w:caps w:val="0"/>
              <w:noProof/>
              <w:sz w:val="22"/>
              <w:szCs w:val="22"/>
              <w:lang w:eastAsia="es-ES"/>
            </w:rPr>
          </w:pPr>
          <w:r>
            <w:fldChar w:fldCharType="begin"/>
          </w:r>
          <w:r>
            <w:rPr>
              <w:rStyle w:val="IndexLink"/>
            </w:rPr>
            <w:instrText>TOC \o "1-9" \h</w:instrText>
          </w:r>
          <w:r>
            <w:rPr>
              <w:rStyle w:val="IndexLink"/>
            </w:rPr>
            <w:fldChar w:fldCharType="separate"/>
          </w:r>
          <w:hyperlink w:anchor="_Toc184399504" w:history="1">
            <w:r w:rsidR="00384B9F" w:rsidRPr="00E246C1">
              <w:rPr>
                <w:rStyle w:val="Hipervnculo"/>
                <w:noProof/>
              </w:rPr>
              <w:t>INTRODUCCIÓN</w:t>
            </w:r>
            <w:r w:rsidR="00384B9F">
              <w:rPr>
                <w:noProof/>
              </w:rPr>
              <w:tab/>
            </w:r>
            <w:r w:rsidR="00384B9F">
              <w:rPr>
                <w:noProof/>
              </w:rPr>
              <w:fldChar w:fldCharType="begin"/>
            </w:r>
            <w:r w:rsidR="00384B9F">
              <w:rPr>
                <w:noProof/>
              </w:rPr>
              <w:instrText xml:space="preserve"> PAGEREF _Toc184399504 \h </w:instrText>
            </w:r>
            <w:r w:rsidR="00384B9F">
              <w:rPr>
                <w:noProof/>
              </w:rPr>
            </w:r>
            <w:r w:rsidR="00384B9F">
              <w:rPr>
                <w:noProof/>
              </w:rPr>
              <w:fldChar w:fldCharType="separate"/>
            </w:r>
            <w:r w:rsidR="00384B9F">
              <w:rPr>
                <w:noProof/>
              </w:rPr>
              <w:t>8</w:t>
            </w:r>
            <w:r w:rsidR="00384B9F">
              <w:rPr>
                <w:noProof/>
              </w:rPr>
              <w:fldChar w:fldCharType="end"/>
            </w:r>
          </w:hyperlink>
        </w:p>
        <w:p w14:paraId="6D193C4E" w14:textId="77777777" w:rsidR="00384B9F" w:rsidRDefault="0075104A">
          <w:pPr>
            <w:pStyle w:val="TDC1"/>
            <w:rPr>
              <w:rFonts w:asciiTheme="minorHAnsi" w:eastAsiaTheme="minorEastAsia" w:hAnsiTheme="minorHAnsi" w:cstheme="minorBidi"/>
              <w:caps w:val="0"/>
              <w:noProof/>
              <w:sz w:val="22"/>
              <w:szCs w:val="22"/>
              <w:lang w:eastAsia="es-ES"/>
            </w:rPr>
          </w:pPr>
          <w:hyperlink w:anchor="_Toc184399505" w:history="1">
            <w:r w:rsidR="00384B9F" w:rsidRPr="00E246C1">
              <w:rPr>
                <w:rStyle w:val="Hipervnculo"/>
                <w:noProof/>
              </w:rPr>
              <w:t>DESARROLLo</w:t>
            </w:r>
            <w:r w:rsidR="00384B9F">
              <w:rPr>
                <w:noProof/>
              </w:rPr>
              <w:tab/>
            </w:r>
            <w:r w:rsidR="00384B9F">
              <w:rPr>
                <w:noProof/>
              </w:rPr>
              <w:fldChar w:fldCharType="begin"/>
            </w:r>
            <w:r w:rsidR="00384B9F">
              <w:rPr>
                <w:noProof/>
              </w:rPr>
              <w:instrText xml:space="preserve"> PAGEREF _Toc184399505 \h </w:instrText>
            </w:r>
            <w:r w:rsidR="00384B9F">
              <w:rPr>
                <w:noProof/>
              </w:rPr>
            </w:r>
            <w:r w:rsidR="00384B9F">
              <w:rPr>
                <w:noProof/>
              </w:rPr>
              <w:fldChar w:fldCharType="separate"/>
            </w:r>
            <w:r w:rsidR="00384B9F">
              <w:rPr>
                <w:noProof/>
              </w:rPr>
              <w:t>9</w:t>
            </w:r>
            <w:r w:rsidR="00384B9F">
              <w:rPr>
                <w:noProof/>
              </w:rPr>
              <w:fldChar w:fldCharType="end"/>
            </w:r>
          </w:hyperlink>
        </w:p>
        <w:p w14:paraId="7C2B66F5" w14:textId="77777777" w:rsidR="00384B9F" w:rsidRDefault="0075104A">
          <w:pPr>
            <w:pStyle w:val="TDC2"/>
            <w:rPr>
              <w:rFonts w:asciiTheme="minorHAnsi" w:eastAsiaTheme="minorEastAsia" w:hAnsiTheme="minorHAnsi" w:cstheme="minorBidi"/>
              <w:noProof/>
              <w:sz w:val="22"/>
              <w:szCs w:val="22"/>
            </w:rPr>
          </w:pPr>
          <w:hyperlink w:anchor="_Toc184399506" w:history="1">
            <w:r w:rsidR="00384B9F" w:rsidRPr="00E246C1">
              <w:rPr>
                <w:rStyle w:val="Hipervnculo"/>
                <w:noProof/>
              </w:rPr>
              <w:t>I. Contexto actual de Internet de las Cosas</w:t>
            </w:r>
            <w:r w:rsidR="00384B9F">
              <w:rPr>
                <w:noProof/>
              </w:rPr>
              <w:tab/>
            </w:r>
            <w:r w:rsidR="00384B9F">
              <w:rPr>
                <w:noProof/>
              </w:rPr>
              <w:fldChar w:fldCharType="begin"/>
            </w:r>
            <w:r w:rsidR="00384B9F">
              <w:rPr>
                <w:noProof/>
              </w:rPr>
              <w:instrText xml:space="preserve"> PAGEREF _Toc184399506 \h </w:instrText>
            </w:r>
            <w:r w:rsidR="00384B9F">
              <w:rPr>
                <w:noProof/>
              </w:rPr>
            </w:r>
            <w:r w:rsidR="00384B9F">
              <w:rPr>
                <w:noProof/>
              </w:rPr>
              <w:fldChar w:fldCharType="separate"/>
            </w:r>
            <w:r w:rsidR="00384B9F">
              <w:rPr>
                <w:noProof/>
              </w:rPr>
              <w:t>9</w:t>
            </w:r>
            <w:r w:rsidR="00384B9F">
              <w:rPr>
                <w:noProof/>
              </w:rPr>
              <w:fldChar w:fldCharType="end"/>
            </w:r>
          </w:hyperlink>
        </w:p>
        <w:p w14:paraId="2819B121" w14:textId="77777777" w:rsidR="00384B9F" w:rsidRDefault="0075104A">
          <w:pPr>
            <w:pStyle w:val="TDC2"/>
            <w:rPr>
              <w:rFonts w:asciiTheme="minorHAnsi" w:eastAsiaTheme="minorEastAsia" w:hAnsiTheme="minorHAnsi" w:cstheme="minorBidi"/>
              <w:noProof/>
              <w:sz w:val="22"/>
              <w:szCs w:val="22"/>
            </w:rPr>
          </w:pPr>
          <w:hyperlink w:anchor="_Toc184399507" w:history="1">
            <w:r w:rsidR="00384B9F" w:rsidRPr="00E246C1">
              <w:rPr>
                <w:rStyle w:val="Hipervnculo"/>
                <w:noProof/>
              </w:rPr>
              <w:t>II. Plataformas soberanas en la IoT</w:t>
            </w:r>
            <w:r w:rsidR="00384B9F">
              <w:rPr>
                <w:noProof/>
              </w:rPr>
              <w:tab/>
            </w:r>
            <w:r w:rsidR="00384B9F">
              <w:rPr>
                <w:noProof/>
              </w:rPr>
              <w:fldChar w:fldCharType="begin"/>
            </w:r>
            <w:r w:rsidR="00384B9F">
              <w:rPr>
                <w:noProof/>
              </w:rPr>
              <w:instrText xml:space="preserve"> PAGEREF _Toc184399507 \h </w:instrText>
            </w:r>
            <w:r w:rsidR="00384B9F">
              <w:rPr>
                <w:noProof/>
              </w:rPr>
            </w:r>
            <w:r w:rsidR="00384B9F">
              <w:rPr>
                <w:noProof/>
              </w:rPr>
              <w:fldChar w:fldCharType="separate"/>
            </w:r>
            <w:r w:rsidR="00384B9F">
              <w:rPr>
                <w:noProof/>
              </w:rPr>
              <w:t>9</w:t>
            </w:r>
            <w:r w:rsidR="00384B9F">
              <w:rPr>
                <w:noProof/>
              </w:rPr>
              <w:fldChar w:fldCharType="end"/>
            </w:r>
          </w:hyperlink>
        </w:p>
        <w:p w14:paraId="7CACF6A8" w14:textId="77777777" w:rsidR="00384B9F" w:rsidRDefault="0075104A">
          <w:pPr>
            <w:pStyle w:val="TDC2"/>
            <w:rPr>
              <w:rFonts w:asciiTheme="minorHAnsi" w:eastAsiaTheme="minorEastAsia" w:hAnsiTheme="minorHAnsi" w:cstheme="minorBidi"/>
              <w:noProof/>
              <w:sz w:val="22"/>
              <w:szCs w:val="22"/>
            </w:rPr>
          </w:pPr>
          <w:hyperlink w:anchor="_Toc184399508" w:history="1">
            <w:r w:rsidR="00384B9F" w:rsidRPr="00E246C1">
              <w:rPr>
                <w:rStyle w:val="Hipervnculo"/>
                <w:noProof/>
              </w:rPr>
              <w:t xml:space="preserve">&lt;En este epígrafe se dedica a la caracterización de las plataformas de IoT que se relacionan con las </w:t>
            </w:r>
            <w:r w:rsidR="00384B9F" w:rsidRPr="00E246C1">
              <w:rPr>
                <w:rStyle w:val="Hipervnculo"/>
                <w:i/>
                <w:noProof/>
              </w:rPr>
              <w:t>plataformas de hardware  y software abierto</w:t>
            </w:r>
            <w:r w:rsidR="00384B9F" w:rsidRPr="00E246C1">
              <w:rPr>
                <w:rStyle w:val="Hipervnculo"/>
                <w:noProof/>
              </w:rPr>
              <w:t xml:space="preserve">, se fundamenta la selección de un hardware, generalmente de bajo costo y se justifica la </w:t>
            </w:r>
            <w:r w:rsidR="00384B9F" w:rsidRPr="00E246C1">
              <w:rPr>
                <w:rStyle w:val="Hipervnculo"/>
                <w:i/>
                <w:noProof/>
              </w:rPr>
              <w:t>selección de los sensores y actuadores</w:t>
            </w:r>
            <w:r w:rsidR="00384B9F" w:rsidRPr="00E246C1">
              <w:rPr>
                <w:rStyle w:val="Hipervnculo"/>
                <w:noProof/>
              </w:rPr>
              <w:t xml:space="preserve"> &gt;</w:t>
            </w:r>
            <w:r w:rsidR="00384B9F">
              <w:rPr>
                <w:noProof/>
              </w:rPr>
              <w:tab/>
            </w:r>
            <w:r w:rsidR="00384B9F">
              <w:rPr>
                <w:noProof/>
              </w:rPr>
              <w:fldChar w:fldCharType="begin"/>
            </w:r>
            <w:r w:rsidR="00384B9F">
              <w:rPr>
                <w:noProof/>
              </w:rPr>
              <w:instrText xml:space="preserve"> PAGEREF _Toc184399508 \h </w:instrText>
            </w:r>
            <w:r w:rsidR="00384B9F">
              <w:rPr>
                <w:noProof/>
              </w:rPr>
            </w:r>
            <w:r w:rsidR="00384B9F">
              <w:rPr>
                <w:noProof/>
              </w:rPr>
              <w:fldChar w:fldCharType="separate"/>
            </w:r>
            <w:r w:rsidR="00384B9F">
              <w:rPr>
                <w:noProof/>
              </w:rPr>
              <w:t>9</w:t>
            </w:r>
            <w:r w:rsidR="00384B9F">
              <w:rPr>
                <w:noProof/>
              </w:rPr>
              <w:fldChar w:fldCharType="end"/>
            </w:r>
          </w:hyperlink>
        </w:p>
        <w:p w14:paraId="127F89AA" w14:textId="77777777" w:rsidR="00384B9F" w:rsidRDefault="0075104A">
          <w:pPr>
            <w:pStyle w:val="TDC2"/>
            <w:rPr>
              <w:rFonts w:asciiTheme="minorHAnsi" w:eastAsiaTheme="minorEastAsia" w:hAnsiTheme="minorHAnsi" w:cstheme="minorBidi"/>
              <w:noProof/>
              <w:sz w:val="22"/>
              <w:szCs w:val="22"/>
            </w:rPr>
          </w:pPr>
          <w:hyperlink w:anchor="_Toc184399509" w:history="1">
            <w:r w:rsidR="00384B9F" w:rsidRPr="00E246C1">
              <w:rPr>
                <w:rStyle w:val="Hipervnculo"/>
                <w:noProof/>
              </w:rPr>
              <w:t>III. Mecanismo de comunicación en la IoT</w:t>
            </w:r>
            <w:r w:rsidR="00384B9F">
              <w:rPr>
                <w:noProof/>
              </w:rPr>
              <w:tab/>
            </w:r>
            <w:r w:rsidR="00384B9F">
              <w:rPr>
                <w:noProof/>
              </w:rPr>
              <w:fldChar w:fldCharType="begin"/>
            </w:r>
            <w:r w:rsidR="00384B9F">
              <w:rPr>
                <w:noProof/>
              </w:rPr>
              <w:instrText xml:space="preserve"> PAGEREF _Toc184399509 \h </w:instrText>
            </w:r>
            <w:r w:rsidR="00384B9F">
              <w:rPr>
                <w:noProof/>
              </w:rPr>
            </w:r>
            <w:r w:rsidR="00384B9F">
              <w:rPr>
                <w:noProof/>
              </w:rPr>
              <w:fldChar w:fldCharType="separate"/>
            </w:r>
            <w:r w:rsidR="00384B9F">
              <w:rPr>
                <w:noProof/>
              </w:rPr>
              <w:t>9</w:t>
            </w:r>
            <w:r w:rsidR="00384B9F">
              <w:rPr>
                <w:noProof/>
              </w:rPr>
              <w:fldChar w:fldCharType="end"/>
            </w:r>
          </w:hyperlink>
        </w:p>
        <w:p w14:paraId="41D0F156" w14:textId="77777777" w:rsidR="00384B9F" w:rsidRDefault="0075104A">
          <w:pPr>
            <w:pStyle w:val="TDC2"/>
            <w:rPr>
              <w:rFonts w:asciiTheme="minorHAnsi" w:eastAsiaTheme="minorEastAsia" w:hAnsiTheme="minorHAnsi" w:cstheme="minorBidi"/>
              <w:noProof/>
              <w:sz w:val="22"/>
              <w:szCs w:val="22"/>
            </w:rPr>
          </w:pPr>
          <w:hyperlink w:anchor="_Toc184399510" w:history="1">
            <w:r w:rsidR="00384B9F" w:rsidRPr="00E246C1">
              <w:rPr>
                <w:rStyle w:val="Hipervnculo"/>
                <w:noProof/>
              </w:rPr>
              <w:t>IV. Diseño y Simulación del Hardware</w:t>
            </w:r>
            <w:r w:rsidR="00384B9F">
              <w:rPr>
                <w:noProof/>
              </w:rPr>
              <w:tab/>
            </w:r>
            <w:r w:rsidR="00384B9F">
              <w:rPr>
                <w:noProof/>
              </w:rPr>
              <w:fldChar w:fldCharType="begin"/>
            </w:r>
            <w:r w:rsidR="00384B9F">
              <w:rPr>
                <w:noProof/>
              </w:rPr>
              <w:instrText xml:space="preserve"> PAGEREF _Toc184399510 \h </w:instrText>
            </w:r>
            <w:r w:rsidR="00384B9F">
              <w:rPr>
                <w:noProof/>
              </w:rPr>
            </w:r>
            <w:r w:rsidR="00384B9F">
              <w:rPr>
                <w:noProof/>
              </w:rPr>
              <w:fldChar w:fldCharType="separate"/>
            </w:r>
            <w:r w:rsidR="00384B9F">
              <w:rPr>
                <w:noProof/>
              </w:rPr>
              <w:t>9</w:t>
            </w:r>
            <w:r w:rsidR="00384B9F">
              <w:rPr>
                <w:noProof/>
              </w:rPr>
              <w:fldChar w:fldCharType="end"/>
            </w:r>
          </w:hyperlink>
        </w:p>
        <w:p w14:paraId="07C73B06" w14:textId="77777777" w:rsidR="00384B9F" w:rsidRDefault="0075104A">
          <w:pPr>
            <w:pStyle w:val="TDC2"/>
            <w:rPr>
              <w:rFonts w:asciiTheme="minorHAnsi" w:eastAsiaTheme="minorEastAsia" w:hAnsiTheme="minorHAnsi" w:cstheme="minorBidi"/>
              <w:noProof/>
              <w:sz w:val="22"/>
              <w:szCs w:val="22"/>
            </w:rPr>
          </w:pPr>
          <w:hyperlink w:anchor="_Toc184399511" w:history="1">
            <w:r w:rsidR="00384B9F" w:rsidRPr="00E246C1">
              <w:rPr>
                <w:rStyle w:val="Hipervnculo"/>
                <w:noProof/>
              </w:rPr>
              <w:t>V. Diseño del Firmware en el Hardware libre</w:t>
            </w:r>
            <w:r w:rsidR="00384B9F">
              <w:rPr>
                <w:noProof/>
              </w:rPr>
              <w:tab/>
            </w:r>
            <w:r w:rsidR="00384B9F">
              <w:rPr>
                <w:noProof/>
              </w:rPr>
              <w:fldChar w:fldCharType="begin"/>
            </w:r>
            <w:r w:rsidR="00384B9F">
              <w:rPr>
                <w:noProof/>
              </w:rPr>
              <w:instrText xml:space="preserve"> PAGEREF _Toc184399511 \h </w:instrText>
            </w:r>
            <w:r w:rsidR="00384B9F">
              <w:rPr>
                <w:noProof/>
              </w:rPr>
            </w:r>
            <w:r w:rsidR="00384B9F">
              <w:rPr>
                <w:noProof/>
              </w:rPr>
              <w:fldChar w:fldCharType="separate"/>
            </w:r>
            <w:r w:rsidR="00384B9F">
              <w:rPr>
                <w:noProof/>
              </w:rPr>
              <w:t>9</w:t>
            </w:r>
            <w:r w:rsidR="00384B9F">
              <w:rPr>
                <w:noProof/>
              </w:rPr>
              <w:fldChar w:fldCharType="end"/>
            </w:r>
          </w:hyperlink>
        </w:p>
        <w:p w14:paraId="0130134D" w14:textId="77777777" w:rsidR="00384B9F" w:rsidRDefault="0075104A">
          <w:pPr>
            <w:pStyle w:val="TDC2"/>
            <w:rPr>
              <w:rFonts w:asciiTheme="minorHAnsi" w:eastAsiaTheme="minorEastAsia" w:hAnsiTheme="minorHAnsi" w:cstheme="minorBidi"/>
              <w:noProof/>
              <w:sz w:val="22"/>
              <w:szCs w:val="22"/>
            </w:rPr>
          </w:pPr>
          <w:hyperlink w:anchor="_Toc184399512" w:history="1">
            <w:r w:rsidR="00384B9F" w:rsidRPr="00E246C1">
              <w:rPr>
                <w:rStyle w:val="Hipervnculo"/>
                <w:noProof/>
              </w:rPr>
              <w:t>VI. Aplicación de Adquisición y Visualización de los datos</w:t>
            </w:r>
            <w:r w:rsidR="00384B9F">
              <w:rPr>
                <w:noProof/>
              </w:rPr>
              <w:tab/>
            </w:r>
            <w:r w:rsidR="00384B9F">
              <w:rPr>
                <w:noProof/>
              </w:rPr>
              <w:fldChar w:fldCharType="begin"/>
            </w:r>
            <w:r w:rsidR="00384B9F">
              <w:rPr>
                <w:noProof/>
              </w:rPr>
              <w:instrText xml:space="preserve"> PAGEREF _Toc184399512 \h </w:instrText>
            </w:r>
            <w:r w:rsidR="00384B9F">
              <w:rPr>
                <w:noProof/>
              </w:rPr>
            </w:r>
            <w:r w:rsidR="00384B9F">
              <w:rPr>
                <w:noProof/>
              </w:rPr>
              <w:fldChar w:fldCharType="separate"/>
            </w:r>
            <w:r w:rsidR="00384B9F">
              <w:rPr>
                <w:noProof/>
              </w:rPr>
              <w:t>10</w:t>
            </w:r>
            <w:r w:rsidR="00384B9F">
              <w:rPr>
                <w:noProof/>
              </w:rPr>
              <w:fldChar w:fldCharType="end"/>
            </w:r>
          </w:hyperlink>
        </w:p>
        <w:p w14:paraId="2C611457" w14:textId="77777777" w:rsidR="00384B9F" w:rsidRDefault="0075104A">
          <w:pPr>
            <w:pStyle w:val="TDC2"/>
            <w:rPr>
              <w:rFonts w:asciiTheme="minorHAnsi" w:eastAsiaTheme="minorEastAsia" w:hAnsiTheme="minorHAnsi" w:cstheme="minorBidi"/>
              <w:noProof/>
              <w:sz w:val="22"/>
              <w:szCs w:val="22"/>
            </w:rPr>
          </w:pPr>
          <w:hyperlink w:anchor="_Toc184399513" w:history="1">
            <w:r w:rsidR="00384B9F" w:rsidRPr="00E246C1">
              <w:rPr>
                <w:rStyle w:val="Hipervnculo"/>
                <w:noProof/>
              </w:rPr>
              <w:t>VIII. Validación de la solución propuesta</w:t>
            </w:r>
            <w:r w:rsidR="00384B9F">
              <w:rPr>
                <w:noProof/>
              </w:rPr>
              <w:tab/>
            </w:r>
            <w:r w:rsidR="00384B9F">
              <w:rPr>
                <w:noProof/>
              </w:rPr>
              <w:fldChar w:fldCharType="begin"/>
            </w:r>
            <w:r w:rsidR="00384B9F">
              <w:rPr>
                <w:noProof/>
              </w:rPr>
              <w:instrText xml:space="preserve"> PAGEREF _Toc184399513 \h </w:instrText>
            </w:r>
            <w:r w:rsidR="00384B9F">
              <w:rPr>
                <w:noProof/>
              </w:rPr>
            </w:r>
            <w:r w:rsidR="00384B9F">
              <w:rPr>
                <w:noProof/>
              </w:rPr>
              <w:fldChar w:fldCharType="separate"/>
            </w:r>
            <w:r w:rsidR="00384B9F">
              <w:rPr>
                <w:noProof/>
              </w:rPr>
              <w:t>10</w:t>
            </w:r>
            <w:r w:rsidR="00384B9F">
              <w:rPr>
                <w:noProof/>
              </w:rPr>
              <w:fldChar w:fldCharType="end"/>
            </w:r>
          </w:hyperlink>
        </w:p>
        <w:p w14:paraId="23561D42" w14:textId="77777777" w:rsidR="00384B9F" w:rsidRDefault="0075104A">
          <w:pPr>
            <w:pStyle w:val="TDC1"/>
            <w:rPr>
              <w:rFonts w:asciiTheme="minorHAnsi" w:eastAsiaTheme="minorEastAsia" w:hAnsiTheme="minorHAnsi" w:cstheme="minorBidi"/>
              <w:caps w:val="0"/>
              <w:noProof/>
              <w:sz w:val="22"/>
              <w:szCs w:val="22"/>
              <w:lang w:eastAsia="es-ES"/>
            </w:rPr>
          </w:pPr>
          <w:hyperlink w:anchor="_Toc184399514" w:history="1">
            <w:r w:rsidR="00384B9F" w:rsidRPr="00E246C1">
              <w:rPr>
                <w:rStyle w:val="Hipervnculo"/>
                <w:noProof/>
              </w:rPr>
              <w:t>CONCLUSIONES</w:t>
            </w:r>
            <w:r w:rsidR="00384B9F">
              <w:rPr>
                <w:noProof/>
              </w:rPr>
              <w:tab/>
            </w:r>
            <w:r w:rsidR="00384B9F">
              <w:rPr>
                <w:noProof/>
              </w:rPr>
              <w:fldChar w:fldCharType="begin"/>
            </w:r>
            <w:r w:rsidR="00384B9F">
              <w:rPr>
                <w:noProof/>
              </w:rPr>
              <w:instrText xml:space="preserve"> PAGEREF _Toc184399514 \h </w:instrText>
            </w:r>
            <w:r w:rsidR="00384B9F">
              <w:rPr>
                <w:noProof/>
              </w:rPr>
            </w:r>
            <w:r w:rsidR="00384B9F">
              <w:rPr>
                <w:noProof/>
              </w:rPr>
              <w:fldChar w:fldCharType="separate"/>
            </w:r>
            <w:r w:rsidR="00384B9F">
              <w:rPr>
                <w:noProof/>
              </w:rPr>
              <w:t>11</w:t>
            </w:r>
            <w:r w:rsidR="00384B9F">
              <w:rPr>
                <w:noProof/>
              </w:rPr>
              <w:fldChar w:fldCharType="end"/>
            </w:r>
          </w:hyperlink>
        </w:p>
        <w:p w14:paraId="39AD2F2D" w14:textId="77777777" w:rsidR="00384B9F" w:rsidRDefault="0075104A">
          <w:pPr>
            <w:pStyle w:val="TDC1"/>
            <w:rPr>
              <w:rFonts w:asciiTheme="minorHAnsi" w:eastAsiaTheme="minorEastAsia" w:hAnsiTheme="minorHAnsi" w:cstheme="minorBidi"/>
              <w:caps w:val="0"/>
              <w:noProof/>
              <w:sz w:val="22"/>
              <w:szCs w:val="22"/>
              <w:lang w:eastAsia="es-ES"/>
            </w:rPr>
          </w:pPr>
          <w:hyperlink w:anchor="_Toc184399515" w:history="1">
            <w:r w:rsidR="00384B9F" w:rsidRPr="00E246C1">
              <w:rPr>
                <w:rStyle w:val="Hipervnculo"/>
                <w:noProof/>
              </w:rPr>
              <w:t>RECOMENDACIONES</w:t>
            </w:r>
            <w:r w:rsidR="00384B9F">
              <w:rPr>
                <w:noProof/>
              </w:rPr>
              <w:tab/>
            </w:r>
            <w:r w:rsidR="00384B9F">
              <w:rPr>
                <w:noProof/>
              </w:rPr>
              <w:fldChar w:fldCharType="begin"/>
            </w:r>
            <w:r w:rsidR="00384B9F">
              <w:rPr>
                <w:noProof/>
              </w:rPr>
              <w:instrText xml:space="preserve"> PAGEREF _Toc184399515 \h </w:instrText>
            </w:r>
            <w:r w:rsidR="00384B9F">
              <w:rPr>
                <w:noProof/>
              </w:rPr>
            </w:r>
            <w:r w:rsidR="00384B9F">
              <w:rPr>
                <w:noProof/>
              </w:rPr>
              <w:fldChar w:fldCharType="separate"/>
            </w:r>
            <w:r w:rsidR="00384B9F">
              <w:rPr>
                <w:noProof/>
              </w:rPr>
              <w:t>12</w:t>
            </w:r>
            <w:r w:rsidR="00384B9F">
              <w:rPr>
                <w:noProof/>
              </w:rPr>
              <w:fldChar w:fldCharType="end"/>
            </w:r>
          </w:hyperlink>
        </w:p>
        <w:p w14:paraId="43F7AA66" w14:textId="77777777" w:rsidR="00384B9F" w:rsidRDefault="0075104A">
          <w:pPr>
            <w:pStyle w:val="TDC1"/>
            <w:rPr>
              <w:rFonts w:asciiTheme="minorHAnsi" w:eastAsiaTheme="minorEastAsia" w:hAnsiTheme="minorHAnsi" w:cstheme="minorBidi"/>
              <w:caps w:val="0"/>
              <w:noProof/>
              <w:sz w:val="22"/>
              <w:szCs w:val="22"/>
              <w:lang w:eastAsia="es-ES"/>
            </w:rPr>
          </w:pPr>
          <w:hyperlink w:anchor="_Toc184399516" w:history="1">
            <w:r w:rsidR="00384B9F" w:rsidRPr="00E246C1">
              <w:rPr>
                <w:rStyle w:val="Hipervnculo"/>
                <w:noProof/>
              </w:rPr>
              <w:t>REFERENCIAS BIBLIOGRÁFICAS</w:t>
            </w:r>
            <w:r w:rsidR="00384B9F">
              <w:rPr>
                <w:noProof/>
              </w:rPr>
              <w:tab/>
            </w:r>
            <w:r w:rsidR="00384B9F">
              <w:rPr>
                <w:noProof/>
              </w:rPr>
              <w:fldChar w:fldCharType="begin"/>
            </w:r>
            <w:r w:rsidR="00384B9F">
              <w:rPr>
                <w:noProof/>
              </w:rPr>
              <w:instrText xml:space="preserve"> PAGEREF _Toc184399516 \h </w:instrText>
            </w:r>
            <w:r w:rsidR="00384B9F">
              <w:rPr>
                <w:noProof/>
              </w:rPr>
            </w:r>
            <w:r w:rsidR="00384B9F">
              <w:rPr>
                <w:noProof/>
              </w:rPr>
              <w:fldChar w:fldCharType="separate"/>
            </w:r>
            <w:r w:rsidR="00384B9F">
              <w:rPr>
                <w:noProof/>
              </w:rPr>
              <w:t>13</w:t>
            </w:r>
            <w:r w:rsidR="00384B9F">
              <w:rPr>
                <w:noProof/>
              </w:rPr>
              <w:fldChar w:fldCharType="end"/>
            </w:r>
          </w:hyperlink>
        </w:p>
        <w:p w14:paraId="0F50F382" w14:textId="77777777" w:rsidR="00384B9F" w:rsidRDefault="0075104A">
          <w:pPr>
            <w:pStyle w:val="TDC1"/>
            <w:rPr>
              <w:rFonts w:asciiTheme="minorHAnsi" w:eastAsiaTheme="minorEastAsia" w:hAnsiTheme="minorHAnsi" w:cstheme="minorBidi"/>
              <w:caps w:val="0"/>
              <w:noProof/>
              <w:sz w:val="22"/>
              <w:szCs w:val="22"/>
              <w:lang w:eastAsia="es-ES"/>
            </w:rPr>
          </w:pPr>
          <w:hyperlink w:anchor="_Toc184399517" w:history="1">
            <w:r w:rsidR="00384B9F" w:rsidRPr="00E246C1">
              <w:rPr>
                <w:rStyle w:val="Hipervnculo"/>
                <w:noProof/>
              </w:rPr>
              <w:t>ANEXOS</w:t>
            </w:r>
            <w:r w:rsidR="00384B9F">
              <w:rPr>
                <w:noProof/>
              </w:rPr>
              <w:tab/>
            </w:r>
            <w:r w:rsidR="00384B9F">
              <w:rPr>
                <w:noProof/>
              </w:rPr>
              <w:fldChar w:fldCharType="begin"/>
            </w:r>
            <w:r w:rsidR="00384B9F">
              <w:rPr>
                <w:noProof/>
              </w:rPr>
              <w:instrText xml:space="preserve"> PAGEREF _Toc184399517 \h </w:instrText>
            </w:r>
            <w:r w:rsidR="00384B9F">
              <w:rPr>
                <w:noProof/>
              </w:rPr>
            </w:r>
            <w:r w:rsidR="00384B9F">
              <w:rPr>
                <w:noProof/>
              </w:rPr>
              <w:fldChar w:fldCharType="separate"/>
            </w:r>
            <w:r w:rsidR="00384B9F">
              <w:rPr>
                <w:noProof/>
              </w:rPr>
              <w:t>15</w:t>
            </w:r>
            <w:r w:rsidR="00384B9F">
              <w:rPr>
                <w:noProof/>
              </w:rPr>
              <w:fldChar w:fldCharType="end"/>
            </w:r>
          </w:hyperlink>
        </w:p>
        <w:p w14:paraId="2F9A7DA5" w14:textId="77777777" w:rsidR="00DD2707" w:rsidRDefault="00F65364">
          <w:pPr>
            <w:pStyle w:val="TDC1"/>
            <w:tabs>
              <w:tab w:val="clear" w:pos="10083"/>
              <w:tab w:val="right" w:leader="dot" w:pos="9972"/>
            </w:tabs>
          </w:pPr>
          <w:r>
            <w:rPr>
              <w:rStyle w:val="IndexLink"/>
            </w:rPr>
            <w:fldChar w:fldCharType="end"/>
          </w:r>
        </w:p>
      </w:sdtContent>
    </w:sdt>
    <w:p w14:paraId="54D2FE5A" w14:textId="77777777" w:rsidR="00DD2707" w:rsidRDefault="00DD2707">
      <w:pPr>
        <w:pStyle w:val="Textoindependiente"/>
        <w:spacing w:line="360" w:lineRule="auto"/>
        <w:ind w:firstLine="0"/>
        <w:jc w:val="both"/>
        <w:rPr>
          <w:rFonts w:ascii="Arial" w:hAnsi="Arial" w:cs="Arial"/>
        </w:rPr>
      </w:pPr>
    </w:p>
    <w:p w14:paraId="3D74B39D" w14:textId="77777777" w:rsidR="00DD2707" w:rsidRDefault="00F65364">
      <w:pPr>
        <w:pStyle w:val="Textoindependiente"/>
        <w:spacing w:line="360" w:lineRule="auto"/>
        <w:ind w:firstLine="0"/>
        <w:jc w:val="both"/>
        <w:rPr>
          <w:rFonts w:ascii="Arial" w:hAnsi="Arial" w:cs="Arial"/>
        </w:rPr>
      </w:pPr>
      <w:r>
        <w:br w:type="page"/>
      </w:r>
    </w:p>
    <w:p w14:paraId="411B5D9C" w14:textId="77777777" w:rsidR="00DD2707" w:rsidRDefault="00F65364">
      <w:pPr>
        <w:pStyle w:val="Textoindependiente"/>
        <w:spacing w:before="227" w:after="227" w:line="360" w:lineRule="auto"/>
        <w:ind w:firstLine="0"/>
        <w:jc w:val="both"/>
        <w:rPr>
          <w:b/>
          <w:bCs/>
        </w:rPr>
      </w:pPr>
      <w:r>
        <w:rPr>
          <w:rFonts w:ascii="Arial" w:hAnsi="Arial" w:cs="Arial"/>
          <w:b/>
          <w:bCs/>
        </w:rPr>
        <w:lastRenderedPageBreak/>
        <w:t>ÍNDICE DE TABLAS</w:t>
      </w:r>
    </w:p>
    <w:p w14:paraId="51E2FFC4" w14:textId="77777777" w:rsidR="00DD2707" w:rsidRDefault="00F65364">
      <w:pPr>
        <w:pStyle w:val="Textoindependiente"/>
        <w:spacing w:line="360" w:lineRule="auto"/>
        <w:ind w:firstLine="0"/>
        <w:jc w:val="both"/>
      </w:pPr>
      <w:r>
        <w:rPr>
          <w:rFonts w:ascii="Arial" w:hAnsi="Arial" w:cs="Arial"/>
        </w:rPr>
        <w:t>&lt;Listado de las tablas en orden de aparición en la memoria&gt;</w:t>
      </w:r>
    </w:p>
    <w:p w14:paraId="0C7AD0BB" w14:textId="77777777" w:rsidR="00DD2707" w:rsidRDefault="00F65364">
      <w:pPr>
        <w:pStyle w:val="Textoindependiente"/>
        <w:spacing w:line="360" w:lineRule="auto"/>
        <w:ind w:firstLine="0"/>
        <w:jc w:val="both"/>
        <w:rPr>
          <w:rFonts w:ascii="Arial" w:hAnsi="Arial" w:cs="Arial"/>
        </w:rPr>
      </w:pPr>
      <w:r>
        <w:br w:type="page"/>
      </w:r>
    </w:p>
    <w:p w14:paraId="5EA65732" w14:textId="77777777" w:rsidR="00DD2707" w:rsidRDefault="00F65364">
      <w:pPr>
        <w:pStyle w:val="Textoindependiente"/>
        <w:spacing w:before="227" w:after="227"/>
        <w:ind w:firstLine="0"/>
        <w:rPr>
          <w:rFonts w:ascii="Arial" w:hAnsi="Arial"/>
          <w:b/>
          <w:bCs/>
        </w:rPr>
      </w:pPr>
      <w:r>
        <w:rPr>
          <w:rFonts w:ascii="Arial" w:hAnsi="Arial"/>
          <w:b/>
          <w:bCs/>
        </w:rPr>
        <w:lastRenderedPageBreak/>
        <w:t>ÍNDICE DE FIGURAS</w:t>
      </w:r>
    </w:p>
    <w:p w14:paraId="2E6BFB06" w14:textId="77777777" w:rsidR="00DD2707" w:rsidRDefault="00F65364">
      <w:pPr>
        <w:pStyle w:val="Textoindependiente"/>
        <w:spacing w:line="360" w:lineRule="auto"/>
        <w:ind w:firstLine="0"/>
        <w:jc w:val="both"/>
        <w:sectPr w:rsidR="00DD2707">
          <w:headerReference w:type="even" r:id="rId9"/>
          <w:headerReference w:type="default" r:id="rId10"/>
          <w:footerReference w:type="even" r:id="rId11"/>
          <w:footerReference w:type="default" r:id="rId12"/>
          <w:pgSz w:w="12240" w:h="15840"/>
          <w:pgMar w:top="1647" w:right="1134" w:bottom="1693" w:left="1134" w:header="1134" w:footer="1134" w:gutter="0"/>
          <w:pgNumType w:fmt="lowerRoman"/>
          <w:cols w:space="720"/>
          <w:formProt w:val="0"/>
          <w:docGrid w:linePitch="100"/>
        </w:sectPr>
      </w:pPr>
      <w:r>
        <w:rPr>
          <w:rFonts w:ascii="Arial" w:hAnsi="Arial" w:cs="Arial"/>
        </w:rPr>
        <w:t>&lt;Listado de las figuras en orden de aparición en la memoria&gt;</w:t>
      </w:r>
    </w:p>
    <w:p w14:paraId="7F89D132" w14:textId="77777777" w:rsidR="00DD2707" w:rsidRDefault="00F65364">
      <w:pPr>
        <w:spacing w:before="227" w:after="227"/>
        <w:jc w:val="center"/>
        <w:rPr>
          <w:rFonts w:ascii="Arial" w:hAnsi="Arial"/>
          <w:b/>
          <w:bCs/>
          <w:sz w:val="24"/>
          <w:szCs w:val="24"/>
        </w:rPr>
      </w:pPr>
      <w:r>
        <w:rPr>
          <w:rFonts w:ascii="Arial" w:hAnsi="Arial"/>
          <w:b/>
          <w:bCs/>
          <w:sz w:val="24"/>
          <w:szCs w:val="24"/>
        </w:rPr>
        <w:lastRenderedPageBreak/>
        <w:t>OPINIÓN DEL(OS) TUTOR(ES)</w:t>
      </w:r>
    </w:p>
    <w:p w14:paraId="652B57F5" w14:textId="77777777" w:rsidR="00DD2707" w:rsidRDefault="00F65364">
      <w:pPr>
        <w:pStyle w:val="Textoindependiente"/>
        <w:spacing w:line="360" w:lineRule="auto"/>
        <w:ind w:firstLine="0"/>
        <w:jc w:val="both"/>
        <w:rPr>
          <w:rFonts w:ascii="Arial" w:hAnsi="Arial"/>
        </w:rPr>
      </w:pPr>
      <w:r>
        <w:rPr>
          <w:rFonts w:ascii="Arial" w:hAnsi="Arial"/>
        </w:rPr>
        <w:t>&lt;Contenido de la opinión de los tutores&gt;</w:t>
      </w:r>
    </w:p>
    <w:p w14:paraId="4ADA4851" w14:textId="77777777" w:rsidR="00DD2707" w:rsidRDefault="00DD2707">
      <w:pPr>
        <w:pStyle w:val="Textoindependiente"/>
        <w:spacing w:line="360" w:lineRule="auto"/>
        <w:ind w:firstLine="0"/>
        <w:jc w:val="both"/>
        <w:rPr>
          <w:rFonts w:ascii="Arial" w:hAnsi="Arial"/>
        </w:rPr>
      </w:pPr>
    </w:p>
    <w:p w14:paraId="4C2C9FEB" w14:textId="60722718" w:rsidR="00DD2707" w:rsidRDefault="00F65364">
      <w:pPr>
        <w:pStyle w:val="Textoindependiente"/>
        <w:spacing w:line="360" w:lineRule="auto"/>
        <w:ind w:firstLine="0"/>
        <w:jc w:val="both"/>
        <w:rPr>
          <w:rFonts w:ascii="Arial" w:hAnsi="Arial"/>
        </w:rPr>
        <w:sectPr w:rsidR="00DD2707">
          <w:headerReference w:type="even" r:id="rId13"/>
          <w:headerReference w:type="default" r:id="rId14"/>
          <w:footerReference w:type="even" r:id="rId15"/>
          <w:footerReference w:type="default" r:id="rId16"/>
          <w:pgSz w:w="12240" w:h="15840"/>
          <w:pgMar w:top="1700" w:right="1134" w:bottom="1700" w:left="1134" w:header="1134" w:footer="1134" w:gutter="0"/>
          <w:pgNumType w:fmt="lowerRoman"/>
          <w:cols w:space="720"/>
          <w:formProt w:val="0"/>
          <w:docGrid w:linePitch="100"/>
        </w:sectPr>
      </w:pPr>
      <w:r>
        <w:rPr>
          <w:rFonts w:ascii="Arial" w:hAnsi="Arial"/>
        </w:rPr>
        <w:t>&lt;Contiene la firma&gt;</w:t>
      </w:r>
    </w:p>
    <w:p w14:paraId="09F64DB8" w14:textId="5EA0F8B5" w:rsidR="00DD0069" w:rsidRDefault="00DD0069" w:rsidP="00DD0069">
      <w:pPr>
        <w:pStyle w:val="NormalWeb"/>
      </w:pPr>
    </w:p>
    <w:p w14:paraId="491038A7" w14:textId="77777777" w:rsidR="00DD0069" w:rsidRPr="00DD0069" w:rsidRDefault="00DD0069" w:rsidP="00DD0069">
      <w:pPr>
        <w:pStyle w:val="Ttulo3"/>
        <w:jc w:val="both"/>
        <w:rPr>
          <w:rFonts w:ascii="Arial" w:hAnsi="Arial" w:cs="Arial"/>
        </w:rPr>
      </w:pPr>
      <w:r w:rsidRPr="00DD0069">
        <w:rPr>
          <w:rFonts w:ascii="Arial" w:hAnsi="Arial" w:cs="Arial"/>
        </w:rPr>
        <w:t>Introducción</w:t>
      </w:r>
    </w:p>
    <w:p w14:paraId="0E5A29F9" w14:textId="77777777" w:rsidR="00DD0069" w:rsidRPr="00DD0069" w:rsidRDefault="00DD0069" w:rsidP="00DD0069">
      <w:pPr>
        <w:pStyle w:val="NormalWeb"/>
        <w:jc w:val="both"/>
        <w:rPr>
          <w:rFonts w:ascii="Arial" w:hAnsi="Arial" w:cs="Arial"/>
          <w:sz w:val="24"/>
        </w:rPr>
      </w:pPr>
      <w:r w:rsidRPr="00DD0069">
        <w:rPr>
          <w:rFonts w:ascii="Arial" w:hAnsi="Arial" w:cs="Arial"/>
          <w:sz w:val="24"/>
        </w:rPr>
        <w:t>En las últimas décadas, el entorno en el que vivimos ha experimentado transformaciones significativas debido a la urbanización acelerada y al crecimiento de la población, lo que ha generado una presión constante sobre los recursos naturales y ha afectado la calidad del ambiente, especialmente en espacios cerrados. La calidad del aire y el confort térmico son dos factores fundamentales que inciden en la salud y el bienestar de las personas. Esto es aún más evidente en viviendas, oficinas, hospitales y otros espacios públicos, donde las condiciones ambientales pueden influir directamente en el estado físico y emocional de los individuos. La falta de ventilación adecuada, el aumento de gases contaminantes y la temperatura descontrolada son problemas comunes en estos entornos, los cuales pueden generar una variedad de enfermedades respiratorias, alergias, estrés térmico y, en casos más graves, problemas cardíacos y pulmonares. La necesidad de encontrar soluciones tecnológicas para controlar estos factores ha llevado al desarrollo de sistemas de monitoreo ambiental capaces de detectar y regular estos parámetros de manera eficiente.</w:t>
      </w:r>
    </w:p>
    <w:p w14:paraId="3408FDFD" w14:textId="77777777" w:rsidR="00DD0069" w:rsidRPr="00DD0069" w:rsidRDefault="00DD0069" w:rsidP="00DD0069">
      <w:pPr>
        <w:pStyle w:val="NormalWeb"/>
        <w:jc w:val="both"/>
        <w:rPr>
          <w:rFonts w:ascii="Arial" w:hAnsi="Arial" w:cs="Arial"/>
          <w:sz w:val="24"/>
        </w:rPr>
      </w:pPr>
      <w:r w:rsidRPr="00DD0069">
        <w:rPr>
          <w:rFonts w:ascii="Arial" w:hAnsi="Arial" w:cs="Arial"/>
          <w:sz w:val="24"/>
        </w:rPr>
        <w:t>El objetivo principal de la presente investigación es diseñar e implementar un sistema de control ambiental basado en sensores de alta precisión, conectados a un microcontrolador Arduino, con el fin de medir y regular los niveles de calidad del aire, temperatura y humedad en espacios cerrados. Este sistema tiene como fin mejorar las condiciones de vida y reducir los riesgos para la salud de los habitantes de estos espacios. La investigación se enfoca en el estudio de tecnologías que permitan no solo medir estos parámetros, sino también generar alertas automáticas y almacenar los datos para su posterior análisis, de manera que se puedan tomar acciones correctivas oportunas cuando las condiciones del ambiente no sean óptimas.</w:t>
      </w:r>
    </w:p>
    <w:p w14:paraId="5804A628" w14:textId="77777777" w:rsidR="00DD0069" w:rsidRPr="00DD0069" w:rsidRDefault="00DD0069" w:rsidP="00DD0069">
      <w:pPr>
        <w:pStyle w:val="Ttulo4"/>
        <w:jc w:val="both"/>
        <w:rPr>
          <w:rFonts w:ascii="Arial" w:hAnsi="Arial" w:cs="Arial"/>
          <w:sz w:val="24"/>
          <w:szCs w:val="24"/>
        </w:rPr>
      </w:pPr>
      <w:r w:rsidRPr="00DD0069">
        <w:rPr>
          <w:rFonts w:ascii="Arial" w:hAnsi="Arial" w:cs="Arial"/>
          <w:sz w:val="24"/>
          <w:szCs w:val="24"/>
        </w:rPr>
        <w:t>Situación problemática</w:t>
      </w:r>
    </w:p>
    <w:p w14:paraId="45671ECD" w14:textId="77777777" w:rsidR="00DD0069" w:rsidRPr="00DD0069" w:rsidRDefault="00DD0069" w:rsidP="00DD0069">
      <w:pPr>
        <w:pStyle w:val="NormalWeb"/>
        <w:jc w:val="both"/>
        <w:rPr>
          <w:rFonts w:ascii="Arial" w:hAnsi="Arial" w:cs="Arial"/>
          <w:sz w:val="24"/>
        </w:rPr>
      </w:pPr>
      <w:r w:rsidRPr="00DD0069">
        <w:rPr>
          <w:rFonts w:ascii="Arial" w:hAnsi="Arial" w:cs="Arial"/>
          <w:sz w:val="24"/>
        </w:rPr>
        <w:t>La situación problemática que motiva esta investigación está estrechamente vinculada con los problemas derivados de la mala calidad del aire en espacios cerrados. Según diversos estudios, más del 90% de las personas pasan alrededor del 90% de su tiempo en ambientes interiores, ya sea en el hogar, la oficina o en espacios públicos, lo que incrementa la exposición a contaminantes en el aire, como el dióxido de carbono (CO2), monóxido de carbono (CO), compuestos orgánicos volátiles (COV) y partículas en suspensión. Estos contaminantes provienen de diversas fuentes, como equipos electrónicos, productos de limpieza, mobiliario, materiales de construcción y hasta la respiración humana.</w:t>
      </w:r>
    </w:p>
    <w:p w14:paraId="2015893F" w14:textId="77777777" w:rsidR="00DD0069" w:rsidRPr="00DD0069" w:rsidRDefault="00DD0069" w:rsidP="00DD0069">
      <w:pPr>
        <w:pStyle w:val="NormalWeb"/>
        <w:jc w:val="both"/>
        <w:rPr>
          <w:rFonts w:ascii="Arial" w:hAnsi="Arial" w:cs="Arial"/>
          <w:sz w:val="24"/>
        </w:rPr>
      </w:pPr>
      <w:r w:rsidRPr="00DD0069">
        <w:rPr>
          <w:rFonts w:ascii="Arial" w:hAnsi="Arial" w:cs="Arial"/>
          <w:sz w:val="24"/>
        </w:rPr>
        <w:t>De igual forma, el confort térmico también juega un papel crucial en la calidad de vida, especialmente en aquellos lugares donde las condiciones climáticas son extremas. Temperaturas elevadas o excesivamente bajas pueden afectar la productividad en espacios laborales, la concentración en entornos educativos o la capacidad de descanso en viviendas. Además, los ni</w:t>
      </w:r>
      <w:r w:rsidRPr="00DD0069">
        <w:rPr>
          <w:rFonts w:ascii="Arial" w:hAnsi="Arial" w:cs="Arial"/>
          <w:sz w:val="24"/>
        </w:rPr>
        <w:lastRenderedPageBreak/>
        <w:t>veles de humedad también tienen un impacto directo en la salud humana, pues valores extremos pueden contribuir al desarrollo de hongos y moho, que son causantes de alergias y enfermedades respiratorias.</w:t>
      </w:r>
    </w:p>
    <w:p w14:paraId="753F0981" w14:textId="77777777" w:rsidR="00DD0069" w:rsidRPr="00DD0069" w:rsidRDefault="00DD0069" w:rsidP="00DD0069">
      <w:pPr>
        <w:pStyle w:val="NormalWeb"/>
        <w:jc w:val="both"/>
        <w:rPr>
          <w:rFonts w:ascii="Arial" w:hAnsi="Arial" w:cs="Arial"/>
          <w:sz w:val="24"/>
        </w:rPr>
      </w:pPr>
      <w:r w:rsidRPr="00DD0069">
        <w:rPr>
          <w:rFonts w:ascii="Arial" w:hAnsi="Arial" w:cs="Arial"/>
          <w:sz w:val="24"/>
        </w:rPr>
        <w:t>Es aquí donde entra en juego la necesidad de contar con sistemas que no solo midan estos parámetros, sino que también ofrezcan soluciones inmediatas ante situaciones de riesgo, como la activación de sistemas de ventilación o purificación del aire. Este tipo de soluciones no solo contribuye a la mejora de la calidad de vida, sino que también juega un rol importante en la optimización de recursos energéticos, pues un control adecuado de la ventilación y la temperatura puede reducir el consumo innecesario de energía.</w:t>
      </w:r>
    </w:p>
    <w:p w14:paraId="0E5C8EFB" w14:textId="77777777" w:rsidR="00DD0069" w:rsidRPr="00DD0069" w:rsidRDefault="00DD0069" w:rsidP="00DD0069">
      <w:pPr>
        <w:pStyle w:val="Ttulo4"/>
        <w:jc w:val="both"/>
        <w:rPr>
          <w:rFonts w:ascii="Arial" w:hAnsi="Arial" w:cs="Arial"/>
          <w:sz w:val="24"/>
          <w:szCs w:val="24"/>
        </w:rPr>
      </w:pPr>
      <w:r w:rsidRPr="00DD0069">
        <w:rPr>
          <w:rFonts w:ascii="Arial" w:hAnsi="Arial" w:cs="Arial"/>
          <w:sz w:val="24"/>
          <w:szCs w:val="24"/>
        </w:rPr>
        <w:t>Objeto de estudio</w:t>
      </w:r>
    </w:p>
    <w:p w14:paraId="0FE5E311" w14:textId="77777777" w:rsidR="00DD0069" w:rsidRPr="00DD0069" w:rsidRDefault="00DD0069" w:rsidP="00DD0069">
      <w:pPr>
        <w:pStyle w:val="NormalWeb"/>
        <w:jc w:val="both"/>
        <w:rPr>
          <w:rFonts w:ascii="Arial" w:hAnsi="Arial" w:cs="Arial"/>
          <w:sz w:val="24"/>
        </w:rPr>
      </w:pPr>
      <w:r w:rsidRPr="00DD0069">
        <w:rPr>
          <w:rFonts w:ascii="Arial" w:hAnsi="Arial" w:cs="Arial"/>
          <w:sz w:val="24"/>
        </w:rPr>
        <w:t>El objeto de estudio de esta investigación se centra en el desarrollo y prueba de un sistema de control ambiental automatizado que pueda detectar los niveles de gases contaminantes (a través del sensor MQ135), así como las variables de temperatura y humedad en un espacio cerrado. El sistema propuesto tiene la capacidad de procesar los datos en tiempo real, almacenarlos en una base de datos y activar mecanismos de alerta o corrección cuando los parámetros se desvíen de los valores preestablecidos para un ambiente saludable y confortable.</w:t>
      </w:r>
    </w:p>
    <w:p w14:paraId="0144B947" w14:textId="77777777" w:rsidR="00DD0069" w:rsidRPr="00DD0069" w:rsidRDefault="00DD0069" w:rsidP="00DD0069">
      <w:pPr>
        <w:pStyle w:val="NormalWeb"/>
        <w:jc w:val="both"/>
        <w:rPr>
          <w:rFonts w:ascii="Arial" w:hAnsi="Arial" w:cs="Arial"/>
          <w:sz w:val="24"/>
        </w:rPr>
      </w:pPr>
      <w:r w:rsidRPr="00DD0069">
        <w:rPr>
          <w:rFonts w:ascii="Arial" w:hAnsi="Arial" w:cs="Arial"/>
          <w:sz w:val="24"/>
        </w:rPr>
        <w:t xml:space="preserve">El sistema de control ambiental tiene como base la plataforma </w:t>
      </w:r>
      <w:r w:rsidRPr="00DD0069">
        <w:rPr>
          <w:rStyle w:val="Textoennegrita"/>
          <w:rFonts w:ascii="Arial" w:hAnsi="Arial" w:cs="Arial"/>
          <w:sz w:val="24"/>
        </w:rPr>
        <w:t>Arduino Uno</w:t>
      </w:r>
      <w:r w:rsidRPr="00DD0069">
        <w:rPr>
          <w:rFonts w:ascii="Arial" w:hAnsi="Arial" w:cs="Arial"/>
          <w:sz w:val="24"/>
        </w:rPr>
        <w:t xml:space="preserve">, que actuará como el microcontrolador central que recibe las señales de los sensores, las procesa y las transmite a una interfaz visual en </w:t>
      </w:r>
      <w:r w:rsidRPr="00DD0069">
        <w:rPr>
          <w:rStyle w:val="Textoennegrita"/>
          <w:rFonts w:ascii="Arial" w:hAnsi="Arial" w:cs="Arial"/>
          <w:sz w:val="24"/>
        </w:rPr>
        <w:t>Python</w:t>
      </w:r>
      <w:r w:rsidRPr="00DD0069">
        <w:rPr>
          <w:rFonts w:ascii="Arial" w:hAnsi="Arial" w:cs="Arial"/>
          <w:sz w:val="24"/>
        </w:rPr>
        <w:t xml:space="preserve">. Esta interfaz servirá para mostrar en tiempo real las mediciones y los parámetros del sistema. Los datos se almacenarán en una </w:t>
      </w:r>
      <w:r w:rsidRPr="00DD0069">
        <w:rPr>
          <w:rStyle w:val="Textoennegrita"/>
          <w:rFonts w:ascii="Arial" w:hAnsi="Arial" w:cs="Arial"/>
          <w:sz w:val="24"/>
        </w:rPr>
        <w:t>base de datos PostgreSQL</w:t>
      </w:r>
      <w:r w:rsidRPr="00DD0069">
        <w:rPr>
          <w:rFonts w:ascii="Arial" w:hAnsi="Arial" w:cs="Arial"/>
          <w:sz w:val="24"/>
        </w:rPr>
        <w:t xml:space="preserve"> que permitirá la recopilación y análisis histórico, lo que facilitará la toma de decisiones en función de la información obtenida a lo largo del tiempo.</w:t>
      </w:r>
    </w:p>
    <w:p w14:paraId="448491D0" w14:textId="77777777" w:rsidR="00DD0069" w:rsidRPr="00DD0069" w:rsidRDefault="00DD0069" w:rsidP="00DD0069">
      <w:pPr>
        <w:pStyle w:val="NormalWeb"/>
        <w:jc w:val="both"/>
        <w:rPr>
          <w:rFonts w:ascii="Arial" w:hAnsi="Arial" w:cs="Arial"/>
          <w:sz w:val="24"/>
        </w:rPr>
      </w:pPr>
      <w:r w:rsidRPr="00DD0069">
        <w:rPr>
          <w:rFonts w:ascii="Arial" w:hAnsi="Arial" w:cs="Arial"/>
          <w:sz w:val="24"/>
        </w:rPr>
        <w:t>Este objeto de estudio es relevante porque aborda un problema real que afecta a millones de personas que pasan gran parte de su vida en espacios cerrados, donde la falta de ventilación o un mal control de la temperatura y humedad pueden deteriorar su salud y bienestar. A través de la automatización de estos procesos, se busca una solución integral y eficiente que sea fácilmente implementable en cualquier tipo de espacio cerrado.</w:t>
      </w:r>
    </w:p>
    <w:p w14:paraId="2CDABB2C" w14:textId="77777777" w:rsidR="00DD0069" w:rsidRPr="00DD0069" w:rsidRDefault="00DD0069" w:rsidP="00DD0069">
      <w:pPr>
        <w:pStyle w:val="Ttulo4"/>
        <w:jc w:val="both"/>
        <w:rPr>
          <w:rFonts w:ascii="Arial" w:hAnsi="Arial" w:cs="Arial"/>
          <w:sz w:val="24"/>
          <w:szCs w:val="24"/>
        </w:rPr>
      </w:pPr>
      <w:r w:rsidRPr="00DD0069">
        <w:rPr>
          <w:rFonts w:ascii="Arial" w:hAnsi="Arial" w:cs="Arial"/>
          <w:sz w:val="24"/>
          <w:szCs w:val="24"/>
        </w:rPr>
        <w:t>Campo de acción</w:t>
      </w:r>
    </w:p>
    <w:p w14:paraId="5E4B476C" w14:textId="77777777" w:rsidR="00DD0069" w:rsidRPr="00DD0069" w:rsidRDefault="00DD0069" w:rsidP="00DD0069">
      <w:pPr>
        <w:pStyle w:val="NormalWeb"/>
        <w:jc w:val="both"/>
        <w:rPr>
          <w:rFonts w:ascii="Arial" w:hAnsi="Arial" w:cs="Arial"/>
          <w:sz w:val="24"/>
        </w:rPr>
      </w:pPr>
      <w:r w:rsidRPr="00DD0069">
        <w:rPr>
          <w:rFonts w:ascii="Arial" w:hAnsi="Arial" w:cs="Arial"/>
          <w:sz w:val="24"/>
        </w:rPr>
        <w:t xml:space="preserve">El campo de acción de esta investigación está centrado en tres tipos principales de espacios: </w:t>
      </w:r>
      <w:r w:rsidRPr="00DD0069">
        <w:rPr>
          <w:rStyle w:val="Textoennegrita"/>
          <w:rFonts w:ascii="Arial" w:hAnsi="Arial" w:cs="Arial"/>
          <w:sz w:val="24"/>
        </w:rPr>
        <w:t>viviendas</w:t>
      </w:r>
      <w:r w:rsidRPr="00DD0069">
        <w:rPr>
          <w:rFonts w:ascii="Arial" w:hAnsi="Arial" w:cs="Arial"/>
          <w:sz w:val="24"/>
        </w:rPr>
        <w:t xml:space="preserve">, </w:t>
      </w:r>
      <w:r w:rsidRPr="00DD0069">
        <w:rPr>
          <w:rStyle w:val="Textoennegrita"/>
          <w:rFonts w:ascii="Arial" w:hAnsi="Arial" w:cs="Arial"/>
          <w:sz w:val="24"/>
        </w:rPr>
        <w:t>oficinas</w:t>
      </w:r>
      <w:r w:rsidRPr="00DD0069">
        <w:rPr>
          <w:rFonts w:ascii="Arial" w:hAnsi="Arial" w:cs="Arial"/>
          <w:sz w:val="24"/>
        </w:rPr>
        <w:t xml:space="preserve"> y </w:t>
      </w:r>
      <w:r w:rsidRPr="00DD0069">
        <w:rPr>
          <w:rStyle w:val="Textoennegrita"/>
          <w:rFonts w:ascii="Arial" w:hAnsi="Arial" w:cs="Arial"/>
          <w:sz w:val="24"/>
        </w:rPr>
        <w:t>otros espacios públicos</w:t>
      </w:r>
      <w:r w:rsidRPr="00DD0069">
        <w:rPr>
          <w:rFonts w:ascii="Arial" w:hAnsi="Arial" w:cs="Arial"/>
          <w:sz w:val="24"/>
        </w:rPr>
        <w:t>, como hospitales y escuelas. Estos entornos son los más propensos a experimentar problemas de calidad del aire y confort térmico debido a su ocupación constante y la falta de sistemas de ventilación adecuados. Los resultados obtenidos podrían aplicarse también en entornos industriales o comerciales donde la regulación del aire y la temperatura es vital.</w:t>
      </w:r>
    </w:p>
    <w:p w14:paraId="08FFDC2B" w14:textId="77777777" w:rsidR="00DD0069" w:rsidRPr="00DD0069" w:rsidRDefault="00DD0069" w:rsidP="00DD0069">
      <w:pPr>
        <w:pStyle w:val="NormalWeb"/>
        <w:jc w:val="both"/>
        <w:rPr>
          <w:rFonts w:ascii="Arial" w:hAnsi="Arial" w:cs="Arial"/>
          <w:sz w:val="24"/>
        </w:rPr>
      </w:pPr>
      <w:r w:rsidRPr="00DD0069">
        <w:rPr>
          <w:rFonts w:ascii="Arial" w:hAnsi="Arial" w:cs="Arial"/>
          <w:sz w:val="24"/>
        </w:rPr>
        <w:t xml:space="preserve">El sistema de control ambiental tiene como objetivo ofrecer una solución práctica, accesible y económica para estos espacios, integrando tecnologías ya disponibles y fáciles de usar. La </w:t>
      </w:r>
      <w:r w:rsidRPr="00DD0069">
        <w:rPr>
          <w:rFonts w:ascii="Arial" w:hAnsi="Arial" w:cs="Arial"/>
          <w:sz w:val="24"/>
        </w:rPr>
        <w:lastRenderedPageBreak/>
        <w:t>flexibilidad del sistema propuesto también permite su adaptación a diversas necesidades, como la capacidad de ajustarse a diferentes rangos de temperatura y humedad, o incluso la integración con otros dispositivos de automatización del hogar o la oficina.</w:t>
      </w:r>
    </w:p>
    <w:p w14:paraId="5AAE209B" w14:textId="77777777" w:rsidR="00DD0069" w:rsidRPr="00DD0069" w:rsidRDefault="00DD0069" w:rsidP="00DD0069">
      <w:pPr>
        <w:pStyle w:val="Ttulo4"/>
        <w:jc w:val="both"/>
        <w:rPr>
          <w:rFonts w:ascii="Arial" w:hAnsi="Arial" w:cs="Arial"/>
          <w:sz w:val="24"/>
          <w:szCs w:val="24"/>
        </w:rPr>
      </w:pPr>
      <w:r w:rsidRPr="00DD0069">
        <w:rPr>
          <w:rFonts w:ascii="Arial" w:hAnsi="Arial" w:cs="Arial"/>
          <w:sz w:val="24"/>
          <w:szCs w:val="24"/>
        </w:rPr>
        <w:t>Objetivo general de la investigación</w:t>
      </w:r>
    </w:p>
    <w:p w14:paraId="6525C2FB" w14:textId="77777777" w:rsidR="00DD0069" w:rsidRPr="00DD0069" w:rsidRDefault="00DD0069" w:rsidP="00DD0069">
      <w:pPr>
        <w:pStyle w:val="NormalWeb"/>
        <w:jc w:val="both"/>
        <w:rPr>
          <w:rFonts w:ascii="Arial" w:hAnsi="Arial" w:cs="Arial"/>
          <w:sz w:val="24"/>
        </w:rPr>
      </w:pPr>
      <w:r w:rsidRPr="00DD0069">
        <w:rPr>
          <w:rFonts w:ascii="Arial" w:hAnsi="Arial" w:cs="Arial"/>
          <w:sz w:val="24"/>
        </w:rPr>
        <w:t>El objetivo general de esta investigación es diseñar, desarrollar e implementar un sistema de monitoreo y control ambiental para espacios cerrados que permita detectar de manera eficiente los niveles de contaminantes en el aire, la temperatura y la humedad, y que, a través de un sistema automatizado, realice ajustes en los parámetros del ambiente para garantizar condiciones de confort y salud para los ocupantes. Este sistema buscará ser una herramienta práctica y accesible para ser implementada en viviendas, oficinas y otros entornos cerrados donde la calidad del aire y el confort térmico son factores determinantes para la salud.</w:t>
      </w:r>
    </w:p>
    <w:p w14:paraId="74B60DDE" w14:textId="77777777" w:rsidR="00DD0069" w:rsidRPr="00DD0069" w:rsidRDefault="00DD0069" w:rsidP="00DD0069">
      <w:pPr>
        <w:pStyle w:val="Ttulo4"/>
        <w:jc w:val="both"/>
        <w:rPr>
          <w:rFonts w:ascii="Arial" w:hAnsi="Arial" w:cs="Arial"/>
          <w:sz w:val="24"/>
          <w:szCs w:val="24"/>
        </w:rPr>
      </w:pPr>
      <w:r w:rsidRPr="00DD0069">
        <w:rPr>
          <w:rFonts w:ascii="Arial" w:hAnsi="Arial" w:cs="Arial"/>
          <w:sz w:val="24"/>
          <w:szCs w:val="24"/>
        </w:rPr>
        <w:t>Tareas de la investigación</w:t>
      </w:r>
    </w:p>
    <w:p w14:paraId="073EF311" w14:textId="77777777" w:rsidR="00DD0069" w:rsidRPr="00DD0069" w:rsidRDefault="00DD0069" w:rsidP="00DD0069">
      <w:pPr>
        <w:pStyle w:val="NormalWeb"/>
        <w:jc w:val="both"/>
        <w:rPr>
          <w:rFonts w:ascii="Arial" w:hAnsi="Arial" w:cs="Arial"/>
          <w:sz w:val="24"/>
        </w:rPr>
      </w:pPr>
      <w:r w:rsidRPr="00DD0069">
        <w:rPr>
          <w:rFonts w:ascii="Arial" w:hAnsi="Arial" w:cs="Arial"/>
          <w:sz w:val="24"/>
        </w:rPr>
        <w:t>Para cumplir con el objetivo planteado, se llevarán a cabo diversas tareas dentro de la investigación, que incluyen:</w:t>
      </w:r>
    </w:p>
    <w:p w14:paraId="14FF7891" w14:textId="77777777" w:rsidR="00DD0069" w:rsidRPr="00DD0069" w:rsidRDefault="00DD0069" w:rsidP="00DD0069">
      <w:pPr>
        <w:pStyle w:val="NormalWeb"/>
        <w:numPr>
          <w:ilvl w:val="0"/>
          <w:numId w:val="8"/>
        </w:numPr>
        <w:spacing w:before="100" w:beforeAutospacing="1" w:after="100" w:afterAutospacing="1"/>
        <w:jc w:val="both"/>
        <w:rPr>
          <w:rFonts w:ascii="Arial" w:hAnsi="Arial" w:cs="Arial"/>
          <w:sz w:val="24"/>
        </w:rPr>
      </w:pPr>
      <w:r w:rsidRPr="00DD0069">
        <w:rPr>
          <w:rStyle w:val="Textoennegrita"/>
          <w:rFonts w:ascii="Arial" w:hAnsi="Arial" w:cs="Arial"/>
          <w:sz w:val="24"/>
        </w:rPr>
        <w:t>Diseño y desarrollo del sistema</w:t>
      </w:r>
      <w:r w:rsidRPr="00DD0069">
        <w:rPr>
          <w:rFonts w:ascii="Arial" w:hAnsi="Arial" w:cs="Arial"/>
          <w:sz w:val="24"/>
        </w:rPr>
        <w:t>: Esto involucra la selección de sensores adecuados para medir la calidad del aire (MQ135), temperatura y humedad, así como la integración de estos sensores con el microcontrolador Arduino.</w:t>
      </w:r>
    </w:p>
    <w:p w14:paraId="27C11EA8" w14:textId="77777777" w:rsidR="00DD0069" w:rsidRPr="00DD0069" w:rsidRDefault="00DD0069" w:rsidP="00DD0069">
      <w:pPr>
        <w:pStyle w:val="NormalWeb"/>
        <w:numPr>
          <w:ilvl w:val="0"/>
          <w:numId w:val="8"/>
        </w:numPr>
        <w:spacing w:before="100" w:beforeAutospacing="1" w:after="100" w:afterAutospacing="1"/>
        <w:jc w:val="both"/>
        <w:rPr>
          <w:rFonts w:ascii="Arial" w:hAnsi="Arial" w:cs="Arial"/>
          <w:sz w:val="24"/>
        </w:rPr>
      </w:pPr>
      <w:r w:rsidRPr="00DD0069">
        <w:rPr>
          <w:rStyle w:val="Textoennegrita"/>
          <w:rFonts w:ascii="Arial" w:hAnsi="Arial" w:cs="Arial"/>
          <w:sz w:val="24"/>
        </w:rPr>
        <w:t>Desarrollo de la interfaz de usuario en Python</w:t>
      </w:r>
      <w:r w:rsidRPr="00DD0069">
        <w:rPr>
          <w:rFonts w:ascii="Arial" w:hAnsi="Arial" w:cs="Arial"/>
          <w:sz w:val="24"/>
        </w:rPr>
        <w:t>: Crear una interfaz gráfica que permita la visualización en tiempo real de los datos obtenidos por los sensores y que permita la configuración de alertas, así como la interacción con el sistema.</w:t>
      </w:r>
    </w:p>
    <w:p w14:paraId="36C1CD8D" w14:textId="77777777" w:rsidR="00DD0069" w:rsidRPr="00DD0069" w:rsidRDefault="00DD0069" w:rsidP="00DD0069">
      <w:pPr>
        <w:pStyle w:val="NormalWeb"/>
        <w:numPr>
          <w:ilvl w:val="0"/>
          <w:numId w:val="8"/>
        </w:numPr>
        <w:spacing w:before="100" w:beforeAutospacing="1" w:after="100" w:afterAutospacing="1"/>
        <w:jc w:val="both"/>
        <w:rPr>
          <w:rFonts w:ascii="Arial" w:hAnsi="Arial" w:cs="Arial"/>
          <w:sz w:val="24"/>
        </w:rPr>
      </w:pPr>
      <w:r w:rsidRPr="00DD0069">
        <w:rPr>
          <w:rStyle w:val="Textoennegrita"/>
          <w:rFonts w:ascii="Arial" w:hAnsi="Arial" w:cs="Arial"/>
          <w:sz w:val="24"/>
        </w:rPr>
        <w:t>Implementación de la base de datos</w:t>
      </w:r>
      <w:r w:rsidRPr="00DD0069">
        <w:rPr>
          <w:rFonts w:ascii="Arial" w:hAnsi="Arial" w:cs="Arial"/>
          <w:sz w:val="24"/>
        </w:rPr>
        <w:t>: Configuración de una base de datos PostgreSQL para almacenar los datos de calidad del aire, temperatura y humedad, y permitir el análisis y consulta de esta información de manera eficiente.</w:t>
      </w:r>
    </w:p>
    <w:p w14:paraId="43F76EBE" w14:textId="77777777" w:rsidR="00DD0069" w:rsidRPr="00DD0069" w:rsidRDefault="00DD0069" w:rsidP="00DD0069">
      <w:pPr>
        <w:pStyle w:val="NormalWeb"/>
        <w:numPr>
          <w:ilvl w:val="0"/>
          <w:numId w:val="8"/>
        </w:numPr>
        <w:spacing w:before="100" w:beforeAutospacing="1" w:after="100" w:afterAutospacing="1"/>
        <w:jc w:val="both"/>
        <w:rPr>
          <w:rFonts w:ascii="Arial" w:hAnsi="Arial" w:cs="Arial"/>
          <w:sz w:val="24"/>
        </w:rPr>
      </w:pPr>
      <w:r w:rsidRPr="00DD0069">
        <w:rPr>
          <w:rStyle w:val="Textoennegrita"/>
          <w:rFonts w:ascii="Arial" w:hAnsi="Arial" w:cs="Arial"/>
          <w:sz w:val="24"/>
        </w:rPr>
        <w:t>Evaluación de la efectividad del sistema</w:t>
      </w:r>
      <w:r w:rsidRPr="00DD0069">
        <w:rPr>
          <w:rFonts w:ascii="Arial" w:hAnsi="Arial" w:cs="Arial"/>
          <w:sz w:val="24"/>
        </w:rPr>
        <w:t>: Realizar pruebas de funcionamiento en diferentes entornos para evaluar la precisión y efectividad del sistema en el monitoreo y control de las variables ambientales.</w:t>
      </w:r>
    </w:p>
    <w:p w14:paraId="066044AC" w14:textId="77777777" w:rsidR="00DD0069" w:rsidRPr="00DD0069" w:rsidRDefault="00DD0069" w:rsidP="00DD0069">
      <w:pPr>
        <w:pStyle w:val="NormalWeb"/>
        <w:numPr>
          <w:ilvl w:val="0"/>
          <w:numId w:val="8"/>
        </w:numPr>
        <w:spacing w:before="100" w:beforeAutospacing="1" w:after="100" w:afterAutospacing="1"/>
        <w:jc w:val="both"/>
        <w:rPr>
          <w:rFonts w:ascii="Arial" w:hAnsi="Arial" w:cs="Arial"/>
          <w:sz w:val="24"/>
        </w:rPr>
      </w:pPr>
      <w:r w:rsidRPr="00DD0069">
        <w:rPr>
          <w:rStyle w:val="Textoennegrita"/>
          <w:rFonts w:ascii="Arial" w:hAnsi="Arial" w:cs="Arial"/>
          <w:sz w:val="24"/>
        </w:rPr>
        <w:t>Optimización y validación del sistema</w:t>
      </w:r>
      <w:r w:rsidRPr="00DD0069">
        <w:rPr>
          <w:rFonts w:ascii="Arial" w:hAnsi="Arial" w:cs="Arial"/>
          <w:sz w:val="24"/>
        </w:rPr>
        <w:t>: Ajustar el sistema para que sea capaz de funcionar de manera óptima en diferentes tipos de espacios y condiciones, asegurando su robustez y facilidad de uso.</w:t>
      </w:r>
    </w:p>
    <w:p w14:paraId="44EF2EAE" w14:textId="55D39CE3" w:rsidR="001056B7" w:rsidRDefault="001056B7" w:rsidP="001056B7">
      <w:pPr>
        <w:pStyle w:val="Textoindependiente"/>
        <w:spacing w:line="360" w:lineRule="auto"/>
        <w:jc w:val="both"/>
        <w:rPr>
          <w:rFonts w:ascii="Arial" w:hAnsi="Arial"/>
        </w:rPr>
      </w:pPr>
    </w:p>
    <w:p w14:paraId="32369552" w14:textId="730B30FE" w:rsidR="00495523" w:rsidRDefault="00495523" w:rsidP="001056B7">
      <w:pPr>
        <w:pStyle w:val="Textoindependiente"/>
        <w:spacing w:line="360" w:lineRule="auto"/>
        <w:jc w:val="both"/>
        <w:rPr>
          <w:rFonts w:ascii="Arial" w:hAnsi="Arial"/>
        </w:rPr>
      </w:pPr>
    </w:p>
    <w:p w14:paraId="0F63880C" w14:textId="77777777" w:rsidR="00495523" w:rsidRDefault="00495523" w:rsidP="001056B7">
      <w:pPr>
        <w:pStyle w:val="Textoindependiente"/>
        <w:spacing w:line="360" w:lineRule="auto"/>
        <w:jc w:val="both"/>
        <w:rPr>
          <w:rFonts w:ascii="Arial" w:hAnsi="Arial"/>
        </w:rPr>
      </w:pPr>
    </w:p>
    <w:p w14:paraId="725B40EE" w14:textId="77777777" w:rsidR="00495523" w:rsidRDefault="00495523" w:rsidP="00495523">
      <w:pPr>
        <w:pStyle w:val="Ttulo2"/>
        <w:rPr>
          <w:szCs w:val="24"/>
        </w:rPr>
      </w:pPr>
    </w:p>
    <w:p w14:paraId="429D7C67" w14:textId="77777777" w:rsidR="00495523" w:rsidRPr="00495523" w:rsidRDefault="00495523" w:rsidP="00495523">
      <w:pPr>
        <w:pStyle w:val="Ttulo2"/>
        <w:rPr>
          <w:szCs w:val="24"/>
        </w:rPr>
      </w:pPr>
    </w:p>
    <w:p w14:paraId="773B6C13" w14:textId="77777777" w:rsidR="00495523" w:rsidRDefault="00495523" w:rsidP="00495523">
      <w:pPr>
        <w:pStyle w:val="Ttulo2"/>
        <w:rPr>
          <w:szCs w:val="24"/>
        </w:rPr>
      </w:pPr>
    </w:p>
    <w:p w14:paraId="3F3D0A9E" w14:textId="117CAE67" w:rsidR="00495523" w:rsidRPr="00495523" w:rsidRDefault="00495523" w:rsidP="00495523">
      <w:pPr>
        <w:pStyle w:val="Ttulo2"/>
        <w:rPr>
          <w:szCs w:val="24"/>
        </w:rPr>
      </w:pPr>
      <w:r w:rsidRPr="00495523">
        <w:rPr>
          <w:szCs w:val="24"/>
        </w:rPr>
        <w:t>Desarrollo</w:t>
      </w:r>
    </w:p>
    <w:p w14:paraId="23CD2C89" w14:textId="77777777" w:rsidR="00495523" w:rsidRPr="00495523" w:rsidRDefault="00495523" w:rsidP="00495523">
      <w:pPr>
        <w:pStyle w:val="Ttulo3"/>
        <w:jc w:val="both"/>
        <w:rPr>
          <w:rFonts w:ascii="Arial" w:hAnsi="Arial" w:cs="Arial"/>
        </w:rPr>
      </w:pPr>
      <w:r w:rsidRPr="00495523">
        <w:rPr>
          <w:rFonts w:ascii="Arial" w:hAnsi="Arial" w:cs="Arial"/>
        </w:rPr>
        <w:t>Introducción</w:t>
      </w:r>
    </w:p>
    <w:p w14:paraId="11325525" w14:textId="77777777" w:rsidR="00495523" w:rsidRPr="00495523" w:rsidRDefault="00495523" w:rsidP="00495523">
      <w:pPr>
        <w:pStyle w:val="NormalWeb"/>
        <w:jc w:val="both"/>
        <w:rPr>
          <w:rFonts w:ascii="Arial" w:hAnsi="Arial" w:cs="Arial"/>
          <w:sz w:val="24"/>
        </w:rPr>
      </w:pPr>
      <w:r w:rsidRPr="00495523">
        <w:rPr>
          <w:rFonts w:ascii="Arial" w:hAnsi="Arial" w:cs="Arial"/>
          <w:sz w:val="24"/>
        </w:rPr>
        <w:t>La mejora de la calidad del aire en espacios cerrados y la optimización del confort ambiental es una necesidad creciente en un mundo cada vez más urbanizado. Las viviendas, oficinas y otros espacios públicos están expuestos a una serie de contaminantes como el dióxido de carbono (CO2), los óxidos de nitrógeno (</w:t>
      </w:r>
      <w:proofErr w:type="spellStart"/>
      <w:r w:rsidRPr="00495523">
        <w:rPr>
          <w:rFonts w:ascii="Arial" w:hAnsi="Arial" w:cs="Arial"/>
          <w:sz w:val="24"/>
        </w:rPr>
        <w:t>NOx</w:t>
      </w:r>
      <w:proofErr w:type="spellEnd"/>
      <w:r w:rsidRPr="00495523">
        <w:rPr>
          <w:rFonts w:ascii="Arial" w:hAnsi="Arial" w:cs="Arial"/>
          <w:sz w:val="24"/>
        </w:rPr>
        <w:t xml:space="preserve">), el amoníaco (NH3), y partículas suspendidas que, en concentraciones altas, representan un riesgo para la salud respiratoria de los habitantes. Este problema se agrava en ambientes donde la ventilación es insuficiente o está mal regulada. En este contexto, el uso de la </w:t>
      </w:r>
      <w:r w:rsidRPr="00495523">
        <w:rPr>
          <w:rStyle w:val="Textoennegrita"/>
          <w:rFonts w:ascii="Arial" w:hAnsi="Arial" w:cs="Arial"/>
          <w:sz w:val="24"/>
        </w:rPr>
        <w:t>Internet de las Cosas (</w:t>
      </w:r>
      <w:proofErr w:type="spellStart"/>
      <w:r w:rsidRPr="00495523">
        <w:rPr>
          <w:rStyle w:val="Textoennegrita"/>
          <w:rFonts w:ascii="Arial" w:hAnsi="Arial" w:cs="Arial"/>
          <w:sz w:val="24"/>
        </w:rPr>
        <w:t>IoT</w:t>
      </w:r>
      <w:proofErr w:type="spellEnd"/>
      <w:r w:rsidRPr="00495523">
        <w:rPr>
          <w:rStyle w:val="Textoennegrita"/>
          <w:rFonts w:ascii="Arial" w:hAnsi="Arial" w:cs="Arial"/>
          <w:sz w:val="24"/>
        </w:rPr>
        <w:t>)</w:t>
      </w:r>
      <w:r w:rsidRPr="00495523">
        <w:rPr>
          <w:rFonts w:ascii="Arial" w:hAnsi="Arial" w:cs="Arial"/>
          <w:sz w:val="24"/>
        </w:rPr>
        <w:t xml:space="preserve"> emerge como una solución eficiente para controlar y gestionar el ambiente en tiempo real. La capacidad de </w:t>
      </w:r>
      <w:proofErr w:type="spellStart"/>
      <w:r w:rsidRPr="00495523">
        <w:rPr>
          <w:rFonts w:ascii="Arial" w:hAnsi="Arial" w:cs="Arial"/>
          <w:sz w:val="24"/>
        </w:rPr>
        <w:t>IoT</w:t>
      </w:r>
      <w:proofErr w:type="spellEnd"/>
      <w:r w:rsidRPr="00495523">
        <w:rPr>
          <w:rFonts w:ascii="Arial" w:hAnsi="Arial" w:cs="Arial"/>
          <w:sz w:val="24"/>
        </w:rPr>
        <w:t xml:space="preserve"> para integrar sensores, sistemas de comunicación y plataformas de visualización de datos abre nuevas oportunidades para el diseño de sistemas que mejoren la calidad del aire y proporcionen un confort térmico adecuado.</w:t>
      </w:r>
    </w:p>
    <w:p w14:paraId="52F929F5" w14:textId="77777777" w:rsidR="00495523" w:rsidRPr="00495523" w:rsidRDefault="00495523" w:rsidP="00495523">
      <w:pPr>
        <w:pStyle w:val="NormalWeb"/>
        <w:jc w:val="both"/>
        <w:rPr>
          <w:rFonts w:ascii="Arial" w:hAnsi="Arial" w:cs="Arial"/>
          <w:sz w:val="24"/>
        </w:rPr>
      </w:pPr>
      <w:r w:rsidRPr="00495523">
        <w:rPr>
          <w:rFonts w:ascii="Arial" w:hAnsi="Arial" w:cs="Arial"/>
          <w:sz w:val="24"/>
        </w:rPr>
        <w:t xml:space="preserve">La investigación busca desarrollar un sistema </w:t>
      </w:r>
      <w:proofErr w:type="spellStart"/>
      <w:r w:rsidRPr="00495523">
        <w:rPr>
          <w:rFonts w:ascii="Arial" w:hAnsi="Arial" w:cs="Arial"/>
          <w:sz w:val="24"/>
        </w:rPr>
        <w:t>IoT</w:t>
      </w:r>
      <w:proofErr w:type="spellEnd"/>
      <w:r w:rsidRPr="00495523">
        <w:rPr>
          <w:rFonts w:ascii="Arial" w:hAnsi="Arial" w:cs="Arial"/>
          <w:sz w:val="24"/>
        </w:rPr>
        <w:t xml:space="preserve"> que permita detectar gases contaminantes mediante el uso de sensores como el </w:t>
      </w:r>
      <w:r w:rsidRPr="00495523">
        <w:rPr>
          <w:rStyle w:val="Textoennegrita"/>
          <w:rFonts w:ascii="Arial" w:hAnsi="Arial" w:cs="Arial"/>
          <w:sz w:val="24"/>
        </w:rPr>
        <w:t>MQ135</w:t>
      </w:r>
      <w:r w:rsidRPr="00495523">
        <w:rPr>
          <w:rFonts w:ascii="Arial" w:hAnsi="Arial" w:cs="Arial"/>
          <w:sz w:val="24"/>
        </w:rPr>
        <w:t xml:space="preserve"> y controlar la ventilación en tiempo real, con el fin de garantizar un ambiente saludable. El objetivo principal es diseñar una solución tecnológica accesible, basada en hardware libre, que pueda ser utilizada en distintos entornos, desde el hogar hasta espacios públicos. La metodología utilizada incluye la implementación de un sistema físico que integra sensores de calidad del aire y temperatura, un microcontrolador </w:t>
      </w:r>
      <w:r w:rsidRPr="00495523">
        <w:rPr>
          <w:rStyle w:val="Textoennegrita"/>
          <w:rFonts w:ascii="Arial" w:hAnsi="Arial" w:cs="Arial"/>
          <w:sz w:val="24"/>
        </w:rPr>
        <w:t>Arduino Uno</w:t>
      </w:r>
      <w:r w:rsidRPr="00495523">
        <w:rPr>
          <w:rFonts w:ascii="Arial" w:hAnsi="Arial" w:cs="Arial"/>
          <w:sz w:val="24"/>
        </w:rPr>
        <w:t xml:space="preserve">, y una interfaz gráfica desarrollada en </w:t>
      </w:r>
      <w:r w:rsidRPr="00495523">
        <w:rPr>
          <w:rStyle w:val="Textoennegrita"/>
          <w:rFonts w:ascii="Arial" w:hAnsi="Arial" w:cs="Arial"/>
          <w:sz w:val="24"/>
        </w:rPr>
        <w:t>Python</w:t>
      </w:r>
      <w:r w:rsidRPr="00495523">
        <w:rPr>
          <w:rFonts w:ascii="Arial" w:hAnsi="Arial" w:cs="Arial"/>
          <w:sz w:val="24"/>
        </w:rPr>
        <w:t xml:space="preserve"> para la visualización de datos. Además, los datos recogidos se almacenan en una base de datos </w:t>
      </w:r>
      <w:r w:rsidRPr="00495523">
        <w:rPr>
          <w:rStyle w:val="Textoennegrita"/>
          <w:rFonts w:ascii="Arial" w:hAnsi="Arial" w:cs="Arial"/>
          <w:sz w:val="24"/>
        </w:rPr>
        <w:t>PostgreSQL</w:t>
      </w:r>
      <w:r w:rsidRPr="00495523">
        <w:rPr>
          <w:rFonts w:ascii="Arial" w:hAnsi="Arial" w:cs="Arial"/>
          <w:sz w:val="24"/>
        </w:rPr>
        <w:t xml:space="preserve"> para su posterior análisis y toma de decisiones.</w:t>
      </w:r>
    </w:p>
    <w:p w14:paraId="3BCB7AB7" w14:textId="77777777" w:rsidR="00495523" w:rsidRPr="00495523" w:rsidRDefault="00495523" w:rsidP="00495523">
      <w:pPr>
        <w:pStyle w:val="NormalWeb"/>
        <w:jc w:val="both"/>
        <w:rPr>
          <w:rFonts w:ascii="Arial" w:hAnsi="Arial" w:cs="Arial"/>
          <w:sz w:val="24"/>
        </w:rPr>
      </w:pPr>
      <w:r w:rsidRPr="00495523">
        <w:rPr>
          <w:rFonts w:ascii="Arial" w:hAnsi="Arial" w:cs="Arial"/>
          <w:sz w:val="24"/>
        </w:rPr>
        <w:t xml:space="preserve">Este trabajo tiene como finalidad demostrar cómo la </w:t>
      </w:r>
      <w:proofErr w:type="spellStart"/>
      <w:r w:rsidRPr="00495523">
        <w:rPr>
          <w:rFonts w:ascii="Arial" w:hAnsi="Arial" w:cs="Arial"/>
          <w:sz w:val="24"/>
        </w:rPr>
        <w:t>IoT</w:t>
      </w:r>
      <w:proofErr w:type="spellEnd"/>
      <w:r w:rsidRPr="00495523">
        <w:rPr>
          <w:rFonts w:ascii="Arial" w:hAnsi="Arial" w:cs="Arial"/>
          <w:sz w:val="24"/>
        </w:rPr>
        <w:t xml:space="preserve"> puede ser aplicada de manera efectiva para mejorar la calidad de vida de los usuarios mediante el monitoreo y control de factores ambientales esenciales como la temperatura, la humedad y los contaminantes del aire.</w:t>
      </w:r>
    </w:p>
    <w:p w14:paraId="082F88BD" w14:textId="7866ECED" w:rsidR="00495523" w:rsidRPr="00495523" w:rsidRDefault="00495523" w:rsidP="00495523">
      <w:pPr>
        <w:jc w:val="both"/>
        <w:rPr>
          <w:rFonts w:ascii="Arial" w:hAnsi="Arial" w:cs="Arial"/>
          <w:sz w:val="24"/>
          <w:szCs w:val="24"/>
        </w:rPr>
      </w:pPr>
    </w:p>
    <w:p w14:paraId="229D6E5D" w14:textId="77777777" w:rsidR="00495523" w:rsidRPr="00495523" w:rsidRDefault="00495523" w:rsidP="00495523">
      <w:pPr>
        <w:pStyle w:val="Ttulo3"/>
        <w:jc w:val="both"/>
        <w:rPr>
          <w:rFonts w:ascii="Arial" w:hAnsi="Arial" w:cs="Arial"/>
        </w:rPr>
      </w:pPr>
      <w:r w:rsidRPr="00495523">
        <w:rPr>
          <w:rFonts w:ascii="Arial" w:hAnsi="Arial" w:cs="Arial"/>
        </w:rPr>
        <w:t>I. Contexto Actual de la Internet de las Cosas</w:t>
      </w:r>
    </w:p>
    <w:p w14:paraId="0C9FA601" w14:textId="77777777" w:rsidR="00495523" w:rsidRPr="00495523" w:rsidRDefault="00495523" w:rsidP="00495523">
      <w:pPr>
        <w:pStyle w:val="NormalWeb"/>
        <w:jc w:val="both"/>
        <w:rPr>
          <w:rFonts w:ascii="Arial" w:hAnsi="Arial" w:cs="Arial"/>
          <w:sz w:val="24"/>
        </w:rPr>
      </w:pPr>
      <w:r w:rsidRPr="00495523">
        <w:rPr>
          <w:rFonts w:ascii="Arial" w:hAnsi="Arial" w:cs="Arial"/>
          <w:sz w:val="24"/>
        </w:rPr>
        <w:t xml:space="preserve">La </w:t>
      </w:r>
      <w:r w:rsidRPr="00495523">
        <w:rPr>
          <w:rStyle w:val="Textoennegrita"/>
          <w:rFonts w:ascii="Arial" w:hAnsi="Arial" w:cs="Arial"/>
          <w:sz w:val="24"/>
        </w:rPr>
        <w:t>Internet de las Cosas (</w:t>
      </w:r>
      <w:proofErr w:type="spellStart"/>
      <w:r w:rsidRPr="00495523">
        <w:rPr>
          <w:rStyle w:val="Textoennegrita"/>
          <w:rFonts w:ascii="Arial" w:hAnsi="Arial" w:cs="Arial"/>
          <w:sz w:val="24"/>
        </w:rPr>
        <w:t>IoT</w:t>
      </w:r>
      <w:proofErr w:type="spellEnd"/>
      <w:r w:rsidRPr="00495523">
        <w:rPr>
          <w:rStyle w:val="Textoennegrita"/>
          <w:rFonts w:ascii="Arial" w:hAnsi="Arial" w:cs="Arial"/>
          <w:sz w:val="24"/>
        </w:rPr>
        <w:t>)</w:t>
      </w:r>
      <w:r w:rsidRPr="00495523">
        <w:rPr>
          <w:rFonts w:ascii="Arial" w:hAnsi="Arial" w:cs="Arial"/>
          <w:sz w:val="24"/>
        </w:rPr>
        <w:t xml:space="preserve"> es una tecnología emergente que conecta dispositivos físicos a través de Internet para recopilar y compartir datos con otros dispositivos. Esta interconexión permite realizar análisis y automatizar procesos, lo que optimiza el uso de los recursos y mejora la calidad de vida. En la última década, </w:t>
      </w:r>
      <w:proofErr w:type="spellStart"/>
      <w:r w:rsidRPr="00495523">
        <w:rPr>
          <w:rFonts w:ascii="Arial" w:hAnsi="Arial" w:cs="Arial"/>
          <w:sz w:val="24"/>
        </w:rPr>
        <w:t>IoT</w:t>
      </w:r>
      <w:proofErr w:type="spellEnd"/>
      <w:r w:rsidRPr="00495523">
        <w:rPr>
          <w:rFonts w:ascii="Arial" w:hAnsi="Arial" w:cs="Arial"/>
          <w:sz w:val="24"/>
        </w:rPr>
        <w:t xml:space="preserve"> ha transformado numerosos sectores, incluyendo la </w:t>
      </w:r>
      <w:r w:rsidRPr="00495523">
        <w:rPr>
          <w:rStyle w:val="Textoennegrita"/>
          <w:rFonts w:ascii="Arial" w:hAnsi="Arial" w:cs="Arial"/>
          <w:sz w:val="24"/>
        </w:rPr>
        <w:t>gestión ambiental</w:t>
      </w:r>
      <w:r w:rsidRPr="00495523">
        <w:rPr>
          <w:rFonts w:ascii="Arial" w:hAnsi="Arial" w:cs="Arial"/>
          <w:sz w:val="24"/>
        </w:rPr>
        <w:t xml:space="preserve">, al permitir un control más preciso de los factores que afectan la calidad del entorno. La </w:t>
      </w:r>
      <w:r w:rsidRPr="00495523">
        <w:rPr>
          <w:rStyle w:val="Textoennegrita"/>
          <w:rFonts w:ascii="Arial" w:hAnsi="Arial" w:cs="Arial"/>
          <w:sz w:val="24"/>
        </w:rPr>
        <w:t>calidad del aire</w:t>
      </w:r>
      <w:r w:rsidRPr="00495523">
        <w:rPr>
          <w:rFonts w:ascii="Arial" w:hAnsi="Arial" w:cs="Arial"/>
          <w:sz w:val="24"/>
        </w:rPr>
        <w:t xml:space="preserve"> y la </w:t>
      </w:r>
      <w:r w:rsidRPr="00495523">
        <w:rPr>
          <w:rStyle w:val="Textoennegrita"/>
          <w:rFonts w:ascii="Arial" w:hAnsi="Arial" w:cs="Arial"/>
          <w:sz w:val="24"/>
        </w:rPr>
        <w:t>gestión térmica</w:t>
      </w:r>
      <w:r w:rsidRPr="00495523">
        <w:rPr>
          <w:rFonts w:ascii="Arial" w:hAnsi="Arial" w:cs="Arial"/>
          <w:sz w:val="24"/>
        </w:rPr>
        <w:t xml:space="preserve"> son dos áreas en las que </w:t>
      </w:r>
      <w:proofErr w:type="spellStart"/>
      <w:r w:rsidRPr="00495523">
        <w:rPr>
          <w:rFonts w:ascii="Arial" w:hAnsi="Arial" w:cs="Arial"/>
          <w:sz w:val="24"/>
        </w:rPr>
        <w:t>IoT</w:t>
      </w:r>
      <w:proofErr w:type="spellEnd"/>
      <w:r w:rsidRPr="00495523">
        <w:rPr>
          <w:rFonts w:ascii="Arial" w:hAnsi="Arial" w:cs="Arial"/>
          <w:sz w:val="24"/>
        </w:rPr>
        <w:t xml:space="preserve"> ha mostrado </w:t>
      </w:r>
      <w:r w:rsidRPr="00495523">
        <w:rPr>
          <w:rFonts w:ascii="Arial" w:hAnsi="Arial" w:cs="Arial"/>
          <w:sz w:val="24"/>
        </w:rPr>
        <w:lastRenderedPageBreak/>
        <w:t>un enorme potencial. Dispositivos como sensores de calidad del aire, termómetros y sistemas de control de ventilación se utilizan para crear entornos más saludables.</w:t>
      </w:r>
    </w:p>
    <w:p w14:paraId="63B01B06" w14:textId="77777777" w:rsidR="00495523" w:rsidRPr="00495523" w:rsidRDefault="00495523" w:rsidP="00495523">
      <w:pPr>
        <w:pStyle w:val="NormalWeb"/>
        <w:jc w:val="both"/>
        <w:rPr>
          <w:rFonts w:ascii="Arial" w:hAnsi="Arial" w:cs="Arial"/>
          <w:sz w:val="24"/>
        </w:rPr>
      </w:pPr>
      <w:r w:rsidRPr="00495523">
        <w:rPr>
          <w:rFonts w:ascii="Arial" w:hAnsi="Arial" w:cs="Arial"/>
          <w:sz w:val="24"/>
        </w:rPr>
        <w:t xml:space="preserve">El concepto de </w:t>
      </w:r>
      <w:proofErr w:type="spellStart"/>
      <w:r w:rsidRPr="00495523">
        <w:rPr>
          <w:rFonts w:ascii="Arial" w:hAnsi="Arial" w:cs="Arial"/>
          <w:sz w:val="24"/>
        </w:rPr>
        <w:t>IoT</w:t>
      </w:r>
      <w:proofErr w:type="spellEnd"/>
      <w:r w:rsidRPr="00495523">
        <w:rPr>
          <w:rFonts w:ascii="Arial" w:hAnsi="Arial" w:cs="Arial"/>
          <w:sz w:val="24"/>
        </w:rPr>
        <w:t xml:space="preserve"> está basado en la recopilación de datos en tiempo real mediante sensores. Estos dispositivos pueden medir diferentes variables ambientales como la </w:t>
      </w:r>
      <w:r w:rsidRPr="00495523">
        <w:rPr>
          <w:rStyle w:val="Textoennegrita"/>
          <w:rFonts w:ascii="Arial" w:hAnsi="Arial" w:cs="Arial"/>
          <w:sz w:val="24"/>
        </w:rPr>
        <w:t>temperatura</w:t>
      </w:r>
      <w:r w:rsidRPr="00495523">
        <w:rPr>
          <w:rFonts w:ascii="Arial" w:hAnsi="Arial" w:cs="Arial"/>
          <w:sz w:val="24"/>
        </w:rPr>
        <w:t xml:space="preserve">, la </w:t>
      </w:r>
      <w:r w:rsidRPr="00495523">
        <w:rPr>
          <w:rStyle w:val="Textoennegrita"/>
          <w:rFonts w:ascii="Arial" w:hAnsi="Arial" w:cs="Arial"/>
          <w:sz w:val="24"/>
        </w:rPr>
        <w:t>humedad</w:t>
      </w:r>
      <w:r w:rsidRPr="00495523">
        <w:rPr>
          <w:rFonts w:ascii="Arial" w:hAnsi="Arial" w:cs="Arial"/>
          <w:sz w:val="24"/>
        </w:rPr>
        <w:t xml:space="preserve"> y la </w:t>
      </w:r>
      <w:r w:rsidRPr="00495523">
        <w:rPr>
          <w:rStyle w:val="Textoennegrita"/>
          <w:rFonts w:ascii="Arial" w:hAnsi="Arial" w:cs="Arial"/>
          <w:sz w:val="24"/>
        </w:rPr>
        <w:t>calidad del aire</w:t>
      </w:r>
      <w:r w:rsidRPr="00495523">
        <w:rPr>
          <w:rFonts w:ascii="Arial" w:hAnsi="Arial" w:cs="Arial"/>
          <w:sz w:val="24"/>
        </w:rPr>
        <w:t xml:space="preserve">, y enviar la información a un servidor o plataforma centralizada para su procesamiento (Zhang et al., 2018). Por ejemplo, sensores como el </w:t>
      </w:r>
      <w:r w:rsidRPr="00495523">
        <w:rPr>
          <w:rStyle w:val="Textoennegrita"/>
          <w:rFonts w:ascii="Arial" w:hAnsi="Arial" w:cs="Arial"/>
          <w:sz w:val="24"/>
        </w:rPr>
        <w:t>MQ135</w:t>
      </w:r>
      <w:r w:rsidRPr="00495523">
        <w:rPr>
          <w:rFonts w:ascii="Arial" w:hAnsi="Arial" w:cs="Arial"/>
          <w:sz w:val="24"/>
        </w:rPr>
        <w:t xml:space="preserve"> son capaces de detectar varios gases nocivos como el </w:t>
      </w:r>
      <w:r w:rsidRPr="00495523">
        <w:rPr>
          <w:rStyle w:val="Textoennegrita"/>
          <w:rFonts w:ascii="Arial" w:hAnsi="Arial" w:cs="Arial"/>
          <w:sz w:val="24"/>
        </w:rPr>
        <w:t>CO2</w:t>
      </w:r>
      <w:r w:rsidRPr="00495523">
        <w:rPr>
          <w:rFonts w:ascii="Arial" w:hAnsi="Arial" w:cs="Arial"/>
          <w:sz w:val="24"/>
        </w:rPr>
        <w:t xml:space="preserve">, </w:t>
      </w:r>
      <w:r w:rsidRPr="00495523">
        <w:rPr>
          <w:rStyle w:val="Textoennegrita"/>
          <w:rFonts w:ascii="Arial" w:hAnsi="Arial" w:cs="Arial"/>
          <w:sz w:val="24"/>
        </w:rPr>
        <w:t>NH3</w:t>
      </w:r>
      <w:r w:rsidRPr="00495523">
        <w:rPr>
          <w:rFonts w:ascii="Arial" w:hAnsi="Arial" w:cs="Arial"/>
          <w:sz w:val="24"/>
        </w:rPr>
        <w:t xml:space="preserve">, y </w:t>
      </w:r>
      <w:proofErr w:type="spellStart"/>
      <w:r w:rsidRPr="00495523">
        <w:rPr>
          <w:rStyle w:val="Textoennegrita"/>
          <w:rFonts w:ascii="Arial" w:hAnsi="Arial" w:cs="Arial"/>
          <w:sz w:val="24"/>
        </w:rPr>
        <w:t>NOx</w:t>
      </w:r>
      <w:proofErr w:type="spellEnd"/>
      <w:r w:rsidRPr="00495523">
        <w:rPr>
          <w:rFonts w:ascii="Arial" w:hAnsi="Arial" w:cs="Arial"/>
          <w:sz w:val="24"/>
        </w:rPr>
        <w:t>, que son responsables de diversos problemas respiratorios (Borgia, 2014). Este tipo de sensores se ha convertido en una herramienta esencial para sistemas de monitoreo ambiental debido a su precisión y bajo costo, lo que hace que sean accesibles para un gran número de usuarios.</w:t>
      </w:r>
    </w:p>
    <w:p w14:paraId="7609AAE4" w14:textId="77777777" w:rsidR="00495523" w:rsidRPr="00495523" w:rsidRDefault="00495523" w:rsidP="00495523">
      <w:pPr>
        <w:pStyle w:val="NormalWeb"/>
        <w:jc w:val="both"/>
        <w:rPr>
          <w:rFonts w:ascii="Arial" w:hAnsi="Arial" w:cs="Arial"/>
          <w:sz w:val="24"/>
        </w:rPr>
      </w:pPr>
      <w:r w:rsidRPr="00495523">
        <w:rPr>
          <w:rFonts w:ascii="Arial" w:hAnsi="Arial" w:cs="Arial"/>
          <w:sz w:val="24"/>
        </w:rPr>
        <w:t xml:space="preserve">La </w:t>
      </w:r>
      <w:r w:rsidRPr="00495523">
        <w:rPr>
          <w:rStyle w:val="Textoennegrita"/>
          <w:rFonts w:ascii="Arial" w:hAnsi="Arial" w:cs="Arial"/>
          <w:sz w:val="24"/>
        </w:rPr>
        <w:t xml:space="preserve">tecnología </w:t>
      </w:r>
      <w:proofErr w:type="spellStart"/>
      <w:r w:rsidRPr="00495523">
        <w:rPr>
          <w:rStyle w:val="Textoennegrita"/>
          <w:rFonts w:ascii="Arial" w:hAnsi="Arial" w:cs="Arial"/>
          <w:sz w:val="24"/>
        </w:rPr>
        <w:t>IoT</w:t>
      </w:r>
      <w:proofErr w:type="spellEnd"/>
      <w:r w:rsidRPr="00495523">
        <w:rPr>
          <w:rFonts w:ascii="Arial" w:hAnsi="Arial" w:cs="Arial"/>
          <w:sz w:val="24"/>
        </w:rPr>
        <w:t xml:space="preserve"> ofrece la capacidad de detectar y gestionar estos contaminantes en tiempo real, permitiendo que los sistemas tomen decisiones automáticamente. Por ejemplo, si los niveles de CO2 son demasiado altos, el sistema puede activar un ventilador o abrir las ventanas para mejorar la calidad del aire. Este tipo de soluciones no solo mejora la salud, sino que también optimiza el uso de la energía al regular automáticamente el clima interior según las condiciones ambientales externas.</w:t>
      </w:r>
    </w:p>
    <w:p w14:paraId="6BEDD460" w14:textId="1F9C459F" w:rsidR="00495523" w:rsidRPr="00495523" w:rsidRDefault="00495523" w:rsidP="00495523">
      <w:pPr>
        <w:jc w:val="both"/>
        <w:rPr>
          <w:rFonts w:ascii="Arial" w:hAnsi="Arial" w:cs="Arial"/>
          <w:sz w:val="24"/>
          <w:szCs w:val="24"/>
        </w:rPr>
      </w:pPr>
    </w:p>
    <w:p w14:paraId="1DF96847" w14:textId="77777777" w:rsidR="00495523" w:rsidRPr="00495523" w:rsidRDefault="00495523" w:rsidP="00495523">
      <w:pPr>
        <w:pStyle w:val="Ttulo3"/>
        <w:jc w:val="both"/>
        <w:rPr>
          <w:rFonts w:ascii="Arial" w:hAnsi="Arial" w:cs="Arial"/>
        </w:rPr>
      </w:pPr>
      <w:r w:rsidRPr="00495523">
        <w:rPr>
          <w:rFonts w:ascii="Arial" w:hAnsi="Arial" w:cs="Arial"/>
        </w:rPr>
        <w:t xml:space="preserve">II. Plataformas Soberanas en la </w:t>
      </w:r>
      <w:proofErr w:type="spellStart"/>
      <w:r w:rsidRPr="00495523">
        <w:rPr>
          <w:rFonts w:ascii="Arial" w:hAnsi="Arial" w:cs="Arial"/>
        </w:rPr>
        <w:t>IoT</w:t>
      </w:r>
      <w:proofErr w:type="spellEnd"/>
    </w:p>
    <w:p w14:paraId="042239F2" w14:textId="77777777" w:rsidR="00495523" w:rsidRPr="00495523" w:rsidRDefault="00495523" w:rsidP="00495523">
      <w:pPr>
        <w:pStyle w:val="NormalWeb"/>
        <w:jc w:val="both"/>
        <w:rPr>
          <w:rFonts w:ascii="Arial" w:hAnsi="Arial" w:cs="Arial"/>
          <w:sz w:val="24"/>
        </w:rPr>
      </w:pPr>
      <w:r w:rsidRPr="00495523">
        <w:rPr>
          <w:rFonts w:ascii="Arial" w:hAnsi="Arial" w:cs="Arial"/>
          <w:sz w:val="24"/>
        </w:rPr>
        <w:t xml:space="preserve">Una de las características clave que hacen que </w:t>
      </w:r>
      <w:proofErr w:type="spellStart"/>
      <w:r w:rsidRPr="00495523">
        <w:rPr>
          <w:rFonts w:ascii="Arial" w:hAnsi="Arial" w:cs="Arial"/>
          <w:sz w:val="24"/>
        </w:rPr>
        <w:t>IoT</w:t>
      </w:r>
      <w:proofErr w:type="spellEnd"/>
      <w:r w:rsidRPr="00495523">
        <w:rPr>
          <w:rFonts w:ascii="Arial" w:hAnsi="Arial" w:cs="Arial"/>
          <w:sz w:val="24"/>
        </w:rPr>
        <w:t xml:space="preserve"> sea accesible y escalable es el uso de plataformas de </w:t>
      </w:r>
      <w:r w:rsidRPr="00495523">
        <w:rPr>
          <w:rStyle w:val="Textoennegrita"/>
          <w:rFonts w:ascii="Arial" w:hAnsi="Arial" w:cs="Arial"/>
          <w:sz w:val="24"/>
        </w:rPr>
        <w:t>hardware libre</w:t>
      </w:r>
      <w:r w:rsidRPr="00495523">
        <w:rPr>
          <w:rFonts w:ascii="Arial" w:hAnsi="Arial" w:cs="Arial"/>
          <w:sz w:val="24"/>
        </w:rPr>
        <w:t xml:space="preserve"> y </w:t>
      </w:r>
      <w:r w:rsidRPr="00495523">
        <w:rPr>
          <w:rStyle w:val="Textoennegrita"/>
          <w:rFonts w:ascii="Arial" w:hAnsi="Arial" w:cs="Arial"/>
          <w:sz w:val="24"/>
        </w:rPr>
        <w:t>software abierto</w:t>
      </w:r>
      <w:r w:rsidRPr="00495523">
        <w:rPr>
          <w:rFonts w:ascii="Arial" w:hAnsi="Arial" w:cs="Arial"/>
          <w:sz w:val="24"/>
        </w:rPr>
        <w:t xml:space="preserve">. En este proyecto, se opta por la plataforma </w:t>
      </w:r>
      <w:r w:rsidRPr="00495523">
        <w:rPr>
          <w:rStyle w:val="Textoennegrita"/>
          <w:rFonts w:ascii="Arial" w:hAnsi="Arial" w:cs="Arial"/>
          <w:sz w:val="24"/>
        </w:rPr>
        <w:t>Arduino Uno</w:t>
      </w:r>
      <w:r w:rsidRPr="00495523">
        <w:rPr>
          <w:rFonts w:ascii="Arial" w:hAnsi="Arial" w:cs="Arial"/>
          <w:sz w:val="24"/>
        </w:rPr>
        <w:t xml:space="preserve">, una de las más populares dentro del campo de </w:t>
      </w:r>
      <w:proofErr w:type="spellStart"/>
      <w:r w:rsidRPr="00495523">
        <w:rPr>
          <w:rFonts w:ascii="Arial" w:hAnsi="Arial" w:cs="Arial"/>
          <w:sz w:val="24"/>
        </w:rPr>
        <w:t>IoT</w:t>
      </w:r>
      <w:proofErr w:type="spellEnd"/>
      <w:r w:rsidRPr="00495523">
        <w:rPr>
          <w:rFonts w:ascii="Arial" w:hAnsi="Arial" w:cs="Arial"/>
          <w:sz w:val="24"/>
        </w:rPr>
        <w:t xml:space="preserve">. Arduino ha ganado popularidad gracias a su accesibilidad y flexibilidad. Al ser una plataforma de </w:t>
      </w:r>
      <w:r w:rsidRPr="00495523">
        <w:rPr>
          <w:rStyle w:val="Textoennegrita"/>
          <w:rFonts w:ascii="Arial" w:hAnsi="Arial" w:cs="Arial"/>
          <w:sz w:val="24"/>
        </w:rPr>
        <w:t>hardware libre</w:t>
      </w:r>
      <w:r w:rsidRPr="00495523">
        <w:rPr>
          <w:rFonts w:ascii="Arial" w:hAnsi="Arial" w:cs="Arial"/>
          <w:sz w:val="24"/>
        </w:rPr>
        <w:t>, ofrece a los desarrolladores la posibilidad de personalizar y modificar el diseño del sistema sin restricciones comerciales, lo que facilita la creación de prototipos y sistemas a medida.</w:t>
      </w:r>
    </w:p>
    <w:p w14:paraId="3015BDB3" w14:textId="77777777" w:rsidR="00495523" w:rsidRPr="00495523" w:rsidRDefault="00495523" w:rsidP="00495523">
      <w:pPr>
        <w:pStyle w:val="NormalWeb"/>
        <w:jc w:val="both"/>
        <w:rPr>
          <w:rFonts w:ascii="Arial" w:hAnsi="Arial" w:cs="Arial"/>
          <w:sz w:val="24"/>
        </w:rPr>
      </w:pPr>
      <w:r w:rsidRPr="00495523">
        <w:rPr>
          <w:rFonts w:ascii="Arial" w:hAnsi="Arial" w:cs="Arial"/>
          <w:sz w:val="24"/>
        </w:rPr>
        <w:t xml:space="preserve">El uso de </w:t>
      </w:r>
      <w:r w:rsidRPr="00495523">
        <w:rPr>
          <w:rStyle w:val="Textoennegrita"/>
          <w:rFonts w:ascii="Arial" w:hAnsi="Arial" w:cs="Arial"/>
          <w:sz w:val="24"/>
        </w:rPr>
        <w:t>hardware libre</w:t>
      </w:r>
      <w:r w:rsidRPr="00495523">
        <w:rPr>
          <w:rFonts w:ascii="Arial" w:hAnsi="Arial" w:cs="Arial"/>
          <w:sz w:val="24"/>
        </w:rPr>
        <w:t xml:space="preserve"> es una estrategia fundamental para reducir los costos de implementación, lo que permite que la solución sea accesible a un mayor número de usuarios. Además, la comunidad de </w:t>
      </w:r>
      <w:r w:rsidRPr="00495523">
        <w:rPr>
          <w:rStyle w:val="Textoennegrita"/>
          <w:rFonts w:ascii="Arial" w:hAnsi="Arial" w:cs="Arial"/>
          <w:sz w:val="24"/>
        </w:rPr>
        <w:t>desarrolladores de Arduino</w:t>
      </w:r>
      <w:r w:rsidRPr="00495523">
        <w:rPr>
          <w:rFonts w:ascii="Arial" w:hAnsi="Arial" w:cs="Arial"/>
          <w:sz w:val="24"/>
        </w:rPr>
        <w:t xml:space="preserve"> proporciona una amplia base de recursos y bibliotecas que simplifican el desarrollo y la integración de sensores y actuadores, como el </w:t>
      </w:r>
      <w:r w:rsidRPr="00495523">
        <w:rPr>
          <w:rStyle w:val="Textoennegrita"/>
          <w:rFonts w:ascii="Arial" w:hAnsi="Arial" w:cs="Arial"/>
          <w:sz w:val="24"/>
        </w:rPr>
        <w:t>MQ135</w:t>
      </w:r>
      <w:r w:rsidRPr="00495523">
        <w:rPr>
          <w:rFonts w:ascii="Arial" w:hAnsi="Arial" w:cs="Arial"/>
          <w:sz w:val="24"/>
        </w:rPr>
        <w:t xml:space="preserve"> y el </w:t>
      </w:r>
      <w:r w:rsidRPr="00495523">
        <w:rPr>
          <w:rStyle w:val="Textoennegrita"/>
          <w:rFonts w:ascii="Arial" w:hAnsi="Arial" w:cs="Arial"/>
          <w:sz w:val="24"/>
        </w:rPr>
        <w:t>DHT22</w:t>
      </w:r>
      <w:r w:rsidRPr="00495523">
        <w:rPr>
          <w:rFonts w:ascii="Arial" w:hAnsi="Arial" w:cs="Arial"/>
          <w:sz w:val="24"/>
        </w:rPr>
        <w:t>. Estos sensores permiten medir la calidad del aire, la temperatura y la humedad, proporcionando los datos necesarios para controlar el ambiente de manera eficiente.</w:t>
      </w:r>
    </w:p>
    <w:p w14:paraId="4D1B4C20" w14:textId="77777777" w:rsidR="00495523" w:rsidRPr="00495523" w:rsidRDefault="00495523" w:rsidP="00495523">
      <w:pPr>
        <w:pStyle w:val="NormalWeb"/>
        <w:jc w:val="both"/>
        <w:rPr>
          <w:rFonts w:ascii="Arial" w:hAnsi="Arial" w:cs="Arial"/>
          <w:sz w:val="24"/>
        </w:rPr>
      </w:pPr>
      <w:r w:rsidRPr="00495523">
        <w:rPr>
          <w:rFonts w:ascii="Arial" w:hAnsi="Arial" w:cs="Arial"/>
          <w:sz w:val="24"/>
        </w:rPr>
        <w:t xml:space="preserve">Por otro lado, las plataformas de </w:t>
      </w:r>
      <w:r w:rsidRPr="00495523">
        <w:rPr>
          <w:rStyle w:val="Textoennegrita"/>
          <w:rFonts w:ascii="Arial" w:hAnsi="Arial" w:cs="Arial"/>
          <w:sz w:val="24"/>
        </w:rPr>
        <w:t>software abierto</w:t>
      </w:r>
      <w:r w:rsidRPr="00495523">
        <w:rPr>
          <w:rFonts w:ascii="Arial" w:hAnsi="Arial" w:cs="Arial"/>
          <w:sz w:val="24"/>
        </w:rPr>
        <w:t xml:space="preserve">, como </w:t>
      </w:r>
      <w:r w:rsidRPr="00495523">
        <w:rPr>
          <w:rStyle w:val="Textoennegrita"/>
          <w:rFonts w:ascii="Arial" w:hAnsi="Arial" w:cs="Arial"/>
          <w:sz w:val="24"/>
        </w:rPr>
        <w:t>Python</w:t>
      </w:r>
      <w:r w:rsidRPr="00495523">
        <w:rPr>
          <w:rFonts w:ascii="Arial" w:hAnsi="Arial" w:cs="Arial"/>
          <w:sz w:val="24"/>
        </w:rPr>
        <w:t xml:space="preserve"> y </w:t>
      </w:r>
      <w:r w:rsidRPr="00495523">
        <w:rPr>
          <w:rStyle w:val="Textoennegrita"/>
          <w:rFonts w:ascii="Arial" w:hAnsi="Arial" w:cs="Arial"/>
          <w:sz w:val="24"/>
        </w:rPr>
        <w:t>PostgreSQL</w:t>
      </w:r>
      <w:r w:rsidRPr="00495523">
        <w:rPr>
          <w:rFonts w:ascii="Arial" w:hAnsi="Arial" w:cs="Arial"/>
          <w:sz w:val="24"/>
        </w:rPr>
        <w:t xml:space="preserve">, se utilizan para procesar y almacenar los datos recolectados por los sensores. Python, como lenguaje de programación, ofrece una gran cantidad de bibliotecas para la gestión de interfaces gráficas, procesamiento de datos y visualización. Esto permite la creación de una interfaz sencilla y efectiva para que los usuarios puedan monitorear las condiciones ambientales en tiempo real. El uso de </w:t>
      </w:r>
      <w:r w:rsidRPr="00495523">
        <w:rPr>
          <w:rStyle w:val="Textoennegrita"/>
          <w:rFonts w:ascii="Arial" w:hAnsi="Arial" w:cs="Arial"/>
          <w:sz w:val="24"/>
        </w:rPr>
        <w:t>PostgreSQL</w:t>
      </w:r>
      <w:r w:rsidRPr="00495523">
        <w:rPr>
          <w:rFonts w:ascii="Arial" w:hAnsi="Arial" w:cs="Arial"/>
          <w:sz w:val="24"/>
        </w:rPr>
        <w:t xml:space="preserve"> como sistema de gestión de bases de datos ofrece la posibilidad de almacenar grandes cantidades de datos de forma eficiente y segura, lo que es fundamental para el análisis posterior.</w:t>
      </w:r>
    </w:p>
    <w:p w14:paraId="2B444822" w14:textId="4927B29D" w:rsidR="00495523" w:rsidRPr="00495523" w:rsidRDefault="00495523" w:rsidP="00495523">
      <w:pPr>
        <w:jc w:val="both"/>
        <w:rPr>
          <w:rFonts w:ascii="Arial" w:hAnsi="Arial" w:cs="Arial"/>
          <w:sz w:val="24"/>
          <w:szCs w:val="24"/>
        </w:rPr>
      </w:pPr>
    </w:p>
    <w:p w14:paraId="75901864" w14:textId="77777777" w:rsidR="00495523" w:rsidRPr="00495523" w:rsidRDefault="00495523" w:rsidP="00495523">
      <w:pPr>
        <w:pStyle w:val="Ttulo3"/>
        <w:jc w:val="both"/>
        <w:rPr>
          <w:rFonts w:ascii="Arial" w:hAnsi="Arial" w:cs="Arial"/>
        </w:rPr>
      </w:pPr>
      <w:r w:rsidRPr="00495523">
        <w:rPr>
          <w:rFonts w:ascii="Arial" w:hAnsi="Arial" w:cs="Arial"/>
        </w:rPr>
        <w:t xml:space="preserve">III. Mecanismos de Comunicación en la </w:t>
      </w:r>
      <w:proofErr w:type="spellStart"/>
      <w:r w:rsidRPr="00495523">
        <w:rPr>
          <w:rFonts w:ascii="Arial" w:hAnsi="Arial" w:cs="Arial"/>
        </w:rPr>
        <w:t>IoT</w:t>
      </w:r>
      <w:proofErr w:type="spellEnd"/>
    </w:p>
    <w:p w14:paraId="34049E94" w14:textId="77777777" w:rsidR="00495523" w:rsidRPr="00495523" w:rsidRDefault="00495523" w:rsidP="00495523">
      <w:pPr>
        <w:pStyle w:val="NormalWeb"/>
        <w:jc w:val="both"/>
        <w:rPr>
          <w:rFonts w:ascii="Arial" w:hAnsi="Arial" w:cs="Arial"/>
          <w:sz w:val="24"/>
        </w:rPr>
      </w:pPr>
      <w:r w:rsidRPr="00495523">
        <w:rPr>
          <w:rFonts w:ascii="Arial" w:hAnsi="Arial" w:cs="Arial"/>
          <w:sz w:val="24"/>
        </w:rPr>
        <w:t xml:space="preserve">La </w:t>
      </w:r>
      <w:r w:rsidRPr="00495523">
        <w:rPr>
          <w:rStyle w:val="Textoennegrita"/>
          <w:rFonts w:ascii="Arial" w:hAnsi="Arial" w:cs="Arial"/>
          <w:sz w:val="24"/>
        </w:rPr>
        <w:t>comunicación</w:t>
      </w:r>
      <w:r w:rsidRPr="00495523">
        <w:rPr>
          <w:rFonts w:ascii="Arial" w:hAnsi="Arial" w:cs="Arial"/>
          <w:sz w:val="24"/>
        </w:rPr>
        <w:t xml:space="preserve"> es uno de los aspectos más cruciales en cualquier sistema </w:t>
      </w:r>
      <w:proofErr w:type="spellStart"/>
      <w:r w:rsidRPr="00495523">
        <w:rPr>
          <w:rFonts w:ascii="Arial" w:hAnsi="Arial" w:cs="Arial"/>
          <w:sz w:val="24"/>
        </w:rPr>
        <w:t>IoT</w:t>
      </w:r>
      <w:proofErr w:type="spellEnd"/>
      <w:r w:rsidRPr="00495523">
        <w:rPr>
          <w:rFonts w:ascii="Arial" w:hAnsi="Arial" w:cs="Arial"/>
          <w:sz w:val="24"/>
        </w:rPr>
        <w:t xml:space="preserve">. Para asegurar la conectividad entre los dispositivos y la plataforma de procesamiento, se utilizan diferentes protocolos de comunicación. En este caso, el sistema emplea </w:t>
      </w:r>
      <w:proofErr w:type="spellStart"/>
      <w:r w:rsidRPr="00495523">
        <w:rPr>
          <w:rStyle w:val="Textoennegrita"/>
          <w:rFonts w:ascii="Arial" w:hAnsi="Arial" w:cs="Arial"/>
          <w:sz w:val="24"/>
        </w:rPr>
        <w:t>Wi</w:t>
      </w:r>
      <w:proofErr w:type="spellEnd"/>
      <w:r w:rsidRPr="00495523">
        <w:rPr>
          <w:rStyle w:val="Textoennegrita"/>
          <w:rFonts w:ascii="Arial" w:hAnsi="Arial" w:cs="Arial"/>
          <w:sz w:val="24"/>
        </w:rPr>
        <w:t>-Fi</w:t>
      </w:r>
      <w:r w:rsidRPr="00495523">
        <w:rPr>
          <w:rFonts w:ascii="Arial" w:hAnsi="Arial" w:cs="Arial"/>
          <w:sz w:val="24"/>
        </w:rPr>
        <w:t xml:space="preserve"> como protocolo principal debido a su accesibilidad y alta disponibilidad. Este protocolo permite que los sensores conectados al </w:t>
      </w:r>
      <w:r w:rsidRPr="00495523">
        <w:rPr>
          <w:rStyle w:val="Textoennegrita"/>
          <w:rFonts w:ascii="Arial" w:hAnsi="Arial" w:cs="Arial"/>
          <w:sz w:val="24"/>
        </w:rPr>
        <w:t>Arduino Uno</w:t>
      </w:r>
      <w:r w:rsidRPr="00495523">
        <w:rPr>
          <w:rFonts w:ascii="Arial" w:hAnsi="Arial" w:cs="Arial"/>
          <w:sz w:val="24"/>
        </w:rPr>
        <w:t xml:space="preserve"> envíen datos a la plataforma de visualización de forma continua, lo que asegura la actualización en tiempo real de los datos ambientales.</w:t>
      </w:r>
    </w:p>
    <w:p w14:paraId="30445D1F" w14:textId="77777777" w:rsidR="00495523" w:rsidRPr="00495523" w:rsidRDefault="00495523" w:rsidP="00495523">
      <w:pPr>
        <w:pStyle w:val="NormalWeb"/>
        <w:jc w:val="both"/>
        <w:rPr>
          <w:rFonts w:ascii="Arial" w:hAnsi="Arial" w:cs="Arial"/>
          <w:sz w:val="24"/>
        </w:rPr>
      </w:pPr>
      <w:r w:rsidRPr="00495523">
        <w:rPr>
          <w:rFonts w:ascii="Arial" w:hAnsi="Arial" w:cs="Arial"/>
          <w:sz w:val="24"/>
        </w:rPr>
        <w:t xml:space="preserve">El protocolo </w:t>
      </w:r>
      <w:r w:rsidRPr="00495523">
        <w:rPr>
          <w:rStyle w:val="Textoennegrita"/>
          <w:rFonts w:ascii="Arial" w:hAnsi="Arial" w:cs="Arial"/>
          <w:sz w:val="24"/>
        </w:rPr>
        <w:t>MQTT</w:t>
      </w:r>
      <w:r w:rsidRPr="00495523">
        <w:rPr>
          <w:rFonts w:ascii="Arial" w:hAnsi="Arial" w:cs="Arial"/>
          <w:sz w:val="24"/>
        </w:rPr>
        <w:t xml:space="preserve"> (</w:t>
      </w:r>
      <w:proofErr w:type="spellStart"/>
      <w:r w:rsidRPr="00495523">
        <w:rPr>
          <w:rFonts w:ascii="Arial" w:hAnsi="Arial" w:cs="Arial"/>
          <w:sz w:val="24"/>
        </w:rPr>
        <w:t>Message</w:t>
      </w:r>
      <w:proofErr w:type="spellEnd"/>
      <w:r w:rsidRPr="00495523">
        <w:rPr>
          <w:rFonts w:ascii="Arial" w:hAnsi="Arial" w:cs="Arial"/>
          <w:sz w:val="24"/>
        </w:rPr>
        <w:t xml:space="preserve"> </w:t>
      </w:r>
      <w:proofErr w:type="spellStart"/>
      <w:r w:rsidRPr="00495523">
        <w:rPr>
          <w:rFonts w:ascii="Arial" w:hAnsi="Arial" w:cs="Arial"/>
          <w:sz w:val="24"/>
        </w:rPr>
        <w:t>Queuing</w:t>
      </w:r>
      <w:proofErr w:type="spellEnd"/>
      <w:r w:rsidRPr="00495523">
        <w:rPr>
          <w:rFonts w:ascii="Arial" w:hAnsi="Arial" w:cs="Arial"/>
          <w:sz w:val="24"/>
        </w:rPr>
        <w:t xml:space="preserve"> </w:t>
      </w:r>
      <w:proofErr w:type="spellStart"/>
      <w:r w:rsidRPr="00495523">
        <w:rPr>
          <w:rFonts w:ascii="Arial" w:hAnsi="Arial" w:cs="Arial"/>
          <w:sz w:val="24"/>
        </w:rPr>
        <w:t>Telemetry</w:t>
      </w:r>
      <w:proofErr w:type="spellEnd"/>
      <w:r w:rsidRPr="00495523">
        <w:rPr>
          <w:rFonts w:ascii="Arial" w:hAnsi="Arial" w:cs="Arial"/>
          <w:sz w:val="24"/>
        </w:rPr>
        <w:t xml:space="preserve"> </w:t>
      </w:r>
      <w:proofErr w:type="spellStart"/>
      <w:r w:rsidRPr="00495523">
        <w:rPr>
          <w:rFonts w:ascii="Arial" w:hAnsi="Arial" w:cs="Arial"/>
          <w:sz w:val="24"/>
        </w:rPr>
        <w:t>Transport</w:t>
      </w:r>
      <w:proofErr w:type="spellEnd"/>
      <w:r w:rsidRPr="00495523">
        <w:rPr>
          <w:rFonts w:ascii="Arial" w:hAnsi="Arial" w:cs="Arial"/>
          <w:sz w:val="24"/>
        </w:rPr>
        <w:t xml:space="preserve">) es especialmente adecuado para sistemas </w:t>
      </w:r>
      <w:proofErr w:type="spellStart"/>
      <w:r w:rsidRPr="00495523">
        <w:rPr>
          <w:rFonts w:ascii="Arial" w:hAnsi="Arial" w:cs="Arial"/>
          <w:sz w:val="24"/>
        </w:rPr>
        <w:t>IoT</w:t>
      </w:r>
      <w:proofErr w:type="spellEnd"/>
      <w:r w:rsidRPr="00495523">
        <w:rPr>
          <w:rFonts w:ascii="Arial" w:hAnsi="Arial" w:cs="Arial"/>
          <w:sz w:val="24"/>
        </w:rPr>
        <w:t xml:space="preserve"> debido a su eficiencia en la transmisión de pequeños paquetes de datos. MQTT es un protocolo ligero que permite la comunicación entre dispositivos a través de un modelo de </w:t>
      </w:r>
      <w:r w:rsidRPr="00495523">
        <w:rPr>
          <w:rStyle w:val="Textoennegrita"/>
          <w:rFonts w:ascii="Arial" w:hAnsi="Arial" w:cs="Arial"/>
          <w:sz w:val="24"/>
        </w:rPr>
        <w:t>publicación/suscripción</w:t>
      </w:r>
      <w:r w:rsidRPr="00495523">
        <w:rPr>
          <w:rFonts w:ascii="Arial" w:hAnsi="Arial" w:cs="Arial"/>
          <w:sz w:val="24"/>
        </w:rPr>
        <w:t>, donde los dispositivos pueden enviar mensajes a un servidor central o recibir comandos para activar actuadores. En este caso, se utiliza para enviar los datos de los sensores a la base de datos y activar sistemas de control como ventiladores o purificadores de aire cuando los niveles de contaminantes superan los umbrales establecidos.</w:t>
      </w:r>
    </w:p>
    <w:p w14:paraId="49B5416F" w14:textId="12FC0050" w:rsidR="00495523" w:rsidRPr="00495523" w:rsidRDefault="00495523" w:rsidP="00495523">
      <w:pPr>
        <w:jc w:val="both"/>
        <w:rPr>
          <w:rFonts w:ascii="Arial" w:hAnsi="Arial" w:cs="Arial"/>
          <w:sz w:val="24"/>
          <w:szCs w:val="24"/>
        </w:rPr>
      </w:pPr>
    </w:p>
    <w:p w14:paraId="499C0AA0" w14:textId="77777777" w:rsidR="00495523" w:rsidRPr="00495523" w:rsidRDefault="00495523" w:rsidP="00495523">
      <w:pPr>
        <w:pStyle w:val="Ttulo3"/>
        <w:jc w:val="both"/>
        <w:rPr>
          <w:rFonts w:ascii="Arial" w:hAnsi="Arial" w:cs="Arial"/>
        </w:rPr>
      </w:pPr>
      <w:r w:rsidRPr="00495523">
        <w:rPr>
          <w:rFonts w:ascii="Arial" w:hAnsi="Arial" w:cs="Arial"/>
        </w:rPr>
        <w:t>IV. Diseño y Simulación del Hardware</w:t>
      </w:r>
    </w:p>
    <w:p w14:paraId="02508B06" w14:textId="77777777" w:rsidR="00495523" w:rsidRPr="00495523" w:rsidRDefault="00495523" w:rsidP="00495523">
      <w:pPr>
        <w:pStyle w:val="NormalWeb"/>
        <w:jc w:val="both"/>
        <w:rPr>
          <w:rFonts w:ascii="Arial" w:hAnsi="Arial" w:cs="Arial"/>
          <w:sz w:val="24"/>
        </w:rPr>
      </w:pPr>
      <w:r w:rsidRPr="00495523">
        <w:rPr>
          <w:rFonts w:ascii="Arial" w:hAnsi="Arial" w:cs="Arial"/>
          <w:sz w:val="24"/>
        </w:rPr>
        <w:t xml:space="preserve">El </w:t>
      </w:r>
      <w:r w:rsidRPr="00495523">
        <w:rPr>
          <w:rStyle w:val="Textoennegrita"/>
          <w:rFonts w:ascii="Arial" w:hAnsi="Arial" w:cs="Arial"/>
          <w:sz w:val="24"/>
        </w:rPr>
        <w:t>diseño y simulación del hardware</w:t>
      </w:r>
      <w:r w:rsidRPr="00495523">
        <w:rPr>
          <w:rFonts w:ascii="Arial" w:hAnsi="Arial" w:cs="Arial"/>
          <w:sz w:val="24"/>
        </w:rPr>
        <w:t xml:space="preserve"> es una fase crucial en el desarrollo de sistemas </w:t>
      </w:r>
      <w:proofErr w:type="spellStart"/>
      <w:r w:rsidRPr="00495523">
        <w:rPr>
          <w:rFonts w:ascii="Arial" w:hAnsi="Arial" w:cs="Arial"/>
          <w:sz w:val="24"/>
        </w:rPr>
        <w:t>IoT</w:t>
      </w:r>
      <w:proofErr w:type="spellEnd"/>
      <w:r w:rsidRPr="00495523">
        <w:rPr>
          <w:rFonts w:ascii="Arial" w:hAnsi="Arial" w:cs="Arial"/>
          <w:sz w:val="24"/>
        </w:rPr>
        <w:t xml:space="preserve">. Antes de implementar el sistema físicamente, es necesario simular su funcionamiento para identificar posibles fallos y mejorar su diseño. Para ello, se utiliza </w:t>
      </w:r>
      <w:r w:rsidRPr="00495523">
        <w:rPr>
          <w:rStyle w:val="Textoennegrita"/>
          <w:rFonts w:ascii="Arial" w:hAnsi="Arial" w:cs="Arial"/>
          <w:sz w:val="24"/>
        </w:rPr>
        <w:t>Proteus</w:t>
      </w:r>
      <w:r w:rsidRPr="00495523">
        <w:rPr>
          <w:rFonts w:ascii="Arial" w:hAnsi="Arial" w:cs="Arial"/>
          <w:sz w:val="24"/>
        </w:rPr>
        <w:t xml:space="preserve">, una herramienta de simulación de circuitos que permite crear esquemas electrónicos virtuales. En esta fase, se integra el </w:t>
      </w:r>
      <w:r w:rsidRPr="00495523">
        <w:rPr>
          <w:rStyle w:val="Textoennegrita"/>
          <w:rFonts w:ascii="Arial" w:hAnsi="Arial" w:cs="Arial"/>
          <w:sz w:val="24"/>
        </w:rPr>
        <w:t>Arduino Uno</w:t>
      </w:r>
      <w:r w:rsidRPr="00495523">
        <w:rPr>
          <w:rFonts w:ascii="Arial" w:hAnsi="Arial" w:cs="Arial"/>
          <w:sz w:val="24"/>
        </w:rPr>
        <w:t xml:space="preserve">, los </w:t>
      </w:r>
      <w:r w:rsidRPr="00495523">
        <w:rPr>
          <w:rStyle w:val="Textoennegrita"/>
          <w:rFonts w:ascii="Arial" w:hAnsi="Arial" w:cs="Arial"/>
          <w:sz w:val="24"/>
        </w:rPr>
        <w:t>sensores MQ135 y DHT22</w:t>
      </w:r>
      <w:r w:rsidRPr="00495523">
        <w:rPr>
          <w:rFonts w:ascii="Arial" w:hAnsi="Arial" w:cs="Arial"/>
          <w:sz w:val="24"/>
        </w:rPr>
        <w:t>, y los actuadores necesarios para la ventilación, como un ventilador o un purificador de aire.</w:t>
      </w:r>
    </w:p>
    <w:p w14:paraId="66F2120F" w14:textId="77777777" w:rsidR="00495523" w:rsidRPr="00495523" w:rsidRDefault="00495523" w:rsidP="00495523">
      <w:pPr>
        <w:pStyle w:val="NormalWeb"/>
        <w:jc w:val="both"/>
        <w:rPr>
          <w:rFonts w:ascii="Arial" w:hAnsi="Arial" w:cs="Arial"/>
          <w:sz w:val="24"/>
        </w:rPr>
      </w:pPr>
      <w:r w:rsidRPr="00495523">
        <w:rPr>
          <w:rStyle w:val="Textoennegrita"/>
          <w:rFonts w:ascii="Arial" w:hAnsi="Arial" w:cs="Arial"/>
          <w:sz w:val="24"/>
        </w:rPr>
        <w:t>Proteus</w:t>
      </w:r>
      <w:r w:rsidRPr="00495523">
        <w:rPr>
          <w:rFonts w:ascii="Arial" w:hAnsi="Arial" w:cs="Arial"/>
          <w:sz w:val="24"/>
        </w:rPr>
        <w:t xml:space="preserve"> permite verificar la interacción de los componentes y simular el comportamiento del sistema bajo diversas condiciones ambientales. Esto es importante porque garantiza que el sistema funcione correctamente antes de su implementación física, lo que reduce los riesgos y costos asociados con posibles errores de diseño.</w:t>
      </w:r>
    </w:p>
    <w:p w14:paraId="6FABC215" w14:textId="68A4B748" w:rsidR="00495523" w:rsidRPr="00495523" w:rsidRDefault="00495523" w:rsidP="00495523">
      <w:pPr>
        <w:jc w:val="both"/>
        <w:rPr>
          <w:rFonts w:ascii="Arial" w:hAnsi="Arial" w:cs="Arial"/>
          <w:sz w:val="24"/>
          <w:szCs w:val="24"/>
        </w:rPr>
      </w:pPr>
    </w:p>
    <w:p w14:paraId="2B41A168" w14:textId="77777777" w:rsidR="00495523" w:rsidRPr="00495523" w:rsidRDefault="00495523" w:rsidP="00495523">
      <w:pPr>
        <w:pStyle w:val="Ttulo3"/>
        <w:jc w:val="both"/>
        <w:rPr>
          <w:rFonts w:ascii="Arial" w:hAnsi="Arial" w:cs="Arial"/>
        </w:rPr>
      </w:pPr>
      <w:r w:rsidRPr="00495523">
        <w:rPr>
          <w:rFonts w:ascii="Arial" w:hAnsi="Arial" w:cs="Arial"/>
        </w:rPr>
        <w:t>V. Diseño del Firmware en el Hardware Libre</w:t>
      </w:r>
    </w:p>
    <w:p w14:paraId="0FD9DD57" w14:textId="77777777" w:rsidR="00495523" w:rsidRPr="00495523" w:rsidRDefault="00495523" w:rsidP="00495523">
      <w:pPr>
        <w:pStyle w:val="NormalWeb"/>
        <w:jc w:val="both"/>
        <w:rPr>
          <w:rFonts w:ascii="Arial" w:hAnsi="Arial" w:cs="Arial"/>
          <w:sz w:val="24"/>
        </w:rPr>
      </w:pPr>
      <w:r w:rsidRPr="00495523">
        <w:rPr>
          <w:rFonts w:ascii="Arial" w:hAnsi="Arial" w:cs="Arial"/>
          <w:sz w:val="24"/>
        </w:rPr>
        <w:t xml:space="preserve">El </w:t>
      </w:r>
      <w:r w:rsidRPr="00495523">
        <w:rPr>
          <w:rStyle w:val="Textoennegrita"/>
          <w:rFonts w:ascii="Arial" w:hAnsi="Arial" w:cs="Arial"/>
          <w:sz w:val="24"/>
        </w:rPr>
        <w:t>firmware</w:t>
      </w:r>
      <w:r w:rsidRPr="00495523">
        <w:rPr>
          <w:rFonts w:ascii="Arial" w:hAnsi="Arial" w:cs="Arial"/>
          <w:sz w:val="24"/>
        </w:rPr>
        <w:t xml:space="preserve"> es el software que se ejecuta en el </w:t>
      </w:r>
      <w:r w:rsidRPr="00495523">
        <w:rPr>
          <w:rStyle w:val="Textoennegrita"/>
          <w:rFonts w:ascii="Arial" w:hAnsi="Arial" w:cs="Arial"/>
          <w:sz w:val="24"/>
        </w:rPr>
        <w:t>microcontrolador Arduino Uno</w:t>
      </w:r>
      <w:r w:rsidRPr="00495523">
        <w:rPr>
          <w:rFonts w:ascii="Arial" w:hAnsi="Arial" w:cs="Arial"/>
          <w:sz w:val="24"/>
        </w:rPr>
        <w:t xml:space="preserve"> para controlar los sensores y actuadores. El diseño del firmware es esencial para garantizar que el sistema pueda leer correctamente los datos de los sensores, procesarlos y tomar decisiones de control en tiempo real. Para programar el </w:t>
      </w:r>
      <w:r w:rsidRPr="00495523">
        <w:rPr>
          <w:rStyle w:val="Textoennegrita"/>
          <w:rFonts w:ascii="Arial" w:hAnsi="Arial" w:cs="Arial"/>
          <w:sz w:val="24"/>
        </w:rPr>
        <w:t>Arduino Uno</w:t>
      </w:r>
      <w:r w:rsidRPr="00495523">
        <w:rPr>
          <w:rFonts w:ascii="Arial" w:hAnsi="Arial" w:cs="Arial"/>
          <w:sz w:val="24"/>
        </w:rPr>
        <w:t xml:space="preserve">, se utiliza el </w:t>
      </w:r>
      <w:r w:rsidRPr="00495523">
        <w:rPr>
          <w:rStyle w:val="Textoennegrita"/>
          <w:rFonts w:ascii="Arial" w:hAnsi="Arial" w:cs="Arial"/>
          <w:sz w:val="24"/>
        </w:rPr>
        <w:t>Arduino IDE</w:t>
      </w:r>
      <w:r w:rsidRPr="00495523">
        <w:rPr>
          <w:rFonts w:ascii="Arial" w:hAnsi="Arial" w:cs="Arial"/>
          <w:sz w:val="24"/>
        </w:rPr>
        <w:t xml:space="preserve">, que facilita la creación del código en </w:t>
      </w:r>
      <w:r w:rsidRPr="00495523">
        <w:rPr>
          <w:rStyle w:val="Textoennegrita"/>
          <w:rFonts w:ascii="Arial" w:hAnsi="Arial" w:cs="Arial"/>
          <w:sz w:val="24"/>
        </w:rPr>
        <w:t>C++</w:t>
      </w:r>
      <w:r w:rsidRPr="00495523">
        <w:rPr>
          <w:rFonts w:ascii="Arial" w:hAnsi="Arial" w:cs="Arial"/>
          <w:sz w:val="24"/>
        </w:rPr>
        <w:t xml:space="preserve">. El firmware diseñado para este proyecto lee los datos de los sensores de </w:t>
      </w:r>
      <w:r w:rsidRPr="00495523">
        <w:rPr>
          <w:rStyle w:val="Textoennegrita"/>
          <w:rFonts w:ascii="Arial" w:hAnsi="Arial" w:cs="Arial"/>
          <w:sz w:val="24"/>
        </w:rPr>
        <w:t>calidad del aire</w:t>
      </w:r>
      <w:r w:rsidRPr="00495523">
        <w:rPr>
          <w:rFonts w:ascii="Arial" w:hAnsi="Arial" w:cs="Arial"/>
          <w:sz w:val="24"/>
        </w:rPr>
        <w:t xml:space="preserve"> y </w:t>
      </w:r>
      <w:r w:rsidRPr="00495523">
        <w:rPr>
          <w:rStyle w:val="Textoennegrita"/>
          <w:rFonts w:ascii="Arial" w:hAnsi="Arial" w:cs="Arial"/>
          <w:sz w:val="24"/>
        </w:rPr>
        <w:t>temperatura</w:t>
      </w:r>
      <w:r w:rsidRPr="00495523">
        <w:rPr>
          <w:rFonts w:ascii="Arial" w:hAnsi="Arial" w:cs="Arial"/>
          <w:sz w:val="24"/>
        </w:rPr>
        <w:t>, y toma decisiones en función de esos datos, como encender un ventilador o emitir una alerta visual o sonora cuando los niveles de contaminantes superan los umbrales establecidos.</w:t>
      </w:r>
    </w:p>
    <w:p w14:paraId="340CFBD1" w14:textId="77777777" w:rsidR="00495523" w:rsidRPr="00495523" w:rsidRDefault="00495523" w:rsidP="00495523">
      <w:pPr>
        <w:pStyle w:val="NormalWeb"/>
        <w:jc w:val="both"/>
        <w:rPr>
          <w:rFonts w:ascii="Arial" w:hAnsi="Arial" w:cs="Arial"/>
          <w:sz w:val="24"/>
        </w:rPr>
      </w:pPr>
      <w:r w:rsidRPr="00495523">
        <w:rPr>
          <w:rFonts w:ascii="Arial" w:hAnsi="Arial" w:cs="Arial"/>
          <w:sz w:val="24"/>
        </w:rPr>
        <w:lastRenderedPageBreak/>
        <w:t xml:space="preserve">El firmware también gestiona la comunicación con la base de datos y la interfaz gráfica, enviando los datos recolectados a </w:t>
      </w:r>
      <w:r w:rsidRPr="00495523">
        <w:rPr>
          <w:rStyle w:val="Textoennegrita"/>
          <w:rFonts w:ascii="Arial" w:hAnsi="Arial" w:cs="Arial"/>
          <w:sz w:val="24"/>
        </w:rPr>
        <w:t>PostgreSQL</w:t>
      </w:r>
      <w:r w:rsidRPr="00495523">
        <w:rPr>
          <w:rFonts w:ascii="Arial" w:hAnsi="Arial" w:cs="Arial"/>
          <w:sz w:val="24"/>
        </w:rPr>
        <w:t xml:space="preserve"> para su almacenamiento y análisis posterior. Además, incluye la lógica de control de los actuadores, asegurando que el ambiente esté regulado en función de los parámetros deseados.</w:t>
      </w:r>
    </w:p>
    <w:p w14:paraId="71255704" w14:textId="1218242B" w:rsidR="00495523" w:rsidRPr="00495523" w:rsidRDefault="00495523" w:rsidP="00495523">
      <w:pPr>
        <w:jc w:val="both"/>
        <w:rPr>
          <w:rFonts w:ascii="Arial" w:hAnsi="Arial" w:cs="Arial"/>
          <w:sz w:val="24"/>
          <w:szCs w:val="24"/>
        </w:rPr>
      </w:pPr>
    </w:p>
    <w:p w14:paraId="40882957" w14:textId="77777777" w:rsidR="00495523" w:rsidRPr="00495523" w:rsidRDefault="00495523" w:rsidP="00495523">
      <w:pPr>
        <w:pStyle w:val="Ttulo3"/>
        <w:jc w:val="both"/>
        <w:rPr>
          <w:rFonts w:ascii="Arial" w:hAnsi="Arial" w:cs="Arial"/>
        </w:rPr>
      </w:pPr>
      <w:r w:rsidRPr="00495523">
        <w:rPr>
          <w:rFonts w:ascii="Arial" w:hAnsi="Arial" w:cs="Arial"/>
        </w:rPr>
        <w:t>VI. Aplicación de Adquisición y Visualización de los Datos</w:t>
      </w:r>
    </w:p>
    <w:p w14:paraId="42A6D63B" w14:textId="77777777" w:rsidR="00495523" w:rsidRPr="00495523" w:rsidRDefault="00495523" w:rsidP="00495523">
      <w:pPr>
        <w:pStyle w:val="NormalWeb"/>
        <w:jc w:val="both"/>
        <w:rPr>
          <w:rFonts w:ascii="Arial" w:hAnsi="Arial" w:cs="Arial"/>
          <w:sz w:val="24"/>
        </w:rPr>
      </w:pPr>
      <w:r w:rsidRPr="00495523">
        <w:rPr>
          <w:rFonts w:ascii="Arial" w:hAnsi="Arial" w:cs="Arial"/>
          <w:sz w:val="24"/>
        </w:rPr>
        <w:t xml:space="preserve">Una vez que el sistema está en funcionamiento, los datos recolectados por los sensores son almacenados en una base de datos </w:t>
      </w:r>
      <w:r w:rsidRPr="00495523">
        <w:rPr>
          <w:rStyle w:val="Textoennegrita"/>
          <w:rFonts w:ascii="Arial" w:hAnsi="Arial" w:cs="Arial"/>
          <w:sz w:val="24"/>
        </w:rPr>
        <w:t>PostgreSQL</w:t>
      </w:r>
      <w:r w:rsidRPr="00495523">
        <w:rPr>
          <w:rFonts w:ascii="Arial" w:hAnsi="Arial" w:cs="Arial"/>
          <w:sz w:val="24"/>
        </w:rPr>
        <w:t xml:space="preserve">. Esta base de datos permite almacenar los valores de los sensores a lo largo del tiempo, lo que facilita el análisis y la identificación de patrones en la calidad del aire. La visualización de estos datos se realiza a través de una interfaz gráfica desarrollada en </w:t>
      </w:r>
      <w:r w:rsidRPr="00495523">
        <w:rPr>
          <w:rStyle w:val="Textoennegrita"/>
          <w:rFonts w:ascii="Arial" w:hAnsi="Arial" w:cs="Arial"/>
          <w:sz w:val="24"/>
        </w:rPr>
        <w:t>Python</w:t>
      </w:r>
      <w:r w:rsidRPr="00495523">
        <w:rPr>
          <w:rFonts w:ascii="Arial" w:hAnsi="Arial" w:cs="Arial"/>
          <w:sz w:val="24"/>
        </w:rPr>
        <w:t xml:space="preserve"> utilizando </w:t>
      </w:r>
      <w:proofErr w:type="spellStart"/>
      <w:r w:rsidRPr="00495523">
        <w:rPr>
          <w:rStyle w:val="Textoennegrita"/>
          <w:rFonts w:ascii="Arial" w:hAnsi="Arial" w:cs="Arial"/>
          <w:sz w:val="24"/>
        </w:rPr>
        <w:t>Tkinter</w:t>
      </w:r>
      <w:proofErr w:type="spellEnd"/>
      <w:r w:rsidRPr="00495523">
        <w:rPr>
          <w:rFonts w:ascii="Arial" w:hAnsi="Arial" w:cs="Arial"/>
          <w:sz w:val="24"/>
        </w:rPr>
        <w:t>. Esta interfaz permite a los usuarios ver en tiempo real los valores de temperatura, humedad y calidad del aire, y recibir alertas cuando los valores superan los niveles recomendados.</w:t>
      </w:r>
    </w:p>
    <w:p w14:paraId="1575774B" w14:textId="77777777" w:rsidR="00495523" w:rsidRPr="00495523" w:rsidRDefault="00495523" w:rsidP="00495523">
      <w:pPr>
        <w:pStyle w:val="NormalWeb"/>
        <w:jc w:val="both"/>
        <w:rPr>
          <w:rFonts w:ascii="Arial" w:hAnsi="Arial" w:cs="Arial"/>
          <w:sz w:val="24"/>
        </w:rPr>
      </w:pPr>
      <w:r w:rsidRPr="00495523">
        <w:rPr>
          <w:rFonts w:ascii="Arial" w:hAnsi="Arial" w:cs="Arial"/>
          <w:sz w:val="24"/>
        </w:rPr>
        <w:t>La capacidad de almacenar y visualizar los datos no solo permite realizar ajustes en tiempo real, sino que también proporciona información valiosa para la toma de decisiones a largo plazo. Por ejemplo, los usuarios pueden analizar las tendencias de la calidad del aire y tomar decisiones sobre la ventilación o el uso de sistemas de purificación del aire.</w:t>
      </w:r>
    </w:p>
    <w:p w14:paraId="566E3443" w14:textId="43304563" w:rsidR="00495523" w:rsidRPr="00495523" w:rsidRDefault="00495523" w:rsidP="00495523">
      <w:pPr>
        <w:jc w:val="both"/>
        <w:rPr>
          <w:rFonts w:ascii="Arial" w:hAnsi="Arial" w:cs="Arial"/>
          <w:sz w:val="24"/>
          <w:szCs w:val="24"/>
        </w:rPr>
      </w:pPr>
    </w:p>
    <w:p w14:paraId="5CD7DB22" w14:textId="77777777" w:rsidR="00495523" w:rsidRPr="00495523" w:rsidRDefault="00495523" w:rsidP="00495523">
      <w:pPr>
        <w:pStyle w:val="Ttulo3"/>
        <w:jc w:val="both"/>
        <w:rPr>
          <w:rFonts w:ascii="Arial" w:hAnsi="Arial" w:cs="Arial"/>
        </w:rPr>
      </w:pPr>
      <w:r w:rsidRPr="00495523">
        <w:rPr>
          <w:rFonts w:ascii="Arial" w:hAnsi="Arial" w:cs="Arial"/>
        </w:rPr>
        <w:t>VII. Validación de la Solución Propuesta</w:t>
      </w:r>
    </w:p>
    <w:p w14:paraId="5FFE9DA9" w14:textId="77777777" w:rsidR="00495523" w:rsidRPr="00495523" w:rsidRDefault="00495523" w:rsidP="00495523">
      <w:pPr>
        <w:pStyle w:val="NormalWeb"/>
        <w:jc w:val="both"/>
        <w:rPr>
          <w:rFonts w:ascii="Arial" w:hAnsi="Arial" w:cs="Arial"/>
          <w:sz w:val="24"/>
        </w:rPr>
      </w:pPr>
      <w:r w:rsidRPr="00495523">
        <w:rPr>
          <w:rFonts w:ascii="Arial" w:hAnsi="Arial" w:cs="Arial"/>
          <w:sz w:val="24"/>
        </w:rPr>
        <w:t xml:space="preserve">La </w:t>
      </w:r>
      <w:r w:rsidRPr="00495523">
        <w:rPr>
          <w:rStyle w:val="Textoennegrita"/>
          <w:rFonts w:ascii="Arial" w:hAnsi="Arial" w:cs="Arial"/>
          <w:sz w:val="24"/>
        </w:rPr>
        <w:t>validación</w:t>
      </w:r>
      <w:r w:rsidRPr="00495523">
        <w:rPr>
          <w:rFonts w:ascii="Arial" w:hAnsi="Arial" w:cs="Arial"/>
          <w:sz w:val="24"/>
        </w:rPr>
        <w:t xml:space="preserve"> del sistema es un paso crucial para garantizar que la solución propuesta funcione correctamente en condiciones reales. Para ello, se realizan pruebas en las que se compara la lectura de los sensores con dispositivos de medición estándar. Estas pruebas permiten verificar la precisión de los sensores y la eficacia del sistema en la detección de contaminantes y el control del ambiente.</w:t>
      </w:r>
    </w:p>
    <w:p w14:paraId="45F35554" w14:textId="77777777" w:rsidR="00495523" w:rsidRPr="00495523" w:rsidRDefault="00495523" w:rsidP="00495523">
      <w:pPr>
        <w:pStyle w:val="NormalWeb"/>
        <w:jc w:val="both"/>
        <w:rPr>
          <w:rFonts w:ascii="Arial" w:hAnsi="Arial" w:cs="Arial"/>
          <w:sz w:val="24"/>
        </w:rPr>
      </w:pPr>
      <w:r w:rsidRPr="00495523">
        <w:rPr>
          <w:rFonts w:ascii="Arial" w:hAnsi="Arial" w:cs="Arial"/>
          <w:sz w:val="24"/>
        </w:rPr>
        <w:t>Además, se realizan pruebas de estrés, simulando condiciones extremas de calidad del aire y temperatura, para asegurarse de que el sistema pueda responder de manera adecuada en diferentes situaciones. Estas pruebas permiten ajustar la configuración del sistema para mejorar su rendimiento y confiabilidad.</w:t>
      </w:r>
    </w:p>
    <w:p w14:paraId="5D272344" w14:textId="77777777" w:rsidR="00DD2707" w:rsidRDefault="00DD2707">
      <w:pPr>
        <w:pStyle w:val="Textoindependiente"/>
        <w:spacing w:line="360" w:lineRule="auto"/>
        <w:ind w:firstLine="0"/>
        <w:jc w:val="both"/>
        <w:rPr>
          <w:rFonts w:ascii="Arial" w:hAnsi="Arial" w:cs="Arial"/>
        </w:rPr>
      </w:pPr>
    </w:p>
    <w:p w14:paraId="4180CD88" w14:textId="77777777" w:rsidR="00DD2707" w:rsidRDefault="00DD2707">
      <w:pPr>
        <w:pStyle w:val="Textoindependiente"/>
        <w:spacing w:line="360" w:lineRule="auto"/>
        <w:ind w:firstLine="0"/>
        <w:jc w:val="both"/>
        <w:rPr>
          <w:rFonts w:ascii="Arial" w:hAnsi="Arial" w:cs="Arial"/>
        </w:rPr>
      </w:pPr>
    </w:p>
    <w:p w14:paraId="0559AE7B" w14:textId="77777777" w:rsidR="005F57BF" w:rsidRDefault="005F57BF">
      <w:pPr>
        <w:pStyle w:val="Textoindependiente"/>
        <w:spacing w:line="360" w:lineRule="auto"/>
        <w:ind w:firstLine="0"/>
        <w:jc w:val="both"/>
        <w:rPr>
          <w:rFonts w:ascii="Arial" w:hAnsi="Arial" w:cs="Arial"/>
        </w:rPr>
      </w:pPr>
    </w:p>
    <w:p w14:paraId="5C875084" w14:textId="77777777" w:rsidR="005F57BF" w:rsidRPr="00495523" w:rsidRDefault="005F57BF" w:rsidP="00495523">
      <w:pPr>
        <w:pStyle w:val="Textoindependiente"/>
        <w:spacing w:line="360" w:lineRule="auto"/>
        <w:ind w:firstLine="0"/>
        <w:jc w:val="both"/>
        <w:rPr>
          <w:rFonts w:ascii="Arial" w:hAnsi="Arial" w:cs="Arial"/>
        </w:rPr>
      </w:pPr>
    </w:p>
    <w:p w14:paraId="640E64BA" w14:textId="77777777" w:rsidR="00495523" w:rsidRPr="00495523" w:rsidRDefault="00495523" w:rsidP="00495523">
      <w:pPr>
        <w:pStyle w:val="Ttulo2"/>
        <w:rPr>
          <w:szCs w:val="24"/>
        </w:rPr>
      </w:pPr>
      <w:bookmarkStart w:id="2" w:name="_Toc184399515"/>
      <w:r w:rsidRPr="00495523">
        <w:rPr>
          <w:szCs w:val="24"/>
        </w:rPr>
        <w:lastRenderedPageBreak/>
        <w:t>Conclusiones</w:t>
      </w:r>
    </w:p>
    <w:p w14:paraId="173B30C7" w14:textId="77777777" w:rsidR="00495523" w:rsidRPr="00495523" w:rsidRDefault="00495523" w:rsidP="00495523">
      <w:pPr>
        <w:pStyle w:val="NormalWeb"/>
        <w:numPr>
          <w:ilvl w:val="0"/>
          <w:numId w:val="9"/>
        </w:numPr>
        <w:spacing w:before="100" w:beforeAutospacing="1" w:after="100" w:afterAutospacing="1"/>
        <w:jc w:val="both"/>
        <w:rPr>
          <w:rFonts w:ascii="Arial" w:hAnsi="Arial" w:cs="Arial"/>
          <w:sz w:val="24"/>
        </w:rPr>
      </w:pPr>
      <w:r w:rsidRPr="00495523">
        <w:rPr>
          <w:rStyle w:val="Textoennegrita"/>
          <w:rFonts w:ascii="Arial" w:hAnsi="Arial" w:cs="Arial"/>
          <w:sz w:val="24"/>
        </w:rPr>
        <w:t>Sistematización del Estado del Arte Referido al Objeto de Estudio y el Campo de Acción</w:t>
      </w:r>
      <w:r w:rsidRPr="00495523">
        <w:rPr>
          <w:rFonts w:ascii="Arial" w:hAnsi="Arial" w:cs="Arial"/>
          <w:sz w:val="24"/>
        </w:rPr>
        <w:br/>
        <w:t xml:space="preserve">A lo largo de la investigación, se han explorado diversos enfoques sobre la mejora de la calidad del aire mediante el uso de tecnologías </w:t>
      </w:r>
      <w:proofErr w:type="spellStart"/>
      <w:r w:rsidRPr="00495523">
        <w:rPr>
          <w:rFonts w:ascii="Arial" w:hAnsi="Arial" w:cs="Arial"/>
          <w:sz w:val="24"/>
        </w:rPr>
        <w:t>IoT</w:t>
      </w:r>
      <w:proofErr w:type="spellEnd"/>
      <w:r w:rsidRPr="00495523">
        <w:rPr>
          <w:rFonts w:ascii="Arial" w:hAnsi="Arial" w:cs="Arial"/>
          <w:sz w:val="24"/>
        </w:rPr>
        <w:t xml:space="preserve">. Se ha confirmado que la integración de sistemas de sensores y plataformas de control en tiempo real representa una solución eficaz en el monitoreo y gestión de los contaminantes atmosféricos en espacios cerrados. Las investigaciones previas han destacado el uso de sensores como el </w:t>
      </w:r>
      <w:r w:rsidRPr="00495523">
        <w:rPr>
          <w:rStyle w:val="Textoennegrita"/>
          <w:rFonts w:ascii="Arial" w:hAnsi="Arial" w:cs="Arial"/>
          <w:sz w:val="24"/>
        </w:rPr>
        <w:t>MQ135</w:t>
      </w:r>
      <w:r w:rsidRPr="00495523">
        <w:rPr>
          <w:rFonts w:ascii="Arial" w:hAnsi="Arial" w:cs="Arial"/>
          <w:sz w:val="24"/>
        </w:rPr>
        <w:t xml:space="preserve"> para la detección de gases como CO2, </w:t>
      </w:r>
      <w:proofErr w:type="spellStart"/>
      <w:r w:rsidRPr="00495523">
        <w:rPr>
          <w:rFonts w:ascii="Arial" w:hAnsi="Arial" w:cs="Arial"/>
          <w:sz w:val="24"/>
        </w:rPr>
        <w:t>NOx</w:t>
      </w:r>
      <w:proofErr w:type="spellEnd"/>
      <w:r w:rsidRPr="00495523">
        <w:rPr>
          <w:rFonts w:ascii="Arial" w:hAnsi="Arial" w:cs="Arial"/>
          <w:sz w:val="24"/>
        </w:rPr>
        <w:t xml:space="preserve"> y NH3, y el uso de plataformas basadas en </w:t>
      </w:r>
      <w:r w:rsidRPr="00495523">
        <w:rPr>
          <w:rStyle w:val="Textoennegrita"/>
          <w:rFonts w:ascii="Arial" w:hAnsi="Arial" w:cs="Arial"/>
          <w:sz w:val="24"/>
        </w:rPr>
        <w:t>hardware libre</w:t>
      </w:r>
      <w:r w:rsidRPr="00495523">
        <w:rPr>
          <w:rFonts w:ascii="Arial" w:hAnsi="Arial" w:cs="Arial"/>
          <w:sz w:val="24"/>
        </w:rPr>
        <w:t xml:space="preserve"> como </w:t>
      </w:r>
      <w:r w:rsidRPr="00495523">
        <w:rPr>
          <w:rStyle w:val="Textoennegrita"/>
          <w:rFonts w:ascii="Arial" w:hAnsi="Arial" w:cs="Arial"/>
          <w:sz w:val="24"/>
        </w:rPr>
        <w:t>Arduino</w:t>
      </w:r>
      <w:r w:rsidRPr="00495523">
        <w:rPr>
          <w:rFonts w:ascii="Arial" w:hAnsi="Arial" w:cs="Arial"/>
          <w:sz w:val="24"/>
        </w:rPr>
        <w:t xml:space="preserve"> para desarrollar soluciones accesibles y escalables. A través del estudio del estado del arte, se ha podido identificar que la solución propuesta en este trabajo se encuentra alineada con las tendencias actuales en la implementación de sistemas </w:t>
      </w:r>
      <w:proofErr w:type="spellStart"/>
      <w:r w:rsidRPr="00495523">
        <w:rPr>
          <w:rFonts w:ascii="Arial" w:hAnsi="Arial" w:cs="Arial"/>
          <w:sz w:val="24"/>
        </w:rPr>
        <w:t>IoT</w:t>
      </w:r>
      <w:proofErr w:type="spellEnd"/>
      <w:r w:rsidRPr="00495523">
        <w:rPr>
          <w:rFonts w:ascii="Arial" w:hAnsi="Arial" w:cs="Arial"/>
          <w:sz w:val="24"/>
        </w:rPr>
        <w:t xml:space="preserve"> para la mejora de la calidad del aire, aunque con un enfoque hacia la accesibilidad y la sostenibilidad de costos.</w:t>
      </w:r>
    </w:p>
    <w:p w14:paraId="54CB09C6" w14:textId="77777777" w:rsidR="00495523" w:rsidRPr="00495523" w:rsidRDefault="00495523" w:rsidP="00495523">
      <w:pPr>
        <w:pStyle w:val="NormalWeb"/>
        <w:numPr>
          <w:ilvl w:val="0"/>
          <w:numId w:val="9"/>
        </w:numPr>
        <w:spacing w:before="100" w:beforeAutospacing="1" w:after="100" w:afterAutospacing="1"/>
        <w:jc w:val="both"/>
        <w:rPr>
          <w:rFonts w:ascii="Arial" w:hAnsi="Arial" w:cs="Arial"/>
          <w:sz w:val="24"/>
        </w:rPr>
      </w:pPr>
      <w:r w:rsidRPr="00495523">
        <w:rPr>
          <w:rStyle w:val="Textoennegrita"/>
          <w:rFonts w:ascii="Arial" w:hAnsi="Arial" w:cs="Arial"/>
          <w:sz w:val="24"/>
        </w:rPr>
        <w:t>Diagnóstico del Estado Actual del Objeto de Estudio</w:t>
      </w:r>
      <w:r w:rsidRPr="00495523">
        <w:rPr>
          <w:rFonts w:ascii="Arial" w:hAnsi="Arial" w:cs="Arial"/>
          <w:sz w:val="24"/>
        </w:rPr>
        <w:br/>
        <w:t xml:space="preserve">Actualmente, la mayoría de los sistemas de monitoreo ambiental de calidad del aire en espacios cerrados dependen de tecnologías costosas y complejas que no siempre están al alcance de un público amplio. Además, muchos de estos sistemas carecen de la capacidad de automatizar el control de la ventilación o la purificación del aire. El diagnóstico de este estado revela que existen grandes oportunidades para mejorar el acceso a tecnologías </w:t>
      </w:r>
      <w:proofErr w:type="spellStart"/>
      <w:r w:rsidRPr="00495523">
        <w:rPr>
          <w:rFonts w:ascii="Arial" w:hAnsi="Arial" w:cs="Arial"/>
          <w:sz w:val="24"/>
        </w:rPr>
        <w:t>IoT</w:t>
      </w:r>
      <w:proofErr w:type="spellEnd"/>
      <w:r w:rsidRPr="00495523">
        <w:rPr>
          <w:rFonts w:ascii="Arial" w:hAnsi="Arial" w:cs="Arial"/>
          <w:sz w:val="24"/>
        </w:rPr>
        <w:t xml:space="preserve"> económicas que permitan a los usuarios monitorear y controlar los contaminantes del aire en tiempo real. Con un enfoque en plataformas de </w:t>
      </w:r>
      <w:r w:rsidRPr="00495523">
        <w:rPr>
          <w:rStyle w:val="Textoennegrita"/>
          <w:rFonts w:ascii="Arial" w:hAnsi="Arial" w:cs="Arial"/>
          <w:sz w:val="24"/>
        </w:rPr>
        <w:t>hardware libre</w:t>
      </w:r>
      <w:r w:rsidRPr="00495523">
        <w:rPr>
          <w:rFonts w:ascii="Arial" w:hAnsi="Arial" w:cs="Arial"/>
          <w:sz w:val="24"/>
        </w:rPr>
        <w:t>, la solución propuesta en esta investigación aboga por una mayor democratización del acceso a estas tecnologías.</w:t>
      </w:r>
    </w:p>
    <w:p w14:paraId="0C42D5B6" w14:textId="77777777" w:rsidR="00495523" w:rsidRPr="00495523" w:rsidRDefault="00495523" w:rsidP="00495523">
      <w:pPr>
        <w:pStyle w:val="NormalWeb"/>
        <w:numPr>
          <w:ilvl w:val="0"/>
          <w:numId w:val="9"/>
        </w:numPr>
        <w:spacing w:before="100" w:beforeAutospacing="1" w:after="100" w:afterAutospacing="1"/>
        <w:jc w:val="both"/>
        <w:rPr>
          <w:rFonts w:ascii="Arial" w:hAnsi="Arial" w:cs="Arial"/>
          <w:sz w:val="24"/>
        </w:rPr>
      </w:pPr>
      <w:r w:rsidRPr="00495523">
        <w:rPr>
          <w:rStyle w:val="Textoennegrita"/>
          <w:rFonts w:ascii="Arial" w:hAnsi="Arial" w:cs="Arial"/>
          <w:sz w:val="24"/>
        </w:rPr>
        <w:t>Principales Aspectos del Análisis, Diseño e Implementación de la Solución</w:t>
      </w:r>
      <w:r w:rsidRPr="00495523">
        <w:rPr>
          <w:rFonts w:ascii="Arial" w:hAnsi="Arial" w:cs="Arial"/>
          <w:sz w:val="24"/>
        </w:rPr>
        <w:br/>
        <w:t xml:space="preserve">El análisis y diseño de la solución se centraron en la creación de un sistema funcional que integre sensores de </w:t>
      </w:r>
      <w:r w:rsidRPr="00495523">
        <w:rPr>
          <w:rStyle w:val="Textoennegrita"/>
          <w:rFonts w:ascii="Arial" w:hAnsi="Arial" w:cs="Arial"/>
          <w:sz w:val="24"/>
        </w:rPr>
        <w:t>calidad del aire</w:t>
      </w:r>
      <w:r w:rsidRPr="00495523">
        <w:rPr>
          <w:rFonts w:ascii="Arial" w:hAnsi="Arial" w:cs="Arial"/>
          <w:sz w:val="24"/>
        </w:rPr>
        <w:t xml:space="preserve">, </w:t>
      </w:r>
      <w:r w:rsidRPr="00495523">
        <w:rPr>
          <w:rStyle w:val="Textoennegrita"/>
          <w:rFonts w:ascii="Arial" w:hAnsi="Arial" w:cs="Arial"/>
          <w:sz w:val="24"/>
        </w:rPr>
        <w:t>temperatura</w:t>
      </w:r>
      <w:r w:rsidRPr="00495523">
        <w:rPr>
          <w:rFonts w:ascii="Arial" w:hAnsi="Arial" w:cs="Arial"/>
          <w:sz w:val="24"/>
        </w:rPr>
        <w:t xml:space="preserve"> y </w:t>
      </w:r>
      <w:r w:rsidRPr="00495523">
        <w:rPr>
          <w:rStyle w:val="Textoennegrita"/>
          <w:rFonts w:ascii="Arial" w:hAnsi="Arial" w:cs="Arial"/>
          <w:sz w:val="24"/>
        </w:rPr>
        <w:t>humedad</w:t>
      </w:r>
      <w:r w:rsidRPr="00495523">
        <w:rPr>
          <w:rFonts w:ascii="Arial" w:hAnsi="Arial" w:cs="Arial"/>
          <w:sz w:val="24"/>
        </w:rPr>
        <w:t xml:space="preserve">, utilizando un microcontrolador </w:t>
      </w:r>
      <w:r w:rsidRPr="00495523">
        <w:rPr>
          <w:rStyle w:val="Textoennegrita"/>
          <w:rFonts w:ascii="Arial" w:hAnsi="Arial" w:cs="Arial"/>
          <w:sz w:val="24"/>
        </w:rPr>
        <w:t>Arduino Uno</w:t>
      </w:r>
      <w:r w:rsidRPr="00495523">
        <w:rPr>
          <w:rFonts w:ascii="Arial" w:hAnsi="Arial" w:cs="Arial"/>
          <w:sz w:val="24"/>
        </w:rPr>
        <w:t xml:space="preserve"> y plataformas de </w:t>
      </w:r>
      <w:r w:rsidRPr="00495523">
        <w:rPr>
          <w:rStyle w:val="Textoennegrita"/>
          <w:rFonts w:ascii="Arial" w:hAnsi="Arial" w:cs="Arial"/>
          <w:sz w:val="24"/>
        </w:rPr>
        <w:t>software libre</w:t>
      </w:r>
      <w:r w:rsidRPr="00495523">
        <w:rPr>
          <w:rFonts w:ascii="Arial" w:hAnsi="Arial" w:cs="Arial"/>
          <w:sz w:val="24"/>
        </w:rPr>
        <w:t xml:space="preserve"> como </w:t>
      </w:r>
      <w:r w:rsidRPr="00495523">
        <w:rPr>
          <w:rStyle w:val="Textoennegrita"/>
          <w:rFonts w:ascii="Arial" w:hAnsi="Arial" w:cs="Arial"/>
          <w:sz w:val="24"/>
        </w:rPr>
        <w:t>Python</w:t>
      </w:r>
      <w:r w:rsidRPr="00495523">
        <w:rPr>
          <w:rFonts w:ascii="Arial" w:hAnsi="Arial" w:cs="Arial"/>
          <w:sz w:val="24"/>
        </w:rPr>
        <w:t xml:space="preserve"> y </w:t>
      </w:r>
      <w:r w:rsidRPr="00495523">
        <w:rPr>
          <w:rStyle w:val="Textoennegrita"/>
          <w:rFonts w:ascii="Arial" w:hAnsi="Arial" w:cs="Arial"/>
          <w:sz w:val="24"/>
        </w:rPr>
        <w:t>PostgreSQL</w:t>
      </w:r>
      <w:r w:rsidRPr="00495523">
        <w:rPr>
          <w:rFonts w:ascii="Arial" w:hAnsi="Arial" w:cs="Arial"/>
          <w:sz w:val="24"/>
        </w:rPr>
        <w:t xml:space="preserve">. Durante el proceso de implementación, se destacó la facilidad de integración de los sensores con el </w:t>
      </w:r>
      <w:r w:rsidRPr="00495523">
        <w:rPr>
          <w:rStyle w:val="Textoennegrita"/>
          <w:rFonts w:ascii="Arial" w:hAnsi="Arial" w:cs="Arial"/>
          <w:sz w:val="24"/>
        </w:rPr>
        <w:t>Arduino Uno</w:t>
      </w:r>
      <w:r w:rsidRPr="00495523">
        <w:rPr>
          <w:rFonts w:ascii="Arial" w:hAnsi="Arial" w:cs="Arial"/>
          <w:sz w:val="24"/>
        </w:rPr>
        <w:t xml:space="preserve"> y la capacidad de comunicación mediante protocolos como </w:t>
      </w:r>
      <w:r w:rsidRPr="00495523">
        <w:rPr>
          <w:rStyle w:val="Textoennegrita"/>
          <w:rFonts w:ascii="Arial" w:hAnsi="Arial" w:cs="Arial"/>
          <w:sz w:val="24"/>
        </w:rPr>
        <w:t>MQTT</w:t>
      </w:r>
      <w:r w:rsidRPr="00495523">
        <w:rPr>
          <w:rFonts w:ascii="Arial" w:hAnsi="Arial" w:cs="Arial"/>
          <w:sz w:val="24"/>
        </w:rPr>
        <w:t xml:space="preserve">, lo que permitió el envío eficiente de datos a la plataforma de visualización. Un aspecto clave fue la elección de </w:t>
      </w:r>
      <w:r w:rsidRPr="00495523">
        <w:rPr>
          <w:rStyle w:val="Textoennegrita"/>
          <w:rFonts w:ascii="Arial" w:hAnsi="Arial" w:cs="Arial"/>
          <w:sz w:val="24"/>
        </w:rPr>
        <w:t>hardware libre</w:t>
      </w:r>
      <w:r w:rsidRPr="00495523">
        <w:rPr>
          <w:rFonts w:ascii="Arial" w:hAnsi="Arial" w:cs="Arial"/>
          <w:sz w:val="24"/>
        </w:rPr>
        <w:t xml:space="preserve"> como base del diseño, lo cual no solo redujo costos, sino que también permitió una alta personalización y flexibilidad del sistema.</w:t>
      </w:r>
    </w:p>
    <w:p w14:paraId="7B0D665A" w14:textId="77777777" w:rsidR="00495523" w:rsidRPr="00495523" w:rsidRDefault="00495523" w:rsidP="00495523">
      <w:pPr>
        <w:pStyle w:val="NormalWeb"/>
        <w:numPr>
          <w:ilvl w:val="0"/>
          <w:numId w:val="9"/>
        </w:numPr>
        <w:spacing w:before="100" w:beforeAutospacing="1" w:after="100" w:afterAutospacing="1"/>
        <w:jc w:val="both"/>
        <w:rPr>
          <w:rFonts w:ascii="Arial" w:hAnsi="Arial" w:cs="Arial"/>
          <w:sz w:val="24"/>
        </w:rPr>
      </w:pPr>
      <w:r w:rsidRPr="00495523">
        <w:rPr>
          <w:rStyle w:val="Textoennegrita"/>
          <w:rFonts w:ascii="Arial" w:hAnsi="Arial" w:cs="Arial"/>
          <w:sz w:val="24"/>
        </w:rPr>
        <w:t>Principales Resultados de la Validación de la Solución Propuesta</w:t>
      </w:r>
      <w:r w:rsidRPr="00495523">
        <w:rPr>
          <w:rFonts w:ascii="Arial" w:hAnsi="Arial" w:cs="Arial"/>
          <w:sz w:val="24"/>
        </w:rPr>
        <w:br/>
        <w:t xml:space="preserve">La validación de la solución se llevó a cabo mediante pruebas de precisión en la medición de contaminantes y pruebas de estrés del sistema para garantizar su robustez en condiciones extremas. Los resultados obtenidos mostraron que el sistema fue capaz de detectar cambios en los niveles de CO2, temperatura y humedad con alta precisión, activando correctamente los mecanismos de control como la ventilación. Además, la </w:t>
      </w:r>
      <w:r w:rsidRPr="00495523">
        <w:rPr>
          <w:rStyle w:val="Textoennegrita"/>
          <w:rFonts w:ascii="Arial" w:hAnsi="Arial" w:cs="Arial"/>
          <w:sz w:val="24"/>
        </w:rPr>
        <w:t>interfaz gráfica</w:t>
      </w:r>
      <w:r w:rsidRPr="00495523">
        <w:rPr>
          <w:rFonts w:ascii="Arial" w:hAnsi="Arial" w:cs="Arial"/>
          <w:sz w:val="24"/>
        </w:rPr>
        <w:t xml:space="preserve"> mostró una visualización clara y precisa de los datos, lo que permitió a los usuarios tomar decisiones informadas sobre el estado del ambiente. Las pruebas de </w:t>
      </w:r>
      <w:r w:rsidRPr="00495523">
        <w:rPr>
          <w:rFonts w:ascii="Arial" w:hAnsi="Arial" w:cs="Arial"/>
          <w:sz w:val="24"/>
        </w:rPr>
        <w:lastRenderedPageBreak/>
        <w:t xml:space="preserve">validación confirmaron que el sistema propuesto es funcional, confiable y puede adaptarse a diversas condiciones de uso, lo que demuestra la efectividad de </w:t>
      </w:r>
      <w:proofErr w:type="spellStart"/>
      <w:r w:rsidRPr="00495523">
        <w:rPr>
          <w:rFonts w:ascii="Arial" w:hAnsi="Arial" w:cs="Arial"/>
          <w:sz w:val="24"/>
        </w:rPr>
        <w:t>IoT</w:t>
      </w:r>
      <w:proofErr w:type="spellEnd"/>
      <w:r w:rsidRPr="00495523">
        <w:rPr>
          <w:rFonts w:ascii="Arial" w:hAnsi="Arial" w:cs="Arial"/>
          <w:sz w:val="24"/>
        </w:rPr>
        <w:t xml:space="preserve"> en la mejora de la calidad del aire en espacios cerrados.</w:t>
      </w:r>
    </w:p>
    <w:p w14:paraId="7FC9D720" w14:textId="5B9E9BA6" w:rsidR="00495523" w:rsidRDefault="00495523" w:rsidP="00495523">
      <w:pPr>
        <w:pStyle w:val="NormalWeb"/>
        <w:jc w:val="both"/>
        <w:rPr>
          <w:rFonts w:ascii="Arial" w:hAnsi="Arial" w:cs="Arial"/>
          <w:sz w:val="24"/>
        </w:rPr>
      </w:pPr>
      <w:r w:rsidRPr="00495523">
        <w:rPr>
          <w:rFonts w:ascii="Arial" w:hAnsi="Arial" w:cs="Arial"/>
          <w:sz w:val="24"/>
        </w:rPr>
        <w:t xml:space="preserve">En resumen, la investigación valida la aplicabilidad de las tecnologías </w:t>
      </w:r>
      <w:proofErr w:type="spellStart"/>
      <w:r w:rsidRPr="00495523">
        <w:rPr>
          <w:rFonts w:ascii="Arial" w:hAnsi="Arial" w:cs="Arial"/>
          <w:sz w:val="24"/>
        </w:rPr>
        <w:t>IoT</w:t>
      </w:r>
      <w:proofErr w:type="spellEnd"/>
      <w:r w:rsidRPr="00495523">
        <w:rPr>
          <w:rFonts w:ascii="Arial" w:hAnsi="Arial" w:cs="Arial"/>
          <w:sz w:val="24"/>
        </w:rPr>
        <w:t xml:space="preserve"> para el control ambiental, demostrando que es posible desarrollar soluciones accesibles, eficientes y efectivas para la mejora de la calidad del aire en interiores. Este enfoque proporciona una alternativa viable para la implementación de sistemas de monitoreo ambiental de bajo costo, accesibles a un público amplio, contribuyendo a la mejora de la calidad de vida y la salud pública.</w:t>
      </w:r>
    </w:p>
    <w:p w14:paraId="6EC618F3" w14:textId="51A795A7" w:rsidR="00495523" w:rsidRDefault="00495523" w:rsidP="00495523">
      <w:pPr>
        <w:pStyle w:val="NormalWeb"/>
        <w:jc w:val="both"/>
        <w:rPr>
          <w:rFonts w:ascii="Arial" w:hAnsi="Arial" w:cs="Arial"/>
          <w:sz w:val="24"/>
        </w:rPr>
      </w:pPr>
    </w:p>
    <w:p w14:paraId="25250DB9" w14:textId="68D0E430" w:rsidR="00495523" w:rsidRDefault="00495523" w:rsidP="00495523">
      <w:pPr>
        <w:pStyle w:val="NormalWeb"/>
        <w:jc w:val="both"/>
        <w:rPr>
          <w:rFonts w:ascii="Arial" w:hAnsi="Arial" w:cs="Arial"/>
          <w:sz w:val="24"/>
        </w:rPr>
      </w:pPr>
    </w:p>
    <w:p w14:paraId="30CEF8FA" w14:textId="2F6B8589" w:rsidR="00495523" w:rsidRDefault="00495523" w:rsidP="00495523">
      <w:pPr>
        <w:pStyle w:val="NormalWeb"/>
        <w:jc w:val="both"/>
        <w:rPr>
          <w:rFonts w:ascii="Arial" w:hAnsi="Arial" w:cs="Arial"/>
          <w:sz w:val="24"/>
        </w:rPr>
      </w:pPr>
    </w:p>
    <w:p w14:paraId="4AEEB83A" w14:textId="465017DB" w:rsidR="00495523" w:rsidRDefault="00495523" w:rsidP="00495523">
      <w:pPr>
        <w:pStyle w:val="NormalWeb"/>
        <w:jc w:val="both"/>
        <w:rPr>
          <w:rFonts w:ascii="Arial" w:hAnsi="Arial" w:cs="Arial"/>
          <w:sz w:val="24"/>
        </w:rPr>
      </w:pPr>
    </w:p>
    <w:p w14:paraId="09AFFCBD" w14:textId="2EAB9DDF" w:rsidR="00495523" w:rsidRDefault="00495523" w:rsidP="00495523">
      <w:pPr>
        <w:pStyle w:val="NormalWeb"/>
        <w:jc w:val="both"/>
        <w:rPr>
          <w:rFonts w:ascii="Arial" w:hAnsi="Arial" w:cs="Arial"/>
          <w:sz w:val="24"/>
        </w:rPr>
      </w:pPr>
    </w:p>
    <w:p w14:paraId="08D439A0" w14:textId="47567A1C" w:rsidR="00495523" w:rsidRDefault="00495523" w:rsidP="00495523">
      <w:pPr>
        <w:pStyle w:val="NormalWeb"/>
        <w:jc w:val="both"/>
        <w:rPr>
          <w:rFonts w:ascii="Arial" w:hAnsi="Arial" w:cs="Arial"/>
          <w:sz w:val="24"/>
        </w:rPr>
      </w:pPr>
    </w:p>
    <w:p w14:paraId="5B976E0B" w14:textId="43D8750D" w:rsidR="00495523" w:rsidRDefault="00495523" w:rsidP="00495523">
      <w:pPr>
        <w:pStyle w:val="NormalWeb"/>
        <w:jc w:val="both"/>
        <w:rPr>
          <w:rFonts w:ascii="Arial" w:hAnsi="Arial" w:cs="Arial"/>
          <w:sz w:val="24"/>
        </w:rPr>
      </w:pPr>
    </w:p>
    <w:p w14:paraId="620F4D1C" w14:textId="4EF85E32" w:rsidR="00495523" w:rsidRDefault="00495523" w:rsidP="00495523">
      <w:pPr>
        <w:pStyle w:val="NormalWeb"/>
        <w:jc w:val="both"/>
        <w:rPr>
          <w:rFonts w:ascii="Arial" w:hAnsi="Arial" w:cs="Arial"/>
          <w:sz w:val="24"/>
        </w:rPr>
      </w:pPr>
    </w:p>
    <w:p w14:paraId="294292AF" w14:textId="0C03F1A9" w:rsidR="00495523" w:rsidRDefault="00495523" w:rsidP="00495523">
      <w:pPr>
        <w:pStyle w:val="NormalWeb"/>
        <w:jc w:val="both"/>
        <w:rPr>
          <w:rFonts w:ascii="Arial" w:hAnsi="Arial" w:cs="Arial"/>
          <w:sz w:val="24"/>
        </w:rPr>
      </w:pPr>
    </w:p>
    <w:p w14:paraId="0E5AA63B" w14:textId="5E4E18A2" w:rsidR="00495523" w:rsidRDefault="00495523" w:rsidP="00495523">
      <w:pPr>
        <w:pStyle w:val="NormalWeb"/>
        <w:jc w:val="both"/>
        <w:rPr>
          <w:rFonts w:ascii="Arial" w:hAnsi="Arial" w:cs="Arial"/>
          <w:sz w:val="24"/>
        </w:rPr>
      </w:pPr>
    </w:p>
    <w:p w14:paraId="7513DE28" w14:textId="77837DBA" w:rsidR="00495523" w:rsidRDefault="00495523" w:rsidP="00495523">
      <w:pPr>
        <w:pStyle w:val="NormalWeb"/>
        <w:jc w:val="both"/>
        <w:rPr>
          <w:rFonts w:ascii="Arial" w:hAnsi="Arial" w:cs="Arial"/>
          <w:sz w:val="24"/>
        </w:rPr>
      </w:pPr>
    </w:p>
    <w:p w14:paraId="0A7B422F" w14:textId="6AAD2F83" w:rsidR="00495523" w:rsidRDefault="00495523" w:rsidP="00495523">
      <w:pPr>
        <w:pStyle w:val="NormalWeb"/>
        <w:jc w:val="both"/>
        <w:rPr>
          <w:rFonts w:ascii="Arial" w:hAnsi="Arial" w:cs="Arial"/>
          <w:sz w:val="24"/>
        </w:rPr>
      </w:pPr>
    </w:p>
    <w:p w14:paraId="1104AA15" w14:textId="08338EB9" w:rsidR="00495523" w:rsidRDefault="00495523" w:rsidP="00495523">
      <w:pPr>
        <w:pStyle w:val="NormalWeb"/>
        <w:jc w:val="both"/>
        <w:rPr>
          <w:rFonts w:ascii="Arial" w:hAnsi="Arial" w:cs="Arial"/>
          <w:sz w:val="24"/>
        </w:rPr>
      </w:pPr>
    </w:p>
    <w:p w14:paraId="3CF7077B" w14:textId="3E6A0E12" w:rsidR="00495523" w:rsidRDefault="00495523" w:rsidP="00495523">
      <w:pPr>
        <w:pStyle w:val="NormalWeb"/>
        <w:jc w:val="both"/>
        <w:rPr>
          <w:rFonts w:ascii="Arial" w:hAnsi="Arial" w:cs="Arial"/>
          <w:sz w:val="24"/>
        </w:rPr>
      </w:pPr>
    </w:p>
    <w:p w14:paraId="05AAA00F" w14:textId="3D13795C" w:rsidR="00495523" w:rsidRDefault="00495523" w:rsidP="00495523">
      <w:pPr>
        <w:pStyle w:val="NormalWeb"/>
        <w:jc w:val="both"/>
        <w:rPr>
          <w:rFonts w:ascii="Arial" w:hAnsi="Arial" w:cs="Arial"/>
          <w:sz w:val="24"/>
        </w:rPr>
      </w:pPr>
    </w:p>
    <w:p w14:paraId="2F239245" w14:textId="77777777" w:rsidR="00495523" w:rsidRPr="00495523" w:rsidRDefault="00495523" w:rsidP="00495523">
      <w:pPr>
        <w:pStyle w:val="NormalWeb"/>
        <w:jc w:val="both"/>
        <w:rPr>
          <w:rFonts w:ascii="Arial" w:hAnsi="Arial" w:cs="Arial"/>
          <w:sz w:val="24"/>
        </w:rPr>
      </w:pPr>
    </w:p>
    <w:p w14:paraId="67A55531" w14:textId="77777777" w:rsidR="00495523" w:rsidRPr="00495523" w:rsidRDefault="00495523" w:rsidP="00495523">
      <w:pPr>
        <w:pStyle w:val="Ttulo2"/>
        <w:rPr>
          <w:szCs w:val="24"/>
        </w:rPr>
      </w:pPr>
      <w:bookmarkStart w:id="3" w:name="_Toc184399516"/>
      <w:bookmarkEnd w:id="2"/>
      <w:r w:rsidRPr="00495523">
        <w:rPr>
          <w:szCs w:val="24"/>
        </w:rPr>
        <w:lastRenderedPageBreak/>
        <w:t>Recomendaciones</w:t>
      </w:r>
    </w:p>
    <w:p w14:paraId="4CC21603" w14:textId="77777777" w:rsidR="00495523" w:rsidRPr="00495523" w:rsidRDefault="00495523" w:rsidP="00495523">
      <w:pPr>
        <w:pStyle w:val="NormalWeb"/>
        <w:numPr>
          <w:ilvl w:val="0"/>
          <w:numId w:val="10"/>
        </w:numPr>
        <w:spacing w:before="100" w:beforeAutospacing="1" w:after="100" w:afterAutospacing="1"/>
        <w:jc w:val="both"/>
        <w:rPr>
          <w:rFonts w:ascii="Arial" w:hAnsi="Arial" w:cs="Arial"/>
          <w:sz w:val="24"/>
        </w:rPr>
      </w:pPr>
      <w:r w:rsidRPr="00495523">
        <w:rPr>
          <w:rStyle w:val="Textoennegrita"/>
          <w:rFonts w:ascii="Arial" w:hAnsi="Arial" w:cs="Arial"/>
          <w:sz w:val="24"/>
        </w:rPr>
        <w:t>Mejorar la Sensibilidad y Precisión de los Sensores</w:t>
      </w:r>
      <w:r w:rsidRPr="00495523">
        <w:rPr>
          <w:rFonts w:ascii="Arial" w:hAnsi="Arial" w:cs="Arial"/>
          <w:sz w:val="24"/>
        </w:rPr>
        <w:br/>
        <w:t xml:space="preserve">Aunque los sensores utilizados en esta investigación, como el </w:t>
      </w:r>
      <w:r w:rsidRPr="00495523">
        <w:rPr>
          <w:rStyle w:val="Textoennegrita"/>
          <w:rFonts w:ascii="Arial" w:hAnsi="Arial" w:cs="Arial"/>
          <w:sz w:val="24"/>
        </w:rPr>
        <w:t>MQ135</w:t>
      </w:r>
      <w:r w:rsidRPr="00495523">
        <w:rPr>
          <w:rFonts w:ascii="Arial" w:hAnsi="Arial" w:cs="Arial"/>
          <w:sz w:val="24"/>
        </w:rPr>
        <w:t xml:space="preserve">, demostraron ser efectivos para detectar los contaminantes en el aire, su precisión y rango de medición pueden ser mejorados. Se recomienda explorar el uso de sensores de </w:t>
      </w:r>
      <w:r w:rsidRPr="00495523">
        <w:rPr>
          <w:rStyle w:val="Textoennegrita"/>
          <w:rFonts w:ascii="Arial" w:hAnsi="Arial" w:cs="Arial"/>
          <w:sz w:val="24"/>
        </w:rPr>
        <w:t>calidad del aire</w:t>
      </w:r>
      <w:r w:rsidRPr="00495523">
        <w:rPr>
          <w:rFonts w:ascii="Arial" w:hAnsi="Arial" w:cs="Arial"/>
          <w:sz w:val="24"/>
        </w:rPr>
        <w:t xml:space="preserve"> más avanzados y precisos, que ofrezcan una mayor sensibilidad a una gama más amplia de contaminantes, como partículas finas (PM2.5) y compuestos volátiles orgánicos (</w:t>
      </w:r>
      <w:proofErr w:type="spellStart"/>
      <w:r w:rsidRPr="00495523">
        <w:rPr>
          <w:rFonts w:ascii="Arial" w:hAnsi="Arial" w:cs="Arial"/>
          <w:sz w:val="24"/>
        </w:rPr>
        <w:t>COVs</w:t>
      </w:r>
      <w:proofErr w:type="spellEnd"/>
      <w:r w:rsidRPr="00495523">
        <w:rPr>
          <w:rFonts w:ascii="Arial" w:hAnsi="Arial" w:cs="Arial"/>
          <w:sz w:val="24"/>
        </w:rPr>
        <w:t>). Esto podría optimizar aún más la capacidad del sistema para monitorear el aire de manera más detallada y precisa.</w:t>
      </w:r>
    </w:p>
    <w:p w14:paraId="4CD3496E" w14:textId="77777777" w:rsidR="00495523" w:rsidRPr="00495523" w:rsidRDefault="00495523" w:rsidP="00495523">
      <w:pPr>
        <w:pStyle w:val="NormalWeb"/>
        <w:numPr>
          <w:ilvl w:val="0"/>
          <w:numId w:val="10"/>
        </w:numPr>
        <w:spacing w:before="100" w:beforeAutospacing="1" w:after="100" w:afterAutospacing="1"/>
        <w:jc w:val="both"/>
        <w:rPr>
          <w:rFonts w:ascii="Arial" w:hAnsi="Arial" w:cs="Arial"/>
          <w:sz w:val="24"/>
        </w:rPr>
      </w:pPr>
      <w:r w:rsidRPr="00495523">
        <w:rPr>
          <w:rStyle w:val="Textoennegrita"/>
          <w:rFonts w:ascii="Arial" w:hAnsi="Arial" w:cs="Arial"/>
          <w:sz w:val="24"/>
        </w:rPr>
        <w:t>Integración con Sistemas de Energía Renovable</w:t>
      </w:r>
      <w:r w:rsidRPr="00495523">
        <w:rPr>
          <w:rFonts w:ascii="Arial" w:hAnsi="Arial" w:cs="Arial"/>
          <w:sz w:val="24"/>
        </w:rPr>
        <w:br/>
        <w:t xml:space="preserve">Para un funcionamiento más sostenible, es recomendable considerar la integración del sistema </w:t>
      </w:r>
      <w:proofErr w:type="spellStart"/>
      <w:r w:rsidRPr="00495523">
        <w:rPr>
          <w:rFonts w:ascii="Arial" w:hAnsi="Arial" w:cs="Arial"/>
          <w:sz w:val="24"/>
        </w:rPr>
        <w:t>IoT</w:t>
      </w:r>
      <w:proofErr w:type="spellEnd"/>
      <w:r w:rsidRPr="00495523">
        <w:rPr>
          <w:rFonts w:ascii="Arial" w:hAnsi="Arial" w:cs="Arial"/>
          <w:sz w:val="24"/>
        </w:rPr>
        <w:t xml:space="preserve"> con </w:t>
      </w:r>
      <w:r w:rsidRPr="00495523">
        <w:rPr>
          <w:rStyle w:val="Textoennegrita"/>
          <w:rFonts w:ascii="Arial" w:hAnsi="Arial" w:cs="Arial"/>
          <w:sz w:val="24"/>
        </w:rPr>
        <w:t>fuentes de energía renovables</w:t>
      </w:r>
      <w:r w:rsidRPr="00495523">
        <w:rPr>
          <w:rFonts w:ascii="Arial" w:hAnsi="Arial" w:cs="Arial"/>
          <w:sz w:val="24"/>
        </w:rPr>
        <w:t>, como paneles solares. Esto permitiría que el sistema funcione de manera autónoma, sin depender de fuentes de energía externas, lo que sería especialmente útil en ubicaciones remotas o en escenarios donde el acceso a la electricidad es limitado. Esta integración también podría disminuir el impacto ambiental de la implementación del sistema.</w:t>
      </w:r>
    </w:p>
    <w:p w14:paraId="60B4E0B8" w14:textId="77777777" w:rsidR="00495523" w:rsidRPr="00495523" w:rsidRDefault="00495523" w:rsidP="00495523">
      <w:pPr>
        <w:pStyle w:val="NormalWeb"/>
        <w:numPr>
          <w:ilvl w:val="0"/>
          <w:numId w:val="10"/>
        </w:numPr>
        <w:spacing w:before="100" w:beforeAutospacing="1" w:after="100" w:afterAutospacing="1"/>
        <w:jc w:val="both"/>
        <w:rPr>
          <w:rFonts w:ascii="Arial" w:hAnsi="Arial" w:cs="Arial"/>
          <w:sz w:val="24"/>
        </w:rPr>
      </w:pPr>
      <w:r w:rsidRPr="00495523">
        <w:rPr>
          <w:rStyle w:val="Textoennegrita"/>
          <w:rFonts w:ascii="Arial" w:hAnsi="Arial" w:cs="Arial"/>
          <w:sz w:val="24"/>
        </w:rPr>
        <w:t>Ampliar la Funcionalidad del Sistema</w:t>
      </w:r>
      <w:r w:rsidRPr="00495523">
        <w:rPr>
          <w:rFonts w:ascii="Arial" w:hAnsi="Arial" w:cs="Arial"/>
          <w:sz w:val="24"/>
        </w:rPr>
        <w:br/>
        <w:t xml:space="preserve">Aunque el sistema desarrollado en esta investigación se centra en el monitoreo de la calidad del aire y el control de la ventilación, se recomienda expandir la funcionalidad del sistema para incluir otros factores ambientales, como la </w:t>
      </w:r>
      <w:r w:rsidRPr="00495523">
        <w:rPr>
          <w:rStyle w:val="Textoennegrita"/>
          <w:rFonts w:ascii="Arial" w:hAnsi="Arial" w:cs="Arial"/>
          <w:sz w:val="24"/>
        </w:rPr>
        <w:t>iluminación</w:t>
      </w:r>
      <w:r w:rsidRPr="00495523">
        <w:rPr>
          <w:rFonts w:ascii="Arial" w:hAnsi="Arial" w:cs="Arial"/>
          <w:sz w:val="24"/>
        </w:rPr>
        <w:t xml:space="preserve"> y el </w:t>
      </w:r>
      <w:r w:rsidRPr="00495523">
        <w:rPr>
          <w:rStyle w:val="Textoennegrita"/>
          <w:rFonts w:ascii="Arial" w:hAnsi="Arial" w:cs="Arial"/>
          <w:sz w:val="24"/>
        </w:rPr>
        <w:t>nivel de ruido</w:t>
      </w:r>
      <w:r w:rsidRPr="00495523">
        <w:rPr>
          <w:rFonts w:ascii="Arial" w:hAnsi="Arial" w:cs="Arial"/>
          <w:sz w:val="24"/>
        </w:rPr>
        <w:t>. Al integrar más sensores, el sistema podría convertirse en una herramienta integral para mejorar la calidad del ambiente interior, proporcionando una solución aún más completa para espacios públicos y viviendas.</w:t>
      </w:r>
    </w:p>
    <w:p w14:paraId="161DD1EE" w14:textId="77777777" w:rsidR="00495523" w:rsidRPr="00495523" w:rsidRDefault="00495523" w:rsidP="00495523">
      <w:pPr>
        <w:pStyle w:val="NormalWeb"/>
        <w:numPr>
          <w:ilvl w:val="0"/>
          <w:numId w:val="10"/>
        </w:numPr>
        <w:spacing w:before="100" w:beforeAutospacing="1" w:after="100" w:afterAutospacing="1"/>
        <w:jc w:val="both"/>
        <w:rPr>
          <w:rFonts w:ascii="Arial" w:hAnsi="Arial" w:cs="Arial"/>
          <w:sz w:val="24"/>
        </w:rPr>
      </w:pPr>
      <w:r w:rsidRPr="00495523">
        <w:rPr>
          <w:rStyle w:val="Textoennegrita"/>
          <w:rFonts w:ascii="Arial" w:hAnsi="Arial" w:cs="Arial"/>
          <w:sz w:val="24"/>
        </w:rPr>
        <w:t>Desarrollo de una Plataforma Móvil</w:t>
      </w:r>
      <w:r w:rsidRPr="00495523">
        <w:rPr>
          <w:rFonts w:ascii="Arial" w:hAnsi="Arial" w:cs="Arial"/>
          <w:sz w:val="24"/>
        </w:rPr>
        <w:br/>
        <w:t xml:space="preserve">Para aumentar la accesibilidad y la facilidad de uso, sería conveniente desarrollar una </w:t>
      </w:r>
      <w:r w:rsidRPr="00495523">
        <w:rPr>
          <w:rStyle w:val="Textoennegrita"/>
          <w:rFonts w:ascii="Arial" w:hAnsi="Arial" w:cs="Arial"/>
          <w:sz w:val="24"/>
        </w:rPr>
        <w:t>plataforma móvil</w:t>
      </w:r>
      <w:r w:rsidRPr="00495523">
        <w:rPr>
          <w:rFonts w:ascii="Arial" w:hAnsi="Arial" w:cs="Arial"/>
          <w:sz w:val="24"/>
        </w:rPr>
        <w:t xml:space="preserve"> que permita a los usuarios monitorear y controlar el sistema desde sus dispositivos móviles. Una aplicación para </w:t>
      </w:r>
      <w:r w:rsidRPr="00495523">
        <w:rPr>
          <w:rStyle w:val="Textoennegrita"/>
          <w:rFonts w:ascii="Arial" w:hAnsi="Arial" w:cs="Arial"/>
          <w:sz w:val="24"/>
        </w:rPr>
        <w:t>smartphones</w:t>
      </w:r>
      <w:r w:rsidRPr="00495523">
        <w:rPr>
          <w:rFonts w:ascii="Arial" w:hAnsi="Arial" w:cs="Arial"/>
          <w:sz w:val="24"/>
        </w:rPr>
        <w:t xml:space="preserve"> o </w:t>
      </w:r>
      <w:proofErr w:type="spellStart"/>
      <w:r w:rsidRPr="00495523">
        <w:rPr>
          <w:rStyle w:val="Textoennegrita"/>
          <w:rFonts w:ascii="Arial" w:hAnsi="Arial" w:cs="Arial"/>
          <w:sz w:val="24"/>
        </w:rPr>
        <w:t>tablets</w:t>
      </w:r>
      <w:proofErr w:type="spellEnd"/>
      <w:r w:rsidRPr="00495523">
        <w:rPr>
          <w:rFonts w:ascii="Arial" w:hAnsi="Arial" w:cs="Arial"/>
          <w:sz w:val="24"/>
        </w:rPr>
        <w:t xml:space="preserve"> permitiría a los usuarios recibir alertas y visualizar los datos en tiempo real, aumentando la usabilidad y la interacción con el sistema, facilitando la toma de decisiones desde cualquier lugar.</w:t>
      </w:r>
    </w:p>
    <w:p w14:paraId="110B5E32" w14:textId="77777777" w:rsidR="00495523" w:rsidRPr="00495523" w:rsidRDefault="00495523" w:rsidP="00495523">
      <w:pPr>
        <w:pStyle w:val="NormalWeb"/>
        <w:numPr>
          <w:ilvl w:val="0"/>
          <w:numId w:val="10"/>
        </w:numPr>
        <w:spacing w:before="100" w:beforeAutospacing="1" w:after="100" w:afterAutospacing="1"/>
        <w:jc w:val="both"/>
        <w:rPr>
          <w:rFonts w:ascii="Arial" w:hAnsi="Arial" w:cs="Arial"/>
          <w:sz w:val="24"/>
        </w:rPr>
      </w:pPr>
      <w:r w:rsidRPr="00495523">
        <w:rPr>
          <w:rStyle w:val="Textoennegrita"/>
          <w:rFonts w:ascii="Arial" w:hAnsi="Arial" w:cs="Arial"/>
          <w:sz w:val="24"/>
        </w:rPr>
        <w:t>Optimización de la Gestión de Datos a Gran Escala</w:t>
      </w:r>
      <w:r w:rsidRPr="00495523">
        <w:rPr>
          <w:rFonts w:ascii="Arial" w:hAnsi="Arial" w:cs="Arial"/>
          <w:sz w:val="24"/>
        </w:rPr>
        <w:br/>
        <w:t xml:space="preserve">A medida que el sistema se expanda y se integren más dispositivos, la cantidad de datos recopilados puede aumentar significativamente. En este sentido, se recomienda optimizar la </w:t>
      </w:r>
      <w:r w:rsidRPr="00495523">
        <w:rPr>
          <w:rStyle w:val="Textoennegrita"/>
          <w:rFonts w:ascii="Arial" w:hAnsi="Arial" w:cs="Arial"/>
          <w:sz w:val="24"/>
        </w:rPr>
        <w:t>gestión de datos</w:t>
      </w:r>
      <w:r w:rsidRPr="00495523">
        <w:rPr>
          <w:rFonts w:ascii="Arial" w:hAnsi="Arial" w:cs="Arial"/>
          <w:sz w:val="24"/>
        </w:rPr>
        <w:t xml:space="preserve"> mediante el uso de </w:t>
      </w:r>
      <w:r w:rsidRPr="00495523">
        <w:rPr>
          <w:rStyle w:val="Textoennegrita"/>
          <w:rFonts w:ascii="Arial" w:hAnsi="Arial" w:cs="Arial"/>
          <w:sz w:val="24"/>
        </w:rPr>
        <w:t>bases de datos distribuidas</w:t>
      </w:r>
      <w:r w:rsidRPr="00495523">
        <w:rPr>
          <w:rFonts w:ascii="Arial" w:hAnsi="Arial" w:cs="Arial"/>
          <w:sz w:val="24"/>
        </w:rPr>
        <w:t xml:space="preserve"> o </w:t>
      </w:r>
      <w:proofErr w:type="spellStart"/>
      <w:r w:rsidRPr="00495523">
        <w:rPr>
          <w:rStyle w:val="Textoennegrita"/>
          <w:rFonts w:ascii="Arial" w:hAnsi="Arial" w:cs="Arial"/>
          <w:sz w:val="24"/>
        </w:rPr>
        <w:t>cloud</w:t>
      </w:r>
      <w:proofErr w:type="spellEnd"/>
      <w:r w:rsidRPr="00495523">
        <w:rPr>
          <w:rStyle w:val="Textoennegrita"/>
          <w:rFonts w:ascii="Arial" w:hAnsi="Arial" w:cs="Arial"/>
          <w:sz w:val="24"/>
        </w:rPr>
        <w:t xml:space="preserve"> </w:t>
      </w:r>
      <w:proofErr w:type="spellStart"/>
      <w:r w:rsidRPr="00495523">
        <w:rPr>
          <w:rStyle w:val="Textoennegrita"/>
          <w:rFonts w:ascii="Arial" w:hAnsi="Arial" w:cs="Arial"/>
          <w:sz w:val="24"/>
        </w:rPr>
        <w:t>computing</w:t>
      </w:r>
      <w:proofErr w:type="spellEnd"/>
      <w:r w:rsidRPr="00495523">
        <w:rPr>
          <w:rFonts w:ascii="Arial" w:hAnsi="Arial" w:cs="Arial"/>
          <w:sz w:val="24"/>
        </w:rPr>
        <w:t xml:space="preserve">, lo que permitiría gestionar grandes volúmenes de información de manera eficiente. Además, técnicas avanzadas de análisis de datos, como el </w:t>
      </w:r>
      <w:r w:rsidRPr="00495523">
        <w:rPr>
          <w:rStyle w:val="Textoennegrita"/>
          <w:rFonts w:ascii="Arial" w:hAnsi="Arial" w:cs="Arial"/>
          <w:sz w:val="24"/>
        </w:rPr>
        <w:t xml:space="preserve">machine </w:t>
      </w:r>
      <w:proofErr w:type="spellStart"/>
      <w:r w:rsidRPr="00495523">
        <w:rPr>
          <w:rStyle w:val="Textoennegrita"/>
          <w:rFonts w:ascii="Arial" w:hAnsi="Arial" w:cs="Arial"/>
          <w:sz w:val="24"/>
        </w:rPr>
        <w:t>learning</w:t>
      </w:r>
      <w:proofErr w:type="spellEnd"/>
      <w:r w:rsidRPr="00495523">
        <w:rPr>
          <w:rFonts w:ascii="Arial" w:hAnsi="Arial" w:cs="Arial"/>
          <w:sz w:val="24"/>
        </w:rPr>
        <w:t>, podrían implementarse para predecir la calidad del aire y automatizar decisiones basadas en patrones históricos.</w:t>
      </w:r>
    </w:p>
    <w:p w14:paraId="7C29699F" w14:textId="77777777" w:rsidR="00495523" w:rsidRPr="00495523" w:rsidRDefault="00495523" w:rsidP="00495523">
      <w:pPr>
        <w:pStyle w:val="NormalWeb"/>
        <w:numPr>
          <w:ilvl w:val="0"/>
          <w:numId w:val="10"/>
        </w:numPr>
        <w:spacing w:before="100" w:beforeAutospacing="1" w:after="100" w:afterAutospacing="1"/>
        <w:jc w:val="both"/>
        <w:rPr>
          <w:rFonts w:ascii="Arial" w:hAnsi="Arial" w:cs="Arial"/>
          <w:sz w:val="24"/>
        </w:rPr>
      </w:pPr>
      <w:r w:rsidRPr="00495523">
        <w:rPr>
          <w:rStyle w:val="Textoennegrita"/>
          <w:rFonts w:ascii="Arial" w:hAnsi="Arial" w:cs="Arial"/>
          <w:sz w:val="24"/>
        </w:rPr>
        <w:t>Fomentar la Adaptabilidad del Sistema a Diferentes Entornos</w:t>
      </w:r>
      <w:r w:rsidRPr="00495523">
        <w:rPr>
          <w:rFonts w:ascii="Arial" w:hAnsi="Arial" w:cs="Arial"/>
          <w:sz w:val="24"/>
        </w:rPr>
        <w:br/>
        <w:t xml:space="preserve">Finalmente, es recomendable seguir trabajando en la </w:t>
      </w:r>
      <w:r w:rsidRPr="00495523">
        <w:rPr>
          <w:rStyle w:val="Textoennegrita"/>
          <w:rFonts w:ascii="Arial" w:hAnsi="Arial" w:cs="Arial"/>
          <w:sz w:val="24"/>
        </w:rPr>
        <w:t>adaptabilidad del sistema</w:t>
      </w:r>
      <w:r w:rsidRPr="00495523">
        <w:rPr>
          <w:rFonts w:ascii="Arial" w:hAnsi="Arial" w:cs="Arial"/>
          <w:sz w:val="24"/>
        </w:rPr>
        <w:t xml:space="preserve"> a diferentes tipos de entornos y condiciones. Esto incluye mejorar la personalización de la interfaz y la capacidad de integración con diferentes tipos de sensores y sistemas de control. Esta flexibilidad garantizaría que el sistema pueda ser implementado en una </w:t>
      </w:r>
      <w:r w:rsidRPr="00495523">
        <w:rPr>
          <w:rFonts w:ascii="Arial" w:hAnsi="Arial" w:cs="Arial"/>
          <w:sz w:val="24"/>
        </w:rPr>
        <w:lastRenderedPageBreak/>
        <w:t>amplia variedad de espacios, desde hogares y oficinas hasta grandes espacios públicos o industriales, permitiendo su escalabilidad.</w:t>
      </w:r>
    </w:p>
    <w:p w14:paraId="5BC5E136" w14:textId="77777777" w:rsidR="00495523" w:rsidRPr="00495523" w:rsidRDefault="00495523" w:rsidP="00495523">
      <w:pPr>
        <w:pStyle w:val="NormalWeb"/>
        <w:jc w:val="both"/>
        <w:rPr>
          <w:rFonts w:ascii="Arial" w:hAnsi="Arial" w:cs="Arial"/>
          <w:sz w:val="24"/>
        </w:rPr>
      </w:pPr>
      <w:r w:rsidRPr="00495523">
        <w:rPr>
          <w:rFonts w:ascii="Arial" w:hAnsi="Arial" w:cs="Arial"/>
          <w:sz w:val="24"/>
        </w:rPr>
        <w:t>En resumen, las recomendaciones apuntan a mejorar la precisión, sostenibilidad y adaptabilidad del sistema, así como a expandir su funcionalidad para ofrecer una solución más completa y flexible para el control ambiental en espacios cerrados.</w:t>
      </w:r>
    </w:p>
    <w:p w14:paraId="67860681" w14:textId="2DE2B08C" w:rsidR="00DD2707" w:rsidRDefault="00F65364">
      <w:pPr>
        <w:pStyle w:val="Ttulo1"/>
      </w:pPr>
      <w:r>
        <w:lastRenderedPageBreak/>
        <w:t>REFERENCIAS BIBLIOGRÁFICAS</w:t>
      </w:r>
      <w:bookmarkEnd w:id="3"/>
    </w:p>
    <w:p w14:paraId="145A761A" w14:textId="77777777" w:rsidR="00495523" w:rsidRPr="00495523" w:rsidRDefault="00495523" w:rsidP="00495523">
      <w:pPr>
        <w:jc w:val="both"/>
        <w:rPr>
          <w:rFonts w:ascii="Arial" w:hAnsi="Arial" w:cs="Arial"/>
          <w:sz w:val="24"/>
          <w:szCs w:val="24"/>
        </w:rPr>
      </w:pPr>
      <w:r w:rsidRPr="00495523">
        <w:rPr>
          <w:rFonts w:ascii="Arial" w:hAnsi="Arial" w:cs="Arial"/>
          <w:sz w:val="24"/>
          <w:szCs w:val="24"/>
        </w:rPr>
        <w:t xml:space="preserve">  Borgia, E. (2014). </w:t>
      </w:r>
      <w:proofErr w:type="spellStart"/>
      <w:r w:rsidRPr="00495523">
        <w:rPr>
          <w:rFonts w:ascii="Arial" w:hAnsi="Arial" w:cs="Arial"/>
          <w:sz w:val="24"/>
          <w:szCs w:val="24"/>
        </w:rPr>
        <w:t>The</w:t>
      </w:r>
      <w:proofErr w:type="spellEnd"/>
      <w:r w:rsidRPr="00495523">
        <w:rPr>
          <w:rFonts w:ascii="Arial" w:hAnsi="Arial" w:cs="Arial"/>
          <w:sz w:val="24"/>
          <w:szCs w:val="24"/>
        </w:rPr>
        <w:t xml:space="preserve"> Internet </w:t>
      </w:r>
      <w:proofErr w:type="spellStart"/>
      <w:r w:rsidRPr="00495523">
        <w:rPr>
          <w:rFonts w:ascii="Arial" w:hAnsi="Arial" w:cs="Arial"/>
          <w:sz w:val="24"/>
          <w:szCs w:val="24"/>
        </w:rPr>
        <w:t>of</w:t>
      </w:r>
      <w:proofErr w:type="spellEnd"/>
      <w:r w:rsidRPr="00495523">
        <w:rPr>
          <w:rFonts w:ascii="Arial" w:hAnsi="Arial" w:cs="Arial"/>
          <w:sz w:val="24"/>
          <w:szCs w:val="24"/>
        </w:rPr>
        <w:t xml:space="preserve"> </w:t>
      </w:r>
      <w:proofErr w:type="spellStart"/>
      <w:r w:rsidRPr="00495523">
        <w:rPr>
          <w:rFonts w:ascii="Arial" w:hAnsi="Arial" w:cs="Arial"/>
          <w:sz w:val="24"/>
          <w:szCs w:val="24"/>
        </w:rPr>
        <w:t>Things</w:t>
      </w:r>
      <w:proofErr w:type="spellEnd"/>
      <w:r w:rsidRPr="00495523">
        <w:rPr>
          <w:rFonts w:ascii="Arial" w:hAnsi="Arial" w:cs="Arial"/>
          <w:sz w:val="24"/>
          <w:szCs w:val="24"/>
        </w:rPr>
        <w:t xml:space="preserve"> </w:t>
      </w:r>
      <w:proofErr w:type="spellStart"/>
      <w:r w:rsidRPr="00495523">
        <w:rPr>
          <w:rFonts w:ascii="Arial" w:hAnsi="Arial" w:cs="Arial"/>
          <w:sz w:val="24"/>
          <w:szCs w:val="24"/>
        </w:rPr>
        <w:t>vision</w:t>
      </w:r>
      <w:proofErr w:type="spellEnd"/>
      <w:r w:rsidRPr="00495523">
        <w:rPr>
          <w:rFonts w:ascii="Arial" w:hAnsi="Arial" w:cs="Arial"/>
          <w:sz w:val="24"/>
          <w:szCs w:val="24"/>
        </w:rPr>
        <w:t xml:space="preserve">: </w:t>
      </w:r>
      <w:proofErr w:type="spellStart"/>
      <w:r w:rsidRPr="00495523">
        <w:rPr>
          <w:rFonts w:ascii="Arial" w:hAnsi="Arial" w:cs="Arial"/>
          <w:sz w:val="24"/>
          <w:szCs w:val="24"/>
        </w:rPr>
        <w:t>Potential</w:t>
      </w:r>
      <w:proofErr w:type="spellEnd"/>
      <w:r w:rsidRPr="00495523">
        <w:rPr>
          <w:rFonts w:ascii="Arial" w:hAnsi="Arial" w:cs="Arial"/>
          <w:sz w:val="24"/>
          <w:szCs w:val="24"/>
        </w:rPr>
        <w:t xml:space="preserve"> </w:t>
      </w:r>
      <w:proofErr w:type="spellStart"/>
      <w:r w:rsidRPr="00495523">
        <w:rPr>
          <w:rFonts w:ascii="Arial" w:hAnsi="Arial" w:cs="Arial"/>
          <w:sz w:val="24"/>
          <w:szCs w:val="24"/>
        </w:rPr>
        <w:t>applications</w:t>
      </w:r>
      <w:proofErr w:type="spellEnd"/>
      <w:r w:rsidRPr="00495523">
        <w:rPr>
          <w:rFonts w:ascii="Arial" w:hAnsi="Arial" w:cs="Arial"/>
          <w:sz w:val="24"/>
          <w:szCs w:val="24"/>
        </w:rPr>
        <w:t xml:space="preserve"> and </w:t>
      </w:r>
      <w:proofErr w:type="spellStart"/>
      <w:r w:rsidRPr="00495523">
        <w:rPr>
          <w:rFonts w:ascii="Arial" w:hAnsi="Arial" w:cs="Arial"/>
          <w:sz w:val="24"/>
          <w:szCs w:val="24"/>
        </w:rPr>
        <w:t>research</w:t>
      </w:r>
      <w:proofErr w:type="spellEnd"/>
      <w:r w:rsidRPr="00495523">
        <w:rPr>
          <w:rFonts w:ascii="Arial" w:hAnsi="Arial" w:cs="Arial"/>
          <w:sz w:val="24"/>
          <w:szCs w:val="24"/>
        </w:rPr>
        <w:t xml:space="preserve"> </w:t>
      </w:r>
      <w:proofErr w:type="spellStart"/>
      <w:r w:rsidRPr="00495523">
        <w:rPr>
          <w:rFonts w:ascii="Arial" w:hAnsi="Arial" w:cs="Arial"/>
          <w:sz w:val="24"/>
          <w:szCs w:val="24"/>
        </w:rPr>
        <w:t>challenges</w:t>
      </w:r>
      <w:proofErr w:type="spellEnd"/>
      <w:r w:rsidRPr="00495523">
        <w:rPr>
          <w:rFonts w:ascii="Arial" w:hAnsi="Arial" w:cs="Arial"/>
          <w:sz w:val="24"/>
          <w:szCs w:val="24"/>
        </w:rPr>
        <w:t xml:space="preserve">. </w:t>
      </w:r>
      <w:proofErr w:type="spellStart"/>
      <w:r w:rsidRPr="00495523">
        <w:rPr>
          <w:rFonts w:ascii="Arial" w:hAnsi="Arial" w:cs="Arial"/>
          <w:i/>
          <w:iCs/>
          <w:sz w:val="24"/>
          <w:szCs w:val="24"/>
        </w:rPr>
        <w:t>Computer</w:t>
      </w:r>
      <w:proofErr w:type="spellEnd"/>
      <w:r w:rsidRPr="00495523">
        <w:rPr>
          <w:rFonts w:ascii="Arial" w:hAnsi="Arial" w:cs="Arial"/>
          <w:i/>
          <w:iCs/>
          <w:sz w:val="24"/>
          <w:szCs w:val="24"/>
        </w:rPr>
        <w:t xml:space="preserve"> Networks, 54</w:t>
      </w:r>
      <w:r w:rsidRPr="00495523">
        <w:rPr>
          <w:rFonts w:ascii="Arial" w:hAnsi="Arial" w:cs="Arial"/>
          <w:sz w:val="24"/>
          <w:szCs w:val="24"/>
        </w:rPr>
        <w:t>(1), 92-101.</w:t>
      </w:r>
    </w:p>
    <w:p w14:paraId="6D717712" w14:textId="77777777" w:rsidR="00495523" w:rsidRPr="00495523" w:rsidRDefault="00495523" w:rsidP="00495523">
      <w:pPr>
        <w:jc w:val="both"/>
        <w:rPr>
          <w:rFonts w:ascii="Arial" w:hAnsi="Arial" w:cs="Arial"/>
          <w:sz w:val="24"/>
          <w:szCs w:val="24"/>
        </w:rPr>
      </w:pPr>
      <w:r w:rsidRPr="00495523">
        <w:rPr>
          <w:rFonts w:ascii="Arial" w:hAnsi="Arial" w:cs="Arial"/>
          <w:sz w:val="24"/>
          <w:szCs w:val="24"/>
        </w:rPr>
        <w:t xml:space="preserve">  Zhang, W., </w:t>
      </w:r>
      <w:proofErr w:type="spellStart"/>
      <w:r w:rsidRPr="00495523">
        <w:rPr>
          <w:rFonts w:ascii="Arial" w:hAnsi="Arial" w:cs="Arial"/>
          <w:sz w:val="24"/>
          <w:szCs w:val="24"/>
        </w:rPr>
        <w:t>Xu</w:t>
      </w:r>
      <w:proofErr w:type="spellEnd"/>
      <w:r w:rsidRPr="00495523">
        <w:rPr>
          <w:rFonts w:ascii="Arial" w:hAnsi="Arial" w:cs="Arial"/>
          <w:sz w:val="24"/>
          <w:szCs w:val="24"/>
        </w:rPr>
        <w:t xml:space="preserve">, Y., &amp; Wang, S. (2018). </w:t>
      </w:r>
      <w:proofErr w:type="spellStart"/>
      <w:r w:rsidRPr="00495523">
        <w:rPr>
          <w:rFonts w:ascii="Arial" w:hAnsi="Arial" w:cs="Arial"/>
          <w:sz w:val="24"/>
          <w:szCs w:val="24"/>
        </w:rPr>
        <w:t>Design</w:t>
      </w:r>
      <w:proofErr w:type="spellEnd"/>
      <w:r w:rsidRPr="00495523">
        <w:rPr>
          <w:rFonts w:ascii="Arial" w:hAnsi="Arial" w:cs="Arial"/>
          <w:sz w:val="24"/>
          <w:szCs w:val="24"/>
        </w:rPr>
        <w:t xml:space="preserve"> </w:t>
      </w:r>
      <w:proofErr w:type="spellStart"/>
      <w:r w:rsidRPr="00495523">
        <w:rPr>
          <w:rFonts w:ascii="Arial" w:hAnsi="Arial" w:cs="Arial"/>
          <w:sz w:val="24"/>
          <w:szCs w:val="24"/>
        </w:rPr>
        <w:t>of</w:t>
      </w:r>
      <w:proofErr w:type="spellEnd"/>
      <w:r w:rsidRPr="00495523">
        <w:rPr>
          <w:rFonts w:ascii="Arial" w:hAnsi="Arial" w:cs="Arial"/>
          <w:sz w:val="24"/>
          <w:szCs w:val="24"/>
        </w:rPr>
        <w:t xml:space="preserve"> </w:t>
      </w:r>
      <w:proofErr w:type="spellStart"/>
      <w:r w:rsidRPr="00495523">
        <w:rPr>
          <w:rFonts w:ascii="Arial" w:hAnsi="Arial" w:cs="Arial"/>
          <w:sz w:val="24"/>
          <w:szCs w:val="24"/>
        </w:rPr>
        <w:t>smart</w:t>
      </w:r>
      <w:proofErr w:type="spellEnd"/>
      <w:r w:rsidRPr="00495523">
        <w:rPr>
          <w:rFonts w:ascii="Arial" w:hAnsi="Arial" w:cs="Arial"/>
          <w:sz w:val="24"/>
          <w:szCs w:val="24"/>
        </w:rPr>
        <w:t xml:space="preserve"> </w:t>
      </w:r>
      <w:proofErr w:type="spellStart"/>
      <w:r w:rsidRPr="00495523">
        <w:rPr>
          <w:rFonts w:ascii="Arial" w:hAnsi="Arial" w:cs="Arial"/>
          <w:sz w:val="24"/>
          <w:szCs w:val="24"/>
        </w:rPr>
        <w:t>environmental</w:t>
      </w:r>
      <w:proofErr w:type="spellEnd"/>
      <w:r w:rsidRPr="00495523">
        <w:rPr>
          <w:rFonts w:ascii="Arial" w:hAnsi="Arial" w:cs="Arial"/>
          <w:sz w:val="24"/>
          <w:szCs w:val="24"/>
        </w:rPr>
        <w:t xml:space="preserve"> </w:t>
      </w:r>
      <w:proofErr w:type="spellStart"/>
      <w:r w:rsidRPr="00495523">
        <w:rPr>
          <w:rFonts w:ascii="Arial" w:hAnsi="Arial" w:cs="Arial"/>
          <w:sz w:val="24"/>
          <w:szCs w:val="24"/>
        </w:rPr>
        <w:t>monitoring</w:t>
      </w:r>
      <w:proofErr w:type="spellEnd"/>
      <w:r w:rsidRPr="00495523">
        <w:rPr>
          <w:rFonts w:ascii="Arial" w:hAnsi="Arial" w:cs="Arial"/>
          <w:sz w:val="24"/>
          <w:szCs w:val="24"/>
        </w:rPr>
        <w:t xml:space="preserve"> </w:t>
      </w:r>
      <w:proofErr w:type="spellStart"/>
      <w:r w:rsidRPr="00495523">
        <w:rPr>
          <w:rFonts w:ascii="Arial" w:hAnsi="Arial" w:cs="Arial"/>
          <w:sz w:val="24"/>
          <w:szCs w:val="24"/>
        </w:rPr>
        <w:t>system</w:t>
      </w:r>
      <w:proofErr w:type="spellEnd"/>
      <w:r w:rsidRPr="00495523">
        <w:rPr>
          <w:rFonts w:ascii="Arial" w:hAnsi="Arial" w:cs="Arial"/>
          <w:sz w:val="24"/>
          <w:szCs w:val="24"/>
        </w:rPr>
        <w:t xml:space="preserve"> </w:t>
      </w:r>
      <w:proofErr w:type="spellStart"/>
      <w:r w:rsidRPr="00495523">
        <w:rPr>
          <w:rFonts w:ascii="Arial" w:hAnsi="Arial" w:cs="Arial"/>
          <w:sz w:val="24"/>
          <w:szCs w:val="24"/>
        </w:rPr>
        <w:t>using</w:t>
      </w:r>
      <w:proofErr w:type="spellEnd"/>
      <w:r w:rsidRPr="00495523">
        <w:rPr>
          <w:rFonts w:ascii="Arial" w:hAnsi="Arial" w:cs="Arial"/>
          <w:sz w:val="24"/>
          <w:szCs w:val="24"/>
        </w:rPr>
        <w:t xml:space="preserve"> </w:t>
      </w:r>
      <w:proofErr w:type="spellStart"/>
      <w:r w:rsidRPr="00495523">
        <w:rPr>
          <w:rFonts w:ascii="Arial" w:hAnsi="Arial" w:cs="Arial"/>
          <w:sz w:val="24"/>
          <w:szCs w:val="24"/>
        </w:rPr>
        <w:t>IoT</w:t>
      </w:r>
      <w:proofErr w:type="spellEnd"/>
      <w:r w:rsidRPr="00495523">
        <w:rPr>
          <w:rFonts w:ascii="Arial" w:hAnsi="Arial" w:cs="Arial"/>
          <w:sz w:val="24"/>
          <w:szCs w:val="24"/>
        </w:rPr>
        <w:t xml:space="preserve">. </w:t>
      </w:r>
      <w:proofErr w:type="spellStart"/>
      <w:r w:rsidRPr="00495523">
        <w:rPr>
          <w:rFonts w:ascii="Arial" w:hAnsi="Arial" w:cs="Arial"/>
          <w:i/>
          <w:iCs/>
          <w:sz w:val="24"/>
          <w:szCs w:val="24"/>
        </w:rPr>
        <w:t>Sensors</w:t>
      </w:r>
      <w:proofErr w:type="spellEnd"/>
      <w:r w:rsidRPr="00495523">
        <w:rPr>
          <w:rFonts w:ascii="Arial" w:hAnsi="Arial" w:cs="Arial"/>
          <w:i/>
          <w:iCs/>
          <w:sz w:val="24"/>
          <w:szCs w:val="24"/>
        </w:rPr>
        <w:t>, 18</w:t>
      </w:r>
      <w:r w:rsidRPr="00495523">
        <w:rPr>
          <w:rFonts w:ascii="Arial" w:hAnsi="Arial" w:cs="Arial"/>
          <w:sz w:val="24"/>
          <w:szCs w:val="24"/>
        </w:rPr>
        <w:t>(11), 3897.</w:t>
      </w:r>
    </w:p>
    <w:p w14:paraId="6C9BAC92" w14:textId="34F1CD26" w:rsidR="00495523" w:rsidRPr="00495523" w:rsidRDefault="00495523" w:rsidP="00495523">
      <w:pPr>
        <w:pStyle w:val="Textoindependiente"/>
        <w:ind w:firstLine="0"/>
        <w:jc w:val="both"/>
        <w:rPr>
          <w:rFonts w:ascii="Arial" w:hAnsi="Arial" w:cs="Arial"/>
        </w:rPr>
      </w:pPr>
      <w:r w:rsidRPr="00495523">
        <w:rPr>
          <w:rFonts w:ascii="Arial" w:hAnsi="Arial" w:cs="Arial"/>
          <w:lang w:eastAsia="es-ES"/>
        </w:rPr>
        <w:t xml:space="preserve">  </w:t>
      </w:r>
      <w:proofErr w:type="spellStart"/>
      <w:r w:rsidRPr="00495523">
        <w:rPr>
          <w:rFonts w:ascii="Arial" w:hAnsi="Arial" w:cs="Arial"/>
          <w:lang w:eastAsia="es-ES"/>
        </w:rPr>
        <w:t>Sarmah</w:t>
      </w:r>
      <w:proofErr w:type="spellEnd"/>
      <w:r w:rsidRPr="00495523">
        <w:rPr>
          <w:rFonts w:ascii="Arial" w:hAnsi="Arial" w:cs="Arial"/>
          <w:lang w:eastAsia="es-ES"/>
        </w:rPr>
        <w:t xml:space="preserve">, P., &amp; Chatterjee, P. (2019). </w:t>
      </w:r>
      <w:proofErr w:type="spellStart"/>
      <w:r w:rsidRPr="00495523">
        <w:rPr>
          <w:rFonts w:ascii="Arial" w:hAnsi="Arial" w:cs="Arial"/>
          <w:lang w:eastAsia="es-ES"/>
        </w:rPr>
        <w:t>An</w:t>
      </w:r>
      <w:proofErr w:type="spellEnd"/>
      <w:r w:rsidRPr="00495523">
        <w:rPr>
          <w:rFonts w:ascii="Arial" w:hAnsi="Arial" w:cs="Arial"/>
          <w:lang w:eastAsia="es-ES"/>
        </w:rPr>
        <w:t xml:space="preserve"> </w:t>
      </w:r>
      <w:proofErr w:type="spellStart"/>
      <w:r w:rsidRPr="00495523">
        <w:rPr>
          <w:rFonts w:ascii="Arial" w:hAnsi="Arial" w:cs="Arial"/>
          <w:lang w:eastAsia="es-ES"/>
        </w:rPr>
        <w:t>IoT-based</w:t>
      </w:r>
      <w:proofErr w:type="spellEnd"/>
      <w:r w:rsidRPr="00495523">
        <w:rPr>
          <w:rFonts w:ascii="Arial" w:hAnsi="Arial" w:cs="Arial"/>
          <w:lang w:eastAsia="es-ES"/>
        </w:rPr>
        <w:t xml:space="preserve"> air </w:t>
      </w:r>
      <w:proofErr w:type="spellStart"/>
      <w:r w:rsidRPr="00495523">
        <w:rPr>
          <w:rFonts w:ascii="Arial" w:hAnsi="Arial" w:cs="Arial"/>
          <w:lang w:eastAsia="es-ES"/>
        </w:rPr>
        <w:t>quality</w:t>
      </w:r>
      <w:proofErr w:type="spellEnd"/>
      <w:r w:rsidRPr="00495523">
        <w:rPr>
          <w:rFonts w:ascii="Arial" w:hAnsi="Arial" w:cs="Arial"/>
          <w:lang w:eastAsia="es-ES"/>
        </w:rPr>
        <w:t xml:space="preserve"> </w:t>
      </w:r>
      <w:proofErr w:type="spellStart"/>
      <w:r w:rsidRPr="00495523">
        <w:rPr>
          <w:rFonts w:ascii="Arial" w:hAnsi="Arial" w:cs="Arial"/>
          <w:lang w:eastAsia="es-ES"/>
        </w:rPr>
        <w:t>monitoring</w:t>
      </w:r>
      <w:proofErr w:type="spellEnd"/>
      <w:r w:rsidRPr="00495523">
        <w:rPr>
          <w:rFonts w:ascii="Arial" w:hAnsi="Arial" w:cs="Arial"/>
          <w:lang w:eastAsia="es-ES"/>
        </w:rPr>
        <w:t xml:space="preserve"> </w:t>
      </w:r>
      <w:proofErr w:type="spellStart"/>
      <w:r w:rsidRPr="00495523">
        <w:rPr>
          <w:rFonts w:ascii="Arial" w:hAnsi="Arial" w:cs="Arial"/>
          <w:lang w:eastAsia="es-ES"/>
        </w:rPr>
        <w:t>system</w:t>
      </w:r>
      <w:proofErr w:type="spellEnd"/>
      <w:r w:rsidRPr="00495523">
        <w:rPr>
          <w:rFonts w:ascii="Arial" w:hAnsi="Arial" w:cs="Arial"/>
          <w:lang w:eastAsia="es-ES"/>
        </w:rPr>
        <w:t xml:space="preserve">. </w:t>
      </w:r>
      <w:proofErr w:type="spellStart"/>
      <w:r w:rsidRPr="00495523">
        <w:rPr>
          <w:rFonts w:ascii="Arial" w:hAnsi="Arial" w:cs="Arial"/>
          <w:i/>
          <w:iCs/>
          <w:lang w:eastAsia="es-ES"/>
        </w:rPr>
        <w:t>Journal</w:t>
      </w:r>
      <w:proofErr w:type="spellEnd"/>
      <w:r w:rsidRPr="00495523">
        <w:rPr>
          <w:rFonts w:ascii="Arial" w:hAnsi="Arial" w:cs="Arial"/>
          <w:i/>
          <w:iCs/>
          <w:lang w:eastAsia="es-ES"/>
        </w:rPr>
        <w:t xml:space="preserve"> </w:t>
      </w:r>
      <w:proofErr w:type="spellStart"/>
      <w:r w:rsidRPr="00495523">
        <w:rPr>
          <w:rFonts w:ascii="Arial" w:hAnsi="Arial" w:cs="Arial"/>
          <w:i/>
          <w:iCs/>
          <w:lang w:eastAsia="es-ES"/>
        </w:rPr>
        <w:t>of</w:t>
      </w:r>
      <w:proofErr w:type="spellEnd"/>
      <w:r w:rsidRPr="00495523">
        <w:rPr>
          <w:rFonts w:ascii="Arial" w:hAnsi="Arial" w:cs="Arial"/>
          <w:i/>
          <w:iCs/>
          <w:lang w:eastAsia="es-ES"/>
        </w:rPr>
        <w:t xml:space="preserve"> </w:t>
      </w:r>
      <w:proofErr w:type="spellStart"/>
      <w:r w:rsidRPr="00495523">
        <w:rPr>
          <w:rFonts w:ascii="Arial" w:hAnsi="Arial" w:cs="Arial"/>
          <w:i/>
          <w:iCs/>
          <w:lang w:eastAsia="es-ES"/>
        </w:rPr>
        <w:t>Ambient</w:t>
      </w:r>
      <w:proofErr w:type="spellEnd"/>
      <w:r w:rsidRPr="00495523">
        <w:rPr>
          <w:rFonts w:ascii="Arial" w:hAnsi="Arial" w:cs="Arial"/>
          <w:i/>
          <w:iCs/>
          <w:lang w:eastAsia="es-ES"/>
        </w:rPr>
        <w:t xml:space="preserve"> </w:t>
      </w:r>
      <w:proofErr w:type="spellStart"/>
      <w:r w:rsidRPr="00495523">
        <w:rPr>
          <w:rFonts w:ascii="Arial" w:hAnsi="Arial" w:cs="Arial"/>
          <w:i/>
          <w:iCs/>
          <w:lang w:eastAsia="es-ES"/>
        </w:rPr>
        <w:t>Intelligence</w:t>
      </w:r>
      <w:proofErr w:type="spellEnd"/>
      <w:r w:rsidRPr="00495523">
        <w:rPr>
          <w:rFonts w:ascii="Arial" w:hAnsi="Arial" w:cs="Arial"/>
          <w:i/>
          <w:iCs/>
          <w:lang w:eastAsia="es-ES"/>
        </w:rPr>
        <w:t xml:space="preserve"> and </w:t>
      </w:r>
      <w:proofErr w:type="spellStart"/>
      <w:r w:rsidRPr="00495523">
        <w:rPr>
          <w:rFonts w:ascii="Arial" w:hAnsi="Arial" w:cs="Arial"/>
          <w:i/>
          <w:iCs/>
          <w:lang w:eastAsia="es-ES"/>
        </w:rPr>
        <w:t>Humanized</w:t>
      </w:r>
      <w:proofErr w:type="spellEnd"/>
      <w:r w:rsidRPr="00495523">
        <w:rPr>
          <w:rFonts w:ascii="Arial" w:hAnsi="Arial" w:cs="Arial"/>
          <w:i/>
          <w:iCs/>
          <w:lang w:eastAsia="es-ES"/>
        </w:rPr>
        <w:t xml:space="preserve"> Computing, 10</w:t>
      </w:r>
      <w:r w:rsidRPr="00495523">
        <w:rPr>
          <w:rFonts w:ascii="Arial" w:hAnsi="Arial" w:cs="Arial"/>
          <w:lang w:eastAsia="es-ES"/>
        </w:rPr>
        <w:t>(5), 2073-2083.</w:t>
      </w:r>
    </w:p>
    <w:p w14:paraId="1BB4647F" w14:textId="77777777" w:rsidR="00DD2707" w:rsidRDefault="00F65364">
      <w:pPr>
        <w:pStyle w:val="Textoindependiente"/>
        <w:spacing w:line="276" w:lineRule="auto"/>
        <w:ind w:firstLine="0"/>
        <w:jc w:val="both"/>
        <w:rPr>
          <w:rFonts w:ascii="Arial" w:hAnsi="Arial"/>
          <w:sz w:val="22"/>
          <w:szCs w:val="22"/>
        </w:rPr>
      </w:pPr>
      <w:r>
        <w:rPr>
          <w:rFonts w:ascii="Arial" w:hAnsi="Arial"/>
          <w:sz w:val="22"/>
          <w:szCs w:val="22"/>
        </w:rPr>
        <w:t>&lt;Listado de las referencias bibliográficas con igual tipo de fuente Arial, pero a tamaño 11 puntos e interlineado 1.15 puntos. En las referencias solo se incluyen los trabajos citados explícitamente en el texto. Evite el uso de fuentes no confiables (</w:t>
      </w:r>
      <w:r>
        <w:rPr>
          <w:rFonts w:ascii="Arial" w:hAnsi="Arial" w:cs="Arial"/>
          <w:sz w:val="22"/>
          <w:szCs w:val="22"/>
        </w:rPr>
        <w:t>Ilustrados.com; Wikipedia; aulafacil.com; monografías.com; sitios web no arbitrados o institucionales; publicaciones sin ISSN o ISBN o toda fuente que no sea posible localizar o cuyos datos de recuperación no sean posible de obtener</w:t>
      </w:r>
      <w:r>
        <w:rPr>
          <w:rFonts w:ascii="Arial" w:hAnsi="Arial"/>
          <w:sz w:val="22"/>
          <w:szCs w:val="22"/>
        </w:rPr>
        <w:t xml:space="preserve">). </w:t>
      </w:r>
      <w:r>
        <w:rPr>
          <w:rFonts w:ascii="Arial" w:hAnsi="Arial"/>
          <w:sz w:val="22"/>
          <w:szCs w:val="22"/>
          <w:u w:val="single"/>
        </w:rPr>
        <w:t>Toda la bibliografía usada debe estar acotada en el cuerpo del documento</w:t>
      </w:r>
      <w:r>
        <w:rPr>
          <w:rFonts w:ascii="Arial" w:hAnsi="Arial"/>
          <w:sz w:val="22"/>
          <w:szCs w:val="22"/>
        </w:rPr>
        <w:t xml:space="preserve"> siguiendo las pautas de las normas APA de la forma (Apellido, año) ej.</w:t>
      </w:r>
      <w:r>
        <w:rPr>
          <w:rFonts w:ascii="Arial" w:hAnsi="Arial"/>
          <w:i/>
          <w:sz w:val="22"/>
          <w:szCs w:val="22"/>
        </w:rPr>
        <w:t xml:space="preserve"> </w:t>
      </w:r>
      <w:r>
        <w:rPr>
          <w:rFonts w:ascii="Arial" w:hAnsi="Arial" w:cs="CMR10;Times New Roman"/>
          <w:color w:val="0000FF"/>
          <w:sz w:val="22"/>
          <w:szCs w:val="22"/>
        </w:rPr>
        <w:t xml:space="preserve">Smith and Jones </w:t>
      </w:r>
      <w:r>
        <w:rPr>
          <w:rFonts w:ascii="Arial" w:hAnsi="Arial" w:cs="CMR10;Times New Roman"/>
          <w:sz w:val="22"/>
          <w:szCs w:val="22"/>
        </w:rPr>
        <w:t>(</w:t>
      </w:r>
      <w:r>
        <w:rPr>
          <w:rFonts w:ascii="Arial" w:hAnsi="Arial" w:cs="CMR10;Times New Roman"/>
          <w:color w:val="0000FF"/>
          <w:sz w:val="22"/>
          <w:szCs w:val="22"/>
        </w:rPr>
        <w:t>2012</w:t>
      </w:r>
      <w:r>
        <w:rPr>
          <w:rFonts w:ascii="Arial" w:hAnsi="Arial" w:cs="CMR10;Times New Roman"/>
          <w:sz w:val="22"/>
          <w:szCs w:val="22"/>
        </w:rPr>
        <w:t>) o (</w:t>
      </w:r>
      <w:r>
        <w:rPr>
          <w:rFonts w:ascii="Arial" w:hAnsi="Arial" w:cs="CMR10;Times New Roman"/>
          <w:color w:val="0000FF"/>
          <w:sz w:val="22"/>
          <w:szCs w:val="22"/>
        </w:rPr>
        <w:t>Jones and Smith</w:t>
      </w:r>
      <w:r>
        <w:rPr>
          <w:rFonts w:ascii="Arial" w:hAnsi="Arial" w:cs="CMR10;Times New Roman"/>
          <w:sz w:val="22"/>
          <w:szCs w:val="22"/>
        </w:rPr>
        <w:t xml:space="preserve">, </w:t>
      </w:r>
      <w:r>
        <w:rPr>
          <w:rFonts w:ascii="Arial" w:hAnsi="Arial" w:cs="CMR10;Times New Roman"/>
          <w:color w:val="0000FF"/>
          <w:sz w:val="22"/>
          <w:szCs w:val="22"/>
        </w:rPr>
        <w:t>2013</w:t>
      </w:r>
      <w:r>
        <w:rPr>
          <w:rFonts w:ascii="Arial" w:hAnsi="Arial" w:cs="CMR10;Times New Roman"/>
          <w:sz w:val="22"/>
          <w:szCs w:val="22"/>
        </w:rPr>
        <w:t>)</w:t>
      </w:r>
    </w:p>
    <w:p w14:paraId="7280299C" w14:textId="77777777" w:rsidR="00DD2707" w:rsidRDefault="00F65364">
      <w:pPr>
        <w:pStyle w:val="NormalWeb"/>
        <w:spacing w:before="0" w:after="0" w:line="276" w:lineRule="auto"/>
        <w:jc w:val="both"/>
        <w:rPr>
          <w:sz w:val="24"/>
          <w:lang w:eastAsia="en-US"/>
        </w:rPr>
      </w:pPr>
      <w:r>
        <w:rPr>
          <w:rFonts w:ascii="Arial" w:hAnsi="Arial"/>
          <w:b/>
          <w:sz w:val="22"/>
          <w:szCs w:val="22"/>
        </w:rPr>
        <w:t>Ejemplos:</w:t>
      </w:r>
      <w:r>
        <w:rPr>
          <w:rFonts w:ascii="Arial" w:hAnsi="Arial"/>
          <w:b/>
          <w:sz w:val="22"/>
          <w:szCs w:val="22"/>
        </w:rPr>
        <w:br/>
      </w:r>
      <w:r>
        <w:rPr>
          <w:rStyle w:val="StrongEmphasis"/>
          <w:rFonts w:ascii="Arial" w:hAnsi="Arial"/>
          <w:sz w:val="22"/>
          <w:szCs w:val="22"/>
        </w:rPr>
        <w:t>Libro</w:t>
      </w:r>
    </w:p>
    <w:p w14:paraId="39C93ED5" w14:textId="77777777" w:rsidR="00DD2707" w:rsidRDefault="00F65364">
      <w:pPr>
        <w:pStyle w:val="Textoindependiente"/>
        <w:spacing w:line="276" w:lineRule="auto"/>
        <w:ind w:left="600" w:firstLine="0"/>
        <w:jc w:val="both"/>
      </w:pPr>
      <w:r>
        <w:rPr>
          <w:rFonts w:ascii="Arial" w:hAnsi="Arial"/>
          <w:sz w:val="22"/>
          <w:szCs w:val="22"/>
        </w:rPr>
        <w:t xml:space="preserve">Herrán Gascón, A., Cortina Selva, M. y González Sánchez, I. (2006). </w:t>
      </w:r>
      <w:r>
        <w:rPr>
          <w:rStyle w:val="nfasis"/>
          <w:rFonts w:ascii="Arial" w:hAnsi="Arial"/>
          <w:sz w:val="22"/>
          <w:szCs w:val="22"/>
        </w:rPr>
        <w:t>La muerte y su didáctica. Manual para educación infantil, primaria y secundaria</w:t>
      </w:r>
      <w:r>
        <w:rPr>
          <w:rFonts w:ascii="Arial" w:hAnsi="Arial"/>
          <w:sz w:val="22"/>
          <w:szCs w:val="22"/>
        </w:rPr>
        <w:t xml:space="preserve">. Madrid: </w:t>
      </w:r>
      <w:proofErr w:type="spellStart"/>
      <w:r>
        <w:rPr>
          <w:rFonts w:ascii="Arial" w:hAnsi="Arial"/>
          <w:sz w:val="22"/>
          <w:szCs w:val="22"/>
        </w:rPr>
        <w:t>Universitas</w:t>
      </w:r>
      <w:proofErr w:type="spellEnd"/>
      <w:r>
        <w:rPr>
          <w:rFonts w:ascii="Arial" w:hAnsi="Arial"/>
          <w:sz w:val="22"/>
          <w:szCs w:val="22"/>
        </w:rPr>
        <w:t>.</w:t>
      </w:r>
    </w:p>
    <w:p w14:paraId="787C4046" w14:textId="77777777" w:rsidR="00DD2707" w:rsidRDefault="00F65364">
      <w:pPr>
        <w:pStyle w:val="Textoindependiente"/>
        <w:spacing w:line="276" w:lineRule="auto"/>
        <w:ind w:firstLine="0"/>
        <w:jc w:val="both"/>
      </w:pPr>
      <w:r>
        <w:rPr>
          <w:rStyle w:val="StrongEmphasis"/>
          <w:rFonts w:ascii="Arial" w:hAnsi="Arial"/>
          <w:sz w:val="22"/>
          <w:szCs w:val="22"/>
        </w:rPr>
        <w:t>Libro (antología o compilación)</w:t>
      </w:r>
    </w:p>
    <w:p w14:paraId="51BAC7E5" w14:textId="77777777" w:rsidR="00DD2707" w:rsidRDefault="00F65364">
      <w:pPr>
        <w:pStyle w:val="Textoindependiente"/>
        <w:spacing w:line="276" w:lineRule="auto"/>
        <w:ind w:left="600" w:firstLine="0"/>
        <w:jc w:val="both"/>
      </w:pPr>
      <w:r>
        <w:rPr>
          <w:rFonts w:ascii="Arial" w:hAnsi="Arial"/>
          <w:sz w:val="22"/>
          <w:szCs w:val="22"/>
        </w:rPr>
        <w:t xml:space="preserve">Trillo, J. (Ed.). (2001). </w:t>
      </w:r>
      <w:r>
        <w:rPr>
          <w:rStyle w:val="nfasis"/>
          <w:rFonts w:ascii="Arial" w:hAnsi="Arial"/>
          <w:sz w:val="22"/>
          <w:szCs w:val="22"/>
        </w:rPr>
        <w:t>El legado pedagógico del siglo XX para la escuela del siglo XXI</w:t>
      </w:r>
      <w:r>
        <w:rPr>
          <w:rFonts w:ascii="Arial" w:hAnsi="Arial"/>
          <w:sz w:val="22"/>
          <w:szCs w:val="22"/>
        </w:rPr>
        <w:t>. Barcelona: Graó.</w:t>
      </w:r>
    </w:p>
    <w:p w14:paraId="05938FCF" w14:textId="77777777" w:rsidR="00DD2707" w:rsidRDefault="00F65364">
      <w:pPr>
        <w:pStyle w:val="Textoindependiente"/>
        <w:spacing w:line="276" w:lineRule="auto"/>
        <w:ind w:firstLine="0"/>
        <w:jc w:val="both"/>
      </w:pPr>
      <w:r>
        <w:rPr>
          <w:rStyle w:val="StrongEmphasis"/>
          <w:rFonts w:ascii="Arial" w:hAnsi="Arial"/>
          <w:sz w:val="22"/>
          <w:szCs w:val="22"/>
        </w:rPr>
        <w:t>Capítulo de libro</w:t>
      </w:r>
    </w:p>
    <w:p w14:paraId="0900B618" w14:textId="77777777" w:rsidR="00DD2707" w:rsidRDefault="00F65364">
      <w:pPr>
        <w:pStyle w:val="Textoindependiente"/>
        <w:spacing w:line="276" w:lineRule="auto"/>
        <w:ind w:left="600" w:firstLine="0"/>
        <w:jc w:val="both"/>
      </w:pPr>
      <w:proofErr w:type="spellStart"/>
      <w:r>
        <w:rPr>
          <w:rFonts w:ascii="Arial" w:hAnsi="Arial"/>
          <w:sz w:val="22"/>
          <w:szCs w:val="22"/>
        </w:rPr>
        <w:t>Gilmartín</w:t>
      </w:r>
      <w:proofErr w:type="spellEnd"/>
      <w:r>
        <w:rPr>
          <w:rFonts w:ascii="Arial" w:hAnsi="Arial"/>
          <w:sz w:val="22"/>
          <w:szCs w:val="22"/>
        </w:rPr>
        <w:t xml:space="preserve">, M. A. (2008). Ambientes escolares. En J. A. Aragonés y M. </w:t>
      </w:r>
      <w:proofErr w:type="spellStart"/>
      <w:r>
        <w:rPr>
          <w:rFonts w:ascii="Arial" w:hAnsi="Arial"/>
          <w:sz w:val="22"/>
          <w:szCs w:val="22"/>
        </w:rPr>
        <w:t>Amérigo</w:t>
      </w:r>
      <w:proofErr w:type="spellEnd"/>
      <w:r>
        <w:rPr>
          <w:rFonts w:ascii="Arial" w:hAnsi="Arial"/>
          <w:sz w:val="22"/>
          <w:szCs w:val="22"/>
        </w:rPr>
        <w:t xml:space="preserve"> (Eds.), </w:t>
      </w:r>
      <w:r>
        <w:rPr>
          <w:rStyle w:val="nfasis"/>
          <w:rFonts w:ascii="Arial" w:hAnsi="Arial"/>
          <w:sz w:val="22"/>
          <w:szCs w:val="22"/>
        </w:rPr>
        <w:t xml:space="preserve">Psicología ambiental </w:t>
      </w:r>
      <w:r>
        <w:rPr>
          <w:rFonts w:ascii="Arial" w:hAnsi="Arial"/>
          <w:sz w:val="22"/>
          <w:szCs w:val="22"/>
        </w:rPr>
        <w:t>(pp. 221-237). Madrid: Pirámide.</w:t>
      </w:r>
    </w:p>
    <w:p w14:paraId="7B566B8A" w14:textId="77777777" w:rsidR="00DD2707" w:rsidRDefault="00F65364">
      <w:pPr>
        <w:pStyle w:val="Textoindependiente"/>
        <w:spacing w:line="276" w:lineRule="auto"/>
        <w:ind w:firstLine="0"/>
        <w:jc w:val="both"/>
      </w:pPr>
      <w:r>
        <w:rPr>
          <w:rStyle w:val="StrongEmphasis"/>
          <w:rFonts w:ascii="Arial" w:hAnsi="Arial"/>
          <w:sz w:val="22"/>
          <w:szCs w:val="22"/>
        </w:rPr>
        <w:t>Artículo de revista en papel</w:t>
      </w:r>
    </w:p>
    <w:p w14:paraId="3D688F82" w14:textId="77777777" w:rsidR="00DD2707" w:rsidRDefault="00F65364">
      <w:pPr>
        <w:pStyle w:val="Textoindependiente"/>
        <w:spacing w:line="276" w:lineRule="auto"/>
        <w:ind w:left="600" w:firstLine="0"/>
        <w:jc w:val="both"/>
      </w:pPr>
      <w:r>
        <w:rPr>
          <w:rFonts w:ascii="Arial" w:hAnsi="Arial"/>
          <w:sz w:val="22"/>
          <w:szCs w:val="22"/>
        </w:rPr>
        <w:t xml:space="preserve">Rodríguez, C. (2007). </w:t>
      </w:r>
      <w:proofErr w:type="spellStart"/>
      <w:r>
        <w:rPr>
          <w:rFonts w:ascii="Arial" w:hAnsi="Arial"/>
          <w:sz w:val="22"/>
          <w:szCs w:val="22"/>
        </w:rPr>
        <w:t>God's</w:t>
      </w:r>
      <w:proofErr w:type="spellEnd"/>
      <w:r>
        <w:rPr>
          <w:rFonts w:ascii="Arial" w:hAnsi="Arial"/>
          <w:sz w:val="22"/>
          <w:szCs w:val="22"/>
        </w:rPr>
        <w:t xml:space="preserve"> </w:t>
      </w:r>
      <w:proofErr w:type="spellStart"/>
      <w:r>
        <w:rPr>
          <w:rFonts w:ascii="Arial" w:hAnsi="Arial"/>
          <w:sz w:val="22"/>
          <w:szCs w:val="22"/>
        </w:rPr>
        <w:t>eye</w:t>
      </w:r>
      <w:proofErr w:type="spellEnd"/>
      <w:r>
        <w:rPr>
          <w:rFonts w:ascii="Arial" w:hAnsi="Arial"/>
          <w:sz w:val="22"/>
          <w:szCs w:val="22"/>
        </w:rPr>
        <w:t xml:space="preserve"> </w:t>
      </w:r>
      <w:proofErr w:type="spellStart"/>
      <w:r>
        <w:rPr>
          <w:rFonts w:ascii="Arial" w:hAnsi="Arial"/>
          <w:sz w:val="22"/>
          <w:szCs w:val="22"/>
        </w:rPr>
        <w:t>does</w:t>
      </w:r>
      <w:proofErr w:type="spellEnd"/>
      <w:r>
        <w:rPr>
          <w:rFonts w:ascii="Arial" w:hAnsi="Arial"/>
          <w:sz w:val="22"/>
          <w:szCs w:val="22"/>
        </w:rPr>
        <w:t xml:space="preserve"> </w:t>
      </w:r>
      <w:proofErr w:type="spellStart"/>
      <w:r>
        <w:rPr>
          <w:rFonts w:ascii="Arial" w:hAnsi="Arial"/>
          <w:sz w:val="22"/>
          <w:szCs w:val="22"/>
        </w:rPr>
        <w:t>not</w:t>
      </w:r>
      <w:proofErr w:type="spellEnd"/>
      <w:r>
        <w:rPr>
          <w:rFonts w:ascii="Arial" w:hAnsi="Arial"/>
          <w:sz w:val="22"/>
          <w:szCs w:val="22"/>
        </w:rPr>
        <w:t xml:space="preserve"> look at </w:t>
      </w:r>
      <w:proofErr w:type="spellStart"/>
      <w:r>
        <w:rPr>
          <w:rFonts w:ascii="Arial" w:hAnsi="Arial"/>
          <w:sz w:val="22"/>
          <w:szCs w:val="22"/>
        </w:rPr>
        <w:t>signs</w:t>
      </w:r>
      <w:proofErr w:type="spellEnd"/>
      <w:r>
        <w:rPr>
          <w:rFonts w:ascii="Arial" w:hAnsi="Arial"/>
          <w:sz w:val="22"/>
          <w:szCs w:val="22"/>
        </w:rPr>
        <w:t xml:space="preserve">. </w:t>
      </w:r>
      <w:proofErr w:type="spellStart"/>
      <w:r>
        <w:rPr>
          <w:rFonts w:ascii="Arial" w:hAnsi="Arial"/>
          <w:sz w:val="22"/>
          <w:szCs w:val="22"/>
        </w:rPr>
        <w:t>Early</w:t>
      </w:r>
      <w:proofErr w:type="spellEnd"/>
      <w:r>
        <w:rPr>
          <w:rFonts w:ascii="Arial" w:hAnsi="Arial"/>
          <w:sz w:val="22"/>
          <w:szCs w:val="22"/>
        </w:rPr>
        <w:t xml:space="preserve"> </w:t>
      </w:r>
      <w:proofErr w:type="spellStart"/>
      <w:r>
        <w:rPr>
          <w:rFonts w:ascii="Arial" w:hAnsi="Arial"/>
          <w:sz w:val="22"/>
          <w:szCs w:val="22"/>
        </w:rPr>
        <w:t>development</w:t>
      </w:r>
      <w:proofErr w:type="spellEnd"/>
      <w:r>
        <w:rPr>
          <w:rFonts w:ascii="Arial" w:hAnsi="Arial"/>
          <w:sz w:val="22"/>
          <w:szCs w:val="22"/>
        </w:rPr>
        <w:t xml:space="preserve"> and </w:t>
      </w:r>
      <w:proofErr w:type="spellStart"/>
      <w:r>
        <w:rPr>
          <w:rFonts w:ascii="Arial" w:hAnsi="Arial"/>
          <w:sz w:val="22"/>
          <w:szCs w:val="22"/>
        </w:rPr>
        <w:t>semiotics</w:t>
      </w:r>
      <w:proofErr w:type="spellEnd"/>
      <w:r>
        <w:rPr>
          <w:rFonts w:ascii="Arial" w:hAnsi="Arial"/>
          <w:sz w:val="22"/>
          <w:szCs w:val="22"/>
        </w:rPr>
        <w:t xml:space="preserve">. </w:t>
      </w:r>
      <w:r>
        <w:rPr>
          <w:rStyle w:val="nfasis"/>
          <w:rFonts w:ascii="Arial" w:hAnsi="Arial"/>
          <w:sz w:val="22"/>
          <w:szCs w:val="22"/>
        </w:rPr>
        <w:t>Infancia y Aprendizaje, 30</w:t>
      </w:r>
      <w:r>
        <w:rPr>
          <w:rFonts w:ascii="Arial" w:hAnsi="Arial"/>
          <w:sz w:val="22"/>
          <w:szCs w:val="22"/>
        </w:rPr>
        <w:t>(3), 343-374.</w:t>
      </w:r>
    </w:p>
    <w:p w14:paraId="6F564A29" w14:textId="77777777" w:rsidR="00DD2707" w:rsidRDefault="00F65364">
      <w:pPr>
        <w:pStyle w:val="Textoindependiente"/>
        <w:spacing w:line="276" w:lineRule="auto"/>
        <w:ind w:firstLine="0"/>
        <w:jc w:val="both"/>
      </w:pPr>
      <w:r>
        <w:rPr>
          <w:rStyle w:val="StrongEmphasis"/>
          <w:rFonts w:ascii="Arial" w:hAnsi="Arial"/>
          <w:sz w:val="22"/>
          <w:szCs w:val="22"/>
        </w:rPr>
        <w:t>Artículo de revista electrónica (con DOI)</w:t>
      </w:r>
    </w:p>
    <w:p w14:paraId="5C68023A" w14:textId="77777777" w:rsidR="00DD2707" w:rsidRDefault="00F65364">
      <w:pPr>
        <w:pStyle w:val="Textoindependiente"/>
        <w:spacing w:line="276" w:lineRule="auto"/>
        <w:ind w:left="600" w:firstLine="0"/>
        <w:jc w:val="both"/>
      </w:pPr>
      <w:r>
        <w:rPr>
          <w:rFonts w:ascii="Arial" w:hAnsi="Arial"/>
          <w:sz w:val="22"/>
          <w:szCs w:val="22"/>
        </w:rPr>
        <w:t>Herbst-</w:t>
      </w:r>
      <w:proofErr w:type="spellStart"/>
      <w:r>
        <w:rPr>
          <w:rFonts w:ascii="Arial" w:hAnsi="Arial"/>
          <w:sz w:val="22"/>
          <w:szCs w:val="22"/>
        </w:rPr>
        <w:t>Damn</w:t>
      </w:r>
      <w:proofErr w:type="spellEnd"/>
      <w:r>
        <w:rPr>
          <w:rFonts w:ascii="Arial" w:hAnsi="Arial"/>
          <w:sz w:val="22"/>
          <w:szCs w:val="22"/>
        </w:rPr>
        <w:t xml:space="preserve">, K. L., y </w:t>
      </w:r>
      <w:proofErr w:type="spellStart"/>
      <w:r>
        <w:rPr>
          <w:rFonts w:ascii="Arial" w:hAnsi="Arial"/>
          <w:sz w:val="22"/>
          <w:szCs w:val="22"/>
        </w:rPr>
        <w:t>Kulik</w:t>
      </w:r>
      <w:proofErr w:type="spellEnd"/>
      <w:r>
        <w:rPr>
          <w:rFonts w:ascii="Arial" w:hAnsi="Arial"/>
          <w:sz w:val="22"/>
          <w:szCs w:val="22"/>
        </w:rPr>
        <w:t xml:space="preserve">, J. A. (2005). </w:t>
      </w:r>
      <w:proofErr w:type="spellStart"/>
      <w:r>
        <w:rPr>
          <w:rFonts w:ascii="Arial" w:hAnsi="Arial"/>
          <w:sz w:val="22"/>
          <w:szCs w:val="22"/>
        </w:rPr>
        <w:t>Volunteer</w:t>
      </w:r>
      <w:proofErr w:type="spellEnd"/>
      <w:r>
        <w:rPr>
          <w:rFonts w:ascii="Arial" w:hAnsi="Arial"/>
          <w:sz w:val="22"/>
          <w:szCs w:val="22"/>
        </w:rPr>
        <w:t xml:space="preserve"> </w:t>
      </w:r>
      <w:proofErr w:type="spellStart"/>
      <w:r>
        <w:rPr>
          <w:rFonts w:ascii="Arial" w:hAnsi="Arial"/>
          <w:sz w:val="22"/>
          <w:szCs w:val="22"/>
        </w:rPr>
        <w:t>support</w:t>
      </w:r>
      <w:proofErr w:type="spellEnd"/>
      <w:r>
        <w:rPr>
          <w:rFonts w:ascii="Arial" w:hAnsi="Arial"/>
          <w:sz w:val="22"/>
          <w:szCs w:val="22"/>
        </w:rPr>
        <w:t xml:space="preserve">, marital status, and </w:t>
      </w:r>
      <w:proofErr w:type="spellStart"/>
      <w:r>
        <w:rPr>
          <w:rFonts w:ascii="Arial" w:hAnsi="Arial"/>
          <w:sz w:val="22"/>
          <w:szCs w:val="22"/>
        </w:rPr>
        <w:t>the</w:t>
      </w:r>
      <w:proofErr w:type="spellEnd"/>
      <w:r>
        <w:rPr>
          <w:rFonts w:ascii="Arial" w:hAnsi="Arial"/>
          <w:sz w:val="22"/>
          <w:szCs w:val="22"/>
        </w:rPr>
        <w:t xml:space="preserve"> </w:t>
      </w:r>
      <w:proofErr w:type="spellStart"/>
      <w:r>
        <w:rPr>
          <w:rFonts w:ascii="Arial" w:hAnsi="Arial"/>
          <w:sz w:val="22"/>
          <w:szCs w:val="22"/>
        </w:rPr>
        <w:t>survival</w:t>
      </w:r>
      <w:proofErr w:type="spellEnd"/>
      <w:r>
        <w:rPr>
          <w:rFonts w:ascii="Arial" w:hAnsi="Arial"/>
          <w:sz w:val="22"/>
          <w:szCs w:val="22"/>
        </w:rPr>
        <w:t xml:space="preserve"> times </w:t>
      </w:r>
      <w:proofErr w:type="spellStart"/>
      <w:r>
        <w:rPr>
          <w:rFonts w:ascii="Arial" w:hAnsi="Arial"/>
          <w:sz w:val="22"/>
          <w:szCs w:val="22"/>
        </w:rPr>
        <w:t>of</w:t>
      </w:r>
      <w:proofErr w:type="spellEnd"/>
      <w:r>
        <w:rPr>
          <w:rFonts w:ascii="Arial" w:hAnsi="Arial"/>
          <w:sz w:val="22"/>
          <w:szCs w:val="22"/>
        </w:rPr>
        <w:t xml:space="preserve"> </w:t>
      </w:r>
      <w:proofErr w:type="spellStart"/>
      <w:r>
        <w:rPr>
          <w:rFonts w:ascii="Arial" w:hAnsi="Arial"/>
          <w:sz w:val="22"/>
          <w:szCs w:val="22"/>
        </w:rPr>
        <w:t>terminally</w:t>
      </w:r>
      <w:proofErr w:type="spellEnd"/>
      <w:r>
        <w:rPr>
          <w:rFonts w:ascii="Arial" w:hAnsi="Arial"/>
          <w:sz w:val="22"/>
          <w:szCs w:val="22"/>
        </w:rPr>
        <w:t xml:space="preserve"> </w:t>
      </w:r>
      <w:proofErr w:type="spellStart"/>
      <w:r>
        <w:rPr>
          <w:rFonts w:ascii="Arial" w:hAnsi="Arial"/>
          <w:sz w:val="22"/>
          <w:szCs w:val="22"/>
        </w:rPr>
        <w:t>ill</w:t>
      </w:r>
      <w:proofErr w:type="spellEnd"/>
      <w:r>
        <w:rPr>
          <w:rFonts w:ascii="Arial" w:hAnsi="Arial"/>
          <w:sz w:val="22"/>
          <w:szCs w:val="22"/>
        </w:rPr>
        <w:t xml:space="preserve"> </w:t>
      </w:r>
      <w:proofErr w:type="spellStart"/>
      <w:r>
        <w:rPr>
          <w:rFonts w:ascii="Arial" w:hAnsi="Arial"/>
          <w:sz w:val="22"/>
          <w:szCs w:val="22"/>
        </w:rPr>
        <w:t>patients</w:t>
      </w:r>
      <w:proofErr w:type="spellEnd"/>
      <w:r>
        <w:rPr>
          <w:rFonts w:ascii="Arial" w:hAnsi="Arial"/>
          <w:sz w:val="22"/>
          <w:szCs w:val="22"/>
        </w:rPr>
        <w:t xml:space="preserve">. </w:t>
      </w:r>
      <w:proofErr w:type="spellStart"/>
      <w:r>
        <w:rPr>
          <w:rStyle w:val="nfasis"/>
          <w:rFonts w:ascii="Arial" w:hAnsi="Arial"/>
          <w:sz w:val="22"/>
          <w:szCs w:val="22"/>
        </w:rPr>
        <w:t>Health</w:t>
      </w:r>
      <w:proofErr w:type="spellEnd"/>
      <w:r>
        <w:rPr>
          <w:rStyle w:val="nfasis"/>
          <w:rFonts w:ascii="Arial" w:hAnsi="Arial"/>
          <w:sz w:val="22"/>
          <w:szCs w:val="22"/>
        </w:rPr>
        <w:t xml:space="preserve"> </w:t>
      </w:r>
      <w:proofErr w:type="spellStart"/>
      <w:r>
        <w:rPr>
          <w:rStyle w:val="nfasis"/>
          <w:rFonts w:ascii="Arial" w:hAnsi="Arial"/>
          <w:sz w:val="22"/>
          <w:szCs w:val="22"/>
        </w:rPr>
        <w:t>Psychology</w:t>
      </w:r>
      <w:proofErr w:type="spellEnd"/>
      <w:r>
        <w:rPr>
          <w:rStyle w:val="nfasis"/>
          <w:rFonts w:ascii="Arial" w:hAnsi="Arial"/>
          <w:sz w:val="22"/>
          <w:szCs w:val="22"/>
        </w:rPr>
        <w:t>, 24</w:t>
      </w:r>
      <w:r>
        <w:rPr>
          <w:rFonts w:ascii="Arial" w:hAnsi="Arial"/>
          <w:sz w:val="22"/>
          <w:szCs w:val="22"/>
        </w:rPr>
        <w:t>, 225-229. doi:10.1037/0278-6133.24.2.225</w:t>
      </w:r>
    </w:p>
    <w:p w14:paraId="1D2A4450" w14:textId="77777777" w:rsidR="00DD2707" w:rsidRDefault="00F65364">
      <w:pPr>
        <w:pStyle w:val="Textoindependiente"/>
        <w:spacing w:line="276" w:lineRule="auto"/>
        <w:ind w:firstLine="0"/>
        <w:jc w:val="both"/>
      </w:pPr>
      <w:r>
        <w:rPr>
          <w:rStyle w:val="StrongEmphasis"/>
          <w:rFonts w:ascii="Arial" w:hAnsi="Arial"/>
          <w:sz w:val="22"/>
          <w:szCs w:val="22"/>
        </w:rPr>
        <w:t>Artículo de revista electrónica (sin DOI)</w:t>
      </w:r>
    </w:p>
    <w:p w14:paraId="798B7159" w14:textId="77777777" w:rsidR="00DD2707" w:rsidRDefault="00F65364">
      <w:pPr>
        <w:pStyle w:val="Textoindependiente"/>
        <w:spacing w:line="276" w:lineRule="auto"/>
        <w:ind w:left="600" w:firstLine="0"/>
        <w:jc w:val="both"/>
      </w:pPr>
      <w:proofErr w:type="spellStart"/>
      <w:r>
        <w:rPr>
          <w:rFonts w:ascii="Arial" w:hAnsi="Arial"/>
          <w:sz w:val="22"/>
          <w:szCs w:val="22"/>
        </w:rPr>
        <w:t>Sillick</w:t>
      </w:r>
      <w:proofErr w:type="spellEnd"/>
      <w:r>
        <w:rPr>
          <w:rFonts w:ascii="Arial" w:hAnsi="Arial"/>
          <w:sz w:val="22"/>
          <w:szCs w:val="22"/>
        </w:rPr>
        <w:t xml:space="preserve">, T. J., y </w:t>
      </w:r>
      <w:proofErr w:type="spellStart"/>
      <w:r>
        <w:rPr>
          <w:rFonts w:ascii="Arial" w:hAnsi="Arial"/>
          <w:sz w:val="22"/>
          <w:szCs w:val="22"/>
        </w:rPr>
        <w:t>Schutte</w:t>
      </w:r>
      <w:proofErr w:type="spellEnd"/>
      <w:r>
        <w:rPr>
          <w:rFonts w:ascii="Arial" w:hAnsi="Arial"/>
          <w:sz w:val="22"/>
          <w:szCs w:val="22"/>
        </w:rPr>
        <w:t xml:space="preserve">, N. S. (2006). </w:t>
      </w:r>
      <w:proofErr w:type="spellStart"/>
      <w:r>
        <w:rPr>
          <w:rFonts w:ascii="Arial" w:hAnsi="Arial"/>
          <w:sz w:val="22"/>
          <w:szCs w:val="22"/>
        </w:rPr>
        <w:t>Emotional</w:t>
      </w:r>
      <w:proofErr w:type="spellEnd"/>
      <w:r>
        <w:rPr>
          <w:rFonts w:ascii="Arial" w:hAnsi="Arial"/>
          <w:sz w:val="22"/>
          <w:szCs w:val="22"/>
        </w:rPr>
        <w:t xml:space="preserve"> </w:t>
      </w:r>
      <w:proofErr w:type="spellStart"/>
      <w:r>
        <w:rPr>
          <w:rFonts w:ascii="Arial" w:hAnsi="Arial"/>
          <w:sz w:val="22"/>
          <w:szCs w:val="22"/>
        </w:rPr>
        <w:t>intelligence</w:t>
      </w:r>
      <w:proofErr w:type="spellEnd"/>
      <w:r>
        <w:rPr>
          <w:rFonts w:ascii="Arial" w:hAnsi="Arial"/>
          <w:sz w:val="22"/>
          <w:szCs w:val="22"/>
        </w:rPr>
        <w:t xml:space="preserve"> and </w:t>
      </w:r>
      <w:proofErr w:type="spellStart"/>
      <w:r>
        <w:rPr>
          <w:rFonts w:ascii="Arial" w:hAnsi="Arial"/>
          <w:sz w:val="22"/>
          <w:szCs w:val="22"/>
        </w:rPr>
        <w:t>self-esteem</w:t>
      </w:r>
      <w:proofErr w:type="spellEnd"/>
      <w:r>
        <w:rPr>
          <w:rFonts w:ascii="Arial" w:hAnsi="Arial"/>
          <w:sz w:val="22"/>
          <w:szCs w:val="22"/>
        </w:rPr>
        <w:t xml:space="preserve"> mediate </w:t>
      </w:r>
      <w:proofErr w:type="spellStart"/>
      <w:r>
        <w:rPr>
          <w:rFonts w:ascii="Arial" w:hAnsi="Arial"/>
          <w:sz w:val="22"/>
          <w:szCs w:val="22"/>
        </w:rPr>
        <w:t>between</w:t>
      </w:r>
      <w:proofErr w:type="spellEnd"/>
      <w:r>
        <w:rPr>
          <w:rFonts w:ascii="Arial" w:hAnsi="Arial"/>
          <w:sz w:val="22"/>
          <w:szCs w:val="22"/>
        </w:rPr>
        <w:t xml:space="preserve"> </w:t>
      </w:r>
      <w:proofErr w:type="spellStart"/>
      <w:r>
        <w:rPr>
          <w:rFonts w:ascii="Arial" w:hAnsi="Arial"/>
          <w:sz w:val="22"/>
          <w:szCs w:val="22"/>
        </w:rPr>
        <w:t>perceived</w:t>
      </w:r>
      <w:proofErr w:type="spellEnd"/>
      <w:r>
        <w:rPr>
          <w:rFonts w:ascii="Arial" w:hAnsi="Arial"/>
          <w:sz w:val="22"/>
          <w:szCs w:val="22"/>
        </w:rPr>
        <w:t xml:space="preserve"> </w:t>
      </w:r>
      <w:proofErr w:type="spellStart"/>
      <w:r>
        <w:rPr>
          <w:rFonts w:ascii="Arial" w:hAnsi="Arial"/>
          <w:sz w:val="22"/>
          <w:szCs w:val="22"/>
        </w:rPr>
        <w:t>early</w:t>
      </w:r>
      <w:proofErr w:type="spellEnd"/>
      <w:r>
        <w:rPr>
          <w:rFonts w:ascii="Arial" w:hAnsi="Arial"/>
          <w:sz w:val="22"/>
          <w:szCs w:val="22"/>
        </w:rPr>
        <w:t xml:space="preserve"> parental </w:t>
      </w:r>
      <w:proofErr w:type="spellStart"/>
      <w:r>
        <w:rPr>
          <w:rFonts w:ascii="Arial" w:hAnsi="Arial"/>
          <w:sz w:val="22"/>
          <w:szCs w:val="22"/>
        </w:rPr>
        <w:t>love</w:t>
      </w:r>
      <w:proofErr w:type="spellEnd"/>
      <w:r>
        <w:rPr>
          <w:rFonts w:ascii="Arial" w:hAnsi="Arial"/>
          <w:sz w:val="22"/>
          <w:szCs w:val="22"/>
        </w:rPr>
        <w:t xml:space="preserve"> and </w:t>
      </w:r>
      <w:proofErr w:type="spellStart"/>
      <w:r>
        <w:rPr>
          <w:rFonts w:ascii="Arial" w:hAnsi="Arial"/>
          <w:sz w:val="22"/>
          <w:szCs w:val="22"/>
        </w:rPr>
        <w:t>adult</w:t>
      </w:r>
      <w:proofErr w:type="spellEnd"/>
      <w:r>
        <w:rPr>
          <w:rFonts w:ascii="Arial" w:hAnsi="Arial"/>
          <w:sz w:val="22"/>
          <w:szCs w:val="22"/>
        </w:rPr>
        <w:t xml:space="preserve"> </w:t>
      </w:r>
      <w:proofErr w:type="spellStart"/>
      <w:r>
        <w:rPr>
          <w:rFonts w:ascii="Arial" w:hAnsi="Arial"/>
          <w:sz w:val="22"/>
          <w:szCs w:val="22"/>
        </w:rPr>
        <w:t>happiness</w:t>
      </w:r>
      <w:proofErr w:type="spellEnd"/>
      <w:r>
        <w:rPr>
          <w:rFonts w:ascii="Arial" w:hAnsi="Arial"/>
          <w:sz w:val="22"/>
          <w:szCs w:val="22"/>
        </w:rPr>
        <w:t xml:space="preserve">. </w:t>
      </w:r>
      <w:r>
        <w:rPr>
          <w:rStyle w:val="nfasis"/>
          <w:rFonts w:ascii="Arial" w:hAnsi="Arial"/>
          <w:sz w:val="22"/>
          <w:szCs w:val="22"/>
        </w:rPr>
        <w:t>E-</w:t>
      </w:r>
      <w:proofErr w:type="spellStart"/>
      <w:r>
        <w:rPr>
          <w:rStyle w:val="nfasis"/>
          <w:rFonts w:ascii="Arial" w:hAnsi="Arial"/>
          <w:sz w:val="22"/>
          <w:szCs w:val="22"/>
        </w:rPr>
        <w:t>Journal</w:t>
      </w:r>
      <w:proofErr w:type="spellEnd"/>
      <w:r>
        <w:rPr>
          <w:rStyle w:val="nfasis"/>
          <w:rFonts w:ascii="Arial" w:hAnsi="Arial"/>
          <w:sz w:val="22"/>
          <w:szCs w:val="22"/>
        </w:rPr>
        <w:t xml:space="preserve"> </w:t>
      </w:r>
      <w:proofErr w:type="spellStart"/>
      <w:r>
        <w:rPr>
          <w:rStyle w:val="nfasis"/>
          <w:rFonts w:ascii="Arial" w:hAnsi="Arial"/>
          <w:sz w:val="22"/>
          <w:szCs w:val="22"/>
        </w:rPr>
        <w:t>of</w:t>
      </w:r>
      <w:proofErr w:type="spellEnd"/>
      <w:r>
        <w:rPr>
          <w:rStyle w:val="nfasis"/>
          <w:rFonts w:ascii="Arial" w:hAnsi="Arial"/>
          <w:sz w:val="22"/>
          <w:szCs w:val="22"/>
        </w:rPr>
        <w:t xml:space="preserve"> </w:t>
      </w:r>
      <w:proofErr w:type="spellStart"/>
      <w:r>
        <w:rPr>
          <w:rStyle w:val="nfasis"/>
          <w:rFonts w:ascii="Arial" w:hAnsi="Arial"/>
          <w:sz w:val="22"/>
          <w:szCs w:val="22"/>
        </w:rPr>
        <w:t>Applied</w:t>
      </w:r>
      <w:proofErr w:type="spellEnd"/>
      <w:r>
        <w:rPr>
          <w:rStyle w:val="nfasis"/>
          <w:rFonts w:ascii="Arial" w:hAnsi="Arial"/>
          <w:sz w:val="22"/>
          <w:szCs w:val="22"/>
        </w:rPr>
        <w:t xml:space="preserve"> </w:t>
      </w:r>
      <w:proofErr w:type="spellStart"/>
      <w:r>
        <w:rPr>
          <w:rStyle w:val="nfasis"/>
          <w:rFonts w:ascii="Arial" w:hAnsi="Arial"/>
          <w:sz w:val="22"/>
          <w:szCs w:val="22"/>
        </w:rPr>
        <w:t>Psychology</w:t>
      </w:r>
      <w:proofErr w:type="spellEnd"/>
      <w:r>
        <w:rPr>
          <w:rStyle w:val="nfasis"/>
          <w:rFonts w:ascii="Arial" w:hAnsi="Arial"/>
          <w:sz w:val="22"/>
          <w:szCs w:val="22"/>
        </w:rPr>
        <w:t>, 2</w:t>
      </w:r>
      <w:r>
        <w:rPr>
          <w:rFonts w:ascii="Arial" w:hAnsi="Arial"/>
          <w:sz w:val="22"/>
          <w:szCs w:val="22"/>
        </w:rPr>
        <w:t>(2), 28-48. Recuperado de http://ojs.lib.swin.edu.au/index.php/ejap</w:t>
      </w:r>
    </w:p>
    <w:p w14:paraId="75885DB0" w14:textId="77777777" w:rsidR="00DD2707" w:rsidRDefault="00F65364">
      <w:pPr>
        <w:pStyle w:val="Textoindependiente"/>
        <w:spacing w:line="276" w:lineRule="auto"/>
        <w:ind w:firstLine="0"/>
        <w:jc w:val="both"/>
      </w:pPr>
      <w:r>
        <w:rPr>
          <w:rStyle w:val="StrongEmphasis"/>
          <w:rFonts w:ascii="Arial" w:hAnsi="Arial"/>
          <w:sz w:val="22"/>
          <w:szCs w:val="22"/>
        </w:rPr>
        <w:t>Artículo de periódico</w:t>
      </w:r>
    </w:p>
    <w:p w14:paraId="0B7F1A9B" w14:textId="77777777" w:rsidR="00DD2707" w:rsidRDefault="00F65364">
      <w:pPr>
        <w:pStyle w:val="Textoindependiente"/>
        <w:spacing w:line="276" w:lineRule="auto"/>
        <w:ind w:left="600" w:firstLine="0"/>
        <w:jc w:val="both"/>
      </w:pPr>
      <w:proofErr w:type="spellStart"/>
      <w:r>
        <w:rPr>
          <w:rFonts w:ascii="Arial" w:hAnsi="Arial"/>
          <w:sz w:val="22"/>
          <w:szCs w:val="22"/>
        </w:rPr>
        <w:t>Aréchaga</w:t>
      </w:r>
      <w:proofErr w:type="spellEnd"/>
      <w:r>
        <w:rPr>
          <w:rFonts w:ascii="Arial" w:hAnsi="Arial"/>
          <w:sz w:val="22"/>
          <w:szCs w:val="22"/>
        </w:rPr>
        <w:t xml:space="preserve">, J. (15 de septiembre de 2011). Los españoles y las revistas científicas... ¡Que editen ellos! </w:t>
      </w:r>
      <w:r>
        <w:rPr>
          <w:rStyle w:val="nfasis"/>
          <w:rFonts w:ascii="Arial" w:hAnsi="Arial"/>
          <w:sz w:val="22"/>
          <w:szCs w:val="22"/>
        </w:rPr>
        <w:t>El País</w:t>
      </w:r>
      <w:r>
        <w:rPr>
          <w:rFonts w:ascii="Arial" w:hAnsi="Arial"/>
          <w:sz w:val="22"/>
          <w:szCs w:val="22"/>
        </w:rPr>
        <w:t>, pp. 20-22.</w:t>
      </w:r>
    </w:p>
    <w:p w14:paraId="262C74EA" w14:textId="77777777" w:rsidR="00DD2707" w:rsidRDefault="00F65364">
      <w:pPr>
        <w:pStyle w:val="Textoindependiente"/>
        <w:spacing w:line="276" w:lineRule="auto"/>
        <w:ind w:firstLine="0"/>
        <w:jc w:val="both"/>
      </w:pPr>
      <w:r>
        <w:rPr>
          <w:rStyle w:val="StrongEmphasis"/>
          <w:rFonts w:ascii="Arial" w:hAnsi="Arial"/>
          <w:sz w:val="22"/>
          <w:szCs w:val="22"/>
        </w:rPr>
        <w:t>Comunicación en un congreso</w:t>
      </w:r>
    </w:p>
    <w:p w14:paraId="128E0F39" w14:textId="77777777" w:rsidR="00DD2707" w:rsidRDefault="00F65364">
      <w:pPr>
        <w:pStyle w:val="Textoindependiente"/>
        <w:spacing w:line="276" w:lineRule="auto"/>
        <w:ind w:left="600" w:firstLine="0"/>
        <w:jc w:val="both"/>
      </w:pPr>
      <w:r>
        <w:rPr>
          <w:rFonts w:ascii="Arial" w:hAnsi="Arial"/>
          <w:sz w:val="22"/>
          <w:szCs w:val="22"/>
        </w:rPr>
        <w:lastRenderedPageBreak/>
        <w:t xml:space="preserve">López, E. (junio, 2011). Percepción de riesgo y respuesta psicosocial antes desastres naturales y tecnológicos. Trabajo presentado en el </w:t>
      </w:r>
      <w:r>
        <w:rPr>
          <w:rStyle w:val="nfasis"/>
          <w:rFonts w:ascii="Arial" w:hAnsi="Arial"/>
          <w:sz w:val="22"/>
          <w:szCs w:val="22"/>
        </w:rPr>
        <w:t>V Congreso Latinoamericano de Psicología de la Salud</w:t>
      </w:r>
      <w:r>
        <w:rPr>
          <w:rFonts w:ascii="Arial" w:hAnsi="Arial"/>
          <w:sz w:val="22"/>
          <w:szCs w:val="22"/>
        </w:rPr>
        <w:t>, Xalapa, Veracruz.</w:t>
      </w:r>
    </w:p>
    <w:p w14:paraId="6EEACBDB" w14:textId="77777777" w:rsidR="00DD2707" w:rsidRDefault="00F65364">
      <w:pPr>
        <w:pStyle w:val="Textoindependiente"/>
        <w:spacing w:line="276" w:lineRule="auto"/>
        <w:ind w:firstLine="0"/>
        <w:jc w:val="both"/>
      </w:pPr>
      <w:r>
        <w:rPr>
          <w:rStyle w:val="StrongEmphasis"/>
          <w:rFonts w:ascii="Arial" w:hAnsi="Arial"/>
          <w:sz w:val="22"/>
          <w:szCs w:val="22"/>
        </w:rPr>
        <w:t>Página web</w:t>
      </w:r>
    </w:p>
    <w:p w14:paraId="409B7BB5" w14:textId="77777777" w:rsidR="00DD2707" w:rsidRDefault="00F65364">
      <w:pPr>
        <w:pStyle w:val="Textoindependiente"/>
        <w:numPr>
          <w:ilvl w:val="0"/>
          <w:numId w:val="4"/>
        </w:numPr>
        <w:tabs>
          <w:tab w:val="left" w:pos="0"/>
        </w:tabs>
        <w:spacing w:line="276" w:lineRule="auto"/>
        <w:jc w:val="both"/>
        <w:sectPr w:rsidR="00DD2707">
          <w:headerReference w:type="even" r:id="rId17"/>
          <w:headerReference w:type="default" r:id="rId18"/>
          <w:footerReference w:type="even" r:id="rId19"/>
          <w:footerReference w:type="default" r:id="rId20"/>
          <w:pgSz w:w="12240" w:h="15840"/>
          <w:pgMar w:top="1701" w:right="1134" w:bottom="1700" w:left="1134" w:header="1134" w:footer="1134" w:gutter="0"/>
          <w:cols w:space="720"/>
          <w:formProt w:val="0"/>
          <w:docGrid w:linePitch="100"/>
        </w:sectPr>
      </w:pPr>
      <w:r>
        <w:rPr>
          <w:rFonts w:ascii="Arial" w:hAnsi="Arial"/>
          <w:sz w:val="22"/>
          <w:szCs w:val="22"/>
        </w:rPr>
        <w:t xml:space="preserve">American </w:t>
      </w:r>
      <w:proofErr w:type="spellStart"/>
      <w:r>
        <w:rPr>
          <w:rFonts w:ascii="Arial" w:hAnsi="Arial"/>
          <w:sz w:val="22"/>
          <w:szCs w:val="22"/>
        </w:rPr>
        <w:t>Psychological</w:t>
      </w:r>
      <w:proofErr w:type="spellEnd"/>
      <w:r>
        <w:rPr>
          <w:rFonts w:ascii="Arial" w:hAnsi="Arial"/>
          <w:sz w:val="22"/>
          <w:szCs w:val="22"/>
        </w:rPr>
        <w:t xml:space="preserve"> </w:t>
      </w:r>
      <w:proofErr w:type="spellStart"/>
      <w:r>
        <w:rPr>
          <w:rFonts w:ascii="Arial" w:hAnsi="Arial"/>
          <w:sz w:val="22"/>
          <w:szCs w:val="22"/>
        </w:rPr>
        <w:t>Association</w:t>
      </w:r>
      <w:proofErr w:type="spellEnd"/>
      <w:r>
        <w:rPr>
          <w:rFonts w:ascii="Arial" w:hAnsi="Arial"/>
          <w:sz w:val="22"/>
          <w:szCs w:val="22"/>
        </w:rPr>
        <w:t xml:space="preserve"> (7 de diciembre de 2016). </w:t>
      </w:r>
      <w:r>
        <w:rPr>
          <w:rStyle w:val="nfasis"/>
          <w:rFonts w:ascii="Arial" w:hAnsi="Arial"/>
          <w:sz w:val="22"/>
          <w:szCs w:val="22"/>
        </w:rPr>
        <w:t>APA Style</w:t>
      </w:r>
      <w:r>
        <w:rPr>
          <w:rFonts w:ascii="Arial" w:hAnsi="Arial"/>
          <w:sz w:val="22"/>
          <w:szCs w:val="22"/>
        </w:rPr>
        <w:t>. Recuperado de http://www.apastyle.org Nielsen, M. E. (2010).</w:t>
      </w:r>
      <w:r>
        <w:rPr>
          <w:rStyle w:val="nfasis"/>
          <w:rFonts w:ascii="Arial" w:hAnsi="Arial"/>
          <w:sz w:val="22"/>
          <w:szCs w:val="22"/>
        </w:rPr>
        <w:t xml:space="preserve">Notable </w:t>
      </w:r>
      <w:proofErr w:type="spellStart"/>
      <w:r>
        <w:rPr>
          <w:rStyle w:val="nfasis"/>
          <w:rFonts w:ascii="Arial" w:hAnsi="Arial"/>
          <w:sz w:val="22"/>
          <w:szCs w:val="22"/>
        </w:rPr>
        <w:t>people</w:t>
      </w:r>
      <w:proofErr w:type="spellEnd"/>
      <w:r>
        <w:rPr>
          <w:rStyle w:val="nfasis"/>
          <w:rFonts w:ascii="Arial" w:hAnsi="Arial"/>
          <w:sz w:val="22"/>
          <w:szCs w:val="22"/>
        </w:rPr>
        <w:t xml:space="preserve"> in </w:t>
      </w:r>
      <w:proofErr w:type="spellStart"/>
      <w:r>
        <w:rPr>
          <w:rStyle w:val="nfasis"/>
          <w:rFonts w:ascii="Arial" w:hAnsi="Arial"/>
          <w:sz w:val="22"/>
          <w:szCs w:val="22"/>
        </w:rPr>
        <w:t>psychology</w:t>
      </w:r>
      <w:proofErr w:type="spellEnd"/>
      <w:r>
        <w:rPr>
          <w:rStyle w:val="nfasis"/>
          <w:rFonts w:ascii="Arial" w:hAnsi="Arial"/>
          <w:sz w:val="22"/>
          <w:szCs w:val="22"/>
        </w:rPr>
        <w:t xml:space="preserve"> </w:t>
      </w:r>
      <w:proofErr w:type="spellStart"/>
      <w:r>
        <w:rPr>
          <w:rStyle w:val="nfasis"/>
          <w:rFonts w:ascii="Arial" w:hAnsi="Arial"/>
          <w:sz w:val="22"/>
          <w:szCs w:val="22"/>
        </w:rPr>
        <w:t>of</w:t>
      </w:r>
      <w:proofErr w:type="spellEnd"/>
      <w:r>
        <w:rPr>
          <w:rStyle w:val="nfasis"/>
          <w:rFonts w:ascii="Arial" w:hAnsi="Arial"/>
          <w:sz w:val="22"/>
          <w:szCs w:val="22"/>
        </w:rPr>
        <w:t xml:space="preserve"> </w:t>
      </w:r>
      <w:proofErr w:type="spellStart"/>
      <w:r>
        <w:rPr>
          <w:rStyle w:val="nfasis"/>
          <w:rFonts w:ascii="Arial" w:hAnsi="Arial"/>
          <w:sz w:val="22"/>
          <w:szCs w:val="22"/>
        </w:rPr>
        <w:t>religion</w:t>
      </w:r>
      <w:proofErr w:type="spellEnd"/>
      <w:r>
        <w:rPr>
          <w:rStyle w:val="nfasis"/>
          <w:rFonts w:ascii="Arial" w:hAnsi="Arial"/>
          <w:sz w:val="22"/>
          <w:szCs w:val="22"/>
        </w:rPr>
        <w:t xml:space="preserve">. </w:t>
      </w:r>
      <w:r>
        <w:rPr>
          <w:rFonts w:ascii="Arial" w:hAnsi="Arial"/>
          <w:sz w:val="22"/>
          <w:szCs w:val="22"/>
        </w:rPr>
        <w:t xml:space="preserve">Recuperado de </w:t>
      </w:r>
      <w:hyperlink r:id="rId21" w:tgtFrame="_blank">
        <w:r>
          <w:rPr>
            <w:rStyle w:val="Hipervnculo"/>
            <w:rFonts w:ascii="Arial" w:hAnsi="Arial"/>
            <w:sz w:val="22"/>
            <w:szCs w:val="22"/>
          </w:rPr>
          <w:t>http</w:t>
        </w:r>
      </w:hyperlink>
      <w:hyperlink r:id="rId22" w:tgtFrame="_blank">
        <w:r>
          <w:rPr>
            <w:rStyle w:val="Hipervnculo"/>
            <w:rFonts w:ascii="Arial" w:hAnsi="Arial"/>
            <w:sz w:val="22"/>
            <w:szCs w:val="22"/>
          </w:rPr>
          <w:t>://www.psywww.com/psyrelig/psyrelpr.htm</w:t>
        </w:r>
      </w:hyperlink>
      <w:r>
        <w:rPr>
          <w:rFonts w:ascii="Arial" w:hAnsi="Arial"/>
          <w:sz w:val="22"/>
          <w:szCs w:val="22"/>
        </w:rPr>
        <w:t xml:space="preserve"> </w:t>
      </w:r>
    </w:p>
    <w:p w14:paraId="27E59F01" w14:textId="77777777" w:rsidR="00DD2707" w:rsidRDefault="00F65364">
      <w:pPr>
        <w:pStyle w:val="Textoindependiente"/>
        <w:numPr>
          <w:ilvl w:val="0"/>
          <w:numId w:val="5"/>
        </w:numPr>
        <w:tabs>
          <w:tab w:val="left" w:pos="0"/>
        </w:tabs>
        <w:spacing w:line="276" w:lineRule="auto"/>
        <w:jc w:val="both"/>
      </w:pPr>
      <w:proofErr w:type="spellStart"/>
      <w:r>
        <w:rPr>
          <w:rStyle w:val="nfasis"/>
          <w:rFonts w:ascii="Arial" w:hAnsi="Arial"/>
          <w:sz w:val="22"/>
          <w:szCs w:val="22"/>
        </w:rPr>
        <w:lastRenderedPageBreak/>
        <w:t>All</w:t>
      </w:r>
      <w:proofErr w:type="spellEnd"/>
      <w:r>
        <w:rPr>
          <w:rStyle w:val="nfasis"/>
          <w:rFonts w:ascii="Arial" w:hAnsi="Arial"/>
          <w:sz w:val="22"/>
          <w:szCs w:val="22"/>
        </w:rPr>
        <w:t xml:space="preserve"> 33 Chile </w:t>
      </w:r>
      <w:proofErr w:type="spellStart"/>
      <w:r>
        <w:rPr>
          <w:rStyle w:val="nfasis"/>
          <w:rFonts w:ascii="Arial" w:hAnsi="Arial"/>
          <w:sz w:val="22"/>
          <w:szCs w:val="22"/>
        </w:rPr>
        <w:t>miners</w:t>
      </w:r>
      <w:proofErr w:type="spellEnd"/>
      <w:r>
        <w:rPr>
          <w:rStyle w:val="nfasis"/>
          <w:rFonts w:ascii="Arial" w:hAnsi="Arial"/>
          <w:sz w:val="22"/>
          <w:szCs w:val="22"/>
        </w:rPr>
        <w:t xml:space="preserve"> </w:t>
      </w:r>
      <w:proofErr w:type="spellStart"/>
      <w:r>
        <w:rPr>
          <w:rStyle w:val="nfasis"/>
          <w:rFonts w:ascii="Arial" w:hAnsi="Arial"/>
          <w:sz w:val="22"/>
          <w:szCs w:val="22"/>
        </w:rPr>
        <w:t>freed</w:t>
      </w:r>
      <w:proofErr w:type="spellEnd"/>
      <w:r>
        <w:rPr>
          <w:rStyle w:val="nfasis"/>
          <w:rFonts w:ascii="Arial" w:hAnsi="Arial"/>
          <w:sz w:val="22"/>
          <w:szCs w:val="22"/>
        </w:rPr>
        <w:t xml:space="preserve"> in </w:t>
      </w:r>
      <w:proofErr w:type="spellStart"/>
      <w:r>
        <w:rPr>
          <w:rStyle w:val="nfasis"/>
          <w:rFonts w:ascii="Arial" w:hAnsi="Arial"/>
          <w:sz w:val="22"/>
          <w:szCs w:val="22"/>
        </w:rPr>
        <w:t>flawless</w:t>
      </w:r>
      <w:proofErr w:type="spellEnd"/>
      <w:r>
        <w:rPr>
          <w:rStyle w:val="nfasis"/>
          <w:rFonts w:ascii="Arial" w:hAnsi="Arial"/>
          <w:sz w:val="22"/>
          <w:szCs w:val="22"/>
        </w:rPr>
        <w:t xml:space="preserve"> </w:t>
      </w:r>
      <w:proofErr w:type="spellStart"/>
      <w:r>
        <w:rPr>
          <w:rStyle w:val="nfasis"/>
          <w:rFonts w:ascii="Arial" w:hAnsi="Arial"/>
          <w:sz w:val="22"/>
          <w:szCs w:val="22"/>
        </w:rPr>
        <w:t>rescue</w:t>
      </w:r>
      <w:proofErr w:type="spellEnd"/>
      <w:r>
        <w:rPr>
          <w:rStyle w:val="nfasis"/>
          <w:rFonts w:ascii="Arial" w:hAnsi="Arial"/>
          <w:sz w:val="22"/>
          <w:szCs w:val="22"/>
        </w:rPr>
        <w:t>.</w:t>
      </w:r>
      <w:r>
        <w:rPr>
          <w:rFonts w:ascii="Arial" w:hAnsi="Arial"/>
          <w:sz w:val="22"/>
          <w:szCs w:val="22"/>
        </w:rPr>
        <w:t xml:space="preserve"> (13 de octubre de 2010). Recuperado de</w:t>
      </w:r>
      <w:r>
        <w:rPr>
          <w:rFonts w:ascii="Arial" w:hAnsi="Arial"/>
          <w:sz w:val="22"/>
          <w:szCs w:val="22"/>
        </w:rPr>
        <w:br/>
      </w:r>
      <w:hyperlink r:id="rId23" w:tgtFrame="_blank">
        <w:r>
          <w:rPr>
            <w:rStyle w:val="Hipervnculo"/>
            <w:rFonts w:ascii="Arial" w:hAnsi="Arial"/>
            <w:sz w:val="22"/>
            <w:szCs w:val="22"/>
          </w:rPr>
          <w:t>http</w:t>
        </w:r>
      </w:hyperlink>
      <w:hyperlink r:id="rId24" w:tgtFrame="_blank">
        <w:r>
          <w:rPr>
            <w:rStyle w:val="Hipervnculo"/>
            <w:rFonts w:ascii="Arial" w:hAnsi="Arial"/>
            <w:sz w:val="22"/>
            <w:szCs w:val="22"/>
          </w:rPr>
          <w:t>://www.msnbc.msn.com/id/39625809/ns/world_news-americas/</w:t>
        </w:r>
      </w:hyperlink>
      <w:r>
        <w:rPr>
          <w:rFonts w:ascii="Arial" w:hAnsi="Arial"/>
          <w:sz w:val="22"/>
          <w:szCs w:val="22"/>
        </w:rPr>
        <w:t xml:space="preserve"> </w:t>
      </w:r>
    </w:p>
    <w:p w14:paraId="2F11B172" w14:textId="77777777" w:rsidR="00DD2707" w:rsidRDefault="00F65364">
      <w:pPr>
        <w:pStyle w:val="Textoindependiente"/>
        <w:spacing w:line="276" w:lineRule="auto"/>
        <w:ind w:firstLine="0"/>
        <w:jc w:val="both"/>
      </w:pPr>
      <w:r>
        <w:rPr>
          <w:rStyle w:val="StrongEmphasis"/>
          <w:rFonts w:ascii="Arial" w:hAnsi="Arial"/>
          <w:sz w:val="22"/>
          <w:szCs w:val="22"/>
        </w:rPr>
        <w:t>Tesis doctoral electrónica</w:t>
      </w:r>
    </w:p>
    <w:p w14:paraId="54D13236" w14:textId="77777777" w:rsidR="00DD2707" w:rsidRDefault="00F65364">
      <w:pPr>
        <w:pStyle w:val="Textoindependiente"/>
        <w:spacing w:line="276" w:lineRule="auto"/>
        <w:ind w:left="600" w:firstLine="0"/>
        <w:jc w:val="both"/>
      </w:pPr>
      <w:r>
        <w:rPr>
          <w:rFonts w:ascii="Arial" w:hAnsi="Arial"/>
          <w:sz w:val="22"/>
          <w:szCs w:val="22"/>
        </w:rPr>
        <w:t xml:space="preserve">Fernández González, A. (2010). </w:t>
      </w:r>
      <w:r>
        <w:rPr>
          <w:rStyle w:val="nfasis"/>
          <w:rFonts w:ascii="Arial" w:hAnsi="Arial"/>
          <w:sz w:val="22"/>
          <w:szCs w:val="22"/>
        </w:rPr>
        <w:t xml:space="preserve">La inteligencia emocional como variable predictora de adaptación psicosocial en estudiantes de la Comunidad de Madrid </w:t>
      </w:r>
      <w:r>
        <w:rPr>
          <w:rFonts w:ascii="Arial" w:hAnsi="Arial"/>
          <w:sz w:val="22"/>
          <w:szCs w:val="22"/>
        </w:rPr>
        <w:t>(Tesis doctoral). Recuperado de http://hdl.handle.net/10486/4872</w:t>
      </w:r>
    </w:p>
    <w:p w14:paraId="78802C9D" w14:textId="77777777" w:rsidR="00DD2707" w:rsidRDefault="00F65364">
      <w:pPr>
        <w:pStyle w:val="Textoindependiente"/>
        <w:spacing w:line="276" w:lineRule="auto"/>
        <w:ind w:firstLine="0"/>
        <w:jc w:val="both"/>
      </w:pPr>
      <w:r>
        <w:rPr>
          <w:rStyle w:val="StrongEmphasis"/>
          <w:rFonts w:ascii="Arial" w:hAnsi="Arial"/>
          <w:sz w:val="22"/>
          <w:szCs w:val="22"/>
        </w:rPr>
        <w:t>Tesis doctoral impresa</w:t>
      </w:r>
    </w:p>
    <w:p w14:paraId="683C6B8F" w14:textId="77777777" w:rsidR="00DD2707" w:rsidRDefault="00F65364">
      <w:pPr>
        <w:pStyle w:val="Textoindependiente"/>
        <w:spacing w:line="276" w:lineRule="auto"/>
        <w:ind w:left="600" w:firstLine="0"/>
        <w:jc w:val="both"/>
      </w:pPr>
      <w:r>
        <w:rPr>
          <w:rFonts w:ascii="Arial" w:hAnsi="Arial"/>
          <w:sz w:val="22"/>
          <w:szCs w:val="22"/>
        </w:rPr>
        <w:t xml:space="preserve">Fernández González, A. (2010). </w:t>
      </w:r>
      <w:r>
        <w:rPr>
          <w:rStyle w:val="nfasis"/>
          <w:rFonts w:ascii="Arial" w:hAnsi="Arial"/>
          <w:sz w:val="22"/>
          <w:szCs w:val="22"/>
        </w:rPr>
        <w:t xml:space="preserve">La inteligencia emocional como variable predictora de adaptación psicosocial en estudiantes de la Comunidad de Madrid </w:t>
      </w:r>
      <w:r>
        <w:rPr>
          <w:rFonts w:ascii="Arial" w:hAnsi="Arial"/>
          <w:sz w:val="22"/>
          <w:szCs w:val="22"/>
        </w:rPr>
        <w:t>(Tesis doctoral). Universidad Autónoma de Madrid.</w:t>
      </w:r>
    </w:p>
    <w:p w14:paraId="70F735C5" w14:textId="77777777" w:rsidR="00DD2707" w:rsidRDefault="00F65364">
      <w:pPr>
        <w:pStyle w:val="Textoindependiente"/>
        <w:spacing w:line="276" w:lineRule="auto"/>
        <w:ind w:firstLine="0"/>
        <w:jc w:val="both"/>
      </w:pPr>
      <w:r>
        <w:rPr>
          <w:rStyle w:val="StrongEmphasis"/>
          <w:rFonts w:ascii="Arial" w:hAnsi="Arial"/>
          <w:sz w:val="22"/>
          <w:szCs w:val="22"/>
        </w:rPr>
        <w:t>Datos de investigación</w:t>
      </w:r>
    </w:p>
    <w:p w14:paraId="56D6CB30" w14:textId="77777777" w:rsidR="00DD2707" w:rsidRDefault="00F65364">
      <w:pPr>
        <w:pStyle w:val="Textoindependiente"/>
        <w:spacing w:line="276" w:lineRule="auto"/>
        <w:ind w:left="600" w:firstLine="0"/>
        <w:jc w:val="both"/>
        <w:rPr>
          <w:rFonts w:ascii="Arial" w:hAnsi="Arial"/>
          <w:sz w:val="22"/>
          <w:szCs w:val="22"/>
        </w:rPr>
        <w:sectPr w:rsidR="00DD2707">
          <w:headerReference w:type="even" r:id="rId25"/>
          <w:headerReference w:type="default" r:id="rId26"/>
          <w:footerReference w:type="even" r:id="rId27"/>
          <w:footerReference w:type="default" r:id="rId28"/>
          <w:pgSz w:w="12240" w:h="15840"/>
          <w:pgMar w:top="1700" w:right="1134" w:bottom="1700" w:left="1134" w:header="1134" w:footer="1134" w:gutter="0"/>
          <w:cols w:space="720"/>
          <w:formProt w:val="0"/>
          <w:docGrid w:linePitch="100"/>
        </w:sectPr>
      </w:pPr>
      <w:r>
        <w:rPr>
          <w:rFonts w:ascii="Arial" w:hAnsi="Arial"/>
          <w:sz w:val="22"/>
          <w:szCs w:val="22"/>
        </w:rPr>
        <w:t xml:space="preserve">Remesar </w:t>
      </w:r>
      <w:proofErr w:type="spellStart"/>
      <w:r>
        <w:rPr>
          <w:rFonts w:ascii="Arial" w:hAnsi="Arial"/>
          <w:sz w:val="22"/>
          <w:szCs w:val="22"/>
        </w:rPr>
        <w:t>Betlloch</w:t>
      </w:r>
      <w:proofErr w:type="spellEnd"/>
      <w:r>
        <w:rPr>
          <w:rFonts w:ascii="Arial" w:hAnsi="Arial"/>
          <w:sz w:val="22"/>
          <w:szCs w:val="22"/>
        </w:rPr>
        <w:t xml:space="preserve">, X., Antelo, A., </w:t>
      </w:r>
      <w:proofErr w:type="spellStart"/>
      <w:r>
        <w:rPr>
          <w:rFonts w:ascii="Arial" w:hAnsi="Arial"/>
          <w:sz w:val="22"/>
          <w:szCs w:val="22"/>
        </w:rPr>
        <w:t>Llivina</w:t>
      </w:r>
      <w:proofErr w:type="spellEnd"/>
      <w:r>
        <w:rPr>
          <w:rFonts w:ascii="Arial" w:hAnsi="Arial"/>
          <w:sz w:val="22"/>
          <w:szCs w:val="22"/>
        </w:rPr>
        <w:t xml:space="preserve">, C., </w:t>
      </w:r>
      <w:proofErr w:type="spellStart"/>
      <w:r>
        <w:rPr>
          <w:rFonts w:ascii="Arial" w:hAnsi="Arial"/>
          <w:sz w:val="22"/>
          <w:szCs w:val="22"/>
        </w:rPr>
        <w:t>Albà</w:t>
      </w:r>
      <w:proofErr w:type="spellEnd"/>
      <w:r>
        <w:rPr>
          <w:rFonts w:ascii="Arial" w:hAnsi="Arial"/>
          <w:sz w:val="22"/>
          <w:szCs w:val="22"/>
        </w:rPr>
        <w:t xml:space="preserve">, E., </w:t>
      </w:r>
      <w:proofErr w:type="spellStart"/>
      <w:r>
        <w:rPr>
          <w:rFonts w:ascii="Arial" w:hAnsi="Arial"/>
          <w:sz w:val="22"/>
          <w:szCs w:val="22"/>
        </w:rPr>
        <w:t>Berdié</w:t>
      </w:r>
      <w:proofErr w:type="spellEnd"/>
      <w:r>
        <w:rPr>
          <w:rFonts w:ascii="Arial" w:hAnsi="Arial"/>
          <w:sz w:val="22"/>
          <w:szCs w:val="22"/>
        </w:rPr>
        <w:t xml:space="preserve">, L., </w:t>
      </w:r>
      <w:proofErr w:type="spellStart"/>
      <w:r>
        <w:rPr>
          <w:rFonts w:ascii="Arial" w:hAnsi="Arial"/>
          <w:sz w:val="22"/>
          <w:szCs w:val="22"/>
        </w:rPr>
        <w:t>Agnelli</w:t>
      </w:r>
      <w:proofErr w:type="spellEnd"/>
      <w:r>
        <w:rPr>
          <w:rFonts w:ascii="Arial" w:hAnsi="Arial"/>
          <w:sz w:val="22"/>
          <w:szCs w:val="22"/>
        </w:rPr>
        <w:t xml:space="preserve">, S. (2015). </w:t>
      </w:r>
      <w:proofErr w:type="spellStart"/>
      <w:r>
        <w:rPr>
          <w:rFonts w:ascii="Arial" w:hAnsi="Arial"/>
          <w:sz w:val="22"/>
          <w:szCs w:val="22"/>
        </w:rPr>
        <w:t>Influence</w:t>
      </w:r>
      <w:proofErr w:type="spellEnd"/>
      <w:r>
        <w:rPr>
          <w:rFonts w:ascii="Arial" w:hAnsi="Arial"/>
          <w:sz w:val="22"/>
          <w:szCs w:val="22"/>
        </w:rPr>
        <w:t xml:space="preserve"> </w:t>
      </w:r>
      <w:proofErr w:type="spellStart"/>
      <w:r>
        <w:rPr>
          <w:rFonts w:ascii="Arial" w:hAnsi="Arial"/>
          <w:sz w:val="22"/>
          <w:szCs w:val="22"/>
        </w:rPr>
        <w:t>of</w:t>
      </w:r>
      <w:proofErr w:type="spellEnd"/>
      <w:r>
        <w:rPr>
          <w:rFonts w:ascii="Arial" w:hAnsi="Arial"/>
          <w:sz w:val="22"/>
          <w:szCs w:val="22"/>
        </w:rPr>
        <w:t xml:space="preserve"> a </w:t>
      </w:r>
      <w:proofErr w:type="spellStart"/>
      <w:r>
        <w:rPr>
          <w:rFonts w:ascii="Arial" w:hAnsi="Arial"/>
          <w:sz w:val="22"/>
          <w:szCs w:val="22"/>
        </w:rPr>
        <w:t>hyperlipidic</w:t>
      </w:r>
      <w:proofErr w:type="spellEnd"/>
      <w:r>
        <w:rPr>
          <w:rFonts w:ascii="Arial" w:hAnsi="Arial"/>
          <w:sz w:val="22"/>
          <w:szCs w:val="22"/>
        </w:rPr>
        <w:t xml:space="preserve"> </w:t>
      </w:r>
      <w:proofErr w:type="spellStart"/>
      <w:r>
        <w:rPr>
          <w:rFonts w:ascii="Arial" w:hAnsi="Arial"/>
          <w:sz w:val="22"/>
          <w:szCs w:val="22"/>
        </w:rPr>
        <w:t>diet</w:t>
      </w:r>
      <w:proofErr w:type="spellEnd"/>
      <w:r>
        <w:rPr>
          <w:rFonts w:ascii="Arial" w:hAnsi="Arial"/>
          <w:sz w:val="22"/>
          <w:szCs w:val="22"/>
        </w:rPr>
        <w:t xml:space="preserve"> </w:t>
      </w:r>
      <w:proofErr w:type="spellStart"/>
      <w:r>
        <w:rPr>
          <w:rFonts w:ascii="Arial" w:hAnsi="Arial"/>
          <w:sz w:val="22"/>
          <w:szCs w:val="22"/>
        </w:rPr>
        <w:t>on</w:t>
      </w:r>
      <w:proofErr w:type="spellEnd"/>
      <w:r>
        <w:rPr>
          <w:rFonts w:ascii="Arial" w:hAnsi="Arial"/>
          <w:sz w:val="22"/>
          <w:szCs w:val="22"/>
        </w:rPr>
        <w:t xml:space="preserve"> </w:t>
      </w:r>
      <w:proofErr w:type="spellStart"/>
      <w:r>
        <w:rPr>
          <w:rFonts w:ascii="Arial" w:hAnsi="Arial"/>
          <w:sz w:val="22"/>
          <w:szCs w:val="22"/>
        </w:rPr>
        <w:t>the</w:t>
      </w:r>
      <w:proofErr w:type="spellEnd"/>
      <w:r>
        <w:rPr>
          <w:rFonts w:ascii="Arial" w:hAnsi="Arial"/>
          <w:sz w:val="22"/>
          <w:szCs w:val="22"/>
        </w:rPr>
        <w:t xml:space="preserve"> </w:t>
      </w:r>
      <w:proofErr w:type="spellStart"/>
      <w:r>
        <w:rPr>
          <w:rFonts w:ascii="Arial" w:hAnsi="Arial"/>
          <w:sz w:val="22"/>
          <w:szCs w:val="22"/>
        </w:rPr>
        <w:t>composition</w:t>
      </w:r>
      <w:proofErr w:type="spellEnd"/>
      <w:r>
        <w:rPr>
          <w:rFonts w:ascii="Arial" w:hAnsi="Arial"/>
          <w:sz w:val="22"/>
          <w:szCs w:val="22"/>
        </w:rPr>
        <w:t xml:space="preserve"> </w:t>
      </w:r>
      <w:proofErr w:type="spellStart"/>
      <w:r>
        <w:rPr>
          <w:rFonts w:ascii="Arial" w:hAnsi="Arial"/>
          <w:sz w:val="22"/>
          <w:szCs w:val="22"/>
        </w:rPr>
        <w:t>of</w:t>
      </w:r>
      <w:proofErr w:type="spellEnd"/>
      <w:r>
        <w:rPr>
          <w:rFonts w:ascii="Arial" w:hAnsi="Arial"/>
          <w:sz w:val="22"/>
          <w:szCs w:val="22"/>
        </w:rPr>
        <w:t xml:space="preserve"> </w:t>
      </w:r>
      <w:proofErr w:type="spellStart"/>
      <w:r>
        <w:rPr>
          <w:rFonts w:ascii="Arial" w:hAnsi="Arial"/>
          <w:sz w:val="22"/>
          <w:szCs w:val="22"/>
        </w:rPr>
        <w:t>the</w:t>
      </w:r>
      <w:proofErr w:type="spellEnd"/>
      <w:r>
        <w:rPr>
          <w:rFonts w:ascii="Arial" w:hAnsi="Arial"/>
          <w:sz w:val="22"/>
          <w:szCs w:val="22"/>
        </w:rPr>
        <w:t xml:space="preserve"> non-</w:t>
      </w:r>
      <w:proofErr w:type="spellStart"/>
      <w:r>
        <w:rPr>
          <w:rFonts w:ascii="Arial" w:hAnsi="Arial"/>
          <w:sz w:val="22"/>
          <w:szCs w:val="22"/>
        </w:rPr>
        <w:t>membrane</w:t>
      </w:r>
      <w:proofErr w:type="spellEnd"/>
      <w:r>
        <w:rPr>
          <w:rFonts w:ascii="Arial" w:hAnsi="Arial"/>
          <w:sz w:val="22"/>
          <w:szCs w:val="22"/>
        </w:rPr>
        <w:t xml:space="preserve"> </w:t>
      </w:r>
      <w:proofErr w:type="spellStart"/>
      <w:r>
        <w:rPr>
          <w:rFonts w:ascii="Arial" w:hAnsi="Arial"/>
          <w:sz w:val="22"/>
          <w:szCs w:val="22"/>
        </w:rPr>
        <w:t>lipid</w:t>
      </w:r>
      <w:proofErr w:type="spellEnd"/>
      <w:r>
        <w:rPr>
          <w:rFonts w:ascii="Arial" w:hAnsi="Arial"/>
          <w:sz w:val="22"/>
          <w:szCs w:val="22"/>
        </w:rPr>
        <w:t xml:space="preserve"> 6 pool </w:t>
      </w:r>
      <w:proofErr w:type="spellStart"/>
      <w:r>
        <w:rPr>
          <w:rFonts w:ascii="Arial" w:hAnsi="Arial"/>
          <w:sz w:val="22"/>
          <w:szCs w:val="22"/>
        </w:rPr>
        <w:t>of</w:t>
      </w:r>
      <w:proofErr w:type="spellEnd"/>
      <w:r>
        <w:rPr>
          <w:rFonts w:ascii="Arial" w:hAnsi="Arial"/>
          <w:sz w:val="22"/>
          <w:szCs w:val="22"/>
        </w:rPr>
        <w:t xml:space="preserve"> red </w:t>
      </w:r>
      <w:proofErr w:type="spellStart"/>
      <w:r>
        <w:rPr>
          <w:rFonts w:ascii="Arial" w:hAnsi="Arial"/>
          <w:sz w:val="22"/>
          <w:szCs w:val="22"/>
        </w:rPr>
        <w:t>blood</w:t>
      </w:r>
      <w:proofErr w:type="spellEnd"/>
      <w:r>
        <w:rPr>
          <w:rFonts w:ascii="Arial" w:hAnsi="Arial"/>
          <w:sz w:val="22"/>
          <w:szCs w:val="22"/>
        </w:rPr>
        <w:t xml:space="preserve"> </w:t>
      </w:r>
      <w:proofErr w:type="spellStart"/>
      <w:r>
        <w:rPr>
          <w:rFonts w:ascii="Arial" w:hAnsi="Arial"/>
          <w:sz w:val="22"/>
          <w:szCs w:val="22"/>
        </w:rPr>
        <w:t>cells</w:t>
      </w:r>
      <w:proofErr w:type="spellEnd"/>
      <w:r>
        <w:rPr>
          <w:rFonts w:ascii="Arial" w:hAnsi="Arial"/>
          <w:sz w:val="22"/>
          <w:szCs w:val="22"/>
        </w:rPr>
        <w:t xml:space="preserve"> </w:t>
      </w:r>
      <w:proofErr w:type="spellStart"/>
      <w:r>
        <w:rPr>
          <w:rFonts w:ascii="Arial" w:hAnsi="Arial"/>
          <w:sz w:val="22"/>
          <w:szCs w:val="22"/>
        </w:rPr>
        <w:t>of</w:t>
      </w:r>
      <w:proofErr w:type="spellEnd"/>
      <w:r>
        <w:rPr>
          <w:rFonts w:ascii="Arial" w:hAnsi="Arial"/>
          <w:sz w:val="22"/>
          <w:szCs w:val="22"/>
        </w:rPr>
        <w:t xml:space="preserve"> male and </w:t>
      </w:r>
      <w:proofErr w:type="spellStart"/>
      <w:r>
        <w:rPr>
          <w:rFonts w:ascii="Arial" w:hAnsi="Arial"/>
          <w:sz w:val="22"/>
          <w:szCs w:val="22"/>
        </w:rPr>
        <w:t>female</w:t>
      </w:r>
      <w:proofErr w:type="spellEnd"/>
      <w:r>
        <w:rPr>
          <w:rFonts w:ascii="Arial" w:hAnsi="Arial"/>
          <w:sz w:val="22"/>
          <w:szCs w:val="22"/>
        </w:rPr>
        <w:t xml:space="preserve"> </w:t>
      </w:r>
      <w:proofErr w:type="spellStart"/>
      <w:r>
        <w:rPr>
          <w:rFonts w:ascii="Arial" w:hAnsi="Arial"/>
          <w:sz w:val="22"/>
          <w:szCs w:val="22"/>
        </w:rPr>
        <w:t>rats</w:t>
      </w:r>
      <w:proofErr w:type="spellEnd"/>
      <w:r>
        <w:rPr>
          <w:rFonts w:ascii="Arial" w:hAnsi="Arial"/>
          <w:sz w:val="22"/>
          <w:szCs w:val="22"/>
        </w:rPr>
        <w:t>. [</w:t>
      </w:r>
      <w:proofErr w:type="spellStart"/>
      <w:r>
        <w:rPr>
          <w:rFonts w:ascii="Arial" w:hAnsi="Arial"/>
          <w:sz w:val="22"/>
          <w:szCs w:val="22"/>
        </w:rPr>
        <w:t>Dataset</w:t>
      </w:r>
      <w:proofErr w:type="spellEnd"/>
      <w:r>
        <w:rPr>
          <w:rFonts w:ascii="Arial" w:hAnsi="Arial"/>
          <w:sz w:val="22"/>
          <w:szCs w:val="22"/>
        </w:rPr>
        <w:t>]. Versión de 22 de junio de 2015. Recuperado de http://hdl.handle.net/2445/66010</w:t>
      </w:r>
    </w:p>
    <w:p w14:paraId="093DDDC3" w14:textId="77777777" w:rsidR="00DD2707" w:rsidRDefault="00F65364">
      <w:pPr>
        <w:pStyle w:val="Ttulo1"/>
      </w:pPr>
      <w:bookmarkStart w:id="4" w:name="_Toc184399517"/>
      <w:r>
        <w:lastRenderedPageBreak/>
        <w:t>ANEXOS</w:t>
      </w:r>
      <w:bookmarkEnd w:id="4"/>
    </w:p>
    <w:p w14:paraId="257135D8" w14:textId="77777777" w:rsidR="00DD2707" w:rsidRDefault="00F65364">
      <w:pPr>
        <w:pStyle w:val="Textoindependiente"/>
        <w:spacing w:line="240" w:lineRule="auto"/>
        <w:ind w:firstLine="0"/>
        <w:jc w:val="both"/>
        <w:rPr>
          <w:rFonts w:ascii="Arial" w:hAnsi="Arial"/>
          <w:sz w:val="22"/>
          <w:szCs w:val="22"/>
        </w:rPr>
      </w:pPr>
      <w:r>
        <w:rPr>
          <w:rFonts w:ascii="Arial" w:hAnsi="Arial"/>
          <w:sz w:val="22"/>
          <w:szCs w:val="22"/>
        </w:rPr>
        <w:t>&lt;Contenido de los anexos con igual tipo de fuente Arial, pero a tamaño 11 puntos e interlineado 1.0 puntos. Debe tratar de sólo utilizarse aquellos anexos imprescindibles para complementar lo presentado en la memoria escrita y que no excedan las ocho (8) o diez (10 páginas). Deben aparecer uno a continuación del otro sin necesidad de saltos de página entre estos&gt;</w:t>
      </w:r>
    </w:p>
    <w:p w14:paraId="032B5532" w14:textId="77777777" w:rsidR="00DD2707" w:rsidRDefault="00DD2707">
      <w:pPr>
        <w:pStyle w:val="Textoindependiente"/>
        <w:spacing w:line="240" w:lineRule="auto"/>
        <w:ind w:firstLine="0"/>
        <w:jc w:val="both"/>
      </w:pPr>
    </w:p>
    <w:sectPr w:rsidR="00DD2707">
      <w:headerReference w:type="even" r:id="rId29"/>
      <w:headerReference w:type="default" r:id="rId30"/>
      <w:footerReference w:type="even" r:id="rId31"/>
      <w:footerReference w:type="default" r:id="rId32"/>
      <w:pgSz w:w="12240" w:h="15840"/>
      <w:pgMar w:top="1415" w:right="1134" w:bottom="1701" w:left="1134" w:header="1134"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F744EA" w14:textId="77777777" w:rsidR="0075104A" w:rsidRDefault="0075104A">
      <w:r>
        <w:separator/>
      </w:r>
    </w:p>
  </w:endnote>
  <w:endnote w:type="continuationSeparator" w:id="0">
    <w:p w14:paraId="53348FD8" w14:textId="77777777" w:rsidR="0075104A" w:rsidRDefault="007510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ourier New"/>
    <w:charset w:val="01"/>
    <w:family w:val="roman"/>
    <w:pitch w:val="default"/>
    <w:sig w:usb0="00000003"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Tahoma">
    <w:altName w:val="DejaVu Sans"/>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PingFang SC">
    <w:altName w:val="Gubbi"/>
    <w:charset w:val="00"/>
    <w:family w:val="auto"/>
    <w:pitch w:val="default"/>
  </w:font>
  <w:font w:name="Calibri">
    <w:panose1 w:val="020F0502020204030204"/>
    <w:charset w:val="00"/>
    <w:family w:val="swiss"/>
    <w:pitch w:val="variable"/>
    <w:sig w:usb0="E4002EFF" w:usb1="C000247B" w:usb2="00000009" w:usb3="00000000" w:csb0="000001FF" w:csb1="00000000"/>
  </w:font>
  <w:font w:name="NimbusRomNo9L-Regu">
    <w:altName w:val="Times New Roman"/>
    <w:panose1 w:val="00000000000000000000"/>
    <w:charset w:val="00"/>
    <w:family w:val="roman"/>
    <w:notTrueType/>
    <w:pitch w:val="default"/>
  </w:font>
  <w:font w:name="rtxsc">
    <w:altName w:val="Times New Roman"/>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CMR10;Times New Roman">
    <w:altName w:val="DejaVu Sans"/>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5FD9B" w14:textId="77777777" w:rsidR="00DD2707" w:rsidRDefault="00F65364">
    <w:pPr>
      <w:pStyle w:val="Piedepgina"/>
      <w:jc w:val="center"/>
      <w:rPr>
        <w:rFonts w:ascii="Arial" w:hAnsi="Arial"/>
      </w:rPr>
    </w:pPr>
    <w:r>
      <w:fldChar w:fldCharType="begin"/>
    </w:r>
    <w:r>
      <w:instrText>PAGE</w:instrText>
    </w:r>
    <w:r>
      <w:fldChar w:fldCharType="separate"/>
    </w:r>
    <w:r w:rsidR="00384B9F">
      <w:rPr>
        <w:noProof/>
      </w:rPr>
      <w:t>vi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86C89" w14:textId="77777777" w:rsidR="00DD2707" w:rsidRDefault="00F65364">
    <w:pPr>
      <w:pStyle w:val="Piedepgina"/>
      <w:jc w:val="center"/>
      <w:rPr>
        <w:rFonts w:ascii="Arial" w:hAnsi="Arial"/>
      </w:rPr>
    </w:pPr>
    <w:r>
      <w:fldChar w:fldCharType="begin"/>
    </w:r>
    <w:r>
      <w:instrText>PAGE</w:instrText>
    </w:r>
    <w:r>
      <w:fldChar w:fldCharType="separate"/>
    </w:r>
    <w:r w:rsidR="00384B9F">
      <w:rPr>
        <w:noProof/>
      </w:rPr>
      <w:t>v</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6574F" w14:textId="77777777" w:rsidR="00DD2707" w:rsidRDefault="00F65364">
    <w:pPr>
      <w:pStyle w:val="Piedepgina"/>
      <w:jc w:val="center"/>
      <w:rPr>
        <w:rFonts w:ascii="Arial" w:hAnsi="Arial"/>
      </w:rPr>
    </w:pPr>
    <w:r>
      <w:fldChar w:fldCharType="begin"/>
    </w:r>
    <w:r>
      <w:instrText>PAGE</w:instrText>
    </w:r>
    <w:r>
      <w:fldChar w:fldCharType="separate"/>
    </w:r>
    <w:r>
      <w:t>0</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547865" w14:textId="77777777" w:rsidR="00DD2707" w:rsidRDefault="00F65364">
    <w:pPr>
      <w:pStyle w:val="Piedepgina"/>
      <w:jc w:val="center"/>
      <w:rPr>
        <w:rFonts w:ascii="Arial" w:hAnsi="Arial"/>
      </w:rPr>
    </w:pPr>
    <w:r>
      <w:fldChar w:fldCharType="begin"/>
    </w:r>
    <w:r>
      <w:instrText>PAGE</w:instrText>
    </w:r>
    <w:r>
      <w:fldChar w:fldCharType="separate"/>
    </w:r>
    <w:r w:rsidR="00384B9F">
      <w:rPr>
        <w:noProof/>
      </w:rPr>
      <w:t>vii</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C1D01" w14:textId="77777777" w:rsidR="00DD2707" w:rsidRDefault="00F65364">
    <w:pPr>
      <w:pStyle w:val="Piedepgina"/>
      <w:jc w:val="center"/>
      <w:rPr>
        <w:rFonts w:ascii="Arial" w:hAnsi="Arial"/>
      </w:rPr>
    </w:pPr>
    <w:r>
      <w:fldChar w:fldCharType="begin"/>
    </w:r>
    <w:r>
      <w:instrText>PAGE</w:instrText>
    </w:r>
    <w:r>
      <w:fldChar w:fldCharType="separate"/>
    </w:r>
    <w:r w:rsidR="001F344D">
      <w:rPr>
        <w:noProof/>
      </w:rPr>
      <w:t>14</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0E30F" w14:textId="77777777" w:rsidR="00DD2707" w:rsidRDefault="00F65364">
    <w:pPr>
      <w:pStyle w:val="Piedepgina"/>
      <w:jc w:val="center"/>
      <w:rPr>
        <w:rFonts w:ascii="Arial" w:hAnsi="Arial"/>
      </w:rPr>
    </w:pPr>
    <w:r>
      <w:fldChar w:fldCharType="begin"/>
    </w:r>
    <w:r>
      <w:instrText>PAGE</w:instrText>
    </w:r>
    <w:r>
      <w:fldChar w:fldCharType="separate"/>
    </w:r>
    <w:r w:rsidR="00384B9F">
      <w:rPr>
        <w:noProof/>
      </w:rPr>
      <w:t>13</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B87BD" w14:textId="77777777" w:rsidR="00DD2707" w:rsidRDefault="00DD2707">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10796" w14:textId="77777777" w:rsidR="00DD2707" w:rsidRDefault="00F65364">
    <w:pPr>
      <w:pStyle w:val="Piedepgina"/>
      <w:jc w:val="center"/>
      <w:rPr>
        <w:rFonts w:ascii="Arial" w:hAnsi="Arial"/>
      </w:rPr>
    </w:pPr>
    <w:r>
      <w:fldChar w:fldCharType="begin"/>
    </w:r>
    <w:r>
      <w:instrText>PAGE</w:instrText>
    </w:r>
    <w:r>
      <w:fldChar w:fldCharType="separate"/>
    </w:r>
    <w:r w:rsidR="001F344D">
      <w:rPr>
        <w:noProof/>
      </w:rPr>
      <w:t>15</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439A8" w14:textId="77777777" w:rsidR="00DD2707" w:rsidRDefault="00F65364">
    <w:pPr>
      <w:pStyle w:val="Piedepgina"/>
      <w:jc w:val="center"/>
      <w:rPr>
        <w:rFonts w:ascii="Arial" w:hAnsi="Arial"/>
      </w:rPr>
    </w:pPr>
    <w:r>
      <w:fldChar w:fldCharType="begin"/>
    </w:r>
    <w:r>
      <w:instrText>PAGE</w:instrText>
    </w:r>
    <w:r>
      <w:fldChar w:fldCharType="separate"/>
    </w:r>
    <w:r w:rsidR="001F344D">
      <w:rPr>
        <w:noProof/>
      </w:rPr>
      <w:t>16</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467DB" w14:textId="77777777" w:rsidR="00DD2707" w:rsidRDefault="00F65364">
    <w:pPr>
      <w:pStyle w:val="Piedepgina"/>
      <w:jc w:val="center"/>
      <w:rPr>
        <w:rFonts w:ascii="Arial" w:hAnsi="Arial"/>
      </w:rPr>
    </w:pPr>
    <w:r>
      <w:fldChar w:fldCharType="begin"/>
    </w:r>
    <w:r>
      <w:instrText>PAGE</w:instrText>
    </w:r>
    <w:r>
      <w:fldChar w:fldCharType="separate"/>
    </w:r>
    <w:r w:rsidR="00384B9F">
      <w:rPr>
        <w:noProof/>
      </w:rPr>
      <w:t>15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75E624" w14:textId="77777777" w:rsidR="0075104A" w:rsidRDefault="0075104A">
      <w:r>
        <w:separator/>
      </w:r>
    </w:p>
  </w:footnote>
  <w:footnote w:type="continuationSeparator" w:id="0">
    <w:p w14:paraId="7BA69916" w14:textId="77777777" w:rsidR="0075104A" w:rsidRDefault="007510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CAEEA" w14:textId="77777777" w:rsidR="00DD2707" w:rsidRDefault="00DD270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2CD00E" w14:textId="77777777" w:rsidR="00DD2707" w:rsidRDefault="00F65364">
    <w:pPr>
      <w:pStyle w:val="Encabezado"/>
      <w:spacing w:after="0"/>
      <w:jc w:val="right"/>
      <w:rPr>
        <w:rFonts w:ascii="Arial" w:hAnsi="Arial"/>
        <w:i/>
        <w:iCs/>
        <w:sz w:val="20"/>
        <w:szCs w:val="20"/>
      </w:rPr>
    </w:pPr>
    <w:r>
      <w:rPr>
        <w:rFonts w:ascii="Arial" w:hAnsi="Arial"/>
        <w:i/>
        <w:iCs/>
        <w:sz w:val="20"/>
        <w:szCs w:val="20"/>
      </w:rPr>
      <w:t>Índices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13F6C" w14:textId="77777777" w:rsidR="00DD2707" w:rsidRDefault="00F65364">
    <w:pPr>
      <w:pStyle w:val="HeaderLeft"/>
      <w:spacing w:after="0"/>
      <w:jc w:val="right"/>
      <w:rPr>
        <w:rFonts w:ascii="Arial" w:hAnsi="Arial"/>
        <w:i/>
        <w:iCs/>
        <w:sz w:val="20"/>
        <w:szCs w:val="20"/>
      </w:rPr>
    </w:pPr>
    <w:r>
      <w:rPr>
        <w:rFonts w:ascii="Arial" w:hAnsi="Arial"/>
        <w:i/>
        <w:iCs/>
        <w:sz w:val="20"/>
        <w:szCs w:val="20"/>
      </w:rPr>
      <w:t>Opinión del(os) tutor(es)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2C73A" w14:textId="77777777" w:rsidR="00DD2707" w:rsidRDefault="00F65364">
    <w:pPr>
      <w:pStyle w:val="HeaderLeft"/>
      <w:spacing w:after="0"/>
      <w:jc w:val="right"/>
      <w:rPr>
        <w:rFonts w:ascii="Arial" w:hAnsi="Arial"/>
        <w:i/>
        <w:iCs/>
        <w:sz w:val="20"/>
        <w:szCs w:val="20"/>
      </w:rPr>
    </w:pPr>
    <w:r>
      <w:rPr>
        <w:rFonts w:ascii="Arial" w:hAnsi="Arial"/>
        <w:i/>
        <w:iCs/>
        <w:sz w:val="20"/>
        <w:szCs w:val="20"/>
      </w:rPr>
      <w:t>Opinión del(os) tutor(es)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9B032" w14:textId="77777777" w:rsidR="00DD2707" w:rsidRDefault="00DD2707">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1A1391" w14:textId="77777777" w:rsidR="00DD2707" w:rsidRDefault="00F65364">
    <w:pPr>
      <w:pStyle w:val="HeaderLeft"/>
      <w:spacing w:after="0"/>
      <w:jc w:val="right"/>
      <w:rPr>
        <w:rFonts w:ascii="Arial" w:hAnsi="Arial"/>
        <w:i/>
        <w:iCs/>
        <w:sz w:val="20"/>
      </w:rPr>
    </w:pPr>
    <w:r>
      <w:rPr>
        <w:rFonts w:ascii="Arial" w:hAnsi="Arial"/>
        <w:i/>
        <w:iCs/>
        <w:sz w:val="20"/>
      </w:rPr>
      <w:t>Referencias bibliográficas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C6519" w14:textId="77777777" w:rsidR="00DD2707" w:rsidRDefault="00DD2707">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C7960" w14:textId="77777777" w:rsidR="00DD2707" w:rsidRDefault="00F65364">
    <w:pPr>
      <w:pStyle w:val="HeaderLeft"/>
      <w:spacing w:after="0"/>
      <w:jc w:val="right"/>
      <w:rPr>
        <w:rFonts w:ascii="Arial" w:hAnsi="Arial"/>
        <w:i/>
        <w:iCs/>
        <w:sz w:val="20"/>
      </w:rPr>
    </w:pPr>
    <w:r>
      <w:rPr>
        <w:rFonts w:ascii="Arial" w:hAnsi="Arial"/>
        <w:i/>
        <w:iCs/>
        <w:sz w:val="20"/>
      </w:rPr>
      <w:t>Referencias bibliográficas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B3DB5" w14:textId="77777777" w:rsidR="00DD2707" w:rsidRDefault="00F65364">
    <w:pPr>
      <w:pStyle w:val="HeaderLeft"/>
      <w:spacing w:after="0"/>
      <w:jc w:val="right"/>
      <w:rPr>
        <w:rFonts w:ascii="Arial" w:hAnsi="Arial"/>
        <w:i/>
        <w:iCs/>
        <w:sz w:val="20"/>
        <w:szCs w:val="20"/>
      </w:rPr>
    </w:pPr>
    <w:r>
      <w:rPr>
        <w:rFonts w:ascii="Arial" w:hAnsi="Arial"/>
        <w:i/>
        <w:iCs/>
        <w:sz w:val="20"/>
        <w:szCs w:val="20"/>
      </w:rPr>
      <w:t>Anexos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35A962" w14:textId="77777777" w:rsidR="00DD2707" w:rsidRDefault="00F65364">
    <w:pPr>
      <w:pStyle w:val="HeaderLeft"/>
      <w:spacing w:after="0"/>
      <w:jc w:val="right"/>
      <w:rPr>
        <w:rFonts w:ascii="Arial" w:hAnsi="Arial"/>
        <w:i/>
        <w:iCs/>
        <w:sz w:val="20"/>
        <w:szCs w:val="20"/>
      </w:rPr>
    </w:pPr>
    <w:r>
      <w:rPr>
        <w:rFonts w:ascii="Arial" w:hAnsi="Arial"/>
        <w:i/>
        <w:iCs/>
        <w:sz w:val="20"/>
        <w:szCs w:val="20"/>
      </w:rPr>
      <w:t>Anexos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FDF4A11"/>
    <w:multiLevelType w:val="multilevel"/>
    <w:tmpl w:val="AFDF4A11"/>
    <w:lvl w:ilvl="0">
      <w:start w:val="1"/>
      <w:numFmt w:val="bullet"/>
      <w:lvlText w:val=""/>
      <w:lvlJc w:val="left"/>
      <w:pPr>
        <w:tabs>
          <w:tab w:val="left" w:pos="720"/>
        </w:tabs>
        <w:ind w:left="720" w:hanging="360"/>
      </w:pPr>
      <w:rPr>
        <w:rFonts w:ascii="Symbol" w:hAnsi="Symbol" w:cs="Symbol" w:hint="default"/>
      </w:rPr>
    </w:lvl>
    <w:lvl w:ilvl="1">
      <w:start w:val="1"/>
      <w:numFmt w:val="bullet"/>
      <w:lvlText w:val=""/>
      <w:lvlJc w:val="left"/>
      <w:pPr>
        <w:tabs>
          <w:tab w:val="left" w:pos="1080"/>
        </w:tabs>
        <w:ind w:left="1080" w:hanging="360"/>
      </w:pPr>
      <w:rPr>
        <w:rFonts w:ascii="Wingdings" w:hAnsi="Wingdings" w:cs="Wingdings" w:hint="default"/>
      </w:rPr>
    </w:lvl>
    <w:lvl w:ilvl="2">
      <w:start w:val="1"/>
      <w:numFmt w:val="bullet"/>
      <w:lvlText w:val="▪"/>
      <w:lvlJc w:val="left"/>
      <w:pPr>
        <w:tabs>
          <w:tab w:val="left" w:pos="1440"/>
        </w:tabs>
        <w:ind w:left="1440" w:hanging="360"/>
      </w:pPr>
      <w:rPr>
        <w:rFonts w:ascii="OpenSymbol" w:hAnsi="OpenSymbol" w:cs="OpenSymbol" w:hint="default"/>
      </w:rPr>
    </w:lvl>
    <w:lvl w:ilvl="3">
      <w:start w:val="1"/>
      <w:numFmt w:val="bullet"/>
      <w:lvlText w:val=""/>
      <w:lvlJc w:val="left"/>
      <w:pPr>
        <w:tabs>
          <w:tab w:val="left" w:pos="1800"/>
        </w:tabs>
        <w:ind w:left="1800" w:hanging="360"/>
      </w:pPr>
      <w:rPr>
        <w:rFonts w:ascii="Symbol" w:hAnsi="Symbol" w:cs="Symbol" w:hint="default"/>
      </w:rPr>
    </w:lvl>
    <w:lvl w:ilvl="4">
      <w:start w:val="1"/>
      <w:numFmt w:val="bullet"/>
      <w:lvlText w:val="◦"/>
      <w:lvlJc w:val="left"/>
      <w:pPr>
        <w:tabs>
          <w:tab w:val="left" w:pos="2160"/>
        </w:tabs>
        <w:ind w:left="2160" w:hanging="360"/>
      </w:pPr>
      <w:rPr>
        <w:rFonts w:ascii="OpenSymbol" w:hAnsi="OpenSymbol" w:cs="OpenSymbol" w:hint="default"/>
      </w:rPr>
    </w:lvl>
    <w:lvl w:ilvl="5">
      <w:start w:val="1"/>
      <w:numFmt w:val="bullet"/>
      <w:lvlText w:val="▪"/>
      <w:lvlJc w:val="left"/>
      <w:pPr>
        <w:tabs>
          <w:tab w:val="left" w:pos="2520"/>
        </w:tabs>
        <w:ind w:left="2520" w:hanging="360"/>
      </w:pPr>
      <w:rPr>
        <w:rFonts w:ascii="OpenSymbol" w:hAnsi="OpenSymbol" w:cs="OpenSymbol" w:hint="default"/>
      </w:rPr>
    </w:lvl>
    <w:lvl w:ilvl="6">
      <w:start w:val="1"/>
      <w:numFmt w:val="bullet"/>
      <w:lvlText w:val=""/>
      <w:lvlJc w:val="left"/>
      <w:pPr>
        <w:tabs>
          <w:tab w:val="left" w:pos="2880"/>
        </w:tabs>
        <w:ind w:left="2880" w:hanging="360"/>
      </w:pPr>
      <w:rPr>
        <w:rFonts w:ascii="Symbol" w:hAnsi="Symbol" w:cs="Symbol" w:hint="default"/>
      </w:rPr>
    </w:lvl>
    <w:lvl w:ilvl="7">
      <w:start w:val="1"/>
      <w:numFmt w:val="bullet"/>
      <w:lvlText w:val="◦"/>
      <w:lvlJc w:val="left"/>
      <w:pPr>
        <w:tabs>
          <w:tab w:val="left" w:pos="3240"/>
        </w:tabs>
        <w:ind w:left="3240" w:hanging="360"/>
      </w:pPr>
      <w:rPr>
        <w:rFonts w:ascii="OpenSymbol" w:hAnsi="OpenSymbol" w:cs="OpenSymbol" w:hint="default"/>
      </w:rPr>
    </w:lvl>
    <w:lvl w:ilvl="8">
      <w:start w:val="1"/>
      <w:numFmt w:val="bullet"/>
      <w:lvlText w:val="▪"/>
      <w:lvlJc w:val="left"/>
      <w:pPr>
        <w:tabs>
          <w:tab w:val="left" w:pos="3600"/>
        </w:tabs>
        <w:ind w:left="3600" w:hanging="360"/>
      </w:pPr>
      <w:rPr>
        <w:rFonts w:ascii="OpenSymbol" w:hAnsi="OpenSymbol" w:cs="OpenSymbol" w:hint="default"/>
      </w:rPr>
    </w:lvl>
  </w:abstractNum>
  <w:abstractNum w:abstractNumId="1" w15:restartNumberingAfterBreak="0">
    <w:nsid w:val="F66C662E"/>
    <w:multiLevelType w:val="multilevel"/>
    <w:tmpl w:val="F66C662E"/>
    <w:lvl w:ilvl="0">
      <w:start w:val="1"/>
      <w:numFmt w:val="bullet"/>
      <w:lvlText w:val=""/>
      <w:lvlJc w:val="left"/>
      <w:pPr>
        <w:tabs>
          <w:tab w:val="left" w:pos="707"/>
        </w:tabs>
        <w:ind w:left="707" w:hanging="283"/>
      </w:pPr>
      <w:rPr>
        <w:rFonts w:ascii="Symbol" w:hAnsi="Symbol" w:cs="Symbol" w:hint="default"/>
      </w:rPr>
    </w:lvl>
    <w:lvl w:ilvl="1">
      <w:start w:val="1"/>
      <w:numFmt w:val="bullet"/>
      <w:lvlText w:val=""/>
      <w:lvlJc w:val="left"/>
      <w:pPr>
        <w:tabs>
          <w:tab w:val="left" w:pos="1414"/>
        </w:tabs>
        <w:ind w:left="1414" w:hanging="283"/>
      </w:pPr>
      <w:rPr>
        <w:rFonts w:ascii="Symbol" w:hAnsi="Symbol" w:cs="Symbol" w:hint="default"/>
      </w:rPr>
    </w:lvl>
    <w:lvl w:ilvl="2">
      <w:start w:val="1"/>
      <w:numFmt w:val="bullet"/>
      <w:lvlText w:val=""/>
      <w:lvlJc w:val="left"/>
      <w:pPr>
        <w:tabs>
          <w:tab w:val="left" w:pos="2121"/>
        </w:tabs>
        <w:ind w:left="2121" w:hanging="283"/>
      </w:pPr>
      <w:rPr>
        <w:rFonts w:ascii="Symbol" w:hAnsi="Symbol" w:cs="Symbol" w:hint="default"/>
      </w:rPr>
    </w:lvl>
    <w:lvl w:ilvl="3">
      <w:start w:val="1"/>
      <w:numFmt w:val="bullet"/>
      <w:lvlText w:val=""/>
      <w:lvlJc w:val="left"/>
      <w:pPr>
        <w:tabs>
          <w:tab w:val="left" w:pos="2828"/>
        </w:tabs>
        <w:ind w:left="2828" w:hanging="283"/>
      </w:pPr>
      <w:rPr>
        <w:rFonts w:ascii="Symbol" w:hAnsi="Symbol" w:cs="Symbol" w:hint="default"/>
      </w:rPr>
    </w:lvl>
    <w:lvl w:ilvl="4">
      <w:start w:val="1"/>
      <w:numFmt w:val="bullet"/>
      <w:lvlText w:val=""/>
      <w:lvlJc w:val="left"/>
      <w:pPr>
        <w:tabs>
          <w:tab w:val="left" w:pos="3535"/>
        </w:tabs>
        <w:ind w:left="3535" w:hanging="283"/>
      </w:pPr>
      <w:rPr>
        <w:rFonts w:ascii="Symbol" w:hAnsi="Symbol" w:cs="Symbol" w:hint="default"/>
      </w:rPr>
    </w:lvl>
    <w:lvl w:ilvl="5">
      <w:start w:val="1"/>
      <w:numFmt w:val="bullet"/>
      <w:lvlText w:val=""/>
      <w:lvlJc w:val="left"/>
      <w:pPr>
        <w:tabs>
          <w:tab w:val="left" w:pos="4242"/>
        </w:tabs>
        <w:ind w:left="4242" w:hanging="283"/>
      </w:pPr>
      <w:rPr>
        <w:rFonts w:ascii="Symbol" w:hAnsi="Symbol" w:cs="Symbol" w:hint="default"/>
      </w:rPr>
    </w:lvl>
    <w:lvl w:ilvl="6">
      <w:start w:val="1"/>
      <w:numFmt w:val="bullet"/>
      <w:lvlText w:val=""/>
      <w:lvlJc w:val="left"/>
      <w:pPr>
        <w:tabs>
          <w:tab w:val="left" w:pos="4949"/>
        </w:tabs>
        <w:ind w:left="4949" w:hanging="283"/>
      </w:pPr>
      <w:rPr>
        <w:rFonts w:ascii="Symbol" w:hAnsi="Symbol" w:cs="Symbol" w:hint="default"/>
      </w:rPr>
    </w:lvl>
    <w:lvl w:ilvl="7">
      <w:start w:val="1"/>
      <w:numFmt w:val="bullet"/>
      <w:lvlText w:val=""/>
      <w:lvlJc w:val="left"/>
      <w:pPr>
        <w:tabs>
          <w:tab w:val="left" w:pos="5656"/>
        </w:tabs>
        <w:ind w:left="5656" w:hanging="283"/>
      </w:pPr>
      <w:rPr>
        <w:rFonts w:ascii="Symbol" w:hAnsi="Symbol" w:cs="Symbol" w:hint="default"/>
      </w:rPr>
    </w:lvl>
    <w:lvl w:ilvl="8">
      <w:start w:val="1"/>
      <w:numFmt w:val="bullet"/>
      <w:lvlText w:val=""/>
      <w:lvlJc w:val="left"/>
      <w:pPr>
        <w:tabs>
          <w:tab w:val="left" w:pos="6363"/>
        </w:tabs>
        <w:ind w:left="6363" w:hanging="283"/>
      </w:pPr>
      <w:rPr>
        <w:rFonts w:ascii="Symbol" w:hAnsi="Symbol" w:cs="Symbol" w:hint="default"/>
      </w:rPr>
    </w:lvl>
  </w:abstractNum>
  <w:abstractNum w:abstractNumId="2" w15:restartNumberingAfterBreak="0">
    <w:nsid w:val="FBF95851"/>
    <w:multiLevelType w:val="multilevel"/>
    <w:tmpl w:val="FBF95851"/>
    <w:lvl w:ilvl="0">
      <w:start w:val="1"/>
      <w:numFmt w:val="none"/>
      <w:suff w:val="nothing"/>
      <w:lvlText w:val=""/>
      <w:lvlJc w:val="left"/>
      <w:pPr>
        <w:tabs>
          <w:tab w:val="left" w:pos="0"/>
        </w:tabs>
        <w:ind w:left="0" w:firstLine="0"/>
      </w:pPr>
    </w:lvl>
    <w:lvl w:ilvl="1">
      <w:start w:val="1"/>
      <w:numFmt w:val="none"/>
      <w:suff w:val="nothing"/>
      <w:lvlText w:val=""/>
      <w:lvlJc w:val="left"/>
      <w:pPr>
        <w:tabs>
          <w:tab w:val="left" w:pos="0"/>
        </w:tabs>
        <w:ind w:left="0" w:firstLine="0"/>
      </w:pPr>
    </w:lvl>
    <w:lvl w:ilvl="2">
      <w:start w:val="1"/>
      <w:numFmt w:val="none"/>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3" w15:restartNumberingAfterBreak="0">
    <w:nsid w:val="FEFF72C8"/>
    <w:multiLevelType w:val="multilevel"/>
    <w:tmpl w:val="FEFF72C8"/>
    <w:lvl w:ilvl="0">
      <w:start w:val="1"/>
      <w:numFmt w:val="none"/>
      <w:pStyle w:val="Ttulo1"/>
      <w:suff w:val="nothing"/>
      <w:lvlText w:val=""/>
      <w:lvlJc w:val="left"/>
      <w:pPr>
        <w:tabs>
          <w:tab w:val="left" w:pos="0"/>
        </w:tabs>
        <w:ind w:left="0" w:firstLine="0"/>
      </w:pPr>
    </w:lvl>
    <w:lvl w:ilvl="1">
      <w:start w:val="1"/>
      <w:numFmt w:val="none"/>
      <w:pStyle w:val="Ttulo2"/>
      <w:suff w:val="nothing"/>
      <w:lvlText w:val=""/>
      <w:lvlJc w:val="left"/>
      <w:pPr>
        <w:tabs>
          <w:tab w:val="left" w:pos="0"/>
        </w:tabs>
        <w:ind w:left="0" w:firstLine="0"/>
      </w:pPr>
    </w:lvl>
    <w:lvl w:ilvl="2">
      <w:start w:val="1"/>
      <w:numFmt w:val="none"/>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pStyle w:val="Ttulo9"/>
      <w:suff w:val="nothing"/>
      <w:lvlText w:val=""/>
      <w:lvlJc w:val="left"/>
      <w:pPr>
        <w:tabs>
          <w:tab w:val="left" w:pos="0"/>
        </w:tabs>
        <w:ind w:left="0" w:firstLine="0"/>
      </w:pPr>
    </w:lvl>
  </w:abstractNum>
  <w:abstractNum w:abstractNumId="4" w15:restartNumberingAfterBreak="0">
    <w:nsid w:val="008F0B01"/>
    <w:multiLevelType w:val="multilevel"/>
    <w:tmpl w:val="9D843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8D51AB"/>
    <w:multiLevelType w:val="hybridMultilevel"/>
    <w:tmpl w:val="B71AE74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2D05F34"/>
    <w:multiLevelType w:val="multilevel"/>
    <w:tmpl w:val="395E3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91471B"/>
    <w:multiLevelType w:val="hybridMultilevel"/>
    <w:tmpl w:val="B70E4A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5BBEDF33"/>
    <w:multiLevelType w:val="multilevel"/>
    <w:tmpl w:val="5BBEDF33"/>
    <w:lvl w:ilvl="0">
      <w:start w:val="1"/>
      <w:numFmt w:val="bullet"/>
      <w:lvlText w:val=""/>
      <w:lvlJc w:val="left"/>
      <w:pPr>
        <w:tabs>
          <w:tab w:val="left" w:pos="707"/>
        </w:tabs>
        <w:ind w:left="707" w:hanging="283"/>
      </w:pPr>
      <w:rPr>
        <w:rFonts w:ascii="Symbol" w:hAnsi="Symbol" w:cs="Symbol" w:hint="default"/>
      </w:rPr>
    </w:lvl>
    <w:lvl w:ilvl="1">
      <w:start w:val="1"/>
      <w:numFmt w:val="bullet"/>
      <w:lvlText w:val=""/>
      <w:lvlJc w:val="left"/>
      <w:pPr>
        <w:tabs>
          <w:tab w:val="left" w:pos="1414"/>
        </w:tabs>
        <w:ind w:left="1414" w:hanging="283"/>
      </w:pPr>
      <w:rPr>
        <w:rFonts w:ascii="Symbol" w:hAnsi="Symbol" w:cs="Symbol" w:hint="default"/>
      </w:rPr>
    </w:lvl>
    <w:lvl w:ilvl="2">
      <w:start w:val="1"/>
      <w:numFmt w:val="bullet"/>
      <w:lvlText w:val=""/>
      <w:lvlJc w:val="left"/>
      <w:pPr>
        <w:tabs>
          <w:tab w:val="left" w:pos="2121"/>
        </w:tabs>
        <w:ind w:left="2121" w:hanging="283"/>
      </w:pPr>
      <w:rPr>
        <w:rFonts w:ascii="Symbol" w:hAnsi="Symbol" w:cs="Symbol" w:hint="default"/>
      </w:rPr>
    </w:lvl>
    <w:lvl w:ilvl="3">
      <w:start w:val="1"/>
      <w:numFmt w:val="bullet"/>
      <w:lvlText w:val=""/>
      <w:lvlJc w:val="left"/>
      <w:pPr>
        <w:tabs>
          <w:tab w:val="left" w:pos="2828"/>
        </w:tabs>
        <w:ind w:left="2828" w:hanging="283"/>
      </w:pPr>
      <w:rPr>
        <w:rFonts w:ascii="Symbol" w:hAnsi="Symbol" w:cs="Symbol" w:hint="default"/>
      </w:rPr>
    </w:lvl>
    <w:lvl w:ilvl="4">
      <w:start w:val="1"/>
      <w:numFmt w:val="bullet"/>
      <w:lvlText w:val=""/>
      <w:lvlJc w:val="left"/>
      <w:pPr>
        <w:tabs>
          <w:tab w:val="left" w:pos="3535"/>
        </w:tabs>
        <w:ind w:left="3535" w:hanging="283"/>
      </w:pPr>
      <w:rPr>
        <w:rFonts w:ascii="Symbol" w:hAnsi="Symbol" w:cs="Symbol" w:hint="default"/>
      </w:rPr>
    </w:lvl>
    <w:lvl w:ilvl="5">
      <w:start w:val="1"/>
      <w:numFmt w:val="bullet"/>
      <w:lvlText w:val=""/>
      <w:lvlJc w:val="left"/>
      <w:pPr>
        <w:tabs>
          <w:tab w:val="left" w:pos="4242"/>
        </w:tabs>
        <w:ind w:left="4242" w:hanging="283"/>
      </w:pPr>
      <w:rPr>
        <w:rFonts w:ascii="Symbol" w:hAnsi="Symbol" w:cs="Symbol" w:hint="default"/>
      </w:rPr>
    </w:lvl>
    <w:lvl w:ilvl="6">
      <w:start w:val="1"/>
      <w:numFmt w:val="bullet"/>
      <w:lvlText w:val=""/>
      <w:lvlJc w:val="left"/>
      <w:pPr>
        <w:tabs>
          <w:tab w:val="left" w:pos="4949"/>
        </w:tabs>
        <w:ind w:left="4949" w:hanging="283"/>
      </w:pPr>
      <w:rPr>
        <w:rFonts w:ascii="Symbol" w:hAnsi="Symbol" w:cs="Symbol" w:hint="default"/>
      </w:rPr>
    </w:lvl>
    <w:lvl w:ilvl="7">
      <w:start w:val="1"/>
      <w:numFmt w:val="bullet"/>
      <w:lvlText w:val=""/>
      <w:lvlJc w:val="left"/>
      <w:pPr>
        <w:tabs>
          <w:tab w:val="left" w:pos="5656"/>
        </w:tabs>
        <w:ind w:left="5656" w:hanging="283"/>
      </w:pPr>
      <w:rPr>
        <w:rFonts w:ascii="Symbol" w:hAnsi="Symbol" w:cs="Symbol" w:hint="default"/>
      </w:rPr>
    </w:lvl>
    <w:lvl w:ilvl="8">
      <w:start w:val="1"/>
      <w:numFmt w:val="bullet"/>
      <w:lvlText w:val=""/>
      <w:lvlJc w:val="left"/>
      <w:pPr>
        <w:tabs>
          <w:tab w:val="left" w:pos="6363"/>
        </w:tabs>
        <w:ind w:left="6363" w:hanging="283"/>
      </w:pPr>
      <w:rPr>
        <w:rFonts w:ascii="Symbol" w:hAnsi="Symbol" w:cs="Symbol" w:hint="default"/>
      </w:rPr>
    </w:lvl>
  </w:abstractNum>
  <w:abstractNum w:abstractNumId="9" w15:restartNumberingAfterBreak="0">
    <w:nsid w:val="671977F8"/>
    <w:multiLevelType w:val="multilevel"/>
    <w:tmpl w:val="5CCC8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2"/>
  </w:num>
  <w:num w:numId="4">
    <w:abstractNumId w:val="8"/>
  </w:num>
  <w:num w:numId="5">
    <w:abstractNumId w:val="1"/>
  </w:num>
  <w:num w:numId="6">
    <w:abstractNumId w:val="7"/>
  </w:num>
  <w:num w:numId="7">
    <w:abstractNumId w:val="5"/>
  </w:num>
  <w:num w:numId="8">
    <w:abstractNumId w:val="6"/>
  </w:num>
  <w:num w:numId="9">
    <w:abstractNumId w:val="4"/>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hyphenationZone w:val="425"/>
  <w:evenAndOddHeaders/>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707"/>
    <w:rsid w:val="00DD2707"/>
    <w:rsid w:val="1B6FC5F3"/>
    <w:rsid w:val="3FBEB47C"/>
    <w:rsid w:val="4A3FDEC2"/>
    <w:rsid w:val="56F36ACD"/>
    <w:rsid w:val="5FF3300C"/>
    <w:rsid w:val="7DEE94D6"/>
    <w:rsid w:val="7FFB4107"/>
    <w:rsid w:val="9B7E7DD4"/>
    <w:rsid w:val="BB76810F"/>
    <w:rsid w:val="D67EDBF0"/>
    <w:rsid w:val="DEF6A15F"/>
    <w:rsid w:val="EEFEC28E"/>
    <w:rsid w:val="FBB3C42A"/>
    <w:rsid w:val="FEE32851"/>
    <w:rsid w:val="FFAFBDCE"/>
    <w:rsid w:val="FFD7E96B"/>
    <w:rsid w:val="FFEDF8B9"/>
    <w:rsid w:val="00100D45"/>
    <w:rsid w:val="001056B7"/>
    <w:rsid w:val="00147498"/>
    <w:rsid w:val="00184979"/>
    <w:rsid w:val="001E0CB4"/>
    <w:rsid w:val="001F344D"/>
    <w:rsid w:val="0020474C"/>
    <w:rsid w:val="002222FD"/>
    <w:rsid w:val="00384B9F"/>
    <w:rsid w:val="003932AD"/>
    <w:rsid w:val="003C7060"/>
    <w:rsid w:val="004358FB"/>
    <w:rsid w:val="00495523"/>
    <w:rsid w:val="005C005B"/>
    <w:rsid w:val="005F57BF"/>
    <w:rsid w:val="00626110"/>
    <w:rsid w:val="006A7020"/>
    <w:rsid w:val="00722631"/>
    <w:rsid w:val="0075104A"/>
    <w:rsid w:val="0083721D"/>
    <w:rsid w:val="009C1FBC"/>
    <w:rsid w:val="00AE19A3"/>
    <w:rsid w:val="00B66D23"/>
    <w:rsid w:val="00BE7A1A"/>
    <w:rsid w:val="00C1170E"/>
    <w:rsid w:val="00CC3A51"/>
    <w:rsid w:val="00DD0069"/>
    <w:rsid w:val="00DD2707"/>
    <w:rsid w:val="00E46968"/>
    <w:rsid w:val="00F65364"/>
    <w:rsid w:val="00FE0C16"/>
  </w:rsids>
  <m:mathPr>
    <m:mathFont m:val="Cambria Math"/>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8DADF51"/>
  <w15:docId w15:val="{9D37B444-423B-4820-B8F5-5BA884102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uiPriority="0" w:qFormat="1"/>
    <w:lsdException w:name="Normal Indent" w:semiHidden="1" w:unhideWhenUsed="1"/>
    <w:lsdException w:name="footnote text" w:uiPriority="0" w:qFormat="1"/>
    <w:lsdException w:name="annotation text" w:uiPriority="0" w:qFormat="1"/>
    <w:lsdException w:name="header" w:uiPriority="0" w:qFormat="1"/>
    <w:lsdException w:name="footer" w:uiPriority="0"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uiPriority="0" w:qFormat="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uiPriority="0"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qFormat="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0"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rPr>
  </w:style>
  <w:style w:type="paragraph" w:styleId="Ttulo1">
    <w:name w:val="heading 1"/>
    <w:basedOn w:val="LO-Normal"/>
    <w:next w:val="Textoindependiente"/>
    <w:uiPriority w:val="9"/>
    <w:qFormat/>
    <w:pPr>
      <w:keepNext/>
      <w:keepLines/>
      <w:pageBreakBefore/>
      <w:numPr>
        <w:numId w:val="1"/>
      </w:numPr>
      <w:spacing w:before="227" w:after="227" w:line="360" w:lineRule="auto"/>
      <w:jc w:val="both"/>
      <w:outlineLvl w:val="0"/>
    </w:pPr>
    <w:rPr>
      <w:rFonts w:ascii="Arial" w:hAnsi="Arial"/>
      <w:b/>
      <w:bCs/>
      <w:caps/>
      <w:szCs w:val="32"/>
    </w:rPr>
  </w:style>
  <w:style w:type="paragraph" w:styleId="Ttulo2">
    <w:name w:val="heading 2"/>
    <w:basedOn w:val="LO-Normal"/>
    <w:next w:val="Textoindependiente"/>
    <w:uiPriority w:val="9"/>
    <w:unhideWhenUsed/>
    <w:qFormat/>
    <w:pPr>
      <w:keepNext/>
      <w:keepLines/>
      <w:numPr>
        <w:ilvl w:val="1"/>
        <w:numId w:val="1"/>
      </w:numPr>
      <w:spacing w:before="113" w:after="113" w:line="360" w:lineRule="auto"/>
      <w:jc w:val="both"/>
      <w:outlineLvl w:val="1"/>
    </w:pPr>
    <w:rPr>
      <w:rFonts w:ascii="Arial" w:hAnsi="Arial" w:cs="Arial"/>
      <w:b/>
      <w:bCs/>
      <w:iCs/>
      <w:szCs w:val="28"/>
    </w:rPr>
  </w:style>
  <w:style w:type="paragraph" w:styleId="Ttulo3">
    <w:name w:val="heading 3"/>
    <w:basedOn w:val="Normal"/>
    <w:next w:val="Normal"/>
    <w:link w:val="Ttulo3Car"/>
    <w:uiPriority w:val="9"/>
    <w:semiHidden/>
    <w:unhideWhenUsed/>
    <w:qFormat/>
    <w:rsid w:val="00DD0069"/>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DD0069"/>
    <w:pPr>
      <w:keepNext/>
      <w:keepLines/>
      <w:spacing w:before="40"/>
      <w:outlineLvl w:val="3"/>
    </w:pPr>
    <w:rPr>
      <w:rFonts w:asciiTheme="majorHAnsi" w:eastAsiaTheme="majorEastAsia" w:hAnsiTheme="majorHAnsi" w:cstheme="majorBidi"/>
      <w:i/>
      <w:iCs/>
      <w:color w:val="2F5496" w:themeColor="accent1" w:themeShade="BF"/>
    </w:rPr>
  </w:style>
  <w:style w:type="paragraph" w:styleId="Ttulo9">
    <w:name w:val="heading 9"/>
    <w:basedOn w:val="LO-Normal"/>
    <w:next w:val="LO-Normal"/>
    <w:qFormat/>
    <w:pPr>
      <w:keepNext/>
      <w:keepLines/>
      <w:pageBreakBefore/>
      <w:numPr>
        <w:ilvl w:val="8"/>
        <w:numId w:val="1"/>
      </w:numPr>
      <w:spacing w:line="480" w:lineRule="auto"/>
      <w:jc w:val="center"/>
      <w:outlineLvl w:val="8"/>
    </w:pPr>
    <w:rPr>
      <w:caps/>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O-Normal">
    <w:name w:val="LO-Normal"/>
    <w:qFormat/>
    <w:pPr>
      <w:suppressAutoHyphens/>
    </w:pPr>
    <w:rPr>
      <w:rFonts w:eastAsia="Times New Roman"/>
      <w:sz w:val="24"/>
      <w:szCs w:val="24"/>
      <w:lang w:eastAsia="en-US"/>
    </w:rPr>
  </w:style>
  <w:style w:type="paragraph" w:styleId="Textoindependiente">
    <w:name w:val="Body Text"/>
    <w:basedOn w:val="LO-Normal"/>
    <w:qFormat/>
    <w:pPr>
      <w:spacing w:line="480" w:lineRule="auto"/>
      <w:ind w:firstLine="720"/>
    </w:pPr>
  </w:style>
  <w:style w:type="paragraph" w:styleId="Textodeglobo">
    <w:name w:val="Balloon Text"/>
    <w:basedOn w:val="LO-Normal"/>
    <w:qFormat/>
    <w:rPr>
      <w:rFonts w:ascii="Tahoma" w:hAnsi="Tahoma"/>
      <w:sz w:val="16"/>
      <w:szCs w:val="16"/>
    </w:rPr>
  </w:style>
  <w:style w:type="paragraph" w:styleId="Descripcin">
    <w:name w:val="caption"/>
    <w:basedOn w:val="Normal"/>
    <w:next w:val="Normal"/>
    <w:qFormat/>
    <w:pPr>
      <w:suppressLineNumbers/>
      <w:spacing w:before="120" w:after="120"/>
    </w:pPr>
    <w:rPr>
      <w:rFonts w:ascii="Helvetica" w:hAnsi="Helvetica" w:cs="Arial Unicode MS"/>
      <w:i/>
      <w:iCs/>
      <w:sz w:val="24"/>
      <w:szCs w:val="24"/>
    </w:rPr>
  </w:style>
  <w:style w:type="character" w:styleId="Refdecomentario">
    <w:name w:val="annotation reference"/>
    <w:qFormat/>
    <w:rPr>
      <w:sz w:val="16"/>
      <w:szCs w:val="16"/>
    </w:rPr>
  </w:style>
  <w:style w:type="paragraph" w:styleId="Textocomentario">
    <w:name w:val="annotation text"/>
    <w:basedOn w:val="LO-Normal"/>
    <w:qFormat/>
    <w:rPr>
      <w:sz w:val="20"/>
      <w:szCs w:val="20"/>
    </w:rPr>
  </w:style>
  <w:style w:type="paragraph" w:styleId="Asuntodelcomentario">
    <w:name w:val="annotation subject"/>
    <w:basedOn w:val="Textocomentario"/>
    <w:next w:val="Textocomentario"/>
    <w:qFormat/>
    <w:rPr>
      <w:b/>
      <w:bCs/>
    </w:rPr>
  </w:style>
  <w:style w:type="character" w:styleId="nfasis">
    <w:name w:val="Emphasis"/>
    <w:uiPriority w:val="20"/>
    <w:qFormat/>
    <w:rPr>
      <w:i/>
      <w:iCs/>
    </w:rPr>
  </w:style>
  <w:style w:type="character" w:styleId="Hipervnculovisitado">
    <w:name w:val="FollowedHyperlink"/>
    <w:qFormat/>
    <w:rPr>
      <w:color w:val="800000"/>
      <w:u w:val="single"/>
      <w:lang w:val="zh-CN" w:bidi="zh-CN"/>
    </w:rPr>
  </w:style>
  <w:style w:type="paragraph" w:styleId="Piedepgina">
    <w:name w:val="footer"/>
    <w:basedOn w:val="LO-Normal"/>
    <w:qFormat/>
    <w:pPr>
      <w:tabs>
        <w:tab w:val="center" w:pos="4320"/>
        <w:tab w:val="right" w:pos="8640"/>
      </w:tabs>
    </w:pPr>
  </w:style>
  <w:style w:type="paragraph" w:styleId="Textonotapie">
    <w:name w:val="footnote text"/>
    <w:basedOn w:val="Normal"/>
    <w:qFormat/>
    <w:pPr>
      <w:suppressLineNumbers/>
      <w:ind w:left="340" w:hanging="340"/>
    </w:pPr>
  </w:style>
  <w:style w:type="paragraph" w:styleId="Encabezado">
    <w:name w:val="header"/>
    <w:basedOn w:val="LO-Normal"/>
    <w:qFormat/>
    <w:pPr>
      <w:tabs>
        <w:tab w:val="center" w:pos="4320"/>
        <w:tab w:val="right" w:pos="8640"/>
      </w:tabs>
      <w:spacing w:after="240"/>
    </w:pPr>
  </w:style>
  <w:style w:type="character" w:styleId="Hipervnculo">
    <w:name w:val="Hyperlink"/>
    <w:uiPriority w:val="99"/>
    <w:qFormat/>
    <w:rPr>
      <w:color w:val="0000FF"/>
      <w:u w:val="single"/>
    </w:rPr>
  </w:style>
  <w:style w:type="character" w:styleId="Nmerodelnea">
    <w:name w:val="line number"/>
    <w:basedOn w:val="Fuentedeprrafopredeter"/>
    <w:qFormat/>
  </w:style>
  <w:style w:type="paragraph" w:styleId="Lista">
    <w:name w:val="List"/>
    <w:basedOn w:val="Textoindependiente"/>
    <w:qFormat/>
    <w:rPr>
      <w:rFonts w:ascii="Helvetica" w:hAnsi="Helvetica" w:cs="Arial Unicode MS"/>
    </w:rPr>
  </w:style>
  <w:style w:type="paragraph" w:styleId="NormalWeb">
    <w:name w:val="Normal (Web)"/>
    <w:basedOn w:val="Normal"/>
    <w:uiPriority w:val="99"/>
    <w:qFormat/>
    <w:pPr>
      <w:spacing w:before="280" w:after="280"/>
    </w:pPr>
    <w:rPr>
      <w:color w:val="000000"/>
      <w:szCs w:val="24"/>
    </w:rPr>
  </w:style>
  <w:style w:type="character" w:styleId="Nmerodepgina">
    <w:name w:val="page number"/>
    <w:basedOn w:val="Fuentedeprrafopredeter"/>
    <w:qFormat/>
  </w:style>
  <w:style w:type="paragraph" w:styleId="Ttulo">
    <w:name w:val="Title"/>
    <w:basedOn w:val="LO-Normal"/>
    <w:uiPriority w:val="10"/>
    <w:qFormat/>
    <w:pPr>
      <w:spacing w:line="480" w:lineRule="auto"/>
      <w:jc w:val="center"/>
    </w:pPr>
    <w:rPr>
      <w:rFonts w:cs="Arial"/>
      <w:bCs/>
      <w:kern w:val="2"/>
      <w:szCs w:val="32"/>
    </w:rPr>
  </w:style>
  <w:style w:type="paragraph" w:styleId="TDC1">
    <w:name w:val="toc 1"/>
    <w:basedOn w:val="LO-Normal"/>
    <w:next w:val="LO-Normal"/>
    <w:uiPriority w:val="39"/>
    <w:qFormat/>
    <w:pPr>
      <w:tabs>
        <w:tab w:val="right" w:leader="dot" w:pos="10083"/>
      </w:tabs>
      <w:spacing w:line="360" w:lineRule="auto"/>
    </w:pPr>
    <w:rPr>
      <w:caps/>
    </w:rPr>
  </w:style>
  <w:style w:type="paragraph" w:styleId="TDC2">
    <w:name w:val="toc 2"/>
    <w:basedOn w:val="Index"/>
    <w:next w:val="Normal"/>
    <w:uiPriority w:val="39"/>
    <w:qFormat/>
    <w:pPr>
      <w:tabs>
        <w:tab w:val="right" w:leader="dot" w:pos="9689"/>
      </w:tabs>
      <w:ind w:left="283"/>
    </w:pPr>
  </w:style>
  <w:style w:type="paragraph" w:customStyle="1" w:styleId="Index">
    <w:name w:val="Index"/>
    <w:basedOn w:val="Normal"/>
    <w:qFormat/>
    <w:pPr>
      <w:suppressLineNumbers/>
    </w:pPr>
    <w:rPr>
      <w:rFonts w:ascii="Helvetica" w:hAnsi="Helvetica" w:cs="Arial Unicode MS"/>
    </w:rPr>
  </w:style>
  <w:style w:type="paragraph" w:styleId="TDC9">
    <w:name w:val="toc 9"/>
    <w:basedOn w:val="Index"/>
    <w:next w:val="Normal"/>
    <w:qFormat/>
    <w:pPr>
      <w:tabs>
        <w:tab w:val="right" w:leader="dot" w:pos="8162"/>
      </w:tabs>
      <w:ind w:left="2264"/>
    </w:pPr>
  </w:style>
  <w:style w:type="character" w:customStyle="1" w:styleId="TextocomentarioCar">
    <w:name w:val="Texto comentario Car"/>
    <w:qFormat/>
    <w:rPr>
      <w:lang w:eastAsia="en-US"/>
    </w:rPr>
  </w:style>
  <w:style w:type="character" w:customStyle="1" w:styleId="AsuntodelcomentarioCar">
    <w:name w:val="Asunto del comentario Car"/>
    <w:qFormat/>
    <w:rPr>
      <w:b/>
      <w:bCs/>
      <w:lang w:eastAsia="en-US"/>
    </w:rPr>
  </w:style>
  <w:style w:type="character" w:customStyle="1" w:styleId="TextodegloboCar">
    <w:name w:val="Texto de globo Car"/>
    <w:qFormat/>
    <w:rPr>
      <w:rFonts w:ascii="Tahoma" w:hAnsi="Tahoma" w:cs="Tahoma"/>
      <w:sz w:val="16"/>
      <w:szCs w:val="16"/>
      <w:lang w:eastAsia="en-US"/>
    </w:rPr>
  </w:style>
  <w:style w:type="character" w:customStyle="1" w:styleId="Ttulo9Car">
    <w:name w:val="Título 9 Car"/>
    <w:qFormat/>
    <w:rPr>
      <w:rFonts w:cs="Arial"/>
      <w:caps/>
      <w:sz w:val="24"/>
      <w:szCs w:val="22"/>
      <w:lang w:eastAsia="en-US"/>
    </w:rPr>
  </w:style>
  <w:style w:type="character" w:customStyle="1" w:styleId="Ttulo1Car">
    <w:name w:val="Título 1 Car"/>
    <w:qFormat/>
    <w:rPr>
      <w:rFonts w:cs="Arial"/>
      <w:bCs/>
      <w:caps/>
      <w:sz w:val="24"/>
      <w:szCs w:val="32"/>
      <w:lang w:eastAsia="en-US"/>
    </w:rPr>
  </w:style>
  <w:style w:type="character" w:customStyle="1" w:styleId="EnlacedeInternet">
    <w:name w:val="Enlace de Internet"/>
    <w:qFormat/>
    <w:rPr>
      <w:color w:val="000080"/>
      <w:u w:val="single"/>
    </w:rP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character" w:customStyle="1" w:styleId="StrongEmphasis">
    <w:name w:val="Strong Emphasis"/>
    <w:qFormat/>
    <w:rPr>
      <w:b/>
      <w:bCs/>
    </w:rPr>
  </w:style>
  <w:style w:type="character" w:customStyle="1" w:styleId="WW8Num1z0">
    <w:name w:val="WW8Num1z0"/>
    <w:qFormat/>
    <w:rPr>
      <w:rFonts w:ascii="Symbol" w:hAnsi="Symbol" w:cs="OpenSymbol"/>
    </w:rPr>
  </w:style>
  <w:style w:type="character" w:customStyle="1" w:styleId="WW8Num2z0">
    <w:name w:val="WW8Num2z0"/>
    <w:qFormat/>
    <w:rPr>
      <w:rFonts w:ascii="Symbol" w:hAnsi="Symbol" w:cs="OpenSymbol"/>
    </w:rPr>
  </w:style>
  <w:style w:type="character" w:customStyle="1" w:styleId="FootnoteAnchor">
    <w:name w:val="Footnote Anchor"/>
    <w:qFormat/>
    <w:rPr>
      <w:vertAlign w:val="superscript"/>
    </w:rPr>
  </w:style>
  <w:style w:type="character" w:customStyle="1" w:styleId="FootnoteCharacters">
    <w:name w:val="Footnote Characters"/>
    <w:qFormat/>
  </w:style>
  <w:style w:type="character" w:customStyle="1" w:styleId="EndnoteAnchor">
    <w:name w:val="Endnote Anchor"/>
    <w:qFormat/>
    <w:rPr>
      <w:vertAlign w:val="superscript"/>
    </w:rPr>
  </w:style>
  <w:style w:type="character" w:customStyle="1" w:styleId="EndnoteCharacters">
    <w:name w:val="Endnote Characters"/>
    <w:qFormat/>
  </w:style>
  <w:style w:type="paragraph" w:customStyle="1" w:styleId="Heading">
    <w:name w:val="Heading"/>
    <w:basedOn w:val="Normal"/>
    <w:next w:val="Textoindependiente"/>
    <w:qFormat/>
    <w:pPr>
      <w:keepNext/>
      <w:spacing w:before="240" w:after="120"/>
    </w:pPr>
    <w:rPr>
      <w:rFonts w:ascii="Helvetica" w:eastAsia="PingFang SC" w:hAnsi="Helvetica" w:cs="Arial Unicode MS"/>
      <w:sz w:val="28"/>
      <w:szCs w:val="28"/>
    </w:rPr>
  </w:style>
  <w:style w:type="paragraph" w:customStyle="1" w:styleId="HeaderandFooter">
    <w:name w:val="Header and Footer"/>
    <w:basedOn w:val="Normal"/>
    <w:qFormat/>
  </w:style>
  <w:style w:type="paragraph" w:customStyle="1" w:styleId="Cabeceraypie">
    <w:name w:val="Cabecera y pie"/>
    <w:basedOn w:val="Normal"/>
    <w:qFormat/>
    <w:pPr>
      <w:suppressLineNumbers/>
      <w:tabs>
        <w:tab w:val="center" w:pos="4819"/>
        <w:tab w:val="right" w:pos="9638"/>
      </w:tabs>
    </w:pPr>
  </w:style>
  <w:style w:type="paragraph" w:customStyle="1" w:styleId="AbstractText">
    <w:name w:val="Abstract Text"/>
    <w:basedOn w:val="LO-Normal"/>
    <w:qFormat/>
    <w:pPr>
      <w:spacing w:line="480" w:lineRule="auto"/>
    </w:pPr>
  </w:style>
  <w:style w:type="paragraph" w:styleId="Prrafodelista">
    <w:name w:val="List Paragraph"/>
    <w:basedOn w:val="LO-Normal"/>
    <w:qFormat/>
    <w:pPr>
      <w:spacing w:line="360" w:lineRule="auto"/>
      <w:ind w:left="720"/>
      <w:jc w:val="both"/>
    </w:pPr>
    <w:rPr>
      <w:rFonts w:ascii="Arial" w:eastAsia="Calibri" w:hAnsi="Arial"/>
      <w:sz w:val="22"/>
      <w:szCs w:val="22"/>
    </w:rPr>
  </w:style>
  <w:style w:type="paragraph" w:customStyle="1" w:styleId="Contenidodelmarco">
    <w:name w:val="Contenido del marco"/>
    <w:basedOn w:val="Normal"/>
    <w:qFormat/>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HeaderLeft">
    <w:name w:val="Header Left"/>
    <w:basedOn w:val="Encabezado"/>
    <w:qFormat/>
    <w:pPr>
      <w:suppressLineNumbers/>
      <w:tabs>
        <w:tab w:val="clear" w:pos="4320"/>
        <w:tab w:val="clear" w:pos="8640"/>
        <w:tab w:val="center" w:pos="5213"/>
        <w:tab w:val="right" w:pos="10426"/>
      </w:tabs>
    </w:pPr>
  </w:style>
  <w:style w:type="character" w:customStyle="1" w:styleId="fontstyle01">
    <w:name w:val="fontstyle01"/>
    <w:basedOn w:val="Fuentedeprrafopredeter"/>
    <w:rsid w:val="005F57BF"/>
    <w:rPr>
      <w:rFonts w:ascii="NimbusRomNo9L-Regu" w:hAnsi="NimbusRomNo9L-Regu" w:hint="default"/>
      <w:b w:val="0"/>
      <w:bCs w:val="0"/>
      <w:i w:val="0"/>
      <w:iCs w:val="0"/>
      <w:color w:val="000000"/>
      <w:sz w:val="34"/>
      <w:szCs w:val="34"/>
    </w:rPr>
  </w:style>
  <w:style w:type="character" w:customStyle="1" w:styleId="fontstyle11">
    <w:name w:val="fontstyle11"/>
    <w:basedOn w:val="Fuentedeprrafopredeter"/>
    <w:rsid w:val="005F57BF"/>
    <w:rPr>
      <w:rFonts w:ascii="rtxsc" w:hAnsi="rtxsc" w:hint="default"/>
      <w:b w:val="0"/>
      <w:bCs w:val="0"/>
      <w:i w:val="0"/>
      <w:iCs w:val="0"/>
      <w:color w:val="000000"/>
      <w:sz w:val="34"/>
      <w:szCs w:val="34"/>
    </w:rPr>
  </w:style>
  <w:style w:type="character" w:customStyle="1" w:styleId="Ttulo3Car">
    <w:name w:val="Título 3 Car"/>
    <w:basedOn w:val="Fuentedeprrafopredeter"/>
    <w:link w:val="Ttulo3"/>
    <w:uiPriority w:val="9"/>
    <w:semiHidden/>
    <w:rsid w:val="00DD0069"/>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DD0069"/>
    <w:rPr>
      <w:rFonts w:asciiTheme="majorHAnsi" w:eastAsiaTheme="majorEastAsia" w:hAnsiTheme="majorHAnsi" w:cstheme="majorBidi"/>
      <w:i/>
      <w:iCs/>
      <w:color w:val="2F5496" w:themeColor="accent1" w:themeShade="BF"/>
    </w:rPr>
  </w:style>
  <w:style w:type="character" w:styleId="Textoennegrita">
    <w:name w:val="Strong"/>
    <w:basedOn w:val="Fuentedeprrafopredeter"/>
    <w:uiPriority w:val="22"/>
    <w:qFormat/>
    <w:rsid w:val="00DD0069"/>
    <w:rPr>
      <w:b/>
      <w:bCs/>
    </w:rPr>
  </w:style>
  <w:style w:type="character" w:customStyle="1" w:styleId="overflow-hidden">
    <w:name w:val="overflow-hidden"/>
    <w:basedOn w:val="Fuentedeprrafopredeter"/>
    <w:rsid w:val="004955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471733">
      <w:bodyDiv w:val="1"/>
      <w:marLeft w:val="0"/>
      <w:marRight w:val="0"/>
      <w:marTop w:val="0"/>
      <w:marBottom w:val="0"/>
      <w:divBdr>
        <w:top w:val="none" w:sz="0" w:space="0" w:color="auto"/>
        <w:left w:val="none" w:sz="0" w:space="0" w:color="auto"/>
        <w:bottom w:val="none" w:sz="0" w:space="0" w:color="auto"/>
        <w:right w:val="none" w:sz="0" w:space="0" w:color="auto"/>
      </w:divBdr>
    </w:div>
    <w:div w:id="145126482">
      <w:bodyDiv w:val="1"/>
      <w:marLeft w:val="0"/>
      <w:marRight w:val="0"/>
      <w:marTop w:val="0"/>
      <w:marBottom w:val="0"/>
      <w:divBdr>
        <w:top w:val="none" w:sz="0" w:space="0" w:color="auto"/>
        <w:left w:val="none" w:sz="0" w:space="0" w:color="auto"/>
        <w:bottom w:val="none" w:sz="0" w:space="0" w:color="auto"/>
        <w:right w:val="none" w:sz="0" w:space="0" w:color="auto"/>
      </w:divBdr>
    </w:div>
    <w:div w:id="409011436">
      <w:bodyDiv w:val="1"/>
      <w:marLeft w:val="0"/>
      <w:marRight w:val="0"/>
      <w:marTop w:val="0"/>
      <w:marBottom w:val="0"/>
      <w:divBdr>
        <w:top w:val="none" w:sz="0" w:space="0" w:color="auto"/>
        <w:left w:val="none" w:sz="0" w:space="0" w:color="auto"/>
        <w:bottom w:val="none" w:sz="0" w:space="0" w:color="auto"/>
        <w:right w:val="none" w:sz="0" w:space="0" w:color="auto"/>
      </w:divBdr>
    </w:div>
    <w:div w:id="1087728376">
      <w:bodyDiv w:val="1"/>
      <w:marLeft w:val="0"/>
      <w:marRight w:val="0"/>
      <w:marTop w:val="0"/>
      <w:marBottom w:val="0"/>
      <w:divBdr>
        <w:top w:val="none" w:sz="0" w:space="0" w:color="auto"/>
        <w:left w:val="none" w:sz="0" w:space="0" w:color="auto"/>
        <w:bottom w:val="none" w:sz="0" w:space="0" w:color="auto"/>
        <w:right w:val="none" w:sz="0" w:space="0" w:color="auto"/>
      </w:divBdr>
    </w:div>
    <w:div w:id="1318067843">
      <w:bodyDiv w:val="1"/>
      <w:marLeft w:val="0"/>
      <w:marRight w:val="0"/>
      <w:marTop w:val="0"/>
      <w:marBottom w:val="0"/>
      <w:divBdr>
        <w:top w:val="none" w:sz="0" w:space="0" w:color="auto"/>
        <w:left w:val="none" w:sz="0" w:space="0" w:color="auto"/>
        <w:bottom w:val="none" w:sz="0" w:space="0" w:color="auto"/>
        <w:right w:val="none" w:sz="0" w:space="0" w:color="auto"/>
      </w:divBdr>
    </w:div>
    <w:div w:id="1426415462">
      <w:bodyDiv w:val="1"/>
      <w:marLeft w:val="0"/>
      <w:marRight w:val="0"/>
      <w:marTop w:val="0"/>
      <w:marBottom w:val="0"/>
      <w:divBdr>
        <w:top w:val="none" w:sz="0" w:space="0" w:color="auto"/>
        <w:left w:val="none" w:sz="0" w:space="0" w:color="auto"/>
        <w:bottom w:val="none" w:sz="0" w:space="0" w:color="auto"/>
        <w:right w:val="none" w:sz="0" w:space="0" w:color="auto"/>
      </w:divBdr>
    </w:div>
    <w:div w:id="1697465345">
      <w:bodyDiv w:val="1"/>
      <w:marLeft w:val="0"/>
      <w:marRight w:val="0"/>
      <w:marTop w:val="0"/>
      <w:marBottom w:val="0"/>
      <w:divBdr>
        <w:top w:val="none" w:sz="0" w:space="0" w:color="auto"/>
        <w:left w:val="none" w:sz="0" w:space="0" w:color="auto"/>
        <w:bottom w:val="none" w:sz="0" w:space="0" w:color="auto"/>
        <w:right w:val="none" w:sz="0" w:space="0" w:color="auto"/>
      </w:divBdr>
    </w:div>
    <w:div w:id="1785692102">
      <w:bodyDiv w:val="1"/>
      <w:marLeft w:val="0"/>
      <w:marRight w:val="0"/>
      <w:marTop w:val="0"/>
      <w:marBottom w:val="0"/>
      <w:divBdr>
        <w:top w:val="none" w:sz="0" w:space="0" w:color="auto"/>
        <w:left w:val="none" w:sz="0" w:space="0" w:color="auto"/>
        <w:bottom w:val="none" w:sz="0" w:space="0" w:color="auto"/>
        <w:right w:val="none" w:sz="0" w:space="0" w:color="auto"/>
      </w:divBdr>
      <w:divsChild>
        <w:div w:id="1562404150">
          <w:marLeft w:val="0"/>
          <w:marRight w:val="0"/>
          <w:marTop w:val="0"/>
          <w:marBottom w:val="0"/>
          <w:divBdr>
            <w:top w:val="none" w:sz="0" w:space="0" w:color="auto"/>
            <w:left w:val="none" w:sz="0" w:space="0" w:color="auto"/>
            <w:bottom w:val="none" w:sz="0" w:space="0" w:color="auto"/>
            <w:right w:val="none" w:sz="0" w:space="0" w:color="auto"/>
          </w:divBdr>
          <w:divsChild>
            <w:div w:id="16584914">
              <w:marLeft w:val="0"/>
              <w:marRight w:val="0"/>
              <w:marTop w:val="0"/>
              <w:marBottom w:val="0"/>
              <w:divBdr>
                <w:top w:val="none" w:sz="0" w:space="0" w:color="auto"/>
                <w:left w:val="none" w:sz="0" w:space="0" w:color="auto"/>
                <w:bottom w:val="none" w:sz="0" w:space="0" w:color="auto"/>
                <w:right w:val="none" w:sz="0" w:space="0" w:color="auto"/>
              </w:divBdr>
              <w:divsChild>
                <w:div w:id="1802308128">
                  <w:marLeft w:val="0"/>
                  <w:marRight w:val="0"/>
                  <w:marTop w:val="0"/>
                  <w:marBottom w:val="0"/>
                  <w:divBdr>
                    <w:top w:val="none" w:sz="0" w:space="0" w:color="auto"/>
                    <w:left w:val="none" w:sz="0" w:space="0" w:color="auto"/>
                    <w:bottom w:val="none" w:sz="0" w:space="0" w:color="auto"/>
                    <w:right w:val="none" w:sz="0" w:space="0" w:color="auto"/>
                  </w:divBdr>
                  <w:divsChild>
                    <w:div w:id="59601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47058">
          <w:marLeft w:val="0"/>
          <w:marRight w:val="0"/>
          <w:marTop w:val="0"/>
          <w:marBottom w:val="0"/>
          <w:divBdr>
            <w:top w:val="none" w:sz="0" w:space="0" w:color="auto"/>
            <w:left w:val="none" w:sz="0" w:space="0" w:color="auto"/>
            <w:bottom w:val="none" w:sz="0" w:space="0" w:color="auto"/>
            <w:right w:val="none" w:sz="0" w:space="0" w:color="auto"/>
          </w:divBdr>
          <w:divsChild>
            <w:div w:id="2113282611">
              <w:marLeft w:val="0"/>
              <w:marRight w:val="0"/>
              <w:marTop w:val="0"/>
              <w:marBottom w:val="0"/>
              <w:divBdr>
                <w:top w:val="none" w:sz="0" w:space="0" w:color="auto"/>
                <w:left w:val="none" w:sz="0" w:space="0" w:color="auto"/>
                <w:bottom w:val="none" w:sz="0" w:space="0" w:color="auto"/>
                <w:right w:val="none" w:sz="0" w:space="0" w:color="auto"/>
              </w:divBdr>
              <w:divsChild>
                <w:div w:id="2137723695">
                  <w:marLeft w:val="0"/>
                  <w:marRight w:val="0"/>
                  <w:marTop w:val="0"/>
                  <w:marBottom w:val="0"/>
                  <w:divBdr>
                    <w:top w:val="none" w:sz="0" w:space="0" w:color="auto"/>
                    <w:left w:val="none" w:sz="0" w:space="0" w:color="auto"/>
                    <w:bottom w:val="none" w:sz="0" w:space="0" w:color="auto"/>
                    <w:right w:val="none" w:sz="0" w:space="0" w:color="auto"/>
                  </w:divBdr>
                  <w:divsChild>
                    <w:div w:id="170925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56639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header" Target="header8.xml"/><Relationship Id="rId3" Type="http://schemas.openxmlformats.org/officeDocument/2006/relationships/styles" Target="styles.xml"/><Relationship Id="rId21" Type="http://schemas.openxmlformats.org/officeDocument/2006/relationships/hyperlink" Target="http://www.psywww.com/psyrelig/psyrelpr.htm"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7.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www.msnbc.msn.com/id/39625809/ns/world_news-americas/" TargetMode="External"/><Relationship Id="rId32" Type="http://schemas.openxmlformats.org/officeDocument/2006/relationships/footer" Target="footer10.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yperlink" Target="http://www.msnbc.msn.com/id/39625809/ns/world_news-americas/" TargetMode="External"/><Relationship Id="rId28" Type="http://schemas.openxmlformats.org/officeDocument/2006/relationships/footer" Target="footer8.xml"/><Relationship Id="rId10" Type="http://schemas.openxmlformats.org/officeDocument/2006/relationships/header" Target="header2.xml"/><Relationship Id="rId19" Type="http://schemas.openxmlformats.org/officeDocument/2006/relationships/footer" Target="footer5.xml"/><Relationship Id="rId31" Type="http://schemas.openxmlformats.org/officeDocument/2006/relationships/footer" Target="footer9.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hyperlink" Target="http://www.psywww.com/psyrelig/psyrelpr.htm" TargetMode="External"/><Relationship Id="rId27" Type="http://schemas.openxmlformats.org/officeDocument/2006/relationships/footer" Target="footer7.xml"/><Relationship Id="rId30" Type="http://schemas.openxmlformats.org/officeDocument/2006/relationships/header" Target="header10.xml"/><Relationship Id="rId8"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2F049E-3B7E-4851-89D2-30D3B707AE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22</Pages>
  <Words>5477</Words>
  <Characters>30129</Characters>
  <Application>Microsoft Office Word</Application>
  <DocSecurity>0</DocSecurity>
  <Lines>251</Lines>
  <Paragraphs>71</Paragraphs>
  <ScaleCrop>false</ScaleCrop>
  <HeadingPairs>
    <vt:vector size="2" baseType="variant">
      <vt:variant>
        <vt:lpstr>Título</vt:lpstr>
      </vt:variant>
      <vt:variant>
        <vt:i4>1</vt:i4>
      </vt:variant>
    </vt:vector>
  </HeadingPairs>
  <TitlesOfParts>
    <vt:vector size="1" baseType="lpstr">
      <vt:lpstr>Universidad de las Ciencias Informáticas</vt:lpstr>
    </vt:vector>
  </TitlesOfParts>
  <Company/>
  <LinksUpToDate>false</LinksUpToDate>
  <CharactersWithSpaces>35535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 de las Ciencias Informáticas</dc:title>
  <dc:creator>laritza</dc:creator>
  <cp:lastModifiedBy>leonardocastillod7@gmail.com</cp:lastModifiedBy>
  <cp:revision>126</cp:revision>
  <dcterms:created xsi:type="dcterms:W3CDTF">2021-06-11T17:00:00Z</dcterms:created>
  <dcterms:modified xsi:type="dcterms:W3CDTF">2025-01-20T19:32:00Z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1033-11.1.0.11691</vt:lpwstr>
  </property>
</Properties>
</file>