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FA" w:rsidRDefault="00A036F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Procesos administrativos</w:t>
      </w:r>
    </w:p>
    <w:p w:rsidR="00B97CC2" w:rsidRDefault="00715A47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A036FA">
        <w:rPr>
          <w:rFonts w:ascii="Arial" w:hAnsi="Arial" w:cs="Arial"/>
          <w:color w:val="000000"/>
          <w:shd w:val="clear" w:color="auto" w:fill="FFFFFF"/>
        </w:rPr>
        <w:t>En</w:t>
      </w:r>
      <w:r>
        <w:rPr>
          <w:rFonts w:ascii="Arial" w:hAnsi="Arial" w:cs="Arial"/>
          <w:color w:val="000000"/>
          <w:shd w:val="clear" w:color="auto" w:fill="FFFFFF"/>
        </w:rPr>
        <w:t xml:space="preserve"> la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4" w:anchor="visi" w:history="1">
        <w:r>
          <w:rPr>
            <w:rStyle w:val="Hipervnculo"/>
            <w:rFonts w:ascii="Arial" w:hAnsi="Arial" w:cs="Arial"/>
            <w:color w:val="008040"/>
            <w:u w:val="none"/>
          </w:rPr>
          <w:t>modernidad</w:t>
        </w:r>
      </w:hyperlink>
      <w:r>
        <w:rPr>
          <w:rFonts w:ascii="Arial" w:hAnsi="Arial" w:cs="Arial"/>
          <w:color w:val="000000"/>
          <w:shd w:val="clear" w:color="auto" w:fill="FFFFFF"/>
        </w:rPr>
        <w:t>, la informática juega un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t>papel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muy importante en el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5" w:history="1">
        <w:r>
          <w:rPr>
            <w:rStyle w:val="Hipervnculo"/>
            <w:rFonts w:ascii="Arial" w:hAnsi="Arial" w:cs="Arial"/>
            <w:color w:val="008040"/>
            <w:u w:val="none"/>
          </w:rPr>
          <w:t>desarrollo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de las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6" w:history="1">
        <w:r>
          <w:rPr>
            <w:rStyle w:val="Hipervnculo"/>
            <w:rFonts w:ascii="Arial" w:hAnsi="Arial" w:cs="Arial"/>
            <w:color w:val="008040"/>
            <w:u w:val="none"/>
          </w:rPr>
          <w:t>organizaciones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y en el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7" w:history="1">
        <w:r>
          <w:rPr>
            <w:rStyle w:val="Hipervnculo"/>
            <w:rFonts w:ascii="Arial" w:hAnsi="Arial" w:cs="Arial"/>
            <w:color w:val="008040"/>
            <w:u w:val="none"/>
          </w:rPr>
          <w:t>control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de las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8" w:history="1">
        <w:r>
          <w:rPr>
            <w:rStyle w:val="Hipervnculo"/>
            <w:rFonts w:ascii="Arial" w:hAnsi="Arial" w:cs="Arial"/>
            <w:color w:val="008040"/>
            <w:u w:val="none"/>
          </w:rPr>
          <w:t>operaciones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administrativas y financieras entre otras, la obtención de una información inmediata y eficaz dentro de la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9" w:anchor="INTRO" w:history="1">
        <w:r>
          <w:rPr>
            <w:rStyle w:val="Hipervnculo"/>
            <w:rFonts w:ascii="Arial" w:hAnsi="Arial" w:cs="Arial"/>
            <w:color w:val="008040"/>
            <w:u w:val="none"/>
          </w:rPr>
          <w:t>estructura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organizativa determina el éxito y el alcance de los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0" w:history="1">
        <w:r>
          <w:rPr>
            <w:rStyle w:val="Hipervnculo"/>
            <w:rFonts w:ascii="Arial" w:hAnsi="Arial" w:cs="Arial"/>
            <w:color w:val="008040"/>
            <w:u w:val="none"/>
          </w:rPr>
          <w:t>objetivos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con mayor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1" w:history="1">
        <w:r>
          <w:rPr>
            <w:rStyle w:val="Hipervnculo"/>
            <w:rFonts w:ascii="Arial" w:hAnsi="Arial" w:cs="Arial"/>
            <w:color w:val="008040"/>
            <w:u w:val="none"/>
          </w:rPr>
          <w:t>eficacia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dentro de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2" w:history="1">
        <w:r>
          <w:rPr>
            <w:rStyle w:val="Hipervnculo"/>
            <w:rFonts w:ascii="Arial" w:hAnsi="Arial" w:cs="Arial"/>
            <w:color w:val="008040"/>
            <w:u w:val="none"/>
          </w:rPr>
          <w:t>la empresa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Es necesario que la información sea procesada y almacenada de una forma más efectiva para agilizar los procesos de </w:t>
      </w:r>
      <w:proofErr w:type="spellStart"/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>matricula</w:t>
      </w:r>
      <w:proofErr w:type="spellEnd"/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y así lograr </w:t>
      </w:r>
      <w:proofErr w:type="spellStart"/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>uncontrol</w:t>
      </w:r>
      <w:proofErr w:type="spellEnd"/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integral de las actividades de esta. Con el desarrollo de un sistema automatizado que abarque las necesidades y una mayor relación con los requerimientos del personal, proporcionará una </w:t>
      </w:r>
      <w:proofErr w:type="spellStart"/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>mejorefectividad</w:t>
      </w:r>
      <w:proofErr w:type="spellEnd"/>
      <w:r w:rsidR="0018470C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en el manejo del flujo y procesamiento de los datos.</w:t>
      </w:r>
    </w:p>
    <w:p w:rsidR="00B945A8" w:rsidRDefault="00B945A8" w:rsidP="00B945A8">
      <w:r>
        <w:t>Las entidades que brindan servicio requieren una efectiva implementación de procesos para identificar aquellos que son prioritarios solventar con tecnología.</w:t>
      </w:r>
    </w:p>
    <w:p w:rsidR="00A036FA" w:rsidRDefault="00A036FA" w:rsidP="00A036FA">
      <w:r>
        <w:t>Las nuevas tecnologías son importantes y necesarias, puesto que agilizan los procesos, reducen el tiempo de respuesta de los resultados y bajan  considerablemente los costos de gestión.</w:t>
      </w:r>
    </w:p>
    <w:p w:rsidR="00087997" w:rsidRDefault="00087997" w:rsidP="00A036FA"/>
    <w:p w:rsidR="00087997" w:rsidRDefault="00087997">
      <w:r>
        <w:br w:type="page"/>
      </w:r>
    </w:p>
    <w:p w:rsidR="00087997" w:rsidRDefault="00087997" w:rsidP="00A036FA"/>
    <w:sectPr w:rsidR="00087997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F7B18"/>
    <w:rsid w:val="00087997"/>
    <w:rsid w:val="0018470C"/>
    <w:rsid w:val="003E000C"/>
    <w:rsid w:val="0051737C"/>
    <w:rsid w:val="00715A47"/>
    <w:rsid w:val="008F7B18"/>
    <w:rsid w:val="00A036FA"/>
    <w:rsid w:val="00AA0C36"/>
    <w:rsid w:val="00B945A8"/>
    <w:rsid w:val="00B97CC2"/>
    <w:rsid w:val="00D9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15A47"/>
  </w:style>
  <w:style w:type="character" w:styleId="Hipervnculo">
    <w:name w:val="Hyperlink"/>
    <w:basedOn w:val="Fuentedeprrafopredeter"/>
    <w:uiPriority w:val="99"/>
    <w:semiHidden/>
    <w:unhideWhenUsed/>
    <w:rsid w:val="00715A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6/diop/diop.s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14/control/control.shtml" TargetMode="External"/><Relationship Id="rId12" Type="http://schemas.openxmlformats.org/officeDocument/2006/relationships/hyperlink" Target="http://www.monografias.com/trabajos11/empre/empre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6/napro/napro.shtml" TargetMode="External"/><Relationship Id="rId11" Type="http://schemas.openxmlformats.org/officeDocument/2006/relationships/hyperlink" Target="http://www.monografias.com/trabajos11/veref/veref.shtml" TargetMode="External"/><Relationship Id="rId5" Type="http://schemas.openxmlformats.org/officeDocument/2006/relationships/hyperlink" Target="http://www.monografias.com/trabajos12/desorgan/desorgan.shtml" TargetMode="External"/><Relationship Id="rId10" Type="http://schemas.openxmlformats.org/officeDocument/2006/relationships/hyperlink" Target="http://www.monografias.com/trabajos16/objetivos-educacion/objetivos-educacion.shtml" TargetMode="External"/><Relationship Id="rId4" Type="http://schemas.openxmlformats.org/officeDocument/2006/relationships/hyperlink" Target="http://www.monografias.com/trabajos6/pefi/pefi2.shtml" TargetMode="External"/><Relationship Id="rId9" Type="http://schemas.openxmlformats.org/officeDocument/2006/relationships/hyperlink" Target="http://www.monografias.com/trabajos15/todorov/todorov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KIARA</cp:lastModifiedBy>
  <cp:revision>4</cp:revision>
  <dcterms:created xsi:type="dcterms:W3CDTF">2014-11-20T01:47:00Z</dcterms:created>
  <dcterms:modified xsi:type="dcterms:W3CDTF">2014-11-20T16:50:00Z</dcterms:modified>
</cp:coreProperties>
</file>