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194" w:rsidRPr="00A63951" w:rsidRDefault="00126194" w:rsidP="008A4159">
      <w:pPr>
        <w:spacing w:line="360" w:lineRule="auto"/>
        <w:ind w:firstLine="709"/>
        <w:jc w:val="center"/>
        <w:rPr>
          <w:rFonts w:ascii="Arial" w:hAnsi="Arial" w:cs="Arial"/>
          <w:sz w:val="24"/>
          <w:szCs w:val="24"/>
        </w:rPr>
      </w:pPr>
      <w:r w:rsidRPr="00A63951">
        <w:rPr>
          <w:rFonts w:ascii="Arial" w:hAnsi="Arial" w:cs="Arial"/>
          <w:sz w:val="24"/>
          <w:szCs w:val="24"/>
        </w:rPr>
        <w:t xml:space="preserve">República Bolivariana de Venezuela </w:t>
      </w:r>
    </w:p>
    <w:p w:rsidR="00126194" w:rsidRPr="00A63951" w:rsidRDefault="00126194" w:rsidP="008A4159">
      <w:pPr>
        <w:spacing w:line="360" w:lineRule="auto"/>
        <w:ind w:firstLine="709"/>
        <w:jc w:val="center"/>
        <w:rPr>
          <w:rFonts w:ascii="Arial" w:hAnsi="Arial" w:cs="Arial"/>
          <w:sz w:val="24"/>
          <w:szCs w:val="24"/>
        </w:rPr>
      </w:pPr>
      <w:r w:rsidRPr="00A63951">
        <w:rPr>
          <w:rFonts w:ascii="Arial" w:hAnsi="Arial" w:cs="Arial"/>
          <w:sz w:val="24"/>
          <w:szCs w:val="24"/>
        </w:rPr>
        <w:t>Ministerio del Poder Popular Para la Educación Universitaria</w:t>
      </w:r>
    </w:p>
    <w:p w:rsidR="00126194" w:rsidRPr="00A63951" w:rsidRDefault="00126194" w:rsidP="008A4159">
      <w:pPr>
        <w:spacing w:line="360" w:lineRule="auto"/>
        <w:ind w:firstLine="709"/>
        <w:jc w:val="center"/>
        <w:rPr>
          <w:rFonts w:ascii="Arial" w:hAnsi="Arial" w:cs="Arial"/>
          <w:sz w:val="24"/>
          <w:szCs w:val="24"/>
        </w:rPr>
      </w:pPr>
      <w:r w:rsidRPr="00A63951">
        <w:rPr>
          <w:rFonts w:ascii="Arial" w:hAnsi="Arial" w:cs="Arial"/>
          <w:sz w:val="24"/>
          <w:szCs w:val="24"/>
        </w:rPr>
        <w:t xml:space="preserve"> Universidad Politécnica Territorial del Estado Bolívar </w:t>
      </w:r>
    </w:p>
    <w:p w:rsidR="00126194" w:rsidRPr="00A63951" w:rsidRDefault="00126194" w:rsidP="008A4159">
      <w:pPr>
        <w:spacing w:line="360" w:lineRule="auto"/>
        <w:ind w:firstLine="709"/>
        <w:jc w:val="center"/>
        <w:rPr>
          <w:rFonts w:ascii="Arial" w:hAnsi="Arial" w:cs="Arial"/>
          <w:sz w:val="24"/>
          <w:szCs w:val="24"/>
        </w:rPr>
      </w:pPr>
      <w:r w:rsidRPr="00A63951">
        <w:rPr>
          <w:rFonts w:ascii="Arial" w:hAnsi="Arial" w:cs="Arial"/>
          <w:sz w:val="24"/>
          <w:szCs w:val="24"/>
        </w:rPr>
        <w:t xml:space="preserve">Unidad Curricular: Proyecto socio tecnológico III </w:t>
      </w:r>
    </w:p>
    <w:p w:rsidR="00126194" w:rsidRPr="00A63951" w:rsidRDefault="00126194" w:rsidP="008A4159">
      <w:pPr>
        <w:spacing w:line="360" w:lineRule="auto"/>
        <w:ind w:firstLine="709"/>
        <w:jc w:val="center"/>
        <w:rPr>
          <w:rFonts w:ascii="Arial" w:hAnsi="Arial" w:cs="Arial"/>
          <w:sz w:val="24"/>
          <w:szCs w:val="24"/>
        </w:rPr>
      </w:pPr>
      <w:r w:rsidRPr="00A63951">
        <w:rPr>
          <w:rFonts w:ascii="Arial" w:hAnsi="Arial" w:cs="Arial"/>
          <w:sz w:val="24"/>
          <w:szCs w:val="24"/>
        </w:rPr>
        <w:t xml:space="preserve">T3-INF-1 </w:t>
      </w:r>
    </w:p>
    <w:p w:rsidR="006C073D" w:rsidRPr="00A63951" w:rsidRDefault="00126194" w:rsidP="008A4159">
      <w:pPr>
        <w:ind w:firstLine="709"/>
        <w:jc w:val="center"/>
        <w:rPr>
          <w:rFonts w:ascii="Arial" w:hAnsi="Arial" w:cs="Arial"/>
        </w:rPr>
      </w:pPr>
      <w:r w:rsidRPr="00A63951">
        <w:rPr>
          <w:rFonts w:ascii="Arial" w:hAnsi="Arial" w:cs="Arial"/>
          <w:noProof/>
          <w:lang w:eastAsia="es-ES"/>
        </w:rPr>
        <w:drawing>
          <wp:inline distT="0" distB="0" distL="0" distR="0">
            <wp:extent cx="1125415" cy="1125415"/>
            <wp:effectExtent l="0" t="0" r="0" b="0"/>
            <wp:docPr id="5" name="Imagen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7087" cy="1127087"/>
                    </a:xfrm>
                    <a:prstGeom prst="rect">
                      <a:avLst/>
                    </a:prstGeom>
                    <a:noFill/>
                    <a:ln>
                      <a:noFill/>
                    </a:ln>
                  </pic:spPr>
                </pic:pic>
              </a:graphicData>
            </a:graphic>
          </wp:inline>
        </w:drawing>
      </w:r>
    </w:p>
    <w:p w:rsidR="006C073D" w:rsidRPr="00A63951" w:rsidRDefault="006C073D" w:rsidP="008A4159">
      <w:pPr>
        <w:ind w:firstLine="709"/>
        <w:rPr>
          <w:rFonts w:ascii="Arial" w:hAnsi="Arial" w:cs="Arial"/>
        </w:rPr>
      </w:pPr>
    </w:p>
    <w:p w:rsidR="006C073D" w:rsidRPr="00A63951" w:rsidRDefault="006C073D" w:rsidP="008A4159">
      <w:pPr>
        <w:ind w:firstLine="709"/>
        <w:rPr>
          <w:rFonts w:ascii="Arial" w:hAnsi="Arial" w:cs="Arial"/>
        </w:rPr>
      </w:pPr>
    </w:p>
    <w:p w:rsidR="0064481C" w:rsidRPr="00A63951" w:rsidRDefault="0064481C" w:rsidP="008A4159">
      <w:pPr>
        <w:ind w:firstLine="709"/>
        <w:jc w:val="center"/>
        <w:rPr>
          <w:rFonts w:ascii="Arial" w:hAnsi="Arial" w:cs="Arial"/>
          <w:sz w:val="36"/>
        </w:rPr>
      </w:pPr>
      <w:r w:rsidRPr="00A63951">
        <w:rPr>
          <w:rFonts w:ascii="Arial" w:hAnsi="Arial" w:cs="Arial"/>
          <w:sz w:val="36"/>
        </w:rPr>
        <w:t>Desarrollo de un Sistema Web para la Gestión y Control de Solicitudes de Compra y Venta en C.V.G. CABELUM, Ubicada en la Nueva Zona industrial, Av. Perimetral, Municipio Angostura del Orinoco, Ciudad Bolívar, Estado Bolívar.</w:t>
      </w:r>
    </w:p>
    <w:p w:rsidR="006C073D" w:rsidRPr="00A63951" w:rsidRDefault="006C073D" w:rsidP="008A4159">
      <w:pPr>
        <w:ind w:firstLine="709"/>
        <w:rPr>
          <w:rFonts w:ascii="Arial" w:hAnsi="Arial" w:cs="Arial"/>
          <w:sz w:val="36"/>
        </w:rPr>
      </w:pPr>
    </w:p>
    <w:p w:rsidR="00126194" w:rsidRPr="00A63951" w:rsidRDefault="00126194" w:rsidP="008A4159">
      <w:pPr>
        <w:ind w:firstLine="709"/>
        <w:rPr>
          <w:rFonts w:ascii="Arial" w:hAnsi="Arial" w:cs="Arial"/>
          <w:sz w:val="36"/>
        </w:rPr>
      </w:pPr>
    </w:p>
    <w:p w:rsidR="006C073D" w:rsidRPr="00A63951" w:rsidRDefault="006C073D" w:rsidP="008A4159">
      <w:pPr>
        <w:ind w:firstLine="709"/>
        <w:jc w:val="center"/>
        <w:rPr>
          <w:rFonts w:ascii="Arial" w:hAnsi="Arial" w:cs="Arial"/>
          <w:sz w:val="36"/>
        </w:rPr>
      </w:pPr>
    </w:p>
    <w:p w:rsidR="006C073D" w:rsidRPr="00A63951" w:rsidRDefault="006C073D" w:rsidP="007556D3">
      <w:pPr>
        <w:rPr>
          <w:rFonts w:ascii="Arial" w:hAnsi="Arial" w:cs="Arial"/>
          <w:sz w:val="24"/>
        </w:rPr>
      </w:pPr>
      <w:r w:rsidRPr="00A63951">
        <w:rPr>
          <w:rFonts w:ascii="Arial" w:hAnsi="Arial" w:cs="Arial"/>
          <w:sz w:val="24"/>
        </w:rPr>
        <w:t xml:space="preserve">Profesor:                                   </w:t>
      </w:r>
      <w:r w:rsidR="00126194" w:rsidRPr="00A63951">
        <w:rPr>
          <w:rFonts w:ascii="Arial" w:hAnsi="Arial" w:cs="Arial"/>
          <w:sz w:val="24"/>
        </w:rPr>
        <w:t xml:space="preserve">                                </w:t>
      </w:r>
      <w:r w:rsidRPr="00A63951">
        <w:rPr>
          <w:rFonts w:ascii="Arial" w:hAnsi="Arial" w:cs="Arial"/>
          <w:sz w:val="24"/>
        </w:rPr>
        <w:t>Autor:</w:t>
      </w:r>
    </w:p>
    <w:p w:rsidR="006C073D" w:rsidRPr="00A63951" w:rsidRDefault="006C073D" w:rsidP="007556D3">
      <w:pPr>
        <w:rPr>
          <w:rFonts w:ascii="Arial" w:hAnsi="Arial" w:cs="Arial"/>
          <w:sz w:val="24"/>
        </w:rPr>
      </w:pPr>
      <w:r w:rsidRPr="00A63951">
        <w:rPr>
          <w:rFonts w:ascii="Arial" w:hAnsi="Arial" w:cs="Arial"/>
          <w:sz w:val="24"/>
        </w:rPr>
        <w:t xml:space="preserve">Jorge </w:t>
      </w:r>
      <w:proofErr w:type="spellStart"/>
      <w:r w:rsidRPr="00A63951">
        <w:rPr>
          <w:rFonts w:ascii="Arial" w:hAnsi="Arial" w:cs="Arial"/>
          <w:sz w:val="24"/>
        </w:rPr>
        <w:t>Nuñez</w:t>
      </w:r>
      <w:proofErr w:type="spellEnd"/>
      <w:r w:rsidRPr="00A63951">
        <w:rPr>
          <w:rFonts w:ascii="Arial" w:hAnsi="Arial" w:cs="Arial"/>
          <w:sz w:val="24"/>
        </w:rPr>
        <w:tab/>
      </w:r>
      <w:r w:rsidRPr="00A63951">
        <w:rPr>
          <w:rFonts w:ascii="Arial" w:hAnsi="Arial" w:cs="Arial"/>
          <w:sz w:val="24"/>
        </w:rPr>
        <w:tab/>
      </w:r>
      <w:r w:rsidRPr="00A63951">
        <w:rPr>
          <w:rFonts w:ascii="Arial" w:hAnsi="Arial" w:cs="Arial"/>
          <w:sz w:val="24"/>
        </w:rPr>
        <w:tab/>
      </w:r>
      <w:r w:rsidR="00126194" w:rsidRPr="00A63951">
        <w:rPr>
          <w:rFonts w:ascii="Arial" w:hAnsi="Arial" w:cs="Arial"/>
          <w:sz w:val="24"/>
        </w:rPr>
        <w:tab/>
      </w:r>
      <w:r w:rsidR="00126194" w:rsidRPr="00A63951">
        <w:rPr>
          <w:rFonts w:ascii="Arial" w:hAnsi="Arial" w:cs="Arial"/>
          <w:sz w:val="24"/>
        </w:rPr>
        <w:tab/>
        <w:t xml:space="preserve">                  </w:t>
      </w:r>
      <w:r w:rsidRPr="00A63951">
        <w:rPr>
          <w:rFonts w:ascii="Arial" w:hAnsi="Arial" w:cs="Arial"/>
          <w:sz w:val="24"/>
        </w:rPr>
        <w:t>Cesar Torres C.I:30.939.693</w:t>
      </w:r>
    </w:p>
    <w:p w:rsidR="006C073D" w:rsidRPr="00A63951" w:rsidRDefault="006C073D" w:rsidP="008A4159">
      <w:pPr>
        <w:ind w:firstLine="709"/>
        <w:rPr>
          <w:rFonts w:ascii="Arial" w:hAnsi="Arial" w:cs="Arial"/>
          <w:sz w:val="24"/>
        </w:rPr>
      </w:pPr>
    </w:p>
    <w:p w:rsidR="006C073D" w:rsidRPr="00A63951" w:rsidRDefault="006C073D" w:rsidP="008A4159">
      <w:pPr>
        <w:ind w:firstLine="709"/>
        <w:rPr>
          <w:rFonts w:ascii="Arial" w:hAnsi="Arial" w:cs="Arial"/>
          <w:sz w:val="24"/>
        </w:rPr>
      </w:pPr>
    </w:p>
    <w:p w:rsidR="006C073D" w:rsidRPr="00A63951" w:rsidRDefault="006C073D" w:rsidP="008A4159">
      <w:pPr>
        <w:ind w:firstLine="709"/>
        <w:rPr>
          <w:rFonts w:ascii="Arial" w:hAnsi="Arial" w:cs="Arial"/>
          <w:sz w:val="24"/>
        </w:rPr>
      </w:pPr>
    </w:p>
    <w:p w:rsidR="006C073D" w:rsidRPr="00A63951" w:rsidRDefault="006C073D" w:rsidP="008A4159">
      <w:pPr>
        <w:ind w:firstLine="709"/>
        <w:rPr>
          <w:rFonts w:ascii="Arial" w:hAnsi="Arial" w:cs="Arial"/>
          <w:sz w:val="24"/>
        </w:rPr>
      </w:pPr>
    </w:p>
    <w:p w:rsidR="006C073D" w:rsidRPr="00A63951" w:rsidRDefault="006C073D" w:rsidP="008A4159">
      <w:pPr>
        <w:ind w:firstLine="709"/>
        <w:jc w:val="center"/>
        <w:rPr>
          <w:rFonts w:ascii="Arial" w:hAnsi="Arial" w:cs="Arial"/>
          <w:sz w:val="24"/>
        </w:rPr>
      </w:pPr>
    </w:p>
    <w:p w:rsidR="006C073D" w:rsidRPr="00A63951" w:rsidRDefault="006C073D" w:rsidP="008A4159">
      <w:pPr>
        <w:ind w:firstLine="709"/>
        <w:jc w:val="center"/>
        <w:rPr>
          <w:rFonts w:ascii="Arial" w:hAnsi="Arial" w:cs="Arial"/>
          <w:sz w:val="24"/>
        </w:rPr>
      </w:pPr>
      <w:r w:rsidRPr="00A63951">
        <w:rPr>
          <w:rFonts w:ascii="Arial" w:hAnsi="Arial" w:cs="Arial"/>
          <w:sz w:val="24"/>
        </w:rPr>
        <w:t>Ciudad Bolívar enero del 2026</w:t>
      </w:r>
    </w:p>
    <w:sdt>
      <w:sdtPr>
        <w:rPr>
          <w:rFonts w:ascii="Arial" w:eastAsiaTheme="minorHAnsi" w:hAnsi="Arial" w:cs="Arial"/>
          <w:color w:val="auto"/>
          <w:sz w:val="22"/>
          <w:szCs w:val="22"/>
          <w:lang w:eastAsia="en-US"/>
        </w:rPr>
        <w:id w:val="369268866"/>
        <w:docPartObj>
          <w:docPartGallery w:val="Table of Contents"/>
          <w:docPartUnique/>
        </w:docPartObj>
      </w:sdtPr>
      <w:sdtEndPr>
        <w:rPr>
          <w:b/>
          <w:bCs/>
        </w:rPr>
      </w:sdtEndPr>
      <w:sdtContent>
        <w:p w:rsidR="00BA51E3" w:rsidRPr="00A63951" w:rsidRDefault="00BA51E3">
          <w:pPr>
            <w:pStyle w:val="TtuloTDC"/>
            <w:rPr>
              <w:rFonts w:ascii="Arial" w:hAnsi="Arial" w:cs="Arial"/>
            </w:rPr>
          </w:pPr>
          <w:r w:rsidRPr="00A63951">
            <w:rPr>
              <w:rFonts w:ascii="Arial" w:hAnsi="Arial" w:cs="Arial"/>
            </w:rPr>
            <w:t>Contenido</w:t>
          </w:r>
        </w:p>
        <w:p w:rsidR="007556D3" w:rsidRPr="00A63951" w:rsidRDefault="00BA51E3">
          <w:pPr>
            <w:pStyle w:val="TDC1"/>
            <w:tabs>
              <w:tab w:val="right" w:leader="dot" w:pos="8494"/>
            </w:tabs>
            <w:rPr>
              <w:rFonts w:ascii="Arial" w:eastAsiaTheme="minorEastAsia" w:hAnsi="Arial" w:cs="Arial"/>
              <w:noProof/>
              <w:lang w:eastAsia="es-ES"/>
            </w:rPr>
          </w:pPr>
          <w:r w:rsidRPr="00A63951">
            <w:rPr>
              <w:rFonts w:ascii="Arial" w:hAnsi="Arial" w:cs="Arial"/>
            </w:rPr>
            <w:fldChar w:fldCharType="begin"/>
          </w:r>
          <w:r w:rsidRPr="00A63951">
            <w:rPr>
              <w:rFonts w:ascii="Arial" w:hAnsi="Arial" w:cs="Arial"/>
            </w:rPr>
            <w:instrText xml:space="preserve"> TOC \o "1-3" \h \z \u </w:instrText>
          </w:r>
          <w:r w:rsidRPr="00A63951">
            <w:rPr>
              <w:rFonts w:ascii="Arial" w:hAnsi="Arial" w:cs="Arial"/>
            </w:rPr>
            <w:fldChar w:fldCharType="separate"/>
          </w:r>
          <w:hyperlink w:anchor="_Toc233413441" w:history="1">
            <w:r w:rsidR="007556D3" w:rsidRPr="00A63951">
              <w:rPr>
                <w:rStyle w:val="Hipervnculo"/>
                <w:rFonts w:ascii="Arial" w:hAnsi="Arial" w:cs="Arial"/>
                <w:noProof/>
              </w:rPr>
              <w:t>RESUMEN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5</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442" w:history="1">
            <w:r w:rsidR="007556D3" w:rsidRPr="00A63951">
              <w:rPr>
                <w:rStyle w:val="Hipervnculo"/>
                <w:rFonts w:ascii="Arial" w:hAnsi="Arial" w:cs="Arial"/>
                <w:noProof/>
              </w:rPr>
              <w:t>INTRODUCCIÓN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43" w:history="1">
            <w:r w:rsidR="007556D3" w:rsidRPr="00A63951">
              <w:rPr>
                <w:rStyle w:val="Hipervnculo"/>
                <w:rFonts w:ascii="Arial" w:hAnsi="Arial" w:cs="Arial"/>
                <w:noProof/>
              </w:rPr>
              <w:t>Contexto Global y Tecnológico de la Gestión Administrativa Industrial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44" w:history="1">
            <w:r w:rsidR="007556D3" w:rsidRPr="00A63951">
              <w:rPr>
                <w:rStyle w:val="Hipervnculo"/>
                <w:rFonts w:ascii="Arial" w:hAnsi="Arial" w:cs="Arial"/>
                <w:noProof/>
              </w:rPr>
              <w:t>La Realidad del Holding Corporativo en el Contexto Venezolano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45" w:history="1">
            <w:r w:rsidR="007556D3" w:rsidRPr="00A63951">
              <w:rPr>
                <w:rStyle w:val="Hipervnculo"/>
                <w:rFonts w:ascii="Arial" w:hAnsi="Arial" w:cs="Arial"/>
                <w:noProof/>
              </w:rPr>
              <w:t>El Núcleo del Problema y la Propuesta Tecnológica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46" w:history="1">
            <w:r w:rsidR="007556D3" w:rsidRPr="00A63951">
              <w:rPr>
                <w:rStyle w:val="Hipervnculo"/>
                <w:rFonts w:ascii="Arial" w:hAnsi="Arial" w:cs="Arial"/>
                <w:noProof/>
              </w:rPr>
              <w:t>Estructura General de la Investigación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8</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447" w:history="1">
            <w:r w:rsidR="007556D3" w:rsidRPr="00A63951">
              <w:rPr>
                <w:rStyle w:val="Hipervnculo"/>
                <w:rFonts w:ascii="Arial" w:hAnsi="Arial" w:cs="Arial"/>
                <w:noProof/>
              </w:rPr>
              <w:t>CAPITULO I: EL PROBLEMA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10</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48" w:history="1">
            <w:r w:rsidR="007556D3" w:rsidRPr="00A63951">
              <w:rPr>
                <w:rStyle w:val="Hipervnculo"/>
                <w:rFonts w:ascii="Arial" w:hAnsi="Arial" w:cs="Arial"/>
                <w:noProof/>
              </w:rPr>
              <w:t>1.1 Descripción del Área de investigación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49" w:history="1">
            <w:r w:rsidR="007556D3" w:rsidRPr="00A63951">
              <w:rPr>
                <w:rStyle w:val="Hipervnculo"/>
                <w:rFonts w:ascii="Arial" w:hAnsi="Arial" w:cs="Arial"/>
                <w:noProof/>
              </w:rPr>
              <w:t>1.1.1 Ubicación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_Toc233413449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50" w:history="1">
            <w:r w:rsidR="007556D3" w:rsidRPr="00A63951">
              <w:rPr>
                <w:rStyle w:val="Hipervnculo"/>
                <w:rFonts w:ascii="Arial" w:hAnsi="Arial" w:cs="Arial"/>
                <w:b/>
                <w:noProof/>
              </w:rPr>
              <w:t>1.1.2 Misión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51" w:history="1">
            <w:r w:rsidR="007556D3" w:rsidRPr="00A63951">
              <w:rPr>
                <w:rStyle w:val="Hipervnculo"/>
                <w:rFonts w:ascii="Arial" w:hAnsi="Arial" w:cs="Arial"/>
                <w:b/>
                <w:noProof/>
              </w:rPr>
              <w:t>1.1.4 Organigrama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11</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52" w:history="1">
            <w:r w:rsidR="007556D3" w:rsidRPr="00A63951">
              <w:rPr>
                <w:rStyle w:val="Hipervnculo"/>
                <w:rFonts w:ascii="Arial" w:hAnsi="Arial" w:cs="Arial"/>
                <w:noProof/>
              </w:rPr>
              <w:t>1.2 Planteamiento del problema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11</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53" w:history="1">
            <w:r w:rsidR="007556D3" w:rsidRPr="00A63951">
              <w:rPr>
                <w:rStyle w:val="Hipervnculo"/>
                <w:rFonts w:ascii="Arial" w:hAnsi="Arial" w:cs="Arial"/>
                <w:noProof/>
              </w:rPr>
              <w:t>Objetivo General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12</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54" w:history="1">
            <w:r w:rsidR="007556D3" w:rsidRPr="00A63951">
              <w:rPr>
                <w:rStyle w:val="Hipervnculo"/>
                <w:rFonts w:ascii="Arial" w:hAnsi="Arial" w:cs="Arial"/>
                <w:noProof/>
              </w:rPr>
              <w:t>Objetivos Específicos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13</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55" w:history="1">
            <w:r w:rsidR="007556D3" w:rsidRPr="00A63951">
              <w:rPr>
                <w:rStyle w:val="Hipervnculo"/>
                <w:rFonts w:ascii="Arial" w:hAnsi="Arial" w:cs="Arial"/>
                <w:noProof/>
              </w:rPr>
              <w:t>Justificación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56" w:history="1">
            <w:r w:rsidR="007556D3" w:rsidRPr="00A63951">
              <w:rPr>
                <w:rStyle w:val="Hipervnculo"/>
                <w:rFonts w:ascii="Arial" w:hAnsi="Arial" w:cs="Arial"/>
                <w:noProof/>
              </w:rPr>
              <w:t>Justificación Técnica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57" w:history="1">
            <w:r w:rsidR="007556D3" w:rsidRPr="00A63951">
              <w:rPr>
                <w:rStyle w:val="Hipervnculo"/>
                <w:rFonts w:ascii="Arial" w:hAnsi="Arial" w:cs="Arial"/>
                <w:noProof/>
              </w:rPr>
              <w:t>Justificación Institucional y Económica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58" w:history="1">
            <w:r w:rsidR="007556D3" w:rsidRPr="00A63951">
              <w:rPr>
                <w:rStyle w:val="Hipervnculo"/>
                <w:rFonts w:ascii="Arial" w:hAnsi="Arial" w:cs="Arial"/>
                <w:noProof/>
              </w:rPr>
              <w:t>Justificación Social y Laboral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59" w:history="1">
            <w:r w:rsidR="007556D3" w:rsidRPr="00A63951">
              <w:rPr>
                <w:rStyle w:val="Hipervnculo"/>
                <w:rFonts w:ascii="Arial" w:hAnsi="Arial" w:cs="Arial"/>
                <w:noProof/>
              </w:rPr>
              <w:t>Justificación Metodológica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_Toc233413459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14</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60" w:history="1">
            <w:r w:rsidR="007556D3" w:rsidRPr="00A63951">
              <w:rPr>
                <w:rStyle w:val="Hipervnculo"/>
                <w:rFonts w:ascii="Arial" w:hAnsi="Arial" w:cs="Arial"/>
                <w:noProof/>
              </w:rPr>
              <w:t>Alcance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61" w:history="1">
            <w:r w:rsidR="007556D3" w:rsidRPr="00A63951">
              <w:rPr>
                <w:rStyle w:val="Hipervnculo"/>
                <w:rFonts w:ascii="Arial" w:hAnsi="Arial" w:cs="Arial"/>
                <w:noProof/>
              </w:rPr>
              <w:t>1.5.1 Ámbito Funcional (Módulos del Sistema)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62" w:history="1">
            <w:r w:rsidR="007556D3" w:rsidRPr="00A63951">
              <w:rPr>
                <w:rStyle w:val="Hipervnculo"/>
                <w:rFonts w:ascii="Arial" w:hAnsi="Arial" w:cs="Arial"/>
                <w:noProof/>
              </w:rPr>
              <w:t>1.5.2 Ámbito Tecnológico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15</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63" w:history="1">
            <w:r w:rsidR="007556D3" w:rsidRPr="00A63951">
              <w:rPr>
                <w:rStyle w:val="Hipervnculo"/>
                <w:rFonts w:ascii="Arial" w:hAnsi="Arial" w:cs="Arial"/>
                <w:noProof/>
              </w:rPr>
              <w:t>1.5.3 Ámbito Geográfico e Institucional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15</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64" w:history="1">
            <w:r w:rsidR="007556D3" w:rsidRPr="00A63951">
              <w:rPr>
                <w:rStyle w:val="Hipervnculo"/>
                <w:rFonts w:ascii="Arial" w:hAnsi="Arial" w:cs="Arial"/>
                <w:noProof/>
              </w:rPr>
              <w:t>1.5.4 Alcance Temporal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15</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65" w:history="1">
            <w:r w:rsidR="007556D3" w:rsidRPr="00A63951">
              <w:rPr>
                <w:rStyle w:val="Hipervnculo"/>
                <w:rFonts w:ascii="Arial" w:hAnsi="Arial" w:cs="Arial"/>
                <w:noProof/>
              </w:rPr>
              <w:t>Delimitación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15</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466" w:history="1">
            <w:r w:rsidR="007556D3" w:rsidRPr="00A63951">
              <w:rPr>
                <w:rStyle w:val="Hipervnculo"/>
                <w:rFonts w:ascii="Arial" w:hAnsi="Arial" w:cs="Arial"/>
                <w:b/>
                <w:noProof/>
                <w:lang w:val="es-VE"/>
              </w:rPr>
              <w:t>CAPITULO II: MARCO TEÓRICO-TECNOLÓGICO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16</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67" w:history="1">
            <w:r w:rsidR="007556D3" w:rsidRPr="00A63951">
              <w:rPr>
                <w:rStyle w:val="Hipervnculo"/>
                <w:rFonts w:ascii="Arial" w:hAnsi="Arial" w:cs="Arial"/>
                <w:noProof/>
                <w:lang w:val="es-VE"/>
              </w:rPr>
              <w:t>2.1 Antecedentes de la Investigación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16</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68" w:history="1">
            <w:r w:rsidR="007556D3" w:rsidRPr="00A63951">
              <w:rPr>
                <w:rStyle w:val="Hipervnculo"/>
                <w:rFonts w:ascii="Arial" w:hAnsi="Arial" w:cs="Arial"/>
                <w:noProof/>
              </w:rPr>
              <w:t>2.1 Antecedentes de la Investigación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16</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69" w:history="1">
            <w:r w:rsidR="007556D3" w:rsidRPr="00A63951">
              <w:rPr>
                <w:rStyle w:val="Hipervnculo"/>
                <w:rFonts w:ascii="Arial" w:hAnsi="Arial" w:cs="Arial"/>
                <w:noProof/>
              </w:rPr>
              <w:t>Cuadro Comparativo de Aportes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_Toc233413469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17</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70" w:history="1">
            <w:r w:rsidR="007556D3" w:rsidRPr="00A63951">
              <w:rPr>
                <w:rStyle w:val="Hipervnculo"/>
                <w:rFonts w:ascii="Arial" w:hAnsi="Arial" w:cs="Arial"/>
                <w:noProof/>
                <w:lang w:val="es-VE"/>
              </w:rPr>
              <w:t>Bases Teóricas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1" w:history="1">
            <w:r w:rsidR="007556D3" w:rsidRPr="00A63951">
              <w:rPr>
                <w:rStyle w:val="Hipervnculo"/>
                <w:rFonts w:ascii="Arial" w:hAnsi="Arial" w:cs="Arial"/>
                <w:noProof/>
              </w:rPr>
              <w:t>2.2.1 Sistemas de Información y Aplicaciones Web</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2" w:history="1">
            <w:r w:rsidR="007556D3" w:rsidRPr="00A63951">
              <w:rPr>
                <w:rStyle w:val="Hipervnculo"/>
                <w:rFonts w:ascii="Arial" w:hAnsi="Arial" w:cs="Arial"/>
                <w:noProof/>
              </w:rPr>
              <w:t>2.2.2 El Patrón Modelo-Vista-Controlador (MVC)</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3" w:history="1">
            <w:r w:rsidR="007556D3" w:rsidRPr="00A63951">
              <w:rPr>
                <w:rStyle w:val="Hipervnculo"/>
                <w:rFonts w:ascii="Arial" w:hAnsi="Arial" w:cs="Arial"/>
                <w:noProof/>
              </w:rPr>
              <w:t>2.2.3 Sistemas de Gestión de Bases de Datos (SGBD)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4" w:history="1">
            <w:r w:rsidR="007556D3" w:rsidRPr="00A63951">
              <w:rPr>
                <w:rStyle w:val="Hipervnculo"/>
                <w:rFonts w:ascii="Arial" w:hAnsi="Arial" w:cs="Arial"/>
                <w:noProof/>
              </w:rPr>
              <w:t>2.2.4 Gestión de Compras y Ventas en el Ámbito Industrial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5" w:history="1">
            <w:r w:rsidR="007556D3" w:rsidRPr="00A63951">
              <w:rPr>
                <w:rStyle w:val="Hipervnculo"/>
                <w:rFonts w:ascii="Arial" w:hAnsi="Arial" w:cs="Arial"/>
                <w:noProof/>
              </w:rPr>
              <w:t>2.2.5 Metodologías de Desarrollo de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6" w:history="1">
            <w:r w:rsidR="007556D3" w:rsidRPr="00A63951">
              <w:rPr>
                <w:rStyle w:val="Hipervnculo"/>
                <w:rFonts w:ascii="Arial" w:hAnsi="Arial" w:cs="Arial"/>
                <w:noProof/>
              </w:rPr>
              <w:t>Conceptos Clave para Incluir (Glosario Técnico):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19</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77" w:history="1">
            <w:r w:rsidR="007556D3" w:rsidRPr="00A63951">
              <w:rPr>
                <w:rStyle w:val="Hipervnculo"/>
                <w:rFonts w:ascii="Arial" w:hAnsi="Arial" w:cs="Arial"/>
                <w:noProof/>
              </w:rPr>
              <w:t>2.3 Bases Legales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19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8" w:history="1">
            <w:r w:rsidR="007556D3" w:rsidRPr="00A63951">
              <w:rPr>
                <w:rStyle w:val="Hipervnculo"/>
                <w:rFonts w:ascii="Arial" w:hAnsi="Arial" w:cs="Arial"/>
                <w:noProof/>
              </w:rPr>
              <w:t>2.3.1 Jerarquía Constitucional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79" w:history="1">
            <w:r w:rsidR="007556D3" w:rsidRPr="00A63951">
              <w:rPr>
                <w:rStyle w:val="Hipervnculo"/>
                <w:rFonts w:ascii="Arial" w:hAnsi="Arial" w:cs="Arial"/>
                <w:noProof/>
              </w:rPr>
              <w:t>2.3.2 Marco Orgánico y Especializado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_Toc233413479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0" w:history="1">
            <w:r w:rsidR="007556D3" w:rsidRPr="00A63951">
              <w:rPr>
                <w:rStyle w:val="Hipervnculo"/>
                <w:rFonts w:ascii="Arial" w:hAnsi="Arial" w:cs="Arial"/>
                <w:noProof/>
              </w:rPr>
              <w:t>2.3.3 Normativa Académica y de Formación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1" w:history="1">
            <w:r w:rsidR="007556D3" w:rsidRPr="00A63951">
              <w:rPr>
                <w:rStyle w:val="Hipervnculo"/>
                <w:rFonts w:ascii="Arial" w:hAnsi="Arial" w:cs="Arial"/>
                <w:noProof/>
              </w:rPr>
              <w:t>2.3.4 Planificación Estratégica Nacional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2" w:history="1">
            <w:r w:rsidR="007556D3" w:rsidRPr="00A63951">
              <w:rPr>
                <w:rStyle w:val="Hipervnculo"/>
                <w:rFonts w:ascii="Arial" w:hAnsi="Arial" w:cs="Arial"/>
                <w:noProof/>
              </w:rPr>
              <w:t>Cambios realizados para mejorar el texto: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21</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83" w:history="1">
            <w:r w:rsidR="007556D3" w:rsidRPr="00A63951">
              <w:rPr>
                <w:rStyle w:val="Hipervnculo"/>
                <w:rFonts w:ascii="Arial" w:hAnsi="Arial" w:cs="Arial"/>
                <w:noProof/>
              </w:rPr>
              <w:t>2.3 Bases Legales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21</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4" w:history="1">
            <w:r w:rsidR="007556D3" w:rsidRPr="00A63951">
              <w:rPr>
                <w:rStyle w:val="Hipervnculo"/>
                <w:rFonts w:ascii="Arial" w:hAnsi="Arial" w:cs="Arial"/>
                <w:noProof/>
              </w:rPr>
              <w:t>2.3.1 Jerarquía Constitucional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21</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5" w:history="1">
            <w:r w:rsidR="007556D3" w:rsidRPr="00A63951">
              <w:rPr>
                <w:rStyle w:val="Hipervnculo"/>
                <w:rFonts w:ascii="Arial" w:hAnsi="Arial" w:cs="Arial"/>
                <w:noProof/>
              </w:rPr>
              <w:t>2.3.2 Marco Orgánico y Especializado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6" w:history="1">
            <w:r w:rsidR="007556D3" w:rsidRPr="00A63951">
              <w:rPr>
                <w:rStyle w:val="Hipervnculo"/>
                <w:rFonts w:ascii="Arial" w:hAnsi="Arial" w:cs="Arial"/>
                <w:noProof/>
              </w:rPr>
              <w:t>2.3.3 Normativa Académica y de Formación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7" w:history="1">
            <w:r w:rsidR="007556D3" w:rsidRPr="00A63951">
              <w:rPr>
                <w:rStyle w:val="Hipervnculo"/>
                <w:rFonts w:ascii="Arial" w:hAnsi="Arial" w:cs="Arial"/>
                <w:noProof/>
              </w:rPr>
              <w:t>2.3.4 Planificación Estratégica Nacional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8" w:history="1">
            <w:r w:rsidR="007556D3" w:rsidRPr="00A63951">
              <w:rPr>
                <w:rStyle w:val="Hipervnculo"/>
                <w:rFonts w:ascii="Arial" w:hAnsi="Arial" w:cs="Arial"/>
                <w:noProof/>
              </w:rPr>
              <w:t>Cambios realizados para mejorar el texto: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89" w:history="1">
            <w:r w:rsidR="007556D3" w:rsidRPr="00A63951">
              <w:rPr>
                <w:rStyle w:val="Hipervnculo"/>
                <w:rFonts w:ascii="Arial" w:hAnsi="Arial" w:cs="Arial"/>
                <w:noProof/>
              </w:rPr>
              <w:t>2.4.1 Términos Tecnológicos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_Toc233413489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0" w:history="1">
            <w:r w:rsidR="007556D3" w:rsidRPr="00A63951">
              <w:rPr>
                <w:rStyle w:val="Hipervnculo"/>
                <w:rFonts w:ascii="Arial" w:hAnsi="Arial" w:cs="Arial"/>
                <w:noProof/>
              </w:rPr>
              <w:t>2.4.2 Términos Administrativos (C.V.G. CABELUM)</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23</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91" w:history="1">
            <w:r w:rsidR="007556D3" w:rsidRPr="00A63951">
              <w:rPr>
                <w:rStyle w:val="Hipervnculo"/>
                <w:rFonts w:ascii="Arial" w:hAnsi="Arial" w:cs="Arial"/>
                <w:noProof/>
              </w:rPr>
              <w:t>2.4 Definición de Términos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2" w:history="1">
            <w:r w:rsidR="007556D3" w:rsidRPr="00A63951">
              <w:rPr>
                <w:rStyle w:val="Hipervnculo"/>
                <w:rFonts w:ascii="Arial" w:hAnsi="Arial" w:cs="Arial"/>
                <w:noProof/>
              </w:rPr>
              <w:t>2.4.1 Términos Tecnológicos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3" w:history="1">
            <w:r w:rsidR="007556D3" w:rsidRPr="00A63951">
              <w:rPr>
                <w:rStyle w:val="Hipervnculo"/>
                <w:rFonts w:ascii="Arial" w:hAnsi="Arial" w:cs="Arial"/>
                <w:noProof/>
              </w:rPr>
              <w:t>2.4.2 Términos Administrativos (C.V.G. CABELUM)</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24</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494" w:history="1">
            <w:r w:rsidR="007556D3" w:rsidRPr="00A63951">
              <w:rPr>
                <w:rStyle w:val="Hipervnculo"/>
                <w:rFonts w:ascii="Arial" w:hAnsi="Arial" w:cs="Arial"/>
                <w:noProof/>
              </w:rPr>
              <w:t>CAPÍTULO III. MARCO METODOLÓGICO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25</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5" w:history="1">
            <w:r w:rsidR="007556D3" w:rsidRPr="00A63951">
              <w:rPr>
                <w:rStyle w:val="Hipervnculo"/>
                <w:rFonts w:ascii="Arial" w:hAnsi="Arial" w:cs="Arial"/>
                <w:noProof/>
              </w:rPr>
              <w:t>3.1 Tipo de Investigación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25</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6" w:history="1">
            <w:r w:rsidR="007556D3" w:rsidRPr="00A63951">
              <w:rPr>
                <w:rStyle w:val="Hipervnculo"/>
                <w:rFonts w:ascii="Arial" w:hAnsi="Arial" w:cs="Arial"/>
                <w:noProof/>
              </w:rPr>
              <w:t>3.2 Diseño de Investigación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25</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7" w:history="1">
            <w:r w:rsidR="007556D3" w:rsidRPr="00A63951">
              <w:rPr>
                <w:rStyle w:val="Hipervnculo"/>
                <w:rFonts w:ascii="Arial" w:hAnsi="Arial" w:cs="Arial"/>
                <w:noProof/>
              </w:rPr>
              <w:t>3.3 Técnicas e Instrumentos de Recolección de Datos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26</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8" w:history="1">
            <w:r w:rsidR="007556D3" w:rsidRPr="00A63951">
              <w:rPr>
                <w:rStyle w:val="Hipervnculo"/>
                <w:rFonts w:ascii="Arial" w:hAnsi="Arial" w:cs="Arial"/>
                <w:noProof/>
              </w:rPr>
              <w:t>3.4 Población y Muestra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27</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499" w:history="1">
            <w:r w:rsidR="007556D3" w:rsidRPr="00A63951">
              <w:rPr>
                <w:rStyle w:val="Hipervnculo"/>
                <w:rFonts w:ascii="Arial" w:hAnsi="Arial" w:cs="Arial"/>
                <w:noProof/>
              </w:rPr>
              <w:t>3.5 Metodología de Desarrollo del Sistema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_Toc233413499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28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00" w:history="1">
            <w:r w:rsidR="007556D3" w:rsidRPr="00A63951">
              <w:rPr>
                <w:rStyle w:val="Hipervnculo"/>
                <w:rFonts w:ascii="Arial" w:hAnsi="Arial" w:cs="Arial"/>
                <w:noProof/>
              </w:rPr>
              <w:t>3.6 Cronograma de Actividades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30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01" w:history="1">
            <w:r w:rsidR="007556D3" w:rsidRPr="00A63951">
              <w:rPr>
                <w:rStyle w:val="Hipervnculo"/>
                <w:rFonts w:ascii="Arial" w:hAnsi="Arial" w:cs="Arial"/>
                <w:noProof/>
              </w:rPr>
              <w:t>3.7 Estudio de Factibilidad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36</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02" w:history="1">
            <w:r w:rsidR="007556D3" w:rsidRPr="00A63951">
              <w:rPr>
                <w:rStyle w:val="Hipervnculo"/>
                <w:rFonts w:ascii="Arial" w:hAnsi="Arial" w:cs="Arial"/>
                <w:noProof/>
              </w:rPr>
              <w:t>4.1 Descripción del Sistema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38</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03" w:history="1">
            <w:r w:rsidR="007556D3" w:rsidRPr="00A63951">
              <w:rPr>
                <w:rStyle w:val="Hipervnculo"/>
                <w:rFonts w:ascii="Arial" w:hAnsi="Arial" w:cs="Arial"/>
                <w:noProof/>
              </w:rPr>
              <w:t>4.1.1 Actores del Sistema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39</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04" w:history="1">
            <w:r w:rsidR="007556D3" w:rsidRPr="00A63951">
              <w:rPr>
                <w:rStyle w:val="Hipervnculo"/>
                <w:rFonts w:ascii="Arial" w:hAnsi="Arial" w:cs="Arial"/>
                <w:noProof/>
              </w:rPr>
              <w:t>4.1.2 Módulos del Sistema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40</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05" w:history="1">
            <w:r w:rsidR="007556D3" w:rsidRPr="00A63951">
              <w:rPr>
                <w:rStyle w:val="Hipervnculo"/>
                <w:rFonts w:ascii="Arial" w:hAnsi="Arial" w:cs="Arial"/>
                <w:noProof/>
              </w:rPr>
              <w:t>4.1.3 Tecnologías Utilizadas en el Desarrollo del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40</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06" w:history="1">
            <w:r w:rsidR="007556D3" w:rsidRPr="00A63951">
              <w:rPr>
                <w:rStyle w:val="Hipervnculo"/>
                <w:rFonts w:ascii="Arial" w:hAnsi="Arial" w:cs="Arial"/>
                <w:noProof/>
              </w:rPr>
              <w:t>4.2 Requerimientos de Hardware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42</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07" w:history="1">
            <w:r w:rsidR="007556D3" w:rsidRPr="00A63951">
              <w:rPr>
                <w:rStyle w:val="Hipervnculo"/>
                <w:rFonts w:ascii="Arial" w:hAnsi="Arial" w:cs="Arial"/>
                <w:noProof/>
              </w:rPr>
              <w:t>4.3 Requerimientos de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43</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08" w:history="1">
            <w:r w:rsidR="007556D3" w:rsidRPr="00A63951">
              <w:rPr>
                <w:rStyle w:val="Hipervnculo"/>
                <w:rFonts w:ascii="Arial" w:hAnsi="Arial" w:cs="Arial"/>
                <w:noProof/>
              </w:rPr>
              <w:t>4.4 Requerimientos Funcionales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44</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09" w:history="1">
            <w:r w:rsidR="007556D3" w:rsidRPr="00A63951">
              <w:rPr>
                <w:rStyle w:val="Hipervnculo"/>
                <w:rFonts w:ascii="Arial" w:hAnsi="Arial" w:cs="Arial"/>
                <w:noProof/>
              </w:rPr>
              <w:t>4.5 Requerimientos No Funcionales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_Toc233413509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45</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10" w:history="1">
            <w:r w:rsidR="007556D3" w:rsidRPr="00A63951">
              <w:rPr>
                <w:rStyle w:val="Hipervnculo"/>
                <w:rFonts w:ascii="Arial" w:hAnsi="Arial" w:cs="Arial"/>
                <w:noProof/>
              </w:rPr>
              <w:t>4.6 Diagramas de Casos de Uso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46</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11" w:history="1">
            <w:r w:rsidR="007556D3" w:rsidRPr="00A63951">
              <w:rPr>
                <w:rStyle w:val="Hipervnculo"/>
                <w:rFonts w:ascii="Arial" w:hAnsi="Arial" w:cs="Arial"/>
                <w:noProof/>
              </w:rPr>
              <w:t>4.7 Diagrama de Clases (Arquitectura del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46</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12" w:history="1">
            <w:r w:rsidR="007556D3" w:rsidRPr="00A63951">
              <w:rPr>
                <w:rStyle w:val="Hipervnculo"/>
                <w:rFonts w:ascii="Arial" w:hAnsi="Arial" w:cs="Arial"/>
                <w:noProof/>
              </w:rPr>
              <w:t>4.8 Modelo de Entidad-Relación (Base de Datos Normalizada 3FN)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47</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13" w:history="1">
            <w:r w:rsidR="007556D3" w:rsidRPr="00A63951">
              <w:rPr>
                <w:rStyle w:val="Hipervnculo"/>
                <w:rFonts w:ascii="Arial" w:hAnsi="Arial" w:cs="Arial"/>
                <w:noProof/>
              </w:rPr>
              <w:t>CAPÍTULO V. PRUEBAS E IMPLANTACIÓN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59</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14" w:history="1">
            <w:r w:rsidR="007556D3" w:rsidRPr="00A63951">
              <w:rPr>
                <w:rStyle w:val="Hipervnculo"/>
                <w:rFonts w:ascii="Arial" w:hAnsi="Arial" w:cs="Arial"/>
                <w:noProof/>
              </w:rPr>
              <w:t>5.1 Descripción de la fase de implementación del sistema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59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15" w:history="1">
            <w:r w:rsidR="007556D3" w:rsidRPr="00A63951">
              <w:rPr>
                <w:rStyle w:val="Hipervnculo"/>
                <w:rFonts w:ascii="Arial" w:hAnsi="Arial" w:cs="Arial"/>
                <w:noProof/>
              </w:rPr>
              <w:t>Configuración y Despliegue de la Capa de Datos (Backend)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59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16" w:history="1">
            <w:r w:rsidR="007556D3" w:rsidRPr="00A63951">
              <w:rPr>
                <w:rStyle w:val="Hipervnculo"/>
                <w:rFonts w:ascii="Arial" w:hAnsi="Arial" w:cs="Arial"/>
                <w:noProof/>
              </w:rPr>
              <w:t>Construcción y Optimización de la Interfaz (Frontend)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59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17" w:history="1">
            <w:r w:rsidR="007556D3" w:rsidRPr="00A63951">
              <w:rPr>
                <w:rStyle w:val="Hipervnculo"/>
                <w:rFonts w:ascii="Arial" w:hAnsi="Arial" w:cs="Arial"/>
                <w:noProof/>
              </w:rPr>
              <w:t>Integración de la Capa de Seguridad y Control de Acceso (RBAC)</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59</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18" w:history="1">
            <w:r w:rsidR="007556D3" w:rsidRPr="00A63951">
              <w:rPr>
                <w:rStyle w:val="Hipervnculo"/>
                <w:rFonts w:ascii="Arial" w:hAnsi="Arial" w:cs="Arial"/>
                <w:noProof/>
              </w:rPr>
              <w:t>Registro de Trazabilidad y Logs de Auditoría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60</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19" w:history="1">
            <w:r w:rsidR="007556D3" w:rsidRPr="00A63951">
              <w:rPr>
                <w:rStyle w:val="Hipervnculo"/>
                <w:rFonts w:ascii="Arial" w:hAnsi="Arial" w:cs="Arial"/>
                <w:noProof/>
              </w:rPr>
              <w:t>5.2 Descripción de la puesta en funcionamiento</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_Toc233413519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0" w:history="1">
            <w:r w:rsidR="007556D3" w:rsidRPr="00A63951">
              <w:rPr>
                <w:rStyle w:val="Hipervnculo"/>
                <w:rFonts w:ascii="Arial" w:hAnsi="Arial" w:cs="Arial"/>
                <w:noProof/>
              </w:rPr>
              <w:t>Migración de Datos Iniciales y Carga del Esquema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1" w:history="1">
            <w:r w:rsidR="007556D3" w:rsidRPr="00A63951">
              <w:rPr>
                <w:rStyle w:val="Hipervnculo"/>
                <w:rFonts w:ascii="Arial" w:hAnsi="Arial" w:cs="Arial"/>
                <w:noProof/>
              </w:rPr>
              <w:t>Despliegue de los Servicios del Backend y Configuración de Red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60</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2" w:history="1">
            <w:r w:rsidR="007556D3" w:rsidRPr="00A63951">
              <w:rPr>
                <w:rStyle w:val="Hipervnculo"/>
                <w:rFonts w:ascii="Arial" w:hAnsi="Arial" w:cs="Arial"/>
                <w:noProof/>
              </w:rPr>
              <w:t>Publicación del Frontend y Enrutamiento en la Intranet</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61</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3" w:history="1">
            <w:r w:rsidR="007556D3" w:rsidRPr="00A63951">
              <w:rPr>
                <w:rStyle w:val="Hipervnculo"/>
                <w:rFonts w:ascii="Arial" w:hAnsi="Arial" w:cs="Arial"/>
                <w:noProof/>
              </w:rPr>
              <w:t>Pruebas en Caliente y Activación del Historial de Auditoría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61</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4" w:history="1">
            <w:r w:rsidR="007556D3" w:rsidRPr="00A63951">
              <w:rPr>
                <w:rStyle w:val="Hipervnculo"/>
                <w:rFonts w:ascii="Arial" w:hAnsi="Arial" w:cs="Arial"/>
                <w:noProof/>
              </w:rPr>
              <w:t>5.3 Descripción y capacitación al/los usuarios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61</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5" w:history="1">
            <w:r w:rsidR="007556D3" w:rsidRPr="00A63951">
              <w:rPr>
                <w:rStyle w:val="Hipervnculo"/>
                <w:rFonts w:ascii="Arial" w:hAnsi="Arial" w:cs="Arial"/>
                <w:noProof/>
              </w:rPr>
              <w:t>Jornadas de Inducción Técnica para Administradores de TI</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6" w:history="1">
            <w:r w:rsidR="007556D3" w:rsidRPr="00A63951">
              <w:rPr>
                <w:rStyle w:val="Hipervnculo"/>
                <w:rFonts w:ascii="Arial" w:hAnsi="Arial" w:cs="Arial"/>
                <w:noProof/>
              </w:rPr>
              <w:t>Talleres Prácticos para Coordinadores y Gerentes de las 32 Áreas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7" w:history="1">
            <w:r w:rsidR="007556D3" w:rsidRPr="00A63951">
              <w:rPr>
                <w:rStyle w:val="Hipervnculo"/>
                <w:rFonts w:ascii="Arial" w:hAnsi="Arial" w:cs="Arial"/>
                <w:noProof/>
              </w:rPr>
              <w:t>Capacitación Especializada para Analistas de Compras y Ventas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62</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28" w:history="1">
            <w:r w:rsidR="007556D3" w:rsidRPr="00A63951">
              <w:rPr>
                <w:rStyle w:val="Hipervnculo"/>
                <w:rFonts w:ascii="Arial" w:hAnsi="Arial" w:cs="Arial"/>
                <w:noProof/>
              </w:rPr>
              <w:t>5.4 Metodología aplicada para la aplicación de las pruebas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29" w:history="1">
            <w:r w:rsidR="007556D3" w:rsidRPr="00A63951">
              <w:rPr>
                <w:rStyle w:val="Hipervnculo"/>
                <w:rFonts w:ascii="Arial" w:hAnsi="Arial" w:cs="Arial"/>
                <w:noProof/>
              </w:rPr>
              <w:t>Pruebas Unitarias (Caja Blanca)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_Toc233413529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0" w:history="1">
            <w:r w:rsidR="007556D3" w:rsidRPr="00A63951">
              <w:rPr>
                <w:rStyle w:val="Hipervnculo"/>
                <w:rFonts w:ascii="Arial" w:hAnsi="Arial" w:cs="Arial"/>
                <w:noProof/>
              </w:rPr>
              <w:t>Pruebas de Integración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63</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1" w:history="1">
            <w:r w:rsidR="007556D3" w:rsidRPr="00A63951">
              <w:rPr>
                <w:rStyle w:val="Hipervnculo"/>
                <w:rFonts w:ascii="Arial" w:hAnsi="Arial" w:cs="Arial"/>
                <w:noProof/>
              </w:rPr>
              <w:t>Pruebas Funcionales y de Sistema (Caja Negra)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2" w:history="1">
            <w:r w:rsidR="007556D3" w:rsidRPr="00A63951">
              <w:rPr>
                <w:rStyle w:val="Hipervnculo"/>
                <w:rFonts w:ascii="Arial" w:hAnsi="Arial" w:cs="Arial"/>
                <w:noProof/>
              </w:rPr>
              <w:t>Pruebas de Aceptación y Seguridad (Postcondición)</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64</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33" w:history="1">
            <w:r w:rsidR="007556D3" w:rsidRPr="00A63951">
              <w:rPr>
                <w:rStyle w:val="Hipervnculo"/>
                <w:rFonts w:ascii="Arial" w:hAnsi="Arial" w:cs="Arial"/>
                <w:noProof/>
              </w:rPr>
              <w:t>5.5 Calendario de aplicación de pruebas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64</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4" w:history="1">
            <w:r w:rsidR="007556D3" w:rsidRPr="00A63951">
              <w:rPr>
                <w:rStyle w:val="Hipervnculo"/>
                <w:rFonts w:ascii="Arial" w:hAnsi="Arial" w:cs="Arial"/>
                <w:noProof/>
              </w:rPr>
              <w:t>Plantilla Tipo I: Matriz de Casos de Prueba Funcionales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66</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5" w:history="1">
            <w:r w:rsidR="007556D3" w:rsidRPr="00A63951">
              <w:rPr>
                <w:rStyle w:val="Hipervnculo"/>
                <w:rFonts w:ascii="Arial" w:hAnsi="Arial" w:cs="Arial"/>
                <w:noProof/>
              </w:rPr>
              <w:t>Plantilla Tipo II: Ficha de Validación Transaccional y Postcondición en Base de Datos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66</w:t>
            </w:r>
            <w:r w:rsidR="007556D3" w:rsidRPr="00A63951">
              <w:rPr>
                <w:rFonts w:ascii="Arial" w:hAnsi="Arial" w:cs="Arial"/>
                <w:noProof/>
                <w:webHidden/>
              </w:rPr>
              <w:fldChar w:fldCharType="end"/>
            </w:r>
          </w:hyperlink>
        </w:p>
        <w:p w:rsidR="007556D3" w:rsidRPr="00A63951" w:rsidRDefault="00E1535D">
          <w:pPr>
            <w:pStyle w:val="TDC2"/>
            <w:tabs>
              <w:tab w:val="right" w:leader="dot" w:pos="8494"/>
            </w:tabs>
            <w:rPr>
              <w:rFonts w:ascii="Arial" w:eastAsiaTheme="minorEastAsia" w:hAnsi="Arial" w:cs="Arial"/>
              <w:noProof/>
              <w:lang w:eastAsia="es-ES"/>
            </w:rPr>
          </w:pPr>
          <w:hyperlink w:anchor="_Toc233413536" w:history="1">
            <w:r w:rsidR="007556D3" w:rsidRPr="00A63951">
              <w:rPr>
                <w:rStyle w:val="Hipervnculo"/>
                <w:rFonts w:ascii="Arial" w:hAnsi="Arial" w:cs="Arial"/>
                <w:noProof/>
              </w:rPr>
              <w:t>5.7 Correcciones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_Toc233413536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67</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7" w:history="1">
            <w:r w:rsidR="007556D3" w:rsidRPr="00A63951">
              <w:rPr>
                <w:rStyle w:val="Hipervnculo"/>
                <w:rFonts w:ascii="Arial" w:hAnsi="Arial" w:cs="Arial"/>
                <w:noProof/>
              </w:rPr>
              <w:t>Depuración en la Capa de Interfaz y Manejo de Estados (Frontend)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_Toc233413537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67</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8" w:history="1">
            <w:r w:rsidR="007556D3" w:rsidRPr="00A63951">
              <w:rPr>
                <w:rStyle w:val="Hipervnculo"/>
                <w:rFonts w:ascii="Arial" w:hAnsi="Arial" w:cs="Arial"/>
                <w:noProof/>
              </w:rPr>
              <w:t>Optimización de Endpoints y Manejo de Sesiones (Backend)</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_Toc233413538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68</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39" w:history="1">
            <w:r w:rsidR="007556D3" w:rsidRPr="00A63951">
              <w:rPr>
                <w:rStyle w:val="Hipervnculo"/>
                <w:rFonts w:ascii="Arial" w:hAnsi="Arial" w:cs="Arial"/>
                <w:noProof/>
              </w:rPr>
              <w:t>Ajustes de Restricciones e Integridad Referencial (Base de Datos)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_Toc233413539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68</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40" w:history="1">
            <w:r w:rsidR="007556D3" w:rsidRPr="00A63951">
              <w:rPr>
                <w:rStyle w:val="Hipervnculo"/>
                <w:rFonts w:ascii="Arial" w:hAnsi="Arial" w:cs="Arial"/>
                <w:noProof/>
              </w:rPr>
              <w:t>CONCLUSIONES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_Toc233413540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69</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41" w:history="1">
            <w:r w:rsidR="007556D3" w:rsidRPr="00A63951">
              <w:rPr>
                <w:rStyle w:val="Hipervnculo"/>
                <w:rFonts w:ascii="Arial" w:hAnsi="Arial" w:cs="Arial"/>
                <w:noProof/>
              </w:rPr>
              <w:t>RECOMENDACIONES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_Toc233413541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70</w:t>
            </w:r>
            <w:r w:rsidR="007556D3" w:rsidRPr="00A63951">
              <w:rPr>
                <w:rFonts w:ascii="Arial" w:hAnsi="Arial" w:cs="Arial"/>
                <w:noProof/>
                <w:webHidden/>
              </w:rPr>
              <w:fldChar w:fldCharType="end"/>
            </w:r>
          </w:hyperlink>
        </w:p>
        <w:p w:rsidR="007556D3" w:rsidRPr="00A63951" w:rsidRDefault="00E1535D">
          <w:pPr>
            <w:pStyle w:val="TDC1"/>
            <w:tabs>
              <w:tab w:val="right" w:leader="dot" w:pos="8494"/>
            </w:tabs>
            <w:rPr>
              <w:rFonts w:ascii="Arial" w:eastAsiaTheme="minorEastAsia" w:hAnsi="Arial" w:cs="Arial"/>
              <w:noProof/>
              <w:lang w:eastAsia="es-ES"/>
            </w:rPr>
          </w:pPr>
          <w:hyperlink w:anchor="_Toc233413542" w:history="1">
            <w:r w:rsidR="007556D3" w:rsidRPr="00A63951">
              <w:rPr>
                <w:rStyle w:val="Hipervnculo"/>
                <w:rFonts w:ascii="Arial" w:hAnsi="Arial" w:cs="Arial"/>
                <w:noProof/>
              </w:rPr>
              <w:t>REFERENCIAS BIBLIOGRÁFICAS</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_Toc233413542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43" w:history="1">
            <w:r w:rsidR="007556D3" w:rsidRPr="00A63951">
              <w:rPr>
                <w:rStyle w:val="Hipervnculo"/>
                <w:rFonts w:ascii="Arial" w:hAnsi="Arial" w:cs="Arial"/>
                <w:noProof/>
              </w:rPr>
              <w:t>1. Marco Tecnológico e Ingeniería de Software</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_Toc233413543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44" w:history="1">
            <w:r w:rsidR="007556D3" w:rsidRPr="00A63951">
              <w:rPr>
                <w:rStyle w:val="Hipervnculo"/>
                <w:rFonts w:ascii="Arial" w:hAnsi="Arial" w:cs="Arial"/>
                <w:noProof/>
              </w:rPr>
              <w:t>2. Marco Metodológico (Investigación-Acción e Institucional)</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_Toc233413544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72</w:t>
            </w:r>
            <w:r w:rsidR="007556D3" w:rsidRPr="00A63951">
              <w:rPr>
                <w:rFonts w:ascii="Arial" w:hAnsi="Arial" w:cs="Arial"/>
                <w:noProof/>
                <w:webHidden/>
              </w:rPr>
              <w:fldChar w:fldCharType="end"/>
            </w:r>
          </w:hyperlink>
        </w:p>
        <w:p w:rsidR="007556D3" w:rsidRPr="00A63951" w:rsidRDefault="00E1535D">
          <w:pPr>
            <w:pStyle w:val="TDC3"/>
            <w:tabs>
              <w:tab w:val="right" w:leader="dot" w:pos="8494"/>
            </w:tabs>
            <w:rPr>
              <w:rFonts w:ascii="Arial" w:eastAsiaTheme="minorEastAsia" w:hAnsi="Arial" w:cs="Arial"/>
              <w:noProof/>
              <w:lang w:eastAsia="es-ES"/>
            </w:rPr>
          </w:pPr>
          <w:hyperlink w:anchor="_Toc233413545" w:history="1">
            <w:r w:rsidR="007556D3" w:rsidRPr="00A63951">
              <w:rPr>
                <w:rStyle w:val="Hipervnculo"/>
                <w:rFonts w:ascii="Arial" w:hAnsi="Arial" w:cs="Arial"/>
                <w:noProof/>
              </w:rPr>
              <w:t>3. Marco Legal (República Bolivariana de Venezuela)</w:t>
            </w:r>
            <w:r w:rsidR="007556D3" w:rsidRPr="00A63951">
              <w:rPr>
                <w:rFonts w:ascii="Arial" w:hAnsi="Arial" w:cs="Arial"/>
                <w:noProof/>
                <w:webHidden/>
              </w:rPr>
              <w:tab/>
            </w:r>
            <w:r w:rsidR="007556D3" w:rsidRPr="00A63951">
              <w:rPr>
                <w:rFonts w:ascii="Arial" w:hAnsi="Arial" w:cs="Arial"/>
                <w:noProof/>
                <w:webHidden/>
              </w:rPr>
              <w:fldChar w:fldCharType="begin"/>
            </w:r>
            <w:r w:rsidR="007556D3" w:rsidRPr="00A63951">
              <w:rPr>
                <w:rFonts w:ascii="Arial" w:hAnsi="Arial" w:cs="Arial"/>
                <w:noProof/>
                <w:webHidden/>
              </w:rPr>
              <w:instrText xml:space="preserve"> PAGEREF _Toc233413545 \h </w:instrText>
            </w:r>
            <w:r w:rsidR="007556D3" w:rsidRPr="00A63951">
              <w:rPr>
                <w:rFonts w:ascii="Arial" w:hAnsi="Arial" w:cs="Arial"/>
                <w:noProof/>
                <w:webHidden/>
              </w:rPr>
            </w:r>
            <w:r w:rsidR="007556D3" w:rsidRPr="00A63951">
              <w:rPr>
                <w:rFonts w:ascii="Arial" w:hAnsi="Arial" w:cs="Arial"/>
                <w:noProof/>
                <w:webHidden/>
              </w:rPr>
              <w:fldChar w:fldCharType="separate"/>
            </w:r>
            <w:r w:rsidR="007556D3" w:rsidRPr="00A63951">
              <w:rPr>
                <w:rFonts w:ascii="Arial" w:hAnsi="Arial" w:cs="Arial"/>
                <w:noProof/>
                <w:webHidden/>
              </w:rPr>
              <w:t>73</w:t>
            </w:r>
            <w:r w:rsidR="007556D3" w:rsidRPr="00A63951">
              <w:rPr>
                <w:rFonts w:ascii="Arial" w:hAnsi="Arial" w:cs="Arial"/>
                <w:noProof/>
                <w:webHidden/>
              </w:rPr>
              <w:fldChar w:fldCharType="end"/>
            </w:r>
          </w:hyperlink>
        </w:p>
        <w:p w:rsidR="00BA51E3" w:rsidRPr="00A63951" w:rsidRDefault="00BA51E3">
          <w:pPr>
            <w:rPr>
              <w:rFonts w:ascii="Arial" w:hAnsi="Arial" w:cs="Arial"/>
            </w:rPr>
          </w:pPr>
          <w:r w:rsidRPr="00A63951">
            <w:rPr>
              <w:rFonts w:ascii="Arial" w:hAnsi="Arial" w:cs="Arial"/>
              <w:b/>
              <w:bCs/>
            </w:rPr>
            <w:fldChar w:fldCharType="end"/>
          </w:r>
        </w:p>
      </w:sdtContent>
    </w:sdt>
    <w:p w:rsidR="00BA51E3" w:rsidRPr="00A63951" w:rsidRDefault="00BA51E3"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Default="00E516A9" w:rsidP="008A4159">
      <w:pPr>
        <w:ind w:firstLine="709"/>
        <w:jc w:val="center"/>
        <w:rPr>
          <w:rFonts w:ascii="Arial" w:hAnsi="Arial" w:cs="Arial"/>
          <w:sz w:val="24"/>
        </w:rPr>
      </w:pPr>
    </w:p>
    <w:p w:rsidR="00A63951" w:rsidRDefault="00A63951" w:rsidP="008A4159">
      <w:pPr>
        <w:ind w:firstLine="709"/>
        <w:jc w:val="center"/>
        <w:rPr>
          <w:rFonts w:ascii="Arial" w:hAnsi="Arial" w:cs="Arial"/>
          <w:sz w:val="24"/>
        </w:rPr>
      </w:pPr>
    </w:p>
    <w:p w:rsidR="00A63951" w:rsidRDefault="00A63951" w:rsidP="008A4159">
      <w:pPr>
        <w:ind w:firstLine="709"/>
        <w:jc w:val="center"/>
        <w:rPr>
          <w:rFonts w:ascii="Arial" w:hAnsi="Arial" w:cs="Arial"/>
          <w:sz w:val="24"/>
        </w:rPr>
      </w:pPr>
    </w:p>
    <w:p w:rsidR="00A63951" w:rsidRDefault="00A63951" w:rsidP="008A4159">
      <w:pPr>
        <w:ind w:firstLine="709"/>
        <w:jc w:val="center"/>
        <w:rPr>
          <w:rFonts w:ascii="Arial" w:hAnsi="Arial" w:cs="Arial"/>
          <w:sz w:val="24"/>
        </w:rPr>
      </w:pPr>
    </w:p>
    <w:p w:rsidR="00A63951" w:rsidRPr="00A63951" w:rsidRDefault="00A63951"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E516A9">
      <w:pPr>
        <w:pStyle w:val="Ttulo1"/>
        <w:jc w:val="center"/>
        <w:rPr>
          <w:rFonts w:ascii="Arial" w:hAnsi="Arial" w:cs="Arial"/>
        </w:rPr>
      </w:pPr>
      <w:bookmarkStart w:id="0" w:name="_Toc233413441"/>
      <w:r w:rsidRPr="00A63951">
        <w:rPr>
          <w:rFonts w:ascii="Arial" w:hAnsi="Arial" w:cs="Arial"/>
        </w:rPr>
        <w:lastRenderedPageBreak/>
        <w:t>RESUMEN</w:t>
      </w:r>
      <w:bookmarkEnd w:id="0"/>
    </w:p>
    <w:p w:rsidR="00E516A9" w:rsidRPr="00A63951" w:rsidRDefault="00E516A9" w:rsidP="00A63951">
      <w:pPr>
        <w:pStyle w:val="NormalWeb"/>
        <w:ind w:firstLine="708"/>
        <w:rPr>
          <w:rFonts w:ascii="Arial" w:hAnsi="Arial" w:cs="Arial"/>
        </w:rPr>
      </w:pPr>
      <w:r w:rsidRPr="00A63951">
        <w:rPr>
          <w:rFonts w:ascii="Arial" w:hAnsi="Arial" w:cs="Arial"/>
        </w:rPr>
        <w:t xml:space="preserve">La presente investigación tuvo como objetivo general desarrollar un sistema web para la gestión y control de solicitudes de compra y venta en la empresa Conductores de Aluminio del Caroní, C.A. (C.V.G. CABELUM), con el propósito de optimizar los flujos logísticos de la planta y mitigar los nudos críticos derivados del uso de herramientas ofimáticas aisladas. Metodológicamente, el estudio se enmarcó bajo la modalidad de Investigación-Acción Participativa (IAP), apoyándose en un diseño de campo de carácter descriptivo y tecnológico. Para la recolección de la información se aplicó como técnica la encuesta y la observación directa, utilizando como instrumento un cuestionario estructurado de preguntas cerradas. Dicho instrumento fue administrado a una población total de treinta y dos (32) trabajadores, correspondientes a los representantes y analistas de las gerencias operativas que integran la corporación. Como conclusión principal, se determinó que la implantación de la arquitectura web desacoplada —desarrollada con </w:t>
      </w:r>
      <w:proofErr w:type="spellStart"/>
      <w:r w:rsidRPr="00A63951">
        <w:rPr>
          <w:rFonts w:ascii="Arial" w:hAnsi="Arial" w:cs="Arial"/>
        </w:rPr>
        <w:t>React</w:t>
      </w:r>
      <w:proofErr w:type="spellEnd"/>
      <w:r w:rsidRPr="00A63951">
        <w:rPr>
          <w:rFonts w:ascii="Arial" w:hAnsi="Arial" w:cs="Arial"/>
        </w:rPr>
        <w:t xml:space="preserve">, Node.js y una base de datos relacional normalizada bajo la Tercera Forma Normal (3FN)— eliminó de manera definitiva las redundancias de datos, garantizando la consistencia transaccional y la seguridad mediante autenticación con JSON Web </w:t>
      </w:r>
      <w:proofErr w:type="spellStart"/>
      <w:r w:rsidRPr="00A63951">
        <w:rPr>
          <w:rFonts w:ascii="Arial" w:hAnsi="Arial" w:cs="Arial"/>
        </w:rPr>
        <w:t>Tokens</w:t>
      </w:r>
      <w:proofErr w:type="spellEnd"/>
      <w:r w:rsidRPr="00A63951">
        <w:rPr>
          <w:rFonts w:ascii="Arial" w:hAnsi="Arial" w:cs="Arial"/>
        </w:rPr>
        <w:t xml:space="preserve"> (JWT) y perfiles basados en roles. Ante esto, se recomienda formalmente a la Gerencia General institucionalizar el uso obligatorio del sistema web como canal único de solicitudes, ejecutar cronogramas continuos de capacitación para el personal operativo y programar respaldos automatizados diarios en el servidor local para asegurar la continuidad del negocio y la integridad de los datos de auditoría.</w:t>
      </w: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E516A9" w:rsidRPr="00A63951" w:rsidRDefault="00E516A9" w:rsidP="008A4159">
      <w:pPr>
        <w:ind w:firstLine="709"/>
        <w:jc w:val="center"/>
        <w:rPr>
          <w:rFonts w:ascii="Arial" w:hAnsi="Arial" w:cs="Arial"/>
          <w:sz w:val="24"/>
        </w:rPr>
      </w:pPr>
    </w:p>
    <w:p w:rsidR="009C6EA0" w:rsidRPr="00A63951" w:rsidRDefault="009C6EA0" w:rsidP="008A4159">
      <w:pPr>
        <w:pStyle w:val="Ttulo1"/>
        <w:ind w:firstLine="709"/>
        <w:jc w:val="center"/>
        <w:rPr>
          <w:rFonts w:ascii="Arial" w:hAnsi="Arial" w:cs="Arial"/>
          <w:color w:val="1F1F1F"/>
        </w:rPr>
      </w:pPr>
      <w:bookmarkStart w:id="1" w:name="_Toc233413442"/>
      <w:r w:rsidRPr="00A63951">
        <w:rPr>
          <w:rFonts w:ascii="Arial" w:hAnsi="Arial" w:cs="Arial"/>
          <w:color w:val="1F1F1F"/>
        </w:rPr>
        <w:t>INTRODUCCIÓN</w:t>
      </w:r>
      <w:bookmarkEnd w:id="1"/>
    </w:p>
    <w:p w:rsidR="009C6EA0" w:rsidRPr="00A63951" w:rsidRDefault="009C6EA0" w:rsidP="008A4159">
      <w:pPr>
        <w:ind w:firstLine="709"/>
        <w:rPr>
          <w:rFonts w:ascii="Arial" w:hAnsi="Arial" w:cs="Arial"/>
        </w:rPr>
      </w:pPr>
    </w:p>
    <w:p w:rsidR="009C6EA0" w:rsidRPr="00A63951" w:rsidRDefault="009C6EA0" w:rsidP="008A4159">
      <w:pPr>
        <w:pStyle w:val="Ttulo3"/>
        <w:ind w:firstLine="709"/>
        <w:rPr>
          <w:rFonts w:ascii="Arial" w:hAnsi="Arial" w:cs="Arial"/>
          <w:color w:val="1F1F1F"/>
        </w:rPr>
      </w:pPr>
      <w:bookmarkStart w:id="2" w:name="_Toc233413443"/>
      <w:r w:rsidRPr="00A63951">
        <w:rPr>
          <w:rFonts w:ascii="Arial" w:hAnsi="Arial" w:cs="Arial"/>
          <w:color w:val="1F1F1F"/>
        </w:rPr>
        <w:t>Contexto Global y Tecnológico de la Gestión Administrativa Industrial</w:t>
      </w:r>
      <w:bookmarkEnd w:id="2"/>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En la era de la cuarta revolución industrial o Industria 4.0, la agilidad en los flujos de información y la automatización de procesos administrativos se han consolidado como pilares determinantes para la competitividad, sostenibilidad y eficiencia operativa de cualquier organización de gran envergadura. Las dinámicas comerciales e industriales modernas ya no toleran la opacidad ni el letargo que caracterizan a los métodos tradicionales de gestión basados en registros manuales, formatos físicos o herramientas ofimáticas aisladas. Por el contrario, el entorno actual exige la adopción de ecosistemas digitales centralizados que faciliten la captura, procesamiento y análisis de datos en tiempo real, garantizando la integridad física del dato y permitiendo a las organizaciones reaccionar con precisión ante las fluctuaciones de un mercado interconectado.</w:t>
      </w:r>
      <w:r w:rsidRPr="00A63951">
        <w:rPr>
          <w:rFonts w:ascii="Arial" w:hAnsi="Arial" w:cs="Arial"/>
          <w:color w:val="1F1F1F"/>
        </w:rPr>
        <w:t xml:space="preserve"> </w:t>
      </w:r>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En este orden de ideas, las aplicaciones web bajo arquitecturas desacopladas y sistemas de gestión de bases de datos relacionales robustas han emergido como soluciones tecnológicas idóneas para transformar radicalmente las estructuras organizacionales. Al separar de manera eficiente la lógica de presentación (</w:t>
      </w:r>
      <w:proofErr w:type="spellStart"/>
      <w:r w:rsidRPr="00A63951">
        <w:rPr>
          <w:rFonts w:ascii="Arial" w:hAnsi="Arial" w:cs="Arial"/>
          <w:color w:val="1F1F1F"/>
          <w:bdr w:val="none" w:sz="0" w:space="0" w:color="auto" w:frame="1"/>
        </w:rPr>
        <w:t>frontend</w:t>
      </w:r>
      <w:proofErr w:type="spellEnd"/>
      <w:r w:rsidRPr="00A63951">
        <w:rPr>
          <w:rFonts w:ascii="Arial" w:hAnsi="Arial" w:cs="Arial"/>
          <w:color w:val="1F1F1F"/>
          <w:bdr w:val="none" w:sz="0" w:space="0" w:color="auto" w:frame="1"/>
        </w:rPr>
        <w:t>) de la capa lógica de negocio y persistencia (</w:t>
      </w:r>
      <w:proofErr w:type="spellStart"/>
      <w:r w:rsidRPr="00A63951">
        <w:rPr>
          <w:rFonts w:ascii="Arial" w:hAnsi="Arial" w:cs="Arial"/>
          <w:color w:val="1F1F1F"/>
          <w:bdr w:val="none" w:sz="0" w:space="0" w:color="auto" w:frame="1"/>
        </w:rPr>
        <w:t>backend</w:t>
      </w:r>
      <w:proofErr w:type="spellEnd"/>
      <w:r w:rsidRPr="00A63951">
        <w:rPr>
          <w:rFonts w:ascii="Arial" w:hAnsi="Arial" w:cs="Arial"/>
          <w:color w:val="1F1F1F"/>
          <w:bdr w:val="none" w:sz="0" w:space="0" w:color="auto" w:frame="1"/>
        </w:rPr>
        <w:t>), estas plataformas no solo optimizan el rendimiento técnico de los sistemas de información, sino que introducen capacidades críticas de control y auditoría. Para el sector industrial pesado y de manufactura, estas herramientas adquieren un valor estratégico fundamental, ya que los flujos de procura, adquisición de materias primas y colocación de productos terminados representan el núcleo conductor que previene la parálisis de las plantas de producción y asegura el retorno de inversión.</w:t>
      </w:r>
      <w:r w:rsidRPr="00A63951">
        <w:rPr>
          <w:rFonts w:ascii="Arial" w:hAnsi="Arial" w:cs="Arial"/>
          <w:color w:val="1F1F1F"/>
        </w:rPr>
        <w:t xml:space="preserve"> </w:t>
      </w:r>
    </w:p>
    <w:p w:rsidR="009C6EA0" w:rsidRPr="00A63951" w:rsidRDefault="009C6EA0" w:rsidP="008A4159">
      <w:pPr>
        <w:pStyle w:val="Ttulo3"/>
        <w:ind w:firstLine="709"/>
        <w:rPr>
          <w:rFonts w:ascii="Arial" w:hAnsi="Arial" w:cs="Arial"/>
          <w:color w:val="1F1F1F"/>
        </w:rPr>
      </w:pPr>
      <w:bookmarkStart w:id="3" w:name="_Toc233413444"/>
      <w:r w:rsidRPr="00A63951">
        <w:rPr>
          <w:rFonts w:ascii="Arial" w:hAnsi="Arial" w:cs="Arial"/>
          <w:color w:val="1F1F1F"/>
        </w:rPr>
        <w:t>La Realidad del Holding Corporativo en el Contexto Venezolano</w:t>
      </w:r>
      <w:bookmarkEnd w:id="3"/>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 xml:space="preserve">Dentro del marco socioeconómico de la República Bolivariana de Venezuela, las empresas básicas tuteladas por la Corporación Venezolana de Guayana (C.V.G.) constituyen el eje estratégico para el desarrollo </w:t>
      </w:r>
      <w:proofErr w:type="spellStart"/>
      <w:r w:rsidRPr="00A63951">
        <w:rPr>
          <w:rFonts w:ascii="Arial" w:hAnsi="Arial" w:cs="Arial"/>
          <w:color w:val="1F1F1F"/>
          <w:bdr w:val="none" w:sz="0" w:space="0" w:color="auto" w:frame="1"/>
        </w:rPr>
        <w:t>socioproductivo</w:t>
      </w:r>
      <w:proofErr w:type="spellEnd"/>
      <w:r w:rsidRPr="00A63951">
        <w:rPr>
          <w:rFonts w:ascii="Arial" w:hAnsi="Arial" w:cs="Arial"/>
          <w:color w:val="1F1F1F"/>
          <w:bdr w:val="none" w:sz="0" w:space="0" w:color="auto" w:frame="1"/>
        </w:rPr>
        <w:t xml:space="preserve"> y la soberanía industrial de la nación. De manera particular, la empresa Conductores de Aluminio del Caroní, C.A. (C.V.G. CABELUM), ubicada en la Nueva Zona Industrial de Ciudad Bolívar, estado Bolívar, desempeña un rol crucial en el sector del aluminio al dedicarse a la manufactura y comercialización sustentable de alambrón, conductores eléctricos y diversas aleaciones. La misión institucional de esta planta no solo está ligada al abastecimiento del mercado eléctrico y de telecomunicaciones nacional, sino también a la generación de desarrollo endógeno y bienestar social alineado con las directrices estratégicas del Estado venezolano y el resguardo del medio ambiente.</w:t>
      </w:r>
      <w:r w:rsidRPr="00A63951">
        <w:rPr>
          <w:rFonts w:ascii="Arial" w:hAnsi="Arial" w:cs="Arial"/>
          <w:color w:val="1F1F1F"/>
        </w:rPr>
        <w:t xml:space="preserve"> </w:t>
      </w:r>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lastRenderedPageBreak/>
        <w:t xml:space="preserve">No obstante, para que una estructura de manufactura metalúrgica mantenga altos estándares de calidad y confiabilidad internacional, sus procesos de apoyo logístico e interno deben operar en perfecta sincronía con la capacidad técnica de sus líneas de producción. El Departamento de Compra y Venta de C.V.G. CABELUM actúa precisamente como ese eslabón conector entre los requerimientos físicos de la planta y los actores externos (proveedores y clientes). Sin embargo, la persistencia de mecanismos </w:t>
      </w:r>
      <w:proofErr w:type="spellStart"/>
      <w:r w:rsidRPr="00A63951">
        <w:rPr>
          <w:rFonts w:ascii="Arial" w:hAnsi="Arial" w:cs="Arial"/>
          <w:color w:val="1F1F1F"/>
          <w:bdr w:val="none" w:sz="0" w:space="0" w:color="auto" w:frame="1"/>
        </w:rPr>
        <w:t>semi</w:t>
      </w:r>
      <w:proofErr w:type="spellEnd"/>
      <w:r w:rsidRPr="00A63951">
        <w:rPr>
          <w:rFonts w:ascii="Arial" w:hAnsi="Arial" w:cs="Arial"/>
          <w:color w:val="1F1F1F"/>
          <w:bdr w:val="none" w:sz="0" w:space="0" w:color="auto" w:frame="1"/>
        </w:rPr>
        <w:t>-automatizados y flujos documentales fragmentados en hojas de cálculo electrónicas —como Microsoft Excel— ha generado nudos críticos significativos, tales como la duplicidad de registros, la vulnerabilidad ante la pérdida de información y una preocupante latencia de datos que ralentiza los tiempos de respuesta ante las necesidades de las distintas áreas de la empresa.</w:t>
      </w:r>
      <w:r w:rsidRPr="00A63951">
        <w:rPr>
          <w:rFonts w:ascii="Arial" w:hAnsi="Arial" w:cs="Arial"/>
          <w:color w:val="1F1F1F"/>
        </w:rPr>
        <w:t xml:space="preserve"> </w:t>
      </w:r>
    </w:p>
    <w:p w:rsidR="008A4159" w:rsidRPr="00A63951" w:rsidRDefault="008A4159" w:rsidP="008A4159">
      <w:pPr>
        <w:pStyle w:val="NormalWeb"/>
        <w:spacing w:after="0" w:afterAutospacing="0"/>
        <w:ind w:firstLine="709"/>
        <w:rPr>
          <w:rFonts w:ascii="Arial" w:hAnsi="Arial" w:cs="Arial"/>
          <w:color w:val="1F1F1F"/>
        </w:rPr>
      </w:pPr>
    </w:p>
    <w:p w:rsidR="009C6EA0" w:rsidRPr="00A63951" w:rsidRDefault="009C6EA0" w:rsidP="008A4159">
      <w:pPr>
        <w:pStyle w:val="Ttulo3"/>
        <w:ind w:firstLine="709"/>
        <w:rPr>
          <w:rFonts w:ascii="Arial" w:hAnsi="Arial" w:cs="Arial"/>
          <w:color w:val="1F1F1F"/>
          <w:sz w:val="28"/>
        </w:rPr>
      </w:pPr>
      <w:bookmarkStart w:id="4" w:name="_Toc233413445"/>
      <w:r w:rsidRPr="00A63951">
        <w:rPr>
          <w:rFonts w:ascii="Arial" w:hAnsi="Arial" w:cs="Arial"/>
          <w:color w:val="1F1F1F"/>
          <w:sz w:val="28"/>
        </w:rPr>
        <w:t>El Núcleo del Problema y la Propuesta Tecnológica</w:t>
      </w:r>
      <w:bookmarkEnd w:id="4"/>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 xml:space="preserve">La problemática identificada en la sede administrativa de la Avenida Perimetral radica en la ausencia de un software web dedicado y centralizado capaz de gestionar el ciclo de vida completo de las solicitudes de insumos y los pedidos de venta de conductores de aluminio. Ante este panorama, el presente proyecto de investigación plantea como solución el diseño, desarrollo e implantación de un </w:t>
      </w:r>
      <w:r w:rsidRPr="00A63951">
        <w:rPr>
          <w:rFonts w:ascii="Arial" w:hAnsi="Arial" w:cs="Arial"/>
          <w:b/>
          <w:bCs/>
          <w:color w:val="1F1F1F"/>
          <w:bdr w:val="none" w:sz="0" w:space="0" w:color="auto" w:frame="1"/>
        </w:rPr>
        <w:t>Sistema Web para la Gestión y Control de Solicitudes de Compra y Venta</w:t>
      </w:r>
      <w:r w:rsidRPr="00A63951">
        <w:rPr>
          <w:rFonts w:ascii="Arial" w:hAnsi="Arial" w:cs="Arial"/>
          <w:color w:val="1F1F1F"/>
          <w:bdr w:val="none" w:sz="0" w:space="0" w:color="auto" w:frame="1"/>
        </w:rPr>
        <w:t>, concebido desde el paradigma de las Tecnologías de Información Libres y los estándares de soberanía tecnológica promovidos por el marco jurídico venezolano.</w:t>
      </w:r>
      <w:r w:rsidRPr="00A63951">
        <w:rPr>
          <w:rFonts w:ascii="Arial" w:hAnsi="Arial" w:cs="Arial"/>
          <w:color w:val="1F1F1F"/>
        </w:rPr>
        <w:t xml:space="preserve"> </w:t>
      </w:r>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 xml:space="preserve">La justificación de esta propuesta abarca múltiples dimensiones. Desde la perspectiva técnica, introduce arquitecturas cliente-servidor modernas basadas en tecnologías de alta eficiencia y rendimiento asíncrono como </w:t>
      </w:r>
      <w:proofErr w:type="spellStart"/>
      <w:r w:rsidRPr="00A63951">
        <w:rPr>
          <w:rFonts w:ascii="Arial" w:hAnsi="Arial" w:cs="Arial"/>
          <w:b/>
          <w:bCs/>
          <w:color w:val="1F1F1F"/>
          <w:bdr w:val="none" w:sz="0" w:space="0" w:color="auto" w:frame="1"/>
        </w:rPr>
        <w:t>React</w:t>
      </w:r>
      <w:proofErr w:type="spellEnd"/>
      <w:r w:rsidRPr="00A63951">
        <w:rPr>
          <w:rFonts w:ascii="Arial" w:hAnsi="Arial" w:cs="Arial"/>
          <w:color w:val="1F1F1F"/>
          <w:bdr w:val="none" w:sz="0" w:space="0" w:color="auto" w:frame="1"/>
        </w:rPr>
        <w:t xml:space="preserve"> para la capa de interfaz y </w:t>
      </w:r>
      <w:r w:rsidRPr="00A63951">
        <w:rPr>
          <w:rFonts w:ascii="Arial" w:hAnsi="Arial" w:cs="Arial"/>
          <w:b/>
          <w:bCs/>
          <w:color w:val="1F1F1F"/>
          <w:bdr w:val="none" w:sz="0" w:space="0" w:color="auto" w:frame="1"/>
        </w:rPr>
        <w:t>Node.js</w:t>
      </w:r>
      <w:r w:rsidRPr="00A63951">
        <w:rPr>
          <w:rFonts w:ascii="Arial" w:hAnsi="Arial" w:cs="Arial"/>
          <w:color w:val="1F1F1F"/>
          <w:bdr w:val="none" w:sz="0" w:space="0" w:color="auto" w:frame="1"/>
        </w:rPr>
        <w:t xml:space="preserve"> para la lógica de servidor, respaldadas por un modelo relacional de base de datos normalizado bajo la Tercera Forma Normal (3FN). Institucional y económicamente, la aplicación automatiza procesos repetitivos, reduce de forma sustancial el gasto en formatos físicos y optimiza las horas-hombre de las </w:t>
      </w:r>
      <w:r w:rsidRPr="00A63951">
        <w:rPr>
          <w:rFonts w:ascii="Arial" w:hAnsi="Arial" w:cs="Arial"/>
          <w:b/>
          <w:bCs/>
          <w:color w:val="1F1F1F"/>
          <w:bdr w:val="none" w:sz="0" w:space="0" w:color="auto" w:frame="1"/>
        </w:rPr>
        <w:t>treinta y dos (32) gerencias operativas</w:t>
      </w:r>
      <w:r w:rsidRPr="00A63951">
        <w:rPr>
          <w:rFonts w:ascii="Arial" w:hAnsi="Arial" w:cs="Arial"/>
          <w:color w:val="1F1F1F"/>
          <w:bdr w:val="none" w:sz="0" w:space="0" w:color="auto" w:frame="1"/>
        </w:rPr>
        <w:t xml:space="preserve"> que integran la corporación, facilitando una toma de decisiones gerenciales basada en indicadores de gestión (</w:t>
      </w:r>
      <w:proofErr w:type="spellStart"/>
      <w:r w:rsidRPr="00A63951">
        <w:rPr>
          <w:rFonts w:ascii="Arial" w:hAnsi="Arial" w:cs="Arial"/>
          <w:color w:val="1F1F1F"/>
          <w:bdr w:val="none" w:sz="0" w:space="0" w:color="auto" w:frame="1"/>
        </w:rPr>
        <w:t>KPIs</w:t>
      </w:r>
      <w:proofErr w:type="spellEnd"/>
      <w:r w:rsidRPr="00A63951">
        <w:rPr>
          <w:rFonts w:ascii="Arial" w:hAnsi="Arial" w:cs="Arial"/>
          <w:color w:val="1F1F1F"/>
          <w:bdr w:val="none" w:sz="0" w:space="0" w:color="auto" w:frame="1"/>
        </w:rPr>
        <w:t xml:space="preserve">) fiables extraídos en tiempo real. En lo social y laboral, el software disminuye de manera drástica el estrés organizativo derivado de los cuellos de botella del sistema anterior, asegurando la equidad, transparencia y </w:t>
      </w:r>
      <w:proofErr w:type="spellStart"/>
      <w:r w:rsidRPr="00A63951">
        <w:rPr>
          <w:rFonts w:ascii="Arial" w:hAnsi="Arial" w:cs="Arial"/>
          <w:color w:val="1F1F1F"/>
          <w:bdr w:val="none" w:sz="0" w:space="0" w:color="auto" w:frame="1"/>
        </w:rPr>
        <w:t>auditabilidad</w:t>
      </w:r>
      <w:proofErr w:type="spellEnd"/>
      <w:r w:rsidRPr="00A63951">
        <w:rPr>
          <w:rFonts w:ascii="Arial" w:hAnsi="Arial" w:cs="Arial"/>
          <w:color w:val="1F1F1F"/>
          <w:bdr w:val="none" w:sz="0" w:space="0" w:color="auto" w:frame="1"/>
        </w:rPr>
        <w:t xml:space="preserve"> en la atención de cada uno de los requerimientos logísticos de la planta.</w:t>
      </w:r>
      <w:r w:rsidRPr="00A63951">
        <w:rPr>
          <w:rFonts w:ascii="Arial" w:hAnsi="Arial" w:cs="Arial"/>
          <w:color w:val="1F1F1F"/>
        </w:rPr>
        <w:t xml:space="preserve"> </w:t>
      </w:r>
    </w:p>
    <w:p w:rsidR="008A4159" w:rsidRPr="00A63951" w:rsidRDefault="008A4159" w:rsidP="008A4159">
      <w:pPr>
        <w:pStyle w:val="NormalWeb"/>
        <w:spacing w:after="0" w:afterAutospacing="0"/>
        <w:ind w:firstLine="709"/>
        <w:rPr>
          <w:rFonts w:ascii="Arial" w:hAnsi="Arial" w:cs="Arial"/>
          <w:color w:val="1F1F1F"/>
        </w:rPr>
      </w:pPr>
    </w:p>
    <w:p w:rsidR="009C6EA0" w:rsidRPr="00A63951" w:rsidRDefault="009C6EA0" w:rsidP="008A4159">
      <w:pPr>
        <w:pStyle w:val="Ttulo3"/>
        <w:ind w:firstLine="709"/>
        <w:rPr>
          <w:rFonts w:ascii="Arial" w:hAnsi="Arial" w:cs="Arial"/>
          <w:color w:val="1F1F1F"/>
          <w:sz w:val="28"/>
        </w:rPr>
      </w:pPr>
      <w:bookmarkStart w:id="5" w:name="_Toc233413446"/>
      <w:r w:rsidRPr="00A63951">
        <w:rPr>
          <w:rFonts w:ascii="Arial" w:hAnsi="Arial" w:cs="Arial"/>
          <w:color w:val="1F1F1F"/>
          <w:sz w:val="28"/>
        </w:rPr>
        <w:t>Estructura General de la Investigación</w:t>
      </w:r>
      <w:bookmarkEnd w:id="5"/>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 xml:space="preserve">Para ofrecer un panorama metodológico y técnico claro al lector, la estructura formal de este informe de investigación se encuentra organizada en </w:t>
      </w:r>
      <w:r w:rsidRPr="00A63951">
        <w:rPr>
          <w:rFonts w:ascii="Arial" w:hAnsi="Arial" w:cs="Arial"/>
          <w:color w:val="1F1F1F"/>
          <w:bdr w:val="none" w:sz="0" w:space="0" w:color="auto" w:frame="1"/>
        </w:rPr>
        <w:lastRenderedPageBreak/>
        <w:t xml:space="preserve">capítulos desarrollados de manera secuencial, describiendo las fases del ciclo de vida del software bajo la adopción del marco de trabajo ágil </w:t>
      </w:r>
      <w:proofErr w:type="spellStart"/>
      <w:r w:rsidRPr="00A63951">
        <w:rPr>
          <w:rFonts w:ascii="Arial" w:hAnsi="Arial" w:cs="Arial"/>
          <w:b/>
          <w:bCs/>
          <w:color w:val="1F1F1F"/>
          <w:bdr w:val="none" w:sz="0" w:space="0" w:color="auto" w:frame="1"/>
        </w:rPr>
        <w:t>Scrum</w:t>
      </w:r>
      <w:proofErr w:type="spellEnd"/>
      <w:r w:rsidRPr="00A63951">
        <w:rPr>
          <w:rFonts w:ascii="Arial" w:hAnsi="Arial" w:cs="Arial"/>
          <w:color w:val="1F1F1F"/>
          <w:bdr w:val="none" w:sz="0" w:space="0" w:color="auto" w:frame="1"/>
        </w:rPr>
        <w:t>:</w:t>
      </w:r>
      <w:r w:rsidRPr="00A63951">
        <w:rPr>
          <w:rFonts w:ascii="Arial" w:hAnsi="Arial" w:cs="Arial"/>
          <w:color w:val="1F1F1F"/>
        </w:rPr>
        <w:t xml:space="preserve"> </w:t>
      </w:r>
    </w:p>
    <w:p w:rsidR="009C6EA0" w:rsidRPr="00A63951" w:rsidRDefault="009C6EA0" w:rsidP="008A4159">
      <w:pPr>
        <w:pStyle w:val="NormalWeb"/>
        <w:spacing w:after="0" w:afterAutospacing="0"/>
        <w:ind w:firstLine="709"/>
        <w:rPr>
          <w:rFonts w:ascii="Arial" w:hAnsi="Arial" w:cs="Arial"/>
          <w:color w:val="1F1F1F"/>
        </w:rPr>
      </w:pPr>
    </w:p>
    <w:p w:rsidR="009C6EA0" w:rsidRPr="00A63951" w:rsidRDefault="008A4159" w:rsidP="008A4159">
      <w:pPr>
        <w:pStyle w:val="NormalWeb"/>
        <w:spacing w:after="0" w:afterAutospacing="0"/>
        <w:ind w:left="709"/>
        <w:rPr>
          <w:rFonts w:ascii="Arial" w:hAnsi="Arial" w:cs="Arial"/>
          <w:color w:val="1F1F1F"/>
        </w:rPr>
      </w:pPr>
      <w:r w:rsidRPr="00A63951">
        <w:rPr>
          <w:rFonts w:ascii="Arial" w:hAnsi="Arial" w:cs="Arial"/>
          <w:b/>
          <w:bCs/>
          <w:color w:val="1F1F1F"/>
          <w:bdr w:val="none" w:sz="0" w:space="0" w:color="auto" w:frame="1"/>
        </w:rPr>
        <w:t>C</w:t>
      </w:r>
      <w:r w:rsidR="009C6EA0" w:rsidRPr="00A63951">
        <w:rPr>
          <w:rFonts w:ascii="Arial" w:hAnsi="Arial" w:cs="Arial"/>
          <w:b/>
          <w:bCs/>
          <w:color w:val="1F1F1F"/>
          <w:bdr w:val="none" w:sz="0" w:space="0" w:color="auto" w:frame="1"/>
        </w:rPr>
        <w:t>APÍTULO I: El Problema:</w:t>
      </w:r>
      <w:r w:rsidR="009C6EA0" w:rsidRPr="00A63951">
        <w:rPr>
          <w:rFonts w:ascii="Arial" w:hAnsi="Arial" w:cs="Arial"/>
          <w:color w:val="1F1F1F"/>
          <w:bdr w:val="none" w:sz="0" w:space="0" w:color="auto" w:frame="1"/>
        </w:rPr>
        <w:t xml:space="preserve"> Expone de forma detallada el contexto del área de investigación en C.V.G. CABELUM, delimitando geográficamente y organizativamente el objeto de estudio. Se detalla el planteamiento del problema científico, los síntomas y causas de las ineficiencias administrativas actuales, y se formulan las preguntas de investigación que guían el estudio. Asimismo, se establecen con precisión el Objetivo General y los Objetivos Específicos orientados al diagnóstico, diseño, codificación y pruebas de la plataforma, cerrando con la correspondiente justificación multifactorial y los alcances del sistema web.</w:t>
      </w:r>
      <w:r w:rsidR="009C6EA0" w:rsidRPr="00A63951">
        <w:rPr>
          <w:rFonts w:ascii="Arial" w:hAnsi="Arial" w:cs="Arial"/>
          <w:color w:val="1F1F1F"/>
        </w:rPr>
        <w:t xml:space="preserve"> </w:t>
      </w:r>
    </w:p>
    <w:p w:rsidR="009C6EA0" w:rsidRPr="00A63951" w:rsidRDefault="008A4159" w:rsidP="008A4159">
      <w:pPr>
        <w:pStyle w:val="NormalWeb"/>
        <w:spacing w:after="0" w:afterAutospacing="0"/>
        <w:ind w:left="709"/>
        <w:rPr>
          <w:rFonts w:ascii="Arial" w:hAnsi="Arial" w:cs="Arial"/>
          <w:color w:val="1F1F1F"/>
        </w:rPr>
      </w:pPr>
      <w:r w:rsidRPr="00A63951">
        <w:rPr>
          <w:rFonts w:ascii="Arial" w:hAnsi="Arial" w:cs="Arial"/>
          <w:b/>
          <w:bCs/>
          <w:color w:val="1F1F1F"/>
          <w:bdr w:val="none" w:sz="0" w:space="0" w:color="auto" w:frame="1"/>
        </w:rPr>
        <w:t>C</w:t>
      </w:r>
      <w:r w:rsidR="009C6EA0" w:rsidRPr="00A63951">
        <w:rPr>
          <w:rFonts w:ascii="Arial" w:hAnsi="Arial" w:cs="Arial"/>
          <w:b/>
          <w:bCs/>
          <w:color w:val="1F1F1F"/>
          <w:bdr w:val="none" w:sz="0" w:space="0" w:color="auto" w:frame="1"/>
        </w:rPr>
        <w:t>APÍTULO II: Marco Teórico-Tecnológico:</w:t>
      </w:r>
      <w:r w:rsidR="009C6EA0" w:rsidRPr="00A63951">
        <w:rPr>
          <w:rFonts w:ascii="Arial" w:hAnsi="Arial" w:cs="Arial"/>
          <w:color w:val="1F1F1F"/>
          <w:bdr w:val="none" w:sz="0" w:space="0" w:color="auto" w:frame="1"/>
        </w:rPr>
        <w:t xml:space="preserve"> Constituye el soporte epistémico y referencial de la investigación. En este espacio se analizan antecedentes nacionales, regionales e internacionales vinculados a la automatización de flujos logísticos y arquitecturas web. Se desarrollan las bases teóricas que sustentan el modelo de arquitectura Modelo-Vista-Controlador (MVC), las bases de datos relacionales y las metodologías de ingeniería de software. De igual modo, se incorpora el marco jurídico nacional mediante el análisis de la jerarquía constitucional, la Ley Orgánica de Ciencia, Tecnología e Innovación, la Ley Especial Contra Delitos Informáticos y el Plan de la Patria, culminando con la definición conceptual de términos técnicos y administrativos propios de la industria del aluminio.</w:t>
      </w:r>
      <w:r w:rsidR="009C6EA0" w:rsidRPr="00A63951">
        <w:rPr>
          <w:rFonts w:ascii="Arial" w:hAnsi="Arial" w:cs="Arial"/>
          <w:color w:val="1F1F1F"/>
        </w:rPr>
        <w:t xml:space="preserve"> </w:t>
      </w:r>
    </w:p>
    <w:p w:rsidR="009C6EA0" w:rsidRPr="00A63951" w:rsidRDefault="008A4159" w:rsidP="008A4159">
      <w:pPr>
        <w:pStyle w:val="NormalWeb"/>
        <w:spacing w:after="0" w:afterAutospacing="0"/>
        <w:ind w:left="709"/>
        <w:rPr>
          <w:rFonts w:ascii="Arial" w:hAnsi="Arial" w:cs="Arial"/>
          <w:color w:val="1F1F1F"/>
        </w:rPr>
      </w:pPr>
      <w:r w:rsidRPr="00A63951">
        <w:rPr>
          <w:rFonts w:ascii="Arial" w:hAnsi="Arial" w:cs="Arial"/>
          <w:b/>
          <w:bCs/>
          <w:color w:val="1F1F1F"/>
          <w:bdr w:val="none" w:sz="0" w:space="0" w:color="auto" w:frame="1"/>
        </w:rPr>
        <w:t>C</w:t>
      </w:r>
      <w:r w:rsidR="009C6EA0" w:rsidRPr="00A63951">
        <w:rPr>
          <w:rFonts w:ascii="Arial" w:hAnsi="Arial" w:cs="Arial"/>
          <w:b/>
          <w:bCs/>
          <w:color w:val="1F1F1F"/>
          <w:bdr w:val="none" w:sz="0" w:space="0" w:color="auto" w:frame="1"/>
        </w:rPr>
        <w:t>APÍTULO III: Marco Metodológico:</w:t>
      </w:r>
      <w:r w:rsidR="009C6EA0" w:rsidRPr="00A63951">
        <w:rPr>
          <w:rFonts w:ascii="Arial" w:hAnsi="Arial" w:cs="Arial"/>
          <w:color w:val="1F1F1F"/>
          <w:bdr w:val="none" w:sz="0" w:space="0" w:color="auto" w:frame="1"/>
        </w:rPr>
        <w:t xml:space="preserve"> Detalla la ruta operativa y el diseño de la investigación, el cual se tipifica bajo la modalidad de Proyecto Factible apoyado en una investigación tecnológica de campo de carácter descriptivo y diseño no experimental. Se define formalmente la población y la muestra de carácter censal constituida por los coordinadores, gerentes y personal de TI de la planta. Se exponen las técnicas e instrumentos de recolección de información —tales como la entrevista semiestructurada y la observación directa— y se desglosan de forma sistemática las fases metodológicas de </w:t>
      </w:r>
      <w:proofErr w:type="spellStart"/>
      <w:r w:rsidR="009C6EA0" w:rsidRPr="00A63951">
        <w:rPr>
          <w:rFonts w:ascii="Arial" w:hAnsi="Arial" w:cs="Arial"/>
          <w:color w:val="1F1F1F"/>
          <w:bdr w:val="none" w:sz="0" w:space="0" w:color="auto" w:frame="1"/>
        </w:rPr>
        <w:t>Scrum</w:t>
      </w:r>
      <w:proofErr w:type="spellEnd"/>
      <w:r w:rsidR="009C6EA0" w:rsidRPr="00A63951">
        <w:rPr>
          <w:rFonts w:ascii="Arial" w:hAnsi="Arial" w:cs="Arial"/>
          <w:color w:val="1F1F1F"/>
          <w:bdr w:val="none" w:sz="0" w:space="0" w:color="auto" w:frame="1"/>
        </w:rPr>
        <w:t xml:space="preserve"> (desde el </w:t>
      </w:r>
      <w:proofErr w:type="spellStart"/>
      <w:r w:rsidR="009C6EA0" w:rsidRPr="00A63951">
        <w:rPr>
          <w:rFonts w:ascii="Arial" w:hAnsi="Arial" w:cs="Arial"/>
          <w:i/>
          <w:iCs/>
          <w:color w:val="1F1F1F"/>
          <w:bdr w:val="none" w:sz="0" w:space="0" w:color="auto" w:frame="1"/>
        </w:rPr>
        <w:t>Product</w:t>
      </w:r>
      <w:proofErr w:type="spellEnd"/>
      <w:r w:rsidR="009C6EA0" w:rsidRPr="00A63951">
        <w:rPr>
          <w:rFonts w:ascii="Arial" w:hAnsi="Arial" w:cs="Arial"/>
          <w:i/>
          <w:iCs/>
          <w:color w:val="1F1F1F"/>
          <w:bdr w:val="none" w:sz="0" w:space="0" w:color="auto" w:frame="1"/>
        </w:rPr>
        <w:t xml:space="preserve"> </w:t>
      </w:r>
      <w:proofErr w:type="spellStart"/>
      <w:r w:rsidR="009C6EA0" w:rsidRPr="00A63951">
        <w:rPr>
          <w:rFonts w:ascii="Arial" w:hAnsi="Arial" w:cs="Arial"/>
          <w:i/>
          <w:iCs/>
          <w:color w:val="1F1F1F"/>
          <w:bdr w:val="none" w:sz="0" w:space="0" w:color="auto" w:frame="1"/>
        </w:rPr>
        <w:t>Backlog</w:t>
      </w:r>
      <w:proofErr w:type="spellEnd"/>
      <w:r w:rsidR="009C6EA0" w:rsidRPr="00A63951">
        <w:rPr>
          <w:rFonts w:ascii="Arial" w:hAnsi="Arial" w:cs="Arial"/>
          <w:color w:val="1F1F1F"/>
          <w:bdr w:val="none" w:sz="0" w:space="0" w:color="auto" w:frame="1"/>
        </w:rPr>
        <w:t xml:space="preserve"> hasta el incremento desplegado) junto a los estudios de factibilidad técnica, operativa, económica y social.</w:t>
      </w:r>
      <w:r w:rsidR="009C6EA0" w:rsidRPr="00A63951">
        <w:rPr>
          <w:rFonts w:ascii="Arial" w:hAnsi="Arial" w:cs="Arial"/>
          <w:color w:val="1F1F1F"/>
        </w:rPr>
        <w:t xml:space="preserve"> </w:t>
      </w:r>
    </w:p>
    <w:p w:rsidR="009C6EA0" w:rsidRPr="00A63951" w:rsidRDefault="008A4159" w:rsidP="008A4159">
      <w:pPr>
        <w:pStyle w:val="NormalWeb"/>
        <w:spacing w:after="0" w:afterAutospacing="0"/>
        <w:ind w:left="709"/>
        <w:rPr>
          <w:rFonts w:ascii="Arial" w:hAnsi="Arial" w:cs="Arial"/>
          <w:color w:val="1F1F1F"/>
        </w:rPr>
      </w:pPr>
      <w:r w:rsidRPr="00A63951">
        <w:rPr>
          <w:rFonts w:ascii="Arial" w:hAnsi="Arial" w:cs="Arial"/>
          <w:b/>
          <w:bCs/>
          <w:color w:val="1F1F1F"/>
          <w:bdr w:val="none" w:sz="0" w:space="0" w:color="auto" w:frame="1"/>
        </w:rPr>
        <w:t>C</w:t>
      </w:r>
      <w:r w:rsidR="009C6EA0" w:rsidRPr="00A63951">
        <w:rPr>
          <w:rFonts w:ascii="Arial" w:hAnsi="Arial" w:cs="Arial"/>
          <w:b/>
          <w:bCs/>
          <w:color w:val="1F1F1F"/>
          <w:bdr w:val="none" w:sz="0" w:space="0" w:color="auto" w:frame="1"/>
        </w:rPr>
        <w:t>APÍTULO IV: Descripción de la Propuesta:</w:t>
      </w:r>
      <w:r w:rsidR="009C6EA0" w:rsidRPr="00A63951">
        <w:rPr>
          <w:rFonts w:ascii="Arial" w:hAnsi="Arial" w:cs="Arial"/>
          <w:color w:val="1F1F1F"/>
          <w:bdr w:val="none" w:sz="0" w:space="0" w:color="auto" w:frame="1"/>
        </w:rPr>
        <w:t xml:space="preserve"> Representa el núcleo de la ingeniería del proyecto. En este capítulo se desglosa el funcionamiento analítico del sistema, el mapeo detallado de los actores y niveles de acceso basados en roles (RBAC) y la especificación interactiva de los módulos de software. Se documentan formalmente los requerimientos funcionales y no funcionales bajo la norma IEEE 830, seguidos por el modelado lógico que incluye los diagramas de casos de uso narrativos, el diagrama de clases y la estructura arquitectónica del </w:t>
      </w:r>
      <w:r w:rsidR="009C6EA0" w:rsidRPr="00A63951">
        <w:rPr>
          <w:rFonts w:ascii="Arial" w:hAnsi="Arial" w:cs="Arial"/>
          <w:color w:val="1F1F1F"/>
          <w:bdr w:val="none" w:sz="0" w:space="0" w:color="auto" w:frame="1"/>
        </w:rPr>
        <w:lastRenderedPageBreak/>
        <w:t xml:space="preserve">modelo Entidad-Relación de la base de datos debidamente normalizada para su despliegue seguro en la intranet de la </w:t>
      </w:r>
      <w:proofErr w:type="spellStart"/>
      <w:r w:rsidR="009C6EA0" w:rsidRPr="00A63951">
        <w:rPr>
          <w:rFonts w:ascii="Arial" w:hAnsi="Arial" w:cs="Arial"/>
          <w:color w:val="1F1F1F"/>
          <w:bdr w:val="none" w:sz="0" w:space="0" w:color="auto" w:frame="1"/>
        </w:rPr>
        <w:t>empresabásica</w:t>
      </w:r>
      <w:proofErr w:type="spellEnd"/>
      <w:r w:rsidR="009C6EA0" w:rsidRPr="00A63951">
        <w:rPr>
          <w:rFonts w:ascii="Arial" w:hAnsi="Arial" w:cs="Arial"/>
          <w:color w:val="1F1F1F"/>
          <w:bdr w:val="none" w:sz="0" w:space="0" w:color="auto" w:frame="1"/>
        </w:rPr>
        <w:t>.</w:t>
      </w:r>
      <w:r w:rsidR="009C6EA0" w:rsidRPr="00A63951">
        <w:rPr>
          <w:rFonts w:ascii="Arial" w:hAnsi="Arial" w:cs="Arial"/>
          <w:color w:val="1F1F1F"/>
        </w:rPr>
        <w:t xml:space="preserve"> </w:t>
      </w:r>
    </w:p>
    <w:p w:rsidR="009C6EA0" w:rsidRPr="00A63951" w:rsidRDefault="009C6EA0" w:rsidP="008A4159">
      <w:pPr>
        <w:pStyle w:val="NormalWeb"/>
        <w:spacing w:after="0" w:afterAutospacing="0"/>
        <w:ind w:firstLine="709"/>
        <w:rPr>
          <w:rFonts w:ascii="Arial" w:hAnsi="Arial" w:cs="Arial"/>
          <w:color w:val="1F1F1F"/>
        </w:rPr>
      </w:pPr>
      <w:r w:rsidRPr="00A63951">
        <w:rPr>
          <w:rFonts w:ascii="Arial" w:hAnsi="Arial" w:cs="Arial"/>
          <w:color w:val="1F1F1F"/>
          <w:bdr w:val="none" w:sz="0" w:space="0" w:color="auto" w:frame="1"/>
        </w:rPr>
        <w:t>A través de esta organización capitular, el proyecto avanza desde la detección de una necesidad administrativa crítica en el motor industrial de Ciudad Bolívar hasta consolidar un producto de software robusto, auditable y soberano que sirve como precedente de innovación tecnológica en el seno de las empresas estratégicas del Estado.</w:t>
      </w:r>
      <w:r w:rsidRPr="00A63951">
        <w:rPr>
          <w:rFonts w:ascii="Arial" w:hAnsi="Arial" w:cs="Arial"/>
          <w:color w:val="1F1F1F"/>
        </w:rPr>
        <w:t xml:space="preserve"> </w:t>
      </w:r>
    </w:p>
    <w:p w:rsidR="009C6EA0" w:rsidRPr="00A63951" w:rsidRDefault="009C6EA0" w:rsidP="008A4159">
      <w:pPr>
        <w:pStyle w:val="Ttulo1"/>
        <w:ind w:firstLine="709"/>
        <w:jc w:val="center"/>
        <w:rPr>
          <w:rFonts w:ascii="Arial" w:hAnsi="Arial" w:cs="Arial"/>
          <w:color w:val="595959" w:themeColor="text1" w:themeTint="A6"/>
        </w:rPr>
      </w:pPr>
    </w:p>
    <w:p w:rsidR="009C6EA0" w:rsidRPr="00A63951" w:rsidRDefault="009C6EA0" w:rsidP="008A4159">
      <w:pPr>
        <w:pStyle w:val="Ttulo1"/>
        <w:ind w:firstLine="709"/>
        <w:jc w:val="center"/>
        <w:rPr>
          <w:rFonts w:ascii="Arial" w:hAnsi="Arial" w:cs="Arial"/>
          <w:color w:val="595959" w:themeColor="text1" w:themeTint="A6"/>
        </w:rPr>
      </w:pPr>
    </w:p>
    <w:p w:rsidR="009C6EA0" w:rsidRPr="00A63951" w:rsidRDefault="009C6EA0" w:rsidP="008A4159">
      <w:pPr>
        <w:pStyle w:val="Ttulo1"/>
        <w:ind w:firstLine="709"/>
        <w:jc w:val="center"/>
        <w:rPr>
          <w:rFonts w:ascii="Arial" w:hAnsi="Arial" w:cs="Arial"/>
          <w:color w:val="595959" w:themeColor="text1" w:themeTint="A6"/>
        </w:rPr>
      </w:pPr>
    </w:p>
    <w:p w:rsidR="009C6EA0" w:rsidRPr="00A63951" w:rsidRDefault="009C6EA0" w:rsidP="008A4159">
      <w:pPr>
        <w:ind w:firstLine="709"/>
        <w:rPr>
          <w:rFonts w:ascii="Arial" w:hAnsi="Arial" w:cs="Arial"/>
        </w:rPr>
      </w:pPr>
    </w:p>
    <w:p w:rsidR="009C6EA0" w:rsidRPr="00A63951" w:rsidRDefault="009C6EA0" w:rsidP="008A4159">
      <w:pPr>
        <w:ind w:firstLine="709"/>
        <w:rPr>
          <w:rFonts w:ascii="Arial" w:hAnsi="Arial" w:cs="Arial"/>
        </w:rPr>
      </w:pPr>
    </w:p>
    <w:p w:rsidR="00A63951" w:rsidRDefault="00A63951" w:rsidP="008A4159">
      <w:pPr>
        <w:pStyle w:val="Ttulo1"/>
        <w:ind w:firstLine="709"/>
        <w:jc w:val="center"/>
        <w:rPr>
          <w:rFonts w:ascii="Arial" w:hAnsi="Arial" w:cs="Arial"/>
          <w:color w:val="595959" w:themeColor="text1" w:themeTint="A6"/>
        </w:rPr>
      </w:pPr>
      <w:bookmarkStart w:id="6" w:name="_Toc233413447"/>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8A4159">
      <w:pPr>
        <w:pStyle w:val="Ttulo1"/>
        <w:ind w:firstLine="709"/>
        <w:jc w:val="center"/>
        <w:rPr>
          <w:rFonts w:ascii="Arial" w:hAnsi="Arial" w:cs="Arial"/>
          <w:color w:val="595959" w:themeColor="text1" w:themeTint="A6"/>
        </w:rPr>
      </w:pPr>
    </w:p>
    <w:p w:rsidR="00A63951" w:rsidRDefault="00A63951" w:rsidP="00A63951"/>
    <w:p w:rsidR="00A63951" w:rsidRPr="00A63951" w:rsidRDefault="00A63951" w:rsidP="00A63951"/>
    <w:p w:rsidR="006C073D" w:rsidRPr="00A63951" w:rsidRDefault="006C073D" w:rsidP="008A4159">
      <w:pPr>
        <w:pStyle w:val="Ttulo1"/>
        <w:ind w:firstLine="709"/>
        <w:jc w:val="center"/>
        <w:rPr>
          <w:rFonts w:ascii="Arial" w:hAnsi="Arial" w:cs="Arial"/>
          <w:color w:val="595959" w:themeColor="text1" w:themeTint="A6"/>
        </w:rPr>
      </w:pPr>
      <w:r w:rsidRPr="00A63951">
        <w:rPr>
          <w:rFonts w:ascii="Arial" w:hAnsi="Arial" w:cs="Arial"/>
          <w:color w:val="595959" w:themeColor="text1" w:themeTint="A6"/>
        </w:rPr>
        <w:lastRenderedPageBreak/>
        <w:t>CAPITULO I: EL PROBLEMA</w:t>
      </w:r>
      <w:bookmarkEnd w:id="6"/>
    </w:p>
    <w:p w:rsidR="006C073D" w:rsidRPr="00A63951" w:rsidRDefault="006C073D" w:rsidP="008A4159">
      <w:pPr>
        <w:pStyle w:val="Ttulo2"/>
        <w:ind w:firstLine="709"/>
        <w:rPr>
          <w:rStyle w:val="Referenciaintensa"/>
          <w:rFonts w:ascii="Arial" w:hAnsi="Arial" w:cs="Arial"/>
        </w:rPr>
      </w:pPr>
    </w:p>
    <w:p w:rsidR="006C073D" w:rsidRPr="00A63951" w:rsidRDefault="00A66A33" w:rsidP="008A4159">
      <w:pPr>
        <w:pStyle w:val="Ttulo2"/>
        <w:ind w:firstLine="709"/>
        <w:rPr>
          <w:rFonts w:ascii="Arial" w:hAnsi="Arial" w:cs="Arial"/>
        </w:rPr>
      </w:pPr>
      <w:bookmarkStart w:id="7" w:name="_Toc199598653"/>
      <w:bookmarkStart w:id="8" w:name="_Toc199598116"/>
      <w:bookmarkStart w:id="9" w:name="_Toc199546336"/>
      <w:bookmarkStart w:id="10" w:name="_Toc199599478"/>
      <w:bookmarkStart w:id="11" w:name="_Toc233413448"/>
      <w:r w:rsidRPr="00A63951">
        <w:rPr>
          <w:rFonts w:ascii="Arial" w:hAnsi="Arial" w:cs="Arial"/>
        </w:rPr>
        <w:t xml:space="preserve">1.1 </w:t>
      </w:r>
      <w:r w:rsidR="006C073D" w:rsidRPr="00A63951">
        <w:rPr>
          <w:rFonts w:ascii="Arial" w:hAnsi="Arial" w:cs="Arial"/>
        </w:rPr>
        <w:t>Descripción del Área de investigación</w:t>
      </w:r>
      <w:bookmarkEnd w:id="7"/>
      <w:bookmarkEnd w:id="8"/>
      <w:bookmarkEnd w:id="9"/>
      <w:bookmarkEnd w:id="10"/>
      <w:bookmarkEnd w:id="11"/>
    </w:p>
    <w:p w:rsidR="006C073D" w:rsidRPr="00A63951" w:rsidRDefault="006C073D" w:rsidP="008A4159">
      <w:pPr>
        <w:pStyle w:val="NormalWeb"/>
        <w:ind w:firstLine="709"/>
        <w:rPr>
          <w:rFonts w:ascii="Arial" w:hAnsi="Arial" w:cs="Arial"/>
        </w:rPr>
      </w:pPr>
      <w:r w:rsidRPr="00A63951">
        <w:rPr>
          <w:rFonts w:ascii="Arial" w:hAnsi="Arial" w:cs="Arial"/>
        </w:rPr>
        <w:t xml:space="preserve">La investigación se desarrolla en la empresa </w:t>
      </w:r>
      <w:r w:rsidRPr="00A63951">
        <w:rPr>
          <w:rFonts w:ascii="Arial" w:hAnsi="Arial" w:cs="Arial"/>
          <w:b/>
          <w:bCs/>
        </w:rPr>
        <w:t>Conductores de Aluminio del Caroní, C.A. (C.V.G. CABELUM)</w:t>
      </w:r>
      <w:r w:rsidRPr="00A63951">
        <w:rPr>
          <w:rFonts w:ascii="Arial" w:hAnsi="Arial" w:cs="Arial"/>
        </w:rPr>
        <w:t>, una operadora tutelada por la Corporación Venezolana de Guayana, fundamental en el sector aluminio para la fabricación de conductores eléctricos y alambrón.</w:t>
      </w:r>
    </w:p>
    <w:p w:rsidR="006C073D" w:rsidRPr="00A63951" w:rsidRDefault="00A66A33" w:rsidP="008A4159">
      <w:pPr>
        <w:pStyle w:val="Ttulo3"/>
        <w:ind w:firstLine="709"/>
        <w:rPr>
          <w:rFonts w:ascii="Arial" w:hAnsi="Arial" w:cs="Arial"/>
        </w:rPr>
      </w:pPr>
      <w:bookmarkStart w:id="12" w:name="_Toc233413449"/>
      <w:r w:rsidRPr="00A63951">
        <w:rPr>
          <w:rFonts w:ascii="Arial" w:hAnsi="Arial" w:cs="Arial"/>
        </w:rPr>
        <w:t>1.1.1</w:t>
      </w:r>
      <w:r w:rsidR="006C073D" w:rsidRPr="00A63951">
        <w:rPr>
          <w:rFonts w:ascii="Arial" w:hAnsi="Arial" w:cs="Arial"/>
        </w:rPr>
        <w:t xml:space="preserve"> Ubicación</w:t>
      </w:r>
      <w:bookmarkEnd w:id="12"/>
    </w:p>
    <w:p w:rsidR="006C073D" w:rsidRPr="00A63951" w:rsidRDefault="006C073D" w:rsidP="008A4159">
      <w:pPr>
        <w:pStyle w:val="NormalWeb"/>
        <w:ind w:firstLine="709"/>
        <w:rPr>
          <w:rFonts w:ascii="Arial" w:hAnsi="Arial" w:cs="Arial"/>
        </w:rPr>
      </w:pPr>
      <w:r w:rsidRPr="00A63951">
        <w:rPr>
          <w:rFonts w:ascii="Arial" w:hAnsi="Arial" w:cs="Arial"/>
        </w:rPr>
        <w:t>La institución se encuentra estratégicamente localizada en la siguiente dirección:</w:t>
      </w:r>
    </w:p>
    <w:p w:rsidR="006C073D" w:rsidRPr="00A63951" w:rsidRDefault="006C073D" w:rsidP="008A4159">
      <w:pPr>
        <w:pStyle w:val="NormalWeb"/>
        <w:numPr>
          <w:ilvl w:val="0"/>
          <w:numId w:val="1"/>
        </w:numPr>
        <w:ind w:left="0" w:firstLine="709"/>
        <w:rPr>
          <w:rFonts w:ascii="Arial" w:hAnsi="Arial" w:cs="Arial"/>
        </w:rPr>
      </w:pPr>
      <w:r w:rsidRPr="00A63951">
        <w:rPr>
          <w:rFonts w:ascii="Arial" w:hAnsi="Arial" w:cs="Arial"/>
          <w:b/>
          <w:bCs/>
        </w:rPr>
        <w:t>Sector:</w:t>
      </w:r>
      <w:r w:rsidRPr="00A63951">
        <w:rPr>
          <w:rFonts w:ascii="Arial" w:hAnsi="Arial" w:cs="Arial"/>
        </w:rPr>
        <w:t xml:space="preserve"> Nueva Zona Industrial Municipal.</w:t>
      </w:r>
    </w:p>
    <w:p w:rsidR="006C073D" w:rsidRPr="00A63951" w:rsidRDefault="006C073D" w:rsidP="008A4159">
      <w:pPr>
        <w:pStyle w:val="NormalWeb"/>
        <w:numPr>
          <w:ilvl w:val="0"/>
          <w:numId w:val="1"/>
        </w:numPr>
        <w:ind w:left="0" w:firstLine="709"/>
        <w:rPr>
          <w:rFonts w:ascii="Arial" w:hAnsi="Arial" w:cs="Arial"/>
        </w:rPr>
      </w:pPr>
      <w:r w:rsidRPr="00A63951">
        <w:rPr>
          <w:rFonts w:ascii="Arial" w:hAnsi="Arial" w:cs="Arial"/>
          <w:b/>
          <w:bCs/>
        </w:rPr>
        <w:t>Vía:</w:t>
      </w:r>
      <w:r w:rsidRPr="00A63951">
        <w:rPr>
          <w:rFonts w:ascii="Arial" w:hAnsi="Arial" w:cs="Arial"/>
        </w:rPr>
        <w:t xml:space="preserve"> Avenida Perimetral.</w:t>
      </w:r>
    </w:p>
    <w:p w:rsidR="006C073D" w:rsidRPr="00A63951" w:rsidRDefault="006C073D" w:rsidP="008A4159">
      <w:pPr>
        <w:pStyle w:val="NormalWeb"/>
        <w:numPr>
          <w:ilvl w:val="0"/>
          <w:numId w:val="1"/>
        </w:numPr>
        <w:ind w:left="0" w:firstLine="709"/>
        <w:rPr>
          <w:rFonts w:ascii="Arial" w:hAnsi="Arial" w:cs="Arial"/>
        </w:rPr>
      </w:pPr>
      <w:r w:rsidRPr="00A63951">
        <w:rPr>
          <w:rFonts w:ascii="Arial" w:hAnsi="Arial" w:cs="Arial"/>
          <w:b/>
          <w:bCs/>
        </w:rPr>
        <w:t>Ciudad:</w:t>
      </w:r>
      <w:r w:rsidRPr="00A63951">
        <w:rPr>
          <w:rFonts w:ascii="Arial" w:hAnsi="Arial" w:cs="Arial"/>
        </w:rPr>
        <w:t xml:space="preserve"> Ciudad Bolívar.</w:t>
      </w:r>
    </w:p>
    <w:p w:rsidR="006C073D" w:rsidRPr="00A63951" w:rsidRDefault="006C073D" w:rsidP="008A4159">
      <w:pPr>
        <w:pStyle w:val="NormalWeb"/>
        <w:numPr>
          <w:ilvl w:val="0"/>
          <w:numId w:val="1"/>
        </w:numPr>
        <w:ind w:left="0" w:firstLine="709"/>
        <w:rPr>
          <w:rFonts w:ascii="Arial" w:hAnsi="Arial" w:cs="Arial"/>
        </w:rPr>
      </w:pPr>
      <w:r w:rsidRPr="00A63951">
        <w:rPr>
          <w:rFonts w:ascii="Arial" w:hAnsi="Arial" w:cs="Arial"/>
          <w:b/>
          <w:bCs/>
        </w:rPr>
        <w:t>Municipio:</w:t>
      </w:r>
      <w:r w:rsidRPr="00A63951">
        <w:rPr>
          <w:rFonts w:ascii="Arial" w:hAnsi="Arial" w:cs="Arial"/>
        </w:rPr>
        <w:t xml:space="preserve"> Angostura del Orinoco (anteriormente Municipio Heres).</w:t>
      </w:r>
    </w:p>
    <w:p w:rsidR="006C073D" w:rsidRPr="00A63951" w:rsidRDefault="006C073D" w:rsidP="008A4159">
      <w:pPr>
        <w:pStyle w:val="NormalWeb"/>
        <w:numPr>
          <w:ilvl w:val="0"/>
          <w:numId w:val="1"/>
        </w:numPr>
        <w:ind w:left="0" w:firstLine="709"/>
        <w:rPr>
          <w:rFonts w:ascii="Arial" w:hAnsi="Arial" w:cs="Arial"/>
        </w:rPr>
      </w:pPr>
      <w:r w:rsidRPr="00A63951">
        <w:rPr>
          <w:rFonts w:ascii="Arial" w:hAnsi="Arial" w:cs="Arial"/>
          <w:b/>
          <w:bCs/>
        </w:rPr>
        <w:t>Estado:</w:t>
      </w:r>
      <w:r w:rsidRPr="00A63951">
        <w:rPr>
          <w:rFonts w:ascii="Arial" w:hAnsi="Arial" w:cs="Arial"/>
        </w:rPr>
        <w:t xml:space="preserve"> Bolívar, Venezuela.</w:t>
      </w:r>
    </w:p>
    <w:p w:rsidR="006C073D" w:rsidRPr="00A63951" w:rsidRDefault="006C073D" w:rsidP="008A4159">
      <w:pPr>
        <w:ind w:firstLine="709"/>
        <w:rPr>
          <w:rFonts w:ascii="Arial" w:hAnsi="Arial" w:cs="Arial"/>
        </w:rPr>
      </w:pPr>
    </w:p>
    <w:p w:rsidR="006C073D" w:rsidRPr="00A63951" w:rsidRDefault="006C073D" w:rsidP="008A4159">
      <w:pPr>
        <w:ind w:firstLine="709"/>
        <w:jc w:val="center"/>
        <w:rPr>
          <w:rFonts w:ascii="Arial" w:hAnsi="Arial" w:cs="Arial"/>
        </w:rPr>
      </w:pPr>
      <w:r w:rsidRPr="00A63951">
        <w:rPr>
          <w:rFonts w:ascii="Arial" w:hAnsi="Arial" w:cs="Arial"/>
          <w:noProof/>
          <w:lang w:eastAsia="es-ES"/>
        </w:rPr>
        <w:drawing>
          <wp:inline distT="0" distB="0" distL="0" distR="0" wp14:anchorId="20F27676" wp14:editId="10B7637D">
            <wp:extent cx="4814047" cy="2775353"/>
            <wp:effectExtent l="0" t="0" r="5715"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7261" t="25723" r="12910" b="12925"/>
                    <a:stretch/>
                  </pic:blipFill>
                  <pic:spPr bwMode="auto">
                    <a:xfrm>
                      <a:off x="0" y="0"/>
                      <a:ext cx="4827931" cy="2783357"/>
                    </a:xfrm>
                    <a:prstGeom prst="rect">
                      <a:avLst/>
                    </a:prstGeom>
                    <a:ln>
                      <a:noFill/>
                    </a:ln>
                    <a:extLst>
                      <a:ext uri="{53640926-AAD7-44D8-BBD7-CCE9431645EC}">
                        <a14:shadowObscured xmlns:a14="http://schemas.microsoft.com/office/drawing/2010/main"/>
                      </a:ext>
                    </a:extLst>
                  </pic:spPr>
                </pic:pic>
              </a:graphicData>
            </a:graphic>
          </wp:inline>
        </w:drawing>
      </w:r>
    </w:p>
    <w:p w:rsidR="006C073D" w:rsidRPr="00A63951" w:rsidRDefault="006C073D" w:rsidP="008A4159">
      <w:pPr>
        <w:ind w:firstLine="709"/>
        <w:jc w:val="center"/>
        <w:rPr>
          <w:rFonts w:ascii="Arial" w:hAnsi="Arial" w:cs="Arial"/>
          <w:i/>
        </w:rPr>
      </w:pPr>
      <w:r w:rsidRPr="00A63951">
        <w:rPr>
          <w:rFonts w:ascii="Arial" w:hAnsi="Arial" w:cs="Arial"/>
          <w:i/>
        </w:rPr>
        <w:t xml:space="preserve">Figura 1 Ubicación Geográfica </w:t>
      </w:r>
    </w:p>
    <w:p w:rsidR="006C073D" w:rsidRPr="00A63951" w:rsidRDefault="006C073D" w:rsidP="008A4159">
      <w:pPr>
        <w:ind w:firstLine="709"/>
        <w:jc w:val="center"/>
        <w:rPr>
          <w:rFonts w:ascii="Arial" w:hAnsi="Arial" w:cs="Arial"/>
          <w:i/>
        </w:rPr>
      </w:pPr>
    </w:p>
    <w:p w:rsidR="006C073D" w:rsidRPr="00A63951" w:rsidRDefault="006C073D" w:rsidP="008A4159">
      <w:pPr>
        <w:ind w:firstLine="709"/>
        <w:jc w:val="center"/>
        <w:rPr>
          <w:rFonts w:ascii="Arial" w:hAnsi="Arial" w:cs="Arial"/>
          <w:i/>
        </w:rPr>
      </w:pPr>
    </w:p>
    <w:p w:rsidR="00A66A33" w:rsidRPr="00A63951" w:rsidRDefault="00A66A33" w:rsidP="008A4159">
      <w:pPr>
        <w:pStyle w:val="Ttulo3"/>
        <w:spacing w:line="360" w:lineRule="auto"/>
        <w:ind w:firstLine="709"/>
        <w:rPr>
          <w:rFonts w:ascii="Arial" w:hAnsi="Arial" w:cs="Arial"/>
          <w:b/>
          <w:color w:val="auto"/>
        </w:rPr>
      </w:pPr>
      <w:bookmarkStart w:id="13" w:name="_Toc199598120"/>
      <w:bookmarkStart w:id="14" w:name="_Toc199599482"/>
      <w:bookmarkStart w:id="15" w:name="_Toc199598657"/>
      <w:bookmarkStart w:id="16" w:name="_Toc199546338"/>
      <w:bookmarkStart w:id="17" w:name="_Toc233413450"/>
      <w:r w:rsidRPr="00A63951">
        <w:rPr>
          <w:rFonts w:ascii="Arial" w:hAnsi="Arial" w:cs="Arial"/>
          <w:b/>
          <w:color w:val="auto"/>
        </w:rPr>
        <w:t>1.1.2 Misión</w:t>
      </w:r>
      <w:bookmarkEnd w:id="13"/>
      <w:bookmarkEnd w:id="14"/>
      <w:bookmarkEnd w:id="15"/>
      <w:bookmarkEnd w:id="16"/>
      <w:bookmarkEnd w:id="17"/>
      <w:r w:rsidRPr="00A63951">
        <w:rPr>
          <w:rFonts w:ascii="Arial" w:hAnsi="Arial" w:cs="Arial"/>
          <w:b/>
          <w:color w:val="auto"/>
        </w:rPr>
        <w:t xml:space="preserve"> </w:t>
      </w:r>
    </w:p>
    <w:p w:rsidR="00A66A33" w:rsidRPr="00A63951" w:rsidRDefault="00A66A33" w:rsidP="008A4159">
      <w:pPr>
        <w:pStyle w:val="NormalWeb"/>
        <w:ind w:firstLine="709"/>
        <w:jc w:val="both"/>
        <w:rPr>
          <w:rFonts w:ascii="Arial" w:hAnsi="Arial" w:cs="Arial"/>
          <w:color w:val="000000"/>
        </w:rPr>
      </w:pPr>
      <w:r w:rsidRPr="00A63951">
        <w:rPr>
          <w:rFonts w:ascii="Arial" w:hAnsi="Arial" w:cs="Arial"/>
          <w:color w:val="000000"/>
        </w:rPr>
        <w:t xml:space="preserve">Manufacturar y comercializar alambrón, conductores eléctricos de aluminio, aleaciones y afines de forma sustentable para satisfacer a nuestros </w:t>
      </w:r>
      <w:r w:rsidRPr="00A63951">
        <w:rPr>
          <w:rFonts w:ascii="Arial" w:hAnsi="Arial" w:cs="Arial"/>
          <w:color w:val="000000"/>
        </w:rPr>
        <w:lastRenderedPageBreak/>
        <w:t>clientes, trabajadores, accionistas y a la comunidad, generando desarrollo y bienestar socio productivo en la región y el país, contribuyendo con la preservación del medio ambiente.</w:t>
      </w:r>
    </w:p>
    <w:p w:rsidR="00A66A33" w:rsidRPr="00A63951" w:rsidRDefault="00A66A33" w:rsidP="008A4159">
      <w:pPr>
        <w:pStyle w:val="Ttulo4"/>
        <w:ind w:firstLine="709"/>
        <w:rPr>
          <w:rFonts w:ascii="Arial" w:hAnsi="Arial" w:cs="Arial"/>
          <w:color w:val="052742"/>
        </w:rPr>
      </w:pPr>
      <w:r w:rsidRPr="00A63951">
        <w:rPr>
          <w:rFonts w:ascii="Arial" w:hAnsi="Arial" w:cs="Arial"/>
          <w:b/>
          <w:bCs/>
          <w:color w:val="052742"/>
        </w:rPr>
        <w:t>1-1-3 Visión</w:t>
      </w:r>
    </w:p>
    <w:p w:rsidR="00A66A33" w:rsidRPr="00A63951" w:rsidRDefault="00A66A33" w:rsidP="008A4159">
      <w:pPr>
        <w:pStyle w:val="NormalWeb"/>
        <w:ind w:firstLine="709"/>
        <w:jc w:val="both"/>
        <w:rPr>
          <w:rFonts w:ascii="Arial" w:hAnsi="Arial" w:cs="Arial"/>
          <w:color w:val="000000"/>
        </w:rPr>
      </w:pPr>
      <w:r w:rsidRPr="00A63951">
        <w:rPr>
          <w:rFonts w:ascii="Arial" w:hAnsi="Arial" w:cs="Arial"/>
          <w:color w:val="000000"/>
        </w:rPr>
        <w:t>Ser la empresa líder en el mercado nacional e internacional, reconocida por la calidad y confiabilidad en la manufactura, comercialización de alambrón, conductores eléctricos de aluminio, aleaciones y afines; basada en innovación tecnológica, equilibrio productivo, social y laboral en armonía con el medio ambiente.</w:t>
      </w:r>
    </w:p>
    <w:p w:rsidR="00A66A33" w:rsidRPr="00A63951" w:rsidRDefault="00A66A33" w:rsidP="008A4159">
      <w:pPr>
        <w:pStyle w:val="Ttulo3"/>
        <w:spacing w:line="360" w:lineRule="auto"/>
        <w:ind w:firstLine="709"/>
        <w:jc w:val="both"/>
        <w:rPr>
          <w:rFonts w:ascii="Arial" w:hAnsi="Arial" w:cs="Arial"/>
          <w:b/>
          <w:color w:val="auto"/>
        </w:rPr>
      </w:pPr>
      <w:bookmarkStart w:id="18" w:name="_Toc199598122"/>
      <w:bookmarkStart w:id="19" w:name="_Toc199599484"/>
      <w:bookmarkStart w:id="20" w:name="_Toc199546340"/>
      <w:bookmarkStart w:id="21" w:name="_Toc199598659"/>
      <w:bookmarkStart w:id="22" w:name="_Toc233413451"/>
      <w:r w:rsidRPr="00A63951">
        <w:rPr>
          <w:rFonts w:ascii="Arial" w:hAnsi="Arial" w:cs="Arial"/>
          <w:b/>
          <w:color w:val="auto"/>
        </w:rPr>
        <w:t>1.1.4 Organigrama</w:t>
      </w:r>
      <w:bookmarkEnd w:id="18"/>
      <w:bookmarkEnd w:id="19"/>
      <w:bookmarkEnd w:id="20"/>
      <w:bookmarkEnd w:id="21"/>
      <w:bookmarkEnd w:id="22"/>
    </w:p>
    <w:p w:rsidR="00A66A33" w:rsidRPr="00A63951" w:rsidRDefault="00A66A33" w:rsidP="008A4159">
      <w:pPr>
        <w:ind w:firstLine="709"/>
        <w:rPr>
          <w:rFonts w:ascii="Arial" w:hAnsi="Arial" w:cs="Arial"/>
        </w:rPr>
      </w:pPr>
      <w:r w:rsidRPr="00A63951">
        <w:rPr>
          <w:rFonts w:ascii="Arial" w:hAnsi="Arial" w:cs="Arial"/>
          <w:noProof/>
          <w:lang w:eastAsia="es-ES"/>
        </w:rPr>
        <w:drawing>
          <wp:inline distT="0" distB="0" distL="0" distR="0" wp14:anchorId="667064FC" wp14:editId="00DF08B1">
            <wp:extent cx="5400040" cy="3974476"/>
            <wp:effectExtent l="0" t="0" r="0" b="6985"/>
            <wp:docPr id="3" name="Imagen 3" descr="https://www.cvg.gob.ve/sites/default/files/images/estructura_funcional_cv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cvg.gob.ve/sites/default/files/images/estructura_funcional_cvg.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974476"/>
                    </a:xfrm>
                    <a:prstGeom prst="rect">
                      <a:avLst/>
                    </a:prstGeom>
                    <a:noFill/>
                    <a:ln>
                      <a:noFill/>
                    </a:ln>
                  </pic:spPr>
                </pic:pic>
              </a:graphicData>
            </a:graphic>
          </wp:inline>
        </w:drawing>
      </w:r>
    </w:p>
    <w:p w:rsidR="00A66A33" w:rsidRPr="00A63951" w:rsidRDefault="00A66A33" w:rsidP="008A4159">
      <w:pPr>
        <w:ind w:firstLine="709"/>
        <w:rPr>
          <w:rFonts w:ascii="Arial" w:hAnsi="Arial" w:cs="Arial"/>
        </w:rPr>
      </w:pPr>
    </w:p>
    <w:p w:rsidR="00A66A33" w:rsidRPr="00A63951" w:rsidRDefault="00A66A33" w:rsidP="008A4159">
      <w:pPr>
        <w:ind w:firstLine="709"/>
        <w:rPr>
          <w:rFonts w:ascii="Arial" w:hAnsi="Arial" w:cs="Arial"/>
        </w:rPr>
      </w:pPr>
    </w:p>
    <w:p w:rsidR="006C073D" w:rsidRPr="00A63951" w:rsidRDefault="00A66A33" w:rsidP="008A4159">
      <w:pPr>
        <w:ind w:firstLine="709"/>
        <w:jc w:val="center"/>
        <w:rPr>
          <w:rFonts w:ascii="Arial" w:hAnsi="Arial" w:cs="Arial"/>
          <w:i/>
        </w:rPr>
      </w:pPr>
      <w:r w:rsidRPr="00A63951">
        <w:rPr>
          <w:rFonts w:ascii="Arial" w:hAnsi="Arial" w:cs="Arial"/>
          <w:i/>
        </w:rPr>
        <w:t xml:space="preserve">Figura 2 organigrama </w:t>
      </w:r>
    </w:p>
    <w:p w:rsidR="00A66A33" w:rsidRPr="00A63951" w:rsidRDefault="00A66A33" w:rsidP="008A4159">
      <w:pPr>
        <w:ind w:firstLine="709"/>
        <w:jc w:val="center"/>
        <w:rPr>
          <w:rFonts w:ascii="Arial" w:hAnsi="Arial" w:cs="Arial"/>
          <w:i/>
        </w:rPr>
      </w:pPr>
    </w:p>
    <w:p w:rsidR="00A66A33" w:rsidRPr="00A63951" w:rsidRDefault="00A66A33" w:rsidP="008A4159">
      <w:pPr>
        <w:pStyle w:val="Ttulo2"/>
        <w:ind w:firstLine="709"/>
        <w:rPr>
          <w:rFonts w:ascii="Arial" w:hAnsi="Arial" w:cs="Arial"/>
        </w:rPr>
      </w:pPr>
      <w:bookmarkStart w:id="23" w:name="_Toc199546342"/>
      <w:bookmarkStart w:id="24" w:name="_Toc199598663"/>
      <w:bookmarkStart w:id="25" w:name="_Toc199599486"/>
      <w:bookmarkStart w:id="26" w:name="_Toc199598126"/>
      <w:bookmarkStart w:id="27" w:name="_Toc233413452"/>
      <w:r w:rsidRPr="00A63951">
        <w:rPr>
          <w:rFonts w:ascii="Arial" w:hAnsi="Arial" w:cs="Arial"/>
        </w:rPr>
        <w:t>1.2 Planteamiento del problema</w:t>
      </w:r>
      <w:bookmarkEnd w:id="23"/>
      <w:bookmarkEnd w:id="24"/>
      <w:bookmarkEnd w:id="25"/>
      <w:bookmarkEnd w:id="26"/>
      <w:bookmarkEnd w:id="27"/>
      <w:r w:rsidRPr="00A63951">
        <w:rPr>
          <w:rFonts w:ascii="Arial" w:hAnsi="Arial" w:cs="Arial"/>
        </w:rPr>
        <w:t xml:space="preserve"> </w:t>
      </w:r>
    </w:p>
    <w:p w:rsidR="00A66A33" w:rsidRPr="00A63951" w:rsidRDefault="00A66A33" w:rsidP="008A4159">
      <w:pPr>
        <w:ind w:firstLine="709"/>
        <w:rPr>
          <w:rFonts w:ascii="Arial" w:hAnsi="Arial" w:cs="Arial"/>
          <w:i/>
        </w:rPr>
      </w:pPr>
    </w:p>
    <w:p w:rsidR="00A66A33" w:rsidRPr="00A63951" w:rsidRDefault="00A66A33" w:rsidP="008A4159">
      <w:pPr>
        <w:pStyle w:val="NormalWeb"/>
        <w:ind w:firstLine="709"/>
        <w:rPr>
          <w:rFonts w:ascii="Arial" w:hAnsi="Arial" w:cs="Arial"/>
        </w:rPr>
      </w:pPr>
      <w:r w:rsidRPr="00A63951">
        <w:rPr>
          <w:rFonts w:ascii="Arial" w:hAnsi="Arial" w:cs="Arial"/>
        </w:rPr>
        <w:t xml:space="preserve">En el entorno industrial moderno, la agilidad en la gestión administrativa es un factor crítico para el éxito operativo. Para empresas de gran envergadura como </w:t>
      </w:r>
      <w:r w:rsidRPr="00A63951">
        <w:rPr>
          <w:rFonts w:ascii="Arial" w:hAnsi="Arial" w:cs="Arial"/>
          <w:b/>
          <w:bCs/>
        </w:rPr>
        <w:t>C.V.G. CABELUM</w:t>
      </w:r>
      <w:r w:rsidRPr="00A63951">
        <w:rPr>
          <w:rFonts w:ascii="Arial" w:hAnsi="Arial" w:cs="Arial"/>
        </w:rPr>
        <w:t>, el control eficiente de</w:t>
      </w:r>
      <w:r w:rsidR="00875FCA" w:rsidRPr="00A63951">
        <w:rPr>
          <w:rFonts w:ascii="Arial" w:hAnsi="Arial" w:cs="Arial"/>
        </w:rPr>
        <w:t xml:space="preserve"> las transacciones comerciales </w:t>
      </w:r>
      <w:r w:rsidRPr="00A63951">
        <w:rPr>
          <w:rFonts w:ascii="Arial" w:hAnsi="Arial" w:cs="Arial"/>
        </w:rPr>
        <w:lastRenderedPageBreak/>
        <w:t xml:space="preserve">específicamente el flujo de compras de </w:t>
      </w:r>
      <w:r w:rsidR="00875FCA" w:rsidRPr="00A63951">
        <w:rPr>
          <w:rFonts w:ascii="Arial" w:hAnsi="Arial" w:cs="Arial"/>
        </w:rPr>
        <w:t>insumos representa</w:t>
      </w:r>
      <w:r w:rsidRPr="00A63951">
        <w:rPr>
          <w:rFonts w:ascii="Arial" w:hAnsi="Arial" w:cs="Arial"/>
        </w:rPr>
        <w:t xml:space="preserve"> la columna vertebral de su sostenibilidad financiera y productiva.</w:t>
      </w:r>
    </w:p>
    <w:p w:rsidR="00A66A33" w:rsidRPr="00A63951" w:rsidRDefault="00A66A33" w:rsidP="008A4159">
      <w:pPr>
        <w:pStyle w:val="NormalWeb"/>
        <w:ind w:firstLine="709"/>
        <w:rPr>
          <w:rFonts w:ascii="Arial" w:hAnsi="Arial" w:cs="Arial"/>
        </w:rPr>
      </w:pPr>
      <w:r w:rsidRPr="00A63951">
        <w:rPr>
          <w:rFonts w:ascii="Arial" w:hAnsi="Arial" w:cs="Arial"/>
        </w:rPr>
        <w:t>Lo ideal para el Departamento de Compra y Venta es contar con un ecosistema digital centralizado que permita:</w:t>
      </w:r>
    </w:p>
    <w:p w:rsidR="00A66A33" w:rsidRPr="00A63951" w:rsidRDefault="00A66A33" w:rsidP="008A4159">
      <w:pPr>
        <w:pStyle w:val="NormalWeb"/>
        <w:numPr>
          <w:ilvl w:val="0"/>
          <w:numId w:val="2"/>
        </w:numPr>
        <w:ind w:left="0" w:firstLine="709"/>
        <w:rPr>
          <w:rFonts w:ascii="Arial" w:hAnsi="Arial" w:cs="Arial"/>
        </w:rPr>
      </w:pPr>
      <w:r w:rsidRPr="00A63951">
        <w:rPr>
          <w:rFonts w:ascii="Arial" w:hAnsi="Arial" w:cs="Arial"/>
        </w:rPr>
        <w:t>El registro inmediato de solicitudes.</w:t>
      </w:r>
    </w:p>
    <w:p w:rsidR="00A66A33" w:rsidRPr="00A63951" w:rsidRDefault="00A66A33" w:rsidP="008A4159">
      <w:pPr>
        <w:pStyle w:val="NormalWeb"/>
        <w:numPr>
          <w:ilvl w:val="0"/>
          <w:numId w:val="2"/>
        </w:numPr>
        <w:ind w:left="0" w:firstLine="709"/>
        <w:rPr>
          <w:rFonts w:ascii="Arial" w:hAnsi="Arial" w:cs="Arial"/>
        </w:rPr>
      </w:pPr>
      <w:r w:rsidRPr="00A63951">
        <w:rPr>
          <w:rFonts w:ascii="Arial" w:hAnsi="Arial" w:cs="Arial"/>
        </w:rPr>
        <w:t>Trazabilidad en tiempo real de cada orden.</w:t>
      </w:r>
    </w:p>
    <w:p w:rsidR="00A66A33" w:rsidRPr="00A63951" w:rsidRDefault="00A66A33" w:rsidP="008A4159">
      <w:pPr>
        <w:pStyle w:val="NormalWeb"/>
        <w:numPr>
          <w:ilvl w:val="0"/>
          <w:numId w:val="2"/>
        </w:numPr>
        <w:ind w:left="0" w:firstLine="709"/>
        <w:rPr>
          <w:rFonts w:ascii="Arial" w:hAnsi="Arial" w:cs="Arial"/>
        </w:rPr>
      </w:pPr>
      <w:r w:rsidRPr="00A63951">
        <w:rPr>
          <w:rFonts w:ascii="Arial" w:hAnsi="Arial" w:cs="Arial"/>
        </w:rPr>
        <w:t>Generación automática de reportes e indicadores de gestión (</w:t>
      </w:r>
      <w:proofErr w:type="spellStart"/>
      <w:r w:rsidRPr="00A63951">
        <w:rPr>
          <w:rFonts w:ascii="Arial" w:hAnsi="Arial" w:cs="Arial"/>
        </w:rPr>
        <w:t>KPIs</w:t>
      </w:r>
      <w:proofErr w:type="spellEnd"/>
      <w:r w:rsidRPr="00A63951">
        <w:rPr>
          <w:rFonts w:ascii="Arial" w:hAnsi="Arial" w:cs="Arial"/>
        </w:rPr>
        <w:t>).</w:t>
      </w:r>
    </w:p>
    <w:p w:rsidR="00A66A33" w:rsidRPr="00A63951" w:rsidRDefault="00A66A33" w:rsidP="008A4159">
      <w:pPr>
        <w:pStyle w:val="NormalWeb"/>
        <w:numPr>
          <w:ilvl w:val="0"/>
          <w:numId w:val="2"/>
        </w:numPr>
        <w:ind w:left="0" w:firstLine="709"/>
        <w:rPr>
          <w:rFonts w:ascii="Arial" w:hAnsi="Arial" w:cs="Arial"/>
        </w:rPr>
      </w:pPr>
      <w:r w:rsidRPr="00A63951">
        <w:rPr>
          <w:rFonts w:ascii="Arial" w:hAnsi="Arial" w:cs="Arial"/>
        </w:rPr>
        <w:t>Acceso multiplataforma para los tomadores de decisiones.</w:t>
      </w:r>
    </w:p>
    <w:p w:rsidR="00A66A33" w:rsidRPr="00A63951" w:rsidRDefault="00A66A33" w:rsidP="008A4159">
      <w:pPr>
        <w:pStyle w:val="NormalWeb"/>
        <w:ind w:firstLine="709"/>
        <w:rPr>
          <w:rFonts w:ascii="Arial" w:hAnsi="Arial" w:cs="Arial"/>
        </w:rPr>
      </w:pPr>
      <w:r w:rsidRPr="00A63951">
        <w:rPr>
          <w:rFonts w:ascii="Arial" w:hAnsi="Arial" w:cs="Arial"/>
        </w:rPr>
        <w:t xml:space="preserve">A pesar de su importancia estratégica, el proceso de control de solicitudes de compra y venta se realiza actualmente de forma </w:t>
      </w:r>
      <w:r w:rsidRPr="00A63951">
        <w:rPr>
          <w:rFonts w:ascii="Arial" w:hAnsi="Arial" w:cs="Arial"/>
          <w:b/>
          <w:bCs/>
        </w:rPr>
        <w:t xml:space="preserve">manual o </w:t>
      </w:r>
      <w:proofErr w:type="spellStart"/>
      <w:r w:rsidRPr="00A63951">
        <w:rPr>
          <w:rFonts w:ascii="Arial" w:hAnsi="Arial" w:cs="Arial"/>
          <w:b/>
          <w:bCs/>
        </w:rPr>
        <w:t>semi</w:t>
      </w:r>
      <w:proofErr w:type="spellEnd"/>
      <w:r w:rsidRPr="00A63951">
        <w:rPr>
          <w:rFonts w:ascii="Arial" w:hAnsi="Arial" w:cs="Arial"/>
          <w:b/>
          <w:bCs/>
        </w:rPr>
        <w:t>-automatizada</w:t>
      </w:r>
      <w:r w:rsidRPr="00A63951">
        <w:rPr>
          <w:rFonts w:ascii="Arial" w:hAnsi="Arial" w:cs="Arial"/>
        </w:rPr>
        <w:t>, apoyándose mayoritariamente en herramientas de oficina genéricas (como hojas de cálculo de Excel) y comunicaciones aisladas vía correo electrónico.</w:t>
      </w:r>
    </w:p>
    <w:p w:rsidR="00A66A33" w:rsidRPr="00A63951" w:rsidRDefault="00A66A33" w:rsidP="008A4159">
      <w:pPr>
        <w:pStyle w:val="NormalWeb"/>
        <w:ind w:firstLine="709"/>
        <w:rPr>
          <w:rFonts w:ascii="Arial" w:hAnsi="Arial" w:cs="Arial"/>
        </w:rPr>
      </w:pPr>
      <w:r w:rsidRPr="00A63951">
        <w:rPr>
          <w:rFonts w:ascii="Arial" w:hAnsi="Arial" w:cs="Arial"/>
        </w:rPr>
        <w:t>Esta situación genera una serie de nudos críticos:</w:t>
      </w:r>
    </w:p>
    <w:p w:rsidR="00A66A33" w:rsidRPr="00A63951" w:rsidRDefault="00A66A33" w:rsidP="008A4159">
      <w:pPr>
        <w:pStyle w:val="NormalWeb"/>
        <w:numPr>
          <w:ilvl w:val="0"/>
          <w:numId w:val="3"/>
        </w:numPr>
        <w:ind w:left="0" w:firstLine="709"/>
        <w:rPr>
          <w:rFonts w:ascii="Arial" w:hAnsi="Arial" w:cs="Arial"/>
        </w:rPr>
      </w:pPr>
      <w:r w:rsidRPr="00A63951">
        <w:rPr>
          <w:rFonts w:ascii="Arial" w:hAnsi="Arial" w:cs="Arial"/>
          <w:b/>
          <w:bCs/>
        </w:rPr>
        <w:t>Fragmentación de la Información:</w:t>
      </w:r>
      <w:r w:rsidRPr="00A63951">
        <w:rPr>
          <w:rFonts w:ascii="Arial" w:hAnsi="Arial" w:cs="Arial"/>
        </w:rPr>
        <w:t xml:space="preserve"> Los datos se encuentran dispersos, lo que dificulta la consolidación de inventarios de solicitudes y el seguimiento de pedidos de venta.</w:t>
      </w:r>
    </w:p>
    <w:p w:rsidR="00A66A33" w:rsidRPr="00A63951" w:rsidRDefault="00A66A33" w:rsidP="008A4159">
      <w:pPr>
        <w:pStyle w:val="NormalWeb"/>
        <w:numPr>
          <w:ilvl w:val="0"/>
          <w:numId w:val="3"/>
        </w:numPr>
        <w:ind w:left="0" w:firstLine="709"/>
        <w:rPr>
          <w:rFonts w:ascii="Arial" w:hAnsi="Arial" w:cs="Arial"/>
        </w:rPr>
      </w:pPr>
      <w:r w:rsidRPr="00A63951">
        <w:rPr>
          <w:rFonts w:ascii="Arial" w:hAnsi="Arial" w:cs="Arial"/>
          <w:b/>
          <w:bCs/>
        </w:rPr>
        <w:t>Retrasos Operativos:</w:t>
      </w:r>
      <w:r w:rsidRPr="00A63951">
        <w:rPr>
          <w:rFonts w:ascii="Arial" w:hAnsi="Arial" w:cs="Arial"/>
        </w:rPr>
        <w:t xml:space="preserve"> La transcripción manual y la falta de alertas automáticas prolongan los tiempos de respuesta ante proveedores y clientes.</w:t>
      </w:r>
    </w:p>
    <w:p w:rsidR="00A66A33" w:rsidRPr="00A63951" w:rsidRDefault="00A66A33" w:rsidP="008A4159">
      <w:pPr>
        <w:pStyle w:val="NormalWeb"/>
        <w:numPr>
          <w:ilvl w:val="0"/>
          <w:numId w:val="3"/>
        </w:numPr>
        <w:ind w:left="0" w:firstLine="709"/>
        <w:rPr>
          <w:rFonts w:ascii="Arial" w:hAnsi="Arial" w:cs="Arial"/>
        </w:rPr>
      </w:pPr>
      <w:r w:rsidRPr="00A63951">
        <w:rPr>
          <w:rFonts w:ascii="Arial" w:hAnsi="Arial" w:cs="Arial"/>
          <w:b/>
          <w:bCs/>
        </w:rPr>
        <w:t>Vulnerabilidad de Datos:</w:t>
      </w:r>
      <w:r w:rsidRPr="00A63951">
        <w:rPr>
          <w:rFonts w:ascii="Arial" w:hAnsi="Arial" w:cs="Arial"/>
        </w:rPr>
        <w:t xml:space="preserve"> Al no poseer un sistema con roles de usuario y bases de datos relacionales, existe un alto riesgo de pérdida de información, duplicidad de registros o errores humanos involuntarios.</w:t>
      </w:r>
    </w:p>
    <w:p w:rsidR="00A66A33" w:rsidRPr="00A63951" w:rsidRDefault="00A66A33" w:rsidP="008A4159">
      <w:pPr>
        <w:pStyle w:val="NormalWeb"/>
        <w:numPr>
          <w:ilvl w:val="0"/>
          <w:numId w:val="3"/>
        </w:numPr>
        <w:ind w:left="0" w:firstLine="709"/>
        <w:rPr>
          <w:rFonts w:ascii="Arial" w:hAnsi="Arial" w:cs="Arial"/>
        </w:rPr>
      </w:pPr>
      <w:r w:rsidRPr="00A63951">
        <w:rPr>
          <w:rFonts w:ascii="Arial" w:hAnsi="Arial" w:cs="Arial"/>
          <w:b/>
          <w:bCs/>
        </w:rPr>
        <w:t>Dificultad en la Auditoría:</w:t>
      </w:r>
      <w:r w:rsidRPr="00A63951">
        <w:rPr>
          <w:rFonts w:ascii="Arial" w:hAnsi="Arial" w:cs="Arial"/>
        </w:rPr>
        <w:t xml:space="preserve"> El rastreo histórico de una solicitud específica se vuelve una tarea compleja que requiere la revisión de múltiples archivos físicos y digitales.</w:t>
      </w:r>
    </w:p>
    <w:p w:rsidR="00875FCA" w:rsidRPr="00A63951" w:rsidRDefault="00875FCA" w:rsidP="008A4159">
      <w:pPr>
        <w:pStyle w:val="NormalWeb"/>
        <w:ind w:firstLine="709"/>
        <w:rPr>
          <w:rFonts w:ascii="Arial" w:hAnsi="Arial" w:cs="Arial"/>
        </w:rPr>
      </w:pPr>
      <w:r w:rsidRPr="00A63951">
        <w:rPr>
          <w:rFonts w:ascii="Arial" w:hAnsi="Arial" w:cs="Arial"/>
        </w:rPr>
        <w:t xml:space="preserve">De mantenerse este modelo de gestión, el departamento corre el riesgo de enfrentar una parálisis informativa que afecte directamente la cadena de suministro de la planta. La falta de una </w:t>
      </w:r>
      <w:r w:rsidRPr="00A63951">
        <w:rPr>
          <w:rFonts w:ascii="Arial" w:hAnsi="Arial" w:cs="Arial"/>
          <w:b/>
          <w:bCs/>
        </w:rPr>
        <w:t>aplicación web</w:t>
      </w:r>
      <w:r w:rsidRPr="00A63951">
        <w:rPr>
          <w:rFonts w:ascii="Arial" w:hAnsi="Arial" w:cs="Arial"/>
        </w:rPr>
        <w:t xml:space="preserve"> dedicada impide que la empresa escale su capacidad de respuesta al ritmo de las demandas industriales actuales del estado Bolívar y el país.</w:t>
      </w:r>
    </w:p>
    <w:p w:rsidR="00875FCA" w:rsidRPr="00A63951" w:rsidRDefault="00875FCA" w:rsidP="008A4159">
      <w:pPr>
        <w:pStyle w:val="NormalWeb"/>
        <w:ind w:firstLine="709"/>
        <w:rPr>
          <w:rFonts w:ascii="Arial" w:hAnsi="Arial" w:cs="Arial"/>
        </w:rPr>
      </w:pPr>
      <w:r w:rsidRPr="00A63951">
        <w:rPr>
          <w:rFonts w:ascii="Arial" w:hAnsi="Arial" w:cs="Arial"/>
        </w:rPr>
        <w:t>Ante esta problemática, surge la siguiente interrogante:</w:t>
      </w:r>
    </w:p>
    <w:p w:rsidR="00875FCA" w:rsidRPr="00A63951" w:rsidRDefault="00875FCA" w:rsidP="008A4159">
      <w:pPr>
        <w:pStyle w:val="NormalWeb"/>
        <w:ind w:firstLine="709"/>
        <w:rPr>
          <w:rFonts w:ascii="Arial" w:hAnsi="Arial" w:cs="Arial"/>
        </w:rPr>
      </w:pPr>
      <w:r w:rsidRPr="00A63951">
        <w:rPr>
          <w:rFonts w:ascii="Arial" w:hAnsi="Arial" w:cs="Arial"/>
        </w:rPr>
        <w:t>¿De qué manera el desarrollo de una aplicación web para el control de solicitudes de compra y venta permitirá optimizar los procesos administrativos y la toma de decisiones en el departamento comercial de C.V.G. CABELUM?</w:t>
      </w:r>
    </w:p>
    <w:p w:rsidR="00875FCA" w:rsidRPr="00A63951" w:rsidRDefault="00875FCA" w:rsidP="008A4159">
      <w:pPr>
        <w:pStyle w:val="NormalWeb"/>
        <w:ind w:firstLine="709"/>
        <w:rPr>
          <w:rFonts w:ascii="Arial" w:hAnsi="Arial" w:cs="Arial"/>
        </w:rPr>
      </w:pPr>
    </w:p>
    <w:p w:rsidR="00875FCA" w:rsidRPr="00A63951" w:rsidRDefault="00875FCA" w:rsidP="008A4159">
      <w:pPr>
        <w:pStyle w:val="Ttulo2"/>
        <w:keepNext w:val="0"/>
        <w:keepLines w:val="0"/>
        <w:spacing w:before="0" w:after="200" w:line="360" w:lineRule="auto"/>
        <w:ind w:firstLine="709"/>
        <w:jc w:val="both"/>
        <w:rPr>
          <w:rFonts w:ascii="Arial" w:hAnsi="Arial" w:cs="Arial"/>
        </w:rPr>
      </w:pPr>
      <w:bookmarkStart w:id="28" w:name="_Toc199598127"/>
      <w:bookmarkStart w:id="29" w:name="_Toc199546343"/>
      <w:bookmarkStart w:id="30" w:name="_Toc199599487"/>
      <w:bookmarkStart w:id="31" w:name="_Toc199598664"/>
      <w:bookmarkStart w:id="32" w:name="_Toc233413453"/>
      <w:r w:rsidRPr="00A63951">
        <w:rPr>
          <w:rFonts w:ascii="Arial" w:hAnsi="Arial" w:cs="Arial"/>
        </w:rPr>
        <w:t>Objetivo General</w:t>
      </w:r>
      <w:bookmarkEnd w:id="28"/>
      <w:bookmarkEnd w:id="29"/>
      <w:bookmarkEnd w:id="30"/>
      <w:bookmarkEnd w:id="31"/>
      <w:bookmarkEnd w:id="32"/>
      <w:r w:rsidRPr="00A63951">
        <w:rPr>
          <w:rFonts w:ascii="Arial" w:hAnsi="Arial" w:cs="Arial"/>
        </w:rPr>
        <w:t xml:space="preserve"> </w:t>
      </w:r>
    </w:p>
    <w:p w:rsidR="00875FCA" w:rsidRPr="00A63951" w:rsidRDefault="00875FCA" w:rsidP="008A4159">
      <w:pPr>
        <w:ind w:firstLine="709"/>
        <w:rPr>
          <w:rFonts w:ascii="Arial" w:hAnsi="Arial" w:cs="Arial"/>
        </w:rPr>
      </w:pPr>
      <w:r w:rsidRPr="00A63951">
        <w:rPr>
          <w:rFonts w:ascii="Arial" w:hAnsi="Arial" w:cs="Arial"/>
        </w:rPr>
        <w:lastRenderedPageBreak/>
        <w:t>Desarrollo de un Sistema Web para la Gestión y Control de Solicitudes de Compra y Venta en C.V.G. CABELUM, Ubicada en la Nueva Zona industrial, Av. Perimetral, Municipio Angostura del Orinoco, Ciudad Bolívar, Estado Bolívar.</w:t>
      </w:r>
    </w:p>
    <w:p w:rsidR="00875FCA" w:rsidRPr="00A63951" w:rsidRDefault="00875FCA" w:rsidP="008A4159">
      <w:pPr>
        <w:ind w:firstLine="709"/>
        <w:rPr>
          <w:rFonts w:ascii="Arial" w:hAnsi="Arial" w:cs="Arial"/>
        </w:rPr>
      </w:pPr>
    </w:p>
    <w:p w:rsidR="00875FCA" w:rsidRPr="00A63951" w:rsidRDefault="00875FCA" w:rsidP="008A4159">
      <w:pPr>
        <w:pStyle w:val="Ttulo2"/>
        <w:keepNext w:val="0"/>
        <w:keepLines w:val="0"/>
        <w:spacing w:before="0" w:after="200" w:line="360" w:lineRule="auto"/>
        <w:ind w:firstLine="709"/>
        <w:rPr>
          <w:rFonts w:ascii="Arial" w:hAnsi="Arial" w:cs="Arial"/>
        </w:rPr>
      </w:pPr>
      <w:bookmarkStart w:id="33" w:name="_Toc199546344"/>
      <w:bookmarkStart w:id="34" w:name="_Toc199598128"/>
      <w:bookmarkStart w:id="35" w:name="_Toc199598665"/>
      <w:bookmarkStart w:id="36" w:name="_Toc199599488"/>
      <w:bookmarkStart w:id="37" w:name="_Toc233413454"/>
      <w:r w:rsidRPr="00A63951">
        <w:rPr>
          <w:rFonts w:ascii="Arial" w:hAnsi="Arial" w:cs="Arial"/>
        </w:rPr>
        <w:t>Objetivos Específicos</w:t>
      </w:r>
      <w:bookmarkEnd w:id="33"/>
      <w:bookmarkEnd w:id="34"/>
      <w:bookmarkEnd w:id="35"/>
      <w:bookmarkEnd w:id="36"/>
      <w:bookmarkEnd w:id="37"/>
      <w:r w:rsidRPr="00A63951">
        <w:rPr>
          <w:rFonts w:ascii="Arial" w:hAnsi="Arial" w:cs="Arial"/>
        </w:rPr>
        <w:t xml:space="preserve"> </w:t>
      </w:r>
    </w:p>
    <w:p w:rsidR="00875FCA" w:rsidRPr="00A63951" w:rsidRDefault="00875FCA" w:rsidP="008A4159">
      <w:pPr>
        <w:pStyle w:val="NormalWeb"/>
        <w:ind w:firstLine="709"/>
        <w:rPr>
          <w:rFonts w:ascii="Arial" w:hAnsi="Arial" w:cs="Arial"/>
        </w:rPr>
      </w:pPr>
      <w:r w:rsidRPr="00A63951">
        <w:rPr>
          <w:rFonts w:ascii="Arial" w:hAnsi="Arial" w:cs="Arial"/>
          <w:b/>
          <w:bCs/>
        </w:rPr>
        <w:t>Diagnosticar</w:t>
      </w:r>
      <w:r w:rsidRPr="00A63951">
        <w:rPr>
          <w:rFonts w:ascii="Arial" w:hAnsi="Arial" w:cs="Arial"/>
        </w:rPr>
        <w:t xml:space="preserve"> la situación actual de los procesos de recepción, registro y seguimiento de solicitudes de compra y venta en C.V.G. CABELUM para identificar los requerimientos funcionales del sistema.</w:t>
      </w:r>
    </w:p>
    <w:p w:rsidR="00875FCA" w:rsidRPr="00A63951" w:rsidRDefault="00875FCA" w:rsidP="008A4159">
      <w:pPr>
        <w:pStyle w:val="NormalWeb"/>
        <w:ind w:firstLine="709"/>
        <w:rPr>
          <w:rFonts w:ascii="Arial" w:hAnsi="Arial" w:cs="Arial"/>
        </w:rPr>
      </w:pPr>
      <w:r w:rsidRPr="00A63951">
        <w:rPr>
          <w:rFonts w:ascii="Arial" w:hAnsi="Arial" w:cs="Arial"/>
          <w:b/>
          <w:bCs/>
        </w:rPr>
        <w:t>Determinar</w:t>
      </w:r>
      <w:r w:rsidRPr="00A63951">
        <w:rPr>
          <w:rFonts w:ascii="Arial" w:hAnsi="Arial" w:cs="Arial"/>
        </w:rPr>
        <w:t xml:space="preserve"> las herramientas tecnológicas (lenguajes de programación, </w:t>
      </w:r>
      <w:proofErr w:type="spellStart"/>
      <w:r w:rsidRPr="00A63951">
        <w:rPr>
          <w:rFonts w:ascii="Arial" w:hAnsi="Arial" w:cs="Arial"/>
        </w:rPr>
        <w:t>frameworks</w:t>
      </w:r>
      <w:proofErr w:type="spellEnd"/>
      <w:r w:rsidRPr="00A63951">
        <w:rPr>
          <w:rFonts w:ascii="Arial" w:hAnsi="Arial" w:cs="Arial"/>
        </w:rPr>
        <w:t xml:space="preserve"> y gestores de bases de datos) más adecuadas para el desarrollo de la aplicación web, considerando la infraestructura tecnológica de la empresa.</w:t>
      </w:r>
    </w:p>
    <w:p w:rsidR="00875FCA" w:rsidRPr="00A63951" w:rsidRDefault="00875FCA" w:rsidP="008A4159">
      <w:pPr>
        <w:pStyle w:val="NormalWeb"/>
        <w:ind w:firstLine="709"/>
        <w:rPr>
          <w:rFonts w:ascii="Arial" w:hAnsi="Arial" w:cs="Arial"/>
        </w:rPr>
      </w:pPr>
      <w:r w:rsidRPr="00A63951">
        <w:rPr>
          <w:rFonts w:ascii="Arial" w:hAnsi="Arial" w:cs="Arial"/>
          <w:b/>
          <w:bCs/>
        </w:rPr>
        <w:t>Diseñar</w:t>
      </w:r>
      <w:r w:rsidRPr="00A63951">
        <w:rPr>
          <w:rFonts w:ascii="Arial" w:hAnsi="Arial" w:cs="Arial"/>
        </w:rPr>
        <w:t xml:space="preserve"> la arquitectura de software, el modelado de la base de datos y la interfaz de usuario (UI/UX) de la aplicación, enfocándose en la usabilidad para el personal administrativo.</w:t>
      </w:r>
    </w:p>
    <w:p w:rsidR="00875FCA" w:rsidRPr="00A63951" w:rsidRDefault="00875FCA" w:rsidP="008A4159">
      <w:pPr>
        <w:pStyle w:val="NormalWeb"/>
        <w:ind w:firstLine="709"/>
        <w:rPr>
          <w:rFonts w:ascii="Arial" w:hAnsi="Arial" w:cs="Arial"/>
        </w:rPr>
      </w:pPr>
      <w:r w:rsidRPr="00A63951">
        <w:rPr>
          <w:rFonts w:ascii="Arial" w:hAnsi="Arial" w:cs="Arial"/>
          <w:b/>
          <w:bCs/>
        </w:rPr>
        <w:t>Codificar</w:t>
      </w:r>
      <w:r w:rsidRPr="00A63951">
        <w:rPr>
          <w:rFonts w:ascii="Arial" w:hAnsi="Arial" w:cs="Arial"/>
        </w:rPr>
        <w:t xml:space="preserve"> los módulos de la aplicación web (Módulo de Compras, Módulo de Ventas y Panel de Reportes) siguiendo estándares de seguridad y buenas prácticas de programación.</w:t>
      </w:r>
    </w:p>
    <w:p w:rsidR="00875FCA" w:rsidRPr="00A63951" w:rsidRDefault="00875FCA" w:rsidP="008A4159">
      <w:pPr>
        <w:pStyle w:val="NormalWeb"/>
        <w:ind w:firstLine="709"/>
        <w:rPr>
          <w:rFonts w:ascii="Arial" w:hAnsi="Arial" w:cs="Arial"/>
        </w:rPr>
      </w:pPr>
      <w:r w:rsidRPr="00A63951">
        <w:rPr>
          <w:rFonts w:ascii="Arial" w:hAnsi="Arial" w:cs="Arial"/>
          <w:b/>
          <w:bCs/>
        </w:rPr>
        <w:t>Realizar pruebas</w:t>
      </w:r>
      <w:r w:rsidRPr="00A63951">
        <w:rPr>
          <w:rFonts w:ascii="Arial" w:hAnsi="Arial" w:cs="Arial"/>
        </w:rPr>
        <w:t xml:space="preserve"> de funcionalidad y carga del sistema para garantizar la integridad de los datos y el correcto flujo de las solicitudes de compra y venta antes de su implementación final.</w:t>
      </w:r>
    </w:p>
    <w:p w:rsidR="00875FCA" w:rsidRPr="00A63951" w:rsidRDefault="00875FCA" w:rsidP="008A4159">
      <w:pPr>
        <w:pStyle w:val="Ttulo2"/>
        <w:ind w:firstLine="709"/>
        <w:rPr>
          <w:rFonts w:ascii="Arial" w:hAnsi="Arial" w:cs="Arial"/>
        </w:rPr>
      </w:pPr>
      <w:bookmarkStart w:id="38" w:name="_Toc233413455"/>
      <w:r w:rsidRPr="00A63951">
        <w:rPr>
          <w:rFonts w:ascii="Arial" w:hAnsi="Arial" w:cs="Arial"/>
        </w:rPr>
        <w:t>Justificación</w:t>
      </w:r>
      <w:bookmarkEnd w:id="38"/>
    </w:p>
    <w:p w:rsidR="00875FCA" w:rsidRPr="00A63951" w:rsidRDefault="00875FCA" w:rsidP="008A4159">
      <w:pPr>
        <w:ind w:firstLine="709"/>
        <w:rPr>
          <w:rFonts w:ascii="Arial" w:hAnsi="Arial" w:cs="Arial"/>
        </w:rPr>
      </w:pPr>
    </w:p>
    <w:p w:rsidR="00961152" w:rsidRPr="00A63951" w:rsidRDefault="00961152" w:rsidP="008A4159">
      <w:pPr>
        <w:pStyle w:val="NormalWeb"/>
        <w:ind w:firstLine="709"/>
        <w:rPr>
          <w:rFonts w:ascii="Arial" w:hAnsi="Arial" w:cs="Arial"/>
        </w:rPr>
      </w:pPr>
      <w:r w:rsidRPr="00A63951">
        <w:rPr>
          <w:rFonts w:ascii="Arial" w:hAnsi="Arial" w:cs="Arial"/>
        </w:rPr>
        <w:t>El desarrollo de esta aplicación web no solo representa una mejora tecnológica, sino una transformación en la manera en que el Departamento de Compra y Venta interactúa con sus datos. Su importancia se fundamenta en los siguientes aspectos:</w:t>
      </w:r>
    </w:p>
    <w:p w:rsidR="00961152" w:rsidRPr="00A63951" w:rsidRDefault="00961152" w:rsidP="008A4159">
      <w:pPr>
        <w:pStyle w:val="Ttulo3"/>
        <w:ind w:firstLine="709"/>
        <w:rPr>
          <w:rFonts w:ascii="Arial" w:hAnsi="Arial" w:cs="Arial"/>
        </w:rPr>
      </w:pPr>
      <w:bookmarkStart w:id="39" w:name="_Toc233413456"/>
      <w:r w:rsidRPr="00A63951">
        <w:rPr>
          <w:rFonts w:ascii="Arial" w:hAnsi="Arial" w:cs="Arial"/>
        </w:rPr>
        <w:t>Justificación Técnica</w:t>
      </w:r>
      <w:bookmarkEnd w:id="39"/>
    </w:p>
    <w:p w:rsidR="00961152" w:rsidRPr="00A63951" w:rsidRDefault="00961152" w:rsidP="008A4159">
      <w:pPr>
        <w:pStyle w:val="NormalWeb"/>
        <w:ind w:firstLine="709"/>
        <w:rPr>
          <w:rFonts w:ascii="Arial" w:hAnsi="Arial" w:cs="Arial"/>
        </w:rPr>
      </w:pPr>
      <w:r w:rsidRPr="00A63951">
        <w:rPr>
          <w:rFonts w:ascii="Arial" w:hAnsi="Arial" w:cs="Arial"/>
        </w:rPr>
        <w:t xml:space="preserve">Desde el punto de vista tecnológico, el proyecto introduce el uso de herramientas modernas (como arquitecturas cliente-servidor y bases de datos relacionales) que sustituyen procesos manuales propensos al error. La implementación de una interfaz web permitirá la </w:t>
      </w:r>
      <w:r w:rsidRPr="00A63951">
        <w:rPr>
          <w:rFonts w:ascii="Arial" w:hAnsi="Arial" w:cs="Arial"/>
          <w:b/>
          <w:bCs/>
        </w:rPr>
        <w:t>centralización de la información</w:t>
      </w:r>
      <w:r w:rsidRPr="00A63951">
        <w:rPr>
          <w:rFonts w:ascii="Arial" w:hAnsi="Arial" w:cs="Arial"/>
        </w:rPr>
        <w:t>, garantizando que los datos de compras y ventas sean íntegros, seguros y accesibles en tiempo real desde cualquier punto de la red interna de la empresa.</w:t>
      </w:r>
    </w:p>
    <w:p w:rsidR="00961152" w:rsidRPr="00A63951" w:rsidRDefault="00961152" w:rsidP="008A4159">
      <w:pPr>
        <w:pStyle w:val="Ttulo3"/>
        <w:ind w:firstLine="709"/>
        <w:rPr>
          <w:rFonts w:ascii="Arial" w:hAnsi="Arial" w:cs="Arial"/>
        </w:rPr>
      </w:pPr>
      <w:bookmarkStart w:id="40" w:name="_Toc233413457"/>
      <w:r w:rsidRPr="00A63951">
        <w:rPr>
          <w:rFonts w:ascii="Arial" w:hAnsi="Arial" w:cs="Arial"/>
        </w:rPr>
        <w:lastRenderedPageBreak/>
        <w:t>Justificación Institucional y Económica</w:t>
      </w:r>
      <w:bookmarkEnd w:id="40"/>
    </w:p>
    <w:p w:rsidR="00961152" w:rsidRPr="00A63951" w:rsidRDefault="00961152" w:rsidP="008A4159">
      <w:pPr>
        <w:pStyle w:val="NormalWeb"/>
        <w:ind w:firstLine="709"/>
        <w:rPr>
          <w:rFonts w:ascii="Arial" w:hAnsi="Arial" w:cs="Arial"/>
        </w:rPr>
      </w:pPr>
      <w:r w:rsidRPr="00A63951">
        <w:rPr>
          <w:rFonts w:ascii="Arial" w:hAnsi="Arial" w:cs="Arial"/>
        </w:rPr>
        <w:t xml:space="preserve">Para </w:t>
      </w:r>
      <w:r w:rsidRPr="00A63951">
        <w:rPr>
          <w:rFonts w:ascii="Arial" w:hAnsi="Arial" w:cs="Arial"/>
          <w:b/>
          <w:bCs/>
        </w:rPr>
        <w:t>C.V.G. CABELUM</w:t>
      </w:r>
      <w:r w:rsidRPr="00A63951">
        <w:rPr>
          <w:rFonts w:ascii="Arial" w:hAnsi="Arial" w:cs="Arial"/>
        </w:rPr>
        <w:t>, la eficiencia administrativa se traduce en ahorro de costos y tiempo. Al optimizar el control de las solicitudes, se reducen los tiempos muertos en la cadena de suministros y se agiliza la respuesta a los clientes. Esto fortalece la imagen corporativa de la empresa como una entidad pública moderna, eficiente y alineada con los estándares de calidad que exige el sector aluminio a nivel nacional e internacional.</w:t>
      </w:r>
    </w:p>
    <w:p w:rsidR="00961152" w:rsidRPr="00A63951" w:rsidRDefault="00961152" w:rsidP="008A4159">
      <w:pPr>
        <w:pStyle w:val="Ttulo3"/>
        <w:ind w:firstLine="709"/>
        <w:rPr>
          <w:rFonts w:ascii="Arial" w:hAnsi="Arial" w:cs="Arial"/>
        </w:rPr>
      </w:pPr>
      <w:bookmarkStart w:id="41" w:name="_Toc233413458"/>
      <w:r w:rsidRPr="00A63951">
        <w:rPr>
          <w:rFonts w:ascii="Arial" w:hAnsi="Arial" w:cs="Arial"/>
        </w:rPr>
        <w:t>Justificación Social y Laboral</w:t>
      </w:r>
      <w:bookmarkEnd w:id="41"/>
    </w:p>
    <w:p w:rsidR="00961152" w:rsidRPr="00A63951" w:rsidRDefault="00961152" w:rsidP="008A4159">
      <w:pPr>
        <w:pStyle w:val="NormalWeb"/>
        <w:ind w:firstLine="709"/>
        <w:rPr>
          <w:rFonts w:ascii="Arial" w:hAnsi="Arial" w:cs="Arial"/>
        </w:rPr>
      </w:pPr>
      <w:r w:rsidRPr="00A63951">
        <w:rPr>
          <w:rFonts w:ascii="Arial" w:hAnsi="Arial" w:cs="Arial"/>
        </w:rPr>
        <w:t>La herramienta impactará directamente en el bienestar del personal administrativo del departamento. Al automatizar tareas repetitivas y reducir la carga de trabajo manual, se disminuye el margen de estrés laboral y se permite que los trabajadores se enfoquen en actividades de análisis y toma de decisiones estratégicas, mejorando así el clima organizacional.</w:t>
      </w:r>
    </w:p>
    <w:p w:rsidR="00961152" w:rsidRPr="00A63951" w:rsidRDefault="00961152" w:rsidP="008A4159">
      <w:pPr>
        <w:pStyle w:val="Ttulo3"/>
        <w:ind w:firstLine="709"/>
        <w:rPr>
          <w:rFonts w:ascii="Arial" w:hAnsi="Arial" w:cs="Arial"/>
        </w:rPr>
      </w:pPr>
      <w:bookmarkStart w:id="42" w:name="_Toc233413459"/>
      <w:r w:rsidRPr="00A63951">
        <w:rPr>
          <w:rFonts w:ascii="Arial" w:hAnsi="Arial" w:cs="Arial"/>
        </w:rPr>
        <w:t>Justificación Metodológica</w:t>
      </w:r>
      <w:bookmarkEnd w:id="42"/>
    </w:p>
    <w:p w:rsidR="00961152" w:rsidRPr="00A63951" w:rsidRDefault="00961152" w:rsidP="008A4159">
      <w:pPr>
        <w:pStyle w:val="NormalWeb"/>
        <w:ind w:firstLine="709"/>
        <w:rPr>
          <w:rFonts w:ascii="Arial" w:hAnsi="Arial" w:cs="Arial"/>
        </w:rPr>
      </w:pPr>
      <w:r w:rsidRPr="00A63951">
        <w:rPr>
          <w:rFonts w:ascii="Arial" w:hAnsi="Arial" w:cs="Arial"/>
        </w:rPr>
        <w:t>Este proyecto sirve como antecedente y modelo para otras áreas de la empresa que aún manejen procesos manuales. La metodología de desarrollo empleada y la documentación del sistema proporcionan una base de conocimiento técnica que puede ser consultada para futuros desarrollos de software dentro de la zona industrial de Ciudad Bolívar.</w:t>
      </w:r>
    </w:p>
    <w:p w:rsidR="00875FCA" w:rsidRPr="00A63951" w:rsidRDefault="00961152" w:rsidP="008A4159">
      <w:pPr>
        <w:pStyle w:val="Ttulo2"/>
        <w:ind w:firstLine="709"/>
        <w:rPr>
          <w:rFonts w:ascii="Arial" w:hAnsi="Arial" w:cs="Arial"/>
        </w:rPr>
      </w:pPr>
      <w:bookmarkStart w:id="43" w:name="_Toc233413460"/>
      <w:r w:rsidRPr="00A63951">
        <w:rPr>
          <w:rFonts w:ascii="Arial" w:hAnsi="Arial" w:cs="Arial"/>
        </w:rPr>
        <w:t>Alcance</w:t>
      </w:r>
      <w:bookmarkEnd w:id="43"/>
    </w:p>
    <w:p w:rsidR="00961152" w:rsidRPr="00A63951" w:rsidRDefault="00961152" w:rsidP="008A4159">
      <w:pPr>
        <w:pStyle w:val="NormalWeb"/>
        <w:ind w:firstLine="709"/>
        <w:rPr>
          <w:rFonts w:ascii="Arial" w:hAnsi="Arial" w:cs="Arial"/>
        </w:rPr>
      </w:pPr>
      <w:r w:rsidRPr="00A63951">
        <w:rPr>
          <w:rFonts w:ascii="Arial" w:hAnsi="Arial" w:cs="Arial"/>
        </w:rPr>
        <w:t xml:space="preserve">El presente proyecto contempla el diseño, desarrollo e implementación de una aplicación web integral destinada a la gestión del flujo de trabajo del Departamento de Compra y Venta de </w:t>
      </w:r>
      <w:r w:rsidRPr="00A63951">
        <w:rPr>
          <w:rFonts w:ascii="Arial" w:hAnsi="Arial" w:cs="Arial"/>
          <w:b/>
          <w:bCs/>
        </w:rPr>
        <w:t>C.V.G. CABELUM</w:t>
      </w:r>
      <w:r w:rsidRPr="00A63951">
        <w:rPr>
          <w:rFonts w:ascii="Arial" w:hAnsi="Arial" w:cs="Arial"/>
        </w:rPr>
        <w:t>. El alcance se define a través de los siguientes puntos:</w:t>
      </w:r>
    </w:p>
    <w:p w:rsidR="00961152" w:rsidRPr="00A63951" w:rsidRDefault="00961152" w:rsidP="008A4159">
      <w:pPr>
        <w:pStyle w:val="Ttulo3"/>
        <w:ind w:firstLine="709"/>
        <w:rPr>
          <w:rFonts w:ascii="Arial" w:hAnsi="Arial" w:cs="Arial"/>
        </w:rPr>
      </w:pPr>
      <w:bookmarkStart w:id="44" w:name="_Toc233413461"/>
      <w:r w:rsidRPr="00A63951">
        <w:rPr>
          <w:rFonts w:ascii="Arial" w:hAnsi="Arial" w:cs="Arial"/>
        </w:rPr>
        <w:t>1.5.1 Ámbito Funcional (Módulos del Sistema)</w:t>
      </w:r>
      <w:bookmarkEnd w:id="44"/>
    </w:p>
    <w:p w:rsidR="00961152" w:rsidRPr="00A63951" w:rsidRDefault="00961152" w:rsidP="008A4159">
      <w:pPr>
        <w:pStyle w:val="NormalWeb"/>
        <w:ind w:firstLine="709"/>
        <w:rPr>
          <w:rFonts w:ascii="Arial" w:hAnsi="Arial" w:cs="Arial"/>
        </w:rPr>
      </w:pPr>
      <w:r w:rsidRPr="00A63951">
        <w:rPr>
          <w:rFonts w:ascii="Arial" w:hAnsi="Arial" w:cs="Arial"/>
        </w:rPr>
        <w:t>La aplicación web cubrirá las siguientes áreas funcionales:</w:t>
      </w:r>
    </w:p>
    <w:p w:rsidR="00961152" w:rsidRPr="00A63951" w:rsidRDefault="00961152" w:rsidP="008A4159">
      <w:pPr>
        <w:pStyle w:val="NormalWeb"/>
        <w:numPr>
          <w:ilvl w:val="0"/>
          <w:numId w:val="4"/>
        </w:numPr>
        <w:ind w:left="0" w:firstLine="709"/>
        <w:rPr>
          <w:rFonts w:ascii="Arial" w:hAnsi="Arial" w:cs="Arial"/>
        </w:rPr>
      </w:pPr>
      <w:r w:rsidRPr="00A63951">
        <w:rPr>
          <w:rFonts w:ascii="Arial" w:hAnsi="Arial" w:cs="Arial"/>
          <w:b/>
          <w:bCs/>
        </w:rPr>
        <w:t>Gestión de Usuarios:</w:t>
      </w:r>
      <w:r w:rsidRPr="00A63951">
        <w:rPr>
          <w:rFonts w:ascii="Arial" w:hAnsi="Arial" w:cs="Arial"/>
        </w:rPr>
        <w:t xml:space="preserve"> Implementación de niveles de acceso (Administrador, Analista de Compras, Analista de Ventas) con autenticación segura.</w:t>
      </w:r>
    </w:p>
    <w:p w:rsidR="00961152" w:rsidRPr="00A63951" w:rsidRDefault="00961152" w:rsidP="008A4159">
      <w:pPr>
        <w:pStyle w:val="NormalWeb"/>
        <w:numPr>
          <w:ilvl w:val="0"/>
          <w:numId w:val="4"/>
        </w:numPr>
        <w:ind w:left="0" w:firstLine="709"/>
        <w:rPr>
          <w:rFonts w:ascii="Arial" w:hAnsi="Arial" w:cs="Arial"/>
        </w:rPr>
      </w:pPr>
      <w:r w:rsidRPr="00A63951">
        <w:rPr>
          <w:rFonts w:ascii="Arial" w:hAnsi="Arial" w:cs="Arial"/>
          <w:b/>
          <w:bCs/>
        </w:rPr>
        <w:t>Módulo de Solicitudes de Compra:</w:t>
      </w:r>
      <w:r w:rsidRPr="00A63951">
        <w:rPr>
          <w:rFonts w:ascii="Arial" w:hAnsi="Arial" w:cs="Arial"/>
        </w:rPr>
        <w:t xml:space="preserve"> Registro de requerimientos de insumos, gestión de estados de la solicitud (Pendiente, Aprobada, Rechazada) y vinculación con proveedores.</w:t>
      </w:r>
    </w:p>
    <w:p w:rsidR="00961152" w:rsidRPr="00A63951" w:rsidRDefault="00961152" w:rsidP="008A4159">
      <w:pPr>
        <w:pStyle w:val="NormalWeb"/>
        <w:numPr>
          <w:ilvl w:val="0"/>
          <w:numId w:val="4"/>
        </w:numPr>
        <w:ind w:left="0" w:firstLine="709"/>
        <w:rPr>
          <w:rFonts w:ascii="Arial" w:hAnsi="Arial" w:cs="Arial"/>
        </w:rPr>
      </w:pPr>
      <w:r w:rsidRPr="00A63951">
        <w:rPr>
          <w:rFonts w:ascii="Arial" w:hAnsi="Arial" w:cs="Arial"/>
          <w:b/>
          <w:bCs/>
        </w:rPr>
        <w:t>Módulo de Solicitudes de Venta:</w:t>
      </w:r>
      <w:r w:rsidRPr="00A63951">
        <w:rPr>
          <w:rFonts w:ascii="Arial" w:hAnsi="Arial" w:cs="Arial"/>
        </w:rPr>
        <w:t xml:space="preserve"> Control de pedidos de clientes, registro de conductores de aluminio solicitados y seguimiento de órdenes de despacho.</w:t>
      </w:r>
    </w:p>
    <w:p w:rsidR="00961152" w:rsidRPr="00A63951" w:rsidRDefault="00961152" w:rsidP="008A4159">
      <w:pPr>
        <w:pStyle w:val="NormalWeb"/>
        <w:numPr>
          <w:ilvl w:val="0"/>
          <w:numId w:val="4"/>
        </w:numPr>
        <w:ind w:left="0" w:firstLine="709"/>
        <w:rPr>
          <w:rFonts w:ascii="Arial" w:hAnsi="Arial" w:cs="Arial"/>
        </w:rPr>
      </w:pPr>
      <w:r w:rsidRPr="00A63951">
        <w:rPr>
          <w:rFonts w:ascii="Arial" w:hAnsi="Arial" w:cs="Arial"/>
          <w:b/>
          <w:bCs/>
        </w:rPr>
        <w:t>Generación de Reportes:</w:t>
      </w:r>
      <w:r w:rsidRPr="00A63951">
        <w:rPr>
          <w:rFonts w:ascii="Arial" w:hAnsi="Arial" w:cs="Arial"/>
        </w:rPr>
        <w:t xml:space="preserve"> Creación de informes en formatos descargables (PDF/Excel) sobre el volumen de transacciones mensuales y estatus de solicitudes.</w:t>
      </w:r>
    </w:p>
    <w:p w:rsidR="00961152" w:rsidRPr="00A63951" w:rsidRDefault="00961152" w:rsidP="008A4159">
      <w:pPr>
        <w:pStyle w:val="NormalWeb"/>
        <w:numPr>
          <w:ilvl w:val="0"/>
          <w:numId w:val="4"/>
        </w:numPr>
        <w:ind w:left="0" w:firstLine="709"/>
        <w:rPr>
          <w:rFonts w:ascii="Arial" w:hAnsi="Arial" w:cs="Arial"/>
        </w:rPr>
      </w:pPr>
      <w:r w:rsidRPr="00A63951">
        <w:rPr>
          <w:rFonts w:ascii="Arial" w:hAnsi="Arial" w:cs="Arial"/>
          <w:b/>
          <w:bCs/>
        </w:rPr>
        <w:lastRenderedPageBreak/>
        <w:t>Historial y Auditoría:</w:t>
      </w:r>
      <w:r w:rsidRPr="00A63951">
        <w:rPr>
          <w:rFonts w:ascii="Arial" w:hAnsi="Arial" w:cs="Arial"/>
        </w:rPr>
        <w:t xml:space="preserve"> Registro de movimientos para trazabilidad (quién creó la solicitud y cuándo se modificó).</w:t>
      </w:r>
    </w:p>
    <w:p w:rsidR="00961152" w:rsidRPr="00A63951" w:rsidRDefault="00961152" w:rsidP="008A4159">
      <w:pPr>
        <w:pStyle w:val="Ttulo3"/>
        <w:ind w:firstLine="709"/>
        <w:rPr>
          <w:rFonts w:ascii="Arial" w:hAnsi="Arial" w:cs="Arial"/>
        </w:rPr>
      </w:pPr>
      <w:bookmarkStart w:id="45" w:name="_Toc233413462"/>
      <w:r w:rsidRPr="00A63951">
        <w:rPr>
          <w:rFonts w:ascii="Arial" w:hAnsi="Arial" w:cs="Arial"/>
        </w:rPr>
        <w:t>1.5.2 Ámbito Tecnológico</w:t>
      </w:r>
      <w:bookmarkEnd w:id="45"/>
    </w:p>
    <w:p w:rsidR="00961152" w:rsidRPr="00A63951" w:rsidRDefault="00961152" w:rsidP="008A4159">
      <w:pPr>
        <w:pStyle w:val="NormalWeb"/>
        <w:numPr>
          <w:ilvl w:val="0"/>
          <w:numId w:val="5"/>
        </w:numPr>
        <w:ind w:left="0" w:firstLine="709"/>
        <w:rPr>
          <w:rFonts w:ascii="Arial" w:hAnsi="Arial" w:cs="Arial"/>
        </w:rPr>
      </w:pPr>
      <w:r w:rsidRPr="00A63951">
        <w:rPr>
          <w:rFonts w:ascii="Arial" w:hAnsi="Arial" w:cs="Arial"/>
          <w:b/>
          <w:bCs/>
        </w:rPr>
        <w:t>Plataforma:</w:t>
      </w:r>
      <w:r w:rsidRPr="00A63951">
        <w:rPr>
          <w:rFonts w:ascii="Arial" w:hAnsi="Arial" w:cs="Arial"/>
        </w:rPr>
        <w:t xml:space="preserve"> La aplicación será desarrollada bajo arquitectura web, lo que permitirá su acceso a través de navegadores (Chrome, Firefox, </w:t>
      </w:r>
      <w:proofErr w:type="spellStart"/>
      <w:r w:rsidRPr="00A63951">
        <w:rPr>
          <w:rFonts w:ascii="Arial" w:hAnsi="Arial" w:cs="Arial"/>
        </w:rPr>
        <w:t>Edge</w:t>
      </w:r>
      <w:proofErr w:type="spellEnd"/>
      <w:r w:rsidRPr="00A63951">
        <w:rPr>
          <w:rFonts w:ascii="Arial" w:hAnsi="Arial" w:cs="Arial"/>
        </w:rPr>
        <w:t>) dentro de la red local (Intranet) de la empresa.</w:t>
      </w:r>
    </w:p>
    <w:p w:rsidR="00961152" w:rsidRPr="00A63951" w:rsidRDefault="00961152" w:rsidP="008A4159">
      <w:pPr>
        <w:pStyle w:val="NormalWeb"/>
        <w:numPr>
          <w:ilvl w:val="0"/>
          <w:numId w:val="5"/>
        </w:numPr>
        <w:ind w:left="0" w:firstLine="709"/>
        <w:rPr>
          <w:rFonts w:ascii="Arial" w:hAnsi="Arial" w:cs="Arial"/>
        </w:rPr>
      </w:pPr>
      <w:r w:rsidRPr="00A63951">
        <w:rPr>
          <w:rFonts w:ascii="Arial" w:hAnsi="Arial" w:cs="Arial"/>
          <w:b/>
          <w:bCs/>
        </w:rPr>
        <w:t>Compatibilidad:</w:t>
      </w:r>
      <w:r w:rsidRPr="00A63951">
        <w:rPr>
          <w:rFonts w:ascii="Arial" w:hAnsi="Arial" w:cs="Arial"/>
        </w:rPr>
        <w:t xml:space="preserve"> El diseño será responsivo, asegurando que la interfaz se adapte correctamente a computadoras de escritorio y dispositivos móviles o </w:t>
      </w:r>
      <w:proofErr w:type="spellStart"/>
      <w:r w:rsidRPr="00A63951">
        <w:rPr>
          <w:rFonts w:ascii="Arial" w:hAnsi="Arial" w:cs="Arial"/>
        </w:rPr>
        <w:t>tablets</w:t>
      </w:r>
      <w:proofErr w:type="spellEnd"/>
      <w:r w:rsidRPr="00A63951">
        <w:rPr>
          <w:rFonts w:ascii="Arial" w:hAnsi="Arial" w:cs="Arial"/>
        </w:rPr>
        <w:t xml:space="preserve"> del personal </w:t>
      </w:r>
      <w:proofErr w:type="spellStart"/>
      <w:r w:rsidRPr="00A63951">
        <w:rPr>
          <w:rFonts w:ascii="Arial" w:hAnsi="Arial" w:cs="Arial"/>
        </w:rPr>
        <w:t>supervisorio</w:t>
      </w:r>
      <w:proofErr w:type="spellEnd"/>
      <w:r w:rsidRPr="00A63951">
        <w:rPr>
          <w:rFonts w:ascii="Arial" w:hAnsi="Arial" w:cs="Arial"/>
        </w:rPr>
        <w:t>.</w:t>
      </w:r>
    </w:p>
    <w:p w:rsidR="00961152" w:rsidRPr="00A63951" w:rsidRDefault="00961152" w:rsidP="008A4159">
      <w:pPr>
        <w:pStyle w:val="Ttulo3"/>
        <w:ind w:firstLine="709"/>
        <w:rPr>
          <w:rFonts w:ascii="Arial" w:hAnsi="Arial" w:cs="Arial"/>
        </w:rPr>
      </w:pPr>
      <w:bookmarkStart w:id="46" w:name="_Toc233413463"/>
      <w:r w:rsidRPr="00A63951">
        <w:rPr>
          <w:rFonts w:ascii="Arial" w:hAnsi="Arial" w:cs="Arial"/>
        </w:rPr>
        <w:t>1.5.3 Ámbito Geográfico e Institucional</w:t>
      </w:r>
      <w:bookmarkEnd w:id="46"/>
    </w:p>
    <w:p w:rsidR="00961152" w:rsidRPr="00A63951" w:rsidRDefault="00961152" w:rsidP="008A4159">
      <w:pPr>
        <w:pStyle w:val="NormalWeb"/>
        <w:ind w:firstLine="709"/>
        <w:rPr>
          <w:rFonts w:ascii="Arial" w:hAnsi="Arial" w:cs="Arial"/>
        </w:rPr>
      </w:pPr>
      <w:r w:rsidRPr="00A63951">
        <w:rPr>
          <w:rFonts w:ascii="Arial" w:hAnsi="Arial" w:cs="Arial"/>
        </w:rPr>
        <w:t xml:space="preserve">El proyecto está delimitado exclusivamente para el uso del personal que labora en la sede administrativa de la </w:t>
      </w:r>
      <w:r w:rsidRPr="00A63951">
        <w:rPr>
          <w:rFonts w:ascii="Arial" w:hAnsi="Arial" w:cs="Arial"/>
          <w:b/>
          <w:bCs/>
        </w:rPr>
        <w:t>Avenida Perimetral, Ciudad Bolívar</w:t>
      </w:r>
      <w:r w:rsidRPr="00A63951">
        <w:rPr>
          <w:rFonts w:ascii="Arial" w:hAnsi="Arial" w:cs="Arial"/>
        </w:rPr>
        <w:t>. Aunque el sistema gestiona datos de proveedores y clientes externos, su uso operativo está restringido al ámbito interno de C.V.G. CABELUM.</w:t>
      </w:r>
    </w:p>
    <w:p w:rsidR="00961152" w:rsidRPr="00A63951" w:rsidRDefault="00961152" w:rsidP="008A4159">
      <w:pPr>
        <w:pStyle w:val="Ttulo3"/>
        <w:ind w:firstLine="709"/>
        <w:rPr>
          <w:rFonts w:ascii="Arial" w:hAnsi="Arial" w:cs="Arial"/>
        </w:rPr>
      </w:pPr>
      <w:bookmarkStart w:id="47" w:name="_Toc233413464"/>
      <w:r w:rsidRPr="00A63951">
        <w:rPr>
          <w:rFonts w:ascii="Arial" w:hAnsi="Arial" w:cs="Arial"/>
        </w:rPr>
        <w:t>1.5.4 Alcance Temporal</w:t>
      </w:r>
      <w:bookmarkEnd w:id="47"/>
    </w:p>
    <w:p w:rsidR="00961152" w:rsidRPr="00A63951" w:rsidRDefault="00961152" w:rsidP="008A4159">
      <w:pPr>
        <w:pStyle w:val="NormalWeb"/>
        <w:ind w:firstLine="709"/>
        <w:rPr>
          <w:rFonts w:ascii="Arial" w:hAnsi="Arial" w:cs="Arial"/>
        </w:rPr>
      </w:pPr>
      <w:r w:rsidRPr="00A63951">
        <w:rPr>
          <w:rFonts w:ascii="Arial" w:hAnsi="Arial" w:cs="Arial"/>
        </w:rPr>
        <w:t>El desarrollo del sistema abarcará desde la fase de levantamiento de información y diagnóstico de procesos actuales hasta la entrega de un prototipo funcional probado y documentado mediante un manual de usuario.</w:t>
      </w:r>
    </w:p>
    <w:p w:rsidR="00961152" w:rsidRPr="00A63951" w:rsidRDefault="00126194" w:rsidP="008A4159">
      <w:pPr>
        <w:pStyle w:val="Ttulo2"/>
        <w:ind w:firstLine="709"/>
        <w:rPr>
          <w:rFonts w:ascii="Arial" w:hAnsi="Arial" w:cs="Arial"/>
        </w:rPr>
      </w:pPr>
      <w:bookmarkStart w:id="48" w:name="_Toc233413465"/>
      <w:r w:rsidRPr="00A63951">
        <w:rPr>
          <w:rFonts w:ascii="Arial" w:hAnsi="Arial" w:cs="Arial"/>
        </w:rPr>
        <w:t>Delimitación</w:t>
      </w:r>
      <w:bookmarkEnd w:id="48"/>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r w:rsidRPr="00A63951">
        <w:rPr>
          <w:rFonts w:ascii="Arial" w:hAnsi="Arial" w:cs="Arial"/>
        </w:rPr>
        <w:t xml:space="preserve">La investigación y la posterior implementación de la aplicación web se llevarán a cabo exclusivamente en las instalaciones administrativas de la empresa </w:t>
      </w:r>
      <w:r w:rsidRPr="00A63951">
        <w:rPr>
          <w:rFonts w:ascii="Arial" w:hAnsi="Arial" w:cs="Arial"/>
          <w:b/>
          <w:bCs/>
        </w:rPr>
        <w:t>Conductores de Aluminio del Caroní, C.A. (C.V.G. CABELUM)</w:t>
      </w:r>
      <w:r w:rsidRPr="00A63951">
        <w:rPr>
          <w:rFonts w:ascii="Arial" w:hAnsi="Arial" w:cs="Arial"/>
        </w:rPr>
        <w:t xml:space="preserve">, ubicada en la Avenida Perimetral, Nueva Zona Industrial Municipal, Ciudad Bolívar, Estado Bolívar. El alcance físico se restringe a las oficinas del </w:t>
      </w:r>
      <w:r w:rsidRPr="00A63951">
        <w:rPr>
          <w:rFonts w:ascii="Arial" w:hAnsi="Arial" w:cs="Arial"/>
          <w:b/>
          <w:bCs/>
        </w:rPr>
        <w:t>Departamento de Compra y Venta</w:t>
      </w:r>
      <w:r w:rsidRPr="00A63951">
        <w:rPr>
          <w:rFonts w:ascii="Arial" w:hAnsi="Arial" w:cs="Arial"/>
        </w:rPr>
        <w:t>.</w:t>
      </w: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ind w:firstLine="709"/>
        <w:rPr>
          <w:rFonts w:ascii="Arial" w:hAnsi="Arial" w:cs="Arial"/>
        </w:rPr>
      </w:pPr>
    </w:p>
    <w:p w:rsidR="00126194" w:rsidRPr="00A63951" w:rsidRDefault="00126194" w:rsidP="008A4159">
      <w:pPr>
        <w:pStyle w:val="Ttulo1"/>
        <w:spacing w:line="360" w:lineRule="auto"/>
        <w:ind w:firstLine="709"/>
        <w:jc w:val="center"/>
        <w:rPr>
          <w:rFonts w:ascii="Arial" w:hAnsi="Arial" w:cs="Arial"/>
          <w:b/>
          <w:color w:val="auto"/>
          <w:sz w:val="24"/>
          <w:szCs w:val="24"/>
          <w:lang w:val="es-VE"/>
        </w:rPr>
      </w:pPr>
      <w:bookmarkStart w:id="49" w:name="_Toc199546348"/>
      <w:bookmarkStart w:id="50" w:name="_Toc199598669"/>
      <w:bookmarkStart w:id="51" w:name="_Toc199598132"/>
      <w:bookmarkStart w:id="52" w:name="_Toc199599492"/>
      <w:bookmarkStart w:id="53" w:name="_Toc233413466"/>
      <w:r w:rsidRPr="00A63951">
        <w:rPr>
          <w:rFonts w:ascii="Arial" w:hAnsi="Arial" w:cs="Arial"/>
          <w:b/>
          <w:color w:val="auto"/>
          <w:sz w:val="24"/>
          <w:szCs w:val="24"/>
          <w:lang w:val="es-VE"/>
        </w:rPr>
        <w:lastRenderedPageBreak/>
        <w:t>CAPITULO II: MARCO TEÓRICO-TECNOLÓGICO</w:t>
      </w:r>
      <w:bookmarkEnd w:id="49"/>
      <w:bookmarkEnd w:id="50"/>
      <w:bookmarkEnd w:id="51"/>
      <w:bookmarkEnd w:id="52"/>
      <w:bookmarkEnd w:id="53"/>
    </w:p>
    <w:p w:rsidR="00126194" w:rsidRPr="00A63951" w:rsidRDefault="00126194" w:rsidP="008A4159">
      <w:pPr>
        <w:ind w:firstLine="709"/>
        <w:rPr>
          <w:rFonts w:ascii="Arial" w:hAnsi="Arial" w:cs="Arial"/>
          <w:lang w:val="es-VE"/>
        </w:rPr>
      </w:pPr>
    </w:p>
    <w:p w:rsidR="00126194" w:rsidRPr="00A63951" w:rsidRDefault="00126194" w:rsidP="008A4159">
      <w:pPr>
        <w:pStyle w:val="Ttulo2"/>
        <w:spacing w:line="360" w:lineRule="auto"/>
        <w:ind w:firstLine="709"/>
        <w:rPr>
          <w:rFonts w:ascii="Arial" w:hAnsi="Arial" w:cs="Arial"/>
          <w:lang w:val="es-VE"/>
        </w:rPr>
      </w:pPr>
      <w:r w:rsidRPr="00A63951">
        <w:rPr>
          <w:rFonts w:ascii="Arial" w:hAnsi="Arial" w:cs="Arial"/>
          <w:lang w:val="es-VE"/>
        </w:rPr>
        <w:t xml:space="preserve">      </w:t>
      </w:r>
      <w:bookmarkStart w:id="54" w:name="_Toc199599493"/>
      <w:bookmarkStart w:id="55" w:name="_Toc199546349"/>
      <w:bookmarkStart w:id="56" w:name="_Toc199598133"/>
      <w:bookmarkStart w:id="57" w:name="_Toc199598670"/>
      <w:bookmarkStart w:id="58" w:name="_Toc233413467"/>
      <w:r w:rsidRPr="00A63951">
        <w:rPr>
          <w:rFonts w:ascii="Arial" w:hAnsi="Arial" w:cs="Arial"/>
          <w:lang w:val="es-VE"/>
        </w:rPr>
        <w:t>2.1 Antecedentes de la Investigación</w:t>
      </w:r>
      <w:bookmarkEnd w:id="54"/>
      <w:bookmarkEnd w:id="55"/>
      <w:bookmarkEnd w:id="56"/>
      <w:bookmarkEnd w:id="57"/>
      <w:bookmarkEnd w:id="58"/>
    </w:p>
    <w:p w:rsidR="00126194" w:rsidRPr="00A63951" w:rsidRDefault="00126194" w:rsidP="008A4159">
      <w:pPr>
        <w:pStyle w:val="NormalWeb"/>
        <w:ind w:firstLine="709"/>
        <w:rPr>
          <w:rFonts w:ascii="Arial" w:hAnsi="Arial" w:cs="Arial"/>
        </w:rPr>
      </w:pPr>
      <w:r w:rsidRPr="00A63951">
        <w:rPr>
          <w:rFonts w:ascii="Arial" w:hAnsi="Arial" w:cs="Arial"/>
        </w:rPr>
        <w:t xml:space="preserve">Para profundizar en los </w:t>
      </w:r>
      <w:r w:rsidRPr="00A63951">
        <w:rPr>
          <w:rFonts w:ascii="Arial" w:hAnsi="Arial" w:cs="Arial"/>
          <w:b/>
          <w:bCs/>
        </w:rPr>
        <w:t>Antecedentes de la Investigación</w:t>
      </w:r>
      <w:r w:rsidRPr="00A63951">
        <w:rPr>
          <w:rFonts w:ascii="Arial" w:hAnsi="Arial" w:cs="Arial"/>
        </w:rPr>
        <w:t xml:space="preserve">, es crucial que cada estudio citado aporte algo específico: ya sea la </w:t>
      </w:r>
      <w:r w:rsidRPr="00A63951">
        <w:rPr>
          <w:rFonts w:ascii="Arial" w:hAnsi="Arial" w:cs="Arial"/>
          <w:b/>
          <w:bCs/>
        </w:rPr>
        <w:t>metodología</w:t>
      </w:r>
      <w:r w:rsidRPr="00A63951">
        <w:rPr>
          <w:rFonts w:ascii="Arial" w:hAnsi="Arial" w:cs="Arial"/>
        </w:rPr>
        <w:t xml:space="preserve"> (cómo lo hicieron), la </w:t>
      </w:r>
      <w:r w:rsidRPr="00A63951">
        <w:rPr>
          <w:rFonts w:ascii="Arial" w:hAnsi="Arial" w:cs="Arial"/>
          <w:b/>
          <w:bCs/>
        </w:rPr>
        <w:t>tecnología</w:t>
      </w:r>
      <w:r w:rsidRPr="00A63951">
        <w:rPr>
          <w:rFonts w:ascii="Arial" w:hAnsi="Arial" w:cs="Arial"/>
        </w:rPr>
        <w:t xml:space="preserve"> (qué lenguaje usaron) o la </w:t>
      </w:r>
      <w:r w:rsidRPr="00A63951">
        <w:rPr>
          <w:rFonts w:ascii="Arial" w:hAnsi="Arial" w:cs="Arial"/>
          <w:b/>
          <w:bCs/>
        </w:rPr>
        <w:t>solución funcional</w:t>
      </w:r>
      <w:r w:rsidRPr="00A63951">
        <w:rPr>
          <w:rFonts w:ascii="Arial" w:hAnsi="Arial" w:cs="Arial"/>
        </w:rPr>
        <w:t xml:space="preserve"> (qué problema resolvieron).</w:t>
      </w:r>
    </w:p>
    <w:p w:rsidR="00126194" w:rsidRPr="00A63951" w:rsidRDefault="00126194" w:rsidP="008A4159">
      <w:pPr>
        <w:pStyle w:val="NormalWeb"/>
        <w:ind w:firstLine="709"/>
        <w:rPr>
          <w:rFonts w:ascii="Arial" w:hAnsi="Arial" w:cs="Arial"/>
        </w:rPr>
      </w:pPr>
      <w:r w:rsidRPr="00A63951">
        <w:rPr>
          <w:rFonts w:ascii="Arial" w:hAnsi="Arial" w:cs="Arial"/>
        </w:rPr>
        <w:t>Aquí tienes una expansión detallada de los antecedentes, estructurada para darle mayor peso académico a tu Capítulo II:</w:t>
      </w:r>
    </w:p>
    <w:p w:rsidR="00126194" w:rsidRPr="00A63951" w:rsidRDefault="00126194" w:rsidP="008A4159">
      <w:pPr>
        <w:ind w:firstLine="709"/>
        <w:rPr>
          <w:rFonts w:ascii="Arial" w:hAnsi="Arial" w:cs="Arial"/>
        </w:rPr>
      </w:pPr>
    </w:p>
    <w:p w:rsidR="00126194" w:rsidRPr="00A63951" w:rsidRDefault="00126194" w:rsidP="008A4159">
      <w:pPr>
        <w:pStyle w:val="Ttulo3"/>
        <w:ind w:firstLine="709"/>
        <w:rPr>
          <w:rFonts w:ascii="Arial" w:hAnsi="Arial" w:cs="Arial"/>
          <w:u w:val="single"/>
        </w:rPr>
      </w:pPr>
      <w:bookmarkStart w:id="59" w:name="_Toc233413468"/>
      <w:r w:rsidRPr="00A63951">
        <w:rPr>
          <w:rFonts w:ascii="Arial" w:hAnsi="Arial" w:cs="Arial"/>
        </w:rPr>
        <w:t xml:space="preserve">2.1 Antecedentes </w:t>
      </w:r>
      <w:r w:rsidR="008A4159" w:rsidRPr="00A63951">
        <w:rPr>
          <w:rFonts w:ascii="Arial" w:hAnsi="Arial" w:cs="Arial"/>
        </w:rPr>
        <w:t>de la Investigación</w:t>
      </w:r>
      <w:bookmarkEnd w:id="59"/>
      <w:r w:rsidR="008A4159" w:rsidRPr="00A63951">
        <w:rPr>
          <w:rFonts w:ascii="Arial" w:hAnsi="Arial" w:cs="Arial"/>
        </w:rPr>
        <w:t xml:space="preserve"> </w:t>
      </w:r>
    </w:p>
    <w:p w:rsidR="008A4159" w:rsidRPr="00A63951" w:rsidRDefault="008A4159" w:rsidP="008A4159">
      <w:pPr>
        <w:ind w:firstLine="709"/>
        <w:rPr>
          <w:rFonts w:ascii="Arial" w:hAnsi="Arial" w:cs="Arial"/>
        </w:rPr>
      </w:pPr>
    </w:p>
    <w:p w:rsidR="00126194" w:rsidRPr="00A63951" w:rsidRDefault="00126194" w:rsidP="008A4159">
      <w:pPr>
        <w:pStyle w:val="Ttulo4"/>
        <w:ind w:firstLine="709"/>
        <w:rPr>
          <w:rFonts w:ascii="Arial" w:hAnsi="Arial" w:cs="Arial"/>
        </w:rPr>
      </w:pPr>
      <w:r w:rsidRPr="00A63951">
        <w:rPr>
          <w:rFonts w:ascii="Arial" w:hAnsi="Arial" w:cs="Arial"/>
        </w:rPr>
        <w:t>2.1.1 Antecedente Internacional: Enfoque en Eficiencia de Procesos</w:t>
      </w:r>
    </w:p>
    <w:p w:rsidR="00126194" w:rsidRPr="00A63951" w:rsidRDefault="00126194" w:rsidP="008A4159">
      <w:pPr>
        <w:pStyle w:val="NormalWeb"/>
        <w:ind w:firstLine="709"/>
        <w:rPr>
          <w:rFonts w:ascii="Arial" w:hAnsi="Arial" w:cs="Arial"/>
        </w:rPr>
      </w:pPr>
      <w:r w:rsidRPr="00A63951">
        <w:rPr>
          <w:rFonts w:ascii="Arial" w:hAnsi="Arial" w:cs="Arial"/>
        </w:rPr>
        <w:t>Autor: Gómez, J. (2022).</w:t>
      </w:r>
    </w:p>
    <w:p w:rsidR="00126194" w:rsidRPr="00A63951" w:rsidRDefault="00126194" w:rsidP="008A4159">
      <w:pPr>
        <w:pStyle w:val="NormalWeb"/>
        <w:ind w:firstLine="709"/>
        <w:rPr>
          <w:rFonts w:ascii="Arial" w:hAnsi="Arial" w:cs="Arial"/>
        </w:rPr>
      </w:pPr>
      <w:r w:rsidRPr="00A63951">
        <w:rPr>
          <w:rFonts w:ascii="Arial" w:hAnsi="Arial" w:cs="Arial"/>
        </w:rPr>
        <w:t>Título: "Diseño de un sistema de gestión de compras y ventas bajo arquitectura web para PYMES industriales."</w:t>
      </w:r>
    </w:p>
    <w:p w:rsidR="00126194" w:rsidRPr="00A63951" w:rsidRDefault="00126194" w:rsidP="008A4159">
      <w:pPr>
        <w:pStyle w:val="NormalWeb"/>
        <w:ind w:firstLine="709"/>
        <w:rPr>
          <w:rFonts w:ascii="Arial" w:hAnsi="Arial" w:cs="Arial"/>
        </w:rPr>
      </w:pPr>
      <w:r w:rsidRPr="00A63951">
        <w:rPr>
          <w:rFonts w:ascii="Arial" w:hAnsi="Arial" w:cs="Arial"/>
        </w:rPr>
        <w:t>Institución: Universidad Politécnica de Madrid, España.</w:t>
      </w:r>
    </w:p>
    <w:p w:rsidR="00126194" w:rsidRPr="00A63951" w:rsidRDefault="00126194" w:rsidP="008A4159">
      <w:pPr>
        <w:pStyle w:val="NormalWeb"/>
        <w:numPr>
          <w:ilvl w:val="0"/>
          <w:numId w:val="6"/>
        </w:numPr>
        <w:ind w:left="0" w:firstLine="709"/>
        <w:rPr>
          <w:rFonts w:ascii="Arial" w:hAnsi="Arial" w:cs="Arial"/>
        </w:rPr>
      </w:pPr>
      <w:r w:rsidRPr="00A63951">
        <w:rPr>
          <w:rFonts w:ascii="Arial" w:hAnsi="Arial" w:cs="Arial"/>
          <w:b/>
          <w:bCs/>
        </w:rPr>
        <w:t>Descripción:</w:t>
      </w:r>
      <w:r w:rsidRPr="00A63951">
        <w:rPr>
          <w:rFonts w:ascii="Arial" w:hAnsi="Arial" w:cs="Arial"/>
        </w:rPr>
        <w:t xml:space="preserve"> El autor desarrolló una plataforma orientada a la automatización de pedidos en empresas de manufactura pesada. El foco principal fue la reducción de la "latencia de datos", es decir, el tiempo que tarda una solicitud desde que se genera hasta que llega al proveedor.</w:t>
      </w:r>
    </w:p>
    <w:p w:rsidR="00126194" w:rsidRPr="00A63951" w:rsidRDefault="00126194" w:rsidP="008A4159">
      <w:pPr>
        <w:pStyle w:val="NormalWeb"/>
        <w:numPr>
          <w:ilvl w:val="0"/>
          <w:numId w:val="6"/>
        </w:numPr>
        <w:ind w:left="0" w:firstLine="709"/>
        <w:rPr>
          <w:rFonts w:ascii="Arial" w:hAnsi="Arial" w:cs="Arial"/>
        </w:rPr>
      </w:pPr>
      <w:r w:rsidRPr="00A63951">
        <w:rPr>
          <w:rFonts w:ascii="Arial" w:hAnsi="Arial" w:cs="Arial"/>
          <w:b/>
          <w:bCs/>
        </w:rPr>
        <w:t>Aporte al Proyecto:</w:t>
      </w:r>
      <w:r w:rsidRPr="00A63951">
        <w:rPr>
          <w:rFonts w:ascii="Arial" w:hAnsi="Arial" w:cs="Arial"/>
        </w:rPr>
        <w:t xml:space="preserve"> Este antecedente proporciona la lógica de </w:t>
      </w:r>
      <w:r w:rsidRPr="00A63951">
        <w:rPr>
          <w:rFonts w:ascii="Arial" w:hAnsi="Arial" w:cs="Arial"/>
          <w:b/>
          <w:bCs/>
        </w:rPr>
        <w:t>Flujo de Trabajo (</w:t>
      </w:r>
      <w:proofErr w:type="spellStart"/>
      <w:r w:rsidRPr="00A63951">
        <w:rPr>
          <w:rFonts w:ascii="Arial" w:hAnsi="Arial" w:cs="Arial"/>
          <w:b/>
          <w:bCs/>
        </w:rPr>
        <w:t>Workflow</w:t>
      </w:r>
      <w:proofErr w:type="spellEnd"/>
      <w:r w:rsidRPr="00A63951">
        <w:rPr>
          <w:rFonts w:ascii="Arial" w:hAnsi="Arial" w:cs="Arial"/>
          <w:b/>
          <w:bCs/>
        </w:rPr>
        <w:t>)</w:t>
      </w:r>
      <w:r w:rsidRPr="00A63951">
        <w:rPr>
          <w:rFonts w:ascii="Arial" w:hAnsi="Arial" w:cs="Arial"/>
        </w:rPr>
        <w:t xml:space="preserve">. Gómez implementó un sistema de estados (Pendiente </w:t>
      </w:r>
      <w:r w:rsidRPr="00A63951">
        <w:rPr>
          <w:rStyle w:val="math-inline"/>
          <w:rFonts w:ascii="Arial" w:eastAsiaTheme="majorEastAsia" w:hAnsi="Arial" w:cs="Arial"/>
        </w:rPr>
        <w:t>$\</w:t>
      </w:r>
      <w:proofErr w:type="spellStart"/>
      <w:r w:rsidRPr="00A63951">
        <w:rPr>
          <w:rStyle w:val="math-inline"/>
          <w:rFonts w:ascii="Arial" w:eastAsiaTheme="majorEastAsia" w:hAnsi="Arial" w:cs="Arial"/>
        </w:rPr>
        <w:t>rightarrow</w:t>
      </w:r>
      <w:proofErr w:type="spellEnd"/>
      <w:r w:rsidRPr="00A63951">
        <w:rPr>
          <w:rStyle w:val="math-inline"/>
          <w:rFonts w:ascii="Arial" w:eastAsiaTheme="majorEastAsia" w:hAnsi="Arial" w:cs="Arial"/>
        </w:rPr>
        <w:t>$</w:t>
      </w:r>
      <w:r w:rsidRPr="00A63951">
        <w:rPr>
          <w:rFonts w:ascii="Arial" w:hAnsi="Arial" w:cs="Arial"/>
        </w:rPr>
        <w:t xml:space="preserve"> En Revisión </w:t>
      </w:r>
      <w:r w:rsidRPr="00A63951">
        <w:rPr>
          <w:rStyle w:val="math-inline"/>
          <w:rFonts w:ascii="Arial" w:eastAsiaTheme="majorEastAsia" w:hAnsi="Arial" w:cs="Arial"/>
        </w:rPr>
        <w:t>$\</w:t>
      </w:r>
      <w:proofErr w:type="spellStart"/>
      <w:r w:rsidRPr="00A63951">
        <w:rPr>
          <w:rStyle w:val="math-inline"/>
          <w:rFonts w:ascii="Arial" w:eastAsiaTheme="majorEastAsia" w:hAnsi="Arial" w:cs="Arial"/>
        </w:rPr>
        <w:t>rightarrow</w:t>
      </w:r>
      <w:proofErr w:type="spellEnd"/>
      <w:r w:rsidRPr="00A63951">
        <w:rPr>
          <w:rStyle w:val="math-inline"/>
          <w:rFonts w:ascii="Arial" w:eastAsiaTheme="majorEastAsia" w:hAnsi="Arial" w:cs="Arial"/>
        </w:rPr>
        <w:t>$</w:t>
      </w:r>
      <w:r w:rsidRPr="00A63951">
        <w:rPr>
          <w:rFonts w:ascii="Arial" w:hAnsi="Arial" w:cs="Arial"/>
        </w:rPr>
        <w:t xml:space="preserve"> Aprobado) que es directamente aplicable al control de solicitudes en C.V.G. CABELUM para evitar que los requerimientos se queden estancados en un escritorio.</w:t>
      </w:r>
    </w:p>
    <w:p w:rsidR="00126194" w:rsidRPr="00A63951" w:rsidRDefault="00126194" w:rsidP="008A4159">
      <w:pPr>
        <w:pStyle w:val="Ttulo4"/>
        <w:ind w:firstLine="709"/>
        <w:rPr>
          <w:rFonts w:ascii="Arial" w:hAnsi="Arial" w:cs="Arial"/>
        </w:rPr>
      </w:pPr>
      <w:r w:rsidRPr="00A63951">
        <w:rPr>
          <w:rFonts w:ascii="Arial" w:hAnsi="Arial" w:cs="Arial"/>
        </w:rPr>
        <w:t>2.1.2 Antecedente Nacional: Enfoque en Tecnologías Libres y Seguridad</w:t>
      </w:r>
    </w:p>
    <w:p w:rsidR="00126194" w:rsidRPr="00A63951" w:rsidRDefault="00126194" w:rsidP="008A4159">
      <w:pPr>
        <w:pStyle w:val="NormalWeb"/>
        <w:ind w:firstLine="709"/>
        <w:rPr>
          <w:rFonts w:ascii="Arial" w:hAnsi="Arial" w:cs="Arial"/>
        </w:rPr>
      </w:pPr>
      <w:r w:rsidRPr="00A63951">
        <w:rPr>
          <w:rFonts w:ascii="Arial" w:hAnsi="Arial" w:cs="Arial"/>
        </w:rPr>
        <w:t>Autores: Martínez, R. y Silva, L. (2021).</w:t>
      </w:r>
    </w:p>
    <w:p w:rsidR="00126194" w:rsidRPr="00A63951" w:rsidRDefault="00126194" w:rsidP="008A4159">
      <w:pPr>
        <w:pStyle w:val="NormalWeb"/>
        <w:ind w:firstLine="709"/>
        <w:rPr>
          <w:rFonts w:ascii="Arial" w:hAnsi="Arial" w:cs="Arial"/>
        </w:rPr>
      </w:pPr>
      <w:r w:rsidRPr="00A63951">
        <w:rPr>
          <w:rFonts w:ascii="Arial" w:hAnsi="Arial" w:cs="Arial"/>
        </w:rPr>
        <w:t>Título: "Desarrollo de una plataforma web para la optimización de procesos administrativos en empresas del sector público bajo estándares de tecnologías libres."</w:t>
      </w:r>
    </w:p>
    <w:p w:rsidR="00126194" w:rsidRPr="00A63951" w:rsidRDefault="00126194" w:rsidP="008A4159">
      <w:pPr>
        <w:pStyle w:val="NormalWeb"/>
        <w:ind w:firstLine="709"/>
        <w:rPr>
          <w:rFonts w:ascii="Arial" w:hAnsi="Arial" w:cs="Arial"/>
        </w:rPr>
      </w:pPr>
      <w:r w:rsidRPr="00A63951">
        <w:rPr>
          <w:rFonts w:ascii="Arial" w:hAnsi="Arial" w:cs="Arial"/>
        </w:rPr>
        <w:t>Institución: Universidad Central de Venezuela (UCV).</w:t>
      </w:r>
    </w:p>
    <w:p w:rsidR="00126194" w:rsidRPr="00A63951" w:rsidRDefault="00126194" w:rsidP="008A4159">
      <w:pPr>
        <w:pStyle w:val="NormalWeb"/>
        <w:numPr>
          <w:ilvl w:val="0"/>
          <w:numId w:val="7"/>
        </w:numPr>
        <w:ind w:left="0" w:firstLine="709"/>
        <w:rPr>
          <w:rFonts w:ascii="Arial" w:hAnsi="Arial" w:cs="Arial"/>
        </w:rPr>
      </w:pPr>
      <w:r w:rsidRPr="00A63951">
        <w:rPr>
          <w:rFonts w:ascii="Arial" w:hAnsi="Arial" w:cs="Arial"/>
          <w:b/>
          <w:bCs/>
        </w:rPr>
        <w:t>Descripción:</w:t>
      </w:r>
      <w:r w:rsidRPr="00A63951">
        <w:rPr>
          <w:rFonts w:ascii="Arial" w:hAnsi="Arial" w:cs="Arial"/>
        </w:rPr>
        <w:t xml:space="preserve"> Esta investigación se centró en crear sistemas robustos que no dependieran de software privativo, siguiendo los lineamientos </w:t>
      </w:r>
      <w:r w:rsidRPr="00A63951">
        <w:rPr>
          <w:rFonts w:ascii="Arial" w:hAnsi="Arial" w:cs="Arial"/>
        </w:rPr>
        <w:lastRenderedPageBreak/>
        <w:t xml:space="preserve">de la </w:t>
      </w:r>
      <w:r w:rsidRPr="00A63951">
        <w:rPr>
          <w:rFonts w:ascii="Arial" w:hAnsi="Arial" w:cs="Arial"/>
          <w:b/>
          <w:bCs/>
        </w:rPr>
        <w:t xml:space="preserve">Ley de </w:t>
      </w:r>
      <w:proofErr w:type="spellStart"/>
      <w:r w:rsidRPr="00A63951">
        <w:rPr>
          <w:rFonts w:ascii="Arial" w:hAnsi="Arial" w:cs="Arial"/>
          <w:b/>
          <w:bCs/>
        </w:rPr>
        <w:t>Infogobierno</w:t>
      </w:r>
      <w:proofErr w:type="spellEnd"/>
      <w:r w:rsidRPr="00A63951">
        <w:rPr>
          <w:rFonts w:ascii="Arial" w:hAnsi="Arial" w:cs="Arial"/>
          <w:b/>
          <w:bCs/>
        </w:rPr>
        <w:t xml:space="preserve"> de Venezuela</w:t>
      </w:r>
      <w:r w:rsidRPr="00A63951">
        <w:rPr>
          <w:rFonts w:ascii="Arial" w:hAnsi="Arial" w:cs="Arial"/>
        </w:rPr>
        <w:t xml:space="preserve">. Utilizaron el </w:t>
      </w:r>
      <w:proofErr w:type="spellStart"/>
      <w:r w:rsidRPr="00A63951">
        <w:rPr>
          <w:rFonts w:ascii="Arial" w:hAnsi="Arial" w:cs="Arial"/>
        </w:rPr>
        <w:t>framework</w:t>
      </w:r>
      <w:proofErr w:type="spellEnd"/>
      <w:r w:rsidRPr="00A63951">
        <w:rPr>
          <w:rFonts w:ascii="Arial" w:hAnsi="Arial" w:cs="Arial"/>
        </w:rPr>
        <w:t xml:space="preserve"> </w:t>
      </w:r>
      <w:proofErr w:type="spellStart"/>
      <w:r w:rsidRPr="00A63951">
        <w:rPr>
          <w:rFonts w:ascii="Arial" w:hAnsi="Arial" w:cs="Arial"/>
          <w:i/>
          <w:iCs/>
        </w:rPr>
        <w:t>Laravel</w:t>
      </w:r>
      <w:proofErr w:type="spellEnd"/>
      <w:r w:rsidRPr="00A63951">
        <w:rPr>
          <w:rFonts w:ascii="Arial" w:hAnsi="Arial" w:cs="Arial"/>
        </w:rPr>
        <w:t xml:space="preserve"> por su alta seguridad en el manejo de sesiones de usuario.</w:t>
      </w:r>
    </w:p>
    <w:p w:rsidR="00126194" w:rsidRPr="00A63951" w:rsidRDefault="00126194" w:rsidP="008A4159">
      <w:pPr>
        <w:pStyle w:val="NormalWeb"/>
        <w:numPr>
          <w:ilvl w:val="0"/>
          <w:numId w:val="7"/>
        </w:numPr>
        <w:ind w:left="0" w:firstLine="709"/>
        <w:rPr>
          <w:rFonts w:ascii="Arial" w:hAnsi="Arial" w:cs="Arial"/>
        </w:rPr>
      </w:pPr>
      <w:r w:rsidRPr="00A63951">
        <w:rPr>
          <w:rFonts w:ascii="Arial" w:hAnsi="Arial" w:cs="Arial"/>
          <w:b/>
          <w:bCs/>
        </w:rPr>
        <w:t>Aporte al Proyecto:</w:t>
      </w:r>
      <w:r w:rsidRPr="00A63951">
        <w:rPr>
          <w:rFonts w:ascii="Arial" w:hAnsi="Arial" w:cs="Arial"/>
        </w:rPr>
        <w:t xml:space="preserve"> Provee el marco de seguridad necesario para manejar datos sensibles de una empresa estatal. El uso de </w:t>
      </w:r>
      <w:r w:rsidRPr="00A63951">
        <w:rPr>
          <w:rFonts w:ascii="Arial" w:hAnsi="Arial" w:cs="Arial"/>
          <w:b/>
          <w:bCs/>
        </w:rPr>
        <w:t>roles y permisos</w:t>
      </w:r>
      <w:r w:rsidRPr="00A63951">
        <w:rPr>
          <w:rFonts w:ascii="Arial" w:hAnsi="Arial" w:cs="Arial"/>
        </w:rPr>
        <w:t xml:space="preserve"> detallado por Martínez y Silva permite que en el sistema de CABELUM, un analista de ventas no pueda modificar accidentalmente una solicitud de compra, manteniendo la integridad de la auditoría.</w:t>
      </w:r>
    </w:p>
    <w:p w:rsidR="00126194" w:rsidRPr="00A63951" w:rsidRDefault="00126194" w:rsidP="008A4159">
      <w:pPr>
        <w:pStyle w:val="Ttulo4"/>
        <w:ind w:firstLine="709"/>
        <w:rPr>
          <w:rFonts w:ascii="Arial" w:hAnsi="Arial" w:cs="Arial"/>
        </w:rPr>
      </w:pPr>
      <w:r w:rsidRPr="00A63951">
        <w:rPr>
          <w:rFonts w:ascii="Arial" w:hAnsi="Arial" w:cs="Arial"/>
        </w:rPr>
        <w:t>2.1.3 Antecedente Regional: Enfoque en la Realidad Industrial de Guayana</w:t>
      </w:r>
    </w:p>
    <w:p w:rsidR="00126194" w:rsidRPr="00A63951" w:rsidRDefault="00126194" w:rsidP="008A4159">
      <w:pPr>
        <w:pStyle w:val="NormalWeb"/>
        <w:ind w:firstLine="709"/>
        <w:rPr>
          <w:rFonts w:ascii="Arial" w:hAnsi="Arial" w:cs="Arial"/>
        </w:rPr>
      </w:pPr>
      <w:r w:rsidRPr="00A63951">
        <w:rPr>
          <w:rFonts w:ascii="Arial" w:hAnsi="Arial" w:cs="Arial"/>
        </w:rPr>
        <w:t>Autor: Rodríguez, A. (2023).</w:t>
      </w:r>
    </w:p>
    <w:p w:rsidR="00126194" w:rsidRPr="00A63951" w:rsidRDefault="00126194" w:rsidP="008A4159">
      <w:pPr>
        <w:pStyle w:val="NormalWeb"/>
        <w:ind w:firstLine="709"/>
        <w:rPr>
          <w:rFonts w:ascii="Arial" w:hAnsi="Arial" w:cs="Arial"/>
        </w:rPr>
      </w:pPr>
      <w:r w:rsidRPr="00A63951">
        <w:rPr>
          <w:rFonts w:ascii="Arial" w:hAnsi="Arial" w:cs="Arial"/>
        </w:rPr>
        <w:t>Título: "Sistema de información para el control de despacho y ventas en empresas básicas del Estado Bolívar."</w:t>
      </w:r>
    </w:p>
    <w:p w:rsidR="00126194" w:rsidRPr="00A63951" w:rsidRDefault="008A4159" w:rsidP="008A4159">
      <w:pPr>
        <w:pStyle w:val="NormalWeb"/>
        <w:ind w:firstLine="709"/>
        <w:rPr>
          <w:rFonts w:ascii="Arial" w:hAnsi="Arial" w:cs="Arial"/>
        </w:rPr>
      </w:pPr>
      <w:r w:rsidRPr="00A63951">
        <w:rPr>
          <w:rFonts w:ascii="Arial" w:hAnsi="Arial" w:cs="Arial"/>
        </w:rPr>
        <w:t>1</w:t>
      </w:r>
      <w:r w:rsidR="00126194" w:rsidRPr="00A63951">
        <w:rPr>
          <w:rFonts w:ascii="Arial" w:hAnsi="Arial" w:cs="Arial"/>
        </w:rPr>
        <w:t>Institución: Universidad Nacional Experimental de Guayana (UNEG).</w:t>
      </w:r>
    </w:p>
    <w:p w:rsidR="00126194" w:rsidRPr="00A63951" w:rsidRDefault="00126194" w:rsidP="008A4159">
      <w:pPr>
        <w:pStyle w:val="NormalWeb"/>
        <w:numPr>
          <w:ilvl w:val="0"/>
          <w:numId w:val="8"/>
        </w:numPr>
        <w:ind w:left="0" w:firstLine="709"/>
        <w:rPr>
          <w:rFonts w:ascii="Arial" w:hAnsi="Arial" w:cs="Arial"/>
        </w:rPr>
      </w:pPr>
      <w:r w:rsidRPr="00A63951">
        <w:rPr>
          <w:rFonts w:ascii="Arial" w:hAnsi="Arial" w:cs="Arial"/>
          <w:b/>
          <w:bCs/>
        </w:rPr>
        <w:t>Descripción:</w:t>
      </w:r>
      <w:r w:rsidRPr="00A63951">
        <w:rPr>
          <w:rFonts w:ascii="Arial" w:hAnsi="Arial" w:cs="Arial"/>
        </w:rPr>
        <w:t xml:space="preserve"> Es el antecedente más cercano al contexto de C.V.G. CABELUM. Rodríguez analizó cómo las empresas del holding CVG gestionan el despacho de materiales estratégicos (como el aluminio y el hierro). Su sistema se enfocó en la trazabilidad del producto desde la orden de venta hasta la salida del camión de la zona industrial.</w:t>
      </w:r>
    </w:p>
    <w:p w:rsidR="00126194" w:rsidRPr="00A63951" w:rsidRDefault="00126194" w:rsidP="008A4159">
      <w:pPr>
        <w:pStyle w:val="NormalWeb"/>
        <w:numPr>
          <w:ilvl w:val="0"/>
          <w:numId w:val="8"/>
        </w:numPr>
        <w:ind w:left="0" w:firstLine="709"/>
        <w:rPr>
          <w:rFonts w:ascii="Arial" w:hAnsi="Arial" w:cs="Arial"/>
        </w:rPr>
      </w:pPr>
      <w:r w:rsidRPr="00A63951">
        <w:rPr>
          <w:rFonts w:ascii="Arial" w:hAnsi="Arial" w:cs="Arial"/>
          <w:b/>
          <w:bCs/>
        </w:rPr>
        <w:t>Aporte al Proyecto:</w:t>
      </w:r>
      <w:r w:rsidRPr="00A63951">
        <w:rPr>
          <w:rFonts w:ascii="Arial" w:hAnsi="Arial" w:cs="Arial"/>
        </w:rPr>
        <w:t xml:space="preserve"> Ofrece el conocimiento sobre la </w:t>
      </w:r>
      <w:r w:rsidRPr="00A63951">
        <w:rPr>
          <w:rFonts w:ascii="Arial" w:hAnsi="Arial" w:cs="Arial"/>
          <w:b/>
          <w:bCs/>
        </w:rPr>
        <w:t>nomenclatura y formatos</w:t>
      </w:r>
      <w:r w:rsidRPr="00A63951">
        <w:rPr>
          <w:rFonts w:ascii="Arial" w:hAnsi="Arial" w:cs="Arial"/>
        </w:rPr>
        <w:t xml:space="preserve"> utilizados en la región de Guayana. Ayuda a definir qué campos debe tener el formulario de venta (N° de Control, Peso en Toneladas, Tipo de Conductor) para que el software sea realmente útil y se adapte a los estándares internos de la corporación.</w:t>
      </w:r>
    </w:p>
    <w:p w:rsidR="00126194" w:rsidRPr="00A63951" w:rsidRDefault="00126194" w:rsidP="008A4159">
      <w:pPr>
        <w:pStyle w:val="Ttulo3"/>
        <w:ind w:firstLine="709"/>
        <w:rPr>
          <w:rFonts w:ascii="Arial" w:hAnsi="Arial" w:cs="Arial"/>
        </w:rPr>
      </w:pPr>
      <w:bookmarkStart w:id="60" w:name="_Toc233413469"/>
      <w:r w:rsidRPr="00A63951">
        <w:rPr>
          <w:rFonts w:ascii="Arial" w:hAnsi="Arial" w:cs="Arial"/>
        </w:rPr>
        <w:t>Cuadro Comparativo de Aportes</w:t>
      </w:r>
      <w:bookmarkEnd w:id="60"/>
    </w:p>
    <w:p w:rsidR="00126194" w:rsidRPr="00A63951" w:rsidRDefault="00126194" w:rsidP="008A4159">
      <w:pPr>
        <w:ind w:firstLine="709"/>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2"/>
        <w:gridCol w:w="2059"/>
        <w:gridCol w:w="2163"/>
        <w:gridCol w:w="2064"/>
      </w:tblGrid>
      <w:tr w:rsidR="00126194" w:rsidRPr="00A63951" w:rsidTr="0012619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Style w:val="Textoennegrita"/>
                <w:rFonts w:ascii="Arial" w:hAnsi="Arial" w:cs="Arial"/>
              </w:rPr>
              <w:t>Antecedente</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Style w:val="Textoennegrita"/>
                <w:rFonts w:ascii="Arial" w:hAnsi="Arial" w:cs="Arial"/>
              </w:rPr>
              <w:t>Tipo</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Style w:val="Textoennegrita"/>
                <w:rFonts w:ascii="Arial" w:hAnsi="Arial" w:cs="Arial"/>
              </w:rPr>
              <w:t>Aporte Principal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Style w:val="Textoennegrita"/>
                <w:rFonts w:ascii="Arial" w:hAnsi="Arial" w:cs="Arial"/>
              </w:rPr>
              <w:t>Tecnología Sugerida</w:t>
            </w:r>
          </w:p>
        </w:tc>
      </w:tr>
      <w:tr w:rsidR="00126194" w:rsidRPr="00A63951" w:rsidTr="001261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b/>
                <w:bCs/>
              </w:rPr>
              <w:t>Gómez (2022)</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Internacional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Lógica de estados y flujos de trabajo.</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Arquitectura Web</w:t>
            </w:r>
          </w:p>
        </w:tc>
      </w:tr>
      <w:tr w:rsidR="00126194" w:rsidRPr="00A63951" w:rsidTr="001261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b/>
                <w:bCs/>
              </w:rPr>
              <w:t>Martínez y Silva (2021)</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Nacional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 xml:space="preserve">Seguridad, Roles de Usuario y Ley de </w:t>
            </w:r>
            <w:proofErr w:type="spellStart"/>
            <w:r w:rsidRPr="00A63951">
              <w:rPr>
                <w:rFonts w:ascii="Arial" w:hAnsi="Arial" w:cs="Arial"/>
              </w:rPr>
              <w:t>Infogobierno</w:t>
            </w:r>
            <w:proofErr w:type="spellEnd"/>
            <w:r w:rsidRPr="00A63951">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 xml:space="preserve">PHP / </w:t>
            </w:r>
            <w:proofErr w:type="spellStart"/>
            <w:r w:rsidRPr="00A63951">
              <w:rPr>
                <w:rFonts w:ascii="Arial" w:hAnsi="Arial" w:cs="Arial"/>
              </w:rPr>
              <w:t>PostgreSQL</w:t>
            </w:r>
            <w:proofErr w:type="spellEnd"/>
          </w:p>
        </w:tc>
      </w:tr>
      <w:tr w:rsidR="00126194" w:rsidRPr="00A63951" w:rsidTr="001261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b/>
                <w:bCs/>
              </w:rPr>
              <w:t>Rodríguez (2023)</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Regional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r w:rsidRPr="00A63951">
              <w:rPr>
                <w:rFonts w:ascii="Arial" w:hAnsi="Arial" w:cs="Arial"/>
              </w:rPr>
              <w:t xml:space="preserve">Adaptación a procesos de </w:t>
            </w:r>
            <w:r w:rsidRPr="00A63951">
              <w:rPr>
                <w:rFonts w:ascii="Arial" w:hAnsi="Arial" w:cs="Arial"/>
              </w:rPr>
              <w:lastRenderedPageBreak/>
              <w:t>Empresas Básicas (CVG).</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A63951" w:rsidRDefault="00126194" w:rsidP="008A4159">
            <w:pPr>
              <w:spacing w:after="480"/>
              <w:ind w:firstLine="709"/>
              <w:rPr>
                <w:rFonts w:ascii="Arial" w:hAnsi="Arial" w:cs="Arial"/>
              </w:rPr>
            </w:pPr>
            <w:proofErr w:type="spellStart"/>
            <w:r w:rsidRPr="00A63951">
              <w:rPr>
                <w:rFonts w:ascii="Arial" w:hAnsi="Arial" w:cs="Arial"/>
              </w:rPr>
              <w:lastRenderedPageBreak/>
              <w:t>MySQL</w:t>
            </w:r>
            <w:proofErr w:type="spellEnd"/>
            <w:r w:rsidRPr="00A63951">
              <w:rPr>
                <w:rFonts w:ascii="Arial" w:hAnsi="Arial" w:cs="Arial"/>
              </w:rPr>
              <w:t xml:space="preserve"> / JavaScript</w:t>
            </w:r>
          </w:p>
        </w:tc>
      </w:tr>
    </w:tbl>
    <w:p w:rsidR="00126194" w:rsidRPr="00A63951" w:rsidRDefault="00126194" w:rsidP="008A4159">
      <w:pPr>
        <w:ind w:firstLine="709"/>
        <w:rPr>
          <w:rFonts w:ascii="Arial" w:hAnsi="Arial" w:cs="Arial"/>
        </w:rPr>
      </w:pPr>
    </w:p>
    <w:p w:rsidR="00126194" w:rsidRPr="00A63951" w:rsidRDefault="00126194" w:rsidP="008A4159">
      <w:pPr>
        <w:pStyle w:val="Ttulo2"/>
        <w:ind w:firstLine="709"/>
        <w:rPr>
          <w:rStyle w:val="Refdecomentario"/>
          <w:rFonts w:ascii="Arial" w:hAnsi="Arial" w:cs="Arial"/>
          <w:sz w:val="24"/>
          <w:szCs w:val="24"/>
          <w:lang w:val="es-VE"/>
        </w:rPr>
      </w:pPr>
    </w:p>
    <w:p w:rsidR="00126194" w:rsidRPr="00A63951" w:rsidRDefault="00126194" w:rsidP="008A4159">
      <w:pPr>
        <w:pStyle w:val="Ttulo2"/>
        <w:ind w:firstLine="709"/>
        <w:rPr>
          <w:rStyle w:val="Refdecomentario"/>
          <w:rFonts w:ascii="Arial" w:hAnsi="Arial" w:cs="Arial"/>
          <w:sz w:val="24"/>
          <w:szCs w:val="24"/>
          <w:lang w:val="es-VE"/>
        </w:rPr>
      </w:pPr>
      <w:bookmarkStart w:id="61" w:name="_Toc233413470"/>
      <w:r w:rsidRPr="00A63951">
        <w:rPr>
          <w:rStyle w:val="Refdecomentario"/>
          <w:rFonts w:ascii="Arial" w:hAnsi="Arial" w:cs="Arial"/>
          <w:sz w:val="24"/>
          <w:szCs w:val="24"/>
          <w:lang w:val="es-VE"/>
        </w:rPr>
        <w:t>Bases Teóricas</w:t>
      </w:r>
      <w:bookmarkEnd w:id="61"/>
    </w:p>
    <w:p w:rsidR="00126194" w:rsidRPr="00A63951" w:rsidRDefault="00126194" w:rsidP="008A4159">
      <w:pPr>
        <w:ind w:firstLine="709"/>
        <w:rPr>
          <w:rFonts w:ascii="Arial" w:hAnsi="Arial" w:cs="Arial"/>
          <w:lang w:val="es-VE"/>
        </w:rPr>
      </w:pPr>
    </w:p>
    <w:p w:rsidR="00126194" w:rsidRPr="00A63951" w:rsidRDefault="00126194" w:rsidP="008A4159">
      <w:pPr>
        <w:pStyle w:val="Ttulo3"/>
        <w:ind w:firstLine="709"/>
        <w:rPr>
          <w:rFonts w:ascii="Arial" w:hAnsi="Arial" w:cs="Arial"/>
        </w:rPr>
      </w:pPr>
      <w:bookmarkStart w:id="62" w:name="_Toc233413471"/>
      <w:r w:rsidRPr="00A63951">
        <w:rPr>
          <w:rFonts w:ascii="Arial" w:hAnsi="Arial" w:cs="Arial"/>
        </w:rPr>
        <w:t>2.2.1 Sistemas de Información y Aplicaciones Web</w:t>
      </w:r>
      <w:bookmarkEnd w:id="62"/>
    </w:p>
    <w:p w:rsidR="00126194" w:rsidRPr="00A63951" w:rsidRDefault="00126194" w:rsidP="008A4159">
      <w:pPr>
        <w:pStyle w:val="NormalWeb"/>
        <w:ind w:firstLine="709"/>
        <w:rPr>
          <w:rFonts w:ascii="Arial" w:hAnsi="Arial" w:cs="Arial"/>
        </w:rPr>
      </w:pPr>
      <w:r w:rsidRPr="00A63951">
        <w:rPr>
          <w:rFonts w:ascii="Arial" w:hAnsi="Arial" w:cs="Arial"/>
        </w:rPr>
        <w:t xml:space="preserve">Un sistema de información es un conjunto de elementos orientados al tratamiento y administración de datos. Según </w:t>
      </w:r>
      <w:proofErr w:type="spellStart"/>
      <w:r w:rsidRPr="00A63951">
        <w:rPr>
          <w:rFonts w:ascii="Arial" w:hAnsi="Arial" w:cs="Arial"/>
        </w:rPr>
        <w:t>Pressman</w:t>
      </w:r>
      <w:proofErr w:type="spellEnd"/>
      <w:r w:rsidRPr="00A63951">
        <w:rPr>
          <w:rFonts w:ascii="Arial" w:hAnsi="Arial" w:cs="Arial"/>
        </w:rPr>
        <w:t xml:space="preserve"> (2010), una </w:t>
      </w:r>
      <w:r w:rsidRPr="00A63951">
        <w:rPr>
          <w:rFonts w:ascii="Arial" w:hAnsi="Arial" w:cs="Arial"/>
          <w:b/>
          <w:bCs/>
        </w:rPr>
        <w:t>aplicación web</w:t>
      </w:r>
      <w:r w:rsidRPr="00A63951">
        <w:rPr>
          <w:rFonts w:ascii="Arial" w:hAnsi="Arial" w:cs="Arial"/>
        </w:rPr>
        <w:t xml:space="preserve"> es un sistema informático que los usuarios pueden utilizar accediendo a un servidor a través de Internet o una Intranet mediante un navegador.</w:t>
      </w:r>
    </w:p>
    <w:p w:rsidR="00126194" w:rsidRPr="00A63951" w:rsidRDefault="00126194" w:rsidP="008A4159">
      <w:pPr>
        <w:pStyle w:val="NormalWeb"/>
        <w:numPr>
          <w:ilvl w:val="0"/>
          <w:numId w:val="9"/>
        </w:numPr>
        <w:ind w:left="0" w:firstLine="709"/>
        <w:rPr>
          <w:rFonts w:ascii="Arial" w:hAnsi="Arial" w:cs="Arial"/>
        </w:rPr>
      </w:pPr>
      <w:r w:rsidRPr="00A63951">
        <w:rPr>
          <w:rFonts w:ascii="Arial" w:hAnsi="Arial" w:cs="Arial"/>
          <w:b/>
          <w:bCs/>
        </w:rPr>
        <w:t>Arquitectura Cliente-Servidor:</w:t>
      </w:r>
      <w:r w:rsidRPr="00A63951">
        <w:rPr>
          <w:rFonts w:ascii="Arial" w:hAnsi="Arial" w:cs="Arial"/>
        </w:rPr>
        <w:t xml:space="preserve"> Es el modelo sobre el cual funcionan las aplicaciones web. El "cliente" (el computador del analista en CABELUM) realiza peticiones a un "servidor" (donde reside la aplicación y la base de datos), el cual procesa la solicitud y devuelve una respuesta.</w:t>
      </w:r>
    </w:p>
    <w:p w:rsidR="00126194" w:rsidRPr="00A63951" w:rsidRDefault="00126194" w:rsidP="008A4159">
      <w:pPr>
        <w:pStyle w:val="Ttulo3"/>
        <w:ind w:firstLine="709"/>
        <w:rPr>
          <w:rFonts w:ascii="Arial" w:hAnsi="Arial" w:cs="Arial"/>
        </w:rPr>
      </w:pPr>
      <w:bookmarkStart w:id="63" w:name="_Toc233413472"/>
      <w:r w:rsidRPr="00A63951">
        <w:rPr>
          <w:rFonts w:ascii="Arial" w:hAnsi="Arial" w:cs="Arial"/>
        </w:rPr>
        <w:t>2.2.2 El Patrón Modelo-Vista-Controlador (MVC)</w:t>
      </w:r>
      <w:bookmarkEnd w:id="63"/>
    </w:p>
    <w:p w:rsidR="00126194" w:rsidRPr="00A63951" w:rsidRDefault="00126194" w:rsidP="008A4159">
      <w:pPr>
        <w:pStyle w:val="NormalWeb"/>
        <w:ind w:firstLine="709"/>
        <w:rPr>
          <w:rFonts w:ascii="Arial" w:hAnsi="Arial" w:cs="Arial"/>
        </w:rPr>
      </w:pPr>
      <w:r w:rsidRPr="00A63951">
        <w:rPr>
          <w:rFonts w:ascii="Arial" w:hAnsi="Arial" w:cs="Arial"/>
        </w:rPr>
        <w:t>Es el estándar de oro para el desarrollo de software moderno. Consiste en separar los datos de la aplicación, la interfaz de usuario y la lógica de control en tres componentes distintos:</w:t>
      </w:r>
    </w:p>
    <w:p w:rsidR="00126194" w:rsidRPr="00A63951" w:rsidRDefault="00126194" w:rsidP="008A4159">
      <w:pPr>
        <w:pStyle w:val="NormalWeb"/>
        <w:numPr>
          <w:ilvl w:val="0"/>
          <w:numId w:val="10"/>
        </w:numPr>
        <w:ind w:left="0" w:firstLine="709"/>
        <w:rPr>
          <w:rFonts w:ascii="Arial" w:hAnsi="Arial" w:cs="Arial"/>
        </w:rPr>
      </w:pPr>
      <w:r w:rsidRPr="00A63951">
        <w:rPr>
          <w:rFonts w:ascii="Arial" w:hAnsi="Arial" w:cs="Arial"/>
          <w:b/>
          <w:bCs/>
        </w:rPr>
        <w:t>Modelo:</w:t>
      </w:r>
      <w:r w:rsidRPr="00A63951">
        <w:rPr>
          <w:rFonts w:ascii="Arial" w:hAnsi="Arial" w:cs="Arial"/>
        </w:rPr>
        <w:t xml:space="preserve"> Gestiona los datos y las reglas de negocio (ej. el registro de una venta).</w:t>
      </w:r>
    </w:p>
    <w:p w:rsidR="00126194" w:rsidRPr="00A63951" w:rsidRDefault="00126194" w:rsidP="008A4159">
      <w:pPr>
        <w:pStyle w:val="NormalWeb"/>
        <w:numPr>
          <w:ilvl w:val="0"/>
          <w:numId w:val="10"/>
        </w:numPr>
        <w:ind w:left="0" w:firstLine="709"/>
        <w:rPr>
          <w:rFonts w:ascii="Arial" w:hAnsi="Arial" w:cs="Arial"/>
        </w:rPr>
      </w:pPr>
      <w:r w:rsidRPr="00A63951">
        <w:rPr>
          <w:rFonts w:ascii="Arial" w:hAnsi="Arial" w:cs="Arial"/>
          <w:b/>
          <w:bCs/>
        </w:rPr>
        <w:t>Vista:</w:t>
      </w:r>
      <w:r w:rsidRPr="00A63951">
        <w:rPr>
          <w:rFonts w:ascii="Arial" w:hAnsi="Arial" w:cs="Arial"/>
        </w:rPr>
        <w:t xml:space="preserve"> Es la interfaz gráfica con la que interactúa el trabajador de CABELUM.</w:t>
      </w:r>
    </w:p>
    <w:p w:rsidR="00126194" w:rsidRPr="00A63951" w:rsidRDefault="00126194" w:rsidP="008A4159">
      <w:pPr>
        <w:pStyle w:val="NormalWeb"/>
        <w:numPr>
          <w:ilvl w:val="0"/>
          <w:numId w:val="10"/>
        </w:numPr>
        <w:ind w:left="0" w:firstLine="709"/>
        <w:rPr>
          <w:rFonts w:ascii="Arial" w:hAnsi="Arial" w:cs="Arial"/>
        </w:rPr>
      </w:pPr>
      <w:r w:rsidRPr="00A63951">
        <w:rPr>
          <w:rFonts w:ascii="Arial" w:hAnsi="Arial" w:cs="Arial"/>
          <w:b/>
          <w:bCs/>
        </w:rPr>
        <w:t>Controlador:</w:t>
      </w:r>
      <w:r w:rsidRPr="00A63951">
        <w:rPr>
          <w:rFonts w:ascii="Arial" w:hAnsi="Arial" w:cs="Arial"/>
        </w:rPr>
        <w:t xml:space="preserve"> Actúa como intermediario, gestionando las entradas del usuario y actualizando el modelo.</w:t>
      </w:r>
    </w:p>
    <w:p w:rsidR="00126194" w:rsidRPr="00A63951" w:rsidRDefault="00126194" w:rsidP="008A4159">
      <w:pPr>
        <w:pStyle w:val="Ttulo3"/>
        <w:ind w:firstLine="709"/>
        <w:rPr>
          <w:rFonts w:ascii="Arial" w:hAnsi="Arial" w:cs="Arial"/>
        </w:rPr>
      </w:pPr>
      <w:bookmarkStart w:id="64" w:name="_Toc233413473"/>
      <w:r w:rsidRPr="00A63951">
        <w:rPr>
          <w:rFonts w:ascii="Arial" w:hAnsi="Arial" w:cs="Arial"/>
        </w:rPr>
        <w:t>2.2.3 Sistemas de Gestión de Bases de Datos (SGBD)</w:t>
      </w:r>
      <w:bookmarkEnd w:id="64"/>
    </w:p>
    <w:p w:rsidR="00126194" w:rsidRPr="00A63951" w:rsidRDefault="00126194" w:rsidP="008A4159">
      <w:pPr>
        <w:pStyle w:val="NormalWeb"/>
        <w:ind w:firstLine="709"/>
        <w:rPr>
          <w:rFonts w:ascii="Arial" w:hAnsi="Arial" w:cs="Arial"/>
        </w:rPr>
      </w:pPr>
      <w:r w:rsidRPr="00A63951">
        <w:rPr>
          <w:rFonts w:ascii="Arial" w:hAnsi="Arial" w:cs="Arial"/>
        </w:rPr>
        <w:t>Para el control de solicitudes, es indispensable una base de datos relacional. Un SGBD es un software que permite definir, crear y mantener una base de datos.</w:t>
      </w:r>
    </w:p>
    <w:p w:rsidR="00126194" w:rsidRPr="00A63951" w:rsidRDefault="00126194" w:rsidP="008A4159">
      <w:pPr>
        <w:pStyle w:val="NormalWeb"/>
        <w:numPr>
          <w:ilvl w:val="0"/>
          <w:numId w:val="11"/>
        </w:numPr>
        <w:ind w:left="0" w:firstLine="709"/>
        <w:rPr>
          <w:rFonts w:ascii="Arial" w:hAnsi="Arial" w:cs="Arial"/>
        </w:rPr>
      </w:pPr>
      <w:proofErr w:type="spellStart"/>
      <w:r w:rsidRPr="00A63951">
        <w:rPr>
          <w:rFonts w:ascii="Arial" w:hAnsi="Arial" w:cs="Arial"/>
          <w:b/>
          <w:bCs/>
        </w:rPr>
        <w:t>Relacionalidad</w:t>
      </w:r>
      <w:proofErr w:type="spellEnd"/>
      <w:r w:rsidRPr="00A63951">
        <w:rPr>
          <w:rFonts w:ascii="Arial" w:hAnsi="Arial" w:cs="Arial"/>
          <w:b/>
          <w:bCs/>
        </w:rPr>
        <w:t>:</w:t>
      </w:r>
      <w:r w:rsidRPr="00A63951">
        <w:rPr>
          <w:rFonts w:ascii="Arial" w:hAnsi="Arial" w:cs="Arial"/>
        </w:rPr>
        <w:t xml:space="preserve"> Permite que una "Solicitud de Compra" esté vinculada a un "Proveedor" específico mediante una clave común, garantizando que no haya datos huérfanos.</w:t>
      </w:r>
    </w:p>
    <w:p w:rsidR="00126194" w:rsidRPr="00A63951" w:rsidRDefault="00126194" w:rsidP="008A4159">
      <w:pPr>
        <w:pStyle w:val="NormalWeb"/>
        <w:numPr>
          <w:ilvl w:val="0"/>
          <w:numId w:val="11"/>
        </w:numPr>
        <w:ind w:left="0" w:firstLine="709"/>
        <w:rPr>
          <w:rFonts w:ascii="Arial" w:hAnsi="Arial" w:cs="Arial"/>
        </w:rPr>
      </w:pPr>
      <w:r w:rsidRPr="00A63951">
        <w:rPr>
          <w:rFonts w:ascii="Arial" w:hAnsi="Arial" w:cs="Arial"/>
          <w:b/>
          <w:bCs/>
        </w:rPr>
        <w:lastRenderedPageBreak/>
        <w:t>SQL (</w:t>
      </w:r>
      <w:proofErr w:type="spellStart"/>
      <w:r w:rsidRPr="00A63951">
        <w:rPr>
          <w:rFonts w:ascii="Arial" w:hAnsi="Arial" w:cs="Arial"/>
          <w:b/>
          <w:bCs/>
        </w:rPr>
        <w:t>Structured</w:t>
      </w:r>
      <w:proofErr w:type="spellEnd"/>
      <w:r w:rsidRPr="00A63951">
        <w:rPr>
          <w:rFonts w:ascii="Arial" w:hAnsi="Arial" w:cs="Arial"/>
          <w:b/>
          <w:bCs/>
        </w:rPr>
        <w:t xml:space="preserve"> </w:t>
      </w:r>
      <w:proofErr w:type="spellStart"/>
      <w:r w:rsidRPr="00A63951">
        <w:rPr>
          <w:rFonts w:ascii="Arial" w:hAnsi="Arial" w:cs="Arial"/>
          <w:b/>
          <w:bCs/>
        </w:rPr>
        <w:t>Query</w:t>
      </w:r>
      <w:proofErr w:type="spellEnd"/>
      <w:r w:rsidRPr="00A63951">
        <w:rPr>
          <w:rFonts w:ascii="Arial" w:hAnsi="Arial" w:cs="Arial"/>
          <w:b/>
          <w:bCs/>
        </w:rPr>
        <w:t xml:space="preserve"> </w:t>
      </w:r>
      <w:proofErr w:type="spellStart"/>
      <w:r w:rsidRPr="00A63951">
        <w:rPr>
          <w:rFonts w:ascii="Arial" w:hAnsi="Arial" w:cs="Arial"/>
          <w:b/>
          <w:bCs/>
        </w:rPr>
        <w:t>Language</w:t>
      </w:r>
      <w:proofErr w:type="spellEnd"/>
      <w:r w:rsidRPr="00A63951">
        <w:rPr>
          <w:rFonts w:ascii="Arial" w:hAnsi="Arial" w:cs="Arial"/>
          <w:b/>
          <w:bCs/>
        </w:rPr>
        <w:t>):</w:t>
      </w:r>
      <w:r w:rsidRPr="00A63951">
        <w:rPr>
          <w:rFonts w:ascii="Arial" w:hAnsi="Arial" w:cs="Arial"/>
        </w:rPr>
        <w:t xml:space="preserve"> Es el lenguaje estándar utilizado para interactuar con la base de datos para insertar, consultar o borrar registros de ventas.</w:t>
      </w:r>
    </w:p>
    <w:p w:rsidR="00126194" w:rsidRPr="00A63951" w:rsidRDefault="00126194" w:rsidP="008A4159">
      <w:pPr>
        <w:pStyle w:val="Ttulo3"/>
        <w:ind w:firstLine="709"/>
        <w:rPr>
          <w:rFonts w:ascii="Arial" w:hAnsi="Arial" w:cs="Arial"/>
        </w:rPr>
      </w:pPr>
      <w:bookmarkStart w:id="65" w:name="_Toc233413474"/>
      <w:r w:rsidRPr="00A63951">
        <w:rPr>
          <w:rFonts w:ascii="Arial" w:hAnsi="Arial" w:cs="Arial"/>
        </w:rPr>
        <w:t>2.2.4 Gestión de Compras y Ventas en el Ámbito Industrial</w:t>
      </w:r>
      <w:bookmarkEnd w:id="65"/>
    </w:p>
    <w:p w:rsidR="00126194" w:rsidRPr="00A63951" w:rsidRDefault="00126194" w:rsidP="008A4159">
      <w:pPr>
        <w:pStyle w:val="NormalWeb"/>
        <w:ind w:firstLine="709"/>
        <w:rPr>
          <w:rFonts w:ascii="Arial" w:hAnsi="Arial" w:cs="Arial"/>
        </w:rPr>
      </w:pPr>
      <w:r w:rsidRPr="00A63951">
        <w:rPr>
          <w:rFonts w:ascii="Arial" w:hAnsi="Arial" w:cs="Arial"/>
        </w:rPr>
        <w:t>Desde la perspectiva administrativa, estas bases definen el flujo operativo de la empresa:</w:t>
      </w:r>
    </w:p>
    <w:p w:rsidR="00126194" w:rsidRPr="00A63951" w:rsidRDefault="00126194" w:rsidP="008A4159">
      <w:pPr>
        <w:pStyle w:val="NormalWeb"/>
        <w:numPr>
          <w:ilvl w:val="0"/>
          <w:numId w:val="12"/>
        </w:numPr>
        <w:ind w:left="0" w:firstLine="709"/>
        <w:rPr>
          <w:rFonts w:ascii="Arial" w:hAnsi="Arial" w:cs="Arial"/>
        </w:rPr>
      </w:pPr>
      <w:r w:rsidRPr="00A63951">
        <w:rPr>
          <w:rFonts w:ascii="Arial" w:hAnsi="Arial" w:cs="Arial"/>
          <w:b/>
          <w:bCs/>
        </w:rPr>
        <w:t>Solicitud de Compra:</w:t>
      </w:r>
      <w:r w:rsidRPr="00A63951">
        <w:rPr>
          <w:rFonts w:ascii="Arial" w:hAnsi="Arial" w:cs="Arial"/>
        </w:rPr>
        <w:t xml:space="preserve"> Documento interno donde un área de la planta notifica la necesidad de materiales o servicios.</w:t>
      </w:r>
    </w:p>
    <w:p w:rsidR="00126194" w:rsidRPr="00A63951" w:rsidRDefault="00126194" w:rsidP="008A4159">
      <w:pPr>
        <w:pStyle w:val="NormalWeb"/>
        <w:numPr>
          <w:ilvl w:val="0"/>
          <w:numId w:val="12"/>
        </w:numPr>
        <w:ind w:left="0" w:firstLine="709"/>
        <w:rPr>
          <w:rFonts w:ascii="Arial" w:hAnsi="Arial" w:cs="Arial"/>
        </w:rPr>
      </w:pPr>
      <w:r w:rsidRPr="00A63951">
        <w:rPr>
          <w:rFonts w:ascii="Arial" w:hAnsi="Arial" w:cs="Arial"/>
          <w:b/>
          <w:bCs/>
        </w:rPr>
        <w:t>Orden de Venta:</w:t>
      </w:r>
      <w:r w:rsidRPr="00A63951">
        <w:rPr>
          <w:rFonts w:ascii="Arial" w:hAnsi="Arial" w:cs="Arial"/>
        </w:rPr>
        <w:t xml:space="preserve"> Contrato que formaliza el compromiso de CABELUM de entregar conductores de aluminio a un cliente bajo condiciones específicas de precio y tiempo.</w:t>
      </w:r>
    </w:p>
    <w:p w:rsidR="00126194" w:rsidRPr="00A63951" w:rsidRDefault="00126194" w:rsidP="008A4159">
      <w:pPr>
        <w:pStyle w:val="NormalWeb"/>
        <w:numPr>
          <w:ilvl w:val="0"/>
          <w:numId w:val="12"/>
        </w:numPr>
        <w:ind w:left="0" w:firstLine="709"/>
        <w:rPr>
          <w:rFonts w:ascii="Arial" w:hAnsi="Arial" w:cs="Arial"/>
        </w:rPr>
      </w:pPr>
      <w:r w:rsidRPr="00A63951">
        <w:rPr>
          <w:rFonts w:ascii="Arial" w:hAnsi="Arial" w:cs="Arial"/>
          <w:b/>
          <w:bCs/>
        </w:rPr>
        <w:t>Trazabilidad:</w:t>
      </w:r>
      <w:r w:rsidRPr="00A63951">
        <w:rPr>
          <w:rFonts w:ascii="Arial" w:hAnsi="Arial" w:cs="Arial"/>
        </w:rPr>
        <w:t xml:space="preserve"> Capacidad de rastrear el historial de una solicitud desde su emisión hasta su despacho final.</w:t>
      </w:r>
    </w:p>
    <w:p w:rsidR="00126194" w:rsidRPr="00A63951" w:rsidRDefault="00126194" w:rsidP="008A4159">
      <w:pPr>
        <w:pStyle w:val="Ttulo3"/>
        <w:ind w:firstLine="709"/>
        <w:rPr>
          <w:rFonts w:ascii="Arial" w:hAnsi="Arial" w:cs="Arial"/>
        </w:rPr>
      </w:pPr>
      <w:bookmarkStart w:id="66" w:name="_Toc233413475"/>
      <w:r w:rsidRPr="00A63951">
        <w:rPr>
          <w:rFonts w:ascii="Arial" w:hAnsi="Arial" w:cs="Arial"/>
        </w:rPr>
        <w:t>2.2.5 Metodologías de Desarrollo de Software</w:t>
      </w:r>
      <w:bookmarkEnd w:id="66"/>
    </w:p>
    <w:p w:rsidR="00126194" w:rsidRPr="00A63951" w:rsidRDefault="00126194" w:rsidP="008A4159">
      <w:pPr>
        <w:pStyle w:val="NormalWeb"/>
        <w:ind w:firstLine="709"/>
        <w:rPr>
          <w:rFonts w:ascii="Arial" w:hAnsi="Arial" w:cs="Arial"/>
        </w:rPr>
      </w:pPr>
      <w:r w:rsidRPr="00A63951">
        <w:rPr>
          <w:rFonts w:ascii="Arial" w:hAnsi="Arial" w:cs="Arial"/>
        </w:rPr>
        <w:t xml:space="preserve">Para este proyecto se sugiere el uso de una </w:t>
      </w:r>
      <w:r w:rsidRPr="00A63951">
        <w:rPr>
          <w:rFonts w:ascii="Arial" w:hAnsi="Arial" w:cs="Arial"/>
          <w:b/>
          <w:bCs/>
        </w:rPr>
        <w:t>Metodología Ágil (como SCRUM o Cascada)</w:t>
      </w:r>
      <w:r w:rsidRPr="00A63951">
        <w:rPr>
          <w:rFonts w:ascii="Arial" w:hAnsi="Arial" w:cs="Arial"/>
        </w:rPr>
        <w:t>. Estas permiten el desarrollo incremental del sistema, asegurando que cada módulo (Compras, Ventas, Reportes) sea probado y validado por los usuarios del departamento antes de pasar al siguiente.</w:t>
      </w:r>
    </w:p>
    <w:p w:rsidR="00126194" w:rsidRPr="00A63951" w:rsidRDefault="00126194" w:rsidP="008A4159">
      <w:pPr>
        <w:ind w:firstLine="709"/>
        <w:rPr>
          <w:rFonts w:ascii="Arial" w:hAnsi="Arial" w:cs="Arial"/>
        </w:rPr>
      </w:pPr>
    </w:p>
    <w:p w:rsidR="00126194" w:rsidRPr="00A63951" w:rsidRDefault="00126194" w:rsidP="008A4159">
      <w:pPr>
        <w:pStyle w:val="Ttulo3"/>
        <w:ind w:firstLine="709"/>
        <w:rPr>
          <w:rFonts w:ascii="Arial" w:hAnsi="Arial" w:cs="Arial"/>
        </w:rPr>
      </w:pPr>
      <w:bookmarkStart w:id="67" w:name="_Toc233413476"/>
      <w:r w:rsidRPr="00A63951">
        <w:rPr>
          <w:rFonts w:ascii="Arial" w:hAnsi="Arial" w:cs="Arial"/>
        </w:rPr>
        <w:t>Conceptos Clave para Incluir (Glosario Técnico):</w:t>
      </w:r>
      <w:bookmarkEnd w:id="67"/>
    </w:p>
    <w:p w:rsidR="00126194" w:rsidRPr="00A63951" w:rsidRDefault="00126194" w:rsidP="008A4159">
      <w:pPr>
        <w:pStyle w:val="NormalWeb"/>
        <w:numPr>
          <w:ilvl w:val="0"/>
          <w:numId w:val="13"/>
        </w:numPr>
        <w:ind w:left="0" w:firstLine="709"/>
        <w:rPr>
          <w:rFonts w:ascii="Arial" w:hAnsi="Arial" w:cs="Arial"/>
        </w:rPr>
      </w:pPr>
      <w:proofErr w:type="spellStart"/>
      <w:r w:rsidRPr="00A63951">
        <w:rPr>
          <w:rFonts w:ascii="Arial" w:hAnsi="Arial" w:cs="Arial"/>
          <w:b/>
          <w:bCs/>
        </w:rPr>
        <w:t>Frontend</w:t>
      </w:r>
      <w:proofErr w:type="spellEnd"/>
      <w:r w:rsidRPr="00A63951">
        <w:rPr>
          <w:rFonts w:ascii="Arial" w:hAnsi="Arial" w:cs="Arial"/>
          <w:b/>
          <w:bCs/>
        </w:rPr>
        <w:t>:</w:t>
      </w:r>
      <w:r w:rsidRPr="00A63951">
        <w:rPr>
          <w:rFonts w:ascii="Arial" w:hAnsi="Arial" w:cs="Arial"/>
        </w:rPr>
        <w:t xml:space="preserve"> La parte visual de la app (HTML, CSS, JavaScript).</w:t>
      </w:r>
    </w:p>
    <w:p w:rsidR="00126194" w:rsidRPr="00A63951" w:rsidRDefault="00126194" w:rsidP="008A4159">
      <w:pPr>
        <w:pStyle w:val="NormalWeb"/>
        <w:numPr>
          <w:ilvl w:val="0"/>
          <w:numId w:val="13"/>
        </w:numPr>
        <w:ind w:left="0" w:firstLine="709"/>
        <w:rPr>
          <w:rFonts w:ascii="Arial" w:hAnsi="Arial" w:cs="Arial"/>
        </w:rPr>
      </w:pPr>
      <w:proofErr w:type="spellStart"/>
      <w:r w:rsidRPr="00A63951">
        <w:rPr>
          <w:rFonts w:ascii="Arial" w:hAnsi="Arial" w:cs="Arial"/>
          <w:b/>
          <w:bCs/>
        </w:rPr>
        <w:t>Backend</w:t>
      </w:r>
      <w:proofErr w:type="spellEnd"/>
      <w:r w:rsidRPr="00A63951">
        <w:rPr>
          <w:rFonts w:ascii="Arial" w:hAnsi="Arial" w:cs="Arial"/>
          <w:b/>
          <w:bCs/>
        </w:rPr>
        <w:t>:</w:t>
      </w:r>
      <w:r w:rsidRPr="00A63951">
        <w:rPr>
          <w:rFonts w:ascii="Arial" w:hAnsi="Arial" w:cs="Arial"/>
        </w:rPr>
        <w:t xml:space="preserve"> La lógica del servidor y la base de datos (PHP, Python, etc.).</w:t>
      </w:r>
    </w:p>
    <w:p w:rsidR="00126194" w:rsidRPr="00A63951" w:rsidRDefault="00126194" w:rsidP="008A4159">
      <w:pPr>
        <w:pStyle w:val="NormalWeb"/>
        <w:numPr>
          <w:ilvl w:val="0"/>
          <w:numId w:val="13"/>
        </w:numPr>
        <w:ind w:left="0" w:firstLine="709"/>
        <w:rPr>
          <w:rFonts w:ascii="Arial" w:hAnsi="Arial" w:cs="Arial"/>
        </w:rPr>
      </w:pPr>
      <w:r w:rsidRPr="00A63951">
        <w:rPr>
          <w:rFonts w:ascii="Arial" w:hAnsi="Arial" w:cs="Arial"/>
          <w:b/>
          <w:bCs/>
        </w:rPr>
        <w:t>Framework:</w:t>
      </w:r>
      <w:r w:rsidRPr="00A63951">
        <w:rPr>
          <w:rFonts w:ascii="Arial" w:hAnsi="Arial" w:cs="Arial"/>
        </w:rPr>
        <w:t xml:space="preserve"> Conjunto de herramientas que facilitan el desarrollo rápido de software.</w:t>
      </w:r>
    </w:p>
    <w:p w:rsidR="00126194" w:rsidRPr="00A63951" w:rsidRDefault="00126194" w:rsidP="008A4159">
      <w:pPr>
        <w:pStyle w:val="NormalWeb"/>
        <w:numPr>
          <w:ilvl w:val="0"/>
          <w:numId w:val="13"/>
        </w:numPr>
        <w:ind w:left="0" w:firstLine="709"/>
        <w:rPr>
          <w:rFonts w:ascii="Arial" w:hAnsi="Arial" w:cs="Arial"/>
        </w:rPr>
      </w:pPr>
      <w:r w:rsidRPr="00A63951">
        <w:rPr>
          <w:rFonts w:ascii="Arial" w:hAnsi="Arial" w:cs="Arial"/>
          <w:b/>
          <w:bCs/>
        </w:rPr>
        <w:t>Hosting:</w:t>
      </w:r>
      <w:r w:rsidRPr="00A63951">
        <w:rPr>
          <w:rFonts w:ascii="Arial" w:hAnsi="Arial" w:cs="Arial"/>
        </w:rPr>
        <w:t xml:space="preserve"> Espacio de almacenamiento del sistema (en este caso, un servidor local de CABELUM).</w:t>
      </w:r>
    </w:p>
    <w:p w:rsidR="00126194" w:rsidRPr="00A63951" w:rsidRDefault="00126194" w:rsidP="008A4159">
      <w:pPr>
        <w:pStyle w:val="NormalWeb"/>
        <w:ind w:firstLine="709"/>
        <w:rPr>
          <w:rFonts w:ascii="Arial" w:hAnsi="Arial" w:cs="Arial"/>
        </w:rPr>
      </w:pPr>
      <w:r w:rsidRPr="00A63951">
        <w:rPr>
          <w:rFonts w:ascii="Arial" w:hAnsi="Arial" w:cs="Arial"/>
        </w:rPr>
        <w:t xml:space="preserve">Para mejorar el texto que proporcionaste y que tenga un nivel de </w:t>
      </w:r>
      <w:r w:rsidRPr="00A63951">
        <w:rPr>
          <w:rFonts w:ascii="Arial" w:hAnsi="Arial" w:cs="Arial"/>
          <w:b/>
          <w:bCs/>
        </w:rPr>
        <w:t>tesis o proyecto profesional</w:t>
      </w:r>
      <w:r w:rsidRPr="00A63951">
        <w:rPr>
          <w:rFonts w:ascii="Arial" w:hAnsi="Arial" w:cs="Arial"/>
        </w:rPr>
        <w:t xml:space="preserve">, he aplicado una técnica de </w:t>
      </w:r>
      <w:r w:rsidRPr="00A63951">
        <w:rPr>
          <w:rFonts w:ascii="Arial" w:hAnsi="Arial" w:cs="Arial"/>
          <w:b/>
          <w:bCs/>
        </w:rPr>
        <w:t>redacción jurídica y técnica</w:t>
      </w:r>
      <w:r w:rsidRPr="00A63951">
        <w:rPr>
          <w:rFonts w:ascii="Arial" w:hAnsi="Arial" w:cs="Arial"/>
        </w:rPr>
        <w:t xml:space="preserve">. El secreto está en no solo copiar el artículo, sino en introducirlo y explicar su relevancia para tu aplicación web en </w:t>
      </w:r>
      <w:r w:rsidRPr="00A63951">
        <w:rPr>
          <w:rFonts w:ascii="Arial" w:hAnsi="Arial" w:cs="Arial"/>
          <w:b/>
          <w:bCs/>
        </w:rPr>
        <w:t>C.V.G. CABELUM</w:t>
      </w:r>
      <w:r w:rsidRPr="00A63951">
        <w:rPr>
          <w:rFonts w:ascii="Arial" w:hAnsi="Arial" w:cs="Arial"/>
        </w:rPr>
        <w:t>.</w:t>
      </w:r>
    </w:p>
    <w:p w:rsidR="00126194" w:rsidRPr="00A63951" w:rsidRDefault="00126194" w:rsidP="008A4159">
      <w:pPr>
        <w:pStyle w:val="NormalWeb"/>
        <w:ind w:firstLine="709"/>
        <w:rPr>
          <w:rFonts w:ascii="Arial" w:hAnsi="Arial" w:cs="Arial"/>
        </w:rPr>
      </w:pPr>
      <w:r w:rsidRPr="00A63951">
        <w:rPr>
          <w:rFonts w:ascii="Arial" w:hAnsi="Arial" w:cs="Arial"/>
        </w:rPr>
        <w:t>Aquí tienes la versión pulida y estructurada:</w:t>
      </w:r>
    </w:p>
    <w:p w:rsidR="00126194" w:rsidRPr="00A63951" w:rsidRDefault="00E1535D" w:rsidP="008A4159">
      <w:pPr>
        <w:ind w:firstLine="709"/>
        <w:rPr>
          <w:rFonts w:ascii="Arial" w:hAnsi="Arial" w:cs="Arial"/>
        </w:rPr>
      </w:pPr>
      <w:r>
        <w:rPr>
          <w:rFonts w:ascii="Arial" w:hAnsi="Arial" w:cs="Arial"/>
        </w:rPr>
        <w:pict>
          <v:rect id="_x0000_i1025" style="width:0;height:1.5pt" o:hralign="center" o:hrstd="t" o:hr="t" fillcolor="#dedede" stroked="f"/>
        </w:pict>
      </w:r>
    </w:p>
    <w:p w:rsidR="00126194" w:rsidRPr="00A63951" w:rsidRDefault="00126194" w:rsidP="008A4159">
      <w:pPr>
        <w:pStyle w:val="Ttulo2"/>
        <w:ind w:firstLine="709"/>
        <w:rPr>
          <w:rFonts w:ascii="Arial" w:hAnsi="Arial" w:cs="Arial"/>
        </w:rPr>
      </w:pPr>
      <w:bookmarkStart w:id="68" w:name="_Toc233413477"/>
      <w:r w:rsidRPr="00A63951">
        <w:rPr>
          <w:rFonts w:ascii="Arial" w:hAnsi="Arial" w:cs="Arial"/>
        </w:rPr>
        <w:t>2.3 Bases Legales</w:t>
      </w:r>
      <w:bookmarkEnd w:id="68"/>
    </w:p>
    <w:p w:rsidR="00126194" w:rsidRPr="00A63951" w:rsidRDefault="00126194" w:rsidP="008A4159">
      <w:pPr>
        <w:pStyle w:val="NormalWeb"/>
        <w:ind w:firstLine="709"/>
        <w:rPr>
          <w:rFonts w:ascii="Arial" w:hAnsi="Arial" w:cs="Arial"/>
        </w:rPr>
      </w:pPr>
      <w:r w:rsidRPr="00A63951">
        <w:rPr>
          <w:rFonts w:ascii="Arial" w:hAnsi="Arial" w:cs="Arial"/>
        </w:rPr>
        <w:t xml:space="preserve">El sustento legal de esta investigación se fundamenta en el marco jurídico venezolano, el cual promueve la soberanía tecnológica, la seguridad de </w:t>
      </w:r>
      <w:r w:rsidRPr="00A63951">
        <w:rPr>
          <w:rFonts w:ascii="Arial" w:hAnsi="Arial" w:cs="Arial"/>
        </w:rPr>
        <w:lastRenderedPageBreak/>
        <w:t>la información y la modernización del Estado a través de las Tecnologías de Información y Comunicación (TIC).</w:t>
      </w:r>
    </w:p>
    <w:p w:rsidR="00126194" w:rsidRPr="00A63951" w:rsidRDefault="00126194" w:rsidP="008A4159">
      <w:pPr>
        <w:pStyle w:val="Ttulo3"/>
        <w:ind w:firstLine="709"/>
        <w:rPr>
          <w:rFonts w:ascii="Arial" w:hAnsi="Arial" w:cs="Arial"/>
        </w:rPr>
      </w:pPr>
      <w:bookmarkStart w:id="69" w:name="_Toc233413478"/>
      <w:r w:rsidRPr="00A63951">
        <w:rPr>
          <w:rFonts w:ascii="Arial" w:hAnsi="Arial" w:cs="Arial"/>
        </w:rPr>
        <w:t>2.3.1 Jerarquía Constitucional</w:t>
      </w:r>
      <w:bookmarkEnd w:id="69"/>
    </w:p>
    <w:p w:rsidR="00126194" w:rsidRPr="00A63951" w:rsidRDefault="00126194" w:rsidP="008A4159">
      <w:pPr>
        <w:pStyle w:val="NormalWeb"/>
        <w:ind w:firstLine="709"/>
        <w:rPr>
          <w:rFonts w:ascii="Arial" w:hAnsi="Arial" w:cs="Arial"/>
        </w:rPr>
      </w:pPr>
      <w:r w:rsidRPr="00A63951">
        <w:rPr>
          <w:rFonts w:ascii="Arial" w:hAnsi="Arial" w:cs="Arial"/>
          <w:b/>
          <w:bCs/>
        </w:rPr>
        <w:t>Constitución de la República Bolivariana de Venezuela (1999)</w:t>
      </w:r>
    </w:p>
    <w:p w:rsidR="00126194" w:rsidRPr="00A63951" w:rsidRDefault="00126194" w:rsidP="008A4159">
      <w:pPr>
        <w:pStyle w:val="NormalWeb"/>
        <w:numPr>
          <w:ilvl w:val="0"/>
          <w:numId w:val="14"/>
        </w:numPr>
        <w:ind w:left="0" w:firstLine="709"/>
        <w:rPr>
          <w:rFonts w:ascii="Arial" w:hAnsi="Arial" w:cs="Arial"/>
        </w:rPr>
      </w:pPr>
      <w:r w:rsidRPr="00A63951">
        <w:rPr>
          <w:rFonts w:ascii="Arial" w:hAnsi="Arial" w:cs="Arial"/>
          <w:b/>
          <w:bCs/>
        </w:rPr>
        <w:t>Artículo 108:</w:t>
      </w:r>
      <w:r w:rsidRPr="00A63951">
        <w:rPr>
          <w:rFonts w:ascii="Arial" w:hAnsi="Arial" w:cs="Arial"/>
        </w:rPr>
        <w:t xml:space="preserve"> Establece que el Estado garantizará servicios de informática para permitir el acceso universal a la información. El desarrollo de esta aplicación web cumple con el mandato de aplicar innovaciones tecnológicas en el seno de las instituciones públicas.</w:t>
      </w:r>
    </w:p>
    <w:p w:rsidR="00126194" w:rsidRPr="00A63951" w:rsidRDefault="00126194" w:rsidP="008A4159">
      <w:pPr>
        <w:pStyle w:val="NormalWeb"/>
        <w:numPr>
          <w:ilvl w:val="0"/>
          <w:numId w:val="14"/>
        </w:numPr>
        <w:ind w:left="0" w:firstLine="709"/>
        <w:rPr>
          <w:rFonts w:ascii="Arial" w:hAnsi="Arial" w:cs="Arial"/>
        </w:rPr>
      </w:pPr>
      <w:r w:rsidRPr="00A63951">
        <w:rPr>
          <w:rFonts w:ascii="Arial" w:hAnsi="Arial" w:cs="Arial"/>
          <w:b/>
          <w:bCs/>
        </w:rPr>
        <w:t>Artículo 110:</w:t>
      </w:r>
      <w:r w:rsidRPr="00A63951">
        <w:rPr>
          <w:rFonts w:ascii="Arial" w:hAnsi="Arial" w:cs="Arial"/>
        </w:rPr>
        <w:t xml:space="preserve"> Declara como "interés público" la ciencia y la tecnología por ser instrumentos fundamentales para el desarrollo económico y la soberanía nacional. Al implementar un sistema propio en C.V.G. CABELUM, se fortalece la autonomía operativa de la empresa básica.</w:t>
      </w:r>
    </w:p>
    <w:p w:rsidR="00126194" w:rsidRPr="00A63951" w:rsidRDefault="00126194" w:rsidP="008A4159">
      <w:pPr>
        <w:pStyle w:val="Ttulo3"/>
        <w:ind w:firstLine="709"/>
        <w:rPr>
          <w:rFonts w:ascii="Arial" w:hAnsi="Arial" w:cs="Arial"/>
        </w:rPr>
      </w:pPr>
      <w:bookmarkStart w:id="70" w:name="_Toc233413479"/>
      <w:r w:rsidRPr="00A63951">
        <w:rPr>
          <w:rFonts w:ascii="Arial" w:hAnsi="Arial" w:cs="Arial"/>
        </w:rPr>
        <w:t>2.3.2 Marco Orgánico y Especializado</w:t>
      </w:r>
      <w:bookmarkEnd w:id="70"/>
    </w:p>
    <w:p w:rsidR="00126194" w:rsidRPr="00A63951" w:rsidRDefault="00126194" w:rsidP="008A4159">
      <w:pPr>
        <w:pStyle w:val="NormalWeb"/>
        <w:ind w:firstLine="709"/>
        <w:rPr>
          <w:rFonts w:ascii="Arial" w:hAnsi="Arial" w:cs="Arial"/>
        </w:rPr>
      </w:pPr>
      <w:r w:rsidRPr="00A63951">
        <w:rPr>
          <w:rFonts w:ascii="Arial" w:hAnsi="Arial" w:cs="Arial"/>
          <w:b/>
          <w:bCs/>
        </w:rPr>
        <w:t>Ley Orgánica de Ciencia, Tecnología e Innovación (2010)</w:t>
      </w:r>
    </w:p>
    <w:p w:rsidR="00126194" w:rsidRPr="00A63951" w:rsidRDefault="00126194" w:rsidP="008A4159">
      <w:pPr>
        <w:pStyle w:val="NormalWeb"/>
        <w:numPr>
          <w:ilvl w:val="0"/>
          <w:numId w:val="15"/>
        </w:numPr>
        <w:ind w:left="0" w:firstLine="709"/>
        <w:rPr>
          <w:rFonts w:ascii="Arial" w:hAnsi="Arial" w:cs="Arial"/>
        </w:rPr>
      </w:pPr>
      <w:r w:rsidRPr="00A63951">
        <w:rPr>
          <w:rFonts w:ascii="Arial" w:hAnsi="Arial" w:cs="Arial"/>
          <w:b/>
          <w:bCs/>
        </w:rPr>
        <w:t>Artículos 1 y 2:</w:t>
      </w:r>
      <w:r w:rsidRPr="00A63951">
        <w:rPr>
          <w:rFonts w:ascii="Arial" w:hAnsi="Arial" w:cs="Arial"/>
        </w:rPr>
        <w:t xml:space="preserve"> Definen que la generación de tecnología debe estar dirigida a la solución de problemas concretos de la sociedad. Este proyecto responde directamente a esta ley al resolver una necesidad administrativa específica en el sector industrial de Guayana.</w:t>
      </w:r>
    </w:p>
    <w:p w:rsidR="00126194" w:rsidRPr="00A63951" w:rsidRDefault="00126194" w:rsidP="008A4159">
      <w:pPr>
        <w:pStyle w:val="NormalWeb"/>
        <w:ind w:firstLine="709"/>
        <w:rPr>
          <w:rFonts w:ascii="Arial" w:hAnsi="Arial" w:cs="Arial"/>
        </w:rPr>
      </w:pPr>
      <w:r w:rsidRPr="00A63951">
        <w:rPr>
          <w:rFonts w:ascii="Arial" w:hAnsi="Arial" w:cs="Arial"/>
          <w:b/>
          <w:bCs/>
        </w:rPr>
        <w:t>Ley Especial Contra Delitos Informáticos (2001)</w:t>
      </w:r>
    </w:p>
    <w:p w:rsidR="00126194" w:rsidRPr="00A63951" w:rsidRDefault="00126194" w:rsidP="008A4159">
      <w:pPr>
        <w:pStyle w:val="NormalWeb"/>
        <w:numPr>
          <w:ilvl w:val="0"/>
          <w:numId w:val="16"/>
        </w:numPr>
        <w:ind w:left="0" w:firstLine="709"/>
        <w:rPr>
          <w:rFonts w:ascii="Arial" w:hAnsi="Arial" w:cs="Arial"/>
        </w:rPr>
      </w:pPr>
      <w:r w:rsidRPr="00A63951">
        <w:rPr>
          <w:rFonts w:ascii="Arial" w:hAnsi="Arial" w:cs="Arial"/>
        </w:rPr>
        <w:t>Esta ley rige la protección de los sistemas que utilizan tecnologías de información. Dado que la aplicación gestionará datos sensibles de compra y venta, el software se diseñará bajo los principios de integridad y confidencialidad que esta ley exige para prevenir accesos no autorizados o sabotajes.</w:t>
      </w:r>
    </w:p>
    <w:p w:rsidR="00126194" w:rsidRPr="00A63951" w:rsidRDefault="00126194" w:rsidP="008A4159">
      <w:pPr>
        <w:pStyle w:val="Ttulo3"/>
        <w:ind w:firstLine="709"/>
        <w:rPr>
          <w:rFonts w:ascii="Arial" w:hAnsi="Arial" w:cs="Arial"/>
        </w:rPr>
      </w:pPr>
      <w:bookmarkStart w:id="71" w:name="_Toc233413480"/>
      <w:r w:rsidRPr="00A63951">
        <w:rPr>
          <w:rFonts w:ascii="Arial" w:hAnsi="Arial" w:cs="Arial"/>
        </w:rPr>
        <w:t>2.3.3 Normativa Académica y de Formación</w:t>
      </w:r>
      <w:bookmarkEnd w:id="71"/>
    </w:p>
    <w:p w:rsidR="00126194" w:rsidRPr="00A63951" w:rsidRDefault="00126194" w:rsidP="008A4159">
      <w:pPr>
        <w:pStyle w:val="NormalWeb"/>
        <w:ind w:firstLine="709"/>
        <w:rPr>
          <w:rFonts w:ascii="Arial" w:hAnsi="Arial" w:cs="Arial"/>
        </w:rPr>
      </w:pPr>
      <w:r w:rsidRPr="00A63951">
        <w:rPr>
          <w:rFonts w:ascii="Arial" w:hAnsi="Arial" w:cs="Arial"/>
          <w:b/>
          <w:bCs/>
        </w:rPr>
        <w:t>Ley de Universidades (1970) y Ley Orgánica de Educación (2009)</w:t>
      </w:r>
    </w:p>
    <w:p w:rsidR="00126194" w:rsidRPr="00A63951" w:rsidRDefault="00126194" w:rsidP="008A4159">
      <w:pPr>
        <w:pStyle w:val="NormalWeb"/>
        <w:numPr>
          <w:ilvl w:val="0"/>
          <w:numId w:val="17"/>
        </w:numPr>
        <w:ind w:left="0" w:firstLine="709"/>
        <w:rPr>
          <w:rFonts w:ascii="Arial" w:hAnsi="Arial" w:cs="Arial"/>
        </w:rPr>
      </w:pPr>
      <w:r w:rsidRPr="00A63951">
        <w:rPr>
          <w:rFonts w:ascii="Arial" w:hAnsi="Arial" w:cs="Arial"/>
        </w:rPr>
        <w:t xml:space="preserve">Ambas leyes enmarcan el desarrollo de este proyecto como una actividad de investigación científica y humanística. El </w:t>
      </w:r>
      <w:r w:rsidRPr="00A63951">
        <w:rPr>
          <w:rFonts w:ascii="Arial" w:hAnsi="Arial" w:cs="Arial"/>
          <w:b/>
          <w:bCs/>
        </w:rPr>
        <w:t>Artículo 1</w:t>
      </w:r>
      <w:r w:rsidRPr="00A63951">
        <w:rPr>
          <w:rFonts w:ascii="Arial" w:hAnsi="Arial" w:cs="Arial"/>
        </w:rPr>
        <w:t xml:space="preserve"> de la Ley de Universidades justifica la vinculación de los estudiantes con las empresas del Estado para buscar la verdad y aportar soluciones técnicas de alto rango académico.</w:t>
      </w:r>
    </w:p>
    <w:p w:rsidR="00126194" w:rsidRPr="00A63951" w:rsidRDefault="00126194" w:rsidP="008A4159">
      <w:pPr>
        <w:pStyle w:val="Ttulo3"/>
        <w:ind w:firstLine="709"/>
        <w:rPr>
          <w:rFonts w:ascii="Arial" w:hAnsi="Arial" w:cs="Arial"/>
        </w:rPr>
      </w:pPr>
      <w:bookmarkStart w:id="72" w:name="_Toc233413481"/>
      <w:r w:rsidRPr="00A63951">
        <w:rPr>
          <w:rFonts w:ascii="Arial" w:hAnsi="Arial" w:cs="Arial"/>
        </w:rPr>
        <w:t>2.3.4 Planificación Estratégica Nacional</w:t>
      </w:r>
      <w:bookmarkEnd w:id="72"/>
    </w:p>
    <w:p w:rsidR="00126194" w:rsidRPr="00A63951" w:rsidRDefault="00126194" w:rsidP="008A4159">
      <w:pPr>
        <w:pStyle w:val="NormalWeb"/>
        <w:ind w:firstLine="709"/>
        <w:rPr>
          <w:rFonts w:ascii="Arial" w:hAnsi="Arial" w:cs="Arial"/>
        </w:rPr>
      </w:pPr>
      <w:r w:rsidRPr="00A63951">
        <w:rPr>
          <w:rFonts w:ascii="Arial" w:hAnsi="Arial" w:cs="Arial"/>
          <w:b/>
          <w:bCs/>
        </w:rPr>
        <w:t>Plan de Desarrollo de la Nación (Plan de la Patria 2019–2025)</w:t>
      </w:r>
      <w:r w:rsidRPr="00A63951">
        <w:rPr>
          <w:rFonts w:ascii="Arial" w:hAnsi="Arial" w:cs="Arial"/>
        </w:rPr>
        <w:t xml:space="preserve"> El proyecto se alinea con los </w:t>
      </w:r>
      <w:r w:rsidRPr="00A63951">
        <w:rPr>
          <w:rFonts w:ascii="Arial" w:hAnsi="Arial" w:cs="Arial"/>
          <w:b/>
          <w:bCs/>
        </w:rPr>
        <w:t>Grandes Objetivos Históricos I y III</w:t>
      </w:r>
      <w:r w:rsidRPr="00A63951">
        <w:rPr>
          <w:rFonts w:ascii="Arial" w:hAnsi="Arial" w:cs="Arial"/>
        </w:rPr>
        <w:t>, los cuales buscan:</w:t>
      </w:r>
    </w:p>
    <w:p w:rsidR="00126194" w:rsidRPr="00A63951" w:rsidRDefault="00126194" w:rsidP="008A4159">
      <w:pPr>
        <w:pStyle w:val="NormalWeb"/>
        <w:numPr>
          <w:ilvl w:val="0"/>
          <w:numId w:val="18"/>
        </w:numPr>
        <w:ind w:left="0" w:firstLine="709"/>
        <w:rPr>
          <w:rFonts w:ascii="Arial" w:hAnsi="Arial" w:cs="Arial"/>
        </w:rPr>
      </w:pPr>
      <w:r w:rsidRPr="00A63951">
        <w:rPr>
          <w:rFonts w:ascii="Arial" w:hAnsi="Arial" w:cs="Arial"/>
          <w:b/>
          <w:bCs/>
        </w:rPr>
        <w:lastRenderedPageBreak/>
        <w:t>Independencia Nacional:</w:t>
      </w:r>
      <w:r w:rsidRPr="00A63951">
        <w:rPr>
          <w:rFonts w:ascii="Arial" w:hAnsi="Arial" w:cs="Arial"/>
        </w:rPr>
        <w:t xml:space="preserve"> Mediante el desarrollo de software soberano que elimine la dependencia de sistemas extranjeros.</w:t>
      </w:r>
    </w:p>
    <w:p w:rsidR="00126194" w:rsidRPr="00A63951" w:rsidRDefault="00126194" w:rsidP="008A4159">
      <w:pPr>
        <w:pStyle w:val="NormalWeb"/>
        <w:numPr>
          <w:ilvl w:val="0"/>
          <w:numId w:val="18"/>
        </w:numPr>
        <w:ind w:left="0" w:firstLine="709"/>
        <w:rPr>
          <w:rFonts w:ascii="Arial" w:hAnsi="Arial" w:cs="Arial"/>
        </w:rPr>
      </w:pPr>
      <w:r w:rsidRPr="00A63951">
        <w:rPr>
          <w:rFonts w:ascii="Arial" w:hAnsi="Arial" w:cs="Arial"/>
          <w:b/>
          <w:bCs/>
        </w:rPr>
        <w:t>Venezuela País Potencia:</w:t>
      </w:r>
      <w:r w:rsidRPr="00A63951">
        <w:rPr>
          <w:rFonts w:ascii="Arial" w:hAnsi="Arial" w:cs="Arial"/>
        </w:rPr>
        <w:t xml:space="preserve"> Al mejorar la eficiencia de la producción de materia prima y conductores eléctricos a través de la optimización de los procesos de compra y venta.</w:t>
      </w:r>
    </w:p>
    <w:p w:rsidR="00126194" w:rsidRPr="00A63951" w:rsidRDefault="00126194" w:rsidP="008A4159">
      <w:pPr>
        <w:pStyle w:val="NormalWeb"/>
        <w:ind w:firstLine="709"/>
        <w:rPr>
          <w:rFonts w:ascii="Arial" w:hAnsi="Arial" w:cs="Arial"/>
        </w:rPr>
      </w:pPr>
      <w:r w:rsidRPr="00A63951">
        <w:rPr>
          <w:rFonts w:ascii="Arial" w:hAnsi="Arial" w:cs="Arial"/>
          <w:b/>
          <w:bCs/>
        </w:rPr>
        <w:t>Plan Nacional de Telecomunicaciones e Informática</w:t>
      </w:r>
    </w:p>
    <w:p w:rsidR="00126194" w:rsidRPr="00A63951" w:rsidRDefault="00126194" w:rsidP="008A4159">
      <w:pPr>
        <w:pStyle w:val="NormalWeb"/>
        <w:numPr>
          <w:ilvl w:val="0"/>
          <w:numId w:val="19"/>
        </w:numPr>
        <w:ind w:left="0" w:firstLine="709"/>
        <w:rPr>
          <w:rFonts w:ascii="Arial" w:hAnsi="Arial" w:cs="Arial"/>
        </w:rPr>
      </w:pPr>
      <w:r w:rsidRPr="00A63951">
        <w:rPr>
          <w:rFonts w:ascii="Arial" w:hAnsi="Arial" w:cs="Arial"/>
        </w:rPr>
        <w:t xml:space="preserve">Este plan respalda el </w:t>
      </w:r>
      <w:r w:rsidRPr="00A63951">
        <w:rPr>
          <w:rFonts w:ascii="Arial" w:hAnsi="Arial" w:cs="Arial"/>
          <w:b/>
          <w:bCs/>
        </w:rPr>
        <w:t>"Acceso Masivo a las TIC"</w:t>
      </w:r>
      <w:r w:rsidRPr="00A63951">
        <w:rPr>
          <w:rFonts w:ascii="Arial" w:hAnsi="Arial" w:cs="Arial"/>
        </w:rPr>
        <w:t xml:space="preserve"> y la </w:t>
      </w:r>
      <w:r w:rsidRPr="00A63951">
        <w:rPr>
          <w:rFonts w:ascii="Arial" w:hAnsi="Arial" w:cs="Arial"/>
          <w:b/>
          <w:bCs/>
        </w:rPr>
        <w:t>"Transformación del Estado"</w:t>
      </w:r>
      <w:r w:rsidRPr="00A63951">
        <w:rPr>
          <w:rFonts w:ascii="Arial" w:hAnsi="Arial" w:cs="Arial"/>
        </w:rPr>
        <w:t>. La aplicación web propuesta para C.V.G. CABELUM actúa como una herramienta habilitadora que moderniza el modelo de gestión pública hacia un esquema más inclusivo y eficiente.</w:t>
      </w:r>
    </w:p>
    <w:p w:rsidR="00126194" w:rsidRPr="00A63951" w:rsidRDefault="00E1535D" w:rsidP="008A4159">
      <w:pPr>
        <w:ind w:firstLine="709"/>
        <w:rPr>
          <w:rFonts w:ascii="Arial" w:hAnsi="Arial" w:cs="Arial"/>
        </w:rPr>
      </w:pPr>
      <w:r>
        <w:rPr>
          <w:rFonts w:ascii="Arial" w:hAnsi="Arial" w:cs="Arial"/>
        </w:rPr>
        <w:pict>
          <v:rect id="_x0000_i1026" style="width:0;height:1.5pt" o:hralign="center" o:hrstd="t" o:hr="t" fillcolor="#dedede" stroked="f"/>
        </w:pict>
      </w:r>
    </w:p>
    <w:p w:rsidR="00126194" w:rsidRPr="00A63951" w:rsidRDefault="00126194" w:rsidP="008A4159">
      <w:pPr>
        <w:pStyle w:val="Ttulo3"/>
        <w:ind w:firstLine="709"/>
        <w:rPr>
          <w:rFonts w:ascii="Arial" w:hAnsi="Arial" w:cs="Arial"/>
        </w:rPr>
      </w:pPr>
      <w:bookmarkStart w:id="73" w:name="_Toc233413482"/>
      <w:r w:rsidRPr="00A63951">
        <w:rPr>
          <w:rFonts w:ascii="Arial" w:hAnsi="Arial" w:cs="Arial"/>
        </w:rPr>
        <w:t>Cambios realizados para mejorar el texto:</w:t>
      </w:r>
      <w:bookmarkEnd w:id="73"/>
    </w:p>
    <w:p w:rsidR="00126194" w:rsidRPr="00A63951" w:rsidRDefault="00126194" w:rsidP="008A4159">
      <w:pPr>
        <w:pStyle w:val="NormalWeb"/>
        <w:numPr>
          <w:ilvl w:val="0"/>
          <w:numId w:val="20"/>
        </w:numPr>
        <w:ind w:left="0" w:firstLine="709"/>
        <w:rPr>
          <w:rFonts w:ascii="Arial" w:hAnsi="Arial" w:cs="Arial"/>
        </w:rPr>
      </w:pPr>
      <w:r w:rsidRPr="00A63951">
        <w:rPr>
          <w:rFonts w:ascii="Arial" w:hAnsi="Arial" w:cs="Arial"/>
          <w:b/>
          <w:bCs/>
        </w:rPr>
        <w:t>Agrupación Temática:</w:t>
      </w:r>
      <w:r w:rsidRPr="00A63951">
        <w:rPr>
          <w:rFonts w:ascii="Arial" w:hAnsi="Arial" w:cs="Arial"/>
        </w:rPr>
        <w:t xml:space="preserve"> En lugar de una lista suelta, los artículos se agruparon por jerarquía (Constitución, Leyes, Planes).</w:t>
      </w:r>
    </w:p>
    <w:p w:rsidR="00126194" w:rsidRPr="00A63951" w:rsidRDefault="00126194" w:rsidP="008A4159">
      <w:pPr>
        <w:pStyle w:val="NormalWeb"/>
        <w:numPr>
          <w:ilvl w:val="0"/>
          <w:numId w:val="20"/>
        </w:numPr>
        <w:ind w:left="0" w:firstLine="709"/>
        <w:rPr>
          <w:rFonts w:ascii="Arial" w:hAnsi="Arial" w:cs="Arial"/>
        </w:rPr>
      </w:pPr>
      <w:r w:rsidRPr="00A63951">
        <w:rPr>
          <w:rFonts w:ascii="Arial" w:hAnsi="Arial" w:cs="Arial"/>
          <w:b/>
          <w:bCs/>
        </w:rPr>
        <w:t>Conectores Lógicos:</w:t>
      </w:r>
      <w:r w:rsidRPr="00A63951">
        <w:rPr>
          <w:rFonts w:ascii="Arial" w:hAnsi="Arial" w:cs="Arial"/>
        </w:rPr>
        <w:t xml:space="preserve"> Se añadieron frases que explican por qué cada ley es importante para </w:t>
      </w:r>
      <w:r w:rsidRPr="00A63951">
        <w:rPr>
          <w:rFonts w:ascii="Arial" w:hAnsi="Arial" w:cs="Arial"/>
          <w:b/>
          <w:bCs/>
        </w:rPr>
        <w:t>C.V.G. CABELUM</w:t>
      </w:r>
      <w:r w:rsidRPr="00A63951">
        <w:rPr>
          <w:rFonts w:ascii="Arial" w:hAnsi="Arial" w:cs="Arial"/>
        </w:rPr>
        <w:t>.</w:t>
      </w:r>
    </w:p>
    <w:p w:rsidR="00126194" w:rsidRPr="00A63951" w:rsidRDefault="00126194" w:rsidP="008A4159">
      <w:pPr>
        <w:pStyle w:val="NormalWeb"/>
        <w:numPr>
          <w:ilvl w:val="0"/>
          <w:numId w:val="20"/>
        </w:numPr>
        <w:ind w:left="0" w:firstLine="709"/>
        <w:rPr>
          <w:rFonts w:ascii="Arial" w:hAnsi="Arial" w:cs="Arial"/>
        </w:rPr>
      </w:pPr>
      <w:r w:rsidRPr="00A63951">
        <w:rPr>
          <w:rFonts w:ascii="Arial" w:hAnsi="Arial" w:cs="Arial"/>
          <w:b/>
          <w:bCs/>
        </w:rPr>
        <w:t>Corrección de Redacción:</w:t>
      </w:r>
      <w:r w:rsidRPr="00A63951">
        <w:rPr>
          <w:rFonts w:ascii="Arial" w:hAnsi="Arial" w:cs="Arial"/>
        </w:rPr>
        <w:t xml:space="preserve"> Se eliminaron repeticiones (como la que tenías en la Ley de Delitos Informáticos) y se mejoró la puntuación.</w:t>
      </w:r>
    </w:p>
    <w:p w:rsidR="00126194" w:rsidRPr="00A63951" w:rsidRDefault="00126194" w:rsidP="008A4159">
      <w:pPr>
        <w:pStyle w:val="NormalWeb"/>
        <w:ind w:firstLine="709"/>
        <w:rPr>
          <w:rFonts w:ascii="Arial" w:hAnsi="Arial" w:cs="Arial"/>
        </w:rPr>
      </w:pPr>
      <w:r w:rsidRPr="00A63951">
        <w:rPr>
          <w:rFonts w:ascii="Arial" w:hAnsi="Arial" w:cs="Arial"/>
        </w:rPr>
        <w:t xml:space="preserve">Para mejorar el texto que proporcionaste y que tenga un nivel de </w:t>
      </w:r>
      <w:r w:rsidRPr="00A63951">
        <w:rPr>
          <w:rFonts w:ascii="Arial" w:hAnsi="Arial" w:cs="Arial"/>
          <w:b/>
          <w:bCs/>
        </w:rPr>
        <w:t>tesis o proyecto profesional</w:t>
      </w:r>
      <w:r w:rsidRPr="00A63951">
        <w:rPr>
          <w:rFonts w:ascii="Arial" w:hAnsi="Arial" w:cs="Arial"/>
        </w:rPr>
        <w:t xml:space="preserve">, he aplicado una técnica de </w:t>
      </w:r>
      <w:r w:rsidRPr="00A63951">
        <w:rPr>
          <w:rFonts w:ascii="Arial" w:hAnsi="Arial" w:cs="Arial"/>
          <w:b/>
          <w:bCs/>
        </w:rPr>
        <w:t>redacción jurídica y técnica</w:t>
      </w:r>
      <w:r w:rsidRPr="00A63951">
        <w:rPr>
          <w:rFonts w:ascii="Arial" w:hAnsi="Arial" w:cs="Arial"/>
        </w:rPr>
        <w:t xml:space="preserve">. El secreto está en no solo copiar el artículo, sino en introducirlo y explicar su relevancia para tu aplicación web en </w:t>
      </w:r>
      <w:r w:rsidRPr="00A63951">
        <w:rPr>
          <w:rFonts w:ascii="Arial" w:hAnsi="Arial" w:cs="Arial"/>
          <w:b/>
          <w:bCs/>
        </w:rPr>
        <w:t>C.V.G. CABELUM</w:t>
      </w:r>
      <w:r w:rsidRPr="00A63951">
        <w:rPr>
          <w:rFonts w:ascii="Arial" w:hAnsi="Arial" w:cs="Arial"/>
        </w:rPr>
        <w:t>.</w:t>
      </w:r>
    </w:p>
    <w:p w:rsidR="00126194" w:rsidRPr="00A63951" w:rsidRDefault="00126194" w:rsidP="008A4159">
      <w:pPr>
        <w:pStyle w:val="NormalWeb"/>
        <w:ind w:firstLine="709"/>
        <w:rPr>
          <w:rFonts w:ascii="Arial" w:hAnsi="Arial" w:cs="Arial"/>
        </w:rPr>
      </w:pPr>
      <w:r w:rsidRPr="00A63951">
        <w:rPr>
          <w:rFonts w:ascii="Arial" w:hAnsi="Arial" w:cs="Arial"/>
        </w:rPr>
        <w:t>Aquí tienes la versión pulida y estructurada:</w:t>
      </w:r>
    </w:p>
    <w:p w:rsidR="00126194" w:rsidRPr="00A63951" w:rsidRDefault="00126194" w:rsidP="008A4159">
      <w:pPr>
        <w:pStyle w:val="Ttulo2"/>
        <w:ind w:firstLine="709"/>
        <w:rPr>
          <w:rFonts w:ascii="Arial" w:hAnsi="Arial" w:cs="Arial"/>
        </w:rPr>
      </w:pPr>
      <w:bookmarkStart w:id="74" w:name="_Toc233413483"/>
      <w:r w:rsidRPr="00A63951">
        <w:rPr>
          <w:rFonts w:ascii="Arial" w:hAnsi="Arial" w:cs="Arial"/>
        </w:rPr>
        <w:t>2.3 Bases Legales</w:t>
      </w:r>
      <w:bookmarkEnd w:id="74"/>
    </w:p>
    <w:p w:rsidR="00126194" w:rsidRPr="00A63951" w:rsidRDefault="00126194" w:rsidP="008A4159">
      <w:pPr>
        <w:pStyle w:val="NormalWeb"/>
        <w:ind w:firstLine="709"/>
        <w:rPr>
          <w:rFonts w:ascii="Arial" w:hAnsi="Arial" w:cs="Arial"/>
        </w:rPr>
      </w:pPr>
      <w:r w:rsidRPr="00A63951">
        <w:rPr>
          <w:rFonts w:ascii="Arial" w:hAnsi="Arial" w:cs="Arial"/>
        </w:rPr>
        <w:t>El sustento legal de esta investigación se fundamenta en el marco jurídico venezolano, el cual promueve la soberanía tecnológica, la seguridad de la información y la modernización del Estado a través de las Tecnologías de Información y Comunicación (TIC).</w:t>
      </w:r>
    </w:p>
    <w:p w:rsidR="00126194" w:rsidRPr="00A63951" w:rsidRDefault="00126194" w:rsidP="008A4159">
      <w:pPr>
        <w:pStyle w:val="Ttulo3"/>
        <w:ind w:firstLine="709"/>
        <w:rPr>
          <w:rFonts w:ascii="Arial" w:hAnsi="Arial" w:cs="Arial"/>
        </w:rPr>
      </w:pPr>
      <w:bookmarkStart w:id="75" w:name="_Toc233413484"/>
      <w:r w:rsidRPr="00A63951">
        <w:rPr>
          <w:rFonts w:ascii="Arial" w:hAnsi="Arial" w:cs="Arial"/>
        </w:rPr>
        <w:t>2.3.1 Jerarquía Constitucional</w:t>
      </w:r>
      <w:bookmarkEnd w:id="75"/>
    </w:p>
    <w:p w:rsidR="00126194" w:rsidRPr="00A63951" w:rsidRDefault="00126194" w:rsidP="008A4159">
      <w:pPr>
        <w:pStyle w:val="NormalWeb"/>
        <w:ind w:firstLine="709"/>
        <w:rPr>
          <w:rFonts w:ascii="Arial" w:hAnsi="Arial" w:cs="Arial"/>
        </w:rPr>
      </w:pPr>
      <w:r w:rsidRPr="00A63951">
        <w:rPr>
          <w:rFonts w:ascii="Arial" w:hAnsi="Arial" w:cs="Arial"/>
          <w:b/>
          <w:bCs/>
        </w:rPr>
        <w:t>Constitución de la República Bolivariana de Venezuela (1999)</w:t>
      </w:r>
    </w:p>
    <w:p w:rsidR="00126194" w:rsidRPr="00A63951" w:rsidRDefault="00126194" w:rsidP="008A4159">
      <w:pPr>
        <w:pStyle w:val="NormalWeb"/>
        <w:numPr>
          <w:ilvl w:val="0"/>
          <w:numId w:val="21"/>
        </w:numPr>
        <w:ind w:left="0" w:firstLine="709"/>
        <w:rPr>
          <w:rFonts w:ascii="Arial" w:hAnsi="Arial" w:cs="Arial"/>
        </w:rPr>
      </w:pPr>
      <w:r w:rsidRPr="00A63951">
        <w:rPr>
          <w:rFonts w:ascii="Arial" w:hAnsi="Arial" w:cs="Arial"/>
          <w:b/>
          <w:bCs/>
        </w:rPr>
        <w:t>Artículo 108:</w:t>
      </w:r>
      <w:r w:rsidRPr="00A63951">
        <w:rPr>
          <w:rFonts w:ascii="Arial" w:hAnsi="Arial" w:cs="Arial"/>
        </w:rPr>
        <w:t xml:space="preserve"> Establece que el Estado garantizará servicios de informática para permitir el acceso universal a la información. El desarrollo de esta aplicación web cumple con el mandato de aplicar innovaciones tecnológicas en el seno de las instituciones públicas.</w:t>
      </w:r>
    </w:p>
    <w:p w:rsidR="00126194" w:rsidRPr="00A63951" w:rsidRDefault="00126194" w:rsidP="008A4159">
      <w:pPr>
        <w:pStyle w:val="NormalWeb"/>
        <w:numPr>
          <w:ilvl w:val="0"/>
          <w:numId w:val="21"/>
        </w:numPr>
        <w:ind w:left="0" w:firstLine="709"/>
        <w:rPr>
          <w:rFonts w:ascii="Arial" w:hAnsi="Arial" w:cs="Arial"/>
        </w:rPr>
      </w:pPr>
      <w:r w:rsidRPr="00A63951">
        <w:rPr>
          <w:rFonts w:ascii="Arial" w:hAnsi="Arial" w:cs="Arial"/>
          <w:b/>
          <w:bCs/>
        </w:rPr>
        <w:t>Artículo 110:</w:t>
      </w:r>
      <w:r w:rsidRPr="00A63951">
        <w:rPr>
          <w:rFonts w:ascii="Arial" w:hAnsi="Arial" w:cs="Arial"/>
        </w:rPr>
        <w:t xml:space="preserve"> Declara como "interés público" la ciencia y la tecnología por ser instrumentos fundamentales para el desarrollo económico y </w:t>
      </w:r>
      <w:r w:rsidRPr="00A63951">
        <w:rPr>
          <w:rFonts w:ascii="Arial" w:hAnsi="Arial" w:cs="Arial"/>
        </w:rPr>
        <w:lastRenderedPageBreak/>
        <w:t>la soberanía nacional. Al implementar un sistema propio en C.V.G. CABELUM, se fortalece la autonomía operativa de la empresa básica.</w:t>
      </w:r>
    </w:p>
    <w:p w:rsidR="00126194" w:rsidRPr="00A63951" w:rsidRDefault="00126194" w:rsidP="008A4159">
      <w:pPr>
        <w:pStyle w:val="Ttulo3"/>
        <w:ind w:firstLine="709"/>
        <w:rPr>
          <w:rFonts w:ascii="Arial" w:hAnsi="Arial" w:cs="Arial"/>
        </w:rPr>
      </w:pPr>
      <w:bookmarkStart w:id="76" w:name="_Toc233413485"/>
      <w:r w:rsidRPr="00A63951">
        <w:rPr>
          <w:rFonts w:ascii="Arial" w:hAnsi="Arial" w:cs="Arial"/>
        </w:rPr>
        <w:t>2.3.2 Marco Orgánico y Especializado</w:t>
      </w:r>
      <w:bookmarkEnd w:id="76"/>
    </w:p>
    <w:p w:rsidR="00126194" w:rsidRPr="00A63951" w:rsidRDefault="00126194" w:rsidP="008A4159">
      <w:pPr>
        <w:pStyle w:val="NormalWeb"/>
        <w:ind w:firstLine="709"/>
        <w:rPr>
          <w:rFonts w:ascii="Arial" w:hAnsi="Arial" w:cs="Arial"/>
        </w:rPr>
      </w:pPr>
      <w:r w:rsidRPr="00A63951">
        <w:rPr>
          <w:rFonts w:ascii="Arial" w:hAnsi="Arial" w:cs="Arial"/>
          <w:b/>
          <w:bCs/>
        </w:rPr>
        <w:t>Ley Orgánica de Ciencia, Tecnología e Innovación (2010)</w:t>
      </w:r>
    </w:p>
    <w:p w:rsidR="00126194" w:rsidRPr="00A63951" w:rsidRDefault="00126194" w:rsidP="008A4159">
      <w:pPr>
        <w:pStyle w:val="NormalWeb"/>
        <w:numPr>
          <w:ilvl w:val="0"/>
          <w:numId w:val="22"/>
        </w:numPr>
        <w:ind w:left="0" w:firstLine="709"/>
        <w:rPr>
          <w:rFonts w:ascii="Arial" w:hAnsi="Arial" w:cs="Arial"/>
        </w:rPr>
      </w:pPr>
      <w:r w:rsidRPr="00A63951">
        <w:rPr>
          <w:rFonts w:ascii="Arial" w:hAnsi="Arial" w:cs="Arial"/>
          <w:b/>
          <w:bCs/>
        </w:rPr>
        <w:t>Artículos 1 y 2:</w:t>
      </w:r>
      <w:r w:rsidRPr="00A63951">
        <w:rPr>
          <w:rFonts w:ascii="Arial" w:hAnsi="Arial" w:cs="Arial"/>
        </w:rPr>
        <w:t xml:space="preserve"> Definen que la generación de tecnología debe estar dirigida a la solución de problemas concretos de la sociedad. Este proyecto responde directamente a esta ley al resolver una necesidad administrativa específica en el sector industrial de Guayana.</w:t>
      </w:r>
    </w:p>
    <w:p w:rsidR="00126194" w:rsidRPr="00A63951" w:rsidRDefault="00126194" w:rsidP="008A4159">
      <w:pPr>
        <w:pStyle w:val="NormalWeb"/>
        <w:ind w:firstLine="709"/>
        <w:rPr>
          <w:rFonts w:ascii="Arial" w:hAnsi="Arial" w:cs="Arial"/>
        </w:rPr>
      </w:pPr>
      <w:r w:rsidRPr="00A63951">
        <w:rPr>
          <w:rFonts w:ascii="Arial" w:hAnsi="Arial" w:cs="Arial"/>
          <w:b/>
          <w:bCs/>
        </w:rPr>
        <w:t>Ley Especial Contra Delitos Informáticos (2001)</w:t>
      </w:r>
    </w:p>
    <w:p w:rsidR="00126194" w:rsidRPr="00A63951" w:rsidRDefault="00126194" w:rsidP="008A4159">
      <w:pPr>
        <w:pStyle w:val="NormalWeb"/>
        <w:numPr>
          <w:ilvl w:val="0"/>
          <w:numId w:val="23"/>
        </w:numPr>
        <w:ind w:left="0" w:firstLine="709"/>
        <w:rPr>
          <w:rFonts w:ascii="Arial" w:hAnsi="Arial" w:cs="Arial"/>
        </w:rPr>
      </w:pPr>
      <w:r w:rsidRPr="00A63951">
        <w:rPr>
          <w:rFonts w:ascii="Arial" w:hAnsi="Arial" w:cs="Arial"/>
        </w:rPr>
        <w:t>Esta ley rige la protección de los sistemas que utilizan tecnologías de información. Dado que la aplicación gestionará datos sensibles de compra y venta, el software se diseñará bajo los principios de integridad y confidencialidad que esta ley exige para prevenir accesos no autorizados o sabotajes.</w:t>
      </w:r>
    </w:p>
    <w:p w:rsidR="00126194" w:rsidRPr="00A63951" w:rsidRDefault="00126194" w:rsidP="008A4159">
      <w:pPr>
        <w:pStyle w:val="Ttulo3"/>
        <w:ind w:firstLine="709"/>
        <w:rPr>
          <w:rFonts w:ascii="Arial" w:hAnsi="Arial" w:cs="Arial"/>
        </w:rPr>
      </w:pPr>
      <w:bookmarkStart w:id="77" w:name="_Toc233413486"/>
      <w:r w:rsidRPr="00A63951">
        <w:rPr>
          <w:rFonts w:ascii="Arial" w:hAnsi="Arial" w:cs="Arial"/>
        </w:rPr>
        <w:t>2.3.3 Normativa Académica y de Formación</w:t>
      </w:r>
      <w:bookmarkEnd w:id="77"/>
    </w:p>
    <w:p w:rsidR="00126194" w:rsidRPr="00A63951" w:rsidRDefault="00126194" w:rsidP="008A4159">
      <w:pPr>
        <w:pStyle w:val="NormalWeb"/>
        <w:ind w:firstLine="709"/>
        <w:rPr>
          <w:rFonts w:ascii="Arial" w:hAnsi="Arial" w:cs="Arial"/>
        </w:rPr>
      </w:pPr>
      <w:r w:rsidRPr="00A63951">
        <w:rPr>
          <w:rFonts w:ascii="Arial" w:hAnsi="Arial" w:cs="Arial"/>
          <w:b/>
          <w:bCs/>
        </w:rPr>
        <w:t>Ley de Universidades (1970) y Ley Orgánica de Educación (2009)</w:t>
      </w:r>
    </w:p>
    <w:p w:rsidR="00126194" w:rsidRPr="00A63951" w:rsidRDefault="00126194" w:rsidP="008A4159">
      <w:pPr>
        <w:pStyle w:val="NormalWeb"/>
        <w:numPr>
          <w:ilvl w:val="0"/>
          <w:numId w:val="24"/>
        </w:numPr>
        <w:ind w:left="0" w:firstLine="709"/>
        <w:rPr>
          <w:rFonts w:ascii="Arial" w:hAnsi="Arial" w:cs="Arial"/>
        </w:rPr>
      </w:pPr>
      <w:r w:rsidRPr="00A63951">
        <w:rPr>
          <w:rFonts w:ascii="Arial" w:hAnsi="Arial" w:cs="Arial"/>
        </w:rPr>
        <w:t xml:space="preserve">Ambas leyes enmarcan el desarrollo de este proyecto como una actividad de investigación científica y humanística. El </w:t>
      </w:r>
      <w:r w:rsidRPr="00A63951">
        <w:rPr>
          <w:rFonts w:ascii="Arial" w:hAnsi="Arial" w:cs="Arial"/>
          <w:b/>
          <w:bCs/>
        </w:rPr>
        <w:t>Artículo 1</w:t>
      </w:r>
      <w:r w:rsidRPr="00A63951">
        <w:rPr>
          <w:rFonts w:ascii="Arial" w:hAnsi="Arial" w:cs="Arial"/>
        </w:rPr>
        <w:t xml:space="preserve"> de la Ley de Universidades justifica la vinculación de los estudiantes con las empresas del Estado para buscar la verdad y aportar soluciones técnicas de alto rango académico.</w:t>
      </w:r>
    </w:p>
    <w:p w:rsidR="00126194" w:rsidRPr="00A63951" w:rsidRDefault="00126194" w:rsidP="008A4159">
      <w:pPr>
        <w:pStyle w:val="Ttulo3"/>
        <w:ind w:firstLine="709"/>
        <w:rPr>
          <w:rFonts w:ascii="Arial" w:hAnsi="Arial" w:cs="Arial"/>
        </w:rPr>
      </w:pPr>
      <w:bookmarkStart w:id="78" w:name="_Toc233413487"/>
      <w:r w:rsidRPr="00A63951">
        <w:rPr>
          <w:rFonts w:ascii="Arial" w:hAnsi="Arial" w:cs="Arial"/>
        </w:rPr>
        <w:t>2.3.4 Planificación Estratégica Nacional</w:t>
      </w:r>
      <w:bookmarkEnd w:id="78"/>
    </w:p>
    <w:p w:rsidR="00126194" w:rsidRPr="00A63951" w:rsidRDefault="00126194" w:rsidP="008A4159">
      <w:pPr>
        <w:pStyle w:val="NormalWeb"/>
        <w:ind w:firstLine="709"/>
        <w:rPr>
          <w:rFonts w:ascii="Arial" w:hAnsi="Arial" w:cs="Arial"/>
        </w:rPr>
      </w:pPr>
      <w:r w:rsidRPr="00A63951">
        <w:rPr>
          <w:rFonts w:ascii="Arial" w:hAnsi="Arial" w:cs="Arial"/>
          <w:b/>
          <w:bCs/>
        </w:rPr>
        <w:t>Plan de Desarrollo de la Nación (Plan de la Patria 2019–2025)</w:t>
      </w:r>
      <w:r w:rsidRPr="00A63951">
        <w:rPr>
          <w:rFonts w:ascii="Arial" w:hAnsi="Arial" w:cs="Arial"/>
        </w:rPr>
        <w:t xml:space="preserve"> El proyecto se alinea con los </w:t>
      </w:r>
      <w:r w:rsidRPr="00A63951">
        <w:rPr>
          <w:rFonts w:ascii="Arial" w:hAnsi="Arial" w:cs="Arial"/>
          <w:b/>
          <w:bCs/>
        </w:rPr>
        <w:t>Grandes Objetivos Históricos I y III</w:t>
      </w:r>
      <w:r w:rsidRPr="00A63951">
        <w:rPr>
          <w:rFonts w:ascii="Arial" w:hAnsi="Arial" w:cs="Arial"/>
        </w:rPr>
        <w:t>, los cuales buscan:</w:t>
      </w:r>
    </w:p>
    <w:p w:rsidR="00126194" w:rsidRPr="00A63951" w:rsidRDefault="00126194" w:rsidP="008A4159">
      <w:pPr>
        <w:pStyle w:val="NormalWeb"/>
        <w:numPr>
          <w:ilvl w:val="0"/>
          <w:numId w:val="25"/>
        </w:numPr>
        <w:ind w:left="0" w:firstLine="709"/>
        <w:rPr>
          <w:rFonts w:ascii="Arial" w:hAnsi="Arial" w:cs="Arial"/>
        </w:rPr>
      </w:pPr>
      <w:r w:rsidRPr="00A63951">
        <w:rPr>
          <w:rFonts w:ascii="Arial" w:hAnsi="Arial" w:cs="Arial"/>
          <w:b/>
          <w:bCs/>
        </w:rPr>
        <w:t>Independencia Nacional:</w:t>
      </w:r>
      <w:r w:rsidRPr="00A63951">
        <w:rPr>
          <w:rFonts w:ascii="Arial" w:hAnsi="Arial" w:cs="Arial"/>
        </w:rPr>
        <w:t xml:space="preserve"> Mediante el desarrollo de software soberano que elimine la dependencia de sistemas extranjeros.</w:t>
      </w:r>
    </w:p>
    <w:p w:rsidR="00126194" w:rsidRPr="00A63951" w:rsidRDefault="00126194" w:rsidP="008A4159">
      <w:pPr>
        <w:pStyle w:val="NormalWeb"/>
        <w:numPr>
          <w:ilvl w:val="0"/>
          <w:numId w:val="25"/>
        </w:numPr>
        <w:ind w:left="0" w:firstLine="709"/>
        <w:rPr>
          <w:rFonts w:ascii="Arial" w:hAnsi="Arial" w:cs="Arial"/>
        </w:rPr>
      </w:pPr>
      <w:r w:rsidRPr="00A63951">
        <w:rPr>
          <w:rFonts w:ascii="Arial" w:hAnsi="Arial" w:cs="Arial"/>
          <w:b/>
          <w:bCs/>
        </w:rPr>
        <w:t>Venezuela País Potencia:</w:t>
      </w:r>
      <w:r w:rsidRPr="00A63951">
        <w:rPr>
          <w:rFonts w:ascii="Arial" w:hAnsi="Arial" w:cs="Arial"/>
        </w:rPr>
        <w:t xml:space="preserve"> Al mejorar la eficiencia de la producción de materia prima y conductores eléctricos a través de la optimización de los procesos de compra y venta.</w:t>
      </w:r>
    </w:p>
    <w:p w:rsidR="00126194" w:rsidRPr="00A63951" w:rsidRDefault="00126194" w:rsidP="008A4159">
      <w:pPr>
        <w:pStyle w:val="NormalWeb"/>
        <w:ind w:firstLine="709"/>
        <w:rPr>
          <w:rFonts w:ascii="Arial" w:hAnsi="Arial" w:cs="Arial"/>
        </w:rPr>
      </w:pPr>
      <w:r w:rsidRPr="00A63951">
        <w:rPr>
          <w:rFonts w:ascii="Arial" w:hAnsi="Arial" w:cs="Arial"/>
          <w:b/>
          <w:bCs/>
        </w:rPr>
        <w:t>Plan Nacional de Telecomunicaciones e Informática</w:t>
      </w:r>
    </w:p>
    <w:p w:rsidR="00126194" w:rsidRPr="00A63951" w:rsidRDefault="00126194" w:rsidP="008A4159">
      <w:pPr>
        <w:pStyle w:val="NormalWeb"/>
        <w:numPr>
          <w:ilvl w:val="0"/>
          <w:numId w:val="26"/>
        </w:numPr>
        <w:ind w:left="0" w:firstLine="709"/>
        <w:rPr>
          <w:rFonts w:ascii="Arial" w:hAnsi="Arial" w:cs="Arial"/>
        </w:rPr>
      </w:pPr>
      <w:r w:rsidRPr="00A63951">
        <w:rPr>
          <w:rFonts w:ascii="Arial" w:hAnsi="Arial" w:cs="Arial"/>
        </w:rPr>
        <w:t xml:space="preserve">Este plan respalda el </w:t>
      </w:r>
      <w:r w:rsidRPr="00A63951">
        <w:rPr>
          <w:rFonts w:ascii="Arial" w:hAnsi="Arial" w:cs="Arial"/>
          <w:b/>
          <w:bCs/>
        </w:rPr>
        <w:t>"Acceso Masivo a las TIC"</w:t>
      </w:r>
      <w:r w:rsidRPr="00A63951">
        <w:rPr>
          <w:rFonts w:ascii="Arial" w:hAnsi="Arial" w:cs="Arial"/>
        </w:rPr>
        <w:t xml:space="preserve"> y la </w:t>
      </w:r>
      <w:r w:rsidRPr="00A63951">
        <w:rPr>
          <w:rFonts w:ascii="Arial" w:hAnsi="Arial" w:cs="Arial"/>
          <w:b/>
          <w:bCs/>
        </w:rPr>
        <w:t>"Transformación del Estado"</w:t>
      </w:r>
      <w:r w:rsidRPr="00A63951">
        <w:rPr>
          <w:rFonts w:ascii="Arial" w:hAnsi="Arial" w:cs="Arial"/>
        </w:rPr>
        <w:t>. La aplicación web propuesta para C.V.G. CABELUM actúa como una herramienta habilitadora que moderniza el modelo de gestión pública hacia un esquema más inclusivo y eficiente.</w:t>
      </w:r>
    </w:p>
    <w:p w:rsidR="00126194" w:rsidRPr="00A63951" w:rsidRDefault="00126194" w:rsidP="008A4159">
      <w:pPr>
        <w:ind w:firstLine="709"/>
        <w:rPr>
          <w:rFonts w:ascii="Arial" w:hAnsi="Arial" w:cs="Arial"/>
        </w:rPr>
      </w:pPr>
    </w:p>
    <w:p w:rsidR="00126194" w:rsidRPr="00A63951" w:rsidRDefault="00126194" w:rsidP="008A4159">
      <w:pPr>
        <w:pStyle w:val="Ttulo3"/>
        <w:ind w:firstLine="709"/>
        <w:rPr>
          <w:rFonts w:ascii="Arial" w:hAnsi="Arial" w:cs="Arial"/>
        </w:rPr>
      </w:pPr>
      <w:bookmarkStart w:id="79" w:name="_Toc233413488"/>
      <w:r w:rsidRPr="00A63951">
        <w:rPr>
          <w:rFonts w:ascii="Arial" w:hAnsi="Arial" w:cs="Arial"/>
        </w:rPr>
        <w:t>Cambios realizados para mejorar el texto:</w:t>
      </w:r>
      <w:bookmarkEnd w:id="79"/>
    </w:p>
    <w:p w:rsidR="00126194" w:rsidRPr="00A63951" w:rsidRDefault="00126194" w:rsidP="008A4159">
      <w:pPr>
        <w:pStyle w:val="NormalWeb"/>
        <w:numPr>
          <w:ilvl w:val="0"/>
          <w:numId w:val="27"/>
        </w:numPr>
        <w:ind w:left="0" w:firstLine="709"/>
        <w:rPr>
          <w:rFonts w:ascii="Arial" w:hAnsi="Arial" w:cs="Arial"/>
        </w:rPr>
      </w:pPr>
      <w:r w:rsidRPr="00A63951">
        <w:rPr>
          <w:rFonts w:ascii="Arial" w:hAnsi="Arial" w:cs="Arial"/>
          <w:b/>
          <w:bCs/>
        </w:rPr>
        <w:t>Agrupación Temática:</w:t>
      </w:r>
      <w:r w:rsidRPr="00A63951">
        <w:rPr>
          <w:rFonts w:ascii="Arial" w:hAnsi="Arial" w:cs="Arial"/>
        </w:rPr>
        <w:t xml:space="preserve"> En lugar de una lista suelta, los artículos se agruparon por jerarquía (Constitución, Leyes, Planes).</w:t>
      </w:r>
    </w:p>
    <w:p w:rsidR="00126194" w:rsidRPr="00A63951" w:rsidRDefault="00126194" w:rsidP="008A4159">
      <w:pPr>
        <w:pStyle w:val="NormalWeb"/>
        <w:numPr>
          <w:ilvl w:val="0"/>
          <w:numId w:val="27"/>
        </w:numPr>
        <w:ind w:left="0" w:firstLine="709"/>
        <w:rPr>
          <w:rFonts w:ascii="Arial" w:hAnsi="Arial" w:cs="Arial"/>
        </w:rPr>
      </w:pPr>
      <w:r w:rsidRPr="00A63951">
        <w:rPr>
          <w:rFonts w:ascii="Arial" w:hAnsi="Arial" w:cs="Arial"/>
          <w:b/>
          <w:bCs/>
        </w:rPr>
        <w:t>Conectores Lógicos:</w:t>
      </w:r>
      <w:r w:rsidRPr="00A63951">
        <w:rPr>
          <w:rFonts w:ascii="Arial" w:hAnsi="Arial" w:cs="Arial"/>
        </w:rPr>
        <w:t xml:space="preserve"> Se añadieron frases que explican por qué cada ley es importante para </w:t>
      </w:r>
      <w:r w:rsidRPr="00A63951">
        <w:rPr>
          <w:rFonts w:ascii="Arial" w:hAnsi="Arial" w:cs="Arial"/>
          <w:b/>
          <w:bCs/>
        </w:rPr>
        <w:t>C.V.G. CABELUM</w:t>
      </w:r>
      <w:r w:rsidRPr="00A63951">
        <w:rPr>
          <w:rFonts w:ascii="Arial" w:hAnsi="Arial" w:cs="Arial"/>
        </w:rPr>
        <w:t>.</w:t>
      </w:r>
    </w:p>
    <w:p w:rsidR="00126194" w:rsidRPr="00A63951" w:rsidRDefault="00126194" w:rsidP="008A4159">
      <w:pPr>
        <w:pStyle w:val="NormalWeb"/>
        <w:numPr>
          <w:ilvl w:val="0"/>
          <w:numId w:val="27"/>
        </w:numPr>
        <w:ind w:left="0" w:firstLine="709"/>
        <w:rPr>
          <w:rFonts w:ascii="Arial" w:hAnsi="Arial" w:cs="Arial"/>
        </w:rPr>
      </w:pPr>
      <w:r w:rsidRPr="00A63951">
        <w:rPr>
          <w:rFonts w:ascii="Arial" w:hAnsi="Arial" w:cs="Arial"/>
          <w:b/>
          <w:bCs/>
        </w:rPr>
        <w:t>Corrección de Redacción:</w:t>
      </w:r>
      <w:r w:rsidRPr="00A63951">
        <w:rPr>
          <w:rFonts w:ascii="Arial" w:hAnsi="Arial" w:cs="Arial"/>
        </w:rPr>
        <w:t xml:space="preserve"> Se eliminaron repeticiones (como la que tenías en la Ley de Delitos Informáticos) y se mejoró la puntuación.</w:t>
      </w:r>
    </w:p>
    <w:p w:rsidR="00126194" w:rsidRPr="00A63951" w:rsidRDefault="00126194" w:rsidP="008A4159">
      <w:pPr>
        <w:pStyle w:val="Ttulo3"/>
        <w:ind w:firstLine="709"/>
        <w:rPr>
          <w:rFonts w:ascii="Arial" w:hAnsi="Arial" w:cs="Arial"/>
        </w:rPr>
      </w:pPr>
      <w:bookmarkStart w:id="80" w:name="_Toc233413489"/>
      <w:r w:rsidRPr="00A63951">
        <w:rPr>
          <w:rFonts w:ascii="Arial" w:hAnsi="Arial" w:cs="Arial"/>
        </w:rPr>
        <w:t>2.4.1 Términos Tecnológicos (Software)</w:t>
      </w:r>
      <w:bookmarkEnd w:id="80"/>
    </w:p>
    <w:p w:rsidR="00126194" w:rsidRPr="00A63951" w:rsidRDefault="00126194" w:rsidP="008A4159">
      <w:pPr>
        <w:pStyle w:val="NormalWeb"/>
        <w:numPr>
          <w:ilvl w:val="0"/>
          <w:numId w:val="28"/>
        </w:numPr>
        <w:ind w:left="0" w:firstLine="709"/>
        <w:rPr>
          <w:rFonts w:ascii="Arial" w:hAnsi="Arial" w:cs="Arial"/>
        </w:rPr>
      </w:pPr>
      <w:r w:rsidRPr="00A63951">
        <w:rPr>
          <w:rFonts w:ascii="Arial" w:hAnsi="Arial" w:cs="Arial"/>
          <w:b/>
          <w:bCs/>
        </w:rPr>
        <w:t>Aplicación Web:</w:t>
      </w:r>
      <w:r w:rsidRPr="00A63951">
        <w:rPr>
          <w:rFonts w:ascii="Arial" w:hAnsi="Arial" w:cs="Arial"/>
        </w:rPr>
        <w:t xml:space="preserve"> Programa informático que se ejecuta en un servidor y al que los usuarios acceden mediante cualquier navegador web (como Chrome o Firefox) a través de una red (Intranet o Internet).</w:t>
      </w:r>
    </w:p>
    <w:p w:rsidR="00126194" w:rsidRPr="00A63951" w:rsidRDefault="00126194" w:rsidP="008A4159">
      <w:pPr>
        <w:pStyle w:val="NormalWeb"/>
        <w:numPr>
          <w:ilvl w:val="0"/>
          <w:numId w:val="28"/>
        </w:numPr>
        <w:ind w:left="0" w:firstLine="709"/>
        <w:rPr>
          <w:rFonts w:ascii="Arial" w:hAnsi="Arial" w:cs="Arial"/>
        </w:rPr>
      </w:pPr>
      <w:r w:rsidRPr="00A63951">
        <w:rPr>
          <w:rFonts w:ascii="Arial" w:hAnsi="Arial" w:cs="Arial"/>
          <w:b/>
          <w:bCs/>
        </w:rPr>
        <w:t>Arquitectura Cliente-Servidor:</w:t>
      </w:r>
      <w:r w:rsidRPr="00A63951">
        <w:rPr>
          <w:rFonts w:ascii="Arial" w:hAnsi="Arial" w:cs="Arial"/>
        </w:rPr>
        <w:t xml:space="preserve"> Modelo de diseño de software en el que las tareas se reparten entre los proveedores de recursos o servicios, llamados servidores, y los demandantes, llamados clientes.</w:t>
      </w:r>
    </w:p>
    <w:p w:rsidR="00126194" w:rsidRPr="00A63951" w:rsidRDefault="00126194" w:rsidP="008A4159">
      <w:pPr>
        <w:pStyle w:val="NormalWeb"/>
        <w:numPr>
          <w:ilvl w:val="0"/>
          <w:numId w:val="28"/>
        </w:numPr>
        <w:ind w:left="0" w:firstLine="709"/>
        <w:rPr>
          <w:rFonts w:ascii="Arial" w:hAnsi="Arial" w:cs="Arial"/>
        </w:rPr>
      </w:pPr>
      <w:proofErr w:type="spellStart"/>
      <w:r w:rsidRPr="00A63951">
        <w:rPr>
          <w:rFonts w:ascii="Arial" w:hAnsi="Arial" w:cs="Arial"/>
          <w:b/>
          <w:bCs/>
        </w:rPr>
        <w:t>Backend</w:t>
      </w:r>
      <w:proofErr w:type="spellEnd"/>
      <w:r w:rsidRPr="00A63951">
        <w:rPr>
          <w:rFonts w:ascii="Arial" w:hAnsi="Arial" w:cs="Arial"/>
          <w:b/>
          <w:bCs/>
        </w:rPr>
        <w:t>:</w:t>
      </w:r>
      <w:r w:rsidRPr="00A63951">
        <w:rPr>
          <w:rFonts w:ascii="Arial" w:hAnsi="Arial" w:cs="Arial"/>
        </w:rPr>
        <w:t xml:space="preserve"> Se refiere a la "capa de acceso a datos" o lógica de la aplicación que no es visible para el usuario, pero que permite que el sistema funcione (servidor y base de datos).</w:t>
      </w:r>
    </w:p>
    <w:p w:rsidR="00126194" w:rsidRPr="00A63951" w:rsidRDefault="00126194" w:rsidP="008A4159">
      <w:pPr>
        <w:pStyle w:val="NormalWeb"/>
        <w:numPr>
          <w:ilvl w:val="0"/>
          <w:numId w:val="28"/>
        </w:numPr>
        <w:ind w:left="0" w:firstLine="709"/>
        <w:rPr>
          <w:rFonts w:ascii="Arial" w:hAnsi="Arial" w:cs="Arial"/>
        </w:rPr>
      </w:pPr>
      <w:r w:rsidRPr="00A63951">
        <w:rPr>
          <w:rFonts w:ascii="Arial" w:hAnsi="Arial" w:cs="Arial"/>
          <w:b/>
          <w:bCs/>
        </w:rPr>
        <w:t>Base de Datos Relacional:</w:t>
      </w:r>
      <w:r w:rsidRPr="00A63951">
        <w:rPr>
          <w:rFonts w:ascii="Arial" w:hAnsi="Arial" w:cs="Arial"/>
        </w:rPr>
        <w:t xml:space="preserve"> Colección de elementos de datos organizados en un conjunto de tablas formalmente descritas desde las que se puede acceder a los datos o volver a montarlos de muchas maneras diferentes sin tener que reorganizar las tablas de la base de datos.</w:t>
      </w:r>
    </w:p>
    <w:p w:rsidR="00126194" w:rsidRPr="00A63951" w:rsidRDefault="00126194" w:rsidP="008A4159">
      <w:pPr>
        <w:pStyle w:val="NormalWeb"/>
        <w:numPr>
          <w:ilvl w:val="0"/>
          <w:numId w:val="28"/>
        </w:numPr>
        <w:ind w:left="0" w:firstLine="709"/>
        <w:rPr>
          <w:rFonts w:ascii="Arial" w:hAnsi="Arial" w:cs="Arial"/>
        </w:rPr>
      </w:pPr>
      <w:proofErr w:type="spellStart"/>
      <w:r w:rsidRPr="00A63951">
        <w:rPr>
          <w:rFonts w:ascii="Arial" w:hAnsi="Arial" w:cs="Arial"/>
          <w:b/>
          <w:bCs/>
        </w:rPr>
        <w:t>Frontend</w:t>
      </w:r>
      <w:proofErr w:type="spellEnd"/>
      <w:r w:rsidRPr="00A63951">
        <w:rPr>
          <w:rFonts w:ascii="Arial" w:hAnsi="Arial" w:cs="Arial"/>
          <w:b/>
          <w:bCs/>
        </w:rPr>
        <w:t>:</w:t>
      </w:r>
      <w:r w:rsidRPr="00A63951">
        <w:rPr>
          <w:rFonts w:ascii="Arial" w:hAnsi="Arial" w:cs="Arial"/>
        </w:rPr>
        <w:t xml:space="preserve"> Es la parte de la aplicación web con la que el usuario interactúa directamente (botones, menús, formularios).</w:t>
      </w:r>
    </w:p>
    <w:p w:rsidR="00126194" w:rsidRPr="00A63951" w:rsidRDefault="00126194" w:rsidP="008A4159">
      <w:pPr>
        <w:pStyle w:val="NormalWeb"/>
        <w:numPr>
          <w:ilvl w:val="0"/>
          <w:numId w:val="28"/>
        </w:numPr>
        <w:ind w:left="0" w:firstLine="709"/>
        <w:rPr>
          <w:rFonts w:ascii="Arial" w:hAnsi="Arial" w:cs="Arial"/>
        </w:rPr>
      </w:pPr>
      <w:r w:rsidRPr="00A63951">
        <w:rPr>
          <w:rFonts w:ascii="Arial" w:hAnsi="Arial" w:cs="Arial"/>
          <w:b/>
          <w:bCs/>
        </w:rPr>
        <w:t>Framework:</w:t>
      </w:r>
      <w:r w:rsidRPr="00A63951">
        <w:rPr>
          <w:rFonts w:ascii="Arial" w:hAnsi="Arial" w:cs="Arial"/>
        </w:rPr>
        <w:t xml:space="preserve"> Conjunto estandarizado de conceptos, prácticas y criterios para enfocar un tipo de problemática particular que sirve como referencia para enfrentar y resolver nuevos problemas de índole similar (ej. </w:t>
      </w:r>
      <w:proofErr w:type="spellStart"/>
      <w:r w:rsidRPr="00A63951">
        <w:rPr>
          <w:rFonts w:ascii="Arial" w:hAnsi="Arial" w:cs="Arial"/>
        </w:rPr>
        <w:t>Laravel</w:t>
      </w:r>
      <w:proofErr w:type="spellEnd"/>
      <w:r w:rsidRPr="00A63951">
        <w:rPr>
          <w:rFonts w:ascii="Arial" w:hAnsi="Arial" w:cs="Arial"/>
        </w:rPr>
        <w:t>, Django).</w:t>
      </w:r>
    </w:p>
    <w:p w:rsidR="00126194" w:rsidRPr="00A63951" w:rsidRDefault="00126194" w:rsidP="008A4159">
      <w:pPr>
        <w:pStyle w:val="NormalWeb"/>
        <w:numPr>
          <w:ilvl w:val="0"/>
          <w:numId w:val="28"/>
        </w:numPr>
        <w:ind w:left="0" w:firstLine="709"/>
        <w:rPr>
          <w:rFonts w:ascii="Arial" w:hAnsi="Arial" w:cs="Arial"/>
        </w:rPr>
      </w:pPr>
      <w:r w:rsidRPr="00A63951">
        <w:rPr>
          <w:rFonts w:ascii="Arial" w:hAnsi="Arial" w:cs="Arial"/>
          <w:b/>
          <w:bCs/>
        </w:rPr>
        <w:t>Interfaz de Usuario (UI):</w:t>
      </w:r>
      <w:r w:rsidRPr="00A63951">
        <w:rPr>
          <w:rFonts w:ascii="Arial" w:hAnsi="Arial" w:cs="Arial"/>
        </w:rPr>
        <w:t xml:space="preserve"> Espacio donde se producen las interacciones entre seres humanos y máquinas. El objetivo de esta interacción es permitir el funcionamiento y control efectivo de la máquina desde la interacción del usuario.</w:t>
      </w:r>
    </w:p>
    <w:p w:rsidR="00126194" w:rsidRPr="00A63951" w:rsidRDefault="00126194" w:rsidP="008A4159">
      <w:pPr>
        <w:pStyle w:val="Ttulo3"/>
        <w:ind w:firstLine="709"/>
        <w:rPr>
          <w:rFonts w:ascii="Arial" w:hAnsi="Arial" w:cs="Arial"/>
        </w:rPr>
      </w:pPr>
      <w:bookmarkStart w:id="81" w:name="_Toc233413490"/>
      <w:r w:rsidRPr="00A63951">
        <w:rPr>
          <w:rFonts w:ascii="Arial" w:hAnsi="Arial" w:cs="Arial"/>
        </w:rPr>
        <w:t>2.4.2 Términos Administrativos (C.V.G. CABELUM)</w:t>
      </w:r>
      <w:bookmarkEnd w:id="81"/>
    </w:p>
    <w:p w:rsidR="00126194" w:rsidRPr="00A63951" w:rsidRDefault="00126194" w:rsidP="008A4159">
      <w:pPr>
        <w:pStyle w:val="NormalWeb"/>
        <w:numPr>
          <w:ilvl w:val="0"/>
          <w:numId w:val="29"/>
        </w:numPr>
        <w:ind w:left="0" w:firstLine="709"/>
        <w:rPr>
          <w:rFonts w:ascii="Arial" w:hAnsi="Arial" w:cs="Arial"/>
        </w:rPr>
      </w:pPr>
      <w:r w:rsidRPr="00A63951">
        <w:rPr>
          <w:rFonts w:ascii="Arial" w:hAnsi="Arial" w:cs="Arial"/>
          <w:b/>
          <w:bCs/>
        </w:rPr>
        <w:t>Alambrón:</w:t>
      </w:r>
      <w:r w:rsidRPr="00A63951">
        <w:rPr>
          <w:rFonts w:ascii="Arial" w:hAnsi="Arial" w:cs="Arial"/>
        </w:rPr>
        <w:t xml:space="preserve"> Producto de aluminio de sección circular que se obtiene por colada continua y laminación, utilizado como materia prima para la fabricación de conductores eléctricos.</w:t>
      </w:r>
    </w:p>
    <w:p w:rsidR="00126194" w:rsidRPr="00A63951" w:rsidRDefault="00126194" w:rsidP="008A4159">
      <w:pPr>
        <w:pStyle w:val="NormalWeb"/>
        <w:numPr>
          <w:ilvl w:val="0"/>
          <w:numId w:val="29"/>
        </w:numPr>
        <w:ind w:left="0" w:firstLine="709"/>
        <w:rPr>
          <w:rFonts w:ascii="Arial" w:hAnsi="Arial" w:cs="Arial"/>
        </w:rPr>
      </w:pPr>
      <w:r w:rsidRPr="00A63951">
        <w:rPr>
          <w:rFonts w:ascii="Arial" w:hAnsi="Arial" w:cs="Arial"/>
          <w:b/>
          <w:bCs/>
        </w:rPr>
        <w:t>Conductor Eléctrico:</w:t>
      </w:r>
      <w:r w:rsidRPr="00A63951">
        <w:rPr>
          <w:rFonts w:ascii="Arial" w:hAnsi="Arial" w:cs="Arial"/>
        </w:rPr>
        <w:t xml:space="preserve"> Material que ofrece poca resistencia al movimiento de la carga eléctrica. Es el producto principal de venta en CABELUM.</w:t>
      </w:r>
    </w:p>
    <w:p w:rsidR="00126194" w:rsidRPr="00A63951" w:rsidRDefault="00126194" w:rsidP="008A4159">
      <w:pPr>
        <w:pStyle w:val="NormalWeb"/>
        <w:numPr>
          <w:ilvl w:val="0"/>
          <w:numId w:val="29"/>
        </w:numPr>
        <w:ind w:left="0" w:firstLine="709"/>
        <w:rPr>
          <w:rFonts w:ascii="Arial" w:hAnsi="Arial" w:cs="Arial"/>
        </w:rPr>
      </w:pPr>
      <w:r w:rsidRPr="00A63951">
        <w:rPr>
          <w:rFonts w:ascii="Arial" w:hAnsi="Arial" w:cs="Arial"/>
          <w:b/>
          <w:bCs/>
        </w:rPr>
        <w:t>Control de Solicitudes:</w:t>
      </w:r>
      <w:r w:rsidRPr="00A63951">
        <w:rPr>
          <w:rFonts w:ascii="Arial" w:hAnsi="Arial" w:cs="Arial"/>
        </w:rPr>
        <w:t xml:space="preserve"> Proceso administrativo de supervisión y seguimiento de los requerimientos desde su emisión hasta su ejecución o despacho final.</w:t>
      </w:r>
    </w:p>
    <w:p w:rsidR="00126194" w:rsidRPr="00A63951" w:rsidRDefault="00126194" w:rsidP="008A4159">
      <w:pPr>
        <w:pStyle w:val="NormalWeb"/>
        <w:numPr>
          <w:ilvl w:val="0"/>
          <w:numId w:val="29"/>
        </w:numPr>
        <w:ind w:left="0" w:firstLine="709"/>
        <w:rPr>
          <w:rFonts w:ascii="Arial" w:hAnsi="Arial" w:cs="Arial"/>
        </w:rPr>
      </w:pPr>
      <w:r w:rsidRPr="00A63951">
        <w:rPr>
          <w:rFonts w:ascii="Arial" w:hAnsi="Arial" w:cs="Arial"/>
          <w:b/>
          <w:bCs/>
        </w:rPr>
        <w:lastRenderedPageBreak/>
        <w:t>Orden de Compra:</w:t>
      </w:r>
      <w:r w:rsidRPr="00A63951">
        <w:rPr>
          <w:rFonts w:ascii="Arial" w:hAnsi="Arial" w:cs="Arial"/>
        </w:rPr>
        <w:t xml:space="preserve"> Documento legal que un comprador envía a un proveedor para autorizar la adquisición de bienes o servicios, detallando precios, cantidades y condiciones.</w:t>
      </w:r>
    </w:p>
    <w:p w:rsidR="00126194" w:rsidRPr="00A63951" w:rsidRDefault="00126194" w:rsidP="008A4159">
      <w:pPr>
        <w:pStyle w:val="NormalWeb"/>
        <w:numPr>
          <w:ilvl w:val="0"/>
          <w:numId w:val="29"/>
        </w:numPr>
        <w:ind w:left="0" w:firstLine="709"/>
        <w:rPr>
          <w:rFonts w:ascii="Arial" w:hAnsi="Arial" w:cs="Arial"/>
        </w:rPr>
      </w:pPr>
      <w:r w:rsidRPr="00A63951">
        <w:rPr>
          <w:rFonts w:ascii="Arial" w:hAnsi="Arial" w:cs="Arial"/>
          <w:b/>
          <w:bCs/>
        </w:rPr>
        <w:t>Orden de Venta:</w:t>
      </w:r>
      <w:r w:rsidRPr="00A63951">
        <w:rPr>
          <w:rFonts w:ascii="Arial" w:hAnsi="Arial" w:cs="Arial"/>
        </w:rPr>
        <w:t xml:space="preserve"> Documento generado por la empresa para confirmar una venta a un cliente antes de que la mercancía sea entregada.</w:t>
      </w:r>
    </w:p>
    <w:p w:rsidR="00126194" w:rsidRPr="00A63951" w:rsidRDefault="00126194" w:rsidP="008A4159">
      <w:pPr>
        <w:pStyle w:val="NormalWeb"/>
        <w:numPr>
          <w:ilvl w:val="0"/>
          <w:numId w:val="29"/>
        </w:numPr>
        <w:ind w:left="0" w:firstLine="709"/>
        <w:rPr>
          <w:rFonts w:ascii="Arial" w:hAnsi="Arial" w:cs="Arial"/>
        </w:rPr>
      </w:pPr>
      <w:r w:rsidRPr="00A63951">
        <w:rPr>
          <w:rFonts w:ascii="Arial" w:hAnsi="Arial" w:cs="Arial"/>
          <w:b/>
          <w:bCs/>
        </w:rPr>
        <w:t>Trazabilidad:</w:t>
      </w:r>
      <w:r w:rsidRPr="00A63951">
        <w:rPr>
          <w:rFonts w:ascii="Arial" w:hAnsi="Arial" w:cs="Arial"/>
        </w:rPr>
        <w:t xml:space="preserve"> Capacidad de seguir el rastro, a través de todas las etapas de producción, transformación y distribución, de un producto o un documento administrativo.</w:t>
      </w:r>
    </w:p>
    <w:p w:rsidR="00126194" w:rsidRPr="00A63951" w:rsidRDefault="00126194" w:rsidP="008A4159">
      <w:pPr>
        <w:pStyle w:val="Ttulo2"/>
        <w:ind w:firstLine="709"/>
        <w:rPr>
          <w:rFonts w:ascii="Arial" w:hAnsi="Arial" w:cs="Arial"/>
          <w:u w:val="single"/>
        </w:rPr>
      </w:pPr>
      <w:bookmarkStart w:id="82" w:name="_Toc233413491"/>
      <w:r w:rsidRPr="00A63951">
        <w:rPr>
          <w:rFonts w:ascii="Arial" w:hAnsi="Arial" w:cs="Arial"/>
        </w:rPr>
        <w:t>2.4 Definición de Términos</w:t>
      </w:r>
      <w:bookmarkEnd w:id="82"/>
    </w:p>
    <w:p w:rsidR="00126194" w:rsidRPr="00A63951" w:rsidRDefault="00126194" w:rsidP="008A4159">
      <w:pPr>
        <w:pStyle w:val="Ttulo3"/>
        <w:ind w:firstLine="709"/>
        <w:rPr>
          <w:rFonts w:ascii="Arial" w:hAnsi="Arial" w:cs="Arial"/>
        </w:rPr>
      </w:pPr>
      <w:bookmarkStart w:id="83" w:name="_Toc233413492"/>
      <w:r w:rsidRPr="00A63951">
        <w:rPr>
          <w:rFonts w:ascii="Arial" w:hAnsi="Arial" w:cs="Arial"/>
        </w:rPr>
        <w:t>2.4.1 Términos Tecnológicos (Software)</w:t>
      </w:r>
      <w:bookmarkEnd w:id="83"/>
    </w:p>
    <w:p w:rsidR="00126194" w:rsidRPr="00A63951" w:rsidRDefault="00126194" w:rsidP="008A4159">
      <w:pPr>
        <w:pStyle w:val="NormalWeb"/>
        <w:numPr>
          <w:ilvl w:val="0"/>
          <w:numId w:val="30"/>
        </w:numPr>
        <w:ind w:left="0" w:firstLine="709"/>
        <w:rPr>
          <w:rFonts w:ascii="Arial" w:hAnsi="Arial" w:cs="Arial"/>
        </w:rPr>
      </w:pPr>
      <w:r w:rsidRPr="00A63951">
        <w:rPr>
          <w:rFonts w:ascii="Arial" w:hAnsi="Arial" w:cs="Arial"/>
          <w:b/>
          <w:bCs/>
        </w:rPr>
        <w:t>Aplicación Web:</w:t>
      </w:r>
      <w:r w:rsidRPr="00A63951">
        <w:rPr>
          <w:rFonts w:ascii="Arial" w:hAnsi="Arial" w:cs="Arial"/>
        </w:rPr>
        <w:t xml:space="preserve"> Programa informático que se ejecuta en un servidor y al que los usuarios acceden mediante cualquier navegador web (como Chrome o Firefox) a través de una red (Intranet o Internet).</w:t>
      </w:r>
    </w:p>
    <w:p w:rsidR="00126194" w:rsidRPr="00A63951" w:rsidRDefault="00126194" w:rsidP="008A4159">
      <w:pPr>
        <w:pStyle w:val="NormalWeb"/>
        <w:numPr>
          <w:ilvl w:val="0"/>
          <w:numId w:val="30"/>
        </w:numPr>
        <w:ind w:left="0" w:firstLine="709"/>
        <w:rPr>
          <w:rFonts w:ascii="Arial" w:hAnsi="Arial" w:cs="Arial"/>
        </w:rPr>
      </w:pPr>
      <w:r w:rsidRPr="00A63951">
        <w:rPr>
          <w:rFonts w:ascii="Arial" w:hAnsi="Arial" w:cs="Arial"/>
          <w:b/>
          <w:bCs/>
        </w:rPr>
        <w:t>Arquitectura Cliente-Servidor:</w:t>
      </w:r>
      <w:r w:rsidRPr="00A63951">
        <w:rPr>
          <w:rFonts w:ascii="Arial" w:hAnsi="Arial" w:cs="Arial"/>
        </w:rPr>
        <w:t xml:space="preserve"> Modelo de diseño de software en el que las tareas se reparten entre los proveedores de recursos o servicios, llamados servidores, y los demandantes, llamados clientes.</w:t>
      </w:r>
    </w:p>
    <w:p w:rsidR="00126194" w:rsidRPr="00A63951" w:rsidRDefault="00126194" w:rsidP="008A4159">
      <w:pPr>
        <w:pStyle w:val="NormalWeb"/>
        <w:numPr>
          <w:ilvl w:val="0"/>
          <w:numId w:val="30"/>
        </w:numPr>
        <w:ind w:left="0" w:firstLine="709"/>
        <w:rPr>
          <w:rFonts w:ascii="Arial" w:hAnsi="Arial" w:cs="Arial"/>
        </w:rPr>
      </w:pPr>
      <w:proofErr w:type="spellStart"/>
      <w:r w:rsidRPr="00A63951">
        <w:rPr>
          <w:rFonts w:ascii="Arial" w:hAnsi="Arial" w:cs="Arial"/>
          <w:b/>
          <w:bCs/>
        </w:rPr>
        <w:t>Backend</w:t>
      </w:r>
      <w:proofErr w:type="spellEnd"/>
      <w:r w:rsidRPr="00A63951">
        <w:rPr>
          <w:rFonts w:ascii="Arial" w:hAnsi="Arial" w:cs="Arial"/>
          <w:b/>
          <w:bCs/>
        </w:rPr>
        <w:t>:</w:t>
      </w:r>
      <w:r w:rsidRPr="00A63951">
        <w:rPr>
          <w:rFonts w:ascii="Arial" w:hAnsi="Arial" w:cs="Arial"/>
        </w:rPr>
        <w:t xml:space="preserve"> Se refiere a la "capa de acceso a datos" o lógica de la aplicación que no es visible para el usuario, pero que permite que el sistema funcione (servidor y base de datos).</w:t>
      </w:r>
    </w:p>
    <w:p w:rsidR="00126194" w:rsidRPr="00A63951" w:rsidRDefault="00126194" w:rsidP="008A4159">
      <w:pPr>
        <w:pStyle w:val="NormalWeb"/>
        <w:numPr>
          <w:ilvl w:val="0"/>
          <w:numId w:val="30"/>
        </w:numPr>
        <w:ind w:left="0" w:firstLine="709"/>
        <w:rPr>
          <w:rFonts w:ascii="Arial" w:hAnsi="Arial" w:cs="Arial"/>
        </w:rPr>
      </w:pPr>
      <w:r w:rsidRPr="00A63951">
        <w:rPr>
          <w:rFonts w:ascii="Arial" w:hAnsi="Arial" w:cs="Arial"/>
          <w:b/>
          <w:bCs/>
        </w:rPr>
        <w:t>Base de Datos Relacional:</w:t>
      </w:r>
      <w:r w:rsidRPr="00A63951">
        <w:rPr>
          <w:rFonts w:ascii="Arial" w:hAnsi="Arial" w:cs="Arial"/>
        </w:rPr>
        <w:t xml:space="preserve"> Colección de elementos de datos organizados en un conjunto de tablas formalmente descritas desde las que se puede acceder a los datos o volver a montarlos de muchas maneras diferentes sin tener que reorganizar las tablas de la base de datos.</w:t>
      </w:r>
    </w:p>
    <w:p w:rsidR="00126194" w:rsidRPr="00A63951" w:rsidRDefault="00126194" w:rsidP="008A4159">
      <w:pPr>
        <w:pStyle w:val="NormalWeb"/>
        <w:numPr>
          <w:ilvl w:val="0"/>
          <w:numId w:val="30"/>
        </w:numPr>
        <w:ind w:left="0" w:firstLine="709"/>
        <w:rPr>
          <w:rFonts w:ascii="Arial" w:hAnsi="Arial" w:cs="Arial"/>
        </w:rPr>
      </w:pPr>
      <w:proofErr w:type="spellStart"/>
      <w:r w:rsidRPr="00A63951">
        <w:rPr>
          <w:rFonts w:ascii="Arial" w:hAnsi="Arial" w:cs="Arial"/>
          <w:b/>
          <w:bCs/>
        </w:rPr>
        <w:t>Frontend</w:t>
      </w:r>
      <w:proofErr w:type="spellEnd"/>
      <w:r w:rsidRPr="00A63951">
        <w:rPr>
          <w:rFonts w:ascii="Arial" w:hAnsi="Arial" w:cs="Arial"/>
          <w:b/>
          <w:bCs/>
        </w:rPr>
        <w:t>:</w:t>
      </w:r>
      <w:r w:rsidRPr="00A63951">
        <w:rPr>
          <w:rFonts w:ascii="Arial" w:hAnsi="Arial" w:cs="Arial"/>
        </w:rPr>
        <w:t xml:space="preserve"> Es la parte de la aplicación web con la que el usuario interactúa directamente (botones, menús, formularios).</w:t>
      </w:r>
    </w:p>
    <w:p w:rsidR="00126194" w:rsidRPr="00A63951" w:rsidRDefault="00126194" w:rsidP="008A4159">
      <w:pPr>
        <w:pStyle w:val="NormalWeb"/>
        <w:numPr>
          <w:ilvl w:val="0"/>
          <w:numId w:val="30"/>
        </w:numPr>
        <w:ind w:left="0" w:firstLine="709"/>
        <w:rPr>
          <w:rFonts w:ascii="Arial" w:hAnsi="Arial" w:cs="Arial"/>
        </w:rPr>
      </w:pPr>
      <w:r w:rsidRPr="00A63951">
        <w:rPr>
          <w:rFonts w:ascii="Arial" w:hAnsi="Arial" w:cs="Arial"/>
          <w:b/>
          <w:bCs/>
        </w:rPr>
        <w:t>Framework:</w:t>
      </w:r>
      <w:r w:rsidRPr="00A63951">
        <w:rPr>
          <w:rFonts w:ascii="Arial" w:hAnsi="Arial" w:cs="Arial"/>
        </w:rPr>
        <w:t xml:space="preserve"> Conjunto estandarizado de conceptos, prácticas y criterios para enfocar un tipo de problemática particular que sirve como referencia para enfrentar y resolver nuevos problemas de índole similar (ej. </w:t>
      </w:r>
      <w:proofErr w:type="spellStart"/>
      <w:r w:rsidRPr="00A63951">
        <w:rPr>
          <w:rFonts w:ascii="Arial" w:hAnsi="Arial" w:cs="Arial"/>
        </w:rPr>
        <w:t>Laravel</w:t>
      </w:r>
      <w:proofErr w:type="spellEnd"/>
      <w:r w:rsidRPr="00A63951">
        <w:rPr>
          <w:rFonts w:ascii="Arial" w:hAnsi="Arial" w:cs="Arial"/>
        </w:rPr>
        <w:t>, Django).</w:t>
      </w:r>
    </w:p>
    <w:p w:rsidR="00126194" w:rsidRPr="00A63951" w:rsidRDefault="00126194" w:rsidP="008A4159">
      <w:pPr>
        <w:pStyle w:val="NormalWeb"/>
        <w:numPr>
          <w:ilvl w:val="0"/>
          <w:numId w:val="30"/>
        </w:numPr>
        <w:ind w:left="0" w:firstLine="709"/>
        <w:rPr>
          <w:rFonts w:ascii="Arial" w:hAnsi="Arial" w:cs="Arial"/>
        </w:rPr>
      </w:pPr>
      <w:r w:rsidRPr="00A63951">
        <w:rPr>
          <w:rFonts w:ascii="Arial" w:hAnsi="Arial" w:cs="Arial"/>
          <w:b/>
          <w:bCs/>
        </w:rPr>
        <w:t>Interfaz de Usuario (UI):</w:t>
      </w:r>
      <w:r w:rsidRPr="00A63951">
        <w:rPr>
          <w:rFonts w:ascii="Arial" w:hAnsi="Arial" w:cs="Arial"/>
        </w:rPr>
        <w:t xml:space="preserve"> Espacio donde se producen las interacciones entre seres humanos y máquinas. El objetivo de esta interacción es permitir el funcionamiento y control efectivo de la máquina desde la interacción del usuario.</w:t>
      </w:r>
    </w:p>
    <w:p w:rsidR="00126194" w:rsidRPr="00A63951" w:rsidRDefault="00126194" w:rsidP="008A4159">
      <w:pPr>
        <w:pStyle w:val="Ttulo3"/>
        <w:ind w:firstLine="709"/>
        <w:rPr>
          <w:rFonts w:ascii="Arial" w:hAnsi="Arial" w:cs="Arial"/>
        </w:rPr>
      </w:pPr>
      <w:bookmarkStart w:id="84" w:name="_Toc233413493"/>
      <w:r w:rsidRPr="00A63951">
        <w:rPr>
          <w:rFonts w:ascii="Arial" w:hAnsi="Arial" w:cs="Arial"/>
        </w:rPr>
        <w:t>2.4.2 Términos Administrativos (C.V.G. CABELUM)</w:t>
      </w:r>
      <w:bookmarkEnd w:id="84"/>
    </w:p>
    <w:p w:rsidR="00126194" w:rsidRPr="00A63951" w:rsidRDefault="00126194" w:rsidP="008A4159">
      <w:pPr>
        <w:pStyle w:val="NormalWeb"/>
        <w:numPr>
          <w:ilvl w:val="0"/>
          <w:numId w:val="31"/>
        </w:numPr>
        <w:ind w:left="0" w:firstLine="709"/>
        <w:rPr>
          <w:rFonts w:ascii="Arial" w:hAnsi="Arial" w:cs="Arial"/>
        </w:rPr>
      </w:pPr>
      <w:r w:rsidRPr="00A63951">
        <w:rPr>
          <w:rFonts w:ascii="Arial" w:hAnsi="Arial" w:cs="Arial"/>
          <w:b/>
          <w:bCs/>
        </w:rPr>
        <w:t>Alambrón:</w:t>
      </w:r>
      <w:r w:rsidRPr="00A63951">
        <w:rPr>
          <w:rFonts w:ascii="Arial" w:hAnsi="Arial" w:cs="Arial"/>
        </w:rPr>
        <w:t xml:space="preserve"> Producto de aluminio de sección circular que se obtiene por colada continua y laminación, utilizado como materia prima para la fabricación de conductores eléctricos.</w:t>
      </w:r>
    </w:p>
    <w:p w:rsidR="00126194" w:rsidRPr="00A63951" w:rsidRDefault="00126194" w:rsidP="008A4159">
      <w:pPr>
        <w:pStyle w:val="NormalWeb"/>
        <w:numPr>
          <w:ilvl w:val="0"/>
          <w:numId w:val="31"/>
        </w:numPr>
        <w:ind w:left="0" w:firstLine="709"/>
        <w:rPr>
          <w:rFonts w:ascii="Arial" w:hAnsi="Arial" w:cs="Arial"/>
        </w:rPr>
      </w:pPr>
      <w:r w:rsidRPr="00A63951">
        <w:rPr>
          <w:rFonts w:ascii="Arial" w:hAnsi="Arial" w:cs="Arial"/>
          <w:b/>
          <w:bCs/>
        </w:rPr>
        <w:t>Conductor Eléctrico:</w:t>
      </w:r>
      <w:r w:rsidRPr="00A63951">
        <w:rPr>
          <w:rFonts w:ascii="Arial" w:hAnsi="Arial" w:cs="Arial"/>
        </w:rPr>
        <w:t xml:space="preserve"> Material que ofrece poca resistencia al movimiento de la carga eléctrica. Es el producto principal de venta en CABELUM.</w:t>
      </w:r>
    </w:p>
    <w:p w:rsidR="00126194" w:rsidRPr="00A63951" w:rsidRDefault="00126194" w:rsidP="008A4159">
      <w:pPr>
        <w:pStyle w:val="NormalWeb"/>
        <w:numPr>
          <w:ilvl w:val="0"/>
          <w:numId w:val="31"/>
        </w:numPr>
        <w:ind w:left="0" w:firstLine="709"/>
        <w:rPr>
          <w:rFonts w:ascii="Arial" w:hAnsi="Arial" w:cs="Arial"/>
        </w:rPr>
      </w:pPr>
      <w:r w:rsidRPr="00A63951">
        <w:rPr>
          <w:rFonts w:ascii="Arial" w:hAnsi="Arial" w:cs="Arial"/>
          <w:b/>
          <w:bCs/>
        </w:rPr>
        <w:t>Control de Solicitudes:</w:t>
      </w:r>
      <w:r w:rsidRPr="00A63951">
        <w:rPr>
          <w:rFonts w:ascii="Arial" w:hAnsi="Arial" w:cs="Arial"/>
        </w:rPr>
        <w:t xml:space="preserve"> Proceso administrativo de supervisión y seguimiento de los requerimientos desde su emisión hasta su ejecución o despacho final.</w:t>
      </w:r>
    </w:p>
    <w:p w:rsidR="00126194" w:rsidRPr="00A63951" w:rsidRDefault="00126194" w:rsidP="008A4159">
      <w:pPr>
        <w:pStyle w:val="NormalWeb"/>
        <w:numPr>
          <w:ilvl w:val="0"/>
          <w:numId w:val="31"/>
        </w:numPr>
        <w:ind w:left="0" w:firstLine="709"/>
        <w:rPr>
          <w:rFonts w:ascii="Arial" w:hAnsi="Arial" w:cs="Arial"/>
        </w:rPr>
      </w:pPr>
      <w:r w:rsidRPr="00A63951">
        <w:rPr>
          <w:rFonts w:ascii="Arial" w:hAnsi="Arial" w:cs="Arial"/>
          <w:b/>
          <w:bCs/>
        </w:rPr>
        <w:lastRenderedPageBreak/>
        <w:t>Orden de Compra:</w:t>
      </w:r>
      <w:r w:rsidRPr="00A63951">
        <w:rPr>
          <w:rFonts w:ascii="Arial" w:hAnsi="Arial" w:cs="Arial"/>
        </w:rPr>
        <w:t xml:space="preserve"> Documento legal que un comprador envía a un proveedor para autorizar la adquisición de bienes o servicios, detallando precios, cantidades y condiciones.</w:t>
      </w:r>
    </w:p>
    <w:p w:rsidR="00126194" w:rsidRPr="00A63951" w:rsidRDefault="00126194" w:rsidP="008A4159">
      <w:pPr>
        <w:pStyle w:val="NormalWeb"/>
        <w:numPr>
          <w:ilvl w:val="0"/>
          <w:numId w:val="31"/>
        </w:numPr>
        <w:ind w:left="0" w:firstLine="709"/>
        <w:rPr>
          <w:rFonts w:ascii="Arial" w:hAnsi="Arial" w:cs="Arial"/>
        </w:rPr>
      </w:pPr>
      <w:r w:rsidRPr="00A63951">
        <w:rPr>
          <w:rFonts w:ascii="Arial" w:hAnsi="Arial" w:cs="Arial"/>
          <w:b/>
          <w:bCs/>
        </w:rPr>
        <w:t>Orden de Venta:</w:t>
      </w:r>
      <w:r w:rsidRPr="00A63951">
        <w:rPr>
          <w:rFonts w:ascii="Arial" w:hAnsi="Arial" w:cs="Arial"/>
        </w:rPr>
        <w:t xml:space="preserve"> Documento generado por la empresa para confirmar una venta a un cliente antes de que la mercancía sea entregada.</w:t>
      </w:r>
    </w:p>
    <w:p w:rsidR="00126194" w:rsidRPr="00A63951" w:rsidRDefault="00126194" w:rsidP="008A4159">
      <w:pPr>
        <w:pStyle w:val="NormalWeb"/>
        <w:numPr>
          <w:ilvl w:val="0"/>
          <w:numId w:val="31"/>
        </w:numPr>
        <w:ind w:left="0" w:firstLine="709"/>
        <w:rPr>
          <w:rFonts w:ascii="Arial" w:hAnsi="Arial" w:cs="Arial"/>
        </w:rPr>
      </w:pPr>
      <w:r w:rsidRPr="00A63951">
        <w:rPr>
          <w:rFonts w:ascii="Arial" w:hAnsi="Arial" w:cs="Arial"/>
          <w:b/>
          <w:bCs/>
        </w:rPr>
        <w:t>Trazabilidad:</w:t>
      </w:r>
      <w:r w:rsidRPr="00A63951">
        <w:rPr>
          <w:rFonts w:ascii="Arial" w:hAnsi="Arial" w:cs="Arial"/>
        </w:rPr>
        <w:t xml:space="preserve"> Capacidad de seguir el rastro, a través de todas las etapas de producción, transformación y distribución, de un producto o un documento administrativo.</w:t>
      </w:r>
    </w:p>
    <w:p w:rsidR="00120092" w:rsidRPr="00A63951" w:rsidRDefault="00120092" w:rsidP="008A4159">
      <w:pPr>
        <w:pStyle w:val="Ttulo2"/>
        <w:ind w:firstLine="709"/>
        <w:jc w:val="center"/>
        <w:rPr>
          <w:rFonts w:ascii="Arial" w:hAnsi="Arial" w:cs="Arial"/>
        </w:rPr>
      </w:pPr>
      <w:bookmarkStart w:id="85" w:name="_Toc233413494"/>
      <w:r w:rsidRPr="00A63951">
        <w:rPr>
          <w:rFonts w:ascii="Arial" w:hAnsi="Arial" w:cs="Arial"/>
        </w:rPr>
        <w:t>CAPÍTULO III. MARCO METODOLÓGICO</w:t>
      </w:r>
      <w:bookmarkEnd w:id="85"/>
    </w:p>
    <w:p w:rsidR="00120092" w:rsidRPr="00A63951" w:rsidRDefault="00120092" w:rsidP="008A4159">
      <w:pPr>
        <w:pStyle w:val="NormalWeb"/>
        <w:spacing w:after="0" w:afterAutospacing="0"/>
        <w:ind w:firstLine="709"/>
        <w:rPr>
          <w:rFonts w:ascii="Arial" w:hAnsi="Arial" w:cs="Arial"/>
          <w:color w:val="1F1F1F"/>
        </w:rPr>
      </w:pPr>
      <w:r w:rsidRPr="00A63951">
        <w:rPr>
          <w:rFonts w:ascii="Arial" w:hAnsi="Arial" w:cs="Arial"/>
          <w:color w:val="1F1F1F"/>
        </w:rPr>
        <w:t>El marco metodológico constituye la vía operativa que guía el proceso de investigación. En esta sección se detallan las estrategias, procedimientos y herramientas metodológicas implementadas para el diseño y desarrollo del sistema automatizado de solicitudes de compra y venta para la empresa CVG CABELUM.</w:t>
      </w:r>
    </w:p>
    <w:p w:rsidR="00120092" w:rsidRPr="00A63951" w:rsidRDefault="00120092" w:rsidP="008A4159">
      <w:pPr>
        <w:pStyle w:val="NormalWeb"/>
        <w:spacing w:after="0" w:afterAutospacing="0"/>
        <w:ind w:firstLine="709"/>
        <w:rPr>
          <w:rFonts w:ascii="Arial" w:hAnsi="Arial" w:cs="Arial"/>
          <w:color w:val="1F1F1F"/>
        </w:rPr>
      </w:pPr>
    </w:p>
    <w:p w:rsidR="00120092" w:rsidRPr="00A63951" w:rsidRDefault="00120092" w:rsidP="008A4159">
      <w:pPr>
        <w:pStyle w:val="Ttulo3"/>
        <w:ind w:firstLine="709"/>
        <w:rPr>
          <w:rFonts w:ascii="Arial" w:hAnsi="Arial" w:cs="Arial"/>
          <w:color w:val="5B9BD5" w:themeColor="accent1"/>
          <w:sz w:val="28"/>
        </w:rPr>
      </w:pPr>
      <w:bookmarkStart w:id="86" w:name="_Toc233413495"/>
      <w:r w:rsidRPr="00A63951">
        <w:rPr>
          <w:rFonts w:ascii="Arial" w:hAnsi="Arial" w:cs="Arial"/>
          <w:color w:val="5B9BD5" w:themeColor="accent1"/>
          <w:sz w:val="28"/>
        </w:rPr>
        <w:t>3.1 Tipo de Investigación</w:t>
      </w:r>
      <w:bookmarkEnd w:id="86"/>
    </w:p>
    <w:p w:rsidR="00120092" w:rsidRPr="00A63951" w:rsidRDefault="00120092" w:rsidP="008A4159">
      <w:pPr>
        <w:pStyle w:val="NormalWeb"/>
        <w:spacing w:after="0" w:afterAutospacing="0"/>
        <w:ind w:firstLine="709"/>
        <w:rPr>
          <w:rFonts w:ascii="Arial" w:hAnsi="Arial" w:cs="Arial"/>
          <w:color w:val="1F1F1F"/>
        </w:rPr>
      </w:pPr>
      <w:r w:rsidRPr="00A63951">
        <w:rPr>
          <w:rFonts w:ascii="Arial" w:hAnsi="Arial" w:cs="Arial"/>
          <w:color w:val="1F1F1F"/>
        </w:rPr>
        <w:t xml:space="preserve">La presente investigación se define bajo la modalidad de </w:t>
      </w:r>
      <w:r w:rsidRPr="00A63951">
        <w:rPr>
          <w:rFonts w:ascii="Arial" w:hAnsi="Arial" w:cs="Arial"/>
          <w:b/>
          <w:bCs/>
          <w:color w:val="1F1F1F"/>
          <w:bdr w:val="none" w:sz="0" w:space="0" w:color="auto" w:frame="1"/>
        </w:rPr>
        <w:t>Proyecto Factible</w:t>
      </w:r>
      <w:r w:rsidRPr="00A63951">
        <w:rPr>
          <w:rFonts w:ascii="Arial" w:hAnsi="Arial" w:cs="Arial"/>
          <w:color w:val="1F1F1F"/>
        </w:rPr>
        <w:t xml:space="preserve">, sustentada en una </w:t>
      </w:r>
      <w:r w:rsidRPr="00A63951">
        <w:rPr>
          <w:rFonts w:ascii="Arial" w:hAnsi="Arial" w:cs="Arial"/>
          <w:b/>
          <w:bCs/>
          <w:color w:val="1F1F1F"/>
          <w:bdr w:val="none" w:sz="0" w:space="0" w:color="auto" w:frame="1"/>
        </w:rPr>
        <w:t>Investigación Tecnológica</w:t>
      </w:r>
      <w:r w:rsidRPr="00A63951">
        <w:rPr>
          <w:rFonts w:ascii="Arial" w:hAnsi="Arial" w:cs="Arial"/>
          <w:color w:val="1F1F1F"/>
        </w:rPr>
        <w:t xml:space="preserve"> de carácter </w:t>
      </w:r>
      <w:r w:rsidRPr="00A63951">
        <w:rPr>
          <w:rFonts w:ascii="Arial" w:hAnsi="Arial" w:cs="Arial"/>
          <w:b/>
          <w:bCs/>
          <w:color w:val="1F1F1F"/>
          <w:bdr w:val="none" w:sz="0" w:space="0" w:color="auto" w:frame="1"/>
        </w:rPr>
        <w:t>Descriptivo</w:t>
      </w:r>
      <w:r w:rsidRPr="00A63951">
        <w:rPr>
          <w:rFonts w:ascii="Arial" w:hAnsi="Arial" w:cs="Arial"/>
          <w:color w:val="1F1F1F"/>
        </w:rPr>
        <w:t>.</w:t>
      </w:r>
    </w:p>
    <w:p w:rsidR="00120092" w:rsidRPr="00A63951" w:rsidRDefault="00120092" w:rsidP="008A4159">
      <w:pPr>
        <w:pStyle w:val="NormalWeb"/>
        <w:numPr>
          <w:ilvl w:val="0"/>
          <w:numId w:val="32"/>
        </w:numPr>
        <w:spacing w:after="0" w:afterAutospacing="0"/>
        <w:ind w:left="0" w:firstLine="709"/>
        <w:rPr>
          <w:rFonts w:ascii="Arial" w:hAnsi="Arial" w:cs="Arial"/>
          <w:color w:val="1F1F1F"/>
        </w:rPr>
      </w:pPr>
      <w:r w:rsidRPr="00A63951">
        <w:rPr>
          <w:rFonts w:ascii="Arial" w:hAnsi="Arial" w:cs="Arial"/>
          <w:b/>
          <w:bCs/>
          <w:color w:val="1F1F1F"/>
          <w:bdr w:val="none" w:sz="0" w:space="0" w:color="auto" w:frame="1"/>
        </w:rPr>
        <w:t>Proyecto Factible:</w:t>
      </w:r>
      <w:r w:rsidRPr="00A63951">
        <w:rPr>
          <w:rFonts w:ascii="Arial" w:hAnsi="Arial" w:cs="Arial"/>
          <w:color w:val="1F1F1F"/>
        </w:rPr>
        <w:t xml:space="preserve"> De acuerdo con la UPEL (2016), un proyecto factible consiste en la investigación, elaboración y desarrollo de una propuesta de un modelo operativo viable para solucionar problemas, requerimientos o necesidades de organizaciones o grupos sociales. Este estudio califica en esta categoría debido a que propone y desarrolla una aplicación web funcional diseñada específicamente para resolver los retrasos y optimizar el flujo de información en la gestión de compras y ventas del departamento de logística de la empresa.</w:t>
      </w:r>
    </w:p>
    <w:p w:rsidR="00120092" w:rsidRPr="00A63951" w:rsidRDefault="00120092" w:rsidP="008A4159">
      <w:pPr>
        <w:pStyle w:val="NormalWeb"/>
        <w:numPr>
          <w:ilvl w:val="0"/>
          <w:numId w:val="32"/>
        </w:numPr>
        <w:spacing w:after="0" w:afterAutospacing="0"/>
        <w:ind w:left="0" w:firstLine="709"/>
        <w:rPr>
          <w:rFonts w:ascii="Arial" w:hAnsi="Arial" w:cs="Arial"/>
          <w:color w:val="1F1F1F"/>
        </w:rPr>
      </w:pPr>
      <w:r w:rsidRPr="00A63951">
        <w:rPr>
          <w:rFonts w:ascii="Arial" w:hAnsi="Arial" w:cs="Arial"/>
          <w:b/>
          <w:bCs/>
          <w:color w:val="1F1F1F"/>
          <w:bdr w:val="none" w:sz="0" w:space="0" w:color="auto" w:frame="1"/>
        </w:rPr>
        <w:t>Investigación Tecnológica:</w:t>
      </w:r>
      <w:r w:rsidRPr="00A63951">
        <w:rPr>
          <w:rFonts w:ascii="Arial" w:hAnsi="Arial" w:cs="Arial"/>
          <w:color w:val="1F1F1F"/>
        </w:rPr>
        <w:t xml:space="preserve"> Este tipo de investigación se orienta a la creación de nuevos conocimientos aplicados, técnicas o sistemas que permitan la transformación de una realidad concreta. El proyecto se enfoca en el desarrollo técnico de software (utilizando tecnologías como </w:t>
      </w:r>
      <w:proofErr w:type="spellStart"/>
      <w:r w:rsidRPr="00A63951">
        <w:rPr>
          <w:rFonts w:ascii="Arial" w:hAnsi="Arial" w:cs="Arial"/>
          <w:color w:val="1F1F1F"/>
        </w:rPr>
        <w:t>React</w:t>
      </w:r>
      <w:proofErr w:type="spellEnd"/>
      <w:r w:rsidRPr="00A63951">
        <w:rPr>
          <w:rFonts w:ascii="Arial" w:hAnsi="Arial" w:cs="Arial"/>
          <w:color w:val="1F1F1F"/>
        </w:rPr>
        <w:t>, Node.js y bases de datos relacionales) para innovar y automatizar un proceso administrativo manual o ineficiente, traduciéndose en una herramienta tecnológica tangible.</w:t>
      </w:r>
    </w:p>
    <w:p w:rsidR="00120092" w:rsidRPr="00A63951" w:rsidRDefault="00120092" w:rsidP="008A4159">
      <w:pPr>
        <w:pStyle w:val="NormalWeb"/>
        <w:numPr>
          <w:ilvl w:val="0"/>
          <w:numId w:val="32"/>
        </w:numPr>
        <w:spacing w:after="0" w:afterAutospacing="0"/>
        <w:ind w:left="0" w:firstLine="709"/>
        <w:rPr>
          <w:rFonts w:ascii="Arial" w:hAnsi="Arial" w:cs="Arial"/>
          <w:color w:val="1F1F1F"/>
        </w:rPr>
      </w:pPr>
      <w:r w:rsidRPr="00A63951">
        <w:rPr>
          <w:rFonts w:ascii="Arial" w:hAnsi="Arial" w:cs="Arial"/>
          <w:b/>
          <w:bCs/>
          <w:color w:val="1F1F1F"/>
          <w:bdr w:val="none" w:sz="0" w:space="0" w:color="auto" w:frame="1"/>
        </w:rPr>
        <w:t>Investigación Descriptiva:</w:t>
      </w:r>
      <w:r w:rsidRPr="00A63951">
        <w:rPr>
          <w:rFonts w:ascii="Arial" w:hAnsi="Arial" w:cs="Arial"/>
          <w:color w:val="1F1F1F"/>
        </w:rPr>
        <w:t xml:space="preserve"> Es descriptiva puesto que se requiere caracterizar de manera detallada la situación actual de los procesos de solicitud dentro de la empresa, identificando las variables del problema, las necesidades de los usuarios y las especificaciones técnicas del entorno de producción antes de ejecutar el diseño de la base de datos y la interfaz del sistema.</w:t>
      </w:r>
    </w:p>
    <w:p w:rsidR="00126194" w:rsidRPr="00A63951" w:rsidRDefault="00126194" w:rsidP="008A4159">
      <w:pPr>
        <w:ind w:firstLine="709"/>
        <w:rPr>
          <w:rFonts w:ascii="Arial" w:hAnsi="Arial" w:cs="Arial"/>
        </w:rPr>
      </w:pPr>
    </w:p>
    <w:p w:rsidR="00120092" w:rsidRPr="00A63951" w:rsidRDefault="00120092" w:rsidP="008A4159">
      <w:pPr>
        <w:ind w:firstLine="709"/>
        <w:rPr>
          <w:rFonts w:ascii="Arial" w:hAnsi="Arial" w:cs="Arial"/>
        </w:rPr>
      </w:pPr>
    </w:p>
    <w:p w:rsidR="00120092" w:rsidRPr="00A63951" w:rsidRDefault="00120092" w:rsidP="008A4159">
      <w:pPr>
        <w:pStyle w:val="Ttulo3"/>
        <w:ind w:firstLine="709"/>
        <w:rPr>
          <w:rFonts w:ascii="Arial" w:hAnsi="Arial" w:cs="Arial"/>
        </w:rPr>
      </w:pPr>
      <w:bookmarkStart w:id="87" w:name="_Toc233413496"/>
      <w:r w:rsidRPr="00A63951">
        <w:rPr>
          <w:rFonts w:ascii="Arial" w:hAnsi="Arial" w:cs="Arial"/>
        </w:rPr>
        <w:lastRenderedPageBreak/>
        <w:t>3.2 Diseño de Investigación</w:t>
      </w:r>
      <w:bookmarkEnd w:id="87"/>
    </w:p>
    <w:p w:rsidR="00120092" w:rsidRPr="00A63951" w:rsidRDefault="00120092" w:rsidP="008A4159">
      <w:pPr>
        <w:pStyle w:val="NormalWeb"/>
        <w:ind w:firstLine="709"/>
        <w:rPr>
          <w:rFonts w:ascii="Arial" w:hAnsi="Arial" w:cs="Arial"/>
        </w:rPr>
      </w:pPr>
      <w:r w:rsidRPr="00A63951">
        <w:rPr>
          <w:rFonts w:ascii="Arial" w:hAnsi="Arial" w:cs="Arial"/>
        </w:rPr>
        <w:t xml:space="preserve">El diseño de investigación se refiere a la estrategia global adoptada por el investigador para responder al problema planteado y alcanzar los objetivos del estudio. Para el desarrollo de este proyecto, se determinó un diseño de </w:t>
      </w:r>
      <w:r w:rsidRPr="00A63951">
        <w:rPr>
          <w:rFonts w:ascii="Arial" w:hAnsi="Arial" w:cs="Arial"/>
          <w:b/>
          <w:bCs/>
        </w:rPr>
        <w:t>Investigación de Campo</w:t>
      </w:r>
      <w:r w:rsidRPr="00A63951">
        <w:rPr>
          <w:rFonts w:ascii="Arial" w:hAnsi="Arial" w:cs="Arial"/>
        </w:rPr>
        <w:t xml:space="preserve"> de tipo </w:t>
      </w:r>
      <w:r w:rsidRPr="00A63951">
        <w:rPr>
          <w:rFonts w:ascii="Arial" w:hAnsi="Arial" w:cs="Arial"/>
          <w:b/>
          <w:bCs/>
        </w:rPr>
        <w:t>No Experimental</w:t>
      </w:r>
      <w:r w:rsidRPr="00A63951">
        <w:rPr>
          <w:rFonts w:ascii="Arial" w:hAnsi="Arial" w:cs="Arial"/>
        </w:rPr>
        <w:t>.</w:t>
      </w:r>
    </w:p>
    <w:p w:rsidR="00120092" w:rsidRPr="00A63951" w:rsidRDefault="00120092" w:rsidP="008A4159">
      <w:pPr>
        <w:pStyle w:val="NormalWeb"/>
        <w:numPr>
          <w:ilvl w:val="0"/>
          <w:numId w:val="33"/>
        </w:numPr>
        <w:ind w:left="0" w:firstLine="709"/>
        <w:rPr>
          <w:rFonts w:ascii="Arial" w:hAnsi="Arial" w:cs="Arial"/>
        </w:rPr>
      </w:pPr>
      <w:r w:rsidRPr="00A63951">
        <w:rPr>
          <w:rFonts w:ascii="Arial" w:hAnsi="Arial" w:cs="Arial"/>
          <w:b/>
          <w:bCs/>
        </w:rPr>
        <w:t>Investigación de Campo:</w:t>
      </w:r>
      <w:r w:rsidRPr="00A63951">
        <w:rPr>
          <w:rFonts w:ascii="Arial" w:hAnsi="Arial" w:cs="Arial"/>
        </w:rPr>
        <w:t xml:space="preserve"> Según Arias (2012), la investigación de campo consiste en la recolección de datos directamente de los sujetos investigados, o de la realidad donde ocurren los hechos (datos primarios), sin manipular ni controlar variable alguna.</w:t>
      </w:r>
    </w:p>
    <w:p w:rsidR="00120092" w:rsidRPr="00A63951" w:rsidRDefault="00120092" w:rsidP="008A4159">
      <w:pPr>
        <w:pStyle w:val="NormalWeb"/>
        <w:ind w:firstLine="709"/>
        <w:rPr>
          <w:rFonts w:ascii="Arial" w:hAnsi="Arial" w:cs="Arial"/>
        </w:rPr>
      </w:pPr>
      <w:r w:rsidRPr="00A63951">
        <w:rPr>
          <w:rFonts w:ascii="Arial" w:hAnsi="Arial" w:cs="Arial"/>
        </w:rPr>
        <w:t>Este estudio se enmarca en este diseño puesto que la recopilación de los requerimientos funcionales y no funcionales, así como el análisis de los flujos de trabajo actuales, se realizan directamente en las instalaciones de la gerencia de logística de la empresa CVG CABELUM. Esto permite interactuar de primera mano con el personal administrativo encargado de las solicitudes de compra y venta, asegurando que el sistema automatizado responda con precisión a las dinámicas operacionales reales de la planta.</w:t>
      </w:r>
    </w:p>
    <w:p w:rsidR="00120092" w:rsidRPr="00A63951" w:rsidRDefault="00120092" w:rsidP="008A4159">
      <w:pPr>
        <w:pStyle w:val="NormalWeb"/>
        <w:numPr>
          <w:ilvl w:val="0"/>
          <w:numId w:val="33"/>
        </w:numPr>
        <w:ind w:left="0" w:firstLine="709"/>
        <w:rPr>
          <w:rFonts w:ascii="Arial" w:hAnsi="Arial" w:cs="Arial"/>
        </w:rPr>
      </w:pPr>
      <w:r w:rsidRPr="00A63951">
        <w:rPr>
          <w:rFonts w:ascii="Arial" w:hAnsi="Arial" w:cs="Arial"/>
          <w:b/>
          <w:bCs/>
        </w:rPr>
        <w:t>Diseño No Experimental:</w:t>
      </w:r>
      <w:r w:rsidRPr="00A63951">
        <w:rPr>
          <w:rFonts w:ascii="Arial" w:hAnsi="Arial" w:cs="Arial"/>
        </w:rPr>
        <w:t xml:space="preserve"> De acuerdo con Hernández, Fernández y Baptista (2014), la investigación no experimental es aquella que se realiza sin manipular deliberadamente variables; es decir, se observan los fenómenos tal y como se dan en su contexto natural para posteriormente analizarlos.</w:t>
      </w:r>
    </w:p>
    <w:p w:rsidR="00120092" w:rsidRPr="00A63951" w:rsidRDefault="00120092" w:rsidP="008A4159">
      <w:pPr>
        <w:pStyle w:val="NormalWeb"/>
        <w:ind w:firstLine="709"/>
        <w:rPr>
          <w:rFonts w:ascii="Arial" w:hAnsi="Arial" w:cs="Arial"/>
        </w:rPr>
      </w:pPr>
      <w:r w:rsidRPr="00A63951">
        <w:rPr>
          <w:rFonts w:ascii="Arial" w:hAnsi="Arial" w:cs="Arial"/>
        </w:rPr>
        <w:t>El diseño es no experimental debido a que no se alteraron los procesos administrativos ni las variables operativas de la empresa durante el estudio. En su lugar, se analizó el estado actual de la gestión de compras y ventas de la máquina embaladora y el departamento en general, con el fin de estructurar, modelar y normalizar la base de datos de la aplicación web sobre la base de la realidad preexistente.</w:t>
      </w:r>
    </w:p>
    <w:p w:rsidR="00120092" w:rsidRPr="00A63951" w:rsidRDefault="00120092" w:rsidP="008A4159">
      <w:pPr>
        <w:pStyle w:val="Ttulo3"/>
        <w:ind w:firstLine="709"/>
        <w:rPr>
          <w:rFonts w:ascii="Arial" w:hAnsi="Arial" w:cs="Arial"/>
        </w:rPr>
      </w:pPr>
      <w:bookmarkStart w:id="88" w:name="_Toc233413497"/>
      <w:r w:rsidRPr="00A63951">
        <w:rPr>
          <w:rFonts w:ascii="Arial" w:hAnsi="Arial" w:cs="Arial"/>
        </w:rPr>
        <w:t>3.3 Técnicas e Instrumentos de Recolección de Datos</w:t>
      </w:r>
      <w:bookmarkEnd w:id="88"/>
    </w:p>
    <w:p w:rsidR="00120092" w:rsidRPr="00A63951" w:rsidRDefault="00120092" w:rsidP="008A4159">
      <w:pPr>
        <w:pStyle w:val="NormalWeb"/>
        <w:ind w:firstLine="709"/>
        <w:rPr>
          <w:rFonts w:ascii="Arial" w:hAnsi="Arial" w:cs="Arial"/>
        </w:rPr>
      </w:pPr>
      <w:r w:rsidRPr="00A63951">
        <w:rPr>
          <w:rFonts w:ascii="Arial" w:hAnsi="Arial" w:cs="Arial"/>
        </w:rPr>
        <w:t>Las técnicas de recolección de datos son las distintas formas o maneras de obtener la información necesaria para el desarrollo de la investigación, mientras que los instrumentos son los medios materiales que se emplean para recoger y almacenar dichos datos (Arias, 2012).</w:t>
      </w:r>
    </w:p>
    <w:p w:rsidR="00120092" w:rsidRPr="00A63951" w:rsidRDefault="00120092" w:rsidP="008A4159">
      <w:pPr>
        <w:pStyle w:val="NormalWeb"/>
        <w:ind w:firstLine="709"/>
        <w:rPr>
          <w:rFonts w:ascii="Arial" w:hAnsi="Arial" w:cs="Arial"/>
        </w:rPr>
      </w:pPr>
      <w:r w:rsidRPr="00A63951">
        <w:rPr>
          <w:rFonts w:ascii="Arial" w:hAnsi="Arial" w:cs="Arial"/>
        </w:rPr>
        <w:t>Con el objetivo de levantar los requerimientos del nuevo sistema automatizado de solicitudes de compra y venta, se aplicaron las siguientes técnicas e instrumentos:</w:t>
      </w:r>
    </w:p>
    <w:p w:rsidR="00120092" w:rsidRPr="00A63951" w:rsidRDefault="00120092" w:rsidP="008A4159">
      <w:pPr>
        <w:pStyle w:val="Ttulo4"/>
        <w:ind w:firstLine="709"/>
        <w:rPr>
          <w:rFonts w:ascii="Arial" w:hAnsi="Arial" w:cs="Arial"/>
        </w:rPr>
      </w:pPr>
      <w:r w:rsidRPr="00A63951">
        <w:rPr>
          <w:rFonts w:ascii="Arial" w:hAnsi="Arial" w:cs="Arial"/>
        </w:rPr>
        <w:t>3.3.1 Técnicas</w:t>
      </w:r>
    </w:p>
    <w:p w:rsidR="00120092" w:rsidRPr="00A63951" w:rsidRDefault="00120092" w:rsidP="008A4159">
      <w:pPr>
        <w:pStyle w:val="NormalWeb"/>
        <w:numPr>
          <w:ilvl w:val="0"/>
          <w:numId w:val="34"/>
        </w:numPr>
        <w:ind w:left="0" w:firstLine="709"/>
        <w:rPr>
          <w:rFonts w:ascii="Arial" w:hAnsi="Arial" w:cs="Arial"/>
        </w:rPr>
      </w:pPr>
      <w:r w:rsidRPr="00A63951">
        <w:rPr>
          <w:rFonts w:ascii="Arial" w:hAnsi="Arial" w:cs="Arial"/>
          <w:b/>
          <w:bCs/>
        </w:rPr>
        <w:t>La Entrevista Semiestructurada:</w:t>
      </w:r>
      <w:r w:rsidRPr="00A63951">
        <w:rPr>
          <w:rFonts w:ascii="Arial" w:hAnsi="Arial" w:cs="Arial"/>
        </w:rPr>
        <w:t xml:space="preserve"> Esta técnica permitió mantener un diálogo directo y flexible con los actores clave del proceso. Se aplicó inicialmente a la Gerencia de Compras y Ventas para conocer las directrices </w:t>
      </w:r>
      <w:r w:rsidRPr="00A63951">
        <w:rPr>
          <w:rFonts w:ascii="Arial" w:hAnsi="Arial" w:cs="Arial"/>
        </w:rPr>
        <w:lastRenderedPageBreak/>
        <w:t>macro, las reglas de negocio y los flujos de aprobación necesarios. Asimismo, se entrevistó a los usuarios operativos, específicamente a los coordinadores del departamento, con el fin de recopilar sus experiencias, limitaciones y expectativas respecto al software.</w:t>
      </w:r>
    </w:p>
    <w:p w:rsidR="00120092" w:rsidRPr="00A63951" w:rsidRDefault="00120092" w:rsidP="008A4159">
      <w:pPr>
        <w:pStyle w:val="NormalWeb"/>
        <w:numPr>
          <w:ilvl w:val="0"/>
          <w:numId w:val="34"/>
        </w:numPr>
        <w:ind w:left="0" w:firstLine="709"/>
        <w:rPr>
          <w:rFonts w:ascii="Arial" w:hAnsi="Arial" w:cs="Arial"/>
        </w:rPr>
      </w:pPr>
      <w:r w:rsidRPr="00A63951">
        <w:rPr>
          <w:rFonts w:ascii="Arial" w:hAnsi="Arial" w:cs="Arial"/>
          <w:b/>
          <w:bCs/>
        </w:rPr>
        <w:t>La Observación Directa:</w:t>
      </w:r>
      <w:r w:rsidRPr="00A63951">
        <w:rPr>
          <w:rFonts w:ascii="Arial" w:hAnsi="Arial" w:cs="Arial"/>
        </w:rPr>
        <w:t xml:space="preserve"> Consistió en visualizar de forma presencial las jornadas de trabajo en la gerencia de logística y, de manera muy especial, el funcionamiento técnico del sistema informático preexistente. Mediante esta técnica se pudo constatar en tiempo real cómo interactuaban los coordinadores con la plataforma antigua y en qué puntos específicos se generaban los cuellos de botella.</w:t>
      </w:r>
    </w:p>
    <w:p w:rsidR="00120092" w:rsidRPr="00A63951" w:rsidRDefault="00120092" w:rsidP="008A4159">
      <w:pPr>
        <w:pStyle w:val="Ttulo4"/>
        <w:ind w:firstLine="709"/>
        <w:rPr>
          <w:rFonts w:ascii="Arial" w:hAnsi="Arial" w:cs="Arial"/>
        </w:rPr>
      </w:pPr>
      <w:r w:rsidRPr="00A63951">
        <w:rPr>
          <w:rFonts w:ascii="Arial" w:hAnsi="Arial" w:cs="Arial"/>
        </w:rPr>
        <w:t>3.3.2 Instrumentos</w:t>
      </w:r>
    </w:p>
    <w:p w:rsidR="00120092" w:rsidRPr="00A63951" w:rsidRDefault="00120092" w:rsidP="008A4159">
      <w:pPr>
        <w:pStyle w:val="NormalWeb"/>
        <w:numPr>
          <w:ilvl w:val="0"/>
          <w:numId w:val="35"/>
        </w:numPr>
        <w:ind w:left="0" w:firstLine="709"/>
        <w:rPr>
          <w:rFonts w:ascii="Arial" w:hAnsi="Arial" w:cs="Arial"/>
        </w:rPr>
      </w:pPr>
      <w:proofErr w:type="spellStart"/>
      <w:r w:rsidRPr="00A63951">
        <w:rPr>
          <w:rFonts w:ascii="Arial" w:hAnsi="Arial" w:cs="Arial"/>
          <w:b/>
          <w:bCs/>
        </w:rPr>
        <w:t>Guión</w:t>
      </w:r>
      <w:proofErr w:type="spellEnd"/>
      <w:r w:rsidRPr="00A63951">
        <w:rPr>
          <w:rFonts w:ascii="Arial" w:hAnsi="Arial" w:cs="Arial"/>
          <w:b/>
          <w:bCs/>
        </w:rPr>
        <w:t xml:space="preserve"> de Entrevista:</w:t>
      </w:r>
      <w:r w:rsidRPr="00A63951">
        <w:rPr>
          <w:rFonts w:ascii="Arial" w:hAnsi="Arial" w:cs="Arial"/>
        </w:rPr>
        <w:t xml:space="preserve"> Se utilizó como soporte físico un conjunto de preguntas clave orientadas a guiar las conversaciones con la gerencia y los coordinadores. Este instrumento facilitó la extracción de los requerimientos funcionales (qué debe hacer la app, como roles de usuario o reportes) y no funcionales (velocidad, seguridad y usabilidad).</w:t>
      </w:r>
    </w:p>
    <w:p w:rsidR="00120092" w:rsidRPr="00A63951" w:rsidRDefault="00120092" w:rsidP="008A4159">
      <w:pPr>
        <w:pStyle w:val="NormalWeb"/>
        <w:numPr>
          <w:ilvl w:val="0"/>
          <w:numId w:val="35"/>
        </w:numPr>
        <w:ind w:left="0" w:firstLine="709"/>
        <w:rPr>
          <w:rFonts w:ascii="Arial" w:hAnsi="Arial" w:cs="Arial"/>
        </w:rPr>
      </w:pPr>
      <w:r w:rsidRPr="00A63951">
        <w:rPr>
          <w:rFonts w:ascii="Arial" w:hAnsi="Arial" w:cs="Arial"/>
          <w:b/>
          <w:bCs/>
        </w:rPr>
        <w:t>Matriz de Análisis de Sistemas (o Guía de Observación):</w:t>
      </w:r>
      <w:r w:rsidRPr="00A63951">
        <w:rPr>
          <w:rFonts w:ascii="Arial" w:hAnsi="Arial" w:cs="Arial"/>
        </w:rPr>
        <w:t xml:space="preserve"> Se empleó un formato de registro técnico para evaluar la aplicación que existía anteriormente. En este instrumento se anotaron las fallas de la interfaz anterior, las carencias en la arquitectura de datos y las debilidades en la experiencia de usuario (UX) que manifestaron los coordinadores, sirviendo como línea base para el diseño y la normalización de la nueva base de datos y la interfaz en </w:t>
      </w:r>
      <w:proofErr w:type="spellStart"/>
      <w:r w:rsidRPr="00A63951">
        <w:rPr>
          <w:rFonts w:ascii="Arial" w:hAnsi="Arial" w:cs="Arial"/>
        </w:rPr>
        <w:t>React</w:t>
      </w:r>
      <w:proofErr w:type="spellEnd"/>
      <w:r w:rsidRPr="00A63951">
        <w:rPr>
          <w:rFonts w:ascii="Arial" w:hAnsi="Arial" w:cs="Arial"/>
        </w:rPr>
        <w:t xml:space="preserve"> y </w:t>
      </w:r>
      <w:proofErr w:type="spellStart"/>
      <w:r w:rsidRPr="00A63951">
        <w:rPr>
          <w:rFonts w:ascii="Arial" w:hAnsi="Arial" w:cs="Arial"/>
        </w:rPr>
        <w:t>Tailwind</w:t>
      </w:r>
      <w:proofErr w:type="spellEnd"/>
      <w:r w:rsidRPr="00A63951">
        <w:rPr>
          <w:rFonts w:ascii="Arial" w:hAnsi="Arial" w:cs="Arial"/>
        </w:rPr>
        <w:t xml:space="preserve"> CSS.</w:t>
      </w:r>
    </w:p>
    <w:p w:rsidR="00120092" w:rsidRPr="00A63951" w:rsidRDefault="00120092" w:rsidP="008A4159">
      <w:pPr>
        <w:ind w:firstLine="709"/>
        <w:rPr>
          <w:rFonts w:ascii="Arial" w:hAnsi="Arial" w:cs="Arial"/>
        </w:rPr>
      </w:pPr>
    </w:p>
    <w:p w:rsidR="00120092" w:rsidRPr="00A63951" w:rsidRDefault="00120092" w:rsidP="008A4159">
      <w:pPr>
        <w:ind w:firstLine="709"/>
        <w:rPr>
          <w:rFonts w:ascii="Arial" w:hAnsi="Arial" w:cs="Arial"/>
        </w:rPr>
      </w:pPr>
    </w:p>
    <w:p w:rsidR="00120092" w:rsidRPr="00A63951" w:rsidRDefault="00120092" w:rsidP="008A4159">
      <w:pPr>
        <w:ind w:firstLine="709"/>
        <w:rPr>
          <w:rFonts w:ascii="Arial" w:hAnsi="Arial" w:cs="Arial"/>
        </w:rPr>
      </w:pPr>
    </w:p>
    <w:p w:rsidR="00120092" w:rsidRPr="00A63951" w:rsidRDefault="00120092" w:rsidP="008A4159">
      <w:pPr>
        <w:pStyle w:val="NormalWeb"/>
        <w:ind w:firstLine="709"/>
        <w:rPr>
          <w:rFonts w:ascii="Arial" w:hAnsi="Arial" w:cs="Arial"/>
        </w:rPr>
      </w:pPr>
      <w:r w:rsidRPr="00A63951">
        <w:rPr>
          <w:rFonts w:ascii="Arial" w:hAnsi="Arial" w:cs="Arial"/>
        </w:rPr>
        <w:tab/>
        <w:t xml:space="preserve">¡Excelente! Esa información es clave y le da una magnitud real e importante a tu proyecto. No estamos hablando de un sistema para 5 personas, sino de una plataforma robusta a nivel empresarial que interconecta a </w:t>
      </w:r>
      <w:r w:rsidRPr="00A63951">
        <w:rPr>
          <w:rFonts w:ascii="Arial" w:hAnsi="Arial" w:cs="Arial"/>
          <w:b/>
          <w:bCs/>
        </w:rPr>
        <w:t>las 32 gerencias de CVG CABELUM</w:t>
      </w:r>
      <w:r w:rsidRPr="00A63951">
        <w:rPr>
          <w:rFonts w:ascii="Arial" w:hAnsi="Arial" w:cs="Arial"/>
        </w:rPr>
        <w:t>, además de los departamentos de Almacén, Compras y Ventas, y Tecnología.</w:t>
      </w:r>
    </w:p>
    <w:p w:rsidR="00120092" w:rsidRPr="00A63951" w:rsidRDefault="00120092" w:rsidP="008A4159">
      <w:pPr>
        <w:pStyle w:val="NormalWeb"/>
        <w:ind w:firstLine="709"/>
        <w:rPr>
          <w:rFonts w:ascii="Arial" w:hAnsi="Arial" w:cs="Arial"/>
        </w:rPr>
      </w:pPr>
      <w:r w:rsidRPr="00A63951">
        <w:rPr>
          <w:rFonts w:ascii="Arial" w:hAnsi="Arial" w:cs="Arial"/>
        </w:rPr>
        <w:t xml:space="preserve">Al ser una población de este tamaño y con roles tan bien definidos, metodológicamente se describe de forma estructurada. Como tienes acceso a todo el universo de usuarios para levantar requerimientos y hacer pruebas, la muestra sigue siendo </w:t>
      </w:r>
      <w:r w:rsidRPr="00A63951">
        <w:rPr>
          <w:rFonts w:ascii="Arial" w:hAnsi="Arial" w:cs="Arial"/>
          <w:b/>
          <w:bCs/>
        </w:rPr>
        <w:t>censal</w:t>
      </w:r>
      <w:r w:rsidRPr="00A63951">
        <w:rPr>
          <w:rFonts w:ascii="Arial" w:hAnsi="Arial" w:cs="Arial"/>
        </w:rPr>
        <w:t xml:space="preserve"> (se toma al 100% de la población involucrada).</w:t>
      </w:r>
    </w:p>
    <w:p w:rsidR="00120092" w:rsidRPr="00A63951" w:rsidRDefault="00120092" w:rsidP="008A4159">
      <w:pPr>
        <w:pStyle w:val="NormalWeb"/>
        <w:ind w:firstLine="709"/>
        <w:rPr>
          <w:rFonts w:ascii="Arial" w:hAnsi="Arial" w:cs="Arial"/>
        </w:rPr>
      </w:pPr>
      <w:r w:rsidRPr="00A63951">
        <w:rPr>
          <w:rFonts w:ascii="Arial" w:hAnsi="Arial" w:cs="Arial"/>
        </w:rPr>
        <w:t>Aquí tienes la redacción formal, técnica y perfectamente estructurada para el punto 3.4 de tu tesis:</w:t>
      </w:r>
    </w:p>
    <w:p w:rsidR="00120092" w:rsidRPr="00A63951" w:rsidRDefault="00120092" w:rsidP="008A4159">
      <w:pPr>
        <w:pStyle w:val="Ttulo3"/>
        <w:ind w:firstLine="709"/>
        <w:rPr>
          <w:rFonts w:ascii="Arial" w:hAnsi="Arial" w:cs="Arial"/>
        </w:rPr>
      </w:pPr>
      <w:bookmarkStart w:id="89" w:name="_Toc233413498"/>
      <w:r w:rsidRPr="00A63951">
        <w:rPr>
          <w:rFonts w:ascii="Arial" w:hAnsi="Arial" w:cs="Arial"/>
        </w:rPr>
        <w:lastRenderedPageBreak/>
        <w:t>3.4 Población y Muestra</w:t>
      </w:r>
      <w:bookmarkEnd w:id="89"/>
    </w:p>
    <w:p w:rsidR="00120092" w:rsidRPr="00A63951" w:rsidRDefault="00120092" w:rsidP="008A4159">
      <w:pPr>
        <w:pStyle w:val="Ttulo4"/>
        <w:ind w:firstLine="709"/>
        <w:rPr>
          <w:rFonts w:ascii="Arial" w:hAnsi="Arial" w:cs="Arial"/>
        </w:rPr>
      </w:pPr>
      <w:r w:rsidRPr="00A63951">
        <w:rPr>
          <w:rFonts w:ascii="Arial" w:hAnsi="Arial" w:cs="Arial"/>
        </w:rPr>
        <w:t>3.4.1 Población</w:t>
      </w:r>
    </w:p>
    <w:p w:rsidR="00120092" w:rsidRPr="00A63951" w:rsidRDefault="00120092" w:rsidP="008A4159">
      <w:pPr>
        <w:pStyle w:val="NormalWeb"/>
        <w:ind w:firstLine="709"/>
        <w:rPr>
          <w:rFonts w:ascii="Arial" w:hAnsi="Arial" w:cs="Arial"/>
        </w:rPr>
      </w:pPr>
      <w:r w:rsidRPr="00A63951">
        <w:rPr>
          <w:rFonts w:ascii="Arial" w:hAnsi="Arial" w:cs="Arial"/>
        </w:rPr>
        <w:t>Según Arias (2012), la población es el conjunto finito o infinito de elementos con características comunes para los cuales serán extensivas las conclusiones de la investigación. Para el desarrollo y puesta en marcha del sistema web de solicitudes de compra y venta, la población está constituida por todo el personal de la empresa CVG CABELUM que interactúa directa o indirectamente con el flujo logístico, administrativo y técnico del sistema.</w:t>
      </w:r>
    </w:p>
    <w:p w:rsidR="00120092" w:rsidRPr="00A63951" w:rsidRDefault="00120092" w:rsidP="008A4159">
      <w:pPr>
        <w:pStyle w:val="NormalWeb"/>
        <w:ind w:firstLine="709"/>
        <w:rPr>
          <w:rFonts w:ascii="Arial" w:hAnsi="Arial" w:cs="Arial"/>
        </w:rPr>
      </w:pPr>
      <w:r w:rsidRPr="00A63951">
        <w:rPr>
          <w:rFonts w:ascii="Arial" w:hAnsi="Arial" w:cs="Arial"/>
        </w:rPr>
        <w:t>Debido a la estructura organizativa de la empresa, la población se encuentra estratificada según los siguientes roles y departamentos:</w:t>
      </w:r>
    </w:p>
    <w:p w:rsidR="00120092" w:rsidRPr="00A63951" w:rsidRDefault="00120092" w:rsidP="008A4159">
      <w:pPr>
        <w:pStyle w:val="NormalWeb"/>
        <w:numPr>
          <w:ilvl w:val="0"/>
          <w:numId w:val="36"/>
        </w:numPr>
        <w:ind w:left="0" w:firstLine="709"/>
        <w:rPr>
          <w:rFonts w:ascii="Arial" w:hAnsi="Arial" w:cs="Arial"/>
        </w:rPr>
      </w:pPr>
      <w:r w:rsidRPr="00A63951">
        <w:rPr>
          <w:rFonts w:ascii="Arial" w:hAnsi="Arial" w:cs="Arial"/>
          <w:b/>
          <w:bCs/>
        </w:rPr>
        <w:t>Gerentes y Coordinadores de Área:</w:t>
      </w:r>
      <w:r w:rsidRPr="00A63951">
        <w:rPr>
          <w:rFonts w:ascii="Arial" w:hAnsi="Arial" w:cs="Arial"/>
        </w:rPr>
        <w:t xml:space="preserve"> Compuesto por el personal de las treinta y dos (32) gerencias de la empresa (32 gerentes y 32 coordinadores), quienes fungen como los usuarios solicitantes principales dentro de la plataforma.</w:t>
      </w:r>
    </w:p>
    <w:p w:rsidR="00120092" w:rsidRPr="00A63951" w:rsidRDefault="00120092" w:rsidP="008A4159">
      <w:pPr>
        <w:pStyle w:val="NormalWeb"/>
        <w:numPr>
          <w:ilvl w:val="0"/>
          <w:numId w:val="36"/>
        </w:numPr>
        <w:ind w:left="0" w:firstLine="709"/>
        <w:rPr>
          <w:rFonts w:ascii="Arial" w:hAnsi="Arial" w:cs="Arial"/>
        </w:rPr>
      </w:pPr>
      <w:r w:rsidRPr="00A63951">
        <w:rPr>
          <w:rFonts w:ascii="Arial" w:hAnsi="Arial" w:cs="Arial"/>
          <w:b/>
          <w:bCs/>
        </w:rPr>
        <w:t>Departamento de Compras y Ventas:</w:t>
      </w:r>
      <w:r w:rsidRPr="00A63951">
        <w:rPr>
          <w:rFonts w:ascii="Arial" w:hAnsi="Arial" w:cs="Arial"/>
        </w:rPr>
        <w:t xml:space="preserve"> Personal encargado de procesar, evaluar y gestionar las solicitudes emitidas por las distintas gerencias.</w:t>
      </w:r>
    </w:p>
    <w:p w:rsidR="00120092" w:rsidRPr="00A63951" w:rsidRDefault="00120092" w:rsidP="008A4159">
      <w:pPr>
        <w:pStyle w:val="NormalWeb"/>
        <w:numPr>
          <w:ilvl w:val="0"/>
          <w:numId w:val="36"/>
        </w:numPr>
        <w:ind w:left="0" w:firstLine="709"/>
        <w:rPr>
          <w:rFonts w:ascii="Arial" w:hAnsi="Arial" w:cs="Arial"/>
        </w:rPr>
      </w:pPr>
      <w:r w:rsidRPr="00A63951">
        <w:rPr>
          <w:rFonts w:ascii="Arial" w:hAnsi="Arial" w:cs="Arial"/>
          <w:b/>
          <w:bCs/>
        </w:rPr>
        <w:t>Departamento de Almacén:</w:t>
      </w:r>
      <w:r w:rsidRPr="00A63951">
        <w:rPr>
          <w:rFonts w:ascii="Arial" w:hAnsi="Arial" w:cs="Arial"/>
        </w:rPr>
        <w:t xml:space="preserve"> Personal responsable de la verificación de existencias, recepción y despacho de los insumos o productos solicitados.</w:t>
      </w:r>
    </w:p>
    <w:p w:rsidR="00120092" w:rsidRPr="00A63951" w:rsidRDefault="00120092" w:rsidP="008A4159">
      <w:pPr>
        <w:pStyle w:val="NormalWeb"/>
        <w:numPr>
          <w:ilvl w:val="0"/>
          <w:numId w:val="36"/>
        </w:numPr>
        <w:ind w:left="0" w:firstLine="709"/>
        <w:rPr>
          <w:rFonts w:ascii="Arial" w:hAnsi="Arial" w:cs="Arial"/>
        </w:rPr>
      </w:pPr>
      <w:r w:rsidRPr="00A63951">
        <w:rPr>
          <w:rFonts w:ascii="Arial" w:hAnsi="Arial" w:cs="Arial"/>
          <w:b/>
          <w:bCs/>
        </w:rPr>
        <w:t>Departamento de Tecnología (TI):</w:t>
      </w:r>
      <w:r w:rsidRPr="00A63951">
        <w:rPr>
          <w:rFonts w:ascii="Arial" w:hAnsi="Arial" w:cs="Arial"/>
        </w:rPr>
        <w:t xml:space="preserve"> Personal técnico e ingenieros encargados del soporte, mantenimiento preventivo/correctivo de la infraestructura tecnológica y administración del ciclo de vida de la aplicación.</w:t>
      </w:r>
    </w:p>
    <w:p w:rsidR="00120092" w:rsidRPr="00A63951" w:rsidRDefault="00120092" w:rsidP="008A4159">
      <w:pPr>
        <w:pStyle w:val="Ttulo4"/>
        <w:ind w:firstLine="709"/>
        <w:rPr>
          <w:rFonts w:ascii="Arial" w:hAnsi="Arial" w:cs="Arial"/>
        </w:rPr>
      </w:pPr>
      <w:r w:rsidRPr="00A63951">
        <w:rPr>
          <w:rFonts w:ascii="Arial" w:hAnsi="Arial" w:cs="Arial"/>
        </w:rPr>
        <w:t>3.4.2 Muestra</w:t>
      </w:r>
    </w:p>
    <w:p w:rsidR="00120092" w:rsidRPr="00A63951" w:rsidRDefault="00120092" w:rsidP="008A4159">
      <w:pPr>
        <w:pStyle w:val="NormalWeb"/>
        <w:ind w:firstLine="709"/>
        <w:rPr>
          <w:rFonts w:ascii="Arial" w:hAnsi="Arial" w:cs="Arial"/>
        </w:rPr>
      </w:pPr>
      <w:r w:rsidRPr="00A63951">
        <w:rPr>
          <w:rFonts w:ascii="Arial" w:hAnsi="Arial" w:cs="Arial"/>
        </w:rPr>
        <w:t xml:space="preserve">De acuerdo con Castro (2003), si la población es inferior a cincuenta (50) personas, o si siendo mayor es totalmente accesible y cuantificable por el investigador, se recomienda prescindir del muestreo estadístico y tomar a la población en su totalidad, lo cual se define como </w:t>
      </w:r>
      <w:r w:rsidRPr="00A63951">
        <w:rPr>
          <w:rFonts w:ascii="Arial" w:hAnsi="Arial" w:cs="Arial"/>
          <w:b/>
          <w:bCs/>
        </w:rPr>
        <w:t>Muestra Censal</w:t>
      </w:r>
      <w:r w:rsidRPr="00A63951">
        <w:rPr>
          <w:rFonts w:ascii="Arial" w:hAnsi="Arial" w:cs="Arial"/>
        </w:rPr>
        <w:t>.</w:t>
      </w:r>
    </w:p>
    <w:p w:rsidR="00120092" w:rsidRPr="00A63951" w:rsidRDefault="00120092" w:rsidP="008A4159">
      <w:pPr>
        <w:pStyle w:val="NormalWeb"/>
        <w:ind w:firstLine="709"/>
        <w:rPr>
          <w:rFonts w:ascii="Arial" w:hAnsi="Arial" w:cs="Arial"/>
        </w:rPr>
      </w:pPr>
      <w:r w:rsidRPr="00A63951">
        <w:rPr>
          <w:rFonts w:ascii="Arial" w:hAnsi="Arial" w:cs="Arial"/>
        </w:rPr>
        <w:t xml:space="preserve">Para los efectos de esta investigación, se seleccionó una </w:t>
      </w:r>
      <w:r w:rsidRPr="00A63951">
        <w:rPr>
          <w:rFonts w:ascii="Arial" w:hAnsi="Arial" w:cs="Arial"/>
          <w:b/>
          <w:bCs/>
        </w:rPr>
        <w:t>muestra censal</w:t>
      </w:r>
      <w:r w:rsidRPr="00A63951">
        <w:rPr>
          <w:rFonts w:ascii="Arial" w:hAnsi="Arial" w:cs="Arial"/>
        </w:rPr>
        <w:t>, puesto que se abarca al 100% de los usuarios directamente involucrados en el ecosistema de la nueva aplicación web de solicitudes. Al tomar a toda la población diana, se garantiza que el levantamiento de requerimientos funcionales, la validación de la experiencia de usuario (UX) y las pruebas de entorno de producción reflejen con exactitud las necesidades de cada rol operativo dentro de CVG CABELUM.</w:t>
      </w:r>
    </w:p>
    <w:p w:rsidR="00120092" w:rsidRPr="00A63951" w:rsidRDefault="00120092" w:rsidP="008A4159">
      <w:pPr>
        <w:pStyle w:val="NormalWeb"/>
        <w:ind w:firstLine="709"/>
        <w:rPr>
          <w:rFonts w:ascii="Arial" w:hAnsi="Arial" w:cs="Arial"/>
        </w:rPr>
      </w:pPr>
    </w:p>
    <w:p w:rsidR="00120092" w:rsidRPr="00A63951" w:rsidRDefault="00120092" w:rsidP="008A4159">
      <w:pPr>
        <w:pStyle w:val="Ttulo3"/>
        <w:ind w:firstLine="709"/>
        <w:rPr>
          <w:rFonts w:ascii="Arial" w:hAnsi="Arial" w:cs="Arial"/>
        </w:rPr>
      </w:pPr>
      <w:bookmarkStart w:id="90" w:name="_Toc233413499"/>
      <w:r w:rsidRPr="00A63951">
        <w:rPr>
          <w:rFonts w:ascii="Arial" w:hAnsi="Arial" w:cs="Arial"/>
        </w:rPr>
        <w:t>3.5 Metodología de Desarrollo del Sistema</w:t>
      </w:r>
      <w:bookmarkEnd w:id="90"/>
    </w:p>
    <w:p w:rsidR="00120092" w:rsidRPr="00A63951" w:rsidRDefault="00120092" w:rsidP="008A4159">
      <w:pPr>
        <w:pStyle w:val="NormalWeb"/>
        <w:ind w:firstLine="709"/>
        <w:rPr>
          <w:rFonts w:ascii="Arial" w:hAnsi="Arial" w:cs="Arial"/>
        </w:rPr>
      </w:pPr>
      <w:r w:rsidRPr="00A63951">
        <w:rPr>
          <w:rFonts w:ascii="Arial" w:hAnsi="Arial" w:cs="Arial"/>
        </w:rPr>
        <w:t xml:space="preserve">Para el diseño, programación e implementación de la plataforma web de solicitudes de compra y venta, se seleccionó una </w:t>
      </w:r>
      <w:r w:rsidRPr="00A63951">
        <w:rPr>
          <w:rFonts w:ascii="Arial" w:hAnsi="Arial" w:cs="Arial"/>
          <w:b/>
          <w:bCs/>
        </w:rPr>
        <w:t xml:space="preserve">Metodología Ágil basada en el Marco de Trabajo </w:t>
      </w:r>
      <w:proofErr w:type="spellStart"/>
      <w:r w:rsidRPr="00A63951">
        <w:rPr>
          <w:rFonts w:ascii="Arial" w:hAnsi="Arial" w:cs="Arial"/>
          <w:b/>
          <w:bCs/>
        </w:rPr>
        <w:t>Scrum</w:t>
      </w:r>
      <w:proofErr w:type="spellEnd"/>
      <w:r w:rsidRPr="00A63951">
        <w:rPr>
          <w:rFonts w:ascii="Arial" w:hAnsi="Arial" w:cs="Arial"/>
        </w:rPr>
        <w:t xml:space="preserve">. Las metodologías ágiles permiten fragmentar el </w:t>
      </w:r>
      <w:r w:rsidRPr="00A63951">
        <w:rPr>
          <w:rFonts w:ascii="Arial" w:hAnsi="Arial" w:cs="Arial"/>
        </w:rPr>
        <w:lastRenderedPageBreak/>
        <w:t xml:space="preserve">proyecto en ciclos iterativos </w:t>
      </w:r>
      <w:proofErr w:type="spellStart"/>
      <w:r w:rsidRPr="00A63951">
        <w:rPr>
          <w:rFonts w:ascii="Arial" w:hAnsi="Arial" w:cs="Arial"/>
        </w:rPr>
        <w:t>y</w:t>
      </w:r>
      <w:proofErr w:type="spellEnd"/>
      <w:r w:rsidRPr="00A63951">
        <w:rPr>
          <w:rFonts w:ascii="Arial" w:hAnsi="Arial" w:cs="Arial"/>
        </w:rPr>
        <w:t xml:space="preserve"> incrementales, asegurando una adaptación constante a los requerimientos técnicos y una entrega funcional continua.</w:t>
      </w:r>
    </w:p>
    <w:p w:rsidR="00120092" w:rsidRPr="00A63951" w:rsidRDefault="00120092" w:rsidP="008A4159">
      <w:pPr>
        <w:pStyle w:val="NormalWeb"/>
        <w:ind w:firstLine="709"/>
        <w:rPr>
          <w:rFonts w:ascii="Arial" w:hAnsi="Arial" w:cs="Arial"/>
        </w:rPr>
      </w:pPr>
      <w:r w:rsidRPr="00A63951">
        <w:rPr>
          <w:rFonts w:ascii="Arial" w:hAnsi="Arial" w:cs="Arial"/>
        </w:rPr>
        <w:t xml:space="preserve">De acuerdo con </w:t>
      </w:r>
      <w:proofErr w:type="spellStart"/>
      <w:r w:rsidRPr="00A63951">
        <w:rPr>
          <w:rFonts w:ascii="Arial" w:hAnsi="Arial" w:cs="Arial"/>
        </w:rPr>
        <w:t>Pressman</w:t>
      </w:r>
      <w:proofErr w:type="spellEnd"/>
      <w:r w:rsidRPr="00A63951">
        <w:rPr>
          <w:rFonts w:ascii="Arial" w:hAnsi="Arial" w:cs="Arial"/>
        </w:rPr>
        <w:t xml:space="preserve"> (2010), el desarrollo ágil prioriza la satisfacción del usuario mediante la entrega temprana de software funcional y la flexibilidad ante los cambios. El ciclo de desarrollo se estructuró en las siguientes fases metodológicas:</w:t>
      </w:r>
    </w:p>
    <w:p w:rsidR="00120092" w:rsidRPr="00A63951" w:rsidRDefault="00120092" w:rsidP="008A4159">
      <w:pPr>
        <w:pStyle w:val="Ttulo4"/>
        <w:ind w:firstLine="709"/>
        <w:rPr>
          <w:rFonts w:ascii="Arial" w:hAnsi="Arial" w:cs="Arial"/>
        </w:rPr>
      </w:pPr>
      <w:r w:rsidRPr="00A63951">
        <w:rPr>
          <w:rFonts w:ascii="Arial" w:hAnsi="Arial" w:cs="Arial"/>
        </w:rPr>
        <w:t>3.5.1 Fase I: Planificación y Levantamiento de Requerimientos (</w:t>
      </w:r>
      <w:proofErr w:type="spellStart"/>
      <w:r w:rsidRPr="00A63951">
        <w:rPr>
          <w:rFonts w:ascii="Arial" w:hAnsi="Arial" w:cs="Arial"/>
        </w:rPr>
        <w:t>Product</w:t>
      </w:r>
      <w:proofErr w:type="spellEnd"/>
      <w:r w:rsidRPr="00A63951">
        <w:rPr>
          <w:rFonts w:ascii="Arial" w:hAnsi="Arial" w:cs="Arial"/>
        </w:rPr>
        <w:t xml:space="preserve"> </w:t>
      </w:r>
      <w:proofErr w:type="spellStart"/>
      <w:r w:rsidRPr="00A63951">
        <w:rPr>
          <w:rFonts w:ascii="Arial" w:hAnsi="Arial" w:cs="Arial"/>
        </w:rPr>
        <w:t>Backlog</w:t>
      </w:r>
      <w:proofErr w:type="spellEnd"/>
      <w:r w:rsidRPr="00A63951">
        <w:rPr>
          <w:rFonts w:ascii="Arial" w:hAnsi="Arial" w:cs="Arial"/>
        </w:rPr>
        <w:t>)</w:t>
      </w:r>
    </w:p>
    <w:p w:rsidR="00120092" w:rsidRPr="00A63951" w:rsidRDefault="00120092" w:rsidP="008A4159">
      <w:pPr>
        <w:pStyle w:val="NormalWeb"/>
        <w:ind w:firstLine="709"/>
        <w:rPr>
          <w:rFonts w:ascii="Arial" w:hAnsi="Arial" w:cs="Arial"/>
        </w:rPr>
      </w:pPr>
      <w:r w:rsidRPr="00A63951">
        <w:rPr>
          <w:rFonts w:ascii="Arial" w:hAnsi="Arial" w:cs="Arial"/>
        </w:rPr>
        <w:t>En esta fase inicial se recopilaron las necesidades de las 32 gerencias, los coordinadores, el almacén y el equipo de compras y ventas de CVG CABELUM, utilizando las entrevistas y observaciones descritas anteriormente.</w:t>
      </w:r>
    </w:p>
    <w:p w:rsidR="00120092" w:rsidRPr="00A63951" w:rsidRDefault="00120092" w:rsidP="008A4159">
      <w:pPr>
        <w:pStyle w:val="NormalWeb"/>
        <w:numPr>
          <w:ilvl w:val="0"/>
          <w:numId w:val="37"/>
        </w:numPr>
        <w:ind w:left="0" w:firstLine="709"/>
        <w:rPr>
          <w:rFonts w:ascii="Arial" w:hAnsi="Arial" w:cs="Arial"/>
        </w:rPr>
      </w:pPr>
      <w:r w:rsidRPr="00A63951">
        <w:rPr>
          <w:rFonts w:ascii="Arial" w:hAnsi="Arial" w:cs="Arial"/>
          <w:b/>
          <w:bCs/>
        </w:rPr>
        <w:t>Resultado:</w:t>
      </w:r>
      <w:r w:rsidRPr="00A63951">
        <w:rPr>
          <w:rFonts w:ascii="Arial" w:hAnsi="Arial" w:cs="Arial"/>
        </w:rPr>
        <w:t xml:space="preserve"> Se definió la lista de objetivos del sistema (</w:t>
      </w:r>
      <w:proofErr w:type="spellStart"/>
      <w:r w:rsidRPr="00A63951">
        <w:rPr>
          <w:rFonts w:ascii="Arial" w:hAnsi="Arial" w:cs="Arial"/>
          <w:i/>
          <w:iCs/>
        </w:rPr>
        <w:t>Product</w:t>
      </w:r>
      <w:proofErr w:type="spellEnd"/>
      <w:r w:rsidRPr="00A63951">
        <w:rPr>
          <w:rFonts w:ascii="Arial" w:hAnsi="Arial" w:cs="Arial"/>
          <w:i/>
          <w:iCs/>
        </w:rPr>
        <w:t xml:space="preserve"> </w:t>
      </w:r>
      <w:proofErr w:type="spellStart"/>
      <w:r w:rsidRPr="00A63951">
        <w:rPr>
          <w:rFonts w:ascii="Arial" w:hAnsi="Arial" w:cs="Arial"/>
          <w:i/>
          <w:iCs/>
        </w:rPr>
        <w:t>Backlog</w:t>
      </w:r>
      <w:proofErr w:type="spellEnd"/>
      <w:r w:rsidRPr="00A63951">
        <w:rPr>
          <w:rFonts w:ascii="Arial" w:hAnsi="Arial" w:cs="Arial"/>
        </w:rPr>
        <w:t>), priorizando las funciones críticas como la autenticación de usuarios por roles, la creación del formulario de solicitudes, el flujo de aprobaciones y el módulo de inventario/almacén.</w:t>
      </w:r>
    </w:p>
    <w:p w:rsidR="00120092" w:rsidRPr="00A63951" w:rsidRDefault="00120092" w:rsidP="008A4159">
      <w:pPr>
        <w:pStyle w:val="Ttulo4"/>
        <w:ind w:firstLine="709"/>
        <w:rPr>
          <w:rFonts w:ascii="Arial" w:hAnsi="Arial" w:cs="Arial"/>
        </w:rPr>
      </w:pPr>
      <w:r w:rsidRPr="00A63951">
        <w:rPr>
          <w:rFonts w:ascii="Arial" w:hAnsi="Arial" w:cs="Arial"/>
        </w:rPr>
        <w:t xml:space="preserve">3.5.2 Fase II: Diseño de la Arquitectura y Modelado de Datos (Sprint </w:t>
      </w:r>
      <w:proofErr w:type="spellStart"/>
      <w:r w:rsidRPr="00A63951">
        <w:rPr>
          <w:rFonts w:ascii="Arial" w:hAnsi="Arial" w:cs="Arial"/>
        </w:rPr>
        <w:t>Planning</w:t>
      </w:r>
      <w:proofErr w:type="spellEnd"/>
      <w:r w:rsidRPr="00A63951">
        <w:rPr>
          <w:rFonts w:ascii="Arial" w:hAnsi="Arial" w:cs="Arial"/>
        </w:rPr>
        <w:t>)</w:t>
      </w:r>
    </w:p>
    <w:p w:rsidR="00120092" w:rsidRPr="00A63951" w:rsidRDefault="00120092" w:rsidP="008A4159">
      <w:pPr>
        <w:pStyle w:val="NormalWeb"/>
        <w:ind w:firstLine="709"/>
        <w:rPr>
          <w:rFonts w:ascii="Arial" w:hAnsi="Arial" w:cs="Arial"/>
        </w:rPr>
      </w:pPr>
      <w:r w:rsidRPr="00A63951">
        <w:rPr>
          <w:rFonts w:ascii="Arial" w:hAnsi="Arial" w:cs="Arial"/>
        </w:rPr>
        <w:t xml:space="preserve">Antes de proceder a la codificación, se estructuró la lógica del sistema y se definieron los </w:t>
      </w:r>
      <w:proofErr w:type="spellStart"/>
      <w:r w:rsidRPr="00A63951">
        <w:rPr>
          <w:rFonts w:ascii="Arial" w:hAnsi="Arial" w:cs="Arial"/>
        </w:rPr>
        <w:t>Sprints</w:t>
      </w:r>
      <w:proofErr w:type="spellEnd"/>
      <w:r w:rsidRPr="00A63951">
        <w:rPr>
          <w:rFonts w:ascii="Arial" w:hAnsi="Arial" w:cs="Arial"/>
        </w:rPr>
        <w:t xml:space="preserve"> (períodos cortos de desarrollo).</w:t>
      </w:r>
    </w:p>
    <w:p w:rsidR="00120092" w:rsidRPr="00A63951" w:rsidRDefault="00120092" w:rsidP="008A4159">
      <w:pPr>
        <w:pStyle w:val="NormalWeb"/>
        <w:numPr>
          <w:ilvl w:val="0"/>
          <w:numId w:val="38"/>
        </w:numPr>
        <w:ind w:left="0" w:firstLine="709"/>
        <w:rPr>
          <w:rFonts w:ascii="Arial" w:hAnsi="Arial" w:cs="Arial"/>
        </w:rPr>
      </w:pPr>
      <w:r w:rsidRPr="00A63951">
        <w:rPr>
          <w:rFonts w:ascii="Arial" w:hAnsi="Arial" w:cs="Arial"/>
          <w:b/>
          <w:bCs/>
        </w:rPr>
        <w:t>Modelado de Datos:</w:t>
      </w:r>
      <w:r w:rsidRPr="00A63951">
        <w:rPr>
          <w:rFonts w:ascii="Arial" w:hAnsi="Arial" w:cs="Arial"/>
        </w:rPr>
        <w:t xml:space="preserve"> Se realizó la normalización de la base de datos relacional para garantizar la integridad de la información, definiendo las tablas de usuarios, roles, solicitudes, productos y auditorías.</w:t>
      </w:r>
    </w:p>
    <w:p w:rsidR="00120092" w:rsidRPr="00A63951" w:rsidRDefault="00120092" w:rsidP="008A4159">
      <w:pPr>
        <w:pStyle w:val="NormalWeb"/>
        <w:numPr>
          <w:ilvl w:val="0"/>
          <w:numId w:val="38"/>
        </w:numPr>
        <w:ind w:left="0" w:firstLine="709"/>
        <w:rPr>
          <w:rFonts w:ascii="Arial" w:hAnsi="Arial" w:cs="Arial"/>
        </w:rPr>
      </w:pPr>
      <w:r w:rsidRPr="00A63951">
        <w:rPr>
          <w:rFonts w:ascii="Arial" w:hAnsi="Arial" w:cs="Arial"/>
          <w:b/>
          <w:bCs/>
        </w:rPr>
        <w:t>Diseño de Interfaz (UX/UI):</w:t>
      </w:r>
      <w:r w:rsidRPr="00A63951">
        <w:rPr>
          <w:rFonts w:ascii="Arial" w:hAnsi="Arial" w:cs="Arial"/>
        </w:rPr>
        <w:t xml:space="preserve"> Se maquetaron las pantallas y flujos de navegación pensando en la usabilidad de los coordinadores y gerentes, asegurando una interfaz limpia y responsiva.</w:t>
      </w:r>
    </w:p>
    <w:p w:rsidR="00120092" w:rsidRPr="00A63951" w:rsidRDefault="00120092" w:rsidP="008A4159">
      <w:pPr>
        <w:pStyle w:val="Ttulo4"/>
        <w:ind w:firstLine="709"/>
        <w:rPr>
          <w:rFonts w:ascii="Arial" w:hAnsi="Arial" w:cs="Arial"/>
        </w:rPr>
      </w:pPr>
      <w:r w:rsidRPr="00A63951">
        <w:rPr>
          <w:rFonts w:ascii="Arial" w:hAnsi="Arial" w:cs="Arial"/>
        </w:rPr>
        <w:t xml:space="preserve">3.5.3 Fase III: Desarrollo e Implementación Técnica (Sprint </w:t>
      </w:r>
      <w:proofErr w:type="spellStart"/>
      <w:r w:rsidRPr="00A63951">
        <w:rPr>
          <w:rFonts w:ascii="Arial" w:hAnsi="Arial" w:cs="Arial"/>
        </w:rPr>
        <w:t>Execution</w:t>
      </w:r>
      <w:proofErr w:type="spellEnd"/>
      <w:r w:rsidRPr="00A63951">
        <w:rPr>
          <w:rFonts w:ascii="Arial" w:hAnsi="Arial" w:cs="Arial"/>
        </w:rPr>
        <w:t>)</w:t>
      </w:r>
    </w:p>
    <w:p w:rsidR="00120092" w:rsidRPr="00A63951" w:rsidRDefault="00120092" w:rsidP="008A4159">
      <w:pPr>
        <w:pStyle w:val="NormalWeb"/>
        <w:ind w:firstLine="709"/>
        <w:rPr>
          <w:rFonts w:ascii="Arial" w:hAnsi="Arial" w:cs="Arial"/>
        </w:rPr>
      </w:pPr>
      <w:r w:rsidRPr="00A63951">
        <w:rPr>
          <w:rFonts w:ascii="Arial" w:hAnsi="Arial" w:cs="Arial"/>
        </w:rPr>
        <w:t>Esta fase comprendió la construcción del software dividida en dos componentes principales interconectados:</w:t>
      </w:r>
    </w:p>
    <w:p w:rsidR="00120092" w:rsidRPr="00A63951" w:rsidRDefault="00120092" w:rsidP="008A4159">
      <w:pPr>
        <w:pStyle w:val="NormalWeb"/>
        <w:numPr>
          <w:ilvl w:val="0"/>
          <w:numId w:val="39"/>
        </w:numPr>
        <w:ind w:left="0" w:firstLine="709"/>
        <w:rPr>
          <w:rFonts w:ascii="Arial" w:hAnsi="Arial" w:cs="Arial"/>
        </w:rPr>
      </w:pPr>
      <w:r w:rsidRPr="00A63951">
        <w:rPr>
          <w:rFonts w:ascii="Arial" w:hAnsi="Arial" w:cs="Arial"/>
          <w:b/>
          <w:bCs/>
        </w:rPr>
        <w:t xml:space="preserve">Desarrollo </w:t>
      </w:r>
      <w:proofErr w:type="spellStart"/>
      <w:r w:rsidRPr="00A63951">
        <w:rPr>
          <w:rFonts w:ascii="Arial" w:hAnsi="Arial" w:cs="Arial"/>
          <w:b/>
          <w:bCs/>
        </w:rPr>
        <w:t>Backend</w:t>
      </w:r>
      <w:proofErr w:type="spellEnd"/>
      <w:r w:rsidRPr="00A63951">
        <w:rPr>
          <w:rFonts w:ascii="Arial" w:hAnsi="Arial" w:cs="Arial"/>
          <w:b/>
          <w:bCs/>
        </w:rPr>
        <w:t xml:space="preserve"> (Lógica de Servidor):</w:t>
      </w:r>
      <w:r w:rsidRPr="00A63951">
        <w:rPr>
          <w:rFonts w:ascii="Arial" w:hAnsi="Arial" w:cs="Arial"/>
        </w:rPr>
        <w:t xml:space="preserve"> Construido sobre Node.js, donde se desarrollaron las </w:t>
      </w:r>
      <w:proofErr w:type="spellStart"/>
      <w:r w:rsidRPr="00A63951">
        <w:rPr>
          <w:rFonts w:ascii="Arial" w:hAnsi="Arial" w:cs="Arial"/>
        </w:rPr>
        <w:t>APIs</w:t>
      </w:r>
      <w:proofErr w:type="spellEnd"/>
      <w:r w:rsidRPr="00A63951">
        <w:rPr>
          <w:rFonts w:ascii="Arial" w:hAnsi="Arial" w:cs="Arial"/>
        </w:rPr>
        <w:t xml:space="preserve"> </w:t>
      </w:r>
      <w:proofErr w:type="spellStart"/>
      <w:r w:rsidRPr="00A63951">
        <w:rPr>
          <w:rFonts w:ascii="Arial" w:hAnsi="Arial" w:cs="Arial"/>
        </w:rPr>
        <w:t>RESTful</w:t>
      </w:r>
      <w:proofErr w:type="spellEnd"/>
      <w:r w:rsidRPr="00A63951">
        <w:rPr>
          <w:rFonts w:ascii="Arial" w:hAnsi="Arial" w:cs="Arial"/>
        </w:rPr>
        <w:t>, los controladores para el procesamiento de compras/ventas, las consultas optimizadas a la base de datos y los esquemas de seguridad y restricción de accesos para el personal de TI y gerencias.</w:t>
      </w:r>
    </w:p>
    <w:p w:rsidR="00120092" w:rsidRPr="00A63951" w:rsidRDefault="00120092" w:rsidP="008A4159">
      <w:pPr>
        <w:pStyle w:val="NormalWeb"/>
        <w:numPr>
          <w:ilvl w:val="0"/>
          <w:numId w:val="39"/>
        </w:numPr>
        <w:ind w:left="0" w:firstLine="709"/>
        <w:rPr>
          <w:rFonts w:ascii="Arial" w:hAnsi="Arial" w:cs="Arial"/>
        </w:rPr>
      </w:pPr>
      <w:r w:rsidRPr="00A63951">
        <w:rPr>
          <w:rFonts w:ascii="Arial" w:hAnsi="Arial" w:cs="Arial"/>
          <w:b/>
          <w:bCs/>
        </w:rPr>
        <w:t xml:space="preserve">Desarrollo </w:t>
      </w:r>
      <w:proofErr w:type="spellStart"/>
      <w:r w:rsidRPr="00A63951">
        <w:rPr>
          <w:rFonts w:ascii="Arial" w:hAnsi="Arial" w:cs="Arial"/>
          <w:b/>
          <w:bCs/>
        </w:rPr>
        <w:t>Frontend</w:t>
      </w:r>
      <w:proofErr w:type="spellEnd"/>
      <w:r w:rsidRPr="00A63951">
        <w:rPr>
          <w:rFonts w:ascii="Arial" w:hAnsi="Arial" w:cs="Arial"/>
          <w:b/>
          <w:bCs/>
        </w:rPr>
        <w:t xml:space="preserve"> (Interfaz de Usuario):</w:t>
      </w:r>
      <w:r w:rsidRPr="00A63951">
        <w:rPr>
          <w:rFonts w:ascii="Arial" w:hAnsi="Arial" w:cs="Arial"/>
        </w:rPr>
        <w:t xml:space="preserve"> Implementado con </w:t>
      </w:r>
      <w:proofErr w:type="spellStart"/>
      <w:r w:rsidRPr="00A63951">
        <w:rPr>
          <w:rFonts w:ascii="Arial" w:hAnsi="Arial" w:cs="Arial"/>
        </w:rPr>
        <w:t>React</w:t>
      </w:r>
      <w:proofErr w:type="spellEnd"/>
      <w:r w:rsidRPr="00A63951">
        <w:rPr>
          <w:rFonts w:ascii="Arial" w:hAnsi="Arial" w:cs="Arial"/>
        </w:rPr>
        <w:t xml:space="preserve"> para crear una aplicación de página única (SPA) rápida y dinámica, utilizando </w:t>
      </w:r>
      <w:proofErr w:type="spellStart"/>
      <w:r w:rsidRPr="00A63951">
        <w:rPr>
          <w:rFonts w:ascii="Arial" w:hAnsi="Arial" w:cs="Arial"/>
        </w:rPr>
        <w:t>Tailwind</w:t>
      </w:r>
      <w:proofErr w:type="spellEnd"/>
      <w:r w:rsidRPr="00A63951">
        <w:rPr>
          <w:rFonts w:ascii="Arial" w:hAnsi="Arial" w:cs="Arial"/>
        </w:rPr>
        <w:t xml:space="preserve"> CSS para lograr un diseño estilizado, intuitivo y adaptado a cualquier pantalla corporativa.</w:t>
      </w:r>
    </w:p>
    <w:p w:rsidR="00120092" w:rsidRPr="00A63951" w:rsidRDefault="00120092" w:rsidP="008A4159">
      <w:pPr>
        <w:pStyle w:val="Ttulo4"/>
        <w:ind w:firstLine="709"/>
        <w:rPr>
          <w:rFonts w:ascii="Arial" w:hAnsi="Arial" w:cs="Arial"/>
        </w:rPr>
      </w:pPr>
      <w:r w:rsidRPr="00A63951">
        <w:rPr>
          <w:rFonts w:ascii="Arial" w:hAnsi="Arial" w:cs="Arial"/>
        </w:rPr>
        <w:lastRenderedPageBreak/>
        <w:t xml:space="preserve">3.5.4 Fase IV: Pruebas del Sistema e Integración (Sprint </w:t>
      </w:r>
      <w:proofErr w:type="spellStart"/>
      <w:r w:rsidRPr="00A63951">
        <w:rPr>
          <w:rFonts w:ascii="Arial" w:hAnsi="Arial" w:cs="Arial"/>
        </w:rPr>
        <w:t>Review</w:t>
      </w:r>
      <w:proofErr w:type="spellEnd"/>
      <w:r w:rsidRPr="00A63951">
        <w:rPr>
          <w:rFonts w:ascii="Arial" w:hAnsi="Arial" w:cs="Arial"/>
        </w:rPr>
        <w:t>)</w:t>
      </w:r>
    </w:p>
    <w:p w:rsidR="00120092" w:rsidRPr="00A63951" w:rsidRDefault="00120092" w:rsidP="008A4159">
      <w:pPr>
        <w:pStyle w:val="NormalWeb"/>
        <w:ind w:firstLine="709"/>
        <w:rPr>
          <w:rFonts w:ascii="Arial" w:hAnsi="Arial" w:cs="Arial"/>
        </w:rPr>
      </w:pPr>
      <w:r w:rsidRPr="00A63951">
        <w:rPr>
          <w:rFonts w:ascii="Arial" w:hAnsi="Arial" w:cs="Arial"/>
        </w:rPr>
        <w:t>Una vez codificados los módulos, se procedió a realizar pruebas técnicas para asegurar la estabilidad de la plataforma:</w:t>
      </w:r>
    </w:p>
    <w:p w:rsidR="00120092" w:rsidRPr="00A63951" w:rsidRDefault="00120092" w:rsidP="008A4159">
      <w:pPr>
        <w:pStyle w:val="NormalWeb"/>
        <w:numPr>
          <w:ilvl w:val="0"/>
          <w:numId w:val="40"/>
        </w:numPr>
        <w:ind w:left="0" w:firstLine="709"/>
        <w:rPr>
          <w:rFonts w:ascii="Arial" w:hAnsi="Arial" w:cs="Arial"/>
        </w:rPr>
      </w:pPr>
      <w:r w:rsidRPr="00A63951">
        <w:rPr>
          <w:rFonts w:ascii="Arial" w:hAnsi="Arial" w:cs="Arial"/>
          <w:b/>
          <w:bCs/>
        </w:rPr>
        <w:t>Pruebas Funcionales:</w:t>
      </w:r>
      <w:r w:rsidRPr="00A63951">
        <w:rPr>
          <w:rFonts w:ascii="Arial" w:hAnsi="Arial" w:cs="Arial"/>
        </w:rPr>
        <w:t xml:space="preserve"> Verificación de que los flujos de aprobación de solicitudes funcionen correctamente según el rol del usuario (Gerente, Coordinador, Almacén).</w:t>
      </w:r>
    </w:p>
    <w:p w:rsidR="00120092" w:rsidRPr="00A63951" w:rsidRDefault="00120092" w:rsidP="008A4159">
      <w:pPr>
        <w:pStyle w:val="NormalWeb"/>
        <w:numPr>
          <w:ilvl w:val="0"/>
          <w:numId w:val="40"/>
        </w:numPr>
        <w:ind w:left="0" w:firstLine="709"/>
        <w:rPr>
          <w:rFonts w:ascii="Arial" w:hAnsi="Arial" w:cs="Arial"/>
        </w:rPr>
      </w:pPr>
      <w:r w:rsidRPr="00A63951">
        <w:rPr>
          <w:rFonts w:ascii="Arial" w:hAnsi="Arial" w:cs="Arial"/>
          <w:b/>
          <w:bCs/>
        </w:rPr>
        <w:t>Pruebas de Integración y Carga:</w:t>
      </w:r>
      <w:r w:rsidRPr="00A63951">
        <w:rPr>
          <w:rFonts w:ascii="Arial" w:hAnsi="Arial" w:cs="Arial"/>
        </w:rPr>
        <w:t xml:space="preserve"> Simulación de la concurrencia del sistema considerando el volumen potencial de las 32 gerencias operando simultáneamente.</w:t>
      </w:r>
    </w:p>
    <w:p w:rsidR="00120092" w:rsidRPr="00A63951" w:rsidRDefault="00120092" w:rsidP="008A4159">
      <w:pPr>
        <w:pStyle w:val="Ttulo4"/>
        <w:ind w:firstLine="709"/>
        <w:rPr>
          <w:rFonts w:ascii="Arial" w:hAnsi="Arial" w:cs="Arial"/>
        </w:rPr>
      </w:pPr>
      <w:r w:rsidRPr="00A63951">
        <w:rPr>
          <w:rFonts w:ascii="Arial" w:hAnsi="Arial" w:cs="Arial"/>
        </w:rPr>
        <w:t>3.5.5 Fase V: Despliegue y Mantenimiento (Incremento)</w:t>
      </w:r>
    </w:p>
    <w:p w:rsidR="00120092" w:rsidRPr="00A63951" w:rsidRDefault="00120092" w:rsidP="008A4159">
      <w:pPr>
        <w:pStyle w:val="NormalWeb"/>
        <w:ind w:firstLine="709"/>
        <w:rPr>
          <w:rFonts w:ascii="Arial" w:hAnsi="Arial" w:cs="Arial"/>
        </w:rPr>
      </w:pPr>
      <w:r w:rsidRPr="00A63951">
        <w:rPr>
          <w:rFonts w:ascii="Arial" w:hAnsi="Arial" w:cs="Arial"/>
        </w:rPr>
        <w:t>Fase final donde se pone el sistema a disposición del departamento de TI de la empresa. Se documenta la arquitectura del código y la estructura de la base de datos para facilitar el mantenimiento preventivo y correctivo, permitiendo futuras escalabilidades del software dentro de CVG CABELUM.</w:t>
      </w: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Ttulo3"/>
        <w:ind w:firstLine="709"/>
        <w:rPr>
          <w:rFonts w:ascii="Arial" w:hAnsi="Arial" w:cs="Arial"/>
        </w:rPr>
      </w:pPr>
      <w:bookmarkStart w:id="91" w:name="_Toc233413500"/>
      <w:r w:rsidRPr="00A63951">
        <w:rPr>
          <w:rFonts w:ascii="Arial" w:hAnsi="Arial" w:cs="Arial"/>
        </w:rPr>
        <w:t>3.6 Cronograma de Actividades</w:t>
      </w:r>
      <w:bookmarkEnd w:id="91"/>
    </w:p>
    <w:p w:rsidR="00120092" w:rsidRPr="00A63951" w:rsidRDefault="00120092" w:rsidP="008A4159">
      <w:pPr>
        <w:pStyle w:val="NormalWeb"/>
        <w:ind w:firstLine="709"/>
        <w:rPr>
          <w:rFonts w:ascii="Arial" w:hAnsi="Arial" w:cs="Arial"/>
        </w:rPr>
      </w:pPr>
      <w:r w:rsidRPr="00A63951">
        <w:rPr>
          <w:rFonts w:ascii="Arial" w:hAnsi="Arial" w:cs="Arial"/>
        </w:rPr>
        <w:t>El cronograma de actividades representa la planificación temporal del proyecto, ordenando de forma secuencial y cronológica cada una de las tareas necesarias para cumplir con los objetivos específicos de la investigación. Para su visualización técnica, se utiliza un Diagrama de Gantt, el cual permite hacer el seguimiento de las fases de la metodología ágil implementada durante un período estimado de dieciséis (16) semanas.</w:t>
      </w:r>
    </w:p>
    <w:p w:rsidR="00120092" w:rsidRPr="00A63951" w:rsidRDefault="00120092" w:rsidP="008A4159">
      <w:pPr>
        <w:pStyle w:val="NormalWeb"/>
        <w:ind w:firstLine="709"/>
        <w:rPr>
          <w:rFonts w:ascii="Arial" w:hAnsi="Arial" w:cs="Arial"/>
        </w:rPr>
      </w:pPr>
      <w:r w:rsidRPr="00A63951">
        <w:rPr>
          <w:rFonts w:ascii="Arial" w:hAnsi="Arial" w:cs="Arial"/>
        </w:rPr>
        <w:t>A continuación, se detalla la distribución del tiempo para el desarrollo del sistema web de solicitudes de compra y venta en CVG CABELUM: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917"/>
        <w:gridCol w:w="916"/>
        <w:gridCol w:w="916"/>
        <w:gridCol w:w="916"/>
        <w:gridCol w:w="916"/>
        <w:gridCol w:w="916"/>
        <w:gridCol w:w="916"/>
        <w:gridCol w:w="931"/>
      </w:tblGrid>
      <w:tr w:rsidR="00120092" w:rsidRPr="00A63951" w:rsidTr="00120092">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Style w:val="Textoennegrita"/>
                <w:rFonts w:ascii="Arial" w:hAnsi="Arial" w:cs="Arial"/>
              </w:rPr>
              <w:t>Fase Metodológica / Actividad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7-8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9-10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11-12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13-14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roofErr w:type="spellStart"/>
            <w:r w:rsidRPr="00A63951">
              <w:rPr>
                <w:rStyle w:val="Textoennegrita"/>
                <w:rFonts w:ascii="Arial" w:hAnsi="Arial" w:cs="Arial"/>
              </w:rPr>
              <w:t>Sem</w:t>
            </w:r>
            <w:proofErr w:type="spellEnd"/>
            <w:r w:rsidRPr="00A63951">
              <w:rPr>
                <w:rStyle w:val="Textoennegrita"/>
                <w:rFonts w:ascii="Arial" w:hAnsi="Arial" w:cs="Arial"/>
              </w:rPr>
              <w:t xml:space="preserve"> 15-16</w:t>
            </w: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Fase I: Planifi</w:t>
            </w:r>
            <w:r w:rsidRPr="00A63951">
              <w:rPr>
                <w:rFonts w:ascii="Arial" w:hAnsi="Arial" w:cs="Arial"/>
                <w:b/>
                <w:bCs/>
              </w:rPr>
              <w:lastRenderedPageBreak/>
              <w:t>cación y Requerimientos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lastRenderedPageBreak/>
              <w:t>- Inducción en la empresa y reconocimiento del área.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t>- Entrevistas a Gerencia, Coordinadores y Almacén.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t xml:space="preserve">- Evaluación técnica del </w:t>
            </w:r>
            <w:r w:rsidRPr="00A63951">
              <w:rPr>
                <w:rFonts w:ascii="Arial" w:hAnsi="Arial" w:cs="Arial"/>
              </w:rPr>
              <w:lastRenderedPageBreak/>
              <w:t>sistema anterior y diagnóstico.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lastRenderedPageBreak/>
              <w:t>Fase II: Diseño y Modelado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t xml:space="preserve">- Análisis, definición de roles y </w:t>
            </w:r>
            <w:proofErr w:type="spellStart"/>
            <w:r w:rsidRPr="00A63951">
              <w:rPr>
                <w:rFonts w:ascii="Arial" w:hAnsi="Arial" w:cs="Arial"/>
                <w:i/>
                <w:iCs/>
              </w:rPr>
              <w:t>Product</w:t>
            </w:r>
            <w:proofErr w:type="spellEnd"/>
            <w:r w:rsidRPr="00A63951">
              <w:rPr>
                <w:rFonts w:ascii="Arial" w:hAnsi="Arial" w:cs="Arial"/>
                <w:i/>
                <w:iCs/>
              </w:rPr>
              <w:t xml:space="preserve"> </w:t>
            </w:r>
            <w:proofErr w:type="spellStart"/>
            <w:r w:rsidRPr="00A63951">
              <w:rPr>
                <w:rFonts w:ascii="Arial" w:hAnsi="Arial" w:cs="Arial"/>
                <w:i/>
                <w:iCs/>
              </w:rPr>
              <w:t>Backlog</w:t>
            </w:r>
            <w:proofErr w:type="spellEnd"/>
            <w:r w:rsidRPr="00A63951">
              <w:rPr>
                <w:rFonts w:ascii="Arial" w:hAnsi="Arial" w:cs="Aria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t xml:space="preserve">- Normalización de la base de datos </w:t>
            </w:r>
            <w:r w:rsidRPr="00A63951">
              <w:rPr>
                <w:rFonts w:ascii="Arial" w:hAnsi="Arial" w:cs="Arial"/>
              </w:rPr>
              <w:lastRenderedPageBreak/>
              <w:t>(Entidad-Relación).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lastRenderedPageBreak/>
              <w:t>- Diseño UX/UI de las interfaces corporativas.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Fase III: Desarrollo e Implementación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t xml:space="preserve">- Programación del </w:t>
            </w:r>
            <w:proofErr w:type="spellStart"/>
            <w:r w:rsidRPr="00A63951">
              <w:rPr>
                <w:rFonts w:ascii="Arial" w:hAnsi="Arial" w:cs="Arial"/>
              </w:rPr>
              <w:t>Backend</w:t>
            </w:r>
            <w:proofErr w:type="spellEnd"/>
            <w:r w:rsidRPr="00A63951">
              <w:rPr>
                <w:rFonts w:ascii="Arial" w:hAnsi="Arial" w:cs="Arial"/>
              </w:rPr>
              <w:t xml:space="preserve"> (Node.js, </w:t>
            </w:r>
            <w:proofErr w:type="spellStart"/>
            <w:r w:rsidRPr="00A63951">
              <w:rPr>
                <w:rFonts w:ascii="Arial" w:hAnsi="Arial" w:cs="Arial"/>
              </w:rPr>
              <w:t>APIs</w:t>
            </w:r>
            <w:proofErr w:type="spellEnd"/>
            <w:r w:rsidRPr="00A63951">
              <w:rPr>
                <w:rFonts w:ascii="Arial" w:hAnsi="Arial" w:cs="Arial"/>
              </w:rPr>
              <w:t xml:space="preserve"> y </w:t>
            </w:r>
            <w:r w:rsidRPr="00A63951">
              <w:rPr>
                <w:rFonts w:ascii="Arial" w:hAnsi="Arial" w:cs="Arial"/>
              </w:rPr>
              <w:lastRenderedPageBreak/>
              <w:t>Seguridad).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lang w:val="en-US"/>
              </w:rPr>
            </w:pPr>
            <w:r w:rsidRPr="00A63951">
              <w:rPr>
                <w:rFonts w:ascii="Arial" w:hAnsi="Arial" w:cs="Arial"/>
                <w:lang w:val="en-US"/>
              </w:rPr>
              <w:lastRenderedPageBreak/>
              <w:t xml:space="preserve">- </w:t>
            </w:r>
            <w:proofErr w:type="spellStart"/>
            <w:r w:rsidRPr="00A63951">
              <w:rPr>
                <w:rFonts w:ascii="Arial" w:hAnsi="Arial" w:cs="Arial"/>
                <w:lang w:val="en-US"/>
              </w:rPr>
              <w:t>Programación</w:t>
            </w:r>
            <w:proofErr w:type="spellEnd"/>
            <w:r w:rsidRPr="00A63951">
              <w:rPr>
                <w:rFonts w:ascii="Arial" w:hAnsi="Arial" w:cs="Arial"/>
                <w:lang w:val="en-US"/>
              </w:rPr>
              <w:t xml:space="preserve"> del Frontend (React, Tailwind CSS).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t>- Integración de módulos y flujos de aprobación.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Fase IV y V: Pruebas, Despli</w:t>
            </w:r>
            <w:r w:rsidRPr="00A63951">
              <w:rPr>
                <w:rFonts w:ascii="Arial" w:hAnsi="Arial" w:cs="Arial"/>
                <w:b/>
                <w:bCs/>
              </w:rPr>
              <w:lastRenderedPageBreak/>
              <w:t>egue y Cierre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rPr>
              <w:lastRenderedPageBreak/>
              <w:t>- Pruebas funcionales, de carga y corrección de bugs.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rPr>
              <w:t>- Entrega de documentación técnica al equipo de TI.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sz w:val="24"/>
                <w:szCs w:val="24"/>
              </w:rPr>
            </w:pPr>
            <w:r w:rsidRPr="00A63951">
              <w:rPr>
                <w:rFonts w:ascii="Arial" w:hAnsi="Arial" w:cs="Arial"/>
                <w:b/>
                <w:bCs/>
              </w:rPr>
              <w:t>X</w:t>
            </w:r>
          </w:p>
        </w:tc>
      </w:tr>
      <w:tr w:rsidR="00120092" w:rsidRPr="00A63951" w:rsidTr="0012009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20092" w:rsidRPr="00A63951" w:rsidRDefault="00120092" w:rsidP="008A4159">
            <w:pPr>
              <w:spacing w:after="480"/>
              <w:ind w:firstLine="709"/>
              <w:rPr>
                <w:rFonts w:ascii="Arial" w:hAnsi="Arial" w:cs="Arial"/>
              </w:rPr>
            </w:pPr>
            <w:r w:rsidRPr="00A63951">
              <w:rPr>
                <w:rFonts w:ascii="Arial" w:hAnsi="Arial" w:cs="Arial"/>
              </w:rPr>
              <w:t>- Redacción final del inform</w:t>
            </w:r>
            <w:r w:rsidRPr="00A63951">
              <w:rPr>
                <w:rFonts w:ascii="Arial" w:hAnsi="Arial" w:cs="Arial"/>
              </w:rPr>
              <w:lastRenderedPageBreak/>
              <w:t>e de investigación.</w:t>
            </w: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c>
          <w:tcPr>
            <w:tcW w:w="0" w:type="auto"/>
            <w:vAlign w:val="center"/>
            <w:hideMark/>
          </w:tcPr>
          <w:p w:rsidR="00120092" w:rsidRPr="00A63951" w:rsidRDefault="00120092" w:rsidP="008A4159">
            <w:pPr>
              <w:spacing w:after="480"/>
              <w:ind w:firstLine="709"/>
              <w:rPr>
                <w:rFonts w:ascii="Arial" w:hAnsi="Arial" w:cs="Arial"/>
                <w:sz w:val="20"/>
                <w:szCs w:val="20"/>
              </w:rPr>
            </w:pPr>
          </w:p>
        </w:tc>
      </w:tr>
    </w:tbl>
    <w:p w:rsidR="00120092" w:rsidRPr="00A63951" w:rsidRDefault="00120092" w:rsidP="008A4159">
      <w:pPr>
        <w:pStyle w:val="NormalWeb"/>
        <w:ind w:firstLine="709"/>
        <w:rPr>
          <w:rFonts w:ascii="Arial" w:hAnsi="Arial" w:cs="Arial"/>
        </w:rPr>
      </w:pPr>
      <w:r w:rsidRPr="00A63951">
        <w:rPr>
          <w:rFonts w:ascii="Arial" w:hAnsi="Arial" w:cs="Arial"/>
        </w:rPr>
        <w:lastRenderedPageBreak/>
        <w:t xml:space="preserve">Para cerrar con broche de oro el </w:t>
      </w:r>
      <w:r w:rsidRPr="00A63951">
        <w:rPr>
          <w:rFonts w:ascii="Arial" w:hAnsi="Arial" w:cs="Arial"/>
          <w:b/>
          <w:bCs/>
        </w:rPr>
        <w:t>Capítulo III</w:t>
      </w:r>
      <w:r w:rsidRPr="00A63951">
        <w:rPr>
          <w:rFonts w:ascii="Arial" w:hAnsi="Arial" w:cs="Arial"/>
        </w:rPr>
        <w:t xml:space="preserve">, el </w:t>
      </w:r>
      <w:r w:rsidRPr="00A63951">
        <w:rPr>
          <w:rFonts w:ascii="Arial" w:hAnsi="Arial" w:cs="Arial"/>
          <w:b/>
          <w:bCs/>
        </w:rPr>
        <w:t>Estudio de Factibilidad</w:t>
      </w:r>
      <w:r w:rsidRPr="00A63951">
        <w:rPr>
          <w:rFonts w:ascii="Arial" w:hAnsi="Arial" w:cs="Arial"/>
        </w:rPr>
        <w:t xml:space="preserve"> es un requisito indispensable en la modalidad de Proyecto Factible. Aquí es donde demuestras técnicamente al jurado y a la empresa que tu sistema web no solo es una buena idea, sino que es totalmente viable de realizar y mantener.</w:t>
      </w:r>
    </w:p>
    <w:p w:rsidR="00120092" w:rsidRPr="00A63951" w:rsidRDefault="00120092" w:rsidP="008A4159">
      <w:pPr>
        <w:pStyle w:val="NormalWeb"/>
        <w:ind w:firstLine="709"/>
        <w:rPr>
          <w:rFonts w:ascii="Arial" w:hAnsi="Arial" w:cs="Arial"/>
        </w:rPr>
      </w:pPr>
      <w:r w:rsidRPr="00A63951">
        <w:rPr>
          <w:rFonts w:ascii="Arial" w:hAnsi="Arial" w:cs="Arial"/>
        </w:rPr>
        <w:t xml:space="preserve">Para tu proyecto en CVG CABELUM, la factibilidad se divide en tres pilares esenciales: </w:t>
      </w:r>
      <w:r w:rsidRPr="00A63951">
        <w:rPr>
          <w:rFonts w:ascii="Arial" w:hAnsi="Arial" w:cs="Arial"/>
          <w:b/>
          <w:bCs/>
        </w:rPr>
        <w:t>Técnica</w:t>
      </w:r>
      <w:r w:rsidRPr="00A63951">
        <w:rPr>
          <w:rFonts w:ascii="Arial" w:hAnsi="Arial" w:cs="Arial"/>
        </w:rPr>
        <w:t xml:space="preserve"> (el software y hardware que usas), </w:t>
      </w:r>
      <w:r w:rsidRPr="00A63951">
        <w:rPr>
          <w:rFonts w:ascii="Arial" w:hAnsi="Arial" w:cs="Arial"/>
          <w:b/>
          <w:bCs/>
        </w:rPr>
        <w:t>Operativa</w:t>
      </w:r>
      <w:r w:rsidRPr="00A63951">
        <w:rPr>
          <w:rFonts w:ascii="Arial" w:hAnsi="Arial" w:cs="Arial"/>
        </w:rPr>
        <w:t xml:space="preserve"> (si el personal puede usarlo) y </w:t>
      </w:r>
      <w:r w:rsidRPr="00A63951">
        <w:rPr>
          <w:rFonts w:ascii="Arial" w:hAnsi="Arial" w:cs="Arial"/>
          <w:b/>
          <w:bCs/>
        </w:rPr>
        <w:t>Económica</w:t>
      </w:r>
      <w:r w:rsidRPr="00A63951">
        <w:rPr>
          <w:rFonts w:ascii="Arial" w:hAnsi="Arial" w:cs="Arial"/>
        </w:rPr>
        <w:t xml:space="preserve"> (los costos y el beneficio de desarrollo).</w:t>
      </w:r>
    </w:p>
    <w:p w:rsidR="00120092" w:rsidRPr="00A63951" w:rsidRDefault="00120092" w:rsidP="008A4159">
      <w:pPr>
        <w:pStyle w:val="NormalWeb"/>
        <w:ind w:firstLine="709"/>
        <w:rPr>
          <w:rFonts w:ascii="Arial" w:hAnsi="Arial" w:cs="Arial"/>
        </w:rPr>
      </w:pPr>
      <w:r w:rsidRPr="00A63951">
        <w:rPr>
          <w:rFonts w:ascii="Arial" w:hAnsi="Arial" w:cs="Arial"/>
        </w:rPr>
        <w:t>Aquí tienes la redacción formal, adaptada a tus tecnologías (</w:t>
      </w:r>
      <w:proofErr w:type="spellStart"/>
      <w:r w:rsidRPr="00A63951">
        <w:rPr>
          <w:rFonts w:ascii="Arial" w:hAnsi="Arial" w:cs="Arial"/>
        </w:rPr>
        <w:t>React</w:t>
      </w:r>
      <w:proofErr w:type="spellEnd"/>
      <w:r w:rsidRPr="00A63951">
        <w:rPr>
          <w:rFonts w:ascii="Arial" w:hAnsi="Arial" w:cs="Arial"/>
        </w:rPr>
        <w:t>, Node.js) y al entorno de la empresa:</w:t>
      </w:r>
    </w:p>
    <w:p w:rsidR="00120092" w:rsidRPr="00A63951" w:rsidRDefault="00120092" w:rsidP="008A4159">
      <w:pPr>
        <w:pStyle w:val="Ttulo3"/>
        <w:ind w:firstLine="709"/>
        <w:rPr>
          <w:rFonts w:ascii="Arial" w:hAnsi="Arial" w:cs="Arial"/>
        </w:rPr>
      </w:pPr>
      <w:bookmarkStart w:id="92" w:name="_Toc233413501"/>
      <w:r w:rsidRPr="00A63951">
        <w:rPr>
          <w:rFonts w:ascii="Arial" w:hAnsi="Arial" w:cs="Arial"/>
        </w:rPr>
        <w:t>3.7 Estudio de Factibilidad</w:t>
      </w:r>
      <w:bookmarkEnd w:id="92"/>
    </w:p>
    <w:p w:rsidR="00120092" w:rsidRPr="00A63951" w:rsidRDefault="00120092" w:rsidP="008A4159">
      <w:pPr>
        <w:pStyle w:val="NormalWeb"/>
        <w:ind w:firstLine="709"/>
        <w:rPr>
          <w:rFonts w:ascii="Arial" w:hAnsi="Arial" w:cs="Arial"/>
        </w:rPr>
      </w:pPr>
      <w:r w:rsidRPr="00A63951">
        <w:rPr>
          <w:rFonts w:ascii="Arial" w:hAnsi="Arial" w:cs="Arial"/>
        </w:rPr>
        <w:t>El estudio de factibilidad permite evaluar si el sistema propuesto cuenta con las condiciones necesarias para ser introducido y operar con éxito dentro de la organización. Para determinar la viabilidad del sistema automatizado de solicitudes de compra y venta, se analizaron tres dimensiones fundamentales: técnica, operativa y económica.</w:t>
      </w:r>
    </w:p>
    <w:p w:rsidR="00120092" w:rsidRPr="00A63951" w:rsidRDefault="00120092" w:rsidP="008A4159">
      <w:pPr>
        <w:pStyle w:val="Ttulo4"/>
        <w:ind w:firstLine="709"/>
        <w:rPr>
          <w:rFonts w:ascii="Arial" w:hAnsi="Arial" w:cs="Arial"/>
        </w:rPr>
      </w:pPr>
      <w:r w:rsidRPr="00A63951">
        <w:rPr>
          <w:rFonts w:ascii="Arial" w:hAnsi="Arial" w:cs="Arial"/>
        </w:rPr>
        <w:t>3.7.1 Factibilidad Técnica</w:t>
      </w:r>
    </w:p>
    <w:p w:rsidR="00120092" w:rsidRPr="00A63951" w:rsidRDefault="00120092" w:rsidP="008A4159">
      <w:pPr>
        <w:pStyle w:val="NormalWeb"/>
        <w:ind w:firstLine="709"/>
        <w:rPr>
          <w:rFonts w:ascii="Arial" w:hAnsi="Arial" w:cs="Arial"/>
        </w:rPr>
      </w:pPr>
      <w:r w:rsidRPr="00A63951">
        <w:rPr>
          <w:rFonts w:ascii="Arial" w:hAnsi="Arial" w:cs="Arial"/>
        </w:rPr>
        <w:t>Esta dimensión evalúa si la infraestructura tecnológica, el hardware y el software disponibles en la empresa —o accesibles para el desarrollador— son suficientes para soportar la construcción y ejecución de la plataforma.</w:t>
      </w:r>
    </w:p>
    <w:p w:rsidR="00120092" w:rsidRPr="00A63951" w:rsidRDefault="00120092" w:rsidP="008A4159">
      <w:pPr>
        <w:pStyle w:val="NormalWeb"/>
        <w:numPr>
          <w:ilvl w:val="0"/>
          <w:numId w:val="41"/>
        </w:numPr>
        <w:ind w:left="0" w:firstLine="709"/>
        <w:rPr>
          <w:rFonts w:ascii="Arial" w:hAnsi="Arial" w:cs="Arial"/>
        </w:rPr>
      </w:pPr>
      <w:r w:rsidRPr="00A63951">
        <w:rPr>
          <w:rFonts w:ascii="Arial" w:hAnsi="Arial" w:cs="Arial"/>
          <w:b/>
          <w:bCs/>
        </w:rPr>
        <w:t>Hardware:</w:t>
      </w:r>
      <w:r w:rsidRPr="00A63951">
        <w:rPr>
          <w:rFonts w:ascii="Arial" w:hAnsi="Arial" w:cs="Arial"/>
        </w:rPr>
        <w:t xml:space="preserve"> CVG CABELUM cuenta con servidores locales y estaciones de trabajo en las 32 gerencias con las especificaciones mínimas de procesamiento, memoria RAM y conectividad de red interna necesarias para </w:t>
      </w:r>
      <w:r w:rsidRPr="00A63951">
        <w:rPr>
          <w:rFonts w:ascii="Arial" w:hAnsi="Arial" w:cs="Arial"/>
        </w:rPr>
        <w:lastRenderedPageBreak/>
        <w:t xml:space="preserve">ejecutar navegadores web modernos (Google Chrome, Microsoft </w:t>
      </w:r>
      <w:proofErr w:type="spellStart"/>
      <w:r w:rsidRPr="00A63951">
        <w:rPr>
          <w:rFonts w:ascii="Arial" w:hAnsi="Arial" w:cs="Arial"/>
        </w:rPr>
        <w:t>Edge</w:t>
      </w:r>
      <w:proofErr w:type="spellEnd"/>
      <w:r w:rsidRPr="00A63951">
        <w:rPr>
          <w:rFonts w:ascii="Arial" w:hAnsi="Arial" w:cs="Arial"/>
        </w:rPr>
        <w:t>, Mozilla Firefox), los cuales servirán como cliente para la aplicación.</w:t>
      </w:r>
    </w:p>
    <w:p w:rsidR="00120092" w:rsidRPr="00A63951" w:rsidRDefault="00120092" w:rsidP="008A4159">
      <w:pPr>
        <w:pStyle w:val="NormalWeb"/>
        <w:numPr>
          <w:ilvl w:val="0"/>
          <w:numId w:val="41"/>
        </w:numPr>
        <w:ind w:left="0" w:firstLine="709"/>
        <w:rPr>
          <w:rFonts w:ascii="Arial" w:hAnsi="Arial" w:cs="Arial"/>
        </w:rPr>
      </w:pPr>
      <w:r w:rsidRPr="00A63951">
        <w:rPr>
          <w:rFonts w:ascii="Arial" w:hAnsi="Arial" w:cs="Arial"/>
          <w:b/>
          <w:bCs/>
        </w:rPr>
        <w:t>Software:</w:t>
      </w:r>
      <w:r w:rsidRPr="00A63951">
        <w:rPr>
          <w:rFonts w:ascii="Arial" w:hAnsi="Arial" w:cs="Arial"/>
        </w:rPr>
        <w:t xml:space="preserve"> El desarrollo se fundamenta en tecnologías de código abierto (</w:t>
      </w:r>
      <w:r w:rsidRPr="00A63951">
        <w:rPr>
          <w:rFonts w:ascii="Arial" w:hAnsi="Arial" w:cs="Arial"/>
          <w:i/>
          <w:iCs/>
        </w:rPr>
        <w:t xml:space="preserve">Open </w:t>
      </w:r>
      <w:proofErr w:type="spellStart"/>
      <w:r w:rsidRPr="00A63951">
        <w:rPr>
          <w:rFonts w:ascii="Arial" w:hAnsi="Arial" w:cs="Arial"/>
          <w:i/>
          <w:iCs/>
        </w:rPr>
        <w:t>Source</w:t>
      </w:r>
      <w:proofErr w:type="spellEnd"/>
      <w:r w:rsidRPr="00A63951">
        <w:rPr>
          <w:rFonts w:ascii="Arial" w:hAnsi="Arial" w:cs="Arial"/>
        </w:rPr>
        <w:t xml:space="preserve">) de alta eficiencia. El uso de </w:t>
      </w:r>
      <w:proofErr w:type="spellStart"/>
      <w:r w:rsidRPr="00A63951">
        <w:rPr>
          <w:rFonts w:ascii="Arial" w:hAnsi="Arial" w:cs="Arial"/>
          <w:b/>
          <w:bCs/>
        </w:rPr>
        <w:t>React</w:t>
      </w:r>
      <w:proofErr w:type="spellEnd"/>
      <w:r w:rsidRPr="00A63951">
        <w:rPr>
          <w:rFonts w:ascii="Arial" w:hAnsi="Arial" w:cs="Arial"/>
        </w:rPr>
        <w:t xml:space="preserve"> para el </w:t>
      </w:r>
      <w:proofErr w:type="spellStart"/>
      <w:r w:rsidRPr="00A63951">
        <w:rPr>
          <w:rFonts w:ascii="Arial" w:hAnsi="Arial" w:cs="Arial"/>
        </w:rPr>
        <w:t>Frontend</w:t>
      </w:r>
      <w:proofErr w:type="spellEnd"/>
      <w:r w:rsidRPr="00A63951">
        <w:rPr>
          <w:rFonts w:ascii="Arial" w:hAnsi="Arial" w:cs="Arial"/>
        </w:rPr>
        <w:t xml:space="preserve"> y </w:t>
      </w:r>
      <w:r w:rsidRPr="00A63951">
        <w:rPr>
          <w:rFonts w:ascii="Arial" w:hAnsi="Arial" w:cs="Arial"/>
          <w:b/>
          <w:bCs/>
        </w:rPr>
        <w:t>Node.js</w:t>
      </w:r>
      <w:r w:rsidRPr="00A63951">
        <w:rPr>
          <w:rFonts w:ascii="Arial" w:hAnsi="Arial" w:cs="Arial"/>
        </w:rPr>
        <w:t xml:space="preserve"> para el </w:t>
      </w:r>
      <w:proofErr w:type="spellStart"/>
      <w:r w:rsidRPr="00A63951">
        <w:rPr>
          <w:rFonts w:ascii="Arial" w:hAnsi="Arial" w:cs="Arial"/>
        </w:rPr>
        <w:t>Backend</w:t>
      </w:r>
      <w:proofErr w:type="spellEnd"/>
      <w:r w:rsidRPr="00A63951">
        <w:rPr>
          <w:rFonts w:ascii="Arial" w:hAnsi="Arial" w:cs="Arial"/>
        </w:rPr>
        <w:t xml:space="preserve"> no genera costos por licenciamiento de software de desarrollo. La base de datos relacional seleccionada aprovecha sistemas de gestión robustos y gratuitos, y el departamento de TI dispone de los entornos operativos necesarios para el despliegue del servidor. Por ende, el proyecto es </w:t>
      </w:r>
      <w:r w:rsidRPr="00A63951">
        <w:rPr>
          <w:rFonts w:ascii="Arial" w:hAnsi="Arial" w:cs="Arial"/>
          <w:b/>
          <w:bCs/>
        </w:rPr>
        <w:t>técnicamente factible</w:t>
      </w:r>
      <w:r w:rsidRPr="00A63951">
        <w:rPr>
          <w:rFonts w:ascii="Arial" w:hAnsi="Arial" w:cs="Arial"/>
        </w:rPr>
        <w:t>.</w:t>
      </w:r>
    </w:p>
    <w:p w:rsidR="00120092" w:rsidRPr="00A63951" w:rsidRDefault="00120092" w:rsidP="008A4159">
      <w:pPr>
        <w:pStyle w:val="Ttulo4"/>
        <w:ind w:firstLine="709"/>
        <w:rPr>
          <w:rFonts w:ascii="Arial" w:hAnsi="Arial" w:cs="Arial"/>
        </w:rPr>
      </w:pPr>
      <w:r w:rsidRPr="00A63951">
        <w:rPr>
          <w:rFonts w:ascii="Arial" w:hAnsi="Arial" w:cs="Arial"/>
        </w:rPr>
        <w:t>3.7.2 Factibilidad Operativa</w:t>
      </w:r>
    </w:p>
    <w:p w:rsidR="00120092" w:rsidRPr="00A63951" w:rsidRDefault="00120092" w:rsidP="008A4159">
      <w:pPr>
        <w:pStyle w:val="NormalWeb"/>
        <w:ind w:firstLine="709"/>
        <w:rPr>
          <w:rFonts w:ascii="Arial" w:hAnsi="Arial" w:cs="Arial"/>
        </w:rPr>
      </w:pPr>
      <w:r w:rsidRPr="00A63951">
        <w:rPr>
          <w:rFonts w:ascii="Arial" w:hAnsi="Arial" w:cs="Arial"/>
        </w:rPr>
        <w:t>La factibilidad operativa determina si la empresa cuenta con el personal capacitado para utilizar, administrar y mantener el sistema, y si existe la disposición organizacional para adoptar la nueva tecnología.</w:t>
      </w:r>
    </w:p>
    <w:p w:rsidR="00120092" w:rsidRPr="00A63951" w:rsidRDefault="00120092" w:rsidP="008A4159">
      <w:pPr>
        <w:pStyle w:val="NormalWeb"/>
        <w:numPr>
          <w:ilvl w:val="0"/>
          <w:numId w:val="42"/>
        </w:numPr>
        <w:ind w:left="0" w:firstLine="709"/>
        <w:rPr>
          <w:rFonts w:ascii="Arial" w:hAnsi="Arial" w:cs="Arial"/>
        </w:rPr>
      </w:pPr>
      <w:r w:rsidRPr="00A63951">
        <w:rPr>
          <w:rFonts w:ascii="Arial" w:hAnsi="Arial" w:cs="Arial"/>
          <w:b/>
          <w:bCs/>
        </w:rPr>
        <w:t>Usuarios Finales (Gerentes y Coordinadores):</w:t>
      </w:r>
      <w:r w:rsidRPr="00A63951">
        <w:rPr>
          <w:rFonts w:ascii="Arial" w:hAnsi="Arial" w:cs="Arial"/>
        </w:rPr>
        <w:t xml:space="preserve"> Al haber evaluado las deficiencias del sistema anterior a través de las entrevistas, el diseño de la interfaz actual (construido con </w:t>
      </w:r>
      <w:proofErr w:type="spellStart"/>
      <w:r w:rsidRPr="00A63951">
        <w:rPr>
          <w:rFonts w:ascii="Arial" w:hAnsi="Arial" w:cs="Arial"/>
        </w:rPr>
        <w:t>React</w:t>
      </w:r>
      <w:proofErr w:type="spellEnd"/>
      <w:r w:rsidRPr="00A63951">
        <w:rPr>
          <w:rFonts w:ascii="Arial" w:hAnsi="Arial" w:cs="Arial"/>
        </w:rPr>
        <w:t xml:space="preserve"> y </w:t>
      </w:r>
      <w:proofErr w:type="spellStart"/>
      <w:r w:rsidRPr="00A63951">
        <w:rPr>
          <w:rFonts w:ascii="Arial" w:hAnsi="Arial" w:cs="Arial"/>
        </w:rPr>
        <w:t>Tailwind</w:t>
      </w:r>
      <w:proofErr w:type="spellEnd"/>
      <w:r w:rsidRPr="00A63951">
        <w:rPr>
          <w:rFonts w:ascii="Arial" w:hAnsi="Arial" w:cs="Arial"/>
        </w:rPr>
        <w:t xml:space="preserve"> CSS) se enfocó estrictamente en la usabilidad, simplicidad y rapidez. Los coordinadores poseen las competencias informáticas básicas para interactuar con la plataforma sin requerir adiestramientos complejos.</w:t>
      </w:r>
    </w:p>
    <w:p w:rsidR="00120092" w:rsidRPr="00A63951" w:rsidRDefault="00120092" w:rsidP="008A4159">
      <w:pPr>
        <w:pStyle w:val="NormalWeb"/>
        <w:numPr>
          <w:ilvl w:val="0"/>
          <w:numId w:val="42"/>
        </w:numPr>
        <w:ind w:left="0" w:firstLine="709"/>
        <w:rPr>
          <w:rFonts w:ascii="Arial" w:hAnsi="Arial" w:cs="Arial"/>
        </w:rPr>
      </w:pPr>
      <w:r w:rsidRPr="00A63951">
        <w:rPr>
          <w:rFonts w:ascii="Arial" w:hAnsi="Arial" w:cs="Arial"/>
          <w:b/>
          <w:bCs/>
        </w:rPr>
        <w:t>Administración del Sistema:</w:t>
      </w:r>
      <w:r w:rsidRPr="00A63951">
        <w:rPr>
          <w:rFonts w:ascii="Arial" w:hAnsi="Arial" w:cs="Arial"/>
        </w:rPr>
        <w:t xml:space="preserve"> El Departamento de Tecnología (TI) posee ingenieros y personal técnico calificado con los conocimientos necesarios para gestionar los roles de usuario, supervisar el tráfico de la base de datos y realizar las labores de mantenimiento preventivo plasmadas en la documentación técnica del software. En consecuencia, el proyecto es </w:t>
      </w:r>
      <w:r w:rsidRPr="00A63951">
        <w:rPr>
          <w:rFonts w:ascii="Arial" w:hAnsi="Arial" w:cs="Arial"/>
          <w:b/>
          <w:bCs/>
        </w:rPr>
        <w:t>operativamente factible</w:t>
      </w:r>
      <w:r w:rsidRPr="00A63951">
        <w:rPr>
          <w:rFonts w:ascii="Arial" w:hAnsi="Arial" w:cs="Arial"/>
        </w:rPr>
        <w:t>.</w:t>
      </w:r>
    </w:p>
    <w:p w:rsidR="00120092" w:rsidRPr="00A63951" w:rsidRDefault="00120092" w:rsidP="008A4159">
      <w:pPr>
        <w:pStyle w:val="Ttulo4"/>
        <w:ind w:firstLine="709"/>
        <w:rPr>
          <w:rFonts w:ascii="Arial" w:hAnsi="Arial" w:cs="Arial"/>
        </w:rPr>
      </w:pPr>
      <w:r w:rsidRPr="00A63951">
        <w:rPr>
          <w:rFonts w:ascii="Arial" w:hAnsi="Arial" w:cs="Arial"/>
        </w:rPr>
        <w:t>3.7.3 Factibilidad Económica</w:t>
      </w:r>
    </w:p>
    <w:p w:rsidR="00120092" w:rsidRPr="00A63951" w:rsidRDefault="00120092" w:rsidP="008A4159">
      <w:pPr>
        <w:pStyle w:val="NormalWeb"/>
        <w:ind w:firstLine="709"/>
        <w:rPr>
          <w:rFonts w:ascii="Arial" w:hAnsi="Arial" w:cs="Arial"/>
        </w:rPr>
      </w:pPr>
      <w:r w:rsidRPr="00A63951">
        <w:rPr>
          <w:rFonts w:ascii="Arial" w:hAnsi="Arial" w:cs="Arial"/>
        </w:rPr>
        <w:t>Consiste en una evaluación financiera para sopesar los costos de inversión frente a los beneficios a corto, mediano y largo plazo que traerá la automatización del proceso.</w:t>
      </w:r>
    </w:p>
    <w:p w:rsidR="00120092" w:rsidRPr="00A63951" w:rsidRDefault="00120092" w:rsidP="008A4159">
      <w:pPr>
        <w:pStyle w:val="NormalWeb"/>
        <w:numPr>
          <w:ilvl w:val="0"/>
          <w:numId w:val="43"/>
        </w:numPr>
        <w:ind w:left="0" w:firstLine="709"/>
        <w:rPr>
          <w:rFonts w:ascii="Arial" w:hAnsi="Arial" w:cs="Arial"/>
        </w:rPr>
      </w:pPr>
      <w:r w:rsidRPr="00A63951">
        <w:rPr>
          <w:rFonts w:ascii="Arial" w:hAnsi="Arial" w:cs="Arial"/>
          <w:b/>
          <w:bCs/>
        </w:rPr>
        <w:t>Costos de Desarrollo:</w:t>
      </w:r>
      <w:r w:rsidRPr="00A63951">
        <w:rPr>
          <w:rFonts w:ascii="Arial" w:hAnsi="Arial" w:cs="Arial"/>
        </w:rPr>
        <w:t xml:space="preserve"> Debido a que el sistema es desarrollado como un proyecto de investigación y soporte institucional empleando herramientas de software libre, los costos por adquisición de licencias de desarrollo e infraestructura de desarrollo son iguales a cero (0).</w:t>
      </w: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numPr>
          <w:ilvl w:val="0"/>
          <w:numId w:val="43"/>
        </w:numPr>
        <w:ind w:left="0" w:firstLine="709"/>
        <w:rPr>
          <w:rFonts w:ascii="Arial" w:hAnsi="Arial" w:cs="Arial"/>
        </w:rPr>
      </w:pPr>
      <w:r w:rsidRPr="00A63951">
        <w:rPr>
          <w:rFonts w:ascii="Arial" w:hAnsi="Arial" w:cs="Arial"/>
          <w:b/>
          <w:bCs/>
        </w:rPr>
        <w:t>Relación Costo-Beneficio:</w:t>
      </w:r>
      <w:r w:rsidRPr="00A63951">
        <w:rPr>
          <w:rFonts w:ascii="Arial" w:hAnsi="Arial" w:cs="Arial"/>
        </w:rPr>
        <w:t xml:space="preserve"> El beneficio económico para CVG CABELUM se traduce en el ahorro sustancial de horas/hombre en las 32 gerencias, la eliminación progresiva del uso de formatos en papel, la reducción de errores administrativos en compras y ventas, y la optimización del control de inventarios en el almacén. Al mitigar los cuellos de botella del sistema antiguo, la inversión en tiempo de desarrollo genera un alto retorno de valor operativo para la empresa, haciendo que el proyecto sea </w:t>
      </w:r>
      <w:r w:rsidRPr="00A63951">
        <w:rPr>
          <w:rFonts w:ascii="Arial" w:hAnsi="Arial" w:cs="Arial"/>
          <w:b/>
          <w:bCs/>
        </w:rPr>
        <w:t>económicamente factible</w:t>
      </w:r>
      <w:r w:rsidRPr="00A63951">
        <w:rPr>
          <w:rFonts w:ascii="Arial" w:hAnsi="Arial" w:cs="Arial"/>
        </w:rPr>
        <w:t>.</w:t>
      </w:r>
    </w:p>
    <w:p w:rsidR="00120092" w:rsidRPr="00A63951" w:rsidRDefault="00120092" w:rsidP="008A4159">
      <w:pPr>
        <w:pStyle w:val="Ttulo4"/>
        <w:ind w:firstLine="709"/>
        <w:rPr>
          <w:rFonts w:ascii="Arial" w:hAnsi="Arial" w:cs="Arial"/>
        </w:rPr>
      </w:pPr>
      <w:r w:rsidRPr="00A63951">
        <w:rPr>
          <w:rFonts w:ascii="Arial" w:hAnsi="Arial" w:cs="Arial"/>
        </w:rPr>
        <w:lastRenderedPageBreak/>
        <w:t>3.7.4 Factibilidad Social</w:t>
      </w:r>
    </w:p>
    <w:p w:rsidR="00120092" w:rsidRPr="00A63951" w:rsidRDefault="00120092" w:rsidP="008A4159">
      <w:pPr>
        <w:pStyle w:val="NormalWeb"/>
        <w:ind w:firstLine="709"/>
        <w:rPr>
          <w:rFonts w:ascii="Arial" w:hAnsi="Arial" w:cs="Arial"/>
        </w:rPr>
      </w:pPr>
      <w:r w:rsidRPr="00A63951">
        <w:rPr>
          <w:rFonts w:ascii="Arial" w:hAnsi="Arial" w:cs="Arial"/>
        </w:rPr>
        <w:t>La factibilidad social evalúa el impacto que produce la implantación del sistema web sobre el capital humano de la organización, analizando cómo la tecnología transforma el entorno laboral, las relaciones de trabajo y el bienestar de los empleados.</w:t>
      </w:r>
    </w:p>
    <w:p w:rsidR="00120092" w:rsidRPr="00A63951" w:rsidRDefault="00120092" w:rsidP="008A4159">
      <w:pPr>
        <w:pStyle w:val="NormalWeb"/>
        <w:numPr>
          <w:ilvl w:val="0"/>
          <w:numId w:val="44"/>
        </w:numPr>
        <w:ind w:left="0" w:firstLine="709"/>
        <w:rPr>
          <w:rFonts w:ascii="Arial" w:hAnsi="Arial" w:cs="Arial"/>
        </w:rPr>
      </w:pPr>
      <w:r w:rsidRPr="00A63951">
        <w:rPr>
          <w:rFonts w:ascii="Arial" w:hAnsi="Arial" w:cs="Arial"/>
          <w:b/>
          <w:bCs/>
        </w:rPr>
        <w:t>Mejora del Clima Organizacional:</w:t>
      </w:r>
      <w:r w:rsidRPr="00A63951">
        <w:rPr>
          <w:rFonts w:ascii="Arial" w:hAnsi="Arial" w:cs="Arial"/>
        </w:rPr>
        <w:t xml:space="preserve"> El sistema web elimina la frustración y el estrés laboral que generaba la aplicación anterior, la cual, según manifestaron los coordinadores en las entrevistas, causaba constantes cuellos de botella y retrasos. Al automatizar y agilizar el flujo de solicitudes de compra y venta, se fomenta un ambiente de trabajo más armónico, eficiente y libre de fricciones operativas entre las 32 gerencias y el departamento de compras.</w:t>
      </w:r>
    </w:p>
    <w:p w:rsidR="00120092" w:rsidRPr="00A63951" w:rsidRDefault="00120092" w:rsidP="008A4159">
      <w:pPr>
        <w:pStyle w:val="NormalWeb"/>
        <w:numPr>
          <w:ilvl w:val="0"/>
          <w:numId w:val="44"/>
        </w:numPr>
        <w:ind w:left="0" w:firstLine="709"/>
        <w:rPr>
          <w:rFonts w:ascii="Arial" w:hAnsi="Arial" w:cs="Arial"/>
        </w:rPr>
      </w:pPr>
      <w:r w:rsidRPr="00A63951">
        <w:rPr>
          <w:rFonts w:ascii="Arial" w:hAnsi="Arial" w:cs="Arial"/>
          <w:b/>
          <w:bCs/>
        </w:rPr>
        <w:t>Ergonomía Digital y Reducción de la Carga Mental:</w:t>
      </w:r>
      <w:r w:rsidRPr="00A63951">
        <w:rPr>
          <w:rFonts w:ascii="Arial" w:hAnsi="Arial" w:cs="Arial"/>
        </w:rPr>
        <w:t xml:space="preserve"> El diseño de la interfaz (desarrollado con </w:t>
      </w:r>
      <w:proofErr w:type="spellStart"/>
      <w:r w:rsidRPr="00A63951">
        <w:rPr>
          <w:rFonts w:ascii="Arial" w:hAnsi="Arial" w:cs="Arial"/>
        </w:rPr>
        <w:t>React</w:t>
      </w:r>
      <w:proofErr w:type="spellEnd"/>
      <w:r w:rsidRPr="00A63951">
        <w:rPr>
          <w:rFonts w:ascii="Arial" w:hAnsi="Arial" w:cs="Arial"/>
        </w:rPr>
        <w:t xml:space="preserve"> y </w:t>
      </w:r>
      <w:proofErr w:type="spellStart"/>
      <w:r w:rsidRPr="00A63951">
        <w:rPr>
          <w:rFonts w:ascii="Arial" w:hAnsi="Arial" w:cs="Arial"/>
        </w:rPr>
        <w:t>Tailwind</w:t>
      </w:r>
      <w:proofErr w:type="spellEnd"/>
      <w:r w:rsidRPr="00A63951">
        <w:rPr>
          <w:rFonts w:ascii="Arial" w:hAnsi="Arial" w:cs="Arial"/>
        </w:rPr>
        <w:t xml:space="preserve"> CSS) se estructuró bajo principios de usabilidad intuitiva. Esto disminuye significativamente la fatiga cognitiva del personal de logística y almacén, quienes ahora pueden procesar sus requerimientos con menos clics, validaciones automáticas de datos y de forma visualmente cómoda.</w:t>
      </w:r>
    </w:p>
    <w:p w:rsidR="00120092" w:rsidRPr="00A63951" w:rsidRDefault="00120092" w:rsidP="008A4159">
      <w:pPr>
        <w:pStyle w:val="NormalWeb"/>
        <w:numPr>
          <w:ilvl w:val="0"/>
          <w:numId w:val="44"/>
        </w:numPr>
        <w:ind w:left="0" w:firstLine="709"/>
        <w:rPr>
          <w:rFonts w:ascii="Arial" w:hAnsi="Arial" w:cs="Arial"/>
        </w:rPr>
      </w:pPr>
      <w:r w:rsidRPr="00A63951">
        <w:rPr>
          <w:rFonts w:ascii="Arial" w:hAnsi="Arial" w:cs="Arial"/>
          <w:b/>
          <w:bCs/>
        </w:rPr>
        <w:t>Transparencia y Equidad Laboral:</w:t>
      </w:r>
      <w:r w:rsidRPr="00A63951">
        <w:rPr>
          <w:rFonts w:ascii="Arial" w:hAnsi="Arial" w:cs="Arial"/>
        </w:rPr>
        <w:t xml:space="preserve"> Al quedar registrado de forma digital cada paso de la solicitud (desde que el coordinador la crea, el gerente la aprueba, compras la procesa y almacén despacha), se establece una trazabilidad clara y auditable. Esto elimina la discrecionalidad, previene pérdidas de información y asegura que todos los requerimientos de las distintas gerencias sean atendidos de manera justa y en los tiempos correspondientes, promoviendo una cultura de responsabilidad compartida.</w:t>
      </w: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pStyle w:val="NormalWeb"/>
        <w:ind w:firstLine="709"/>
        <w:rPr>
          <w:rFonts w:ascii="Arial" w:hAnsi="Arial" w:cs="Arial"/>
        </w:rPr>
      </w:pPr>
    </w:p>
    <w:p w:rsidR="00120092" w:rsidRPr="00A63951" w:rsidRDefault="00120092" w:rsidP="008A4159">
      <w:pPr>
        <w:spacing w:after="0" w:line="248" w:lineRule="auto"/>
        <w:ind w:firstLine="709"/>
        <w:rPr>
          <w:rFonts w:ascii="Arial" w:hAnsi="Arial" w:cs="Arial"/>
        </w:rPr>
      </w:pPr>
      <w:r w:rsidRPr="00A63951">
        <w:rPr>
          <w:rFonts w:ascii="Arial" w:eastAsia="Arial" w:hAnsi="Arial" w:cs="Arial"/>
          <w:b/>
          <w:sz w:val="48"/>
        </w:rPr>
        <w:t xml:space="preserve">CAPÍTULO IV. DESCRIPCIÓN DE LA PROPUESTA </w:t>
      </w:r>
    </w:p>
    <w:p w:rsidR="00120092" w:rsidRPr="00A63951" w:rsidRDefault="00120092" w:rsidP="008A4159">
      <w:pPr>
        <w:spacing w:after="434"/>
        <w:ind w:firstLine="709"/>
        <w:rPr>
          <w:rFonts w:ascii="Arial" w:hAnsi="Arial" w:cs="Arial"/>
        </w:rPr>
      </w:pPr>
      <w:r w:rsidRPr="00A63951">
        <w:rPr>
          <w:rFonts w:ascii="Arial" w:hAnsi="Arial" w:cs="Arial"/>
        </w:rPr>
        <w:t xml:space="preserve">El presente capítulo expone de forma detallada la ingeniería del proyecto, especificando la arquitectura lógica y técnica de la plataforma web desarrollada para automatizar y optimizar la gestión de solicitudes de compra y venta dentro de la gerencia de logística y las diversas áreas de la empresa CVG CABELUM. </w:t>
      </w:r>
    </w:p>
    <w:p w:rsidR="00120092" w:rsidRPr="00A63951" w:rsidRDefault="00120092" w:rsidP="008A4159">
      <w:pPr>
        <w:pStyle w:val="Ttulo1"/>
        <w:ind w:firstLine="709"/>
        <w:rPr>
          <w:rFonts w:ascii="Arial" w:hAnsi="Arial" w:cs="Arial"/>
        </w:rPr>
      </w:pPr>
      <w:bookmarkStart w:id="93" w:name="_Toc233413502"/>
      <w:r w:rsidRPr="00A63951">
        <w:rPr>
          <w:rFonts w:ascii="Arial" w:hAnsi="Arial" w:cs="Arial"/>
        </w:rPr>
        <w:t>4.1 Descripción del Sistema</w:t>
      </w:r>
      <w:bookmarkEnd w:id="93"/>
      <w:r w:rsidRPr="00A63951">
        <w:rPr>
          <w:rFonts w:ascii="Arial" w:hAnsi="Arial" w:cs="Arial"/>
        </w:rPr>
        <w:t xml:space="preserve"> </w:t>
      </w:r>
    </w:p>
    <w:p w:rsidR="00120092" w:rsidRPr="00A63951" w:rsidRDefault="00120092" w:rsidP="008A4159">
      <w:pPr>
        <w:ind w:firstLine="709"/>
        <w:rPr>
          <w:rFonts w:ascii="Arial" w:hAnsi="Arial" w:cs="Arial"/>
        </w:rPr>
      </w:pPr>
      <w:r w:rsidRPr="00A63951">
        <w:rPr>
          <w:rFonts w:ascii="Arial" w:hAnsi="Arial" w:cs="Arial"/>
        </w:rPr>
        <w:t>La propuesta tecnológica consiste en el diseño, desarrollo e implantación de un sistema web integral bajo el paradigma de aplicación de una sola página (</w:t>
      </w:r>
      <w:r w:rsidRPr="00A63951">
        <w:rPr>
          <w:rFonts w:ascii="Arial" w:eastAsia="Arial" w:hAnsi="Arial" w:cs="Arial"/>
          <w:i/>
        </w:rPr>
        <w:t xml:space="preserve">Single Page </w:t>
      </w:r>
      <w:proofErr w:type="spellStart"/>
      <w:r w:rsidRPr="00A63951">
        <w:rPr>
          <w:rFonts w:ascii="Arial" w:eastAsia="Arial" w:hAnsi="Arial" w:cs="Arial"/>
          <w:i/>
        </w:rPr>
        <w:t>Application</w:t>
      </w:r>
      <w:proofErr w:type="spellEnd"/>
      <w:r w:rsidRPr="00A63951">
        <w:rPr>
          <w:rFonts w:ascii="Arial" w:eastAsia="Arial" w:hAnsi="Arial" w:cs="Arial"/>
          <w:i/>
        </w:rPr>
        <w:t xml:space="preserve"> - SPA</w:t>
      </w:r>
      <w:r w:rsidRPr="00A63951">
        <w:rPr>
          <w:rFonts w:ascii="Arial" w:hAnsi="Arial" w:cs="Arial"/>
        </w:rPr>
        <w:t xml:space="preserve">). El sistema funciona como un ecosistema centralizado en la red corporativa que interconecta a las treinta y dos (32) gerencias operativas de la empresa con los departamentos de Compras, Ventas, Almacén y la Gerencia de Tecnología (TI). </w:t>
      </w:r>
    </w:p>
    <w:p w:rsidR="00120092" w:rsidRPr="00A63951" w:rsidRDefault="00120092" w:rsidP="008A4159">
      <w:pPr>
        <w:spacing w:after="283"/>
        <w:ind w:firstLine="709"/>
        <w:rPr>
          <w:rFonts w:ascii="Arial" w:hAnsi="Arial" w:cs="Arial"/>
        </w:rPr>
      </w:pPr>
      <w:r w:rsidRPr="00A63951">
        <w:rPr>
          <w:rFonts w:ascii="Arial" w:hAnsi="Arial" w:cs="Arial"/>
        </w:rPr>
        <w:t xml:space="preserve">El principal objetivo de la aplicación es erradicar los cuellos de botella del software antiguo y los procesos basados en formatos físicos, sustituyéndolos por un flujo de información dinámico, seguro y completamente auditable. La plataforma permite realizar la trazabilidad de los requerimientos desde el levantamiento físico de la necesidad en la planta, pasando por las validaciones jerárquicas y presupuestarias de cada gerencia, hasta la adjudicación de la compra o despacho final de los insumos en el almacén. </w:t>
      </w:r>
    </w:p>
    <w:p w:rsidR="00120092" w:rsidRPr="00A63951" w:rsidRDefault="00120092" w:rsidP="008A4159">
      <w:pPr>
        <w:pStyle w:val="Ttulo2"/>
        <w:ind w:firstLine="709"/>
        <w:rPr>
          <w:rFonts w:ascii="Arial" w:hAnsi="Arial" w:cs="Arial"/>
        </w:rPr>
      </w:pPr>
      <w:bookmarkStart w:id="94" w:name="_Toc233413503"/>
      <w:r w:rsidRPr="00A63951">
        <w:rPr>
          <w:rFonts w:ascii="Arial" w:hAnsi="Arial" w:cs="Arial"/>
        </w:rPr>
        <w:t>4.1.1 Actores del Sistema</w:t>
      </w:r>
      <w:bookmarkEnd w:id="94"/>
      <w:r w:rsidRPr="00A63951">
        <w:rPr>
          <w:rFonts w:ascii="Arial" w:hAnsi="Arial" w:cs="Arial"/>
        </w:rPr>
        <w:t xml:space="preserve"> </w:t>
      </w:r>
    </w:p>
    <w:p w:rsidR="00120092" w:rsidRPr="00A63951" w:rsidRDefault="00120092" w:rsidP="008A4159">
      <w:pPr>
        <w:ind w:firstLine="709"/>
        <w:rPr>
          <w:rFonts w:ascii="Arial" w:hAnsi="Arial" w:cs="Arial"/>
        </w:rPr>
      </w:pPr>
      <w:r w:rsidRPr="00A63951">
        <w:rPr>
          <w:rFonts w:ascii="Arial" w:hAnsi="Arial" w:cs="Arial"/>
        </w:rPr>
        <w:t>Para garantizar la seguridad de la información y el cumplimiento exacto de las reglas de negocio de CVG CABELUM, el sistema implementa un modelo de Control de Acceso Basado en Roles (</w:t>
      </w:r>
      <w:r w:rsidRPr="00A63951">
        <w:rPr>
          <w:rFonts w:ascii="Arial" w:eastAsia="Arial" w:hAnsi="Arial" w:cs="Arial"/>
          <w:i/>
        </w:rPr>
        <w:t>RBAC - Role-</w:t>
      </w:r>
      <w:proofErr w:type="spellStart"/>
      <w:r w:rsidRPr="00A63951">
        <w:rPr>
          <w:rFonts w:ascii="Arial" w:eastAsia="Arial" w:hAnsi="Arial" w:cs="Arial"/>
          <w:i/>
        </w:rPr>
        <w:t>Based</w:t>
      </w:r>
      <w:proofErr w:type="spellEnd"/>
      <w:r w:rsidRPr="00A63951">
        <w:rPr>
          <w:rFonts w:ascii="Arial" w:eastAsia="Arial" w:hAnsi="Arial" w:cs="Arial"/>
          <w:i/>
        </w:rPr>
        <w:t xml:space="preserve"> Access Control</w:t>
      </w:r>
      <w:r w:rsidRPr="00A63951">
        <w:rPr>
          <w:rFonts w:ascii="Arial" w:hAnsi="Arial" w:cs="Arial"/>
        </w:rPr>
        <w:t xml:space="preserve">). A continuación, se describen de manera rigurosa las responsabilidades y el nivel de </w:t>
      </w:r>
      <w:proofErr w:type="spellStart"/>
      <w:r w:rsidRPr="00A63951">
        <w:rPr>
          <w:rFonts w:ascii="Arial" w:hAnsi="Arial" w:cs="Arial"/>
        </w:rPr>
        <w:t>permisología</w:t>
      </w:r>
      <w:proofErr w:type="spellEnd"/>
      <w:r w:rsidRPr="00A63951">
        <w:rPr>
          <w:rFonts w:ascii="Arial" w:hAnsi="Arial" w:cs="Arial"/>
        </w:rPr>
        <w:t xml:space="preserve"> asignado a cada uno de los actores definidos en la plataforma: </w:t>
      </w:r>
    </w:p>
    <w:tbl>
      <w:tblPr>
        <w:tblStyle w:val="TableGrid"/>
        <w:tblW w:w="9360" w:type="dxa"/>
        <w:tblInd w:w="8" w:type="dxa"/>
        <w:tblCellMar>
          <w:top w:w="209" w:type="dxa"/>
          <w:left w:w="140" w:type="dxa"/>
          <w:right w:w="115" w:type="dxa"/>
        </w:tblCellMar>
        <w:tblLook w:val="04A0" w:firstRow="1" w:lastRow="0" w:firstColumn="1" w:lastColumn="0" w:noHBand="0" w:noVBand="1"/>
      </w:tblPr>
      <w:tblGrid>
        <w:gridCol w:w="3122"/>
        <w:gridCol w:w="3120"/>
        <w:gridCol w:w="3118"/>
      </w:tblGrid>
      <w:tr w:rsidR="00120092" w:rsidRPr="00A63951" w:rsidTr="0036218E">
        <w:trPr>
          <w:trHeight w:val="1263"/>
        </w:trPr>
        <w:tc>
          <w:tcPr>
            <w:tcW w:w="3123"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lastRenderedPageBreak/>
              <w:t xml:space="preserve">Actor / Rol </w:t>
            </w:r>
          </w:p>
        </w:tc>
        <w:tc>
          <w:tcPr>
            <w:tcW w:w="3120"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right="18" w:firstLine="709"/>
              <w:rPr>
                <w:rFonts w:ascii="Arial" w:hAnsi="Arial" w:cs="Arial"/>
              </w:rPr>
            </w:pPr>
            <w:r w:rsidRPr="00A63951">
              <w:rPr>
                <w:rFonts w:ascii="Arial" w:hAnsi="Arial" w:cs="Arial"/>
                <w:color w:val="FFFFFF"/>
              </w:rPr>
              <w:t xml:space="preserve">Descripción Operativa dentro del Sistema </w:t>
            </w:r>
          </w:p>
        </w:tc>
        <w:tc>
          <w:tcPr>
            <w:tcW w:w="3118" w:type="dxa"/>
            <w:tcBorders>
              <w:top w:val="single" w:sz="8" w:space="0" w:color="CBD5E1"/>
              <w:left w:val="single" w:sz="8" w:space="0" w:color="CBD5E1"/>
              <w:bottom w:val="single" w:sz="8" w:space="0" w:color="CBD5E1"/>
              <w:right w:val="single" w:sz="8" w:space="0" w:color="CBD5E1"/>
            </w:tcBorders>
            <w:shd w:val="clear" w:color="auto" w:fill="1E3A8A"/>
            <w:vAlign w:val="center"/>
          </w:tcPr>
          <w:p w:rsidR="00120092" w:rsidRPr="00A63951" w:rsidRDefault="00120092" w:rsidP="008A4159">
            <w:pPr>
              <w:spacing w:after="150" w:line="256" w:lineRule="auto"/>
              <w:ind w:firstLine="709"/>
              <w:rPr>
                <w:rFonts w:ascii="Arial" w:hAnsi="Arial" w:cs="Arial"/>
              </w:rPr>
            </w:pPr>
            <w:proofErr w:type="spellStart"/>
            <w:r w:rsidRPr="00A63951">
              <w:rPr>
                <w:rFonts w:ascii="Arial" w:hAnsi="Arial" w:cs="Arial"/>
                <w:color w:val="FFFFFF"/>
              </w:rPr>
              <w:t>Permisología</w:t>
            </w:r>
            <w:proofErr w:type="spellEnd"/>
            <w:r w:rsidRPr="00A63951">
              <w:rPr>
                <w:rFonts w:ascii="Arial" w:hAnsi="Arial" w:cs="Arial"/>
                <w:color w:val="FFFFFF"/>
              </w:rPr>
              <w:t xml:space="preserve"> Técnica (CRUD) </w:t>
            </w:r>
          </w:p>
          <w:p w:rsidR="00120092" w:rsidRPr="00A63951" w:rsidRDefault="00120092" w:rsidP="008A4159">
            <w:pPr>
              <w:spacing w:line="259" w:lineRule="auto"/>
              <w:ind w:firstLine="709"/>
              <w:rPr>
                <w:rFonts w:ascii="Arial" w:hAnsi="Arial" w:cs="Arial"/>
              </w:rPr>
            </w:pPr>
            <w:r w:rsidRPr="00A63951">
              <w:rPr>
                <w:rFonts w:ascii="Arial" w:hAnsi="Arial" w:cs="Arial"/>
              </w:rPr>
              <w:t xml:space="preserve">  </w:t>
            </w:r>
          </w:p>
        </w:tc>
      </w:tr>
      <w:tr w:rsidR="00120092" w:rsidRPr="00A63951" w:rsidTr="0036218E">
        <w:trPr>
          <w:trHeight w:val="1400"/>
        </w:trPr>
        <w:tc>
          <w:tcPr>
            <w:tcW w:w="3123"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Coordinador de Área </w:t>
            </w:r>
          </w:p>
        </w:tc>
        <w:tc>
          <w:tcPr>
            <w:tcW w:w="3120" w:type="dxa"/>
            <w:tcBorders>
              <w:top w:val="single" w:sz="8" w:space="0" w:color="CBD5E1"/>
              <w:left w:val="single" w:sz="8" w:space="0" w:color="CBD5E1"/>
              <w:bottom w:val="single" w:sz="8" w:space="0" w:color="CBD5E1"/>
              <w:right w:val="single" w:sz="8" w:space="0" w:color="CBD5E1"/>
            </w:tcBorders>
            <w:vAlign w:val="center"/>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Representa el origen del requerimiento en cada una de las 32 gerencias. Identifica las necesidades </w:t>
            </w:r>
          </w:p>
        </w:tc>
        <w:tc>
          <w:tcPr>
            <w:tcW w:w="3118"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Crear, visualizar y editar solicitudes propias de su gerencia antes de ser </w:t>
            </w:r>
          </w:p>
        </w:tc>
      </w:tr>
      <w:tr w:rsidR="00120092" w:rsidRPr="00A63951" w:rsidTr="0036218E">
        <w:trPr>
          <w:trHeight w:val="1263"/>
        </w:trPr>
        <w:tc>
          <w:tcPr>
            <w:tcW w:w="3123"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Actor / Rol </w:t>
            </w:r>
          </w:p>
        </w:tc>
        <w:tc>
          <w:tcPr>
            <w:tcW w:w="3120"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right="18" w:firstLine="709"/>
              <w:rPr>
                <w:rFonts w:ascii="Arial" w:hAnsi="Arial" w:cs="Arial"/>
              </w:rPr>
            </w:pPr>
            <w:r w:rsidRPr="00A63951">
              <w:rPr>
                <w:rFonts w:ascii="Arial" w:hAnsi="Arial" w:cs="Arial"/>
                <w:color w:val="FFFFFF"/>
              </w:rPr>
              <w:t xml:space="preserve">Descripción Operativa dentro del Sistema </w:t>
            </w:r>
          </w:p>
        </w:tc>
        <w:tc>
          <w:tcPr>
            <w:tcW w:w="3118" w:type="dxa"/>
            <w:tcBorders>
              <w:top w:val="single" w:sz="8" w:space="0" w:color="CBD5E1"/>
              <w:left w:val="single" w:sz="8" w:space="0" w:color="CBD5E1"/>
              <w:bottom w:val="single" w:sz="8" w:space="0" w:color="CBD5E1"/>
              <w:right w:val="single" w:sz="8" w:space="0" w:color="CBD5E1"/>
            </w:tcBorders>
            <w:shd w:val="clear" w:color="auto" w:fill="1E3A8A"/>
            <w:vAlign w:val="center"/>
          </w:tcPr>
          <w:p w:rsidR="00120092" w:rsidRPr="00A63951" w:rsidRDefault="00120092" w:rsidP="008A4159">
            <w:pPr>
              <w:spacing w:after="150" w:line="256" w:lineRule="auto"/>
              <w:ind w:firstLine="709"/>
              <w:rPr>
                <w:rFonts w:ascii="Arial" w:hAnsi="Arial" w:cs="Arial"/>
              </w:rPr>
            </w:pPr>
            <w:proofErr w:type="spellStart"/>
            <w:r w:rsidRPr="00A63951">
              <w:rPr>
                <w:rFonts w:ascii="Arial" w:hAnsi="Arial" w:cs="Arial"/>
                <w:color w:val="FFFFFF"/>
              </w:rPr>
              <w:t>Permisología</w:t>
            </w:r>
            <w:proofErr w:type="spellEnd"/>
            <w:r w:rsidRPr="00A63951">
              <w:rPr>
                <w:rFonts w:ascii="Arial" w:hAnsi="Arial" w:cs="Arial"/>
                <w:color w:val="FFFFFF"/>
              </w:rPr>
              <w:t xml:space="preserve"> Técnica (CRUD) </w:t>
            </w:r>
          </w:p>
          <w:p w:rsidR="00120092" w:rsidRPr="00A63951" w:rsidRDefault="00120092" w:rsidP="008A4159">
            <w:pPr>
              <w:spacing w:line="259" w:lineRule="auto"/>
              <w:ind w:firstLine="709"/>
              <w:rPr>
                <w:rFonts w:ascii="Arial" w:hAnsi="Arial" w:cs="Arial"/>
              </w:rPr>
            </w:pPr>
            <w:r w:rsidRPr="00A63951">
              <w:rPr>
                <w:rFonts w:ascii="Arial" w:hAnsi="Arial" w:cs="Arial"/>
              </w:rPr>
              <w:t xml:space="preserve">  </w:t>
            </w:r>
          </w:p>
        </w:tc>
      </w:tr>
      <w:tr w:rsidR="00120092" w:rsidRPr="00A63951" w:rsidTr="0036218E">
        <w:trPr>
          <w:trHeight w:val="1018"/>
        </w:trPr>
        <w:tc>
          <w:tcPr>
            <w:tcW w:w="3123"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3120" w:type="dxa"/>
            <w:tcBorders>
              <w:top w:val="single" w:sz="8" w:space="0" w:color="CBD5E1"/>
              <w:left w:val="single" w:sz="8" w:space="0" w:color="CBD5E1"/>
              <w:bottom w:val="single" w:sz="8" w:space="0" w:color="CBD5E1"/>
              <w:right w:val="single" w:sz="8" w:space="0" w:color="CBD5E1"/>
            </w:tcBorders>
            <w:vAlign w:val="center"/>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de materiales, repuestos o insumos. </w:t>
            </w:r>
          </w:p>
        </w:tc>
        <w:tc>
          <w:tcPr>
            <w:tcW w:w="3118"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enviadas a aprobación. </w:t>
            </w:r>
          </w:p>
        </w:tc>
      </w:tr>
      <w:tr w:rsidR="00120092" w:rsidRPr="00A63951" w:rsidTr="0036218E">
        <w:trPr>
          <w:trHeight w:val="2083"/>
        </w:trPr>
        <w:tc>
          <w:tcPr>
            <w:tcW w:w="3123"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Gerente de Área </w:t>
            </w:r>
          </w:p>
        </w:tc>
        <w:tc>
          <w:tcPr>
            <w:tcW w:w="312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right="5" w:firstLine="709"/>
              <w:rPr>
                <w:rFonts w:ascii="Arial" w:hAnsi="Arial" w:cs="Arial"/>
              </w:rPr>
            </w:pPr>
            <w:r w:rsidRPr="00A63951">
              <w:rPr>
                <w:rFonts w:ascii="Arial" w:hAnsi="Arial" w:cs="Arial"/>
              </w:rPr>
              <w:t xml:space="preserve">Responsable de la validación interna de la gerencia. Evalúa la justificación técnica de la solicitud y aprueba bajo criterios presupuestarios. </w:t>
            </w:r>
          </w:p>
        </w:tc>
        <w:tc>
          <w:tcPr>
            <w:tcW w:w="311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Visualizar solicitudes del área, aprobar, rechazar o devolver para corrección del coordinador. </w:t>
            </w:r>
          </w:p>
        </w:tc>
      </w:tr>
      <w:tr w:rsidR="00120092" w:rsidRPr="00A63951" w:rsidTr="0036218E">
        <w:trPr>
          <w:trHeight w:val="2358"/>
        </w:trPr>
        <w:tc>
          <w:tcPr>
            <w:tcW w:w="3123"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Gestor de Compras y </w:t>
            </w:r>
          </w:p>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Ventas </w:t>
            </w:r>
          </w:p>
        </w:tc>
        <w:tc>
          <w:tcPr>
            <w:tcW w:w="3120"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Actor central del departamento de logística. Recibe las solicitudes aprobadas por los gerentes corporativos para tramitar cotizaciones y órdenes definitivas. </w:t>
            </w:r>
          </w:p>
        </w:tc>
        <w:tc>
          <w:tcPr>
            <w:tcW w:w="3118"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Visualizar todas las solicitudes aprobadas de la empresa, actualizar estados de compra y procesar informes de cierre. </w:t>
            </w:r>
          </w:p>
        </w:tc>
      </w:tr>
      <w:tr w:rsidR="00120092" w:rsidRPr="00A63951" w:rsidTr="0036218E">
        <w:trPr>
          <w:trHeight w:val="1803"/>
        </w:trPr>
        <w:tc>
          <w:tcPr>
            <w:tcW w:w="3123"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Analista de Almacén </w:t>
            </w:r>
          </w:p>
        </w:tc>
        <w:tc>
          <w:tcPr>
            <w:tcW w:w="3120" w:type="dxa"/>
            <w:tcBorders>
              <w:top w:val="single" w:sz="8" w:space="0" w:color="CBD5E1"/>
              <w:left w:val="single" w:sz="8" w:space="0" w:color="CBD5E1"/>
              <w:bottom w:val="single" w:sz="8" w:space="0" w:color="CBD5E1"/>
              <w:right w:val="single" w:sz="8" w:space="0" w:color="CBD5E1"/>
            </w:tcBorders>
            <w:shd w:val="clear" w:color="auto" w:fill="F8FAFC"/>
            <w:vAlign w:val="center"/>
          </w:tcPr>
          <w:p w:rsidR="00120092" w:rsidRPr="00A63951" w:rsidRDefault="00120092" w:rsidP="008A4159">
            <w:pPr>
              <w:spacing w:line="256" w:lineRule="auto"/>
              <w:ind w:firstLine="709"/>
              <w:rPr>
                <w:rFonts w:ascii="Arial" w:hAnsi="Arial" w:cs="Arial"/>
              </w:rPr>
            </w:pPr>
            <w:r w:rsidRPr="00A63951">
              <w:rPr>
                <w:rFonts w:ascii="Arial" w:hAnsi="Arial" w:cs="Arial"/>
              </w:rPr>
              <w:t xml:space="preserve">Encargado de constatar las existencias en el stock físico </w:t>
            </w:r>
          </w:p>
          <w:p w:rsidR="00120092" w:rsidRPr="00A63951" w:rsidRDefault="00120092" w:rsidP="008A4159">
            <w:pPr>
              <w:spacing w:line="259" w:lineRule="auto"/>
              <w:ind w:firstLine="709"/>
              <w:rPr>
                <w:rFonts w:ascii="Arial" w:hAnsi="Arial" w:cs="Arial"/>
              </w:rPr>
            </w:pPr>
            <w:r w:rsidRPr="00A63951">
              <w:rPr>
                <w:rFonts w:ascii="Arial" w:hAnsi="Arial" w:cs="Arial"/>
              </w:rPr>
              <w:t xml:space="preserve">de la planta para evitar compras redundantes o innecesarias. </w:t>
            </w:r>
          </w:p>
        </w:tc>
        <w:tc>
          <w:tcPr>
            <w:tcW w:w="311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Visualizar requerimientos, marcar solicitudes con existencia en inventario y gestionar el despacho físico. </w:t>
            </w:r>
          </w:p>
        </w:tc>
      </w:tr>
      <w:tr w:rsidR="00120092" w:rsidRPr="00A63951" w:rsidTr="0036218E">
        <w:trPr>
          <w:trHeight w:val="2100"/>
        </w:trPr>
        <w:tc>
          <w:tcPr>
            <w:tcW w:w="3123"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lastRenderedPageBreak/>
              <w:t xml:space="preserve">Administrador de </w:t>
            </w:r>
          </w:p>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Tecnología (TI) </w:t>
            </w:r>
          </w:p>
        </w:tc>
        <w:tc>
          <w:tcPr>
            <w:tcW w:w="3120"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hAnsi="Arial" w:cs="Arial"/>
              </w:rPr>
              <w:t xml:space="preserve">Ingeniero o técnico responsable de velar por la disponibilidad del servicio, la seguridad de las bases de datos y el soporte del sistema. </w:t>
            </w:r>
          </w:p>
        </w:tc>
        <w:tc>
          <w:tcPr>
            <w:tcW w:w="3118" w:type="dxa"/>
            <w:tcBorders>
              <w:top w:val="single" w:sz="8" w:space="0" w:color="CBD5E1"/>
              <w:left w:val="single" w:sz="8" w:space="0" w:color="CBD5E1"/>
              <w:bottom w:val="single" w:sz="8" w:space="0" w:color="CBD5E1"/>
              <w:right w:val="single" w:sz="8" w:space="0" w:color="CBD5E1"/>
            </w:tcBorders>
          </w:tcPr>
          <w:p w:rsidR="00120092" w:rsidRPr="00A63951" w:rsidRDefault="00120092" w:rsidP="008A4159">
            <w:pPr>
              <w:spacing w:line="259" w:lineRule="auto"/>
              <w:ind w:firstLine="709"/>
              <w:rPr>
                <w:rFonts w:ascii="Arial" w:hAnsi="Arial" w:cs="Arial"/>
              </w:rPr>
            </w:pPr>
            <w:r w:rsidRPr="00A63951">
              <w:rPr>
                <w:rFonts w:ascii="Arial" w:hAnsi="Arial" w:cs="Arial"/>
              </w:rPr>
              <w:t>Control total del sistema (</w:t>
            </w:r>
            <w:proofErr w:type="spellStart"/>
            <w:r w:rsidRPr="00A63951">
              <w:rPr>
                <w:rFonts w:ascii="Arial" w:hAnsi="Arial" w:cs="Arial"/>
              </w:rPr>
              <w:t>Superadmin</w:t>
            </w:r>
            <w:proofErr w:type="spellEnd"/>
            <w:r w:rsidRPr="00A63951">
              <w:rPr>
                <w:rFonts w:ascii="Arial" w:hAnsi="Arial" w:cs="Arial"/>
              </w:rPr>
              <w:t xml:space="preserve">), gestión de credenciales, asignación de roles y auditoría global de </w:t>
            </w:r>
            <w:proofErr w:type="spellStart"/>
            <w:r w:rsidRPr="00A63951">
              <w:rPr>
                <w:rFonts w:ascii="Arial" w:hAnsi="Arial" w:cs="Arial"/>
              </w:rPr>
              <w:t>logs</w:t>
            </w:r>
            <w:proofErr w:type="spellEnd"/>
            <w:r w:rsidRPr="00A63951">
              <w:rPr>
                <w:rFonts w:ascii="Arial" w:hAnsi="Arial" w:cs="Arial"/>
              </w:rPr>
              <w:t xml:space="preserve">. </w:t>
            </w:r>
          </w:p>
        </w:tc>
      </w:tr>
    </w:tbl>
    <w:p w:rsidR="00120092" w:rsidRPr="00A63951" w:rsidRDefault="00120092" w:rsidP="008A4159">
      <w:pPr>
        <w:pStyle w:val="Ttulo2"/>
        <w:ind w:firstLine="709"/>
        <w:rPr>
          <w:rFonts w:ascii="Arial" w:hAnsi="Arial" w:cs="Arial"/>
        </w:rPr>
      </w:pPr>
      <w:bookmarkStart w:id="95" w:name="_Toc233413504"/>
      <w:r w:rsidRPr="00A63951">
        <w:rPr>
          <w:rFonts w:ascii="Arial" w:hAnsi="Arial" w:cs="Arial"/>
        </w:rPr>
        <w:t>4.1.2 Módulos del Sistema</w:t>
      </w:r>
      <w:bookmarkEnd w:id="95"/>
      <w:r w:rsidRPr="00A63951">
        <w:rPr>
          <w:rFonts w:ascii="Arial" w:hAnsi="Arial" w:cs="Arial"/>
        </w:rPr>
        <w:t xml:space="preserve"> </w:t>
      </w:r>
    </w:p>
    <w:p w:rsidR="00120092" w:rsidRPr="00A63951" w:rsidRDefault="00120092" w:rsidP="008A4159">
      <w:pPr>
        <w:ind w:firstLine="709"/>
        <w:rPr>
          <w:rFonts w:ascii="Arial" w:hAnsi="Arial" w:cs="Arial"/>
        </w:rPr>
      </w:pPr>
      <w:r w:rsidRPr="00A63951">
        <w:rPr>
          <w:rFonts w:ascii="Arial" w:hAnsi="Arial" w:cs="Arial"/>
        </w:rPr>
        <w:t xml:space="preserve">El sistema web ha sido estructurado mediante una arquitectura modular acoplada de forma débil, lo que facilita el mantenimiento aislado de cada componente técnico e impide que fallas en un módulo inhabiliten el resto de la aplicación. Se definieron cuatro módulos principales: </w:t>
      </w:r>
    </w:p>
    <w:p w:rsidR="00120092" w:rsidRPr="00A63951" w:rsidRDefault="00120092" w:rsidP="008A4159">
      <w:pPr>
        <w:numPr>
          <w:ilvl w:val="0"/>
          <w:numId w:val="45"/>
        </w:numPr>
        <w:spacing w:after="0" w:line="313" w:lineRule="auto"/>
        <w:ind w:left="0" w:firstLine="709"/>
        <w:rPr>
          <w:rFonts w:ascii="Arial" w:hAnsi="Arial" w:cs="Arial"/>
        </w:rPr>
      </w:pPr>
      <w:r w:rsidRPr="00A63951">
        <w:rPr>
          <w:rFonts w:ascii="Arial" w:eastAsia="Arial" w:hAnsi="Arial" w:cs="Arial"/>
          <w:b/>
        </w:rPr>
        <w:t>Módulo de Autenticación y Seguridad (</w:t>
      </w:r>
      <w:proofErr w:type="spellStart"/>
      <w:r w:rsidRPr="00A63951">
        <w:rPr>
          <w:rFonts w:ascii="Arial" w:eastAsia="Arial" w:hAnsi="Arial" w:cs="Arial"/>
          <w:b/>
        </w:rPr>
        <w:t>Auth</w:t>
      </w:r>
      <w:proofErr w:type="spellEnd"/>
      <w:r w:rsidRPr="00A63951">
        <w:rPr>
          <w:rFonts w:ascii="Arial" w:eastAsia="Arial" w:hAnsi="Arial" w:cs="Arial"/>
          <w:b/>
        </w:rPr>
        <w:t>):</w:t>
      </w:r>
      <w:r w:rsidRPr="00A63951">
        <w:rPr>
          <w:rFonts w:ascii="Arial" w:hAnsi="Arial" w:cs="Arial"/>
        </w:rPr>
        <w:t xml:space="preserve"> Gestiona el ingreso seguro mediante el cifrado de contraseñas. Implementa sesiones asíncronas para desconectar de forma automática al usuario por inactividad corporativa, protegiendo las terminales en las gerencias. </w:t>
      </w:r>
    </w:p>
    <w:p w:rsidR="00120092" w:rsidRPr="00A63951" w:rsidRDefault="00120092" w:rsidP="008A4159">
      <w:pPr>
        <w:numPr>
          <w:ilvl w:val="0"/>
          <w:numId w:val="45"/>
        </w:numPr>
        <w:spacing w:after="3" w:line="313" w:lineRule="auto"/>
        <w:ind w:left="0" w:firstLine="709"/>
        <w:rPr>
          <w:rFonts w:ascii="Arial" w:hAnsi="Arial" w:cs="Arial"/>
        </w:rPr>
      </w:pPr>
      <w:r w:rsidRPr="00A63951">
        <w:rPr>
          <w:rFonts w:ascii="Arial" w:eastAsia="Arial" w:hAnsi="Arial" w:cs="Arial"/>
          <w:b/>
        </w:rPr>
        <w:t>Módulo de Gestión de Solicitudes (CRUD):</w:t>
      </w:r>
      <w:r w:rsidRPr="00A63951">
        <w:rPr>
          <w:rFonts w:ascii="Arial" w:hAnsi="Arial" w:cs="Arial"/>
        </w:rPr>
        <w:t xml:space="preserve"> Interfaz dinámica interactiva donde los coordinadores completan los datos del requerimiento (tipo de insumo, cantidad, prioridad, especificaciones técnicas). Cuenta con validaciones nativas en el cliente para impedir registros corruptos o vacíos. </w:t>
      </w:r>
    </w:p>
    <w:p w:rsidR="00120092" w:rsidRPr="00A63951" w:rsidRDefault="00120092" w:rsidP="008A4159">
      <w:pPr>
        <w:numPr>
          <w:ilvl w:val="0"/>
          <w:numId w:val="45"/>
        </w:numPr>
        <w:spacing w:after="3" w:line="313" w:lineRule="auto"/>
        <w:ind w:left="0" w:firstLine="709"/>
        <w:rPr>
          <w:rFonts w:ascii="Arial" w:hAnsi="Arial" w:cs="Arial"/>
        </w:rPr>
      </w:pPr>
      <w:r w:rsidRPr="00A63951">
        <w:rPr>
          <w:rFonts w:ascii="Arial" w:eastAsia="Arial" w:hAnsi="Arial" w:cs="Arial"/>
          <w:b/>
        </w:rPr>
        <w:t>Módulo de Flujo de Aprobaciones y Máquina de Estados:</w:t>
      </w:r>
      <w:r w:rsidRPr="00A63951">
        <w:rPr>
          <w:rFonts w:ascii="Arial" w:hAnsi="Arial" w:cs="Arial"/>
        </w:rPr>
        <w:t xml:space="preserve"> Motor lógico que </w:t>
      </w:r>
      <w:proofErr w:type="spellStart"/>
      <w:r w:rsidRPr="00A63951">
        <w:rPr>
          <w:rFonts w:ascii="Arial" w:hAnsi="Arial" w:cs="Arial"/>
        </w:rPr>
        <w:t>transiciona</w:t>
      </w:r>
      <w:proofErr w:type="spellEnd"/>
      <w:r w:rsidRPr="00A63951">
        <w:rPr>
          <w:rFonts w:ascii="Arial" w:hAnsi="Arial" w:cs="Arial"/>
        </w:rPr>
        <w:t xml:space="preserve"> de forma automática el estatus de una solicitud. El flujo estándar avanza de forma secuencial por los estados: </w:t>
      </w:r>
      <w:r w:rsidRPr="00A63951">
        <w:rPr>
          <w:rFonts w:ascii="Arial" w:eastAsia="Arial" w:hAnsi="Arial" w:cs="Arial"/>
          <w:i/>
        </w:rPr>
        <w:t>Creada → Pendiente por Gerencia → Validada por Almacén → En Proceso de Compra → Procesada / Despachada</w:t>
      </w:r>
      <w:r w:rsidRPr="00A63951">
        <w:rPr>
          <w:rFonts w:ascii="Arial" w:hAnsi="Arial" w:cs="Arial"/>
        </w:rPr>
        <w:t xml:space="preserve">. </w:t>
      </w:r>
    </w:p>
    <w:p w:rsidR="00120092" w:rsidRPr="00A63951" w:rsidRDefault="00120092" w:rsidP="008A4159">
      <w:pPr>
        <w:numPr>
          <w:ilvl w:val="0"/>
          <w:numId w:val="45"/>
        </w:numPr>
        <w:spacing w:after="283" w:line="313" w:lineRule="auto"/>
        <w:ind w:left="0" w:firstLine="709"/>
        <w:rPr>
          <w:rFonts w:ascii="Arial" w:hAnsi="Arial" w:cs="Arial"/>
        </w:rPr>
      </w:pPr>
      <w:r w:rsidRPr="00A63951">
        <w:rPr>
          <w:rFonts w:ascii="Arial" w:eastAsia="Arial" w:hAnsi="Arial" w:cs="Arial"/>
          <w:b/>
        </w:rPr>
        <w:t xml:space="preserve">Módulo de </w:t>
      </w:r>
      <w:proofErr w:type="spellStart"/>
      <w:r w:rsidRPr="00A63951">
        <w:rPr>
          <w:rFonts w:ascii="Arial" w:eastAsia="Arial" w:hAnsi="Arial" w:cs="Arial"/>
          <w:b/>
        </w:rPr>
        <w:t>Reportería</w:t>
      </w:r>
      <w:proofErr w:type="spellEnd"/>
      <w:r w:rsidRPr="00A63951">
        <w:rPr>
          <w:rFonts w:ascii="Arial" w:eastAsia="Arial" w:hAnsi="Arial" w:cs="Arial"/>
          <w:b/>
        </w:rPr>
        <w:t xml:space="preserve"> y Auditoría Crítica:</w:t>
      </w:r>
      <w:r w:rsidRPr="00A63951">
        <w:rPr>
          <w:rFonts w:ascii="Arial" w:hAnsi="Arial" w:cs="Arial"/>
        </w:rPr>
        <w:t xml:space="preserve"> Permite extraer información en tiempo real mediante tablas interactivas sobre el volumen de compras de cada una de las 32 gerencias. Almacena de forma interna el rastro (</w:t>
      </w:r>
      <w:proofErr w:type="spellStart"/>
      <w:r w:rsidRPr="00A63951">
        <w:rPr>
          <w:rFonts w:ascii="Arial" w:eastAsia="Arial" w:hAnsi="Arial" w:cs="Arial"/>
          <w:i/>
        </w:rPr>
        <w:t>Logs</w:t>
      </w:r>
      <w:proofErr w:type="spellEnd"/>
      <w:r w:rsidRPr="00A63951">
        <w:rPr>
          <w:rFonts w:ascii="Arial" w:hAnsi="Arial" w:cs="Arial"/>
        </w:rPr>
        <w:t xml:space="preserve">) de cada acción realizada con la marca de tiempo exacta e IP del terminal de origen. </w:t>
      </w:r>
    </w:p>
    <w:p w:rsidR="00120092" w:rsidRPr="00A63951" w:rsidRDefault="00120092" w:rsidP="008A4159">
      <w:pPr>
        <w:pStyle w:val="Ttulo2"/>
        <w:ind w:firstLine="709"/>
        <w:rPr>
          <w:rFonts w:ascii="Arial" w:hAnsi="Arial" w:cs="Arial"/>
        </w:rPr>
      </w:pPr>
      <w:bookmarkStart w:id="96" w:name="_Toc233413505"/>
      <w:r w:rsidRPr="00A63951">
        <w:rPr>
          <w:rFonts w:ascii="Arial" w:hAnsi="Arial" w:cs="Arial"/>
        </w:rPr>
        <w:t>4.1.3 Tecnologías Utilizadas en el Desarrollo del Software</w:t>
      </w:r>
      <w:bookmarkEnd w:id="96"/>
      <w:r w:rsidRPr="00A63951">
        <w:rPr>
          <w:rFonts w:ascii="Arial" w:hAnsi="Arial" w:cs="Arial"/>
        </w:rPr>
        <w:t xml:space="preserve"> </w:t>
      </w:r>
    </w:p>
    <w:p w:rsidR="00120092" w:rsidRPr="00A63951" w:rsidRDefault="00120092" w:rsidP="008A4159">
      <w:pPr>
        <w:ind w:firstLine="709"/>
        <w:rPr>
          <w:rFonts w:ascii="Arial" w:hAnsi="Arial" w:cs="Arial"/>
        </w:rPr>
      </w:pPr>
      <w:r w:rsidRPr="00A63951">
        <w:rPr>
          <w:rFonts w:ascii="Arial" w:hAnsi="Arial" w:cs="Arial"/>
        </w:rPr>
        <w:t>La selección del ecosistema tecnológico (</w:t>
      </w:r>
      <w:proofErr w:type="spellStart"/>
      <w:r w:rsidRPr="00A63951">
        <w:rPr>
          <w:rFonts w:ascii="Arial" w:hAnsi="Arial" w:cs="Arial"/>
        </w:rPr>
        <w:t>Stack</w:t>
      </w:r>
      <w:proofErr w:type="spellEnd"/>
      <w:r w:rsidRPr="00A63951">
        <w:rPr>
          <w:rFonts w:ascii="Arial" w:hAnsi="Arial" w:cs="Arial"/>
        </w:rPr>
        <w:t xml:space="preserve"> de desarrollo) se basó en criterios estrictos de alto rendimiento, escalabilidad empresarial y la ausencia de costes por licenciamiento para la empresa, apalancando herramientas estables de código abierto: </w:t>
      </w:r>
    </w:p>
    <w:p w:rsidR="00120092" w:rsidRPr="00A63951" w:rsidRDefault="00120092" w:rsidP="008A4159">
      <w:pPr>
        <w:numPr>
          <w:ilvl w:val="0"/>
          <w:numId w:val="46"/>
        </w:numPr>
        <w:spacing w:after="3" w:line="313" w:lineRule="auto"/>
        <w:ind w:left="0" w:firstLine="709"/>
        <w:rPr>
          <w:rFonts w:ascii="Arial" w:hAnsi="Arial" w:cs="Arial"/>
        </w:rPr>
      </w:pPr>
      <w:r w:rsidRPr="00A63951">
        <w:rPr>
          <w:rFonts w:ascii="Arial" w:eastAsia="Arial" w:hAnsi="Arial" w:cs="Arial"/>
          <w:b/>
        </w:rPr>
        <w:t xml:space="preserve">Desarrollo </w:t>
      </w:r>
      <w:proofErr w:type="spellStart"/>
      <w:r w:rsidRPr="00A63951">
        <w:rPr>
          <w:rFonts w:ascii="Arial" w:eastAsia="Arial" w:hAnsi="Arial" w:cs="Arial"/>
          <w:b/>
        </w:rPr>
        <w:t>Frontend</w:t>
      </w:r>
      <w:proofErr w:type="spellEnd"/>
      <w:r w:rsidRPr="00A63951">
        <w:rPr>
          <w:rFonts w:ascii="Arial" w:eastAsia="Arial" w:hAnsi="Arial" w:cs="Arial"/>
          <w:b/>
        </w:rPr>
        <w:t xml:space="preserve"> (Capa de Presentación): </w:t>
      </w:r>
      <w:proofErr w:type="spellStart"/>
      <w:r w:rsidRPr="00A63951">
        <w:rPr>
          <w:rFonts w:ascii="Arial" w:eastAsia="Arial" w:hAnsi="Arial" w:cs="Arial"/>
          <w:b/>
        </w:rPr>
        <w:t>React</w:t>
      </w:r>
      <w:proofErr w:type="spellEnd"/>
      <w:r w:rsidRPr="00A63951">
        <w:rPr>
          <w:rFonts w:ascii="Arial" w:hAnsi="Arial" w:cs="Arial"/>
        </w:rPr>
        <w:t xml:space="preserve">. Librería de JavaScript basada en componentes reutilizables que optimiza el </w:t>
      </w:r>
      <w:proofErr w:type="spellStart"/>
      <w:r w:rsidRPr="00A63951">
        <w:rPr>
          <w:rFonts w:ascii="Arial" w:hAnsi="Arial" w:cs="Arial"/>
        </w:rPr>
        <w:t>renderizado</w:t>
      </w:r>
      <w:proofErr w:type="spellEnd"/>
      <w:r w:rsidRPr="00A63951">
        <w:rPr>
          <w:rFonts w:ascii="Arial" w:hAnsi="Arial" w:cs="Arial"/>
        </w:rPr>
        <w:t xml:space="preserve"> de interfaces mediante el uso de un DOM virtual. Permite que los coordinadores naveguen sin recargas molestas de página, emulando la fluidez de un software de escritorio. </w:t>
      </w:r>
    </w:p>
    <w:p w:rsidR="00120092" w:rsidRPr="00A63951" w:rsidRDefault="00120092" w:rsidP="008A4159">
      <w:pPr>
        <w:numPr>
          <w:ilvl w:val="0"/>
          <w:numId w:val="46"/>
        </w:numPr>
        <w:spacing w:after="3" w:line="313" w:lineRule="auto"/>
        <w:ind w:left="0" w:firstLine="709"/>
        <w:rPr>
          <w:rFonts w:ascii="Arial" w:hAnsi="Arial" w:cs="Arial"/>
        </w:rPr>
      </w:pPr>
      <w:r w:rsidRPr="00A63951">
        <w:rPr>
          <w:rFonts w:ascii="Arial" w:eastAsia="Arial" w:hAnsi="Arial" w:cs="Arial"/>
          <w:b/>
        </w:rPr>
        <w:t xml:space="preserve">Diseño Estilizado (UX/UI): </w:t>
      </w:r>
      <w:proofErr w:type="spellStart"/>
      <w:r w:rsidRPr="00A63951">
        <w:rPr>
          <w:rFonts w:ascii="Arial" w:eastAsia="Arial" w:hAnsi="Arial" w:cs="Arial"/>
          <w:b/>
        </w:rPr>
        <w:t>Tailwind</w:t>
      </w:r>
      <w:proofErr w:type="spellEnd"/>
      <w:r w:rsidRPr="00A63951">
        <w:rPr>
          <w:rFonts w:ascii="Arial" w:eastAsia="Arial" w:hAnsi="Arial" w:cs="Arial"/>
          <w:b/>
        </w:rPr>
        <w:t xml:space="preserve"> CSS</w:t>
      </w:r>
      <w:r w:rsidRPr="00A63951">
        <w:rPr>
          <w:rFonts w:ascii="Arial" w:hAnsi="Arial" w:cs="Arial"/>
        </w:rPr>
        <w:t xml:space="preserve">. Framework de hojas de estilo de primer orden basado en utilidades que provee una interfaz corporativa limpia, </w:t>
      </w:r>
      <w:r w:rsidRPr="00A63951">
        <w:rPr>
          <w:rFonts w:ascii="Arial" w:hAnsi="Arial" w:cs="Arial"/>
        </w:rPr>
        <w:lastRenderedPageBreak/>
        <w:t>unificada y completamente adaptable (</w:t>
      </w:r>
      <w:proofErr w:type="spellStart"/>
      <w:r w:rsidRPr="00A63951">
        <w:rPr>
          <w:rFonts w:ascii="Arial" w:eastAsia="Arial" w:hAnsi="Arial" w:cs="Arial"/>
          <w:i/>
        </w:rPr>
        <w:t>Responsive</w:t>
      </w:r>
      <w:proofErr w:type="spellEnd"/>
      <w:r w:rsidRPr="00A63951">
        <w:rPr>
          <w:rFonts w:ascii="Arial" w:eastAsia="Arial" w:hAnsi="Arial" w:cs="Arial"/>
          <w:i/>
        </w:rPr>
        <w:t xml:space="preserve"> </w:t>
      </w:r>
      <w:proofErr w:type="spellStart"/>
      <w:r w:rsidRPr="00A63951">
        <w:rPr>
          <w:rFonts w:ascii="Arial" w:eastAsia="Arial" w:hAnsi="Arial" w:cs="Arial"/>
          <w:i/>
        </w:rPr>
        <w:t>Design</w:t>
      </w:r>
      <w:proofErr w:type="spellEnd"/>
      <w:r w:rsidRPr="00A63951">
        <w:rPr>
          <w:rFonts w:ascii="Arial" w:hAnsi="Arial" w:cs="Arial"/>
        </w:rPr>
        <w:t xml:space="preserve">) a los distintos monitores y resoluciones de las oficinas de la planta. </w:t>
      </w:r>
    </w:p>
    <w:p w:rsidR="00120092" w:rsidRPr="00A63951" w:rsidRDefault="00120092" w:rsidP="008A4159">
      <w:pPr>
        <w:numPr>
          <w:ilvl w:val="0"/>
          <w:numId w:val="46"/>
        </w:numPr>
        <w:spacing w:after="3" w:line="313" w:lineRule="auto"/>
        <w:ind w:left="0" w:firstLine="709"/>
        <w:rPr>
          <w:rFonts w:ascii="Arial" w:hAnsi="Arial" w:cs="Arial"/>
        </w:rPr>
      </w:pPr>
      <w:r w:rsidRPr="00A63951">
        <w:rPr>
          <w:rFonts w:ascii="Arial" w:eastAsia="Arial" w:hAnsi="Arial" w:cs="Arial"/>
          <w:b/>
        </w:rPr>
        <w:t xml:space="preserve">Desarrollo </w:t>
      </w:r>
      <w:proofErr w:type="spellStart"/>
      <w:r w:rsidRPr="00A63951">
        <w:rPr>
          <w:rFonts w:ascii="Arial" w:eastAsia="Arial" w:hAnsi="Arial" w:cs="Arial"/>
          <w:b/>
        </w:rPr>
        <w:t>Backend</w:t>
      </w:r>
      <w:proofErr w:type="spellEnd"/>
      <w:r w:rsidRPr="00A63951">
        <w:rPr>
          <w:rFonts w:ascii="Arial" w:eastAsia="Arial" w:hAnsi="Arial" w:cs="Arial"/>
          <w:b/>
        </w:rPr>
        <w:t xml:space="preserve"> (Capa de Lógica Corporativa): Node.js</w:t>
      </w:r>
      <w:r w:rsidRPr="00A63951">
        <w:rPr>
          <w:rFonts w:ascii="Arial" w:hAnsi="Arial" w:cs="Arial"/>
        </w:rPr>
        <w:t xml:space="preserve">. Entorno de ejecución para JavaScript en el servidor construido con el motor V8 de Google. Su arquitectura orientada a eventos no bloqueantes resulta idónea para manejar las peticiones concurrentes y simultáneas de las 32 gerencias de la organización. </w:t>
      </w:r>
    </w:p>
    <w:p w:rsidR="00120092" w:rsidRPr="00A63951" w:rsidRDefault="00120092" w:rsidP="008A4159">
      <w:pPr>
        <w:numPr>
          <w:ilvl w:val="0"/>
          <w:numId w:val="46"/>
        </w:numPr>
        <w:spacing w:after="3" w:line="313" w:lineRule="auto"/>
        <w:ind w:left="0" w:firstLine="709"/>
        <w:rPr>
          <w:rFonts w:ascii="Arial" w:hAnsi="Arial" w:cs="Arial"/>
        </w:rPr>
      </w:pPr>
      <w:r w:rsidRPr="00A63951">
        <w:rPr>
          <w:rFonts w:ascii="Arial" w:eastAsia="Arial" w:hAnsi="Arial" w:cs="Arial"/>
          <w:b/>
        </w:rPr>
        <w:t>Servicios del Servidor: Express.js</w:t>
      </w:r>
      <w:r w:rsidRPr="00A63951">
        <w:rPr>
          <w:rFonts w:ascii="Arial" w:hAnsi="Arial" w:cs="Arial"/>
        </w:rPr>
        <w:t xml:space="preserve">. Framework minimalista de Node.js encargado de estructurar las API </w:t>
      </w:r>
      <w:proofErr w:type="spellStart"/>
      <w:r w:rsidRPr="00A63951">
        <w:rPr>
          <w:rFonts w:ascii="Arial" w:hAnsi="Arial" w:cs="Arial"/>
        </w:rPr>
        <w:t>RESTful</w:t>
      </w:r>
      <w:proofErr w:type="spellEnd"/>
      <w:r w:rsidRPr="00A63951">
        <w:rPr>
          <w:rFonts w:ascii="Arial" w:hAnsi="Arial" w:cs="Arial"/>
        </w:rPr>
        <w:t xml:space="preserve"> de la plataforma, gestionando las rutas de comunicación, el intercambio seguro de datos en formato JSON y los middlewares de control de acceso. ● </w:t>
      </w:r>
      <w:r w:rsidRPr="00A63951">
        <w:rPr>
          <w:rFonts w:ascii="Arial" w:eastAsia="Arial" w:hAnsi="Arial" w:cs="Arial"/>
          <w:b/>
        </w:rPr>
        <w:t>Capa de Persistencia (Base de Datos): Sistema de Gestión Relacional (RDBMS) Normalizado</w:t>
      </w:r>
      <w:r w:rsidRPr="00A63951">
        <w:rPr>
          <w:rFonts w:ascii="Arial" w:hAnsi="Arial" w:cs="Arial"/>
        </w:rPr>
        <w:t xml:space="preserve">. Para salvaguardar la integridad de las transacciones financieras y de procura, se diseñó un modelo relacional estricto estructurado bajo la Tercera Forma Normal (3FN), eliminando redundancias de datos y garantizando que cada registro de compra permanezca inalterable a lo largo del tiempo. </w:t>
      </w:r>
    </w:p>
    <w:p w:rsidR="008A4159" w:rsidRPr="00A63951" w:rsidRDefault="008A4159" w:rsidP="008A4159">
      <w:pPr>
        <w:spacing w:after="0"/>
        <w:ind w:firstLine="709"/>
        <w:jc w:val="center"/>
        <w:rPr>
          <w:rFonts w:ascii="Arial" w:eastAsia="Arial" w:hAnsi="Arial" w:cs="Arial"/>
          <w:b/>
          <w:sz w:val="48"/>
        </w:rPr>
      </w:pPr>
    </w:p>
    <w:p w:rsidR="008A4159" w:rsidRPr="00A63951" w:rsidRDefault="008A4159" w:rsidP="008A4159">
      <w:pPr>
        <w:spacing w:after="0"/>
        <w:ind w:firstLine="709"/>
        <w:jc w:val="center"/>
        <w:rPr>
          <w:rFonts w:ascii="Arial" w:eastAsia="Arial" w:hAnsi="Arial" w:cs="Arial"/>
          <w:b/>
          <w:sz w:val="48"/>
        </w:rPr>
      </w:pPr>
    </w:p>
    <w:p w:rsidR="008A4159" w:rsidRPr="00A63951" w:rsidRDefault="008A4159" w:rsidP="008A4159">
      <w:pPr>
        <w:spacing w:after="0"/>
        <w:ind w:firstLine="709"/>
        <w:jc w:val="center"/>
        <w:rPr>
          <w:rFonts w:ascii="Arial" w:eastAsia="Arial" w:hAnsi="Arial" w:cs="Arial"/>
          <w:b/>
          <w:sz w:val="48"/>
        </w:rPr>
      </w:pPr>
    </w:p>
    <w:p w:rsidR="008A4159" w:rsidRPr="00A63951" w:rsidRDefault="008A4159" w:rsidP="008A4159">
      <w:pPr>
        <w:spacing w:after="0"/>
        <w:ind w:firstLine="709"/>
        <w:jc w:val="center"/>
        <w:rPr>
          <w:rFonts w:ascii="Arial" w:eastAsia="Arial" w:hAnsi="Arial" w:cs="Arial"/>
          <w:b/>
          <w:sz w:val="48"/>
        </w:rPr>
      </w:pPr>
    </w:p>
    <w:p w:rsidR="008A4159" w:rsidRPr="00A63951" w:rsidRDefault="008A4159" w:rsidP="008A4159">
      <w:pPr>
        <w:spacing w:after="0"/>
        <w:ind w:firstLine="709"/>
        <w:jc w:val="center"/>
        <w:rPr>
          <w:rFonts w:ascii="Arial" w:eastAsia="Arial" w:hAnsi="Arial" w:cs="Arial"/>
          <w:b/>
          <w:sz w:val="48"/>
        </w:rPr>
      </w:pPr>
    </w:p>
    <w:p w:rsidR="008A4159" w:rsidRPr="00A63951" w:rsidRDefault="008A4159" w:rsidP="008A4159">
      <w:pPr>
        <w:spacing w:after="0"/>
        <w:ind w:firstLine="709"/>
        <w:jc w:val="center"/>
        <w:rPr>
          <w:rFonts w:ascii="Arial" w:eastAsia="Arial" w:hAnsi="Arial" w:cs="Arial"/>
          <w:b/>
          <w:sz w:val="48"/>
        </w:rPr>
      </w:pPr>
    </w:p>
    <w:p w:rsidR="004502AF" w:rsidRPr="00A63951" w:rsidRDefault="004502AF" w:rsidP="008A4159">
      <w:pPr>
        <w:spacing w:after="0"/>
        <w:ind w:firstLine="709"/>
        <w:jc w:val="center"/>
        <w:rPr>
          <w:rFonts w:ascii="Arial" w:eastAsia="Arial" w:hAnsi="Arial" w:cs="Arial"/>
          <w:b/>
          <w:sz w:val="48"/>
        </w:rPr>
      </w:pPr>
    </w:p>
    <w:p w:rsidR="004502AF" w:rsidRPr="00A63951" w:rsidRDefault="004502AF" w:rsidP="008A4159">
      <w:pPr>
        <w:spacing w:after="0"/>
        <w:ind w:firstLine="709"/>
        <w:jc w:val="center"/>
        <w:rPr>
          <w:rFonts w:ascii="Arial" w:eastAsia="Arial" w:hAnsi="Arial" w:cs="Arial"/>
          <w:b/>
          <w:sz w:val="48"/>
        </w:rPr>
      </w:pPr>
    </w:p>
    <w:p w:rsidR="004502AF" w:rsidRDefault="004502AF" w:rsidP="008A4159">
      <w:pPr>
        <w:spacing w:after="0"/>
        <w:ind w:firstLine="709"/>
        <w:jc w:val="center"/>
        <w:rPr>
          <w:rFonts w:ascii="Arial" w:eastAsia="Arial" w:hAnsi="Arial" w:cs="Arial"/>
          <w:b/>
          <w:sz w:val="48"/>
        </w:rPr>
      </w:pPr>
    </w:p>
    <w:p w:rsidR="00A63951" w:rsidRPr="00A63951" w:rsidRDefault="00A63951" w:rsidP="008A4159">
      <w:pPr>
        <w:spacing w:after="0"/>
        <w:ind w:firstLine="709"/>
        <w:jc w:val="center"/>
        <w:rPr>
          <w:rFonts w:ascii="Arial" w:eastAsia="Arial" w:hAnsi="Arial" w:cs="Arial"/>
          <w:b/>
          <w:sz w:val="48"/>
        </w:rPr>
      </w:pPr>
    </w:p>
    <w:p w:rsidR="004502AF" w:rsidRPr="00A63951" w:rsidRDefault="004502AF" w:rsidP="008A4159">
      <w:pPr>
        <w:spacing w:after="0"/>
        <w:ind w:firstLine="709"/>
        <w:jc w:val="center"/>
        <w:rPr>
          <w:rFonts w:ascii="Arial" w:eastAsia="Arial" w:hAnsi="Arial" w:cs="Arial"/>
          <w:b/>
          <w:sz w:val="48"/>
        </w:rPr>
      </w:pPr>
    </w:p>
    <w:p w:rsidR="008A4159" w:rsidRPr="00A63951" w:rsidRDefault="008A4159" w:rsidP="008A4159">
      <w:pPr>
        <w:spacing w:after="0"/>
        <w:ind w:firstLine="709"/>
        <w:jc w:val="center"/>
        <w:rPr>
          <w:rFonts w:ascii="Arial" w:eastAsia="Arial" w:hAnsi="Arial" w:cs="Arial"/>
          <w:b/>
          <w:sz w:val="48"/>
        </w:rPr>
      </w:pPr>
    </w:p>
    <w:p w:rsidR="00120092" w:rsidRPr="00A63951" w:rsidRDefault="00120092" w:rsidP="008A4159">
      <w:pPr>
        <w:spacing w:after="0"/>
        <w:ind w:firstLine="709"/>
        <w:jc w:val="center"/>
        <w:rPr>
          <w:rFonts w:ascii="Arial" w:hAnsi="Arial" w:cs="Arial"/>
        </w:rPr>
      </w:pPr>
      <w:r w:rsidRPr="00A63951">
        <w:rPr>
          <w:rFonts w:ascii="Arial" w:eastAsia="Arial" w:hAnsi="Arial" w:cs="Arial"/>
          <w:b/>
          <w:sz w:val="48"/>
        </w:rPr>
        <w:t>CAPÍTULO IV.</w:t>
      </w:r>
    </w:p>
    <w:p w:rsidR="00120092" w:rsidRPr="00A63951" w:rsidRDefault="00120092" w:rsidP="008A4159">
      <w:pPr>
        <w:spacing w:after="159"/>
        <w:ind w:firstLine="709"/>
        <w:jc w:val="center"/>
        <w:rPr>
          <w:rFonts w:ascii="Arial" w:hAnsi="Arial" w:cs="Arial"/>
          <w:sz w:val="14"/>
        </w:rPr>
      </w:pPr>
      <w:r w:rsidRPr="00A63951">
        <w:rPr>
          <w:rFonts w:ascii="Arial" w:eastAsia="Arial" w:hAnsi="Arial" w:cs="Arial"/>
          <w:b/>
          <w:sz w:val="32"/>
        </w:rPr>
        <w:t>DESCRIPCIÓN DE LA PROPUESTA</w:t>
      </w:r>
    </w:p>
    <w:p w:rsidR="00120092" w:rsidRPr="00A63951" w:rsidRDefault="00120092" w:rsidP="008A4159">
      <w:pPr>
        <w:pStyle w:val="Ttulo1"/>
        <w:ind w:firstLine="709"/>
        <w:rPr>
          <w:rFonts w:ascii="Arial" w:hAnsi="Arial" w:cs="Arial"/>
        </w:rPr>
      </w:pPr>
      <w:bookmarkStart w:id="97" w:name="_Toc233413506"/>
      <w:r w:rsidRPr="00A63951">
        <w:rPr>
          <w:rFonts w:ascii="Arial" w:hAnsi="Arial" w:cs="Arial"/>
        </w:rPr>
        <w:lastRenderedPageBreak/>
        <w:t>4.2 Requerimientos de Hardware</w:t>
      </w:r>
      <w:bookmarkEnd w:id="97"/>
      <w:r w:rsidRPr="00A63951">
        <w:rPr>
          <w:rFonts w:ascii="Arial" w:hAnsi="Arial" w:cs="Arial"/>
        </w:rPr>
        <w:t xml:space="preserve"> </w:t>
      </w:r>
    </w:p>
    <w:p w:rsidR="004502AF" w:rsidRPr="00A63951" w:rsidRDefault="004502AF" w:rsidP="004502AF">
      <w:pPr>
        <w:rPr>
          <w:rFonts w:ascii="Arial" w:hAnsi="Arial" w:cs="Arial"/>
        </w:rPr>
      </w:pPr>
    </w:p>
    <w:p w:rsidR="00120092" w:rsidRPr="00A63951" w:rsidRDefault="00120092" w:rsidP="008A4159">
      <w:pPr>
        <w:ind w:firstLine="709"/>
        <w:rPr>
          <w:rFonts w:ascii="Arial" w:hAnsi="Arial" w:cs="Arial"/>
        </w:rPr>
      </w:pPr>
      <w:r w:rsidRPr="00A63951">
        <w:rPr>
          <w:rFonts w:ascii="Arial" w:hAnsi="Arial" w:cs="Arial"/>
        </w:rPr>
        <w:t xml:space="preserve">Para garantizar el correcto funcionamiento, despliegue y consumo de la plataforma web de solicitudes de compra y venta, se definieron los requerimientos mínimos y recomendados de hardware. Estos se dividen en el entorno del servidor (donde se aloja el </w:t>
      </w:r>
      <w:proofErr w:type="spellStart"/>
      <w:r w:rsidRPr="00A63951">
        <w:rPr>
          <w:rFonts w:ascii="Arial" w:hAnsi="Arial" w:cs="Arial"/>
        </w:rPr>
        <w:t>Backend</w:t>
      </w:r>
      <w:proofErr w:type="spellEnd"/>
      <w:r w:rsidRPr="00A63951">
        <w:rPr>
          <w:rFonts w:ascii="Arial" w:hAnsi="Arial" w:cs="Arial"/>
        </w:rPr>
        <w:t xml:space="preserve"> en Node.js y el motor de base de datos) y el entorno del cliente (las estaciones de trabajo de las 32 gerencias, compras, ventas y almacén). </w:t>
      </w:r>
    </w:p>
    <w:p w:rsidR="004502AF" w:rsidRPr="00A63951" w:rsidRDefault="004502AF" w:rsidP="008A4159">
      <w:pPr>
        <w:ind w:firstLine="709"/>
        <w:rPr>
          <w:rFonts w:ascii="Arial" w:hAnsi="Arial" w:cs="Arial"/>
        </w:rPr>
      </w:pPr>
    </w:p>
    <w:tbl>
      <w:tblPr>
        <w:tblStyle w:val="TableGrid"/>
        <w:tblW w:w="9360" w:type="dxa"/>
        <w:tblInd w:w="8" w:type="dxa"/>
        <w:tblCellMar>
          <w:top w:w="206" w:type="dxa"/>
          <w:left w:w="140" w:type="dxa"/>
          <w:right w:w="115" w:type="dxa"/>
        </w:tblCellMar>
        <w:tblLook w:val="04A0" w:firstRow="1" w:lastRow="0" w:firstColumn="1" w:lastColumn="0" w:noHBand="0" w:noVBand="1"/>
      </w:tblPr>
      <w:tblGrid>
        <w:gridCol w:w="2328"/>
        <w:gridCol w:w="2331"/>
        <w:gridCol w:w="2306"/>
        <w:gridCol w:w="2395"/>
      </w:tblGrid>
      <w:tr w:rsidR="00120092" w:rsidRPr="00A63951" w:rsidTr="0036218E">
        <w:trPr>
          <w:trHeight w:val="1280"/>
        </w:trPr>
        <w:tc>
          <w:tcPr>
            <w:tcW w:w="2343"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Entorno </w:t>
            </w:r>
          </w:p>
        </w:tc>
        <w:tc>
          <w:tcPr>
            <w:tcW w:w="2340"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Componente de </w:t>
            </w:r>
          </w:p>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Hardware </w:t>
            </w:r>
          </w:p>
        </w:tc>
        <w:tc>
          <w:tcPr>
            <w:tcW w:w="2340"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Requisito Mínimo </w:t>
            </w:r>
          </w:p>
        </w:tc>
        <w:tc>
          <w:tcPr>
            <w:tcW w:w="2338" w:type="dxa"/>
            <w:tcBorders>
              <w:top w:val="single" w:sz="8" w:space="0" w:color="CBD5E1"/>
              <w:left w:val="single" w:sz="8" w:space="0" w:color="CBD5E1"/>
              <w:bottom w:val="single" w:sz="8" w:space="0" w:color="CBD5E1"/>
              <w:right w:val="single" w:sz="8" w:space="0" w:color="CBD5E1"/>
            </w:tcBorders>
            <w:shd w:val="clear" w:color="auto" w:fill="1E3A8A"/>
            <w:vAlign w:val="center"/>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Requisito </w:t>
            </w:r>
          </w:p>
          <w:p w:rsidR="00120092" w:rsidRPr="00A63951" w:rsidRDefault="00120092" w:rsidP="008A4159">
            <w:pPr>
              <w:spacing w:after="147" w:line="259" w:lineRule="auto"/>
              <w:ind w:firstLine="709"/>
              <w:rPr>
                <w:rFonts w:ascii="Arial" w:hAnsi="Arial" w:cs="Arial"/>
              </w:rPr>
            </w:pPr>
            <w:r w:rsidRPr="00A63951">
              <w:rPr>
                <w:rFonts w:ascii="Arial" w:hAnsi="Arial" w:cs="Arial"/>
                <w:color w:val="FFFFFF"/>
              </w:rPr>
              <w:t xml:space="preserve">Recomendado </w:t>
            </w:r>
          </w:p>
          <w:p w:rsidR="00120092" w:rsidRPr="00A63951" w:rsidRDefault="00120092" w:rsidP="008A4159">
            <w:pPr>
              <w:spacing w:line="259" w:lineRule="auto"/>
              <w:ind w:firstLine="709"/>
              <w:rPr>
                <w:rFonts w:ascii="Arial" w:hAnsi="Arial" w:cs="Arial"/>
              </w:rPr>
            </w:pPr>
            <w:r w:rsidRPr="00A63951">
              <w:rPr>
                <w:rFonts w:ascii="Arial" w:hAnsi="Arial" w:cs="Arial"/>
              </w:rPr>
              <w:t xml:space="preserve">  </w:t>
            </w:r>
          </w:p>
        </w:tc>
      </w:tr>
      <w:tr w:rsidR="00120092" w:rsidRPr="00A63951" w:rsidTr="0036218E">
        <w:trPr>
          <w:trHeight w:val="1280"/>
        </w:trPr>
        <w:tc>
          <w:tcPr>
            <w:tcW w:w="2343" w:type="dxa"/>
            <w:vMerge w:val="restart"/>
            <w:tcBorders>
              <w:top w:val="single" w:sz="8" w:space="0" w:color="CBD5E1"/>
              <w:left w:val="single" w:sz="8" w:space="0" w:color="CBD5E1"/>
              <w:bottom w:val="single" w:sz="8" w:space="0" w:color="CBD5E1"/>
              <w:right w:val="single" w:sz="8" w:space="0" w:color="CBD5E1"/>
            </w:tcBorders>
          </w:tcPr>
          <w:p w:rsidR="00120092" w:rsidRPr="00A63951" w:rsidRDefault="008A4159" w:rsidP="008A4159">
            <w:pPr>
              <w:spacing w:line="259" w:lineRule="auto"/>
              <w:rPr>
                <w:rFonts w:ascii="Arial" w:hAnsi="Arial" w:cs="Arial"/>
              </w:rPr>
            </w:pPr>
            <w:r w:rsidRPr="00A63951">
              <w:rPr>
                <w:rFonts w:ascii="Arial" w:eastAsia="Arial" w:hAnsi="Arial" w:cs="Arial"/>
                <w:b/>
              </w:rPr>
              <w:t xml:space="preserve">Servidor de Aplicaciones </w:t>
            </w:r>
            <w:r w:rsidR="00120092" w:rsidRPr="00A63951">
              <w:rPr>
                <w:rFonts w:ascii="Arial" w:eastAsia="Arial" w:hAnsi="Arial" w:cs="Arial"/>
                <w:b/>
              </w:rPr>
              <w:t xml:space="preserve">y </w:t>
            </w:r>
            <w:r w:rsidRPr="00A63951">
              <w:rPr>
                <w:rFonts w:ascii="Arial" w:eastAsia="Arial" w:hAnsi="Arial" w:cs="Arial"/>
                <w:b/>
              </w:rPr>
              <w:t xml:space="preserve">Base de </w:t>
            </w:r>
            <w:r w:rsidR="00120092" w:rsidRPr="00A63951">
              <w:rPr>
                <w:rFonts w:ascii="Arial" w:eastAsia="Arial" w:hAnsi="Arial" w:cs="Arial"/>
                <w:b/>
              </w:rPr>
              <w:t xml:space="preserve">Datos </w:t>
            </w:r>
          </w:p>
        </w:tc>
        <w:tc>
          <w:tcPr>
            <w:tcW w:w="234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Procesador (CPU) </w:t>
            </w:r>
          </w:p>
        </w:tc>
        <w:tc>
          <w:tcPr>
            <w:tcW w:w="234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Intel </w:t>
            </w:r>
            <w:proofErr w:type="spellStart"/>
            <w:r w:rsidRPr="00A63951">
              <w:rPr>
                <w:rFonts w:ascii="Arial" w:hAnsi="Arial" w:cs="Arial"/>
              </w:rPr>
              <w:t>Xeon</w:t>
            </w:r>
            <w:proofErr w:type="spellEnd"/>
            <w:r w:rsidRPr="00A63951">
              <w:rPr>
                <w:rFonts w:ascii="Arial" w:hAnsi="Arial" w:cs="Arial"/>
              </w:rPr>
              <w:t xml:space="preserve"> o AMD </w:t>
            </w:r>
          </w:p>
          <w:p w:rsidR="00120092" w:rsidRPr="00A63951" w:rsidRDefault="00120092" w:rsidP="004502AF">
            <w:pPr>
              <w:spacing w:line="259" w:lineRule="auto"/>
              <w:rPr>
                <w:rFonts w:ascii="Arial" w:hAnsi="Arial" w:cs="Arial"/>
              </w:rPr>
            </w:pPr>
            <w:r w:rsidRPr="00A63951">
              <w:rPr>
                <w:rFonts w:ascii="Arial" w:hAnsi="Arial" w:cs="Arial"/>
              </w:rPr>
              <w:t xml:space="preserve">EPYC de 4 núcleos </w:t>
            </w:r>
          </w:p>
          <w:p w:rsidR="00120092" w:rsidRPr="00A63951" w:rsidRDefault="00120092" w:rsidP="004502AF">
            <w:pPr>
              <w:spacing w:line="259" w:lineRule="auto"/>
              <w:rPr>
                <w:rFonts w:ascii="Arial" w:hAnsi="Arial" w:cs="Arial"/>
              </w:rPr>
            </w:pPr>
            <w:r w:rsidRPr="00A63951">
              <w:rPr>
                <w:rFonts w:ascii="Arial" w:hAnsi="Arial" w:cs="Arial"/>
              </w:rPr>
              <w:t xml:space="preserve">(o equivalente) </w:t>
            </w:r>
          </w:p>
        </w:tc>
        <w:tc>
          <w:tcPr>
            <w:tcW w:w="2338"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Intel </w:t>
            </w:r>
            <w:proofErr w:type="spellStart"/>
            <w:r w:rsidRPr="00A63951">
              <w:rPr>
                <w:rFonts w:ascii="Arial" w:hAnsi="Arial" w:cs="Arial"/>
              </w:rPr>
              <w:t>Xeon</w:t>
            </w:r>
            <w:proofErr w:type="spellEnd"/>
            <w:r w:rsidRPr="00A63951">
              <w:rPr>
                <w:rFonts w:ascii="Arial" w:hAnsi="Arial" w:cs="Arial"/>
              </w:rPr>
              <w:t xml:space="preserve"> o AMD EPYC de 8 núcleos o superior </w:t>
            </w:r>
          </w:p>
        </w:tc>
      </w:tr>
      <w:tr w:rsidR="00120092" w:rsidRPr="00A63951" w:rsidTr="0036218E">
        <w:trPr>
          <w:trHeight w:val="1000"/>
        </w:trPr>
        <w:tc>
          <w:tcPr>
            <w:tcW w:w="0" w:type="auto"/>
            <w:vMerge/>
            <w:tcBorders>
              <w:top w:val="nil"/>
              <w:left w:val="single" w:sz="8" w:space="0" w:color="CBD5E1"/>
              <w:bottom w:val="nil"/>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234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Memoria RAM </w:t>
            </w:r>
          </w:p>
        </w:tc>
        <w:tc>
          <w:tcPr>
            <w:tcW w:w="234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8 GB DDR4 / DDR5 </w:t>
            </w:r>
          </w:p>
        </w:tc>
        <w:tc>
          <w:tcPr>
            <w:tcW w:w="2338" w:type="dxa"/>
            <w:tcBorders>
              <w:top w:val="single" w:sz="8" w:space="0" w:color="CBD5E1"/>
              <w:left w:val="single" w:sz="8" w:space="0" w:color="CBD5E1"/>
              <w:bottom w:val="single" w:sz="8" w:space="0" w:color="CBD5E1"/>
              <w:right w:val="single" w:sz="8" w:space="0" w:color="CBD5E1"/>
            </w:tcBorders>
          </w:tcPr>
          <w:p w:rsidR="00120092" w:rsidRPr="00A63951" w:rsidRDefault="004502AF" w:rsidP="004502AF">
            <w:pPr>
              <w:spacing w:line="259" w:lineRule="auto"/>
              <w:rPr>
                <w:rFonts w:ascii="Arial" w:hAnsi="Arial" w:cs="Arial"/>
              </w:rPr>
            </w:pPr>
            <w:r w:rsidRPr="00A63951">
              <w:rPr>
                <w:rFonts w:ascii="Arial" w:hAnsi="Arial" w:cs="Arial"/>
              </w:rPr>
              <w:t xml:space="preserve">16 GB DDR4 / </w:t>
            </w:r>
            <w:r w:rsidR="00120092" w:rsidRPr="00A63951">
              <w:rPr>
                <w:rFonts w:ascii="Arial" w:hAnsi="Arial" w:cs="Arial"/>
              </w:rPr>
              <w:t xml:space="preserve">DDR5 o superior </w:t>
            </w:r>
          </w:p>
        </w:tc>
      </w:tr>
      <w:tr w:rsidR="00120092" w:rsidRPr="00A63951" w:rsidTr="0036218E">
        <w:trPr>
          <w:trHeight w:val="1540"/>
        </w:trPr>
        <w:tc>
          <w:tcPr>
            <w:tcW w:w="0" w:type="auto"/>
            <w:vMerge/>
            <w:tcBorders>
              <w:top w:val="nil"/>
              <w:left w:val="single" w:sz="8" w:space="0" w:color="CBD5E1"/>
              <w:bottom w:val="single" w:sz="8" w:space="0" w:color="CBD5E1"/>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234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Almacenamiento </w:t>
            </w:r>
          </w:p>
          <w:p w:rsidR="00120092" w:rsidRPr="00A63951" w:rsidRDefault="00120092" w:rsidP="008A4159">
            <w:pPr>
              <w:spacing w:line="259" w:lineRule="auto"/>
              <w:ind w:firstLine="709"/>
              <w:rPr>
                <w:rFonts w:ascii="Arial" w:hAnsi="Arial" w:cs="Arial"/>
              </w:rPr>
            </w:pPr>
            <w:r w:rsidRPr="00A63951">
              <w:rPr>
                <w:rFonts w:ascii="Arial" w:hAnsi="Arial" w:cs="Arial"/>
              </w:rPr>
              <w:t xml:space="preserve">(Disco) </w:t>
            </w:r>
          </w:p>
        </w:tc>
        <w:tc>
          <w:tcPr>
            <w:tcW w:w="2340" w:type="dxa"/>
            <w:tcBorders>
              <w:top w:val="single" w:sz="8" w:space="0" w:color="CBD5E1"/>
              <w:left w:val="single" w:sz="8" w:space="0" w:color="CBD5E1"/>
              <w:bottom w:val="single" w:sz="8" w:space="0" w:color="CBD5E1"/>
              <w:right w:val="single" w:sz="8" w:space="0" w:color="CBD5E1"/>
            </w:tcBorders>
          </w:tcPr>
          <w:p w:rsidR="00120092" w:rsidRPr="00A63951" w:rsidRDefault="008A4159" w:rsidP="008A4159">
            <w:pPr>
              <w:spacing w:line="259" w:lineRule="auto"/>
              <w:rPr>
                <w:rFonts w:ascii="Arial" w:hAnsi="Arial" w:cs="Arial"/>
              </w:rPr>
            </w:pPr>
            <w:r w:rsidRPr="00A63951">
              <w:rPr>
                <w:rFonts w:ascii="Arial" w:hAnsi="Arial" w:cs="Arial"/>
              </w:rPr>
              <w:t xml:space="preserve">120 GB en SSD </w:t>
            </w:r>
            <w:r w:rsidR="00120092" w:rsidRPr="00A63951">
              <w:rPr>
                <w:rFonts w:ascii="Arial" w:hAnsi="Arial" w:cs="Arial"/>
              </w:rPr>
              <w:t>(Estado Sólido)</w:t>
            </w:r>
          </w:p>
        </w:tc>
        <w:tc>
          <w:tcPr>
            <w:tcW w:w="2338" w:type="dxa"/>
            <w:tcBorders>
              <w:top w:val="single" w:sz="8" w:space="0" w:color="CBD5E1"/>
              <w:left w:val="single" w:sz="8" w:space="0" w:color="CBD5E1"/>
              <w:bottom w:val="single" w:sz="8" w:space="0" w:color="CBD5E1"/>
              <w:right w:val="single" w:sz="8" w:space="0" w:color="CBD5E1"/>
            </w:tcBorders>
            <w:vAlign w:val="center"/>
          </w:tcPr>
          <w:p w:rsidR="00120092" w:rsidRPr="00A63951" w:rsidRDefault="004502AF" w:rsidP="004502AF">
            <w:pPr>
              <w:spacing w:line="256" w:lineRule="auto"/>
              <w:rPr>
                <w:rFonts w:ascii="Arial" w:hAnsi="Arial" w:cs="Arial"/>
              </w:rPr>
            </w:pPr>
            <w:r w:rsidRPr="00A63951">
              <w:rPr>
                <w:rFonts w:ascii="Arial" w:hAnsi="Arial" w:cs="Arial"/>
              </w:rPr>
              <w:t xml:space="preserve">240 GB o superior en SSD </w:t>
            </w:r>
            <w:proofErr w:type="spellStart"/>
            <w:r w:rsidRPr="00A63951">
              <w:rPr>
                <w:rFonts w:ascii="Arial" w:hAnsi="Arial" w:cs="Arial"/>
              </w:rPr>
              <w:t>NVMe</w:t>
            </w:r>
            <w:proofErr w:type="spellEnd"/>
            <w:r w:rsidRPr="00A63951">
              <w:rPr>
                <w:rFonts w:ascii="Arial" w:hAnsi="Arial" w:cs="Arial"/>
              </w:rPr>
              <w:t xml:space="preserve"> (Configuración </w:t>
            </w:r>
            <w:r w:rsidR="00120092" w:rsidRPr="00A63951">
              <w:rPr>
                <w:rFonts w:ascii="Arial" w:hAnsi="Arial" w:cs="Arial"/>
              </w:rPr>
              <w:t xml:space="preserve">RAID) </w:t>
            </w:r>
          </w:p>
        </w:tc>
      </w:tr>
      <w:tr w:rsidR="00120092" w:rsidRPr="00A63951" w:rsidTr="0036218E">
        <w:trPr>
          <w:trHeight w:val="1020"/>
        </w:trPr>
        <w:tc>
          <w:tcPr>
            <w:tcW w:w="2343" w:type="dxa"/>
            <w:vMerge w:val="restart"/>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Estaciones de </w:t>
            </w:r>
          </w:p>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Cliente (32 </w:t>
            </w:r>
          </w:p>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Gerencias / </w:t>
            </w:r>
          </w:p>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Logística) </w:t>
            </w:r>
          </w:p>
        </w:tc>
        <w:tc>
          <w:tcPr>
            <w:tcW w:w="234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Procesador (CPU) </w:t>
            </w:r>
          </w:p>
        </w:tc>
        <w:tc>
          <w:tcPr>
            <w:tcW w:w="234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Intel Core i3 / AMD </w:t>
            </w:r>
          </w:p>
          <w:p w:rsidR="00120092" w:rsidRPr="00A63951" w:rsidRDefault="00120092" w:rsidP="004502AF">
            <w:pPr>
              <w:spacing w:line="259" w:lineRule="auto"/>
              <w:rPr>
                <w:rFonts w:ascii="Arial" w:hAnsi="Arial" w:cs="Arial"/>
              </w:rPr>
            </w:pPr>
            <w:proofErr w:type="spellStart"/>
            <w:r w:rsidRPr="00A63951">
              <w:rPr>
                <w:rFonts w:ascii="Arial" w:hAnsi="Arial" w:cs="Arial"/>
              </w:rPr>
              <w:t>Ryzen</w:t>
            </w:r>
            <w:proofErr w:type="spellEnd"/>
            <w:r w:rsidRPr="00A63951">
              <w:rPr>
                <w:rFonts w:ascii="Arial" w:hAnsi="Arial" w:cs="Arial"/>
              </w:rPr>
              <w:t xml:space="preserve"> 3 o superior </w:t>
            </w:r>
          </w:p>
        </w:tc>
        <w:tc>
          <w:tcPr>
            <w:tcW w:w="233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Intel Core i5 / AMD </w:t>
            </w:r>
          </w:p>
          <w:p w:rsidR="00120092" w:rsidRPr="00A63951" w:rsidRDefault="00120092" w:rsidP="004502AF">
            <w:pPr>
              <w:spacing w:line="259" w:lineRule="auto"/>
              <w:rPr>
                <w:rFonts w:ascii="Arial" w:hAnsi="Arial" w:cs="Arial"/>
              </w:rPr>
            </w:pPr>
            <w:proofErr w:type="spellStart"/>
            <w:r w:rsidRPr="00A63951">
              <w:rPr>
                <w:rFonts w:ascii="Arial" w:hAnsi="Arial" w:cs="Arial"/>
              </w:rPr>
              <w:t>Ryzen</w:t>
            </w:r>
            <w:proofErr w:type="spellEnd"/>
            <w:r w:rsidRPr="00A63951">
              <w:rPr>
                <w:rFonts w:ascii="Arial" w:hAnsi="Arial" w:cs="Arial"/>
              </w:rPr>
              <w:t xml:space="preserve"> 5 o superior </w:t>
            </w:r>
          </w:p>
        </w:tc>
      </w:tr>
      <w:tr w:rsidR="00120092" w:rsidRPr="00A63951" w:rsidTr="0036218E">
        <w:trPr>
          <w:trHeight w:val="1000"/>
        </w:trPr>
        <w:tc>
          <w:tcPr>
            <w:tcW w:w="0" w:type="auto"/>
            <w:vMerge/>
            <w:tcBorders>
              <w:top w:val="nil"/>
              <w:left w:val="single" w:sz="8" w:space="0" w:color="CBD5E1"/>
              <w:bottom w:val="nil"/>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234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Memoria RAM </w:t>
            </w:r>
          </w:p>
        </w:tc>
        <w:tc>
          <w:tcPr>
            <w:tcW w:w="234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4 GB DDR3 / DDR4 </w:t>
            </w:r>
          </w:p>
        </w:tc>
        <w:tc>
          <w:tcPr>
            <w:tcW w:w="233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8 GB DDR4 o superior </w:t>
            </w:r>
          </w:p>
        </w:tc>
      </w:tr>
      <w:tr w:rsidR="00120092" w:rsidRPr="00A63951" w:rsidTr="0036218E">
        <w:trPr>
          <w:trHeight w:val="1278"/>
        </w:trPr>
        <w:tc>
          <w:tcPr>
            <w:tcW w:w="0" w:type="auto"/>
            <w:vMerge/>
            <w:tcBorders>
              <w:top w:val="nil"/>
              <w:left w:val="single" w:sz="8" w:space="0" w:color="CBD5E1"/>
              <w:bottom w:val="single" w:sz="8" w:space="0" w:color="CBD5E1"/>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234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Conectividad </w:t>
            </w:r>
          </w:p>
        </w:tc>
        <w:tc>
          <w:tcPr>
            <w:tcW w:w="234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Tarjeta de Red LAN </w:t>
            </w:r>
          </w:p>
          <w:p w:rsidR="00120092" w:rsidRPr="00A63951" w:rsidRDefault="00120092" w:rsidP="004502AF">
            <w:pPr>
              <w:spacing w:line="259" w:lineRule="auto"/>
              <w:rPr>
                <w:rFonts w:ascii="Arial" w:hAnsi="Arial" w:cs="Arial"/>
              </w:rPr>
            </w:pPr>
            <w:r w:rsidRPr="00A63951">
              <w:rPr>
                <w:rFonts w:ascii="Arial" w:hAnsi="Arial" w:cs="Arial"/>
              </w:rPr>
              <w:t xml:space="preserve">100 Mbps Ethernet </w:t>
            </w:r>
          </w:p>
        </w:tc>
        <w:tc>
          <w:tcPr>
            <w:tcW w:w="233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Tarjeta de Red </w:t>
            </w:r>
          </w:p>
          <w:p w:rsidR="00120092" w:rsidRPr="00A63951" w:rsidRDefault="00120092" w:rsidP="004502AF">
            <w:pPr>
              <w:spacing w:line="259" w:lineRule="auto"/>
              <w:rPr>
                <w:rFonts w:ascii="Arial" w:hAnsi="Arial" w:cs="Arial"/>
              </w:rPr>
            </w:pPr>
            <w:proofErr w:type="spellStart"/>
            <w:r w:rsidRPr="00A63951">
              <w:rPr>
                <w:rFonts w:ascii="Arial" w:hAnsi="Arial" w:cs="Arial"/>
              </w:rPr>
              <w:t>GigaLAN</w:t>
            </w:r>
            <w:proofErr w:type="spellEnd"/>
            <w:r w:rsidRPr="00A63951">
              <w:rPr>
                <w:rFonts w:ascii="Arial" w:hAnsi="Arial" w:cs="Arial"/>
              </w:rPr>
              <w:t xml:space="preserve"> </w:t>
            </w:r>
          </w:p>
          <w:p w:rsidR="00120092" w:rsidRPr="00A63951" w:rsidRDefault="00120092" w:rsidP="004502AF">
            <w:pPr>
              <w:spacing w:line="259" w:lineRule="auto"/>
              <w:rPr>
                <w:rFonts w:ascii="Arial" w:hAnsi="Arial" w:cs="Arial"/>
              </w:rPr>
            </w:pPr>
            <w:r w:rsidRPr="00A63951">
              <w:rPr>
                <w:rFonts w:ascii="Arial" w:hAnsi="Arial" w:cs="Arial"/>
              </w:rPr>
              <w:t xml:space="preserve">(10/100/1000 Mbps) </w:t>
            </w:r>
          </w:p>
        </w:tc>
      </w:tr>
    </w:tbl>
    <w:p w:rsidR="00120092" w:rsidRPr="00A63951" w:rsidRDefault="00120092" w:rsidP="008A4159">
      <w:pPr>
        <w:pStyle w:val="Ttulo1"/>
        <w:ind w:firstLine="709"/>
        <w:rPr>
          <w:rFonts w:ascii="Arial" w:hAnsi="Arial" w:cs="Arial"/>
        </w:rPr>
      </w:pPr>
      <w:bookmarkStart w:id="98" w:name="_Toc233413507"/>
      <w:r w:rsidRPr="00A63951">
        <w:rPr>
          <w:rFonts w:ascii="Arial" w:hAnsi="Arial" w:cs="Arial"/>
        </w:rPr>
        <w:t>4.3 Requerimientos de Software</w:t>
      </w:r>
      <w:bookmarkEnd w:id="98"/>
      <w:r w:rsidRPr="00A63951">
        <w:rPr>
          <w:rFonts w:ascii="Arial" w:hAnsi="Arial" w:cs="Arial"/>
        </w:rPr>
        <w:t xml:space="preserve"> </w:t>
      </w:r>
    </w:p>
    <w:p w:rsidR="004502AF" w:rsidRPr="00A63951" w:rsidRDefault="004502AF" w:rsidP="004502AF">
      <w:pPr>
        <w:rPr>
          <w:rFonts w:ascii="Arial" w:hAnsi="Arial" w:cs="Arial"/>
        </w:rPr>
      </w:pPr>
    </w:p>
    <w:p w:rsidR="00120092" w:rsidRPr="00A63951" w:rsidRDefault="00120092" w:rsidP="008A4159">
      <w:pPr>
        <w:spacing w:after="29"/>
        <w:ind w:firstLine="709"/>
        <w:rPr>
          <w:rFonts w:ascii="Arial" w:hAnsi="Arial" w:cs="Arial"/>
        </w:rPr>
      </w:pPr>
      <w:r w:rsidRPr="00A63951">
        <w:rPr>
          <w:rFonts w:ascii="Arial" w:hAnsi="Arial" w:cs="Arial"/>
        </w:rPr>
        <w:lastRenderedPageBreak/>
        <w:t xml:space="preserve">El entorno lógico del sistema web aprovecha el software libre para el desarrollo y despliegue, reduciendo costes de licenciamiento a CVG CABELUM y asegurando compatibilidad multiplataforma a través de estándares web internacionales. </w:t>
      </w:r>
    </w:p>
    <w:p w:rsidR="004502AF" w:rsidRPr="00A63951" w:rsidRDefault="004502AF" w:rsidP="008A4159">
      <w:pPr>
        <w:spacing w:after="29"/>
        <w:ind w:firstLine="709"/>
        <w:rPr>
          <w:rFonts w:ascii="Arial" w:hAnsi="Arial" w:cs="Arial"/>
        </w:rPr>
      </w:pPr>
    </w:p>
    <w:tbl>
      <w:tblPr>
        <w:tblStyle w:val="TableGrid"/>
        <w:tblW w:w="9360" w:type="dxa"/>
        <w:tblInd w:w="8" w:type="dxa"/>
        <w:tblCellMar>
          <w:top w:w="209" w:type="dxa"/>
          <w:left w:w="140" w:type="dxa"/>
          <w:right w:w="115" w:type="dxa"/>
        </w:tblCellMar>
        <w:tblLook w:val="04A0" w:firstRow="1" w:lastRow="0" w:firstColumn="1" w:lastColumn="0" w:noHBand="0" w:noVBand="1"/>
      </w:tblPr>
      <w:tblGrid>
        <w:gridCol w:w="3122"/>
        <w:gridCol w:w="3120"/>
        <w:gridCol w:w="3118"/>
      </w:tblGrid>
      <w:tr w:rsidR="00120092" w:rsidRPr="00A63951" w:rsidTr="0036218E">
        <w:trPr>
          <w:trHeight w:val="1278"/>
        </w:trPr>
        <w:tc>
          <w:tcPr>
            <w:tcW w:w="3123"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Entorno </w:t>
            </w:r>
          </w:p>
        </w:tc>
        <w:tc>
          <w:tcPr>
            <w:tcW w:w="3120" w:type="dxa"/>
            <w:tcBorders>
              <w:top w:val="single" w:sz="8" w:space="0" w:color="CBD5E1"/>
              <w:left w:val="single" w:sz="8" w:space="0" w:color="CBD5E1"/>
              <w:bottom w:val="single" w:sz="8" w:space="0" w:color="CBD5E1"/>
              <w:right w:val="single" w:sz="8" w:space="0" w:color="CBD5E1"/>
            </w:tcBorders>
            <w:shd w:val="clear" w:color="auto" w:fill="1E3A8A"/>
          </w:tcPr>
          <w:p w:rsidR="00120092" w:rsidRPr="00A63951" w:rsidRDefault="00120092" w:rsidP="008A4159">
            <w:pPr>
              <w:spacing w:line="259" w:lineRule="auto"/>
              <w:ind w:firstLine="709"/>
              <w:rPr>
                <w:rFonts w:ascii="Arial" w:hAnsi="Arial" w:cs="Arial"/>
              </w:rPr>
            </w:pPr>
            <w:r w:rsidRPr="00A63951">
              <w:rPr>
                <w:rFonts w:ascii="Arial" w:hAnsi="Arial" w:cs="Arial"/>
                <w:color w:val="FFFFFF"/>
              </w:rPr>
              <w:t xml:space="preserve">Componente Lógico </w:t>
            </w:r>
          </w:p>
        </w:tc>
        <w:tc>
          <w:tcPr>
            <w:tcW w:w="3118" w:type="dxa"/>
            <w:tcBorders>
              <w:top w:val="single" w:sz="8" w:space="0" w:color="CBD5E1"/>
              <w:left w:val="single" w:sz="8" w:space="0" w:color="CBD5E1"/>
              <w:bottom w:val="single" w:sz="8" w:space="0" w:color="CBD5E1"/>
              <w:right w:val="single" w:sz="8" w:space="0" w:color="CBD5E1"/>
            </w:tcBorders>
            <w:shd w:val="clear" w:color="auto" w:fill="1E3A8A"/>
            <w:vAlign w:val="center"/>
          </w:tcPr>
          <w:p w:rsidR="00120092" w:rsidRPr="00A63951" w:rsidRDefault="00120092" w:rsidP="008A4159">
            <w:pPr>
              <w:spacing w:after="150" w:line="256" w:lineRule="auto"/>
              <w:ind w:firstLine="709"/>
              <w:rPr>
                <w:rFonts w:ascii="Arial" w:hAnsi="Arial" w:cs="Arial"/>
              </w:rPr>
            </w:pPr>
            <w:r w:rsidRPr="00A63951">
              <w:rPr>
                <w:rFonts w:ascii="Arial" w:hAnsi="Arial" w:cs="Arial"/>
                <w:color w:val="FFFFFF"/>
              </w:rPr>
              <w:t xml:space="preserve">Especificación Tecnológica Seleccionada </w:t>
            </w:r>
          </w:p>
          <w:p w:rsidR="00120092" w:rsidRPr="00A63951" w:rsidRDefault="00120092" w:rsidP="008A4159">
            <w:pPr>
              <w:spacing w:line="259" w:lineRule="auto"/>
              <w:ind w:firstLine="709"/>
              <w:rPr>
                <w:rFonts w:ascii="Arial" w:hAnsi="Arial" w:cs="Arial"/>
              </w:rPr>
            </w:pPr>
            <w:r w:rsidRPr="00A63951">
              <w:rPr>
                <w:rFonts w:ascii="Arial" w:hAnsi="Arial" w:cs="Arial"/>
              </w:rPr>
              <w:t xml:space="preserve">  </w:t>
            </w:r>
          </w:p>
        </w:tc>
      </w:tr>
      <w:tr w:rsidR="00120092" w:rsidRPr="00E1535D" w:rsidTr="0036218E">
        <w:trPr>
          <w:trHeight w:val="1263"/>
        </w:trPr>
        <w:tc>
          <w:tcPr>
            <w:tcW w:w="3123" w:type="dxa"/>
            <w:vMerge w:val="restart"/>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eastAsia="Arial" w:hAnsi="Arial" w:cs="Arial"/>
                <w:b/>
              </w:rPr>
              <w:t xml:space="preserve">Entorno del Servidor </w:t>
            </w:r>
          </w:p>
        </w:tc>
        <w:tc>
          <w:tcPr>
            <w:tcW w:w="312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Sistema Operativo </w:t>
            </w:r>
          </w:p>
        </w:tc>
        <w:tc>
          <w:tcPr>
            <w:tcW w:w="3118" w:type="dxa"/>
            <w:tcBorders>
              <w:top w:val="single" w:sz="8" w:space="0" w:color="CBD5E1"/>
              <w:left w:val="single" w:sz="8" w:space="0" w:color="CBD5E1"/>
              <w:bottom w:val="single" w:sz="8" w:space="0" w:color="CBD5E1"/>
              <w:right w:val="single" w:sz="8" w:space="0" w:color="CBD5E1"/>
            </w:tcBorders>
            <w:vAlign w:val="center"/>
          </w:tcPr>
          <w:p w:rsidR="00120092" w:rsidRPr="00A63951" w:rsidRDefault="004502AF" w:rsidP="004502AF">
            <w:pPr>
              <w:spacing w:line="259" w:lineRule="auto"/>
              <w:rPr>
                <w:rFonts w:ascii="Arial" w:hAnsi="Arial" w:cs="Arial"/>
                <w:lang w:val="en-US"/>
              </w:rPr>
            </w:pPr>
            <w:r w:rsidRPr="00A63951">
              <w:rPr>
                <w:rFonts w:ascii="Arial" w:hAnsi="Arial" w:cs="Arial"/>
                <w:lang w:val="en-US"/>
              </w:rPr>
              <w:t xml:space="preserve">Linux Ubuntu Server LTS o Enterprise </w:t>
            </w:r>
            <w:proofErr w:type="spellStart"/>
            <w:r w:rsidRPr="00A63951">
              <w:rPr>
                <w:rFonts w:ascii="Arial" w:hAnsi="Arial" w:cs="Arial"/>
                <w:lang w:val="en-US"/>
              </w:rPr>
              <w:t>RedHat</w:t>
            </w:r>
            <w:proofErr w:type="spellEnd"/>
            <w:r w:rsidRPr="00A63951">
              <w:rPr>
                <w:rFonts w:ascii="Arial" w:hAnsi="Arial" w:cs="Arial"/>
                <w:lang w:val="en-US"/>
              </w:rPr>
              <w:t xml:space="preserve"> / Rocky </w:t>
            </w:r>
            <w:r w:rsidR="00120092" w:rsidRPr="00A63951">
              <w:rPr>
                <w:rFonts w:ascii="Arial" w:hAnsi="Arial" w:cs="Arial"/>
                <w:lang w:val="en-US"/>
              </w:rPr>
              <w:t xml:space="preserve">Linux </w:t>
            </w:r>
          </w:p>
        </w:tc>
      </w:tr>
      <w:tr w:rsidR="00120092" w:rsidRPr="00E1535D" w:rsidTr="0036218E">
        <w:trPr>
          <w:trHeight w:val="1280"/>
        </w:trPr>
        <w:tc>
          <w:tcPr>
            <w:tcW w:w="0" w:type="auto"/>
            <w:vMerge/>
            <w:tcBorders>
              <w:top w:val="nil"/>
              <w:left w:val="single" w:sz="8" w:space="0" w:color="CBD5E1"/>
              <w:bottom w:val="nil"/>
              <w:right w:val="single" w:sz="8" w:space="0" w:color="CBD5E1"/>
            </w:tcBorders>
          </w:tcPr>
          <w:p w:rsidR="00120092" w:rsidRPr="00A63951" w:rsidRDefault="00120092" w:rsidP="008A4159">
            <w:pPr>
              <w:spacing w:after="160" w:line="259" w:lineRule="auto"/>
              <w:ind w:firstLine="709"/>
              <w:rPr>
                <w:rFonts w:ascii="Arial" w:hAnsi="Arial" w:cs="Arial"/>
                <w:lang w:val="en-US"/>
              </w:rPr>
            </w:pPr>
          </w:p>
        </w:tc>
        <w:tc>
          <w:tcPr>
            <w:tcW w:w="3120" w:type="dxa"/>
            <w:tcBorders>
              <w:top w:val="single" w:sz="8" w:space="0" w:color="CBD5E1"/>
              <w:left w:val="single" w:sz="8" w:space="0" w:color="CBD5E1"/>
              <w:bottom w:val="single" w:sz="8" w:space="0" w:color="CBD5E1"/>
              <w:right w:val="single" w:sz="8" w:space="0" w:color="CBD5E1"/>
            </w:tcBorders>
          </w:tcPr>
          <w:p w:rsidR="00120092" w:rsidRPr="00A63951" w:rsidRDefault="004502AF" w:rsidP="004502AF">
            <w:pPr>
              <w:spacing w:line="259" w:lineRule="auto"/>
              <w:rPr>
                <w:rFonts w:ascii="Arial" w:hAnsi="Arial" w:cs="Arial"/>
              </w:rPr>
            </w:pPr>
            <w:r w:rsidRPr="00A63951">
              <w:rPr>
                <w:rFonts w:ascii="Arial" w:hAnsi="Arial" w:cs="Arial"/>
              </w:rPr>
              <w:t xml:space="preserve">Entorno de Ejecución </w:t>
            </w:r>
            <w:proofErr w:type="spellStart"/>
            <w:r w:rsidR="00120092" w:rsidRPr="00A63951">
              <w:rPr>
                <w:rFonts w:ascii="Arial" w:hAnsi="Arial" w:cs="Arial"/>
              </w:rPr>
              <w:t>Backend</w:t>
            </w:r>
            <w:proofErr w:type="spellEnd"/>
            <w:r w:rsidR="00120092" w:rsidRPr="00A63951">
              <w:rPr>
                <w:rFonts w:ascii="Arial" w:hAnsi="Arial" w:cs="Arial"/>
              </w:rPr>
              <w:t xml:space="preserve"> </w:t>
            </w:r>
          </w:p>
        </w:tc>
        <w:tc>
          <w:tcPr>
            <w:tcW w:w="3118" w:type="dxa"/>
            <w:tcBorders>
              <w:top w:val="single" w:sz="8" w:space="0" w:color="CBD5E1"/>
              <w:left w:val="single" w:sz="8" w:space="0" w:color="CBD5E1"/>
              <w:bottom w:val="single" w:sz="8" w:space="0" w:color="CBD5E1"/>
              <w:right w:val="single" w:sz="8" w:space="0" w:color="CBD5E1"/>
            </w:tcBorders>
            <w:vAlign w:val="center"/>
          </w:tcPr>
          <w:p w:rsidR="00120092" w:rsidRPr="00A63951" w:rsidRDefault="00120092" w:rsidP="004502AF">
            <w:pPr>
              <w:spacing w:line="259" w:lineRule="auto"/>
              <w:rPr>
                <w:rFonts w:ascii="Arial" w:hAnsi="Arial" w:cs="Arial"/>
                <w:lang w:val="en-US"/>
              </w:rPr>
            </w:pPr>
            <w:r w:rsidRPr="00A63951">
              <w:rPr>
                <w:rFonts w:ascii="Arial" w:hAnsi="Arial" w:cs="Arial"/>
                <w:lang w:val="en-US"/>
              </w:rPr>
              <w:t>Node.js (</w:t>
            </w:r>
            <w:proofErr w:type="spellStart"/>
            <w:r w:rsidRPr="00A63951">
              <w:rPr>
                <w:rFonts w:ascii="Arial" w:hAnsi="Arial" w:cs="Arial"/>
                <w:lang w:val="en-US"/>
              </w:rPr>
              <w:t>Versión</w:t>
            </w:r>
            <w:proofErr w:type="spellEnd"/>
            <w:r w:rsidRPr="00A63951">
              <w:rPr>
                <w:rFonts w:ascii="Arial" w:hAnsi="Arial" w:cs="Arial"/>
                <w:lang w:val="en-US"/>
              </w:rPr>
              <w:t xml:space="preserve"> Long Term </w:t>
            </w:r>
          </w:p>
          <w:p w:rsidR="00120092" w:rsidRPr="00A63951" w:rsidRDefault="004502AF" w:rsidP="004502AF">
            <w:pPr>
              <w:spacing w:line="259" w:lineRule="auto"/>
              <w:rPr>
                <w:rFonts w:ascii="Arial" w:hAnsi="Arial" w:cs="Arial"/>
                <w:lang w:val="en-US"/>
              </w:rPr>
            </w:pPr>
            <w:r w:rsidRPr="00A63951">
              <w:rPr>
                <w:rFonts w:ascii="Arial" w:hAnsi="Arial" w:cs="Arial"/>
                <w:lang w:val="en-US"/>
              </w:rPr>
              <w:t xml:space="preserve">Support - LTS) con </w:t>
            </w:r>
            <w:r w:rsidR="00120092" w:rsidRPr="00A63951">
              <w:rPr>
                <w:rFonts w:ascii="Arial" w:hAnsi="Arial" w:cs="Arial"/>
                <w:lang w:val="en-US"/>
              </w:rPr>
              <w:t xml:space="preserve">Express.js </w:t>
            </w:r>
          </w:p>
        </w:tc>
      </w:tr>
      <w:tr w:rsidR="00120092" w:rsidRPr="00A63951" w:rsidTr="0036218E">
        <w:trPr>
          <w:trHeight w:val="1280"/>
        </w:trPr>
        <w:tc>
          <w:tcPr>
            <w:tcW w:w="0" w:type="auto"/>
            <w:vMerge/>
            <w:tcBorders>
              <w:top w:val="nil"/>
              <w:left w:val="single" w:sz="8" w:space="0" w:color="CBD5E1"/>
              <w:bottom w:val="nil"/>
              <w:right w:val="single" w:sz="8" w:space="0" w:color="CBD5E1"/>
            </w:tcBorders>
          </w:tcPr>
          <w:p w:rsidR="00120092" w:rsidRPr="00A63951" w:rsidRDefault="00120092" w:rsidP="008A4159">
            <w:pPr>
              <w:spacing w:after="160" w:line="259" w:lineRule="auto"/>
              <w:ind w:firstLine="709"/>
              <w:rPr>
                <w:rFonts w:ascii="Arial" w:hAnsi="Arial" w:cs="Arial"/>
                <w:lang w:val="en-US"/>
              </w:rPr>
            </w:pPr>
          </w:p>
        </w:tc>
        <w:tc>
          <w:tcPr>
            <w:tcW w:w="312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Motor de Base de Datos </w:t>
            </w:r>
          </w:p>
        </w:tc>
        <w:tc>
          <w:tcPr>
            <w:tcW w:w="3118" w:type="dxa"/>
            <w:tcBorders>
              <w:top w:val="single" w:sz="8" w:space="0" w:color="CBD5E1"/>
              <w:left w:val="single" w:sz="8" w:space="0" w:color="CBD5E1"/>
              <w:bottom w:val="single" w:sz="8" w:space="0" w:color="CBD5E1"/>
              <w:right w:val="single" w:sz="8" w:space="0" w:color="CBD5E1"/>
            </w:tcBorders>
          </w:tcPr>
          <w:p w:rsidR="00120092" w:rsidRPr="00A63951" w:rsidRDefault="004502AF" w:rsidP="004502AF">
            <w:pPr>
              <w:spacing w:line="259" w:lineRule="auto"/>
              <w:rPr>
                <w:rFonts w:ascii="Arial" w:hAnsi="Arial" w:cs="Arial"/>
              </w:rPr>
            </w:pPr>
            <w:r w:rsidRPr="00A63951">
              <w:rPr>
                <w:rFonts w:ascii="Arial" w:hAnsi="Arial" w:cs="Arial"/>
              </w:rPr>
              <w:t>RDBMS Relacional SQL (</w:t>
            </w:r>
            <w:proofErr w:type="spellStart"/>
            <w:r w:rsidRPr="00A63951">
              <w:rPr>
                <w:rFonts w:ascii="Arial" w:hAnsi="Arial" w:cs="Arial"/>
              </w:rPr>
              <w:t>MySQL</w:t>
            </w:r>
            <w:proofErr w:type="spellEnd"/>
            <w:r w:rsidRPr="00A63951">
              <w:rPr>
                <w:rFonts w:ascii="Arial" w:hAnsi="Arial" w:cs="Arial"/>
              </w:rPr>
              <w:t xml:space="preserve"> Server / </w:t>
            </w:r>
            <w:proofErr w:type="spellStart"/>
            <w:r w:rsidR="00120092" w:rsidRPr="00A63951">
              <w:rPr>
                <w:rFonts w:ascii="Arial" w:hAnsi="Arial" w:cs="Arial"/>
              </w:rPr>
              <w:t>PostgreSQL</w:t>
            </w:r>
            <w:proofErr w:type="spellEnd"/>
            <w:r w:rsidR="00120092" w:rsidRPr="00A63951">
              <w:rPr>
                <w:rFonts w:ascii="Arial" w:hAnsi="Arial" w:cs="Arial"/>
              </w:rPr>
              <w:t xml:space="preserve">) </w:t>
            </w:r>
          </w:p>
        </w:tc>
      </w:tr>
      <w:tr w:rsidR="00120092" w:rsidRPr="00A63951" w:rsidTr="0036218E">
        <w:trPr>
          <w:trHeight w:val="1278"/>
        </w:trPr>
        <w:tc>
          <w:tcPr>
            <w:tcW w:w="0" w:type="auto"/>
            <w:vMerge/>
            <w:tcBorders>
              <w:top w:val="nil"/>
              <w:left w:val="single" w:sz="8" w:space="0" w:color="CBD5E1"/>
              <w:bottom w:val="single" w:sz="8" w:space="0" w:color="CBD5E1"/>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3120" w:type="dxa"/>
            <w:tcBorders>
              <w:top w:val="single" w:sz="8" w:space="0" w:color="CBD5E1"/>
              <w:left w:val="single" w:sz="8" w:space="0" w:color="CBD5E1"/>
              <w:bottom w:val="single" w:sz="8" w:space="0" w:color="CBD5E1"/>
              <w:right w:val="single" w:sz="8" w:space="0" w:color="CBD5E1"/>
            </w:tcBorders>
          </w:tcPr>
          <w:p w:rsidR="00120092" w:rsidRPr="00A63951" w:rsidRDefault="00120092" w:rsidP="004502AF">
            <w:pPr>
              <w:spacing w:line="259" w:lineRule="auto"/>
              <w:rPr>
                <w:rFonts w:ascii="Arial" w:hAnsi="Arial" w:cs="Arial"/>
              </w:rPr>
            </w:pPr>
            <w:r w:rsidRPr="00A63951">
              <w:rPr>
                <w:rFonts w:ascii="Arial" w:hAnsi="Arial" w:cs="Arial"/>
              </w:rPr>
              <w:t xml:space="preserve">Servidor Web Inverso </w:t>
            </w:r>
          </w:p>
        </w:tc>
        <w:tc>
          <w:tcPr>
            <w:tcW w:w="3118" w:type="dxa"/>
            <w:tcBorders>
              <w:top w:val="single" w:sz="8" w:space="0" w:color="CBD5E1"/>
              <w:left w:val="single" w:sz="8" w:space="0" w:color="CBD5E1"/>
              <w:bottom w:val="single" w:sz="8" w:space="0" w:color="CBD5E1"/>
              <w:right w:val="single" w:sz="8" w:space="0" w:color="CBD5E1"/>
            </w:tcBorders>
          </w:tcPr>
          <w:p w:rsidR="00120092" w:rsidRPr="00A63951" w:rsidRDefault="004502AF" w:rsidP="004502AF">
            <w:pPr>
              <w:spacing w:line="259" w:lineRule="auto"/>
              <w:rPr>
                <w:rFonts w:ascii="Arial" w:hAnsi="Arial" w:cs="Arial"/>
              </w:rPr>
            </w:pPr>
            <w:r w:rsidRPr="00A63951">
              <w:rPr>
                <w:rFonts w:ascii="Arial" w:hAnsi="Arial" w:cs="Arial"/>
              </w:rPr>
              <w:t xml:space="preserve">NGINX o Apache HTTP </w:t>
            </w:r>
            <w:r w:rsidR="00120092" w:rsidRPr="00A63951">
              <w:rPr>
                <w:rFonts w:ascii="Arial" w:hAnsi="Arial" w:cs="Arial"/>
              </w:rPr>
              <w:t xml:space="preserve">Server (Para proxy y certificados SSL/TLS) </w:t>
            </w:r>
          </w:p>
        </w:tc>
      </w:tr>
      <w:tr w:rsidR="00120092" w:rsidRPr="00A63951" w:rsidTr="0036218E">
        <w:trPr>
          <w:trHeight w:val="1003"/>
        </w:trPr>
        <w:tc>
          <w:tcPr>
            <w:tcW w:w="3123" w:type="dxa"/>
            <w:vMerge w:val="restart"/>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8A4159">
            <w:pPr>
              <w:spacing w:line="259" w:lineRule="auto"/>
              <w:ind w:firstLine="709"/>
              <w:rPr>
                <w:rFonts w:ascii="Arial" w:hAnsi="Arial" w:cs="Arial"/>
              </w:rPr>
            </w:pPr>
            <w:r w:rsidRPr="00A63951">
              <w:rPr>
                <w:rFonts w:ascii="Arial" w:eastAsia="Arial" w:hAnsi="Arial" w:cs="Arial"/>
                <w:b/>
              </w:rPr>
              <w:t xml:space="preserve">Entorno del Cliente </w:t>
            </w:r>
          </w:p>
        </w:tc>
        <w:tc>
          <w:tcPr>
            <w:tcW w:w="312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Sistema Operativo Cliente </w:t>
            </w:r>
          </w:p>
        </w:tc>
        <w:tc>
          <w:tcPr>
            <w:tcW w:w="311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Microsoft Windows 10/11, GNU/Linux o </w:t>
            </w:r>
            <w:proofErr w:type="spellStart"/>
            <w:r w:rsidRPr="00A63951">
              <w:rPr>
                <w:rFonts w:ascii="Arial" w:hAnsi="Arial" w:cs="Arial"/>
              </w:rPr>
              <w:t>macOS</w:t>
            </w:r>
            <w:proofErr w:type="spellEnd"/>
            <w:r w:rsidRPr="00A63951">
              <w:rPr>
                <w:rFonts w:ascii="Arial" w:hAnsi="Arial" w:cs="Arial"/>
              </w:rPr>
              <w:t xml:space="preserve"> </w:t>
            </w:r>
          </w:p>
        </w:tc>
      </w:tr>
      <w:tr w:rsidR="00120092" w:rsidRPr="00A63951" w:rsidTr="0036218E">
        <w:trPr>
          <w:trHeight w:val="1278"/>
        </w:trPr>
        <w:tc>
          <w:tcPr>
            <w:tcW w:w="0" w:type="auto"/>
            <w:vMerge/>
            <w:tcBorders>
              <w:top w:val="nil"/>
              <w:left w:val="single" w:sz="8" w:space="0" w:color="CBD5E1"/>
              <w:bottom w:val="single" w:sz="8" w:space="0" w:color="CBD5E1"/>
              <w:right w:val="single" w:sz="8" w:space="0" w:color="CBD5E1"/>
            </w:tcBorders>
          </w:tcPr>
          <w:p w:rsidR="00120092" w:rsidRPr="00A63951" w:rsidRDefault="00120092" w:rsidP="008A4159">
            <w:pPr>
              <w:spacing w:after="160" w:line="259" w:lineRule="auto"/>
              <w:ind w:firstLine="709"/>
              <w:rPr>
                <w:rFonts w:ascii="Arial" w:hAnsi="Arial" w:cs="Arial"/>
              </w:rPr>
            </w:pPr>
          </w:p>
        </w:tc>
        <w:tc>
          <w:tcPr>
            <w:tcW w:w="3120"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rPr>
            </w:pPr>
            <w:r w:rsidRPr="00A63951">
              <w:rPr>
                <w:rFonts w:ascii="Arial" w:hAnsi="Arial" w:cs="Arial"/>
              </w:rPr>
              <w:t xml:space="preserve">Navegadores Web </w:t>
            </w:r>
          </w:p>
          <w:p w:rsidR="00120092" w:rsidRPr="00A63951" w:rsidRDefault="00120092" w:rsidP="004502AF">
            <w:pPr>
              <w:spacing w:line="259" w:lineRule="auto"/>
              <w:rPr>
                <w:rFonts w:ascii="Arial" w:hAnsi="Arial" w:cs="Arial"/>
              </w:rPr>
            </w:pPr>
            <w:r w:rsidRPr="00A63951">
              <w:rPr>
                <w:rFonts w:ascii="Arial" w:hAnsi="Arial" w:cs="Arial"/>
              </w:rPr>
              <w:t xml:space="preserve">Compatibles </w:t>
            </w:r>
          </w:p>
        </w:tc>
        <w:tc>
          <w:tcPr>
            <w:tcW w:w="3118" w:type="dxa"/>
            <w:tcBorders>
              <w:top w:val="single" w:sz="8" w:space="0" w:color="CBD5E1"/>
              <w:left w:val="single" w:sz="8" w:space="0" w:color="CBD5E1"/>
              <w:bottom w:val="single" w:sz="8" w:space="0" w:color="CBD5E1"/>
              <w:right w:val="single" w:sz="8" w:space="0" w:color="CBD5E1"/>
            </w:tcBorders>
            <w:shd w:val="clear" w:color="auto" w:fill="F8FAFC"/>
          </w:tcPr>
          <w:p w:rsidR="00120092" w:rsidRPr="00A63951" w:rsidRDefault="00120092" w:rsidP="004502AF">
            <w:pPr>
              <w:spacing w:line="259" w:lineRule="auto"/>
              <w:rPr>
                <w:rFonts w:ascii="Arial" w:hAnsi="Arial" w:cs="Arial"/>
                <w:lang w:val="en-US"/>
              </w:rPr>
            </w:pPr>
            <w:r w:rsidRPr="00A63951">
              <w:rPr>
                <w:rFonts w:ascii="Arial" w:hAnsi="Arial" w:cs="Arial"/>
                <w:lang w:val="en-US"/>
              </w:rPr>
              <w:t xml:space="preserve">Google Chrome, Microsoft </w:t>
            </w:r>
          </w:p>
          <w:p w:rsidR="00120092" w:rsidRPr="00A63951" w:rsidRDefault="00120092" w:rsidP="004502AF">
            <w:pPr>
              <w:spacing w:line="259" w:lineRule="auto"/>
              <w:rPr>
                <w:rFonts w:ascii="Arial" w:hAnsi="Arial" w:cs="Arial"/>
                <w:lang w:val="en-US"/>
              </w:rPr>
            </w:pPr>
            <w:r w:rsidRPr="00A63951">
              <w:rPr>
                <w:rFonts w:ascii="Arial" w:hAnsi="Arial" w:cs="Arial"/>
                <w:lang w:val="en-US"/>
              </w:rPr>
              <w:t xml:space="preserve">Edge, Mozilla Firefox, Opera </w:t>
            </w:r>
          </w:p>
          <w:p w:rsidR="00120092" w:rsidRPr="00A63951" w:rsidRDefault="00120092" w:rsidP="004502AF">
            <w:pPr>
              <w:spacing w:line="259" w:lineRule="auto"/>
              <w:rPr>
                <w:rFonts w:ascii="Arial" w:hAnsi="Arial" w:cs="Arial"/>
              </w:rPr>
            </w:pPr>
            <w:r w:rsidRPr="00A63951">
              <w:rPr>
                <w:rFonts w:ascii="Arial" w:hAnsi="Arial" w:cs="Arial"/>
              </w:rPr>
              <w:t xml:space="preserve">(Versiones modernas) </w:t>
            </w:r>
          </w:p>
        </w:tc>
      </w:tr>
    </w:tbl>
    <w:p w:rsidR="00120092" w:rsidRPr="00A63951" w:rsidRDefault="00120092" w:rsidP="008A4159">
      <w:pPr>
        <w:pStyle w:val="Ttulo1"/>
        <w:ind w:firstLine="709"/>
        <w:rPr>
          <w:rFonts w:ascii="Arial" w:hAnsi="Arial" w:cs="Arial"/>
        </w:rPr>
      </w:pPr>
      <w:bookmarkStart w:id="99" w:name="_Toc233413508"/>
      <w:r w:rsidRPr="00A63951">
        <w:rPr>
          <w:rFonts w:ascii="Arial" w:hAnsi="Arial" w:cs="Arial"/>
        </w:rPr>
        <w:t>4.4 Requerimientos Funcionales</w:t>
      </w:r>
      <w:bookmarkEnd w:id="99"/>
      <w:r w:rsidRPr="00A63951">
        <w:rPr>
          <w:rFonts w:ascii="Arial" w:hAnsi="Arial" w:cs="Arial"/>
        </w:rPr>
        <w:t xml:space="preserve"> </w:t>
      </w:r>
    </w:p>
    <w:p w:rsidR="004502AF" w:rsidRPr="00A63951" w:rsidRDefault="004502AF" w:rsidP="004502AF">
      <w:pPr>
        <w:rPr>
          <w:rFonts w:ascii="Arial" w:hAnsi="Arial" w:cs="Arial"/>
        </w:rPr>
      </w:pPr>
    </w:p>
    <w:p w:rsidR="00120092" w:rsidRPr="00A63951" w:rsidRDefault="00120092" w:rsidP="008A4159">
      <w:pPr>
        <w:ind w:firstLine="709"/>
        <w:rPr>
          <w:rFonts w:ascii="Arial" w:hAnsi="Arial" w:cs="Arial"/>
        </w:rPr>
      </w:pPr>
      <w:r w:rsidRPr="00A63951">
        <w:rPr>
          <w:rFonts w:ascii="Arial" w:hAnsi="Arial" w:cs="Arial"/>
        </w:rPr>
        <w:t xml:space="preserve">De acuerdo con la norma IEEE 830, los requerimientos funcionales definen los servicios esenciales que el sistema debe ejecutar de forma obligatoria ante las entradas y acciones de los usuarios. Para el flujo logístico de CVG CABELUM se establecieron los siguientes requerimientos específicos: </w:t>
      </w:r>
    </w:p>
    <w:p w:rsidR="004502AF" w:rsidRPr="00A63951" w:rsidRDefault="004502AF" w:rsidP="008A4159">
      <w:pPr>
        <w:ind w:firstLine="709"/>
        <w:rPr>
          <w:rFonts w:ascii="Arial" w:hAnsi="Arial" w:cs="Arial"/>
        </w:rPr>
      </w:pPr>
    </w:p>
    <w:p w:rsidR="00120092" w:rsidRPr="00A63951" w:rsidRDefault="00120092" w:rsidP="00AC369C">
      <w:pPr>
        <w:pStyle w:val="Prrafodelista"/>
        <w:numPr>
          <w:ilvl w:val="0"/>
          <w:numId w:val="49"/>
        </w:numPr>
        <w:spacing w:after="3" w:line="319" w:lineRule="auto"/>
        <w:rPr>
          <w:rFonts w:ascii="Arial" w:hAnsi="Arial" w:cs="Arial"/>
        </w:rPr>
      </w:pPr>
      <w:r w:rsidRPr="00A63951">
        <w:rPr>
          <w:rFonts w:ascii="Arial" w:eastAsia="Arial" w:hAnsi="Arial" w:cs="Arial"/>
          <w:b/>
        </w:rPr>
        <w:t>RF-01 Autenticación Basada en Roles:</w:t>
      </w:r>
      <w:r w:rsidRPr="00A63951">
        <w:rPr>
          <w:rFonts w:ascii="Arial" w:hAnsi="Arial" w:cs="Arial"/>
        </w:rPr>
        <w:t xml:space="preserve"> El sistema debe restringir el acceso a los módulos mediante credenciales de usuario y clave cifrada, asignando dinámicamente un </w:t>
      </w:r>
      <w:proofErr w:type="spellStart"/>
      <w:r w:rsidRPr="00A63951">
        <w:rPr>
          <w:rFonts w:ascii="Arial" w:hAnsi="Arial" w:cs="Arial"/>
        </w:rPr>
        <w:t>token</w:t>
      </w:r>
      <w:proofErr w:type="spellEnd"/>
      <w:r w:rsidRPr="00A63951">
        <w:rPr>
          <w:rFonts w:ascii="Arial" w:hAnsi="Arial" w:cs="Arial"/>
        </w:rPr>
        <w:t xml:space="preserve"> de sesión (JWT) y el perfil correspondiente (Coordinador, Gerente, Compras, Almacén, TI). </w:t>
      </w:r>
    </w:p>
    <w:p w:rsidR="00120092" w:rsidRPr="00A63951" w:rsidRDefault="00120092" w:rsidP="00AC369C">
      <w:pPr>
        <w:pStyle w:val="Prrafodelista"/>
        <w:numPr>
          <w:ilvl w:val="0"/>
          <w:numId w:val="49"/>
        </w:numPr>
        <w:spacing w:after="53"/>
        <w:rPr>
          <w:rFonts w:ascii="Arial" w:hAnsi="Arial" w:cs="Arial"/>
        </w:rPr>
      </w:pPr>
      <w:r w:rsidRPr="00A63951">
        <w:rPr>
          <w:rFonts w:ascii="Arial" w:eastAsia="Arial" w:hAnsi="Arial" w:cs="Arial"/>
          <w:b/>
        </w:rPr>
        <w:t>RF-02 Creación y Registro de Solicitudes:</w:t>
      </w:r>
      <w:r w:rsidRPr="00A63951">
        <w:rPr>
          <w:rFonts w:ascii="Arial" w:hAnsi="Arial" w:cs="Arial"/>
        </w:rPr>
        <w:t xml:space="preserve"> La plataforma debe permitir a los </w:t>
      </w:r>
    </w:p>
    <w:p w:rsidR="00120092" w:rsidRPr="00A63951" w:rsidRDefault="00120092" w:rsidP="00AC369C">
      <w:pPr>
        <w:pStyle w:val="Prrafodelista"/>
        <w:numPr>
          <w:ilvl w:val="0"/>
          <w:numId w:val="49"/>
        </w:numPr>
        <w:rPr>
          <w:rFonts w:ascii="Arial" w:hAnsi="Arial" w:cs="Arial"/>
        </w:rPr>
      </w:pPr>
      <w:r w:rsidRPr="00A63951">
        <w:rPr>
          <w:rFonts w:ascii="Arial" w:hAnsi="Arial" w:cs="Arial"/>
        </w:rPr>
        <w:t xml:space="preserve">Coordinadores de Área abrir formularios digitales para introducir solicitudes de compra o de venta, detallando ítems, cantidades, justificación de área, prioridad y adjuntos técnicos. </w:t>
      </w:r>
    </w:p>
    <w:p w:rsidR="00120092" w:rsidRPr="00A63951" w:rsidRDefault="00120092" w:rsidP="00AC369C">
      <w:pPr>
        <w:pStyle w:val="Prrafodelista"/>
        <w:numPr>
          <w:ilvl w:val="0"/>
          <w:numId w:val="49"/>
        </w:numPr>
        <w:spacing w:after="3" w:line="319" w:lineRule="auto"/>
        <w:rPr>
          <w:rFonts w:ascii="Arial" w:hAnsi="Arial" w:cs="Arial"/>
        </w:rPr>
      </w:pPr>
      <w:r w:rsidRPr="00A63951">
        <w:rPr>
          <w:rFonts w:ascii="Arial" w:eastAsia="Arial" w:hAnsi="Arial" w:cs="Arial"/>
          <w:b/>
        </w:rPr>
        <w:t>RF-03 Control de Flujo Jerárquico:</w:t>
      </w:r>
      <w:r w:rsidRPr="00A63951">
        <w:rPr>
          <w:rFonts w:ascii="Arial" w:hAnsi="Arial" w:cs="Arial"/>
        </w:rPr>
        <w:t xml:space="preserve"> El sistema debe </w:t>
      </w:r>
      <w:proofErr w:type="spellStart"/>
      <w:r w:rsidRPr="00A63951">
        <w:rPr>
          <w:rFonts w:ascii="Arial" w:hAnsi="Arial" w:cs="Arial"/>
        </w:rPr>
        <w:t>transicionar</w:t>
      </w:r>
      <w:proofErr w:type="spellEnd"/>
      <w:r w:rsidRPr="00A63951">
        <w:rPr>
          <w:rFonts w:ascii="Arial" w:hAnsi="Arial" w:cs="Arial"/>
        </w:rPr>
        <w:t xml:space="preserve"> el estatus de la solicitud de forma automática. Al ser guardada, quedará en estado "Pendiente por Aprobación de Gerencia", notificando visualmente al Gerente respectivo en su panel de control. </w:t>
      </w:r>
    </w:p>
    <w:p w:rsidR="00120092" w:rsidRPr="00A63951" w:rsidRDefault="00120092" w:rsidP="00AC369C">
      <w:pPr>
        <w:pStyle w:val="Prrafodelista"/>
        <w:numPr>
          <w:ilvl w:val="0"/>
          <w:numId w:val="49"/>
        </w:numPr>
        <w:spacing w:after="3" w:line="319" w:lineRule="auto"/>
        <w:rPr>
          <w:rFonts w:ascii="Arial" w:hAnsi="Arial" w:cs="Arial"/>
        </w:rPr>
      </w:pPr>
      <w:r w:rsidRPr="00A63951">
        <w:rPr>
          <w:rFonts w:ascii="Arial" w:eastAsia="Arial" w:hAnsi="Arial" w:cs="Arial"/>
          <w:b/>
        </w:rPr>
        <w:t>RF-04 Aprobación y Validación Operativa:</w:t>
      </w:r>
      <w:r w:rsidRPr="00A63951">
        <w:rPr>
          <w:rFonts w:ascii="Arial" w:hAnsi="Arial" w:cs="Arial"/>
        </w:rPr>
        <w:t xml:space="preserve"> El módulo de Gerente debe permitir la opción de aprobar el requerimiento (enviándolo a Almacén/Compras) o rechazarlo añadiendo un campo obligatorio de observaciones o motivos del rechazo. </w:t>
      </w:r>
    </w:p>
    <w:p w:rsidR="00120092" w:rsidRPr="00A63951" w:rsidRDefault="00120092" w:rsidP="00AC369C">
      <w:pPr>
        <w:pStyle w:val="Prrafodelista"/>
        <w:numPr>
          <w:ilvl w:val="0"/>
          <w:numId w:val="49"/>
        </w:numPr>
        <w:spacing w:after="3" w:line="319" w:lineRule="auto"/>
        <w:rPr>
          <w:rFonts w:ascii="Arial" w:hAnsi="Arial" w:cs="Arial"/>
        </w:rPr>
      </w:pPr>
      <w:r w:rsidRPr="00A63951">
        <w:rPr>
          <w:rFonts w:ascii="Arial" w:eastAsia="Arial" w:hAnsi="Arial" w:cs="Arial"/>
          <w:b/>
        </w:rPr>
        <w:t>RF-05 Cruce de Inventario (Almacén):</w:t>
      </w:r>
      <w:r w:rsidRPr="00A63951">
        <w:rPr>
          <w:rFonts w:ascii="Arial" w:hAnsi="Arial" w:cs="Arial"/>
        </w:rPr>
        <w:t xml:space="preserve"> El sistema debe proveer una interfaz dedicada para el Analista de Almacén, permitiendo marcar si el insumo solicitado cuenta con stock en planta o si requiere necesariamente ser procesado para compra externa. </w:t>
      </w:r>
    </w:p>
    <w:p w:rsidR="00120092" w:rsidRPr="00A63951" w:rsidRDefault="00120092" w:rsidP="00AC369C">
      <w:pPr>
        <w:pStyle w:val="Prrafodelista"/>
        <w:numPr>
          <w:ilvl w:val="0"/>
          <w:numId w:val="49"/>
        </w:numPr>
        <w:spacing w:after="3" w:line="319" w:lineRule="auto"/>
        <w:rPr>
          <w:rFonts w:ascii="Arial" w:hAnsi="Arial" w:cs="Arial"/>
        </w:rPr>
      </w:pPr>
      <w:r w:rsidRPr="00A63951">
        <w:rPr>
          <w:rFonts w:ascii="Arial" w:eastAsia="Arial" w:hAnsi="Arial" w:cs="Arial"/>
          <w:b/>
        </w:rPr>
        <w:t>RF-06 Procesamiento e Historial de Procura:</w:t>
      </w:r>
      <w:r w:rsidRPr="00A63951">
        <w:rPr>
          <w:rFonts w:ascii="Arial" w:hAnsi="Arial" w:cs="Arial"/>
        </w:rPr>
        <w:t xml:space="preserve"> El perfil de Gestor de Compras debe poder registrar las actualizaciones logísticas, tales como asignación de proveedor y número de orden de compra, cerrando el ciclo al cambiar el estatus a "Procesado". </w:t>
      </w:r>
    </w:p>
    <w:p w:rsidR="00120092" w:rsidRPr="00A63951" w:rsidRDefault="00120092" w:rsidP="00AC369C">
      <w:pPr>
        <w:pStyle w:val="Prrafodelista"/>
        <w:numPr>
          <w:ilvl w:val="0"/>
          <w:numId w:val="49"/>
        </w:numPr>
        <w:spacing w:after="429" w:line="319" w:lineRule="auto"/>
        <w:rPr>
          <w:rFonts w:ascii="Arial" w:hAnsi="Arial" w:cs="Arial"/>
        </w:rPr>
      </w:pPr>
      <w:r w:rsidRPr="00A63951">
        <w:rPr>
          <w:rFonts w:ascii="Arial" w:eastAsia="Arial" w:hAnsi="Arial" w:cs="Arial"/>
          <w:b/>
        </w:rPr>
        <w:t>RF-07 Generación de Reportes Dinámicos:</w:t>
      </w:r>
      <w:r w:rsidRPr="00A63951">
        <w:rPr>
          <w:rFonts w:ascii="Arial" w:hAnsi="Arial" w:cs="Arial"/>
        </w:rPr>
        <w:t xml:space="preserve"> El sistema debe compilar los datos transaccionales para emitir reportes cuantitativos detallados sobre el volumen de solicitudes por gerencia, tiempos de respuesta y costos estimados, permitiendo descargas en formatos estándares (PDF/CSV). </w:t>
      </w:r>
    </w:p>
    <w:p w:rsidR="00120092" w:rsidRPr="00A63951" w:rsidRDefault="00120092" w:rsidP="008A4159">
      <w:pPr>
        <w:pStyle w:val="Ttulo1"/>
        <w:ind w:firstLine="709"/>
        <w:rPr>
          <w:rFonts w:ascii="Arial" w:hAnsi="Arial" w:cs="Arial"/>
        </w:rPr>
      </w:pPr>
      <w:bookmarkStart w:id="100" w:name="_Toc233413509"/>
      <w:r w:rsidRPr="00A63951">
        <w:rPr>
          <w:rFonts w:ascii="Arial" w:hAnsi="Arial" w:cs="Arial"/>
        </w:rPr>
        <w:t>4.5 Requerimientos No Funcionales</w:t>
      </w:r>
      <w:bookmarkEnd w:id="100"/>
      <w:r w:rsidRPr="00A63951">
        <w:rPr>
          <w:rFonts w:ascii="Arial" w:hAnsi="Arial" w:cs="Arial"/>
        </w:rPr>
        <w:t xml:space="preserve"> </w:t>
      </w:r>
    </w:p>
    <w:p w:rsidR="004502AF" w:rsidRPr="00A63951" w:rsidRDefault="004502AF" w:rsidP="004502AF">
      <w:pPr>
        <w:rPr>
          <w:rFonts w:ascii="Arial" w:hAnsi="Arial" w:cs="Arial"/>
        </w:rPr>
      </w:pPr>
    </w:p>
    <w:p w:rsidR="00120092" w:rsidRPr="00A63951" w:rsidRDefault="00120092" w:rsidP="008A4159">
      <w:pPr>
        <w:ind w:firstLine="709"/>
        <w:rPr>
          <w:rFonts w:ascii="Arial" w:hAnsi="Arial" w:cs="Arial"/>
        </w:rPr>
      </w:pPr>
      <w:r w:rsidRPr="00A63951">
        <w:rPr>
          <w:rFonts w:ascii="Arial" w:hAnsi="Arial" w:cs="Arial"/>
        </w:rPr>
        <w:t xml:space="preserve">Los requerimientos no funcionales definen los atributos de calidad, propiedades operacionales y restricciones de seguridad bajo las cuales debe operar el sistema, garantizando estabilidad bajo un entorno corporativo de alta concurrencia: </w:t>
      </w:r>
    </w:p>
    <w:p w:rsidR="004502AF" w:rsidRPr="00A63951" w:rsidRDefault="004502AF" w:rsidP="008A4159">
      <w:pPr>
        <w:ind w:firstLine="709"/>
        <w:rPr>
          <w:rFonts w:ascii="Arial" w:hAnsi="Arial" w:cs="Arial"/>
        </w:rPr>
      </w:pPr>
    </w:p>
    <w:p w:rsidR="00120092" w:rsidRPr="00A63951" w:rsidRDefault="008A4159" w:rsidP="00AC369C">
      <w:pPr>
        <w:pStyle w:val="Prrafodelista"/>
        <w:numPr>
          <w:ilvl w:val="0"/>
          <w:numId w:val="48"/>
        </w:numPr>
        <w:spacing w:after="3" w:line="319" w:lineRule="auto"/>
        <w:rPr>
          <w:rFonts w:ascii="Arial" w:hAnsi="Arial" w:cs="Arial"/>
        </w:rPr>
      </w:pPr>
      <w:r w:rsidRPr="00A63951">
        <w:rPr>
          <w:rFonts w:ascii="Arial" w:eastAsia="Arial" w:hAnsi="Arial" w:cs="Arial"/>
          <w:b/>
        </w:rPr>
        <w:t>R</w:t>
      </w:r>
      <w:r w:rsidR="00120092" w:rsidRPr="00A63951">
        <w:rPr>
          <w:rFonts w:ascii="Arial" w:eastAsia="Arial" w:hAnsi="Arial" w:cs="Arial"/>
          <w:b/>
        </w:rPr>
        <w:t>NF-01 Rendimiento y Tiempos de Respuesta:</w:t>
      </w:r>
      <w:r w:rsidR="00120092" w:rsidRPr="00A63951">
        <w:rPr>
          <w:rFonts w:ascii="Arial" w:hAnsi="Arial" w:cs="Arial"/>
        </w:rPr>
        <w:t xml:space="preserve"> Al estar desarrollado con una arquitectura desacoplada (</w:t>
      </w:r>
      <w:proofErr w:type="spellStart"/>
      <w:r w:rsidR="00120092" w:rsidRPr="00A63951">
        <w:rPr>
          <w:rFonts w:ascii="Arial" w:hAnsi="Arial" w:cs="Arial"/>
        </w:rPr>
        <w:t>React</w:t>
      </w:r>
      <w:proofErr w:type="spellEnd"/>
      <w:r w:rsidR="00120092" w:rsidRPr="00A63951">
        <w:rPr>
          <w:rFonts w:ascii="Arial" w:hAnsi="Arial" w:cs="Arial"/>
        </w:rPr>
        <w:t xml:space="preserve"> y Node.js), el tiempo de carga inicial no </w:t>
      </w:r>
      <w:r w:rsidR="00120092" w:rsidRPr="00A63951">
        <w:rPr>
          <w:rFonts w:ascii="Arial" w:hAnsi="Arial" w:cs="Arial"/>
        </w:rPr>
        <w:lastRenderedPageBreak/>
        <w:t xml:space="preserve">debe exceder los 2 segundos, y las consultas transaccionales de las API </w:t>
      </w:r>
      <w:proofErr w:type="spellStart"/>
      <w:r w:rsidR="00120092" w:rsidRPr="00A63951">
        <w:rPr>
          <w:rFonts w:ascii="Arial" w:hAnsi="Arial" w:cs="Arial"/>
        </w:rPr>
        <w:t>RESTful</w:t>
      </w:r>
      <w:proofErr w:type="spellEnd"/>
      <w:r w:rsidR="00120092" w:rsidRPr="00A63951">
        <w:rPr>
          <w:rFonts w:ascii="Arial" w:hAnsi="Arial" w:cs="Arial"/>
        </w:rPr>
        <w:t xml:space="preserve"> al servidor deben responder en menos de 500 milisegundos en la red interna. </w:t>
      </w:r>
    </w:p>
    <w:p w:rsidR="00120092" w:rsidRPr="00A63951" w:rsidRDefault="00120092" w:rsidP="00AC369C">
      <w:pPr>
        <w:pStyle w:val="Prrafodelista"/>
        <w:numPr>
          <w:ilvl w:val="0"/>
          <w:numId w:val="48"/>
        </w:numPr>
        <w:spacing w:after="3" w:line="319" w:lineRule="auto"/>
        <w:rPr>
          <w:rFonts w:ascii="Arial" w:hAnsi="Arial" w:cs="Arial"/>
        </w:rPr>
      </w:pPr>
      <w:r w:rsidRPr="00A63951">
        <w:rPr>
          <w:rFonts w:ascii="Arial" w:eastAsia="Arial" w:hAnsi="Arial" w:cs="Arial"/>
          <w:b/>
        </w:rPr>
        <w:t>RNF-02 Concurrencia y Escalabilidad:</w:t>
      </w:r>
      <w:r w:rsidRPr="00A63951">
        <w:rPr>
          <w:rFonts w:ascii="Arial" w:hAnsi="Arial" w:cs="Arial"/>
        </w:rPr>
        <w:t xml:space="preserve"> La lógica asíncrona de Node.js debe soportar el acceso y procesamiento concurrente de usuarios concurrentes de las 32 gerencias de la planta de forma simultánea, sin degradación en la persistencia de datos. </w:t>
      </w:r>
    </w:p>
    <w:p w:rsidR="00120092" w:rsidRPr="00A63951" w:rsidRDefault="00120092" w:rsidP="00AC369C">
      <w:pPr>
        <w:pStyle w:val="Prrafodelista"/>
        <w:numPr>
          <w:ilvl w:val="0"/>
          <w:numId w:val="48"/>
        </w:numPr>
        <w:spacing w:after="3"/>
        <w:rPr>
          <w:rFonts w:ascii="Arial" w:hAnsi="Arial" w:cs="Arial"/>
        </w:rPr>
      </w:pPr>
      <w:r w:rsidRPr="00A63951">
        <w:rPr>
          <w:rFonts w:ascii="Arial" w:eastAsia="Arial" w:hAnsi="Arial" w:cs="Arial"/>
          <w:b/>
        </w:rPr>
        <w:t>RNF-03 Seguridad de Datos y Cifrado:</w:t>
      </w:r>
      <w:r w:rsidRPr="00A63951">
        <w:rPr>
          <w:rFonts w:ascii="Arial" w:hAnsi="Arial" w:cs="Arial"/>
        </w:rPr>
        <w:t xml:space="preserve"> Toda contraseña almacenada en la base de </w:t>
      </w:r>
    </w:p>
    <w:p w:rsidR="00120092" w:rsidRPr="00A63951" w:rsidRDefault="00120092" w:rsidP="00AC369C">
      <w:pPr>
        <w:pStyle w:val="Prrafodelista"/>
        <w:numPr>
          <w:ilvl w:val="0"/>
          <w:numId w:val="48"/>
        </w:numPr>
        <w:rPr>
          <w:rFonts w:ascii="Arial" w:hAnsi="Arial" w:cs="Arial"/>
        </w:rPr>
      </w:pPr>
      <w:r w:rsidRPr="00A63951">
        <w:rPr>
          <w:rFonts w:ascii="Arial" w:hAnsi="Arial" w:cs="Arial"/>
        </w:rPr>
        <w:t xml:space="preserve">datos debe estar cifrada mediante algoritmos de hash robustos (como </w:t>
      </w:r>
      <w:proofErr w:type="spellStart"/>
      <w:r w:rsidRPr="00A63951">
        <w:rPr>
          <w:rFonts w:ascii="Arial" w:hAnsi="Arial" w:cs="Arial"/>
        </w:rPr>
        <w:t>bcrypt</w:t>
      </w:r>
      <w:proofErr w:type="spellEnd"/>
      <w:r w:rsidRPr="00A63951">
        <w:rPr>
          <w:rFonts w:ascii="Arial" w:hAnsi="Arial" w:cs="Arial"/>
        </w:rPr>
        <w:t xml:space="preserve">). Las comunicaciones lógicas deben viajar protegidas e implementar </w:t>
      </w:r>
      <w:proofErr w:type="spellStart"/>
      <w:r w:rsidRPr="00A63951">
        <w:rPr>
          <w:rFonts w:ascii="Arial" w:hAnsi="Arial" w:cs="Arial"/>
        </w:rPr>
        <w:t>tokens</w:t>
      </w:r>
      <w:proofErr w:type="spellEnd"/>
      <w:r w:rsidRPr="00A63951">
        <w:rPr>
          <w:rFonts w:ascii="Arial" w:hAnsi="Arial" w:cs="Arial"/>
        </w:rPr>
        <w:t xml:space="preserve"> con tiempo de expiración definido. </w:t>
      </w:r>
    </w:p>
    <w:p w:rsidR="00120092" w:rsidRPr="00A63951" w:rsidRDefault="00120092" w:rsidP="00AC369C">
      <w:pPr>
        <w:pStyle w:val="Prrafodelista"/>
        <w:numPr>
          <w:ilvl w:val="0"/>
          <w:numId w:val="48"/>
        </w:numPr>
        <w:spacing w:after="3" w:line="319" w:lineRule="auto"/>
        <w:rPr>
          <w:rFonts w:ascii="Arial" w:hAnsi="Arial" w:cs="Arial"/>
        </w:rPr>
      </w:pPr>
      <w:r w:rsidRPr="00A63951">
        <w:rPr>
          <w:rFonts w:ascii="Arial" w:eastAsia="Arial" w:hAnsi="Arial" w:cs="Arial"/>
          <w:b/>
        </w:rPr>
        <w:t>RNF-04 Usabilidad (UX/UI):</w:t>
      </w:r>
      <w:r w:rsidRPr="00A63951">
        <w:rPr>
          <w:rFonts w:ascii="Arial" w:hAnsi="Arial" w:cs="Arial"/>
        </w:rPr>
        <w:t xml:space="preserve"> La interfaz estilizada con </w:t>
      </w:r>
      <w:proofErr w:type="spellStart"/>
      <w:r w:rsidRPr="00A63951">
        <w:rPr>
          <w:rFonts w:ascii="Arial" w:hAnsi="Arial" w:cs="Arial"/>
        </w:rPr>
        <w:t>Tailwind</w:t>
      </w:r>
      <w:proofErr w:type="spellEnd"/>
      <w:r w:rsidRPr="00A63951">
        <w:rPr>
          <w:rFonts w:ascii="Arial" w:hAnsi="Arial" w:cs="Arial"/>
        </w:rPr>
        <w:t xml:space="preserve"> CSS debe seguir principios de diseño intuitivo, permitiendo que un coordinador complete una solicitud en menos de tres pantallas y garantizando la adaptabilidad gráfica a cualquier monitor corporativo. </w:t>
      </w:r>
    </w:p>
    <w:p w:rsidR="00120092" w:rsidRPr="00A63951" w:rsidRDefault="00120092" w:rsidP="00AC369C">
      <w:pPr>
        <w:pStyle w:val="Prrafodelista"/>
        <w:numPr>
          <w:ilvl w:val="0"/>
          <w:numId w:val="48"/>
        </w:numPr>
        <w:spacing w:after="3" w:line="319" w:lineRule="auto"/>
        <w:rPr>
          <w:rFonts w:ascii="Arial" w:hAnsi="Arial" w:cs="Arial"/>
        </w:rPr>
      </w:pPr>
      <w:r w:rsidRPr="00A63951">
        <w:rPr>
          <w:rFonts w:ascii="Arial" w:eastAsia="Arial" w:hAnsi="Arial" w:cs="Arial"/>
          <w:b/>
        </w:rPr>
        <w:t>RNF-05 Disponibilidad:</w:t>
      </w:r>
      <w:r w:rsidRPr="00A63951">
        <w:rPr>
          <w:rFonts w:ascii="Arial" w:hAnsi="Arial" w:cs="Arial"/>
        </w:rPr>
        <w:t xml:space="preserve"> La plataforma web debe mantener un índice de disponibilidad del 99.5% durante las jornadas laborales de la empresa, aislando los mantenimientos programados de la base de datos fuera de las horas pico de producción. </w:t>
      </w:r>
    </w:p>
    <w:p w:rsidR="00120092" w:rsidRPr="00A63951" w:rsidRDefault="00120092" w:rsidP="00AC369C">
      <w:pPr>
        <w:pStyle w:val="Prrafodelista"/>
        <w:numPr>
          <w:ilvl w:val="0"/>
          <w:numId w:val="48"/>
        </w:numPr>
        <w:spacing w:after="429" w:line="319" w:lineRule="auto"/>
        <w:rPr>
          <w:rFonts w:ascii="Arial" w:hAnsi="Arial" w:cs="Arial"/>
        </w:rPr>
      </w:pPr>
      <w:r w:rsidRPr="00A63951">
        <w:rPr>
          <w:rFonts w:ascii="Arial" w:eastAsia="Arial" w:hAnsi="Arial" w:cs="Arial"/>
          <w:b/>
        </w:rPr>
        <w:t>RNF-06 Trazabilidad y Auditoría Técnica:</w:t>
      </w:r>
      <w:r w:rsidRPr="00A63951">
        <w:rPr>
          <w:rFonts w:ascii="Arial" w:hAnsi="Arial" w:cs="Arial"/>
        </w:rPr>
        <w:t xml:space="preserve"> El sistema debe escribir un registro </w:t>
      </w:r>
      <w:proofErr w:type="spellStart"/>
      <w:r w:rsidRPr="00A63951">
        <w:rPr>
          <w:rFonts w:ascii="Arial" w:hAnsi="Arial" w:cs="Arial"/>
        </w:rPr>
        <w:t>logs</w:t>
      </w:r>
      <w:proofErr w:type="spellEnd"/>
      <w:r w:rsidRPr="00A63951">
        <w:rPr>
          <w:rFonts w:ascii="Arial" w:hAnsi="Arial" w:cs="Arial"/>
        </w:rPr>
        <w:t xml:space="preserve"> de auditoría estricto para cada operación de escritura, actualización o cambio de estatus de una solicitud, identificando de forma unívoca el ID de usuario, fecha, hora y acción realizada. </w:t>
      </w:r>
    </w:p>
    <w:p w:rsidR="004502AF" w:rsidRPr="00A63951" w:rsidRDefault="004502AF" w:rsidP="004502AF">
      <w:pPr>
        <w:spacing w:after="429" w:line="319" w:lineRule="auto"/>
        <w:rPr>
          <w:rFonts w:ascii="Arial" w:hAnsi="Arial" w:cs="Arial"/>
        </w:rPr>
      </w:pPr>
    </w:p>
    <w:p w:rsidR="00120092" w:rsidRDefault="00120092" w:rsidP="008A4159">
      <w:pPr>
        <w:pStyle w:val="Ttulo1"/>
        <w:ind w:firstLine="709"/>
        <w:rPr>
          <w:rFonts w:ascii="Arial" w:hAnsi="Arial" w:cs="Arial"/>
        </w:rPr>
      </w:pPr>
      <w:bookmarkStart w:id="101" w:name="_Toc233413510"/>
      <w:r w:rsidRPr="00A63951">
        <w:rPr>
          <w:rFonts w:ascii="Arial" w:hAnsi="Arial" w:cs="Arial"/>
        </w:rPr>
        <w:lastRenderedPageBreak/>
        <w:t>4.6 Diagramas de Casos de Uso</w:t>
      </w:r>
      <w:bookmarkEnd w:id="101"/>
      <w:r w:rsidRPr="00A63951">
        <w:rPr>
          <w:rFonts w:ascii="Arial" w:hAnsi="Arial" w:cs="Arial"/>
        </w:rPr>
        <w:t xml:space="preserve"> </w:t>
      </w:r>
    </w:p>
    <w:p w:rsidR="00A4171D" w:rsidRPr="00A4171D" w:rsidRDefault="00A4171D" w:rsidP="00A4171D">
      <w:r>
        <w:rPr>
          <w:noProof/>
          <w:lang w:eastAsia="es-ES"/>
        </w:rPr>
        <w:drawing>
          <wp:inline distT="0" distB="0" distL="0" distR="0">
            <wp:extent cx="5400040" cy="52451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so de uso Super Adminitrado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5245100"/>
                    </a:xfrm>
                    <a:prstGeom prst="rect">
                      <a:avLst/>
                    </a:prstGeom>
                  </pic:spPr>
                </pic:pic>
              </a:graphicData>
            </a:graphic>
          </wp:inline>
        </w:drawing>
      </w:r>
      <w:bookmarkStart w:id="102" w:name="_GoBack"/>
      <w:bookmarkEnd w:id="102"/>
    </w:p>
    <w:p w:rsidR="00A4171D" w:rsidRPr="00A4171D" w:rsidRDefault="00A4171D" w:rsidP="00A4171D">
      <w:r>
        <w:rPr>
          <w:noProof/>
          <w:lang w:eastAsia="es-ES"/>
        </w:rPr>
        <w:lastRenderedPageBreak/>
        <w:drawing>
          <wp:inline distT="0" distB="0" distL="0" distR="0">
            <wp:extent cx="5400040" cy="437134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so de uso  Adminitrador.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4371340"/>
                    </a:xfrm>
                    <a:prstGeom prst="rect">
                      <a:avLst/>
                    </a:prstGeom>
                  </pic:spPr>
                </pic:pic>
              </a:graphicData>
            </a:graphic>
          </wp:inline>
        </w:drawing>
      </w:r>
      <w:r>
        <w:rPr>
          <w:noProof/>
          <w:lang w:eastAsia="es-ES"/>
        </w:rPr>
        <w:drawing>
          <wp:inline distT="0" distB="0" distL="0" distR="0">
            <wp:extent cx="5400040" cy="319913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so de uso  Gerent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199130"/>
                    </a:xfrm>
                    <a:prstGeom prst="rect">
                      <a:avLst/>
                    </a:prstGeom>
                  </pic:spPr>
                </pic:pic>
              </a:graphicData>
            </a:graphic>
          </wp:inline>
        </w:drawing>
      </w:r>
      <w:r>
        <w:rPr>
          <w:noProof/>
          <w:lang w:eastAsia="es-ES"/>
        </w:rPr>
        <w:lastRenderedPageBreak/>
        <w:drawing>
          <wp:inline distT="0" distB="0" distL="0" distR="0">
            <wp:extent cx="5400040" cy="28378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so de uso  Personal.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837815"/>
                    </a:xfrm>
                    <a:prstGeom prst="rect">
                      <a:avLst/>
                    </a:prstGeom>
                  </pic:spPr>
                </pic:pic>
              </a:graphicData>
            </a:graphic>
          </wp:inline>
        </w:drawing>
      </w:r>
      <w:r>
        <w:rPr>
          <w:noProof/>
          <w:lang w:eastAsia="es-ES"/>
        </w:rPr>
        <w:drawing>
          <wp:inline distT="0" distB="0" distL="0" distR="0">
            <wp:extent cx="5400040" cy="31616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so de uso Almacenista.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161665"/>
                    </a:xfrm>
                    <a:prstGeom prst="rect">
                      <a:avLst/>
                    </a:prstGeom>
                  </pic:spPr>
                </pic:pic>
              </a:graphicData>
            </a:graphic>
          </wp:inline>
        </w:drawing>
      </w:r>
      <w:r>
        <w:rPr>
          <w:noProof/>
          <w:lang w:eastAsia="es-ES"/>
        </w:rPr>
        <w:lastRenderedPageBreak/>
        <w:drawing>
          <wp:inline distT="0" distB="0" distL="0" distR="0">
            <wp:extent cx="5400040" cy="38690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so de uso Compra.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869055"/>
                    </a:xfrm>
                    <a:prstGeom prst="rect">
                      <a:avLst/>
                    </a:prstGeom>
                  </pic:spPr>
                </pic:pic>
              </a:graphicData>
            </a:graphic>
          </wp:inline>
        </w:drawing>
      </w:r>
    </w:p>
    <w:p w:rsidR="008A4159" w:rsidRPr="00A63951" w:rsidRDefault="008A4159" w:rsidP="008A4159">
      <w:pPr>
        <w:rPr>
          <w:rFonts w:ascii="Arial" w:hAnsi="Arial" w:cs="Arial"/>
        </w:rPr>
      </w:pPr>
    </w:p>
    <w:p w:rsidR="00120092" w:rsidRPr="00A63951" w:rsidRDefault="00120092" w:rsidP="008A4159">
      <w:pPr>
        <w:pStyle w:val="Ttulo1"/>
        <w:ind w:firstLine="709"/>
        <w:rPr>
          <w:rFonts w:ascii="Arial" w:hAnsi="Arial" w:cs="Arial"/>
        </w:rPr>
      </w:pPr>
      <w:bookmarkStart w:id="103" w:name="_Toc233413511"/>
      <w:r w:rsidRPr="00A63951">
        <w:rPr>
          <w:rFonts w:ascii="Arial" w:hAnsi="Arial" w:cs="Arial"/>
        </w:rPr>
        <w:t>4.7 Diagrama de Clases (Arquitectura del Software)</w:t>
      </w:r>
      <w:bookmarkEnd w:id="103"/>
      <w:r w:rsidRPr="00A63951">
        <w:rPr>
          <w:rFonts w:ascii="Arial" w:hAnsi="Arial" w:cs="Arial"/>
        </w:rPr>
        <w:t xml:space="preserve"> </w:t>
      </w:r>
    </w:p>
    <w:p w:rsidR="00120092" w:rsidRPr="00A63951" w:rsidRDefault="00120092" w:rsidP="008A4159">
      <w:pPr>
        <w:ind w:firstLine="709"/>
        <w:rPr>
          <w:rFonts w:ascii="Arial" w:hAnsi="Arial" w:cs="Arial"/>
        </w:rPr>
      </w:pPr>
      <w:r w:rsidRPr="00A63951">
        <w:rPr>
          <w:rFonts w:ascii="Arial" w:hAnsi="Arial" w:cs="Arial"/>
        </w:rPr>
        <w:t xml:space="preserve">El Diagrama de Clases modela la estructura lógica orientada a objetos del </w:t>
      </w:r>
      <w:proofErr w:type="spellStart"/>
      <w:r w:rsidRPr="00A63951">
        <w:rPr>
          <w:rFonts w:ascii="Arial" w:hAnsi="Arial" w:cs="Arial"/>
        </w:rPr>
        <w:t>backend</w:t>
      </w:r>
      <w:proofErr w:type="spellEnd"/>
      <w:r w:rsidRPr="00A63951">
        <w:rPr>
          <w:rFonts w:ascii="Arial" w:hAnsi="Arial" w:cs="Arial"/>
        </w:rPr>
        <w:t xml:space="preserve"> (Node.js/Express) y los esquemas que interactúan con las API </w:t>
      </w:r>
      <w:proofErr w:type="spellStart"/>
      <w:r w:rsidRPr="00A63951">
        <w:rPr>
          <w:rFonts w:ascii="Arial" w:hAnsi="Arial" w:cs="Arial"/>
        </w:rPr>
        <w:t>RESTful</w:t>
      </w:r>
      <w:proofErr w:type="spellEnd"/>
      <w:r w:rsidRPr="00A63951">
        <w:rPr>
          <w:rFonts w:ascii="Arial" w:hAnsi="Arial" w:cs="Arial"/>
        </w:rPr>
        <w:t xml:space="preserve">. Representa las entidades del sistema y sus relaciones jerárquicas directas: </w:t>
      </w:r>
    </w:p>
    <w:p w:rsidR="00120092" w:rsidRPr="00A63951" w:rsidRDefault="00120092" w:rsidP="00AC369C">
      <w:pPr>
        <w:pStyle w:val="Prrafodelista"/>
        <w:numPr>
          <w:ilvl w:val="0"/>
          <w:numId w:val="47"/>
        </w:numPr>
        <w:spacing w:after="57"/>
        <w:rPr>
          <w:rFonts w:ascii="Arial" w:hAnsi="Arial" w:cs="Arial"/>
        </w:rPr>
      </w:pPr>
      <w:r w:rsidRPr="00A63951">
        <w:rPr>
          <w:rFonts w:ascii="Arial" w:eastAsia="Arial" w:hAnsi="Arial" w:cs="Arial"/>
          <w:b/>
        </w:rPr>
        <w:t>Clase Usuario (</w:t>
      </w:r>
      <w:proofErr w:type="spellStart"/>
      <w:r w:rsidRPr="00A63951">
        <w:rPr>
          <w:rFonts w:ascii="Arial" w:eastAsia="Arial" w:hAnsi="Arial" w:cs="Arial"/>
          <w:b/>
        </w:rPr>
        <w:t>User</w:t>
      </w:r>
      <w:proofErr w:type="spellEnd"/>
      <w:r w:rsidRPr="00A63951">
        <w:rPr>
          <w:rFonts w:ascii="Arial" w:eastAsia="Arial" w:hAnsi="Arial" w:cs="Arial"/>
          <w:b/>
        </w:rPr>
        <w:t>):</w:t>
      </w:r>
      <w:r w:rsidRPr="00A63951">
        <w:rPr>
          <w:rFonts w:ascii="Arial" w:hAnsi="Arial" w:cs="Arial"/>
        </w:rPr>
        <w:t xml:space="preserve"> Atributos: id, </w:t>
      </w:r>
      <w:proofErr w:type="spellStart"/>
      <w:r w:rsidRPr="00A63951">
        <w:rPr>
          <w:rFonts w:ascii="Arial" w:hAnsi="Arial" w:cs="Arial"/>
        </w:rPr>
        <w:t>username</w:t>
      </w:r>
      <w:proofErr w:type="spellEnd"/>
      <w:r w:rsidRPr="00A63951">
        <w:rPr>
          <w:rFonts w:ascii="Arial" w:hAnsi="Arial" w:cs="Arial"/>
        </w:rPr>
        <w:t xml:space="preserve">, </w:t>
      </w:r>
      <w:proofErr w:type="spellStart"/>
      <w:r w:rsidRPr="00A63951">
        <w:rPr>
          <w:rFonts w:ascii="Arial" w:hAnsi="Arial" w:cs="Arial"/>
        </w:rPr>
        <w:t>password_hash</w:t>
      </w:r>
      <w:proofErr w:type="spellEnd"/>
      <w:r w:rsidRPr="00A63951">
        <w:rPr>
          <w:rFonts w:ascii="Arial" w:hAnsi="Arial" w:cs="Arial"/>
        </w:rPr>
        <w:t xml:space="preserve">, email, status. Métodos: </w:t>
      </w:r>
    </w:p>
    <w:p w:rsidR="00120092" w:rsidRPr="00A63951" w:rsidRDefault="00120092" w:rsidP="00AC369C">
      <w:pPr>
        <w:pStyle w:val="Prrafodelista"/>
        <w:numPr>
          <w:ilvl w:val="0"/>
          <w:numId w:val="47"/>
        </w:numPr>
        <w:rPr>
          <w:rFonts w:ascii="Arial" w:hAnsi="Arial" w:cs="Arial"/>
        </w:rPr>
      </w:pPr>
      <w:proofErr w:type="spellStart"/>
      <w:proofErr w:type="gramStart"/>
      <w:r w:rsidRPr="00A63951">
        <w:rPr>
          <w:rFonts w:ascii="Arial" w:hAnsi="Arial" w:cs="Arial"/>
        </w:rPr>
        <w:t>login</w:t>
      </w:r>
      <w:proofErr w:type="spellEnd"/>
      <w:r w:rsidRPr="00A63951">
        <w:rPr>
          <w:rFonts w:ascii="Arial" w:hAnsi="Arial" w:cs="Arial"/>
        </w:rPr>
        <w:t>(</w:t>
      </w:r>
      <w:proofErr w:type="gramEnd"/>
      <w:r w:rsidRPr="00A63951">
        <w:rPr>
          <w:rFonts w:ascii="Arial" w:hAnsi="Arial" w:cs="Arial"/>
        </w:rPr>
        <w:t xml:space="preserve">), </w:t>
      </w:r>
      <w:proofErr w:type="spellStart"/>
      <w:r w:rsidRPr="00A63951">
        <w:rPr>
          <w:rFonts w:ascii="Arial" w:hAnsi="Arial" w:cs="Arial"/>
        </w:rPr>
        <w:t>logout</w:t>
      </w:r>
      <w:proofErr w:type="spellEnd"/>
      <w:r w:rsidRPr="00A63951">
        <w:rPr>
          <w:rFonts w:ascii="Arial" w:hAnsi="Arial" w:cs="Arial"/>
        </w:rPr>
        <w:t xml:space="preserve">(), </w:t>
      </w:r>
      <w:proofErr w:type="spellStart"/>
      <w:r w:rsidRPr="00A63951">
        <w:rPr>
          <w:rFonts w:ascii="Arial" w:hAnsi="Arial" w:cs="Arial"/>
        </w:rPr>
        <w:t>resetPassword</w:t>
      </w:r>
      <w:proofErr w:type="spellEnd"/>
      <w:r w:rsidRPr="00A63951">
        <w:rPr>
          <w:rFonts w:ascii="Arial" w:hAnsi="Arial" w:cs="Arial"/>
        </w:rPr>
        <w:t xml:space="preserve">(), </w:t>
      </w:r>
      <w:proofErr w:type="spellStart"/>
      <w:r w:rsidRPr="00A63951">
        <w:rPr>
          <w:rFonts w:ascii="Arial" w:hAnsi="Arial" w:cs="Arial"/>
        </w:rPr>
        <w:t>getRole</w:t>
      </w:r>
      <w:proofErr w:type="spellEnd"/>
      <w:r w:rsidRPr="00A63951">
        <w:rPr>
          <w:rFonts w:ascii="Arial" w:hAnsi="Arial" w:cs="Arial"/>
        </w:rPr>
        <w:t xml:space="preserve">(). Tiene una relación de asociación de 1 a muchos con el rol y la gerencia. </w:t>
      </w:r>
    </w:p>
    <w:p w:rsidR="00120092" w:rsidRPr="00A63951" w:rsidRDefault="00120092" w:rsidP="00AC369C">
      <w:pPr>
        <w:pStyle w:val="Prrafodelista"/>
        <w:numPr>
          <w:ilvl w:val="0"/>
          <w:numId w:val="47"/>
        </w:numPr>
        <w:spacing w:after="3" w:line="319" w:lineRule="auto"/>
        <w:rPr>
          <w:rFonts w:ascii="Arial" w:hAnsi="Arial" w:cs="Arial"/>
        </w:rPr>
      </w:pPr>
      <w:proofErr w:type="spellStart"/>
      <w:r w:rsidRPr="00A63951">
        <w:rPr>
          <w:rFonts w:ascii="Arial" w:eastAsia="Arial" w:hAnsi="Arial" w:cs="Arial"/>
          <w:b/>
          <w:lang w:val="en-US"/>
        </w:rPr>
        <w:t>Clase</w:t>
      </w:r>
      <w:proofErr w:type="spellEnd"/>
      <w:r w:rsidRPr="00A63951">
        <w:rPr>
          <w:rFonts w:ascii="Arial" w:eastAsia="Arial" w:hAnsi="Arial" w:cs="Arial"/>
          <w:b/>
          <w:lang w:val="en-US"/>
        </w:rPr>
        <w:t xml:space="preserve"> </w:t>
      </w:r>
      <w:proofErr w:type="spellStart"/>
      <w:r w:rsidRPr="00A63951">
        <w:rPr>
          <w:rFonts w:ascii="Arial" w:eastAsia="Arial" w:hAnsi="Arial" w:cs="Arial"/>
          <w:b/>
          <w:lang w:val="en-US"/>
        </w:rPr>
        <w:t>Rol</w:t>
      </w:r>
      <w:proofErr w:type="spellEnd"/>
      <w:r w:rsidRPr="00A63951">
        <w:rPr>
          <w:rFonts w:ascii="Arial" w:eastAsia="Arial" w:hAnsi="Arial" w:cs="Arial"/>
          <w:b/>
          <w:lang w:val="en-US"/>
        </w:rPr>
        <w:t xml:space="preserve"> (Role):</w:t>
      </w:r>
      <w:r w:rsidRPr="00A63951">
        <w:rPr>
          <w:rFonts w:ascii="Arial" w:hAnsi="Arial" w:cs="Arial"/>
          <w:lang w:val="en-US"/>
        </w:rPr>
        <w:t xml:space="preserve"> </w:t>
      </w:r>
      <w:proofErr w:type="spellStart"/>
      <w:r w:rsidRPr="00A63951">
        <w:rPr>
          <w:rFonts w:ascii="Arial" w:hAnsi="Arial" w:cs="Arial"/>
          <w:lang w:val="en-US"/>
        </w:rPr>
        <w:t>Atributos</w:t>
      </w:r>
      <w:proofErr w:type="spellEnd"/>
      <w:r w:rsidRPr="00A63951">
        <w:rPr>
          <w:rFonts w:ascii="Arial" w:hAnsi="Arial" w:cs="Arial"/>
          <w:lang w:val="en-US"/>
        </w:rPr>
        <w:t xml:space="preserve">: id, name, description, </w:t>
      </w:r>
      <w:proofErr w:type="spellStart"/>
      <w:r w:rsidRPr="00A63951">
        <w:rPr>
          <w:rFonts w:ascii="Arial" w:hAnsi="Arial" w:cs="Arial"/>
          <w:lang w:val="en-US"/>
        </w:rPr>
        <w:t>permissions_array</w:t>
      </w:r>
      <w:proofErr w:type="spellEnd"/>
      <w:r w:rsidRPr="00A63951">
        <w:rPr>
          <w:rFonts w:ascii="Arial" w:hAnsi="Arial" w:cs="Arial"/>
          <w:lang w:val="en-US"/>
        </w:rPr>
        <w:t xml:space="preserve">. </w:t>
      </w:r>
      <w:r w:rsidRPr="00A63951">
        <w:rPr>
          <w:rFonts w:ascii="Arial" w:hAnsi="Arial" w:cs="Arial"/>
        </w:rPr>
        <w:t xml:space="preserve">Define las capacidades lógicas dentro del middleware de la API. </w:t>
      </w:r>
    </w:p>
    <w:p w:rsidR="00120092" w:rsidRPr="00A63951" w:rsidRDefault="00120092" w:rsidP="00AC369C">
      <w:pPr>
        <w:pStyle w:val="Prrafodelista"/>
        <w:numPr>
          <w:ilvl w:val="0"/>
          <w:numId w:val="47"/>
        </w:numPr>
        <w:spacing w:after="3" w:line="319" w:lineRule="auto"/>
        <w:rPr>
          <w:rFonts w:ascii="Arial" w:hAnsi="Arial" w:cs="Arial"/>
        </w:rPr>
      </w:pPr>
      <w:proofErr w:type="spellStart"/>
      <w:r w:rsidRPr="00A63951">
        <w:rPr>
          <w:rFonts w:ascii="Arial" w:eastAsia="Arial" w:hAnsi="Arial" w:cs="Arial"/>
          <w:b/>
          <w:lang w:val="en-US"/>
        </w:rPr>
        <w:t>Clase</w:t>
      </w:r>
      <w:proofErr w:type="spellEnd"/>
      <w:r w:rsidRPr="00A63951">
        <w:rPr>
          <w:rFonts w:ascii="Arial" w:eastAsia="Arial" w:hAnsi="Arial" w:cs="Arial"/>
          <w:b/>
          <w:lang w:val="en-US"/>
        </w:rPr>
        <w:t xml:space="preserve"> </w:t>
      </w:r>
      <w:proofErr w:type="spellStart"/>
      <w:r w:rsidRPr="00A63951">
        <w:rPr>
          <w:rFonts w:ascii="Arial" w:eastAsia="Arial" w:hAnsi="Arial" w:cs="Arial"/>
          <w:b/>
          <w:lang w:val="en-US"/>
        </w:rPr>
        <w:t>Solicitud</w:t>
      </w:r>
      <w:proofErr w:type="spellEnd"/>
      <w:r w:rsidRPr="00A63951">
        <w:rPr>
          <w:rFonts w:ascii="Arial" w:eastAsia="Arial" w:hAnsi="Arial" w:cs="Arial"/>
          <w:b/>
          <w:lang w:val="en-US"/>
        </w:rPr>
        <w:t xml:space="preserve"> (Request):</w:t>
      </w:r>
      <w:r w:rsidRPr="00A63951">
        <w:rPr>
          <w:rFonts w:ascii="Arial" w:hAnsi="Arial" w:cs="Arial"/>
          <w:lang w:val="en-US"/>
        </w:rPr>
        <w:t xml:space="preserve"> </w:t>
      </w:r>
      <w:proofErr w:type="spellStart"/>
      <w:r w:rsidRPr="00A63951">
        <w:rPr>
          <w:rFonts w:ascii="Arial" w:hAnsi="Arial" w:cs="Arial"/>
          <w:lang w:val="en-US"/>
        </w:rPr>
        <w:t>Atributos</w:t>
      </w:r>
      <w:proofErr w:type="spellEnd"/>
      <w:r w:rsidRPr="00A63951">
        <w:rPr>
          <w:rFonts w:ascii="Arial" w:hAnsi="Arial" w:cs="Arial"/>
          <w:lang w:val="en-US"/>
        </w:rPr>
        <w:t>: id, code, type (</w:t>
      </w:r>
      <w:proofErr w:type="spellStart"/>
      <w:r w:rsidRPr="00A63951">
        <w:rPr>
          <w:rFonts w:ascii="Arial" w:hAnsi="Arial" w:cs="Arial"/>
          <w:lang w:val="en-US"/>
        </w:rPr>
        <w:t>compra</w:t>
      </w:r>
      <w:proofErr w:type="spellEnd"/>
      <w:r w:rsidRPr="00A63951">
        <w:rPr>
          <w:rFonts w:ascii="Arial" w:hAnsi="Arial" w:cs="Arial"/>
          <w:lang w:val="en-US"/>
        </w:rPr>
        <w:t>/</w:t>
      </w:r>
      <w:proofErr w:type="spellStart"/>
      <w:r w:rsidRPr="00A63951">
        <w:rPr>
          <w:rFonts w:ascii="Arial" w:hAnsi="Arial" w:cs="Arial"/>
          <w:lang w:val="en-US"/>
        </w:rPr>
        <w:t>venta</w:t>
      </w:r>
      <w:proofErr w:type="spellEnd"/>
      <w:r w:rsidRPr="00A63951">
        <w:rPr>
          <w:rFonts w:ascii="Arial" w:hAnsi="Arial" w:cs="Arial"/>
          <w:lang w:val="en-US"/>
        </w:rPr>
        <w:t xml:space="preserve">), </w:t>
      </w:r>
      <w:proofErr w:type="spellStart"/>
      <w:r w:rsidRPr="00A63951">
        <w:rPr>
          <w:rFonts w:ascii="Arial" w:hAnsi="Arial" w:cs="Arial"/>
          <w:lang w:val="en-US"/>
        </w:rPr>
        <w:t>date_created</w:t>
      </w:r>
      <w:proofErr w:type="spellEnd"/>
      <w:r w:rsidRPr="00A63951">
        <w:rPr>
          <w:rFonts w:ascii="Arial" w:hAnsi="Arial" w:cs="Arial"/>
          <w:lang w:val="en-US"/>
        </w:rPr>
        <w:t xml:space="preserve">, </w:t>
      </w:r>
      <w:proofErr w:type="spellStart"/>
      <w:r w:rsidRPr="00A63951">
        <w:rPr>
          <w:rFonts w:ascii="Arial" w:hAnsi="Arial" w:cs="Arial"/>
          <w:lang w:val="en-US"/>
        </w:rPr>
        <w:t>current_status</w:t>
      </w:r>
      <w:proofErr w:type="spellEnd"/>
      <w:r w:rsidRPr="00A63951">
        <w:rPr>
          <w:rFonts w:ascii="Arial" w:hAnsi="Arial" w:cs="Arial"/>
          <w:lang w:val="en-US"/>
        </w:rPr>
        <w:t xml:space="preserve">, priority, </w:t>
      </w:r>
      <w:proofErr w:type="spellStart"/>
      <w:r w:rsidRPr="00A63951">
        <w:rPr>
          <w:rFonts w:ascii="Arial" w:hAnsi="Arial" w:cs="Arial"/>
          <w:lang w:val="en-US"/>
        </w:rPr>
        <w:t>total_items</w:t>
      </w:r>
      <w:proofErr w:type="spellEnd"/>
      <w:r w:rsidRPr="00A63951">
        <w:rPr>
          <w:rFonts w:ascii="Arial" w:hAnsi="Arial" w:cs="Arial"/>
          <w:lang w:val="en-US"/>
        </w:rPr>
        <w:t xml:space="preserve">, justification. </w:t>
      </w:r>
      <w:r w:rsidRPr="00A63951">
        <w:rPr>
          <w:rFonts w:ascii="Arial" w:hAnsi="Arial" w:cs="Arial"/>
        </w:rPr>
        <w:t xml:space="preserve">Métodos: </w:t>
      </w:r>
      <w:proofErr w:type="spellStart"/>
      <w:proofErr w:type="gramStart"/>
      <w:r w:rsidRPr="00A63951">
        <w:rPr>
          <w:rFonts w:ascii="Arial" w:hAnsi="Arial" w:cs="Arial"/>
        </w:rPr>
        <w:t>createRequest</w:t>
      </w:r>
      <w:proofErr w:type="spellEnd"/>
      <w:r w:rsidRPr="00A63951">
        <w:rPr>
          <w:rFonts w:ascii="Arial" w:hAnsi="Arial" w:cs="Arial"/>
        </w:rPr>
        <w:t>(</w:t>
      </w:r>
      <w:proofErr w:type="gramEnd"/>
      <w:r w:rsidRPr="00A63951">
        <w:rPr>
          <w:rFonts w:ascii="Arial" w:hAnsi="Arial" w:cs="Arial"/>
        </w:rPr>
        <w:t xml:space="preserve">), </w:t>
      </w:r>
      <w:proofErr w:type="spellStart"/>
      <w:r w:rsidRPr="00A63951">
        <w:rPr>
          <w:rFonts w:ascii="Arial" w:hAnsi="Arial" w:cs="Arial"/>
        </w:rPr>
        <w:t>updateStatus</w:t>
      </w:r>
      <w:proofErr w:type="spellEnd"/>
      <w:r w:rsidRPr="00A63951">
        <w:rPr>
          <w:rFonts w:ascii="Arial" w:hAnsi="Arial" w:cs="Arial"/>
        </w:rPr>
        <w:t xml:space="preserve">(), </w:t>
      </w:r>
      <w:proofErr w:type="spellStart"/>
      <w:r w:rsidRPr="00A63951">
        <w:rPr>
          <w:rFonts w:ascii="Arial" w:hAnsi="Arial" w:cs="Arial"/>
        </w:rPr>
        <w:t>addObservation</w:t>
      </w:r>
      <w:proofErr w:type="spellEnd"/>
      <w:r w:rsidRPr="00A63951">
        <w:rPr>
          <w:rFonts w:ascii="Arial" w:hAnsi="Arial" w:cs="Arial"/>
        </w:rPr>
        <w:t xml:space="preserve">(), archive(). Se asocia con el usuario que crea y el gerente que valida. </w:t>
      </w:r>
    </w:p>
    <w:p w:rsidR="00120092" w:rsidRPr="00A63951" w:rsidRDefault="00120092" w:rsidP="00AC369C">
      <w:pPr>
        <w:pStyle w:val="Prrafodelista"/>
        <w:numPr>
          <w:ilvl w:val="0"/>
          <w:numId w:val="47"/>
        </w:numPr>
        <w:spacing w:after="3" w:line="319" w:lineRule="auto"/>
        <w:rPr>
          <w:rFonts w:ascii="Arial" w:hAnsi="Arial" w:cs="Arial"/>
        </w:rPr>
      </w:pPr>
      <w:proofErr w:type="spellStart"/>
      <w:r w:rsidRPr="00A63951">
        <w:rPr>
          <w:rFonts w:ascii="Arial" w:eastAsia="Arial" w:hAnsi="Arial" w:cs="Arial"/>
          <w:b/>
          <w:lang w:val="en-US"/>
        </w:rPr>
        <w:t>Clase</w:t>
      </w:r>
      <w:proofErr w:type="spellEnd"/>
      <w:r w:rsidRPr="00A63951">
        <w:rPr>
          <w:rFonts w:ascii="Arial" w:eastAsia="Arial" w:hAnsi="Arial" w:cs="Arial"/>
          <w:b/>
          <w:lang w:val="en-US"/>
        </w:rPr>
        <w:t xml:space="preserve"> </w:t>
      </w:r>
      <w:proofErr w:type="spellStart"/>
      <w:r w:rsidRPr="00A63951">
        <w:rPr>
          <w:rFonts w:ascii="Arial" w:eastAsia="Arial" w:hAnsi="Arial" w:cs="Arial"/>
          <w:b/>
          <w:lang w:val="en-US"/>
        </w:rPr>
        <w:t>ItemSolicitud</w:t>
      </w:r>
      <w:proofErr w:type="spellEnd"/>
      <w:r w:rsidRPr="00A63951">
        <w:rPr>
          <w:rFonts w:ascii="Arial" w:eastAsia="Arial" w:hAnsi="Arial" w:cs="Arial"/>
          <w:b/>
          <w:lang w:val="en-US"/>
        </w:rPr>
        <w:t xml:space="preserve"> (</w:t>
      </w:r>
      <w:proofErr w:type="spellStart"/>
      <w:r w:rsidRPr="00A63951">
        <w:rPr>
          <w:rFonts w:ascii="Arial" w:eastAsia="Arial" w:hAnsi="Arial" w:cs="Arial"/>
          <w:b/>
          <w:lang w:val="en-US"/>
        </w:rPr>
        <w:t>RequestItem</w:t>
      </w:r>
      <w:proofErr w:type="spellEnd"/>
      <w:r w:rsidRPr="00A63951">
        <w:rPr>
          <w:rFonts w:ascii="Arial" w:eastAsia="Arial" w:hAnsi="Arial" w:cs="Arial"/>
          <w:b/>
          <w:lang w:val="en-US"/>
        </w:rPr>
        <w:t>):</w:t>
      </w:r>
      <w:r w:rsidRPr="00A63951">
        <w:rPr>
          <w:rFonts w:ascii="Arial" w:hAnsi="Arial" w:cs="Arial"/>
          <w:lang w:val="en-US"/>
        </w:rPr>
        <w:t xml:space="preserve"> </w:t>
      </w:r>
      <w:proofErr w:type="spellStart"/>
      <w:r w:rsidRPr="00A63951">
        <w:rPr>
          <w:rFonts w:ascii="Arial" w:hAnsi="Arial" w:cs="Arial"/>
          <w:lang w:val="en-US"/>
        </w:rPr>
        <w:t>Atributos</w:t>
      </w:r>
      <w:proofErr w:type="spellEnd"/>
      <w:r w:rsidRPr="00A63951">
        <w:rPr>
          <w:rFonts w:ascii="Arial" w:hAnsi="Arial" w:cs="Arial"/>
          <w:lang w:val="en-US"/>
        </w:rPr>
        <w:t xml:space="preserve">: id, </w:t>
      </w:r>
      <w:proofErr w:type="spellStart"/>
      <w:r w:rsidRPr="00A63951">
        <w:rPr>
          <w:rFonts w:ascii="Arial" w:hAnsi="Arial" w:cs="Arial"/>
          <w:lang w:val="en-US"/>
        </w:rPr>
        <w:t>request_id</w:t>
      </w:r>
      <w:proofErr w:type="spellEnd"/>
      <w:r w:rsidRPr="00A63951">
        <w:rPr>
          <w:rFonts w:ascii="Arial" w:hAnsi="Arial" w:cs="Arial"/>
          <w:lang w:val="en-US"/>
        </w:rPr>
        <w:t xml:space="preserve">, </w:t>
      </w:r>
      <w:proofErr w:type="spellStart"/>
      <w:r w:rsidRPr="00A63951">
        <w:rPr>
          <w:rFonts w:ascii="Arial" w:hAnsi="Arial" w:cs="Arial"/>
          <w:lang w:val="en-US"/>
        </w:rPr>
        <w:t>material_code</w:t>
      </w:r>
      <w:proofErr w:type="spellEnd"/>
      <w:r w:rsidRPr="00A63951">
        <w:rPr>
          <w:rFonts w:ascii="Arial" w:hAnsi="Arial" w:cs="Arial"/>
          <w:lang w:val="en-US"/>
        </w:rPr>
        <w:t xml:space="preserve">, quantity, </w:t>
      </w:r>
      <w:proofErr w:type="spellStart"/>
      <w:r w:rsidRPr="00A63951">
        <w:rPr>
          <w:rFonts w:ascii="Arial" w:hAnsi="Arial" w:cs="Arial"/>
          <w:lang w:val="en-US"/>
        </w:rPr>
        <w:t>unit_measure</w:t>
      </w:r>
      <w:proofErr w:type="spellEnd"/>
      <w:r w:rsidRPr="00A63951">
        <w:rPr>
          <w:rFonts w:ascii="Arial" w:hAnsi="Arial" w:cs="Arial"/>
          <w:lang w:val="en-US"/>
        </w:rPr>
        <w:t xml:space="preserve">, </w:t>
      </w:r>
      <w:proofErr w:type="spellStart"/>
      <w:r w:rsidRPr="00A63951">
        <w:rPr>
          <w:rFonts w:ascii="Arial" w:hAnsi="Arial" w:cs="Arial"/>
          <w:lang w:val="en-US"/>
        </w:rPr>
        <w:t>technical_specs</w:t>
      </w:r>
      <w:proofErr w:type="spellEnd"/>
      <w:r w:rsidRPr="00A63951">
        <w:rPr>
          <w:rFonts w:ascii="Arial" w:hAnsi="Arial" w:cs="Arial"/>
          <w:lang w:val="en-US"/>
        </w:rPr>
        <w:t xml:space="preserve">. </w:t>
      </w:r>
      <w:r w:rsidRPr="00A63951">
        <w:rPr>
          <w:rFonts w:ascii="Arial" w:hAnsi="Arial" w:cs="Arial"/>
        </w:rPr>
        <w:t xml:space="preserve">Representa la composición de muchos ítems pertenecientes a una sola solicitud (Relación de composición con Clase Solicitud). </w:t>
      </w:r>
    </w:p>
    <w:p w:rsidR="00120092" w:rsidRPr="00A63951" w:rsidRDefault="00120092" w:rsidP="00AC369C">
      <w:pPr>
        <w:pStyle w:val="Prrafodelista"/>
        <w:numPr>
          <w:ilvl w:val="0"/>
          <w:numId w:val="47"/>
        </w:numPr>
        <w:spacing w:after="429" w:line="319" w:lineRule="auto"/>
        <w:rPr>
          <w:rFonts w:ascii="Arial" w:hAnsi="Arial" w:cs="Arial"/>
        </w:rPr>
      </w:pPr>
      <w:proofErr w:type="spellStart"/>
      <w:r w:rsidRPr="00A63951">
        <w:rPr>
          <w:rFonts w:ascii="Arial" w:eastAsia="Arial" w:hAnsi="Arial" w:cs="Arial"/>
          <w:b/>
          <w:lang w:val="en-US"/>
        </w:rPr>
        <w:t>Clase</w:t>
      </w:r>
      <w:proofErr w:type="spellEnd"/>
      <w:r w:rsidRPr="00A63951">
        <w:rPr>
          <w:rFonts w:ascii="Arial" w:eastAsia="Arial" w:hAnsi="Arial" w:cs="Arial"/>
          <w:b/>
          <w:lang w:val="en-US"/>
        </w:rPr>
        <w:t xml:space="preserve"> </w:t>
      </w:r>
      <w:proofErr w:type="spellStart"/>
      <w:r w:rsidRPr="00A63951">
        <w:rPr>
          <w:rFonts w:ascii="Arial" w:eastAsia="Arial" w:hAnsi="Arial" w:cs="Arial"/>
          <w:b/>
          <w:lang w:val="en-US"/>
        </w:rPr>
        <w:t>HistorialEstado</w:t>
      </w:r>
      <w:proofErr w:type="spellEnd"/>
      <w:r w:rsidRPr="00A63951">
        <w:rPr>
          <w:rFonts w:ascii="Arial" w:eastAsia="Arial" w:hAnsi="Arial" w:cs="Arial"/>
          <w:b/>
          <w:lang w:val="en-US"/>
        </w:rPr>
        <w:t xml:space="preserve"> (</w:t>
      </w:r>
      <w:proofErr w:type="spellStart"/>
      <w:r w:rsidRPr="00A63951">
        <w:rPr>
          <w:rFonts w:ascii="Arial" w:eastAsia="Arial" w:hAnsi="Arial" w:cs="Arial"/>
          <w:b/>
          <w:lang w:val="en-US"/>
        </w:rPr>
        <w:t>StatusLog</w:t>
      </w:r>
      <w:proofErr w:type="spellEnd"/>
      <w:r w:rsidRPr="00A63951">
        <w:rPr>
          <w:rFonts w:ascii="Arial" w:eastAsia="Arial" w:hAnsi="Arial" w:cs="Arial"/>
          <w:b/>
          <w:lang w:val="en-US"/>
        </w:rPr>
        <w:t>):</w:t>
      </w:r>
      <w:r w:rsidRPr="00A63951">
        <w:rPr>
          <w:rFonts w:ascii="Arial" w:hAnsi="Arial" w:cs="Arial"/>
          <w:lang w:val="en-US"/>
        </w:rPr>
        <w:t xml:space="preserve"> </w:t>
      </w:r>
      <w:proofErr w:type="spellStart"/>
      <w:r w:rsidRPr="00A63951">
        <w:rPr>
          <w:rFonts w:ascii="Arial" w:hAnsi="Arial" w:cs="Arial"/>
          <w:lang w:val="en-US"/>
        </w:rPr>
        <w:t>Atributos</w:t>
      </w:r>
      <w:proofErr w:type="spellEnd"/>
      <w:r w:rsidRPr="00A63951">
        <w:rPr>
          <w:rFonts w:ascii="Arial" w:hAnsi="Arial" w:cs="Arial"/>
          <w:lang w:val="en-US"/>
        </w:rPr>
        <w:t xml:space="preserve">: id, </w:t>
      </w:r>
      <w:proofErr w:type="spellStart"/>
      <w:r w:rsidRPr="00A63951">
        <w:rPr>
          <w:rFonts w:ascii="Arial" w:hAnsi="Arial" w:cs="Arial"/>
          <w:lang w:val="en-US"/>
        </w:rPr>
        <w:t>request_id</w:t>
      </w:r>
      <w:proofErr w:type="spellEnd"/>
      <w:r w:rsidRPr="00A63951">
        <w:rPr>
          <w:rFonts w:ascii="Arial" w:hAnsi="Arial" w:cs="Arial"/>
          <w:lang w:val="en-US"/>
        </w:rPr>
        <w:t xml:space="preserve">, </w:t>
      </w:r>
      <w:proofErr w:type="spellStart"/>
      <w:r w:rsidRPr="00A63951">
        <w:rPr>
          <w:rFonts w:ascii="Arial" w:hAnsi="Arial" w:cs="Arial"/>
          <w:lang w:val="en-US"/>
        </w:rPr>
        <w:t>status_name</w:t>
      </w:r>
      <w:proofErr w:type="spellEnd"/>
      <w:r w:rsidRPr="00A63951">
        <w:rPr>
          <w:rFonts w:ascii="Arial" w:hAnsi="Arial" w:cs="Arial"/>
          <w:lang w:val="en-US"/>
        </w:rPr>
        <w:t xml:space="preserve">, </w:t>
      </w:r>
      <w:proofErr w:type="spellStart"/>
      <w:r w:rsidRPr="00A63951">
        <w:rPr>
          <w:rFonts w:ascii="Arial" w:hAnsi="Arial" w:cs="Arial"/>
          <w:lang w:val="en-US"/>
        </w:rPr>
        <w:t>user_id</w:t>
      </w:r>
      <w:proofErr w:type="spellEnd"/>
      <w:r w:rsidRPr="00A63951">
        <w:rPr>
          <w:rFonts w:ascii="Arial" w:hAnsi="Arial" w:cs="Arial"/>
          <w:lang w:val="en-US"/>
        </w:rPr>
        <w:t xml:space="preserve">, timestamp, remarks. </w:t>
      </w:r>
      <w:r w:rsidRPr="00A63951">
        <w:rPr>
          <w:rFonts w:ascii="Arial" w:hAnsi="Arial" w:cs="Arial"/>
        </w:rPr>
        <w:t xml:space="preserve">Registra el paso a paso detallado para la auditoría y trazabilidad del proceso logístico. </w:t>
      </w:r>
    </w:p>
    <w:p w:rsidR="00120092" w:rsidRPr="00A63951" w:rsidRDefault="00120092" w:rsidP="008A4159">
      <w:pPr>
        <w:pStyle w:val="Ttulo1"/>
        <w:ind w:firstLine="709"/>
        <w:rPr>
          <w:rFonts w:ascii="Arial" w:hAnsi="Arial" w:cs="Arial"/>
        </w:rPr>
      </w:pPr>
      <w:bookmarkStart w:id="104" w:name="_Toc233413512"/>
      <w:r w:rsidRPr="00A63951">
        <w:rPr>
          <w:rFonts w:ascii="Arial" w:hAnsi="Arial" w:cs="Arial"/>
        </w:rPr>
        <w:lastRenderedPageBreak/>
        <w:t>4.8 Modelo de Entidad-Relación (Base de Datos Normalizada 3FN)</w:t>
      </w:r>
      <w:bookmarkEnd w:id="104"/>
      <w:r w:rsidRPr="00A63951">
        <w:rPr>
          <w:rFonts w:ascii="Arial" w:hAnsi="Arial" w:cs="Arial"/>
        </w:rPr>
        <w:t xml:space="preserve"> </w:t>
      </w:r>
    </w:p>
    <w:p w:rsidR="00120092" w:rsidRPr="00A63951" w:rsidRDefault="00120092" w:rsidP="008A4159">
      <w:pPr>
        <w:spacing w:after="31"/>
        <w:ind w:firstLine="709"/>
        <w:rPr>
          <w:rFonts w:ascii="Arial" w:hAnsi="Arial" w:cs="Arial"/>
        </w:rPr>
      </w:pPr>
      <w:r w:rsidRPr="00A63951">
        <w:rPr>
          <w:rFonts w:ascii="Arial" w:hAnsi="Arial" w:cs="Arial"/>
        </w:rPr>
        <w:t xml:space="preserve">La base de datos relacional se diseñó bajo una estructura normalizada hasta la Tercera Forma Normal (3FN), garantizando la atomicidad de la información y la eliminación de redundancias o dependencias transitorias. A continuación, se detalla el esquema de tablas y relaciones lógicas: </w:t>
      </w:r>
    </w:p>
    <w:p w:rsidR="00120092" w:rsidRPr="00A63951" w:rsidRDefault="00120092" w:rsidP="008A4159">
      <w:pPr>
        <w:spacing w:after="3" w:line="319" w:lineRule="auto"/>
        <w:ind w:left="709"/>
        <w:rPr>
          <w:rFonts w:ascii="Arial" w:hAnsi="Arial" w:cs="Arial"/>
        </w:rPr>
      </w:pPr>
      <w:r w:rsidRPr="00A63951">
        <w:rPr>
          <w:rFonts w:ascii="Arial" w:eastAsia="Arial" w:hAnsi="Arial" w:cs="Arial"/>
          <w:b/>
        </w:rPr>
        <w:t>Gerencias a Usuarios:</w:t>
      </w:r>
      <w:r w:rsidRPr="00A63951">
        <w:rPr>
          <w:rFonts w:ascii="Arial" w:hAnsi="Arial" w:cs="Arial"/>
        </w:rPr>
        <w:t xml:space="preserve"> Relación de uno a muchos (</w:t>
      </w:r>
      <w:proofErr w:type="gramStart"/>
      <w:r w:rsidRPr="00A63951">
        <w:rPr>
          <w:rFonts w:ascii="Arial" w:hAnsi="Arial" w:cs="Arial"/>
        </w:rPr>
        <w:t>1:N</w:t>
      </w:r>
      <w:proofErr w:type="gramEnd"/>
      <w:r w:rsidRPr="00A63951">
        <w:rPr>
          <w:rFonts w:ascii="Arial" w:hAnsi="Arial" w:cs="Arial"/>
        </w:rPr>
        <w:t xml:space="preserve">). Una gerencia engloba múltiples usuarios corporativos, pero un usuario pertenece estrictamente a una sola gerencia. </w:t>
      </w:r>
    </w:p>
    <w:p w:rsidR="00120092" w:rsidRPr="00A63951" w:rsidRDefault="00120092" w:rsidP="008A4159">
      <w:pPr>
        <w:spacing w:after="3" w:line="319" w:lineRule="auto"/>
        <w:ind w:left="709"/>
        <w:rPr>
          <w:rFonts w:ascii="Arial" w:hAnsi="Arial" w:cs="Arial"/>
        </w:rPr>
      </w:pPr>
      <w:r w:rsidRPr="00A63951">
        <w:rPr>
          <w:rFonts w:ascii="Arial" w:eastAsia="Arial" w:hAnsi="Arial" w:cs="Arial"/>
          <w:b/>
        </w:rPr>
        <w:t>Roles a Usuarios:</w:t>
      </w:r>
      <w:r w:rsidRPr="00A63951">
        <w:rPr>
          <w:rFonts w:ascii="Arial" w:hAnsi="Arial" w:cs="Arial"/>
        </w:rPr>
        <w:t xml:space="preserve"> Relación de uno a muchos (</w:t>
      </w:r>
      <w:proofErr w:type="gramStart"/>
      <w:r w:rsidRPr="00A63951">
        <w:rPr>
          <w:rFonts w:ascii="Arial" w:hAnsi="Arial" w:cs="Arial"/>
        </w:rPr>
        <w:t>1:N</w:t>
      </w:r>
      <w:proofErr w:type="gramEnd"/>
      <w:r w:rsidRPr="00A63951">
        <w:rPr>
          <w:rFonts w:ascii="Arial" w:hAnsi="Arial" w:cs="Arial"/>
        </w:rPr>
        <w:t xml:space="preserve">). Un perfil de rol puede asignarse a un conjunto indefinido de cuentas, mientras que cada cuenta posee una identidad de rol activa a la vez dentro de la sesión web. </w:t>
      </w:r>
    </w:p>
    <w:p w:rsidR="00120092" w:rsidRPr="00A63951" w:rsidRDefault="00120092" w:rsidP="008A4159">
      <w:pPr>
        <w:spacing w:after="294" w:line="319" w:lineRule="auto"/>
        <w:ind w:left="709"/>
        <w:rPr>
          <w:rFonts w:ascii="Arial" w:hAnsi="Arial" w:cs="Arial"/>
        </w:rPr>
      </w:pPr>
      <w:r w:rsidRPr="00A63951">
        <w:rPr>
          <w:rFonts w:ascii="Arial" w:eastAsia="Arial" w:hAnsi="Arial" w:cs="Arial"/>
          <w:b/>
        </w:rPr>
        <w:t>Usuarios a Solicitudes:</w:t>
      </w:r>
      <w:r w:rsidRPr="00A63951">
        <w:rPr>
          <w:rFonts w:ascii="Arial" w:hAnsi="Arial" w:cs="Arial"/>
        </w:rPr>
        <w:t xml:space="preserve"> Relación de uno a muchos (</w:t>
      </w:r>
      <w:proofErr w:type="gramStart"/>
      <w:r w:rsidRPr="00A63951">
        <w:rPr>
          <w:rFonts w:ascii="Arial" w:hAnsi="Arial" w:cs="Arial"/>
        </w:rPr>
        <w:t>1:N</w:t>
      </w:r>
      <w:proofErr w:type="gramEnd"/>
      <w:r w:rsidRPr="00A63951">
        <w:rPr>
          <w:rFonts w:ascii="Arial" w:hAnsi="Arial" w:cs="Arial"/>
        </w:rPr>
        <w:t xml:space="preserve">). Un coordinador de área puede emitir múltiples solicitudes de compra a lo largo del año operativo, pero cada registro de solicitud guarda traza de un único usuario creador. </w:t>
      </w:r>
    </w:p>
    <w:p w:rsidR="00120092" w:rsidRPr="00A63951" w:rsidRDefault="008A4159" w:rsidP="008A4159">
      <w:pPr>
        <w:spacing w:after="3" w:line="319" w:lineRule="auto"/>
        <w:ind w:left="709"/>
        <w:rPr>
          <w:rFonts w:ascii="Arial" w:hAnsi="Arial" w:cs="Arial"/>
        </w:rPr>
      </w:pPr>
      <w:r w:rsidRPr="00A63951">
        <w:rPr>
          <w:rFonts w:ascii="Arial" w:eastAsia="Arial" w:hAnsi="Arial" w:cs="Arial"/>
          <w:b/>
        </w:rPr>
        <w:t>S</w:t>
      </w:r>
      <w:r w:rsidR="00120092" w:rsidRPr="00A63951">
        <w:rPr>
          <w:rFonts w:ascii="Arial" w:eastAsia="Arial" w:hAnsi="Arial" w:cs="Arial"/>
          <w:b/>
        </w:rPr>
        <w:t>olicitudes a Ítems:</w:t>
      </w:r>
      <w:r w:rsidR="00120092" w:rsidRPr="00A63951">
        <w:rPr>
          <w:rFonts w:ascii="Arial" w:hAnsi="Arial" w:cs="Arial"/>
        </w:rPr>
        <w:t xml:space="preserve"> Relación de uno a muchos (</w:t>
      </w:r>
      <w:proofErr w:type="gramStart"/>
      <w:r w:rsidR="00120092" w:rsidRPr="00A63951">
        <w:rPr>
          <w:rFonts w:ascii="Arial" w:hAnsi="Arial" w:cs="Arial"/>
        </w:rPr>
        <w:t>1:N</w:t>
      </w:r>
      <w:proofErr w:type="gramEnd"/>
      <w:r w:rsidR="00120092" w:rsidRPr="00A63951">
        <w:rPr>
          <w:rFonts w:ascii="Arial" w:hAnsi="Arial" w:cs="Arial"/>
        </w:rPr>
        <w:t>) con integridad referencial en cascada (</w:t>
      </w:r>
      <w:proofErr w:type="spellStart"/>
      <w:r w:rsidR="00120092" w:rsidRPr="00A63951">
        <w:rPr>
          <w:rFonts w:ascii="Arial" w:hAnsi="Arial" w:cs="Arial"/>
        </w:rPr>
        <w:t>Cascade</w:t>
      </w:r>
      <w:proofErr w:type="spellEnd"/>
      <w:r w:rsidR="00120092" w:rsidRPr="00A63951">
        <w:rPr>
          <w:rFonts w:ascii="Arial" w:hAnsi="Arial" w:cs="Arial"/>
        </w:rPr>
        <w:t xml:space="preserve"> </w:t>
      </w:r>
      <w:proofErr w:type="spellStart"/>
      <w:r w:rsidR="00120092" w:rsidRPr="00A63951">
        <w:rPr>
          <w:rFonts w:ascii="Arial" w:hAnsi="Arial" w:cs="Arial"/>
        </w:rPr>
        <w:t>Delete</w:t>
      </w:r>
      <w:proofErr w:type="spellEnd"/>
      <w:r w:rsidR="00120092" w:rsidRPr="00A63951">
        <w:rPr>
          <w:rFonts w:ascii="Arial" w:hAnsi="Arial" w:cs="Arial"/>
        </w:rPr>
        <w:t>/</w:t>
      </w:r>
      <w:proofErr w:type="spellStart"/>
      <w:r w:rsidR="00120092" w:rsidRPr="00A63951">
        <w:rPr>
          <w:rFonts w:ascii="Arial" w:hAnsi="Arial" w:cs="Arial"/>
        </w:rPr>
        <w:t>Update</w:t>
      </w:r>
      <w:proofErr w:type="spellEnd"/>
      <w:r w:rsidR="00120092" w:rsidRPr="00A63951">
        <w:rPr>
          <w:rFonts w:ascii="Arial" w:hAnsi="Arial" w:cs="Arial"/>
        </w:rPr>
        <w:t xml:space="preserve">). Una solicitud logística agrupa un listado atómico de uno o muchos materiales específicos requeridos en planta. </w:t>
      </w:r>
    </w:p>
    <w:p w:rsidR="00120092" w:rsidRPr="00A63951" w:rsidRDefault="00120092" w:rsidP="008A4159">
      <w:pPr>
        <w:tabs>
          <w:tab w:val="left" w:pos="3210"/>
        </w:tabs>
        <w:ind w:firstLine="709"/>
        <w:rPr>
          <w:rFonts w:ascii="Arial" w:hAnsi="Arial" w:cs="Arial"/>
        </w:rPr>
      </w:pPr>
    </w:p>
    <w:p w:rsidR="005660B3" w:rsidRPr="00A63951" w:rsidRDefault="005660B3" w:rsidP="008A4159">
      <w:pPr>
        <w:tabs>
          <w:tab w:val="left" w:pos="3210"/>
        </w:tabs>
        <w:ind w:firstLine="709"/>
        <w:rPr>
          <w:rFonts w:ascii="Arial" w:hAnsi="Arial" w:cs="Arial"/>
        </w:rPr>
      </w:pPr>
      <w:r w:rsidRPr="00A63951">
        <w:rPr>
          <w:rFonts w:ascii="Arial" w:hAnsi="Arial" w:cs="Arial"/>
          <w:noProof/>
          <w:lang w:eastAsia="es-ES"/>
        </w:rPr>
        <w:drawing>
          <wp:inline distT="0" distB="0" distL="0" distR="0" wp14:anchorId="075D2C6C" wp14:editId="1C7DCE9B">
            <wp:extent cx="5400040" cy="2128520"/>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a sin título-Página-1.drawio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128520"/>
                    </a:xfrm>
                    <a:prstGeom prst="rect">
                      <a:avLst/>
                    </a:prstGeom>
                  </pic:spPr>
                </pic:pic>
              </a:graphicData>
            </a:graphic>
          </wp:inline>
        </w:drawing>
      </w:r>
    </w:p>
    <w:p w:rsidR="0036218E" w:rsidRPr="00A63951" w:rsidRDefault="0036218E" w:rsidP="008A4159">
      <w:pPr>
        <w:tabs>
          <w:tab w:val="left" w:pos="3210"/>
        </w:tabs>
        <w:ind w:firstLine="709"/>
        <w:rPr>
          <w:rFonts w:ascii="Arial" w:hAnsi="Arial" w:cs="Arial"/>
        </w:rPr>
      </w:pPr>
    </w:p>
    <w:p w:rsidR="0036218E" w:rsidRPr="00A63951" w:rsidRDefault="0036218E" w:rsidP="008A4159">
      <w:pPr>
        <w:tabs>
          <w:tab w:val="left" w:pos="3210"/>
        </w:tabs>
        <w:ind w:firstLine="709"/>
        <w:rPr>
          <w:rFonts w:ascii="Arial" w:hAnsi="Arial" w:cs="Arial"/>
        </w:rPr>
      </w:pPr>
    </w:p>
    <w:p w:rsidR="0036218E" w:rsidRPr="00A63951" w:rsidRDefault="0036218E" w:rsidP="008A4159">
      <w:pPr>
        <w:tabs>
          <w:tab w:val="left" w:pos="3210"/>
        </w:tabs>
        <w:ind w:firstLine="709"/>
        <w:rPr>
          <w:rFonts w:ascii="Arial" w:hAnsi="Arial" w:cs="Arial"/>
        </w:rPr>
      </w:pPr>
    </w:p>
    <w:p w:rsidR="0036218E" w:rsidRPr="00A63951" w:rsidRDefault="0036218E" w:rsidP="008A4159">
      <w:pPr>
        <w:tabs>
          <w:tab w:val="left" w:pos="3210"/>
        </w:tabs>
        <w:ind w:firstLine="709"/>
        <w:rPr>
          <w:rFonts w:ascii="Arial" w:hAnsi="Arial" w:cs="Arial"/>
        </w:rPr>
      </w:pPr>
    </w:p>
    <w:p w:rsidR="0036218E" w:rsidRPr="00A63951" w:rsidRDefault="0036218E" w:rsidP="008A4159">
      <w:pPr>
        <w:tabs>
          <w:tab w:val="left" w:pos="3210"/>
        </w:tabs>
        <w:ind w:firstLine="709"/>
        <w:rPr>
          <w:rFonts w:ascii="Arial" w:hAnsi="Arial" w:cs="Arial"/>
        </w:rPr>
      </w:pPr>
    </w:p>
    <w:p w:rsidR="0036218E" w:rsidRPr="00A63951" w:rsidRDefault="0036218E" w:rsidP="008A4159">
      <w:pPr>
        <w:tabs>
          <w:tab w:val="left" w:pos="3210"/>
        </w:tabs>
        <w:ind w:firstLine="709"/>
        <w:rPr>
          <w:rFonts w:ascii="Arial" w:hAnsi="Arial" w:cs="Arial"/>
        </w:rPr>
      </w:pPr>
    </w:p>
    <w:p w:rsidR="0067755B" w:rsidRPr="00A63951" w:rsidRDefault="0067755B" w:rsidP="00E1535D">
      <w:pPr>
        <w:tabs>
          <w:tab w:val="left" w:pos="3210"/>
        </w:tabs>
        <w:rPr>
          <w:rFonts w:ascii="Arial" w:hAnsi="Arial" w:cs="Arial"/>
        </w:rPr>
      </w:pPr>
    </w:p>
    <w:p w:rsidR="0067755B" w:rsidRPr="00A63951" w:rsidRDefault="0067755B" w:rsidP="0067755B">
      <w:pPr>
        <w:tabs>
          <w:tab w:val="left" w:pos="3210"/>
        </w:tabs>
        <w:ind w:firstLine="709"/>
        <w:rPr>
          <w:rFonts w:ascii="Arial" w:hAnsi="Arial" w:cs="Arial"/>
        </w:rPr>
      </w:pPr>
    </w:p>
    <w:p w:rsidR="0067755B" w:rsidRPr="00A63951" w:rsidRDefault="0067755B" w:rsidP="0067755B">
      <w:pPr>
        <w:tabs>
          <w:tab w:val="left" w:pos="3210"/>
        </w:tabs>
        <w:ind w:firstLine="709"/>
        <w:rPr>
          <w:rFonts w:ascii="Arial" w:hAnsi="Arial" w:cs="Arial"/>
        </w:rPr>
      </w:pPr>
    </w:p>
    <w:p w:rsidR="0067755B" w:rsidRPr="00A63951" w:rsidRDefault="0067755B" w:rsidP="00E516A9">
      <w:pPr>
        <w:pStyle w:val="Ttulo1"/>
        <w:jc w:val="center"/>
        <w:rPr>
          <w:rFonts w:ascii="Arial" w:hAnsi="Arial" w:cs="Arial"/>
        </w:rPr>
      </w:pPr>
      <w:bookmarkStart w:id="105" w:name="_Toc233413513"/>
      <w:r w:rsidRPr="00A63951">
        <w:rPr>
          <w:rFonts w:ascii="Arial" w:hAnsi="Arial" w:cs="Arial"/>
        </w:rPr>
        <w:t>CAPÍTULO V. PRUEBAS E IMPLANTACIÓN</w:t>
      </w:r>
      <w:bookmarkEnd w:id="105"/>
    </w:p>
    <w:p w:rsidR="0067755B" w:rsidRPr="00A63951" w:rsidRDefault="0067755B" w:rsidP="00E516A9">
      <w:pPr>
        <w:pStyle w:val="Ttulo2"/>
        <w:ind w:firstLine="708"/>
        <w:rPr>
          <w:rFonts w:ascii="Arial" w:hAnsi="Arial" w:cs="Arial"/>
        </w:rPr>
      </w:pPr>
      <w:bookmarkStart w:id="106" w:name="_Toc233413514"/>
      <w:r w:rsidRPr="00A63951">
        <w:rPr>
          <w:rFonts w:ascii="Arial" w:hAnsi="Arial" w:cs="Arial"/>
        </w:rPr>
        <w:t>5.1 Descripción de la fase de implementación del sistema</w:t>
      </w:r>
      <w:bookmarkEnd w:id="106"/>
    </w:p>
    <w:p w:rsidR="0067755B" w:rsidRPr="00A63951" w:rsidRDefault="0067755B" w:rsidP="0067755B">
      <w:pPr>
        <w:tabs>
          <w:tab w:val="left" w:pos="3210"/>
        </w:tabs>
        <w:ind w:firstLine="709"/>
        <w:rPr>
          <w:rFonts w:ascii="Arial" w:hAnsi="Arial" w:cs="Arial"/>
        </w:rPr>
      </w:pPr>
      <w:r w:rsidRPr="00A63951">
        <w:rPr>
          <w:rFonts w:ascii="Arial" w:hAnsi="Arial" w:cs="Arial"/>
        </w:rPr>
        <w:t>La fase de implementación del sistema web para la gestión y control de solicitudes de compra y venta representó la transición crítica entre el modelado lógico de la propuesta y el despliegue físico del producto de software dentro del ecosistema tecnológico de Conductores de Aluminio del Caroní, C.A. (C.V.G. CABELUM). El objetivo primordial de esta etapa consistió en consolidar una infraestructura operativa, segura y de alta disponibilidad que permitiera la interconexión asíncrona de las treinta y dos (32) gerencias operativas de la organización a través de la intranet corporativa.</w:t>
      </w:r>
    </w:p>
    <w:p w:rsidR="0067755B" w:rsidRPr="00A63951" w:rsidRDefault="0067755B" w:rsidP="0067755B">
      <w:pPr>
        <w:tabs>
          <w:tab w:val="left" w:pos="3210"/>
        </w:tabs>
        <w:ind w:firstLine="709"/>
        <w:rPr>
          <w:rFonts w:ascii="Arial" w:hAnsi="Arial" w:cs="Arial"/>
        </w:rPr>
      </w:pPr>
      <w:r w:rsidRPr="00A63951">
        <w:rPr>
          <w:rFonts w:ascii="Arial" w:hAnsi="Arial" w:cs="Arial"/>
        </w:rPr>
        <w:t>Para garantizar la estabilidad y el correcto acoplamiento de los componentes de software, el proceso de implementación se estructuró bajo un enfoque de arquitectura desacoplada o dividida, ejecutándose de manera sistemática a través de las siguientes dimensiones técnicas:</w:t>
      </w:r>
    </w:p>
    <w:p w:rsidR="0067755B" w:rsidRPr="00A63951" w:rsidRDefault="0067755B" w:rsidP="00E516A9">
      <w:pPr>
        <w:pStyle w:val="Ttulo3"/>
        <w:ind w:firstLine="708"/>
        <w:rPr>
          <w:rFonts w:ascii="Arial" w:hAnsi="Arial" w:cs="Arial"/>
        </w:rPr>
      </w:pPr>
      <w:bookmarkStart w:id="107" w:name="_Toc233413515"/>
      <w:r w:rsidRPr="00A63951">
        <w:rPr>
          <w:rFonts w:ascii="Arial" w:hAnsi="Arial" w:cs="Arial"/>
        </w:rPr>
        <w:t>Configuración y Despliegue de la Capa de Datos (</w:t>
      </w:r>
      <w:proofErr w:type="spellStart"/>
      <w:r w:rsidRPr="00A63951">
        <w:rPr>
          <w:rFonts w:ascii="Arial" w:hAnsi="Arial" w:cs="Arial"/>
        </w:rPr>
        <w:t>Backend</w:t>
      </w:r>
      <w:proofErr w:type="spellEnd"/>
      <w:r w:rsidRPr="00A63951">
        <w:rPr>
          <w:rFonts w:ascii="Arial" w:hAnsi="Arial" w:cs="Arial"/>
        </w:rPr>
        <w:t>)</w:t>
      </w:r>
      <w:bookmarkEnd w:id="107"/>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En primera instancia, se procedió a la preparación del entorno del servidor local asignado por el Departamento de Tecnología de la Información (TI) de la planta de la Avenida Perimetral. Se realizó la instalación y configuración del entorno de ejecución </w:t>
      </w:r>
      <w:r w:rsidRPr="00A63951">
        <w:rPr>
          <w:rFonts w:ascii="Arial" w:hAnsi="Arial" w:cs="Arial"/>
          <w:b/>
          <w:bCs/>
        </w:rPr>
        <w:t>Node.js</w:t>
      </w:r>
      <w:r w:rsidRPr="00A63951">
        <w:rPr>
          <w:rFonts w:ascii="Arial" w:hAnsi="Arial" w:cs="Arial"/>
        </w:rPr>
        <w:t xml:space="preserve">, sirviendo como base para el servidor de aplicaciones desarrollado bajo el </w:t>
      </w:r>
      <w:proofErr w:type="spellStart"/>
      <w:r w:rsidRPr="00A63951">
        <w:rPr>
          <w:rFonts w:ascii="Arial" w:hAnsi="Arial" w:cs="Arial"/>
        </w:rPr>
        <w:t>framework</w:t>
      </w:r>
      <w:proofErr w:type="spellEnd"/>
      <w:r w:rsidRPr="00A63951">
        <w:rPr>
          <w:rFonts w:ascii="Arial" w:hAnsi="Arial" w:cs="Arial"/>
        </w:rPr>
        <w:t xml:space="preserve"> </w:t>
      </w:r>
      <w:r w:rsidRPr="00A63951">
        <w:rPr>
          <w:rFonts w:ascii="Arial" w:hAnsi="Arial" w:cs="Arial"/>
          <w:b/>
          <w:bCs/>
        </w:rPr>
        <w:t>Express</w:t>
      </w:r>
      <w:r w:rsidRPr="00A63951">
        <w:rPr>
          <w:rFonts w:ascii="Arial" w:hAnsi="Arial" w:cs="Arial"/>
        </w:rPr>
        <w:t>.</w:t>
      </w:r>
    </w:p>
    <w:p w:rsidR="0067755B" w:rsidRPr="00A63951" w:rsidRDefault="0067755B" w:rsidP="0067755B">
      <w:pPr>
        <w:tabs>
          <w:tab w:val="left" w:pos="3210"/>
        </w:tabs>
        <w:ind w:firstLine="709"/>
        <w:rPr>
          <w:rFonts w:ascii="Arial" w:hAnsi="Arial" w:cs="Arial"/>
        </w:rPr>
      </w:pPr>
      <w:r w:rsidRPr="00A63951">
        <w:rPr>
          <w:rFonts w:ascii="Arial" w:hAnsi="Arial" w:cs="Arial"/>
        </w:rPr>
        <w:t>Paralelamente, se ejecutó el script estructurado de base de datos para levantar el modelo relacional normalizado bajo la Tercera Forma Normal (3FN). Este paso incluyó la creación de las tablas base, restricciones de integridad referencial, llaves primarias, llaves foráneas y los disparadores (</w:t>
      </w:r>
      <w:proofErr w:type="spellStart"/>
      <w:r w:rsidRPr="00A63951">
        <w:rPr>
          <w:rFonts w:ascii="Arial" w:hAnsi="Arial" w:cs="Arial"/>
        </w:rPr>
        <w:t>triggers</w:t>
      </w:r>
      <w:proofErr w:type="spellEnd"/>
      <w:r w:rsidRPr="00A63951">
        <w:rPr>
          <w:rFonts w:ascii="Arial" w:hAnsi="Arial" w:cs="Arial"/>
        </w:rPr>
        <w:t xml:space="preserve">) necesarios para salvaguardar la consistencia de los datos. El acceso a la base de datos se blindó mediante variables de entorno </w:t>
      </w:r>
      <w:proofErr w:type="gramStart"/>
      <w:r w:rsidRPr="00A63951">
        <w:rPr>
          <w:rFonts w:ascii="Arial" w:hAnsi="Arial" w:cs="Arial"/>
        </w:rPr>
        <w:t>(.</w:t>
      </w:r>
      <w:proofErr w:type="spellStart"/>
      <w:r w:rsidRPr="00A63951">
        <w:rPr>
          <w:rFonts w:ascii="Arial" w:hAnsi="Arial" w:cs="Arial"/>
        </w:rPr>
        <w:t>env</w:t>
      </w:r>
      <w:proofErr w:type="spellEnd"/>
      <w:proofErr w:type="gramEnd"/>
      <w:r w:rsidRPr="00A63951">
        <w:rPr>
          <w:rFonts w:ascii="Arial" w:hAnsi="Arial" w:cs="Arial"/>
        </w:rPr>
        <w:t>) cifradas y mecanismos de autenticación robustos, impidiendo cualquier conexión externa no autorizada a los registros logísticos de compra y venta.</w:t>
      </w:r>
    </w:p>
    <w:p w:rsidR="0067755B" w:rsidRPr="00A63951" w:rsidRDefault="0067755B" w:rsidP="00E516A9">
      <w:pPr>
        <w:pStyle w:val="Ttulo3"/>
        <w:ind w:firstLine="708"/>
        <w:rPr>
          <w:rFonts w:ascii="Arial" w:hAnsi="Arial" w:cs="Arial"/>
        </w:rPr>
      </w:pPr>
      <w:bookmarkStart w:id="108" w:name="_Toc233413516"/>
      <w:r w:rsidRPr="00A63951">
        <w:rPr>
          <w:rFonts w:ascii="Arial" w:hAnsi="Arial" w:cs="Arial"/>
        </w:rPr>
        <w:t>Construcción y Optimización de la Interfaz (</w:t>
      </w:r>
      <w:proofErr w:type="spellStart"/>
      <w:r w:rsidRPr="00A63951">
        <w:rPr>
          <w:rFonts w:ascii="Arial" w:hAnsi="Arial" w:cs="Arial"/>
        </w:rPr>
        <w:t>Frontend</w:t>
      </w:r>
      <w:proofErr w:type="spellEnd"/>
      <w:r w:rsidRPr="00A63951">
        <w:rPr>
          <w:rFonts w:ascii="Arial" w:hAnsi="Arial" w:cs="Arial"/>
        </w:rPr>
        <w:t>)</w:t>
      </w:r>
      <w:bookmarkEnd w:id="108"/>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capa de cliente o interfaz gráfica de usuario, desarrollada con la librería </w:t>
      </w:r>
      <w:proofErr w:type="spellStart"/>
      <w:r w:rsidRPr="00A63951">
        <w:rPr>
          <w:rFonts w:ascii="Arial" w:hAnsi="Arial" w:cs="Arial"/>
          <w:b/>
          <w:bCs/>
        </w:rPr>
        <w:t>React</w:t>
      </w:r>
      <w:proofErr w:type="spellEnd"/>
      <w:r w:rsidRPr="00A63951">
        <w:rPr>
          <w:rFonts w:ascii="Arial" w:hAnsi="Arial" w:cs="Arial"/>
        </w:rPr>
        <w:t xml:space="preserve"> y empaquetada eficientemente mediante </w:t>
      </w:r>
      <w:r w:rsidRPr="00A63951">
        <w:rPr>
          <w:rFonts w:ascii="Arial" w:hAnsi="Arial" w:cs="Arial"/>
          <w:b/>
          <w:bCs/>
        </w:rPr>
        <w:t>Vite</w:t>
      </w:r>
      <w:r w:rsidRPr="00A63951">
        <w:rPr>
          <w:rFonts w:ascii="Arial" w:hAnsi="Arial" w:cs="Arial"/>
        </w:rPr>
        <w:t>, pasó por un proceso de compilación de producción (</w:t>
      </w:r>
      <w:proofErr w:type="spellStart"/>
      <w:r w:rsidRPr="00A63951">
        <w:rPr>
          <w:rFonts w:ascii="Arial" w:hAnsi="Arial" w:cs="Arial"/>
        </w:rPr>
        <w:t>build</w:t>
      </w:r>
      <w:proofErr w:type="spellEnd"/>
      <w:r w:rsidRPr="00A63951">
        <w:rPr>
          <w:rFonts w:ascii="Arial" w:hAnsi="Arial" w:cs="Arial"/>
        </w:rPr>
        <w:t>). Este procedimiento optimizó el árbol de componentes, minimizó los archivos de estilos y los scripts de JavaScript, transformándolos en código estático altamente ligero.</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Dichos archivos compilados fueron alojados y servidos para garantizar que cualquier terminal o estación de trabajo de la empresa básica —desde el área de Almacén hasta la Gerencia de Logística— pudiera </w:t>
      </w:r>
      <w:proofErr w:type="spellStart"/>
      <w:r w:rsidRPr="00A63951">
        <w:rPr>
          <w:rFonts w:ascii="Arial" w:hAnsi="Arial" w:cs="Arial"/>
        </w:rPr>
        <w:t>renderizar</w:t>
      </w:r>
      <w:proofErr w:type="spellEnd"/>
      <w:r w:rsidRPr="00A63951">
        <w:rPr>
          <w:rFonts w:ascii="Arial" w:hAnsi="Arial" w:cs="Arial"/>
        </w:rPr>
        <w:t xml:space="preserve"> la aplicación web de forma instantánea a través del navegador web institucional, reduciendo drásticamente el consumo de ancho de banda interno.</w:t>
      </w:r>
    </w:p>
    <w:p w:rsidR="0067755B" w:rsidRPr="00A63951" w:rsidRDefault="0067755B" w:rsidP="00E516A9">
      <w:pPr>
        <w:pStyle w:val="Ttulo3"/>
        <w:ind w:firstLine="708"/>
        <w:rPr>
          <w:rFonts w:ascii="Arial" w:hAnsi="Arial" w:cs="Arial"/>
        </w:rPr>
      </w:pPr>
      <w:bookmarkStart w:id="109" w:name="_Toc233413517"/>
      <w:r w:rsidRPr="00A63951">
        <w:rPr>
          <w:rFonts w:ascii="Arial" w:hAnsi="Arial" w:cs="Arial"/>
        </w:rPr>
        <w:t>Integración de la Capa de Seguridad y Control de Acceso (RBAC)</w:t>
      </w:r>
      <w:bookmarkEnd w:id="109"/>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vinculación entre ambas capas se consolidó mediante el consumo de una API REST que opera bajo el protocolo de transferencia segura de hipertexto. Se implementó un middleware de seguridad encargado de interceptar cada petición </w:t>
      </w:r>
      <w:r w:rsidRPr="00A63951">
        <w:rPr>
          <w:rFonts w:ascii="Arial" w:hAnsi="Arial" w:cs="Arial"/>
        </w:rPr>
        <w:lastRenderedPageBreak/>
        <w:t xml:space="preserve">HTTP, exigiendo la validación de un código de sesión dinámico o </w:t>
      </w:r>
      <w:proofErr w:type="spellStart"/>
      <w:r w:rsidRPr="00A63951">
        <w:rPr>
          <w:rFonts w:ascii="Arial" w:hAnsi="Arial" w:cs="Arial"/>
          <w:b/>
          <w:bCs/>
        </w:rPr>
        <w:t>Json</w:t>
      </w:r>
      <w:proofErr w:type="spellEnd"/>
      <w:r w:rsidRPr="00A63951">
        <w:rPr>
          <w:rFonts w:ascii="Arial" w:hAnsi="Arial" w:cs="Arial"/>
          <w:b/>
          <w:bCs/>
        </w:rPr>
        <w:t xml:space="preserve"> Web </w:t>
      </w:r>
      <w:proofErr w:type="spellStart"/>
      <w:r w:rsidRPr="00A63951">
        <w:rPr>
          <w:rFonts w:ascii="Arial" w:hAnsi="Arial" w:cs="Arial"/>
          <w:b/>
          <w:bCs/>
        </w:rPr>
        <w:t>Token</w:t>
      </w:r>
      <w:proofErr w:type="spellEnd"/>
      <w:r w:rsidRPr="00A63951">
        <w:rPr>
          <w:rFonts w:ascii="Arial" w:hAnsi="Arial" w:cs="Arial"/>
          <w:b/>
          <w:bCs/>
        </w:rPr>
        <w:t xml:space="preserve"> (JWT)</w:t>
      </w:r>
      <w:r w:rsidRPr="00A63951">
        <w:rPr>
          <w:rFonts w:ascii="Arial" w:hAnsi="Arial" w:cs="Arial"/>
        </w:rPr>
        <w:t xml:space="preserve"> previamente firmado por el servidor con el algoritmo </w:t>
      </w:r>
      <w:proofErr w:type="spellStart"/>
      <w:r w:rsidRPr="00A63951">
        <w:rPr>
          <w:rFonts w:ascii="Arial" w:hAnsi="Arial" w:cs="Arial"/>
        </w:rPr>
        <w:t>Bcrypt</w:t>
      </w:r>
      <w:proofErr w:type="spellEnd"/>
      <w:r w:rsidRPr="00A63951">
        <w:rPr>
          <w:rFonts w:ascii="Arial" w:hAnsi="Arial" w:cs="Arial"/>
        </w:rPr>
        <w:t>.</w:t>
      </w:r>
    </w:p>
    <w:p w:rsidR="0067755B" w:rsidRPr="00A63951" w:rsidRDefault="0067755B" w:rsidP="0067755B">
      <w:pPr>
        <w:tabs>
          <w:tab w:val="left" w:pos="3210"/>
        </w:tabs>
        <w:ind w:firstLine="709"/>
        <w:rPr>
          <w:rFonts w:ascii="Arial" w:hAnsi="Arial" w:cs="Arial"/>
        </w:rPr>
      </w:pPr>
      <w:r w:rsidRPr="00A63951">
        <w:rPr>
          <w:rFonts w:ascii="Arial" w:hAnsi="Arial" w:cs="Arial"/>
        </w:rPr>
        <w:t>Este mecanismo permitió activar formalmente el Control de Acceso Basado en Roles (RBAC), asegurando que, al momento de la implantación física, el sistema reconociera de manera unívoca los privilegios y las vistas autorizadas para cada actor (Administrador de TI, Coordinadores de Área, Gerentes de Área y Analistas de Compras/Ventas).</w:t>
      </w:r>
    </w:p>
    <w:p w:rsidR="0067755B" w:rsidRPr="00A63951" w:rsidRDefault="0067755B" w:rsidP="00E516A9">
      <w:pPr>
        <w:pStyle w:val="Ttulo3"/>
        <w:ind w:firstLine="708"/>
        <w:rPr>
          <w:rFonts w:ascii="Arial" w:hAnsi="Arial" w:cs="Arial"/>
        </w:rPr>
      </w:pPr>
      <w:bookmarkStart w:id="110" w:name="_Toc233413518"/>
      <w:r w:rsidRPr="00A63951">
        <w:rPr>
          <w:rFonts w:ascii="Arial" w:hAnsi="Arial" w:cs="Arial"/>
        </w:rPr>
        <w:t xml:space="preserve">Registro de Trazabilidad y </w:t>
      </w:r>
      <w:proofErr w:type="spellStart"/>
      <w:r w:rsidRPr="00A63951">
        <w:rPr>
          <w:rFonts w:ascii="Arial" w:hAnsi="Arial" w:cs="Arial"/>
        </w:rPr>
        <w:t>Logs</w:t>
      </w:r>
      <w:proofErr w:type="spellEnd"/>
      <w:r w:rsidRPr="00A63951">
        <w:rPr>
          <w:rFonts w:ascii="Arial" w:hAnsi="Arial" w:cs="Arial"/>
        </w:rPr>
        <w:t xml:space="preserve"> de Auditoría</w:t>
      </w:r>
      <w:bookmarkEnd w:id="110"/>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Finalmente, se habilitó el componente transversal de persistencia para el módulo de auditoría. A partir del despliegue en producción, cada interacción exitosa con la base de datos (como la creación de una solicitud de compra, la modificación del estatus de un pedido de conductores de aluminio o la inserción de un nuevo usuario) genera un registro atómico irreversible en la tabla de historial del sistema, capturando el identificador del usuario operante, la marca de tiempo (fecha y hora exacta del servidor) y la dirección IP de origen dentro de la planta metalúrgica. Con esto, la fase de implementación dotó a C.V.G. CABELUM de una herramienta soberana, auditable y de óptimo rendimiento técnico.</w:t>
      </w:r>
    </w:p>
    <w:p w:rsidR="0067755B" w:rsidRPr="00A63951" w:rsidRDefault="0067755B" w:rsidP="0067755B">
      <w:pPr>
        <w:tabs>
          <w:tab w:val="left" w:pos="3210"/>
        </w:tabs>
        <w:ind w:firstLine="709"/>
        <w:rPr>
          <w:rFonts w:ascii="Arial" w:hAnsi="Arial" w:cs="Arial"/>
        </w:rPr>
      </w:pPr>
    </w:p>
    <w:p w:rsidR="0067755B" w:rsidRPr="00A63951" w:rsidRDefault="0067755B" w:rsidP="00E516A9">
      <w:pPr>
        <w:pStyle w:val="Ttulo2"/>
        <w:ind w:firstLine="708"/>
        <w:rPr>
          <w:rFonts w:ascii="Arial" w:hAnsi="Arial" w:cs="Arial"/>
        </w:rPr>
      </w:pPr>
      <w:bookmarkStart w:id="111" w:name="_Toc233413519"/>
      <w:r w:rsidRPr="00A63951">
        <w:rPr>
          <w:rFonts w:ascii="Arial" w:hAnsi="Arial" w:cs="Arial"/>
        </w:rPr>
        <w:t>5.2 Descripción de la puesta en funcionamiento</w:t>
      </w:r>
      <w:bookmarkEnd w:id="111"/>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puesta en funcionamiento del sistema web representó la fase operativa de transición en la cual la plataforma tecnológica abandonó el entorno de desarrollo local para ser desplegada de manera formal y definitiva en el servidor de producción de </w:t>
      </w:r>
      <w:r w:rsidRPr="00A63951">
        <w:rPr>
          <w:rFonts w:ascii="Arial" w:hAnsi="Arial" w:cs="Arial"/>
          <w:b/>
          <w:bCs/>
        </w:rPr>
        <w:t>C.V.G. CABELUM</w:t>
      </w:r>
      <w:r w:rsidRPr="00A63951">
        <w:rPr>
          <w:rFonts w:ascii="Arial" w:hAnsi="Arial" w:cs="Arial"/>
        </w:rPr>
        <w:t xml:space="preserve">. Para mitigar los riesgos asociados a la pérdida de información o la interrupción abrupta de los flujos de trabajo administrativos de las treinta y dos (32) gerencias operativas, se adoptó una estrategia de </w:t>
      </w:r>
      <w:r w:rsidRPr="00A63951">
        <w:rPr>
          <w:rFonts w:ascii="Arial" w:hAnsi="Arial" w:cs="Arial"/>
          <w:b/>
          <w:bCs/>
        </w:rPr>
        <w:t>implantación en paralelo</w:t>
      </w:r>
      <w:r w:rsidRPr="00A63951">
        <w:rPr>
          <w:rFonts w:ascii="Arial" w:hAnsi="Arial" w:cs="Arial"/>
        </w:rPr>
        <w:t>. Este método permitió que el sistema heredado basado en hojas de cálculo y formatos manuales coexistiera temporalmente con la nueva aplicación web, garantizando la verificación de la consistencia de los datos en ambos entornos antes de realizar la migración definitiva.</w:t>
      </w:r>
    </w:p>
    <w:p w:rsidR="0067755B" w:rsidRPr="00A63951" w:rsidRDefault="0067755B" w:rsidP="0067755B">
      <w:pPr>
        <w:tabs>
          <w:tab w:val="left" w:pos="3210"/>
        </w:tabs>
        <w:ind w:firstLine="709"/>
        <w:rPr>
          <w:rFonts w:ascii="Arial" w:hAnsi="Arial" w:cs="Arial"/>
        </w:rPr>
      </w:pPr>
      <w:r w:rsidRPr="00A63951">
        <w:rPr>
          <w:rFonts w:ascii="Arial" w:hAnsi="Arial" w:cs="Arial"/>
        </w:rPr>
        <w:t>El proceso de puesta en funcionamiento se ejecutó de forma rigurosa a través de las siguientes etapas secuenciales:</w:t>
      </w:r>
    </w:p>
    <w:p w:rsidR="0067755B" w:rsidRPr="00A63951" w:rsidRDefault="0067755B" w:rsidP="00E516A9">
      <w:pPr>
        <w:pStyle w:val="Ttulo3"/>
        <w:ind w:firstLine="708"/>
        <w:rPr>
          <w:rFonts w:ascii="Arial" w:hAnsi="Arial" w:cs="Arial"/>
        </w:rPr>
      </w:pPr>
      <w:bookmarkStart w:id="112" w:name="_Toc233413520"/>
      <w:r w:rsidRPr="00A63951">
        <w:rPr>
          <w:rFonts w:ascii="Arial" w:hAnsi="Arial" w:cs="Arial"/>
        </w:rPr>
        <w:t>Migración de Datos Iniciales y Carga del Esquema</w:t>
      </w:r>
      <w:bookmarkEnd w:id="112"/>
    </w:p>
    <w:p w:rsidR="0067755B" w:rsidRPr="00A63951" w:rsidRDefault="0067755B" w:rsidP="0067755B">
      <w:pPr>
        <w:tabs>
          <w:tab w:val="left" w:pos="3210"/>
        </w:tabs>
        <w:ind w:firstLine="709"/>
        <w:rPr>
          <w:rFonts w:ascii="Arial" w:hAnsi="Arial" w:cs="Arial"/>
        </w:rPr>
      </w:pPr>
      <w:r w:rsidRPr="00A63951">
        <w:rPr>
          <w:rFonts w:ascii="Arial" w:hAnsi="Arial" w:cs="Arial"/>
        </w:rPr>
        <w:t>El primer paso técnico consistió en la preparación del entorno productivo en el servidor asignado por el departamento de Tecnología de la Información (TI). Se ejecutaron los scripts de base de datos (.</w:t>
      </w:r>
      <w:proofErr w:type="spellStart"/>
      <w:r w:rsidRPr="00A63951">
        <w:rPr>
          <w:rFonts w:ascii="Arial" w:hAnsi="Arial" w:cs="Arial"/>
        </w:rPr>
        <w:t>sql</w:t>
      </w:r>
      <w:proofErr w:type="spellEnd"/>
      <w:r w:rsidRPr="00A63951">
        <w:rPr>
          <w:rFonts w:ascii="Arial" w:hAnsi="Arial" w:cs="Arial"/>
        </w:rPr>
        <w:t>) previamente validados para estructurar de manera definitiva las tablas bajo la Tercera Forma Normal (3FN).</w:t>
      </w:r>
    </w:p>
    <w:p w:rsidR="0067755B" w:rsidRPr="00A63951" w:rsidRDefault="0067755B" w:rsidP="0067755B">
      <w:pPr>
        <w:tabs>
          <w:tab w:val="left" w:pos="3210"/>
        </w:tabs>
        <w:ind w:firstLine="709"/>
        <w:rPr>
          <w:rFonts w:ascii="Arial" w:hAnsi="Arial" w:cs="Arial"/>
        </w:rPr>
      </w:pPr>
      <w:r w:rsidRPr="00A63951">
        <w:rPr>
          <w:rFonts w:ascii="Arial" w:hAnsi="Arial" w:cs="Arial"/>
        </w:rPr>
        <w:t>Una vez levantada la arquitectura relacional, se procedió al proceso de Extracción, Transformación y Carga (ETL) de los datos históricos de compras y ventas que la empresa manejaba en archivos planos. Esta información fue depurada, normalizada e insertada de manera masiva en las tablas correspondientes (usuarios, gerencias, roles), asegurando que las llaves primarias y foráneas mantuvieran la integridad referencial desde el primer instante de operación.</w:t>
      </w:r>
    </w:p>
    <w:p w:rsidR="0067755B" w:rsidRPr="00A63951" w:rsidRDefault="0067755B" w:rsidP="00E516A9">
      <w:pPr>
        <w:pStyle w:val="Ttulo3"/>
        <w:ind w:firstLine="708"/>
        <w:rPr>
          <w:rFonts w:ascii="Arial" w:hAnsi="Arial" w:cs="Arial"/>
        </w:rPr>
      </w:pPr>
      <w:bookmarkStart w:id="113" w:name="_Toc233413521"/>
      <w:r w:rsidRPr="00A63951">
        <w:rPr>
          <w:rFonts w:ascii="Arial" w:hAnsi="Arial" w:cs="Arial"/>
        </w:rPr>
        <w:lastRenderedPageBreak/>
        <w:t xml:space="preserve">Despliegue de los Servicios del </w:t>
      </w:r>
      <w:proofErr w:type="spellStart"/>
      <w:r w:rsidRPr="00A63951">
        <w:rPr>
          <w:rFonts w:ascii="Arial" w:hAnsi="Arial" w:cs="Arial"/>
        </w:rPr>
        <w:t>Backend</w:t>
      </w:r>
      <w:proofErr w:type="spellEnd"/>
      <w:r w:rsidRPr="00A63951">
        <w:rPr>
          <w:rFonts w:ascii="Arial" w:hAnsi="Arial" w:cs="Arial"/>
        </w:rPr>
        <w:t xml:space="preserve"> y Configuración de Red</w:t>
      </w:r>
      <w:bookmarkEnd w:id="113"/>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Con la base de datos operativa, se procedió a montar la API REST desarrollada en </w:t>
      </w:r>
      <w:r w:rsidRPr="00A63951">
        <w:rPr>
          <w:rFonts w:ascii="Arial" w:hAnsi="Arial" w:cs="Arial"/>
          <w:b/>
          <w:bCs/>
        </w:rPr>
        <w:t>Node.js</w:t>
      </w:r>
      <w:r w:rsidRPr="00A63951">
        <w:rPr>
          <w:rFonts w:ascii="Arial" w:hAnsi="Arial" w:cs="Arial"/>
        </w:rPr>
        <w:t xml:space="preserve"> y </w:t>
      </w:r>
      <w:r w:rsidRPr="00A63951">
        <w:rPr>
          <w:rFonts w:ascii="Arial" w:hAnsi="Arial" w:cs="Arial"/>
          <w:b/>
          <w:bCs/>
        </w:rPr>
        <w:t>Express</w:t>
      </w:r>
      <w:r w:rsidRPr="00A63951">
        <w:rPr>
          <w:rFonts w:ascii="Arial" w:hAnsi="Arial" w:cs="Arial"/>
        </w:rPr>
        <w:t xml:space="preserve"> dentro del servidor local de la planta. Se configuraron los puertos internos de comunicación y se definieron las variables de entorno de producción, aislando las claves de acceso mediante cifrado.</w:t>
      </w:r>
    </w:p>
    <w:p w:rsidR="0067755B" w:rsidRPr="00A63951" w:rsidRDefault="0067755B" w:rsidP="0067755B">
      <w:pPr>
        <w:tabs>
          <w:tab w:val="left" w:pos="3210"/>
        </w:tabs>
        <w:ind w:firstLine="709"/>
        <w:rPr>
          <w:rFonts w:ascii="Arial" w:hAnsi="Arial" w:cs="Arial"/>
        </w:rPr>
      </w:pPr>
      <w:r w:rsidRPr="00A63951">
        <w:rPr>
          <w:rFonts w:ascii="Arial" w:hAnsi="Arial" w:cs="Arial"/>
        </w:rPr>
        <w:t>Se estableció la conexión persistente con el gestor de base de datos relacional y se configuraron las directrices de seguridad CORS (Cross-</w:t>
      </w:r>
      <w:proofErr w:type="spellStart"/>
      <w:r w:rsidRPr="00A63951">
        <w:rPr>
          <w:rFonts w:ascii="Arial" w:hAnsi="Arial" w:cs="Arial"/>
        </w:rPr>
        <w:t>Origin</w:t>
      </w:r>
      <w:proofErr w:type="spellEnd"/>
      <w:r w:rsidRPr="00A63951">
        <w:rPr>
          <w:rFonts w:ascii="Arial" w:hAnsi="Arial" w:cs="Arial"/>
        </w:rPr>
        <w:t xml:space="preserve"> </w:t>
      </w:r>
      <w:proofErr w:type="spellStart"/>
      <w:r w:rsidRPr="00A63951">
        <w:rPr>
          <w:rFonts w:ascii="Arial" w:hAnsi="Arial" w:cs="Arial"/>
        </w:rPr>
        <w:t>Resource</w:t>
      </w:r>
      <w:proofErr w:type="spellEnd"/>
      <w:r w:rsidRPr="00A63951">
        <w:rPr>
          <w:rFonts w:ascii="Arial" w:hAnsi="Arial" w:cs="Arial"/>
        </w:rPr>
        <w:t xml:space="preserve"> </w:t>
      </w:r>
      <w:proofErr w:type="spellStart"/>
      <w:r w:rsidRPr="00A63951">
        <w:rPr>
          <w:rFonts w:ascii="Arial" w:hAnsi="Arial" w:cs="Arial"/>
        </w:rPr>
        <w:t>Sharing</w:t>
      </w:r>
      <w:proofErr w:type="spellEnd"/>
      <w:r w:rsidRPr="00A63951">
        <w:rPr>
          <w:rFonts w:ascii="Arial" w:hAnsi="Arial" w:cs="Arial"/>
        </w:rPr>
        <w:t>) para admitir únicamente peticiones provenientes de las direcciones IP asignadas a la intranet de la Avenida Perimetral, denegando de forma automática cualquier intento de acceso externo a la red corporativa de la empresa básica.</w:t>
      </w:r>
    </w:p>
    <w:p w:rsidR="0067755B" w:rsidRPr="00A63951" w:rsidRDefault="0067755B" w:rsidP="00E516A9">
      <w:pPr>
        <w:pStyle w:val="Ttulo3"/>
        <w:ind w:firstLine="708"/>
        <w:rPr>
          <w:rFonts w:ascii="Arial" w:hAnsi="Arial" w:cs="Arial"/>
        </w:rPr>
      </w:pPr>
      <w:bookmarkStart w:id="114" w:name="_Toc233413522"/>
      <w:r w:rsidRPr="00A63951">
        <w:rPr>
          <w:rFonts w:ascii="Arial" w:hAnsi="Arial" w:cs="Arial"/>
        </w:rPr>
        <w:t xml:space="preserve">Publicación del </w:t>
      </w:r>
      <w:proofErr w:type="spellStart"/>
      <w:r w:rsidRPr="00A63951">
        <w:rPr>
          <w:rFonts w:ascii="Arial" w:hAnsi="Arial" w:cs="Arial"/>
        </w:rPr>
        <w:t>Frontend</w:t>
      </w:r>
      <w:proofErr w:type="spellEnd"/>
      <w:r w:rsidRPr="00A63951">
        <w:rPr>
          <w:rFonts w:ascii="Arial" w:hAnsi="Arial" w:cs="Arial"/>
        </w:rPr>
        <w:t xml:space="preserve"> y Enrutamiento en la Intranet</w:t>
      </w:r>
      <w:bookmarkEnd w:id="114"/>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capa del cliente, compilada de forma óptima con </w:t>
      </w:r>
      <w:proofErr w:type="spellStart"/>
      <w:r w:rsidRPr="00A63951">
        <w:rPr>
          <w:rFonts w:ascii="Arial" w:hAnsi="Arial" w:cs="Arial"/>
          <w:b/>
          <w:bCs/>
        </w:rPr>
        <w:t>React</w:t>
      </w:r>
      <w:proofErr w:type="spellEnd"/>
      <w:r w:rsidRPr="00A63951">
        <w:rPr>
          <w:rFonts w:ascii="Arial" w:hAnsi="Arial" w:cs="Arial"/>
        </w:rPr>
        <w:t xml:space="preserve"> y </w:t>
      </w:r>
      <w:r w:rsidRPr="00A63951">
        <w:rPr>
          <w:rFonts w:ascii="Arial" w:hAnsi="Arial" w:cs="Arial"/>
          <w:b/>
          <w:bCs/>
        </w:rPr>
        <w:t>Vite</w:t>
      </w:r>
      <w:r w:rsidRPr="00A63951">
        <w:rPr>
          <w:rFonts w:ascii="Arial" w:hAnsi="Arial" w:cs="Arial"/>
        </w:rPr>
        <w:t>, se alojó en el servidor web configurado para la red interna. El departamento de TI asignó una dirección IP fija y un nombre de dominio local (URL institucional) dentro del Servidor de Nombres de Dominio (DNS) de la empresa.</w:t>
      </w:r>
    </w:p>
    <w:p w:rsidR="0067755B" w:rsidRPr="00A63951" w:rsidRDefault="0067755B" w:rsidP="0067755B">
      <w:pPr>
        <w:tabs>
          <w:tab w:val="left" w:pos="3210"/>
        </w:tabs>
        <w:ind w:firstLine="709"/>
        <w:rPr>
          <w:rFonts w:ascii="Arial" w:hAnsi="Arial" w:cs="Arial"/>
        </w:rPr>
      </w:pPr>
      <w:r w:rsidRPr="00A63951">
        <w:rPr>
          <w:rFonts w:ascii="Arial" w:hAnsi="Arial" w:cs="Arial"/>
        </w:rPr>
        <w:t>A partir de esta configuración, cualquier terminal de trabajo conectado a la red interna de C.V.G. CABELUM pudo acceder a la interfaz de inicio de sesión de la aplicación web simplemente introduciendo la dirección URL asignada en su navegador web, eliminando la necesidad de realizar instalaciones locales en cada computador de las gerencias.</w:t>
      </w:r>
    </w:p>
    <w:p w:rsidR="0067755B" w:rsidRPr="00A63951" w:rsidRDefault="0067755B" w:rsidP="00E516A9">
      <w:pPr>
        <w:pStyle w:val="Ttulo3"/>
        <w:ind w:firstLine="708"/>
        <w:rPr>
          <w:rFonts w:ascii="Arial" w:hAnsi="Arial" w:cs="Arial"/>
        </w:rPr>
      </w:pPr>
      <w:bookmarkStart w:id="115" w:name="_Toc233413523"/>
      <w:r w:rsidRPr="00A63951">
        <w:rPr>
          <w:rFonts w:ascii="Arial" w:hAnsi="Arial" w:cs="Arial"/>
        </w:rPr>
        <w:t>Pruebas en Caliente y Activación del Historial de Auditoría</w:t>
      </w:r>
      <w:bookmarkEnd w:id="115"/>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Para dar por concluida la puesta en funcionamiento, se ejecutó una fase de "pruebas en caliente", la cual consistió en el registro de solicitudes reales de compra y venta monitoreadas en tiempo real por el equipo desarrollador y el personal de TI. Durante este período de observación, se verificó el correcto funcionamiento del control de acceso basado en roles (RBAC) y la generación asíncrona de los componentes visuales.</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De igual manera, se constató que cada una de estas operaciones iniciales disparara con éxito el almacenamiento persistente e irreversible de trazas en la tabla de </w:t>
      </w:r>
      <w:proofErr w:type="spellStart"/>
      <w:r w:rsidRPr="00A63951">
        <w:rPr>
          <w:rFonts w:ascii="Arial" w:hAnsi="Arial" w:cs="Arial"/>
        </w:rPr>
        <w:t>logs</w:t>
      </w:r>
      <w:proofErr w:type="spellEnd"/>
      <w:r w:rsidRPr="00A63951">
        <w:rPr>
          <w:rFonts w:ascii="Arial" w:hAnsi="Arial" w:cs="Arial"/>
        </w:rPr>
        <w:t xml:space="preserve"> de auditoría, capturando con exactitud el ID del usuario, la acción ejecutada, la marca de tiempo del servidor y la IP del nodo de origen. Con la validación de estos flujos, el sistema quedó oficialmente decretado en estado activo y operativo para toda la organización.</w:t>
      </w:r>
    </w:p>
    <w:p w:rsidR="0067755B" w:rsidRPr="00A63951" w:rsidRDefault="0067755B" w:rsidP="00E516A9">
      <w:pPr>
        <w:pStyle w:val="Ttulo3"/>
        <w:ind w:firstLine="708"/>
        <w:rPr>
          <w:rFonts w:ascii="Arial" w:hAnsi="Arial" w:cs="Arial"/>
        </w:rPr>
      </w:pPr>
      <w:bookmarkStart w:id="116" w:name="_Toc233413524"/>
      <w:r w:rsidRPr="00A63951">
        <w:rPr>
          <w:rFonts w:ascii="Arial" w:hAnsi="Arial" w:cs="Arial"/>
        </w:rPr>
        <w:t>5.3 Descripción y capacitación al/los usuarios</w:t>
      </w:r>
      <w:bookmarkEnd w:id="116"/>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puesta en marcha definitiva de una solución tecnológica de carácter institucional no depende únicamente del despliegue físico de sus componentes de software, sino de la correcta apropiación de la herramienta por parte del talento humano que interactúa con ella. En este sentido, y considerando que el sistema web para la gestión de compras y ventas de </w:t>
      </w:r>
      <w:r w:rsidRPr="00A63951">
        <w:rPr>
          <w:rFonts w:ascii="Arial" w:hAnsi="Arial" w:cs="Arial"/>
          <w:b/>
          <w:bCs/>
        </w:rPr>
        <w:t>C.V.G. CABELUM</w:t>
      </w:r>
      <w:r w:rsidRPr="00A63951">
        <w:rPr>
          <w:rFonts w:ascii="Arial" w:hAnsi="Arial" w:cs="Arial"/>
        </w:rPr>
        <w:t xml:space="preserve"> impacta directamente a las treinta y dos (32) gerencias de la organización, se diseñó e implementó un </w:t>
      </w:r>
      <w:r w:rsidRPr="00A63951">
        <w:rPr>
          <w:rFonts w:ascii="Arial" w:hAnsi="Arial" w:cs="Arial"/>
          <w:b/>
          <w:bCs/>
        </w:rPr>
        <w:t xml:space="preserve">Plan </w:t>
      </w:r>
      <w:r w:rsidRPr="00A63951">
        <w:rPr>
          <w:rFonts w:ascii="Arial" w:hAnsi="Arial" w:cs="Arial"/>
          <w:b/>
          <w:bCs/>
        </w:rPr>
        <w:lastRenderedPageBreak/>
        <w:t>Estratégico de Capacitación Tecnológica</w:t>
      </w:r>
      <w:r w:rsidRPr="00A63951">
        <w:rPr>
          <w:rFonts w:ascii="Arial" w:hAnsi="Arial" w:cs="Arial"/>
        </w:rPr>
        <w:t>. Este programa tuvo como propósito fundamental adecuar las competencias técnico-operativas de los trabajadores, mitigar la resistencia al cambio organizacional y garantizar el uso correcto y eficiente de los flujos de información del nuevo sistema.</w:t>
      </w:r>
    </w:p>
    <w:p w:rsidR="0067755B" w:rsidRPr="00A63951" w:rsidRDefault="0067755B" w:rsidP="0067755B">
      <w:pPr>
        <w:tabs>
          <w:tab w:val="left" w:pos="3210"/>
        </w:tabs>
        <w:ind w:firstLine="709"/>
        <w:rPr>
          <w:rFonts w:ascii="Arial" w:hAnsi="Arial" w:cs="Arial"/>
        </w:rPr>
      </w:pPr>
      <w:r w:rsidRPr="00A63951">
        <w:rPr>
          <w:rFonts w:ascii="Arial" w:hAnsi="Arial" w:cs="Arial"/>
        </w:rPr>
        <w:t>Para lograr una transferencia de conocimientos efectiva y adaptada a la estructura organizativa de la empresa básica, el proceso de capacitación se dividió en fases estructuradas según el perfil y nivel de acceso de los trabajadores bajo el modelo de Control de Acceso Basado en Roles (RBAC):</w:t>
      </w:r>
    </w:p>
    <w:p w:rsidR="0067755B" w:rsidRPr="00A63951" w:rsidRDefault="0067755B" w:rsidP="00E516A9">
      <w:pPr>
        <w:pStyle w:val="Ttulo3"/>
        <w:ind w:firstLine="708"/>
        <w:rPr>
          <w:rFonts w:ascii="Arial" w:hAnsi="Arial" w:cs="Arial"/>
        </w:rPr>
      </w:pPr>
      <w:bookmarkStart w:id="117" w:name="_Toc233413525"/>
      <w:r w:rsidRPr="00A63951">
        <w:rPr>
          <w:rFonts w:ascii="Arial" w:hAnsi="Arial" w:cs="Arial"/>
        </w:rPr>
        <w:t>Jornadas de Inducción Técnica para Administradores de TI</w:t>
      </w:r>
      <w:bookmarkEnd w:id="117"/>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primera fase del plan estuvo dirigida exclusivamente al personal del Departamento de Tecnología de la Información (TI). Estas sesiones se centraron en la transferencia de la arquitectura interna de la aplicación, abarcando la gestión de la lógica asíncrona en </w:t>
      </w:r>
      <w:r w:rsidRPr="00A63951">
        <w:rPr>
          <w:rFonts w:ascii="Arial" w:hAnsi="Arial" w:cs="Arial"/>
          <w:b/>
          <w:bCs/>
        </w:rPr>
        <w:t>Node.js</w:t>
      </w:r>
      <w:r w:rsidRPr="00A63951">
        <w:rPr>
          <w:rFonts w:ascii="Arial" w:hAnsi="Arial" w:cs="Arial"/>
        </w:rPr>
        <w:t xml:space="preserve">, el ciclo de compilación en </w:t>
      </w:r>
      <w:proofErr w:type="spellStart"/>
      <w:r w:rsidRPr="00A63951">
        <w:rPr>
          <w:rFonts w:ascii="Arial" w:hAnsi="Arial" w:cs="Arial"/>
          <w:b/>
          <w:bCs/>
        </w:rPr>
        <w:t>React</w:t>
      </w:r>
      <w:proofErr w:type="spellEnd"/>
      <w:r w:rsidRPr="00A63951">
        <w:rPr>
          <w:rFonts w:ascii="Arial" w:hAnsi="Arial" w:cs="Arial"/>
        </w:rPr>
        <w:t xml:space="preserve">, la estructura del archivo de variables de entorno, y los mecanismos de renovación y firma del </w:t>
      </w:r>
      <w:proofErr w:type="spellStart"/>
      <w:r w:rsidRPr="00A63951">
        <w:rPr>
          <w:rFonts w:ascii="Arial" w:hAnsi="Arial" w:cs="Arial"/>
          <w:b/>
          <w:bCs/>
        </w:rPr>
        <w:t>Json</w:t>
      </w:r>
      <w:proofErr w:type="spellEnd"/>
      <w:r w:rsidRPr="00A63951">
        <w:rPr>
          <w:rFonts w:ascii="Arial" w:hAnsi="Arial" w:cs="Arial"/>
          <w:b/>
          <w:bCs/>
        </w:rPr>
        <w:t xml:space="preserve"> Web </w:t>
      </w:r>
      <w:proofErr w:type="spellStart"/>
      <w:r w:rsidRPr="00A63951">
        <w:rPr>
          <w:rFonts w:ascii="Arial" w:hAnsi="Arial" w:cs="Arial"/>
          <w:b/>
          <w:bCs/>
        </w:rPr>
        <w:t>Token</w:t>
      </w:r>
      <w:proofErr w:type="spellEnd"/>
      <w:r w:rsidRPr="00A63951">
        <w:rPr>
          <w:rFonts w:ascii="Arial" w:hAnsi="Arial" w:cs="Arial"/>
          <w:b/>
          <w:bCs/>
        </w:rPr>
        <w:t xml:space="preserve"> (JWT)</w:t>
      </w:r>
      <w:r w:rsidRPr="00A63951">
        <w:rPr>
          <w:rFonts w:ascii="Arial" w:hAnsi="Arial" w:cs="Arial"/>
        </w:rPr>
        <w:t>.</w:t>
      </w:r>
    </w:p>
    <w:p w:rsidR="0067755B" w:rsidRPr="00A63951" w:rsidRDefault="0067755B" w:rsidP="0067755B">
      <w:pPr>
        <w:tabs>
          <w:tab w:val="left" w:pos="3210"/>
        </w:tabs>
        <w:ind w:firstLine="709"/>
        <w:rPr>
          <w:rFonts w:ascii="Arial" w:hAnsi="Arial" w:cs="Arial"/>
        </w:rPr>
      </w:pPr>
      <w:r w:rsidRPr="00A63951">
        <w:rPr>
          <w:rFonts w:ascii="Arial" w:hAnsi="Arial" w:cs="Arial"/>
        </w:rPr>
        <w:t>De igual forma, se capacitó a los administradores en el mantenimiento del modelo relacional de la base de datos (3FN), instruyéndolos en la interpretación de las restricciones de integridad referencial, la ejecución de copias de seguridad (</w:t>
      </w:r>
      <w:proofErr w:type="spellStart"/>
      <w:r w:rsidRPr="00A63951">
        <w:rPr>
          <w:rFonts w:ascii="Arial" w:hAnsi="Arial" w:cs="Arial"/>
          <w:i/>
          <w:iCs/>
        </w:rPr>
        <w:t>backups</w:t>
      </w:r>
      <w:proofErr w:type="spellEnd"/>
      <w:r w:rsidRPr="00A63951">
        <w:rPr>
          <w:rFonts w:ascii="Arial" w:hAnsi="Arial" w:cs="Arial"/>
        </w:rPr>
        <w:t xml:space="preserve">) preventivas y el monitoreo de la tabla de </w:t>
      </w:r>
      <w:proofErr w:type="spellStart"/>
      <w:r w:rsidRPr="00A63951">
        <w:rPr>
          <w:rFonts w:ascii="Arial" w:hAnsi="Arial" w:cs="Arial"/>
        </w:rPr>
        <w:t>logs</w:t>
      </w:r>
      <w:proofErr w:type="spellEnd"/>
      <w:r w:rsidRPr="00A63951">
        <w:rPr>
          <w:rFonts w:ascii="Arial" w:hAnsi="Arial" w:cs="Arial"/>
        </w:rPr>
        <w:t xml:space="preserve"> de auditoría para la supervisión y rastreo de accesos por dirección IP y marcas de tiempo.</w:t>
      </w:r>
    </w:p>
    <w:p w:rsidR="0067755B" w:rsidRPr="00A63951" w:rsidRDefault="0067755B" w:rsidP="00E516A9">
      <w:pPr>
        <w:pStyle w:val="Ttulo3"/>
        <w:ind w:firstLine="708"/>
        <w:rPr>
          <w:rFonts w:ascii="Arial" w:hAnsi="Arial" w:cs="Arial"/>
        </w:rPr>
      </w:pPr>
      <w:bookmarkStart w:id="118" w:name="_Toc233413526"/>
      <w:r w:rsidRPr="00A63951">
        <w:rPr>
          <w:rFonts w:ascii="Arial" w:hAnsi="Arial" w:cs="Arial"/>
        </w:rPr>
        <w:t>Talleres Prácticos para Coordinadores y Gerentes de las 32 Áreas</w:t>
      </w:r>
      <w:bookmarkEnd w:id="118"/>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La segunda fase consistió en talleres teórico-prácticos orientados a los actores emisores de la planta. Se organizaron mesas de trabajo rotativas en las salas de conferencias administrativas de la Avenida Perimetral para capacitar a los Coordinadores y Gerentes de las distintas divisiones.</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A estos usuarios se les instruyó exhaustivamente en el ciclo de vida del módulo de </w:t>
      </w:r>
      <w:r w:rsidRPr="00A63951">
        <w:rPr>
          <w:rFonts w:ascii="Arial" w:hAnsi="Arial" w:cs="Arial"/>
          <w:b/>
          <w:bCs/>
        </w:rPr>
        <w:t>Solicitudes de Compra</w:t>
      </w:r>
      <w:r w:rsidRPr="00A63951">
        <w:rPr>
          <w:rFonts w:ascii="Arial" w:hAnsi="Arial" w:cs="Arial"/>
        </w:rPr>
        <w:t>. La capacitación abarcó desde el inicio de sesión seguro en la interfaz cliente, el llenado atómico del formulario para la requisición de insumos de planta, el seguimiento del estatus en tiempo real (</w:t>
      </w:r>
      <w:r w:rsidRPr="00A63951">
        <w:rPr>
          <w:rFonts w:ascii="Arial" w:hAnsi="Arial" w:cs="Arial"/>
          <w:i/>
          <w:iCs/>
        </w:rPr>
        <w:t>Pendiente, Aprobada, Rechazada</w:t>
      </w:r>
      <w:r w:rsidRPr="00A63951">
        <w:rPr>
          <w:rFonts w:ascii="Arial" w:hAnsi="Arial" w:cs="Arial"/>
        </w:rPr>
        <w:t>) a través del panel visual, hasta la comprensión de cómo sus acciones quedan registradas de manera persistente e irreversible en la base de datos para fines de auditoría.</w:t>
      </w:r>
    </w:p>
    <w:p w:rsidR="0067755B" w:rsidRPr="00A63951" w:rsidRDefault="0067755B" w:rsidP="00E516A9">
      <w:pPr>
        <w:pStyle w:val="Ttulo3"/>
        <w:ind w:firstLine="708"/>
        <w:rPr>
          <w:rFonts w:ascii="Arial" w:hAnsi="Arial" w:cs="Arial"/>
        </w:rPr>
      </w:pPr>
      <w:bookmarkStart w:id="119" w:name="_Toc233413527"/>
      <w:r w:rsidRPr="00A63951">
        <w:rPr>
          <w:rFonts w:ascii="Arial" w:hAnsi="Arial" w:cs="Arial"/>
        </w:rPr>
        <w:t>Capacitación Especializada para Analistas de Compras y Ventas</w:t>
      </w:r>
      <w:bookmarkEnd w:id="119"/>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La fase final se enfocó en el personal operativo del Departamento de Procura y Logística, quienes actúan como los procesadores centrales del sistema. A los Analistas de Compras se les capacitó en los módulos de evaluación, aprobación y procesamiento masivo de solicitudes de insumos.</w:t>
      </w:r>
    </w:p>
    <w:p w:rsidR="0067755B" w:rsidRPr="00A63951" w:rsidRDefault="0067755B" w:rsidP="0067755B">
      <w:pPr>
        <w:tabs>
          <w:tab w:val="left" w:pos="3210"/>
        </w:tabs>
        <w:ind w:firstLine="709"/>
        <w:rPr>
          <w:rFonts w:ascii="Arial" w:hAnsi="Arial" w:cs="Arial"/>
        </w:rPr>
      </w:pPr>
      <w:r w:rsidRPr="00A63951">
        <w:rPr>
          <w:rFonts w:ascii="Arial" w:hAnsi="Arial" w:cs="Arial"/>
        </w:rPr>
        <w:t>Por su parte, los Analistas de Ventas recibieron inducción especializada sobre el control, registro y trazabilidad de los pedidos de conductores de aluminio y alambrón solicitados por clientes externos. Se hizo especial énfasis en la generación asíncrona de reportes e indicadores de gestión (</w:t>
      </w:r>
      <w:proofErr w:type="spellStart"/>
      <w:r w:rsidRPr="00A63951">
        <w:rPr>
          <w:rFonts w:ascii="Arial" w:hAnsi="Arial" w:cs="Arial"/>
        </w:rPr>
        <w:t>KPIs</w:t>
      </w:r>
      <w:proofErr w:type="spellEnd"/>
      <w:r w:rsidRPr="00A63951">
        <w:rPr>
          <w:rFonts w:ascii="Arial" w:hAnsi="Arial" w:cs="Arial"/>
        </w:rPr>
        <w:t xml:space="preserve">) descargables en formatos PDF y hojas de </w:t>
      </w:r>
      <w:r w:rsidRPr="00A63951">
        <w:rPr>
          <w:rFonts w:ascii="Arial" w:hAnsi="Arial" w:cs="Arial"/>
        </w:rPr>
        <w:lastRenderedPageBreak/>
        <w:t>cálculo, demostrando cómo el nuevo sistema web elimina de forma definitiva los cuellos de botella y la duplicidad de datos que generaba el antiguo manejo manual en archivos planos.</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Como soporte permanente a estas jornadas de formación, el equipo desarrollador hizo entrega formal de un </w:t>
      </w:r>
      <w:r w:rsidRPr="00A63951">
        <w:rPr>
          <w:rFonts w:ascii="Arial" w:hAnsi="Arial" w:cs="Arial"/>
          <w:b/>
          <w:bCs/>
        </w:rPr>
        <w:t>Manual de Usuario Digital</w:t>
      </w:r>
      <w:r w:rsidRPr="00A63951">
        <w:rPr>
          <w:rFonts w:ascii="Arial" w:hAnsi="Arial" w:cs="Arial"/>
        </w:rPr>
        <w:t xml:space="preserve"> y una </w:t>
      </w:r>
      <w:r w:rsidRPr="00A63951">
        <w:rPr>
          <w:rFonts w:ascii="Arial" w:hAnsi="Arial" w:cs="Arial"/>
          <w:b/>
          <w:bCs/>
        </w:rPr>
        <w:t>Guía Técnica de Administración</w:t>
      </w:r>
      <w:r w:rsidRPr="00A63951">
        <w:rPr>
          <w:rFonts w:ascii="Arial" w:hAnsi="Arial" w:cs="Arial"/>
        </w:rPr>
        <w:t xml:space="preserve">, documentos exhaustivos provistos de capturas de pantalla de la interfaz de </w:t>
      </w:r>
      <w:proofErr w:type="spellStart"/>
      <w:r w:rsidRPr="00A63951">
        <w:rPr>
          <w:rFonts w:ascii="Arial" w:hAnsi="Arial" w:cs="Arial"/>
        </w:rPr>
        <w:t>React</w:t>
      </w:r>
      <w:proofErr w:type="spellEnd"/>
      <w:r w:rsidRPr="00A63951">
        <w:rPr>
          <w:rFonts w:ascii="Arial" w:hAnsi="Arial" w:cs="Arial"/>
        </w:rPr>
        <w:t xml:space="preserve"> y descripciones paso a paso de cada funcionalidad, garantizando así la sostenibilidad del software en el tiempo dentro de la corporación.</w:t>
      </w:r>
    </w:p>
    <w:p w:rsidR="0067755B" w:rsidRPr="00A63951" w:rsidRDefault="0067755B" w:rsidP="0067755B">
      <w:pPr>
        <w:tabs>
          <w:tab w:val="left" w:pos="3210"/>
        </w:tabs>
        <w:ind w:firstLine="709"/>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Aquí tienes el desarrollo formal, técnico y metodológico para el apartado </w:t>
      </w:r>
      <w:r w:rsidRPr="00A63951">
        <w:rPr>
          <w:rFonts w:ascii="Arial" w:hAnsi="Arial" w:cs="Arial"/>
          <w:b/>
          <w:bCs/>
        </w:rPr>
        <w:t>5.4 Metodología aplicada para la aplicación de las pruebas</w:t>
      </w:r>
      <w:r w:rsidRPr="00A63951">
        <w:rPr>
          <w:rFonts w:ascii="Arial" w:hAnsi="Arial" w:cs="Arial"/>
        </w:rPr>
        <w:t xml:space="preserve">, estructurado bajo los estándares de la ingeniería de software y la metodología ágil aplicada en tu proyecto para </w:t>
      </w:r>
      <w:r w:rsidRPr="00A63951">
        <w:rPr>
          <w:rFonts w:ascii="Arial" w:hAnsi="Arial" w:cs="Arial"/>
          <w:b/>
          <w:bCs/>
        </w:rPr>
        <w:t>C.V.G. CABELUM</w:t>
      </w:r>
      <w:r w:rsidRPr="00A63951">
        <w:rPr>
          <w:rFonts w:ascii="Arial" w:hAnsi="Arial" w:cs="Arial"/>
        </w:rPr>
        <w:t>:</w:t>
      </w:r>
    </w:p>
    <w:p w:rsidR="0067755B" w:rsidRPr="00A63951" w:rsidRDefault="0067755B" w:rsidP="00E516A9">
      <w:pPr>
        <w:pStyle w:val="Ttulo2"/>
        <w:ind w:firstLine="708"/>
        <w:rPr>
          <w:rFonts w:ascii="Arial" w:hAnsi="Arial" w:cs="Arial"/>
        </w:rPr>
      </w:pPr>
      <w:bookmarkStart w:id="120" w:name="_Toc233413528"/>
      <w:r w:rsidRPr="00A63951">
        <w:rPr>
          <w:rFonts w:ascii="Arial" w:hAnsi="Arial" w:cs="Arial"/>
        </w:rPr>
        <w:t>5.4 Metodología aplicada para la aplicación de las pruebas</w:t>
      </w:r>
      <w:bookmarkEnd w:id="120"/>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evaluación de la calidad, fiabilidad y seguridad de la solución tecnológica implantada en </w:t>
      </w:r>
      <w:r w:rsidRPr="00A63951">
        <w:rPr>
          <w:rFonts w:ascii="Arial" w:hAnsi="Arial" w:cs="Arial"/>
          <w:b/>
          <w:bCs/>
        </w:rPr>
        <w:t>C.V.G. CABELUM</w:t>
      </w:r>
      <w:r w:rsidRPr="00A63951">
        <w:rPr>
          <w:rFonts w:ascii="Arial" w:hAnsi="Arial" w:cs="Arial"/>
        </w:rPr>
        <w:t xml:space="preserve"> se rigió bajo un enfoque metodológico sistemático y estructurado. El propósito fundamental de esta fase no se limitó a la detección temprana de errores lógicos o fallos de sintaxis en el código fuente, sino a garantizar que el software responda de manera óptima y estricta a los requerimientos funcionales y no funcionales previamente definidos, asegurando la integridad de los datos logísticos de las treinta y dos (32) gerencias operativas de la planta.</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Para la ejecución de este proceso, se adoptó una metodología de pruebas multinivel combinando técnicas de </w:t>
      </w:r>
      <w:r w:rsidRPr="00A63951">
        <w:rPr>
          <w:rFonts w:ascii="Arial" w:hAnsi="Arial" w:cs="Arial"/>
          <w:b/>
          <w:bCs/>
        </w:rPr>
        <w:t>Caja Negra</w:t>
      </w:r>
      <w:r w:rsidRPr="00A63951">
        <w:rPr>
          <w:rFonts w:ascii="Arial" w:hAnsi="Arial" w:cs="Arial"/>
        </w:rPr>
        <w:t xml:space="preserve"> y </w:t>
      </w:r>
      <w:r w:rsidRPr="00A63951">
        <w:rPr>
          <w:rFonts w:ascii="Arial" w:hAnsi="Arial" w:cs="Arial"/>
          <w:b/>
          <w:bCs/>
        </w:rPr>
        <w:t>Caja Blanca</w:t>
      </w:r>
      <w:r w:rsidRPr="00A63951">
        <w:rPr>
          <w:rFonts w:ascii="Arial" w:hAnsi="Arial" w:cs="Arial"/>
        </w:rPr>
        <w:t xml:space="preserve">, coordinadas de manera incremental conforme a los </w:t>
      </w:r>
      <w:proofErr w:type="spellStart"/>
      <w:r w:rsidRPr="00A63951">
        <w:rPr>
          <w:rFonts w:ascii="Arial" w:hAnsi="Arial" w:cs="Arial"/>
        </w:rPr>
        <w:t>sprints</w:t>
      </w:r>
      <w:proofErr w:type="spellEnd"/>
      <w:r w:rsidRPr="00A63951">
        <w:rPr>
          <w:rFonts w:ascii="Arial" w:hAnsi="Arial" w:cs="Arial"/>
        </w:rPr>
        <w:t xml:space="preserve"> de la metodología ágil </w:t>
      </w:r>
      <w:proofErr w:type="spellStart"/>
      <w:r w:rsidRPr="00A63951">
        <w:rPr>
          <w:rFonts w:ascii="Arial" w:hAnsi="Arial" w:cs="Arial"/>
          <w:b/>
          <w:bCs/>
        </w:rPr>
        <w:t>Scrum</w:t>
      </w:r>
      <w:proofErr w:type="spellEnd"/>
      <w:r w:rsidRPr="00A63951">
        <w:rPr>
          <w:rFonts w:ascii="Arial" w:hAnsi="Arial" w:cs="Arial"/>
        </w:rPr>
        <w:t>. Las tipologías de pruebas aplicadas al sistema web se detallan a continuación:</w:t>
      </w:r>
    </w:p>
    <w:p w:rsidR="0067755B" w:rsidRPr="00A63951" w:rsidRDefault="0067755B" w:rsidP="00E516A9">
      <w:pPr>
        <w:pStyle w:val="Ttulo3"/>
        <w:ind w:firstLine="708"/>
        <w:rPr>
          <w:rFonts w:ascii="Arial" w:hAnsi="Arial" w:cs="Arial"/>
        </w:rPr>
      </w:pPr>
      <w:bookmarkStart w:id="121" w:name="_Toc233413529"/>
      <w:r w:rsidRPr="00A63951">
        <w:rPr>
          <w:rFonts w:ascii="Arial" w:hAnsi="Arial" w:cs="Arial"/>
        </w:rPr>
        <w:t>Pruebas Unitarias (Caja Blanca)</w:t>
      </w:r>
      <w:bookmarkEnd w:id="121"/>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Ejecutadas directamente durante la fase de codificación en el </w:t>
      </w:r>
      <w:proofErr w:type="spellStart"/>
      <w:r w:rsidRPr="00A63951">
        <w:rPr>
          <w:rFonts w:ascii="Arial" w:hAnsi="Arial" w:cs="Arial"/>
        </w:rPr>
        <w:t>backend</w:t>
      </w:r>
      <w:proofErr w:type="spellEnd"/>
      <w:r w:rsidRPr="00A63951">
        <w:rPr>
          <w:rFonts w:ascii="Arial" w:hAnsi="Arial" w:cs="Arial"/>
        </w:rPr>
        <w:t xml:space="preserve"> y </w:t>
      </w:r>
      <w:proofErr w:type="spellStart"/>
      <w:r w:rsidRPr="00A63951">
        <w:rPr>
          <w:rFonts w:ascii="Arial" w:hAnsi="Arial" w:cs="Arial"/>
        </w:rPr>
        <w:t>frontend</w:t>
      </w:r>
      <w:proofErr w:type="spellEnd"/>
      <w:r w:rsidRPr="00A63951">
        <w:rPr>
          <w:rFonts w:ascii="Arial" w:hAnsi="Arial" w:cs="Arial"/>
        </w:rPr>
        <w:t>. En la capa del servidor (</w:t>
      </w:r>
      <w:r w:rsidRPr="00A63951">
        <w:rPr>
          <w:rFonts w:ascii="Arial" w:hAnsi="Arial" w:cs="Arial"/>
          <w:b/>
          <w:bCs/>
        </w:rPr>
        <w:t>Node.js</w:t>
      </w:r>
      <w:r w:rsidRPr="00A63951">
        <w:rPr>
          <w:rFonts w:ascii="Arial" w:hAnsi="Arial" w:cs="Arial"/>
        </w:rPr>
        <w:t xml:space="preserve">), se aislaron de manera lógica las funciones asíncronas encargadas de los cálculos operacionales, las funciones de formateo de datos JSON y los algoritmos de encriptación de la librería </w:t>
      </w:r>
      <w:proofErr w:type="spellStart"/>
      <w:r w:rsidRPr="00A63951">
        <w:rPr>
          <w:rFonts w:ascii="Arial" w:hAnsi="Arial" w:cs="Arial"/>
          <w:b/>
          <w:bCs/>
        </w:rPr>
        <w:t>Bcrypt</w:t>
      </w:r>
      <w:proofErr w:type="spellEnd"/>
      <w:r w:rsidRPr="00A63951">
        <w:rPr>
          <w:rFonts w:ascii="Arial" w:hAnsi="Arial" w:cs="Arial"/>
        </w:rPr>
        <w:t>.</w:t>
      </w:r>
    </w:p>
    <w:p w:rsidR="0067755B" w:rsidRPr="00A63951" w:rsidRDefault="0067755B" w:rsidP="0067755B">
      <w:pPr>
        <w:tabs>
          <w:tab w:val="left" w:pos="3210"/>
        </w:tabs>
        <w:ind w:firstLine="709"/>
        <w:rPr>
          <w:rFonts w:ascii="Arial" w:hAnsi="Arial" w:cs="Arial"/>
        </w:rPr>
      </w:pPr>
      <w:r w:rsidRPr="00A63951">
        <w:rPr>
          <w:rFonts w:ascii="Arial" w:hAnsi="Arial" w:cs="Arial"/>
        </w:rPr>
        <w:t>Estas pruebas permitieron certificar que, ante un conjunto de datos de entrada específicos, cada módulo y controlador del sistema generara la respuesta exacta esperada, validando la lógica interna antes de acoplar los componentes a la base de datos relacional.</w:t>
      </w:r>
    </w:p>
    <w:p w:rsidR="0067755B" w:rsidRPr="00A63951" w:rsidRDefault="0067755B" w:rsidP="00E516A9">
      <w:pPr>
        <w:pStyle w:val="Ttulo3"/>
        <w:ind w:firstLine="708"/>
        <w:rPr>
          <w:rFonts w:ascii="Arial" w:hAnsi="Arial" w:cs="Arial"/>
        </w:rPr>
      </w:pPr>
      <w:bookmarkStart w:id="122" w:name="_Toc233413530"/>
      <w:r w:rsidRPr="00A63951">
        <w:rPr>
          <w:rFonts w:ascii="Arial" w:hAnsi="Arial" w:cs="Arial"/>
        </w:rPr>
        <w:t>Pruebas de Integración</w:t>
      </w:r>
      <w:bookmarkEnd w:id="122"/>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Una vez garantizado el comportamiento individual de los componentes, se aplicaron pruebas de integración para evaluar la comunicación asíncrona entre las distintas capas de la arquitectura desacoplada. Se verificó minuciosamente el ciclo de peticiones y respuestas HTTP entre la interfaz de cliente desarrollada en </w:t>
      </w:r>
      <w:proofErr w:type="spellStart"/>
      <w:r w:rsidRPr="00A63951">
        <w:rPr>
          <w:rFonts w:ascii="Arial" w:hAnsi="Arial" w:cs="Arial"/>
          <w:b/>
          <w:bCs/>
        </w:rPr>
        <w:t>React</w:t>
      </w:r>
      <w:proofErr w:type="spellEnd"/>
      <w:r w:rsidRPr="00A63951">
        <w:rPr>
          <w:rFonts w:ascii="Arial" w:hAnsi="Arial" w:cs="Arial"/>
        </w:rPr>
        <w:t xml:space="preserve"> y la API REST en Express.</w:t>
      </w:r>
    </w:p>
    <w:p w:rsidR="0067755B" w:rsidRPr="00A63951" w:rsidRDefault="0067755B" w:rsidP="0067755B">
      <w:pPr>
        <w:tabs>
          <w:tab w:val="left" w:pos="3210"/>
        </w:tabs>
        <w:ind w:firstLine="709"/>
        <w:rPr>
          <w:rFonts w:ascii="Arial" w:hAnsi="Arial" w:cs="Arial"/>
        </w:rPr>
      </w:pPr>
      <w:r w:rsidRPr="00A63951">
        <w:rPr>
          <w:rFonts w:ascii="Arial" w:hAnsi="Arial" w:cs="Arial"/>
        </w:rPr>
        <w:lastRenderedPageBreak/>
        <w:t>El foco principal de esta etapa consistió en validar que los mecanismos de persistencia e integridad referencial de la base de datos respondieran correctamente frente a operaciones transaccionales complejas, tales como la inserción en cascada de múltiples ítems asociados de forma unívoca a una sola solicitud de compra.</w:t>
      </w:r>
    </w:p>
    <w:p w:rsidR="0067755B" w:rsidRPr="00A63951" w:rsidRDefault="0067755B" w:rsidP="00E516A9">
      <w:pPr>
        <w:pStyle w:val="Ttulo3"/>
        <w:ind w:firstLine="708"/>
        <w:rPr>
          <w:rFonts w:ascii="Arial" w:hAnsi="Arial" w:cs="Arial"/>
        </w:rPr>
      </w:pPr>
      <w:bookmarkStart w:id="123" w:name="_Toc233413531"/>
      <w:r w:rsidRPr="00A63951">
        <w:rPr>
          <w:rFonts w:ascii="Arial" w:hAnsi="Arial" w:cs="Arial"/>
        </w:rPr>
        <w:t>Pruebas Funcionales y de Sistema (Caja Negra)</w:t>
      </w:r>
      <w:bookmarkEnd w:id="123"/>
      <w:r w:rsidR="00E516A9" w:rsidRPr="00A63951">
        <w:rPr>
          <w:rFonts w:ascii="Arial" w:hAnsi="Arial" w:cs="Arial"/>
        </w:rPr>
        <w:tab/>
      </w:r>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Estas pruebas se enfocaron en la perspectiva del usuario final y el cumplimiento de las reglas de negocio de la empresa básica, evaluando el comportamiento del software a través de su interfaz gráfica sin intervenir en el código fuente. Se validaron de forma exhaustiva los flujos lógicos de control de acceso basado en roles (RBAC).</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Se simuló el ingreso de diferentes actores (Coordinadores, Gerentes y Analistas) para comprobar que la interfaz de </w:t>
      </w:r>
      <w:proofErr w:type="spellStart"/>
      <w:r w:rsidRPr="00A63951">
        <w:rPr>
          <w:rFonts w:ascii="Arial" w:hAnsi="Arial" w:cs="Arial"/>
        </w:rPr>
        <w:t>React</w:t>
      </w:r>
      <w:proofErr w:type="spellEnd"/>
      <w:r w:rsidRPr="00A63951">
        <w:rPr>
          <w:rFonts w:ascii="Arial" w:hAnsi="Arial" w:cs="Arial"/>
        </w:rPr>
        <w:t xml:space="preserve"> restringiera o habilitara dinámicamente las vistas y los botones de acción según los privilegios otorgados, bloqueando de manera automática cualquier intento de alteración o visualización no autorizada de registros de compra o venta.</w:t>
      </w:r>
    </w:p>
    <w:p w:rsidR="0067755B" w:rsidRPr="00A63951" w:rsidRDefault="0067755B" w:rsidP="00E516A9">
      <w:pPr>
        <w:pStyle w:val="Ttulo3"/>
        <w:ind w:firstLine="708"/>
        <w:rPr>
          <w:rFonts w:ascii="Arial" w:hAnsi="Arial" w:cs="Arial"/>
        </w:rPr>
      </w:pPr>
      <w:bookmarkStart w:id="124" w:name="_Toc233413532"/>
      <w:r w:rsidRPr="00A63951">
        <w:rPr>
          <w:rFonts w:ascii="Arial" w:hAnsi="Arial" w:cs="Arial"/>
        </w:rPr>
        <w:t>Pruebas de Aceptación y Seguridad (</w:t>
      </w:r>
      <w:proofErr w:type="spellStart"/>
      <w:r w:rsidRPr="00A63951">
        <w:rPr>
          <w:rFonts w:ascii="Arial" w:hAnsi="Arial" w:cs="Arial"/>
        </w:rPr>
        <w:t>Postcondición</w:t>
      </w:r>
      <w:proofErr w:type="spellEnd"/>
      <w:r w:rsidRPr="00A63951">
        <w:rPr>
          <w:rFonts w:ascii="Arial" w:hAnsi="Arial" w:cs="Arial"/>
        </w:rPr>
        <w:t>)</w:t>
      </w:r>
      <w:bookmarkEnd w:id="124"/>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fase concluyente de la metodología de pruebas involucró la participación activa del personal de la Gerencia de Logística y del Departamento de TI de la planta de la Avenida Perimetral. Se verificó el cumplimiento estricto de las directrices de seguridad de las Tecnologías de Información Libres, auditando la generación, firma y caducidad de las sesiones basadas en </w:t>
      </w:r>
      <w:proofErr w:type="spellStart"/>
      <w:r w:rsidRPr="00A63951">
        <w:rPr>
          <w:rFonts w:ascii="Arial" w:hAnsi="Arial" w:cs="Arial"/>
          <w:b/>
          <w:bCs/>
        </w:rPr>
        <w:t>Json</w:t>
      </w:r>
      <w:proofErr w:type="spellEnd"/>
      <w:r w:rsidRPr="00A63951">
        <w:rPr>
          <w:rFonts w:ascii="Arial" w:hAnsi="Arial" w:cs="Arial"/>
          <w:b/>
          <w:bCs/>
        </w:rPr>
        <w:t xml:space="preserve"> Web </w:t>
      </w:r>
      <w:proofErr w:type="spellStart"/>
      <w:r w:rsidRPr="00A63951">
        <w:rPr>
          <w:rFonts w:ascii="Arial" w:hAnsi="Arial" w:cs="Arial"/>
          <w:b/>
          <w:bCs/>
        </w:rPr>
        <w:t>Tokens</w:t>
      </w:r>
      <w:proofErr w:type="spellEnd"/>
      <w:r w:rsidRPr="00A63951">
        <w:rPr>
          <w:rFonts w:ascii="Arial" w:hAnsi="Arial" w:cs="Arial"/>
          <w:b/>
          <w:bCs/>
        </w:rPr>
        <w:t xml:space="preserve"> (JWT)</w:t>
      </w:r>
      <w:r w:rsidRPr="00A63951">
        <w:rPr>
          <w:rFonts w:ascii="Arial" w:hAnsi="Arial" w:cs="Arial"/>
        </w:rPr>
        <w:t>.</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Finalmente, se auditó el disparador transversal del sistema, constatando que cada transacción aprobada impactara de manera limpia y en tiempo real el modelo relacional en su Tercera Forma Normal (3FN), guardando de forma irreversible las trazas del proceso logístico (ID del operador, acción, marca de tiempo del servidor e IP de origen) en la tabla de </w:t>
      </w:r>
      <w:proofErr w:type="spellStart"/>
      <w:r w:rsidRPr="00A63951">
        <w:rPr>
          <w:rFonts w:ascii="Arial" w:hAnsi="Arial" w:cs="Arial"/>
        </w:rPr>
        <w:t>logs</w:t>
      </w:r>
      <w:proofErr w:type="spellEnd"/>
      <w:r w:rsidRPr="00A63951">
        <w:rPr>
          <w:rFonts w:ascii="Arial" w:hAnsi="Arial" w:cs="Arial"/>
        </w:rPr>
        <w:t xml:space="preserve"> de auditoría para salvaguardar la transparencia institucional de la corporación.</w:t>
      </w:r>
    </w:p>
    <w:p w:rsidR="0036218E" w:rsidRPr="00A63951" w:rsidRDefault="0036218E" w:rsidP="008A4159">
      <w:pPr>
        <w:tabs>
          <w:tab w:val="left" w:pos="3210"/>
        </w:tabs>
        <w:ind w:firstLine="709"/>
        <w:rPr>
          <w:rFonts w:ascii="Arial" w:hAnsi="Arial" w:cs="Arial"/>
        </w:rPr>
      </w:pPr>
    </w:p>
    <w:p w:rsidR="0067755B" w:rsidRPr="00A63951" w:rsidRDefault="0067755B" w:rsidP="00E516A9">
      <w:pPr>
        <w:pStyle w:val="Ttulo2"/>
        <w:ind w:firstLine="708"/>
        <w:rPr>
          <w:rFonts w:ascii="Arial" w:hAnsi="Arial" w:cs="Arial"/>
        </w:rPr>
      </w:pPr>
      <w:bookmarkStart w:id="125" w:name="_Toc233413533"/>
      <w:r w:rsidRPr="00A63951">
        <w:rPr>
          <w:rFonts w:ascii="Arial" w:hAnsi="Arial" w:cs="Arial"/>
        </w:rPr>
        <w:t>5.5 Calendario de aplicación de pruebas</w:t>
      </w:r>
      <w:bookmarkEnd w:id="125"/>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ejecución sistemática de las pruebas de software descritas anteriormente requirió de una planificación temporal estricta, integrada de forma orgánica con los ciclos de desarrollo de la metodología ágil </w:t>
      </w:r>
      <w:proofErr w:type="spellStart"/>
      <w:r w:rsidRPr="00A63951">
        <w:rPr>
          <w:rFonts w:ascii="Arial" w:hAnsi="Arial" w:cs="Arial"/>
          <w:b/>
          <w:bCs/>
        </w:rPr>
        <w:t>Scrum</w:t>
      </w:r>
      <w:proofErr w:type="spellEnd"/>
      <w:r w:rsidRPr="00A63951">
        <w:rPr>
          <w:rFonts w:ascii="Arial" w:hAnsi="Arial" w:cs="Arial"/>
        </w:rPr>
        <w:t>. Esta distribución cronológica aseguró que los componentes lógicos de la aplicación web fueran validados inmediatamente después de su codificación, evitando el arrastre de errores funcionales o estructurales hacia el despliegue final en la infraestructura de la empresa.</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A continuación, se describe el ordenamiento cronológico y la asignación temporal destinada a la validación e inspección del sistema web en los servidores locales de </w:t>
      </w:r>
      <w:r w:rsidRPr="00A63951">
        <w:rPr>
          <w:rFonts w:ascii="Arial" w:hAnsi="Arial" w:cs="Arial"/>
          <w:b/>
          <w:bCs/>
        </w:rPr>
        <w:t>C.V.G. CABELUM</w:t>
      </w:r>
      <w:r w:rsidRPr="00A63951">
        <w:rPr>
          <w:rFonts w:ascii="Arial" w:hAnsi="Arial" w:cs="Arial"/>
        </w:rPr>
        <w:t>:</w:t>
      </w:r>
    </w:p>
    <w:p w:rsidR="0067755B" w:rsidRPr="00A63951" w:rsidRDefault="0067755B" w:rsidP="0067755B">
      <w:pPr>
        <w:tabs>
          <w:tab w:val="left" w:pos="3210"/>
        </w:tabs>
        <w:ind w:firstLine="709"/>
        <w:rPr>
          <w:rFonts w:ascii="Arial" w:hAnsi="Arial" w:cs="Arial"/>
          <w:b/>
          <w:bCs/>
        </w:rPr>
      </w:pPr>
      <w:r w:rsidRPr="00A63951">
        <w:rPr>
          <w:rFonts w:ascii="Arial" w:hAnsi="Arial" w:cs="Arial"/>
          <w:b/>
          <w:bCs/>
        </w:rPr>
        <w:t>Semana 1 y 2: Fase de Pruebas Unitarias (Caja Blanca)</w:t>
      </w:r>
    </w:p>
    <w:p w:rsidR="0067755B" w:rsidRPr="00A63951" w:rsidRDefault="0067755B" w:rsidP="0067755B">
      <w:pPr>
        <w:tabs>
          <w:tab w:val="left" w:pos="3210"/>
        </w:tabs>
        <w:ind w:firstLine="709"/>
        <w:rPr>
          <w:rFonts w:ascii="Arial" w:hAnsi="Arial" w:cs="Arial"/>
        </w:rPr>
      </w:pPr>
      <w:r w:rsidRPr="00A63951">
        <w:rPr>
          <w:rFonts w:ascii="Arial" w:hAnsi="Arial" w:cs="Arial"/>
        </w:rPr>
        <w:lastRenderedPageBreak/>
        <w:t xml:space="preserve">Coincidiendo con el cierre de los primeros </w:t>
      </w:r>
      <w:proofErr w:type="spellStart"/>
      <w:r w:rsidRPr="00A63951">
        <w:rPr>
          <w:rFonts w:ascii="Arial" w:hAnsi="Arial" w:cs="Arial"/>
        </w:rPr>
        <w:t>sprints</w:t>
      </w:r>
      <w:proofErr w:type="spellEnd"/>
      <w:r w:rsidRPr="00A63951">
        <w:rPr>
          <w:rFonts w:ascii="Arial" w:hAnsi="Arial" w:cs="Arial"/>
        </w:rPr>
        <w:t xml:space="preserve"> de desarrollo de la capa de negocio, las dos primeras semanas se dedicaron exclusivamente a la ejecución de pruebas unitarias sobre el entorno del </w:t>
      </w:r>
      <w:proofErr w:type="spellStart"/>
      <w:r w:rsidRPr="00A63951">
        <w:rPr>
          <w:rFonts w:ascii="Arial" w:hAnsi="Arial" w:cs="Arial"/>
        </w:rPr>
        <w:t>backend</w:t>
      </w:r>
      <w:proofErr w:type="spellEnd"/>
      <w:r w:rsidRPr="00A63951">
        <w:rPr>
          <w:rFonts w:ascii="Arial" w:hAnsi="Arial" w:cs="Arial"/>
        </w:rPr>
        <w:t xml:space="preserve"> en </w:t>
      </w:r>
      <w:r w:rsidRPr="00A63951">
        <w:rPr>
          <w:rFonts w:ascii="Arial" w:hAnsi="Arial" w:cs="Arial"/>
          <w:b/>
          <w:bCs/>
        </w:rPr>
        <w:t>Node.js</w:t>
      </w:r>
      <w:r w:rsidRPr="00A63951">
        <w:rPr>
          <w:rFonts w:ascii="Arial" w:hAnsi="Arial" w:cs="Arial"/>
        </w:rPr>
        <w:t xml:space="preserve"> y </w:t>
      </w:r>
      <w:r w:rsidRPr="00A63951">
        <w:rPr>
          <w:rFonts w:ascii="Arial" w:hAnsi="Arial" w:cs="Arial"/>
          <w:b/>
          <w:bCs/>
        </w:rPr>
        <w:t>Express</w:t>
      </w:r>
      <w:r w:rsidRPr="00A63951">
        <w:rPr>
          <w:rFonts w:ascii="Arial" w:hAnsi="Arial" w:cs="Arial"/>
        </w:rPr>
        <w:t>.</w:t>
      </w:r>
    </w:p>
    <w:p w:rsidR="0067755B" w:rsidRPr="00A63951" w:rsidRDefault="0067755B" w:rsidP="00AC369C">
      <w:pPr>
        <w:numPr>
          <w:ilvl w:val="0"/>
          <w:numId w:val="54"/>
        </w:numPr>
        <w:tabs>
          <w:tab w:val="left" w:pos="3210"/>
        </w:tabs>
        <w:rPr>
          <w:rFonts w:ascii="Arial" w:hAnsi="Arial" w:cs="Arial"/>
        </w:rPr>
      </w:pPr>
      <w:r w:rsidRPr="00A63951">
        <w:rPr>
          <w:rFonts w:ascii="Arial" w:hAnsi="Arial" w:cs="Arial"/>
          <w:b/>
          <w:bCs/>
        </w:rPr>
        <w:t>Actividades:</w:t>
      </w:r>
      <w:r w:rsidRPr="00A63951">
        <w:rPr>
          <w:rFonts w:ascii="Arial" w:hAnsi="Arial" w:cs="Arial"/>
        </w:rPr>
        <w:t xml:space="preserve"> Se aislaron y validaron los controladores de lógica asíncrona, las rutinas de </w:t>
      </w:r>
      <w:proofErr w:type="spellStart"/>
      <w:r w:rsidRPr="00A63951">
        <w:rPr>
          <w:rFonts w:ascii="Arial" w:hAnsi="Arial" w:cs="Arial"/>
        </w:rPr>
        <w:t>parseo</w:t>
      </w:r>
      <w:proofErr w:type="spellEnd"/>
      <w:r w:rsidRPr="00A63951">
        <w:rPr>
          <w:rFonts w:ascii="Arial" w:hAnsi="Arial" w:cs="Arial"/>
        </w:rPr>
        <w:t xml:space="preserve"> de datos en formato JSON y las funciones de cifrado de la librería </w:t>
      </w:r>
      <w:proofErr w:type="spellStart"/>
      <w:r w:rsidRPr="00A63951">
        <w:rPr>
          <w:rFonts w:ascii="Arial" w:hAnsi="Arial" w:cs="Arial"/>
          <w:b/>
          <w:bCs/>
        </w:rPr>
        <w:t>Bcrypt</w:t>
      </w:r>
      <w:proofErr w:type="spellEnd"/>
      <w:r w:rsidRPr="00A63951">
        <w:rPr>
          <w:rFonts w:ascii="Arial" w:hAnsi="Arial" w:cs="Arial"/>
        </w:rPr>
        <w:t>. Asimismo, se verificaron los scripts de la base de datos para corroborar que la Tercera Forma Normal (3FN) manejara correctamente las restricciones y disparadores (</w:t>
      </w:r>
      <w:proofErr w:type="spellStart"/>
      <w:r w:rsidRPr="00A63951">
        <w:rPr>
          <w:rFonts w:ascii="Arial" w:hAnsi="Arial" w:cs="Arial"/>
          <w:i/>
          <w:iCs/>
        </w:rPr>
        <w:t>triggers</w:t>
      </w:r>
      <w:proofErr w:type="spellEnd"/>
      <w:r w:rsidRPr="00A63951">
        <w:rPr>
          <w:rFonts w:ascii="Arial" w:hAnsi="Arial" w:cs="Arial"/>
        </w:rPr>
        <w:t>) de auditoría interna de forma aislada.</w:t>
      </w:r>
    </w:p>
    <w:p w:rsidR="0067755B" w:rsidRPr="00A63951" w:rsidRDefault="0067755B" w:rsidP="0067755B">
      <w:pPr>
        <w:tabs>
          <w:tab w:val="left" w:pos="3210"/>
        </w:tabs>
        <w:ind w:firstLine="709"/>
        <w:rPr>
          <w:rFonts w:ascii="Arial" w:hAnsi="Arial" w:cs="Arial"/>
          <w:b/>
          <w:bCs/>
        </w:rPr>
      </w:pPr>
      <w:r w:rsidRPr="00A63951">
        <w:rPr>
          <w:rFonts w:ascii="Arial" w:hAnsi="Arial" w:cs="Arial"/>
          <w:b/>
          <w:bCs/>
        </w:rPr>
        <w:t>Semana 3: Fase de Pruebas de Integración y Conexión de Capas</w:t>
      </w: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Una vez certificada la estabilidad del </w:t>
      </w:r>
      <w:proofErr w:type="spellStart"/>
      <w:r w:rsidRPr="00A63951">
        <w:rPr>
          <w:rFonts w:ascii="Arial" w:hAnsi="Arial" w:cs="Arial"/>
        </w:rPr>
        <w:t>backend</w:t>
      </w:r>
      <w:proofErr w:type="spellEnd"/>
      <w:r w:rsidRPr="00A63951">
        <w:rPr>
          <w:rFonts w:ascii="Arial" w:hAnsi="Arial" w:cs="Arial"/>
        </w:rPr>
        <w:t xml:space="preserve"> y estructurada la interfaz de usuario en </w:t>
      </w:r>
      <w:proofErr w:type="spellStart"/>
      <w:r w:rsidRPr="00A63951">
        <w:rPr>
          <w:rFonts w:ascii="Arial" w:hAnsi="Arial" w:cs="Arial"/>
          <w:b/>
          <w:bCs/>
        </w:rPr>
        <w:t>React</w:t>
      </w:r>
      <w:proofErr w:type="spellEnd"/>
      <w:r w:rsidRPr="00A63951">
        <w:rPr>
          <w:rFonts w:ascii="Arial" w:hAnsi="Arial" w:cs="Arial"/>
        </w:rPr>
        <w:t>, se procedió a evaluar la cohesión de la arquitectura desacoplada durante la tercera semana del cronograma.</w:t>
      </w:r>
    </w:p>
    <w:p w:rsidR="0067755B" w:rsidRPr="00A63951" w:rsidRDefault="0067755B" w:rsidP="00AC369C">
      <w:pPr>
        <w:numPr>
          <w:ilvl w:val="0"/>
          <w:numId w:val="55"/>
        </w:numPr>
        <w:tabs>
          <w:tab w:val="left" w:pos="3210"/>
        </w:tabs>
        <w:rPr>
          <w:rFonts w:ascii="Arial" w:hAnsi="Arial" w:cs="Arial"/>
        </w:rPr>
      </w:pPr>
      <w:r w:rsidRPr="00A63951">
        <w:rPr>
          <w:rFonts w:ascii="Arial" w:hAnsi="Arial" w:cs="Arial"/>
          <w:b/>
          <w:bCs/>
        </w:rPr>
        <w:t>Actividades:</w:t>
      </w:r>
      <w:r w:rsidRPr="00A63951">
        <w:rPr>
          <w:rFonts w:ascii="Arial" w:hAnsi="Arial" w:cs="Arial"/>
        </w:rPr>
        <w:t xml:space="preserve"> Se realizaron pruebas dirigidas al flujo de peticiones y respuestas HTTP (API REST), evaluando el comportamiento del sistema ante transferencias masivas de datos de entrada y salida. El foco principal fue asegurar la consistencia transaccional del modelo relacional al emitir solicitudes complejas que involucraban múltiples tablas vinculadas por llaves foráneas.</w:t>
      </w:r>
    </w:p>
    <w:p w:rsidR="0067755B" w:rsidRPr="00A63951" w:rsidRDefault="0067755B" w:rsidP="0067755B">
      <w:pPr>
        <w:tabs>
          <w:tab w:val="left" w:pos="3210"/>
        </w:tabs>
        <w:ind w:firstLine="709"/>
        <w:rPr>
          <w:rFonts w:ascii="Arial" w:hAnsi="Arial" w:cs="Arial"/>
          <w:b/>
          <w:bCs/>
        </w:rPr>
      </w:pPr>
      <w:r w:rsidRPr="00A63951">
        <w:rPr>
          <w:rFonts w:ascii="Arial" w:hAnsi="Arial" w:cs="Arial"/>
          <w:b/>
          <w:bCs/>
        </w:rPr>
        <w:t>Semana 4: Fase de Pruebas Funcionales y Control de Acceso (RBAC)</w:t>
      </w:r>
    </w:p>
    <w:p w:rsidR="0067755B" w:rsidRPr="00A63951" w:rsidRDefault="0067755B" w:rsidP="0067755B">
      <w:pPr>
        <w:tabs>
          <w:tab w:val="left" w:pos="3210"/>
        </w:tabs>
        <w:ind w:firstLine="709"/>
        <w:rPr>
          <w:rFonts w:ascii="Arial" w:hAnsi="Arial" w:cs="Arial"/>
        </w:rPr>
      </w:pPr>
      <w:r w:rsidRPr="00A63951">
        <w:rPr>
          <w:rFonts w:ascii="Arial" w:hAnsi="Arial" w:cs="Arial"/>
        </w:rPr>
        <w:t>La cuarta semana se destinó a la simulación de escenarios operativos reales y reglas de negocio de la corporación desde la perspectiva de la interfaz gráfica del cliente (Caja Negra).</w:t>
      </w:r>
    </w:p>
    <w:p w:rsidR="0067755B" w:rsidRPr="00A63951" w:rsidRDefault="0067755B" w:rsidP="00AC369C">
      <w:pPr>
        <w:numPr>
          <w:ilvl w:val="0"/>
          <w:numId w:val="56"/>
        </w:numPr>
        <w:tabs>
          <w:tab w:val="left" w:pos="3210"/>
        </w:tabs>
        <w:rPr>
          <w:rFonts w:ascii="Arial" w:hAnsi="Arial" w:cs="Arial"/>
        </w:rPr>
      </w:pPr>
      <w:r w:rsidRPr="00A63951">
        <w:rPr>
          <w:rFonts w:ascii="Arial" w:hAnsi="Arial" w:cs="Arial"/>
          <w:b/>
          <w:bCs/>
        </w:rPr>
        <w:t>Actividades:</w:t>
      </w:r>
      <w:r w:rsidRPr="00A63951">
        <w:rPr>
          <w:rFonts w:ascii="Arial" w:hAnsi="Arial" w:cs="Arial"/>
        </w:rPr>
        <w:t xml:space="preserve"> Se ejecutaron pruebas exhaustivas de navegación y control de acceso basado en roles (RBAC). Se validó que el sistema discriminara correctamente las pantallas visuales y los botones de acción para los diferentes actores (Coordinadores de las 32 áreas, Gerentes y Analistas de Compras/Ventas), garantizando que las sesiones basadas en </w:t>
      </w:r>
      <w:proofErr w:type="spellStart"/>
      <w:r w:rsidRPr="00A63951">
        <w:rPr>
          <w:rFonts w:ascii="Arial" w:hAnsi="Arial" w:cs="Arial"/>
          <w:b/>
          <w:bCs/>
        </w:rPr>
        <w:t>Json</w:t>
      </w:r>
      <w:proofErr w:type="spellEnd"/>
      <w:r w:rsidRPr="00A63951">
        <w:rPr>
          <w:rFonts w:ascii="Arial" w:hAnsi="Arial" w:cs="Arial"/>
          <w:b/>
          <w:bCs/>
        </w:rPr>
        <w:t xml:space="preserve"> Web </w:t>
      </w:r>
      <w:proofErr w:type="spellStart"/>
      <w:r w:rsidRPr="00A63951">
        <w:rPr>
          <w:rFonts w:ascii="Arial" w:hAnsi="Arial" w:cs="Arial"/>
          <w:b/>
          <w:bCs/>
        </w:rPr>
        <w:t>Tokens</w:t>
      </w:r>
      <w:proofErr w:type="spellEnd"/>
      <w:r w:rsidRPr="00A63951">
        <w:rPr>
          <w:rFonts w:ascii="Arial" w:hAnsi="Arial" w:cs="Arial"/>
          <w:b/>
          <w:bCs/>
        </w:rPr>
        <w:t xml:space="preserve"> (JWT)</w:t>
      </w:r>
      <w:r w:rsidRPr="00A63951">
        <w:rPr>
          <w:rFonts w:ascii="Arial" w:hAnsi="Arial" w:cs="Arial"/>
        </w:rPr>
        <w:t xml:space="preserve"> expiraran e interceptaran rutas no autorizadas de forma impecable.</w:t>
      </w:r>
    </w:p>
    <w:p w:rsidR="0067755B" w:rsidRPr="00A63951" w:rsidRDefault="0067755B" w:rsidP="0067755B">
      <w:pPr>
        <w:tabs>
          <w:tab w:val="left" w:pos="3210"/>
        </w:tabs>
        <w:ind w:firstLine="709"/>
        <w:rPr>
          <w:rFonts w:ascii="Arial" w:hAnsi="Arial" w:cs="Arial"/>
          <w:b/>
          <w:bCs/>
        </w:rPr>
      </w:pPr>
      <w:r w:rsidRPr="00A63951">
        <w:rPr>
          <w:rFonts w:ascii="Arial" w:hAnsi="Arial" w:cs="Arial"/>
          <w:b/>
          <w:bCs/>
        </w:rPr>
        <w:t>Semana 5: Fase de Pruebas de Aceptación, Seguridad y Auditoría Final</w:t>
      </w:r>
    </w:p>
    <w:p w:rsidR="0067755B" w:rsidRPr="00A63951" w:rsidRDefault="0067755B" w:rsidP="0067755B">
      <w:pPr>
        <w:tabs>
          <w:tab w:val="left" w:pos="3210"/>
        </w:tabs>
        <w:ind w:firstLine="709"/>
        <w:rPr>
          <w:rFonts w:ascii="Arial" w:hAnsi="Arial" w:cs="Arial"/>
        </w:rPr>
      </w:pPr>
      <w:r w:rsidRPr="00A63951">
        <w:rPr>
          <w:rFonts w:ascii="Arial" w:hAnsi="Arial" w:cs="Arial"/>
        </w:rPr>
        <w:t>La última fase del calendario se llevó a cabo directamente en las estaciones de trabajo de la planta de la Avenida Perimetral, contando con la supervisión de los usuarios finales del Departamento de Procura y Logística y el personal de Tecnología de la Información (TI).</w:t>
      </w:r>
    </w:p>
    <w:p w:rsidR="0067755B" w:rsidRPr="00A63951" w:rsidRDefault="0067755B" w:rsidP="00AC369C">
      <w:pPr>
        <w:numPr>
          <w:ilvl w:val="0"/>
          <w:numId w:val="57"/>
        </w:numPr>
        <w:tabs>
          <w:tab w:val="left" w:pos="3210"/>
        </w:tabs>
        <w:rPr>
          <w:rFonts w:ascii="Arial" w:hAnsi="Arial" w:cs="Arial"/>
        </w:rPr>
      </w:pPr>
      <w:r w:rsidRPr="00A63951">
        <w:rPr>
          <w:rFonts w:ascii="Arial" w:hAnsi="Arial" w:cs="Arial"/>
          <w:b/>
          <w:bCs/>
        </w:rPr>
        <w:t>Actividades:</w:t>
      </w:r>
      <w:r w:rsidRPr="00A63951">
        <w:rPr>
          <w:rFonts w:ascii="Arial" w:hAnsi="Arial" w:cs="Arial"/>
        </w:rPr>
        <w:t xml:space="preserve"> Se realizaron pruebas en caliente utilizando datos e indicadores reales de compras y ventas de conductores de aluminio. Se auditó de forma estricta la </w:t>
      </w:r>
      <w:proofErr w:type="spellStart"/>
      <w:r w:rsidRPr="00A63951">
        <w:rPr>
          <w:rFonts w:ascii="Arial" w:hAnsi="Arial" w:cs="Arial"/>
        </w:rPr>
        <w:t>postcondición</w:t>
      </w:r>
      <w:proofErr w:type="spellEnd"/>
      <w:r w:rsidRPr="00A63951">
        <w:rPr>
          <w:rFonts w:ascii="Arial" w:hAnsi="Arial" w:cs="Arial"/>
        </w:rPr>
        <w:t xml:space="preserve"> en la base de datos, verificando que cada registro insertado generara su correspondiente traza irreversible de auditoría (ID, IP, acción y marca de tiempo). Tras el cumplimiento del 100% de los criterios de aceptación, se dio por concluido el ciclo de pruebas, declarando el sistema apto para su implantación definitiva.</w:t>
      </w:r>
    </w:p>
    <w:p w:rsidR="0067755B" w:rsidRPr="00A63951" w:rsidRDefault="0067755B" w:rsidP="0067755B">
      <w:pPr>
        <w:tabs>
          <w:tab w:val="left" w:pos="3210"/>
        </w:tabs>
        <w:ind w:firstLine="709"/>
        <w:rPr>
          <w:rFonts w:ascii="Arial" w:hAnsi="Arial" w:cs="Arial"/>
          <w:b/>
          <w:bCs/>
        </w:rPr>
      </w:pPr>
      <w:r w:rsidRPr="00A63951">
        <w:rPr>
          <w:rFonts w:ascii="Arial" w:hAnsi="Arial" w:cs="Arial"/>
          <w:b/>
          <w:bCs/>
        </w:rPr>
        <w:t>5.6 Diseño de plantillas</w:t>
      </w:r>
    </w:p>
    <w:p w:rsidR="0067755B" w:rsidRPr="00A63951" w:rsidRDefault="0067755B" w:rsidP="0067755B">
      <w:pPr>
        <w:tabs>
          <w:tab w:val="left" w:pos="3210"/>
        </w:tabs>
        <w:ind w:firstLine="709"/>
        <w:rPr>
          <w:rFonts w:ascii="Arial" w:hAnsi="Arial" w:cs="Arial"/>
        </w:rPr>
      </w:pPr>
      <w:r w:rsidRPr="00A63951">
        <w:rPr>
          <w:rFonts w:ascii="Arial" w:hAnsi="Arial" w:cs="Arial"/>
        </w:rPr>
        <w:lastRenderedPageBreak/>
        <w:t xml:space="preserve">El aseguramiento de la calidad del sistema web exigió el diseño y la estructuración de plantillas formales de pruebas de software. Estos instrumentos metodológicos fungieron como las bitácoras técnicas donde se registraron de manera sistemática los estímulos aplicados a la aplicación (datos de entrada) y el comportamiento real del sistema frente a los resultados teóricos esperados. Su diseño se concibió bajo los estándares de la ingeniería de requisitos, permitiendo auditar con precisión las transacciones lógicas del </w:t>
      </w:r>
      <w:proofErr w:type="spellStart"/>
      <w:r w:rsidRPr="00A63951">
        <w:rPr>
          <w:rFonts w:ascii="Arial" w:hAnsi="Arial" w:cs="Arial"/>
        </w:rPr>
        <w:t>frontend</w:t>
      </w:r>
      <w:proofErr w:type="spellEnd"/>
      <w:r w:rsidRPr="00A63951">
        <w:rPr>
          <w:rFonts w:ascii="Arial" w:hAnsi="Arial" w:cs="Arial"/>
        </w:rPr>
        <w:t xml:space="preserve"> en </w:t>
      </w:r>
      <w:proofErr w:type="spellStart"/>
      <w:r w:rsidRPr="00A63951">
        <w:rPr>
          <w:rFonts w:ascii="Arial" w:hAnsi="Arial" w:cs="Arial"/>
          <w:b/>
          <w:bCs/>
        </w:rPr>
        <w:t>React</w:t>
      </w:r>
      <w:proofErr w:type="spellEnd"/>
      <w:r w:rsidRPr="00A63951">
        <w:rPr>
          <w:rFonts w:ascii="Arial" w:hAnsi="Arial" w:cs="Arial"/>
        </w:rPr>
        <w:t xml:space="preserve">, el </w:t>
      </w:r>
      <w:proofErr w:type="spellStart"/>
      <w:r w:rsidRPr="00A63951">
        <w:rPr>
          <w:rFonts w:ascii="Arial" w:hAnsi="Arial" w:cs="Arial"/>
        </w:rPr>
        <w:t>backend</w:t>
      </w:r>
      <w:proofErr w:type="spellEnd"/>
      <w:r w:rsidRPr="00A63951">
        <w:rPr>
          <w:rFonts w:ascii="Arial" w:hAnsi="Arial" w:cs="Arial"/>
        </w:rPr>
        <w:t xml:space="preserve"> en </w:t>
      </w:r>
      <w:r w:rsidRPr="00A63951">
        <w:rPr>
          <w:rFonts w:ascii="Arial" w:hAnsi="Arial" w:cs="Arial"/>
          <w:b/>
          <w:bCs/>
        </w:rPr>
        <w:t>Node.js</w:t>
      </w:r>
      <w:r w:rsidRPr="00A63951">
        <w:rPr>
          <w:rFonts w:ascii="Arial" w:hAnsi="Arial" w:cs="Arial"/>
        </w:rPr>
        <w:t xml:space="preserve"> y su impacto persistente en la base de datos relacional.</w:t>
      </w:r>
    </w:p>
    <w:p w:rsidR="0067755B" w:rsidRPr="00A63951" w:rsidRDefault="0067755B" w:rsidP="0067755B">
      <w:pPr>
        <w:tabs>
          <w:tab w:val="left" w:pos="3210"/>
        </w:tabs>
        <w:ind w:firstLine="709"/>
        <w:rPr>
          <w:rFonts w:ascii="Arial" w:hAnsi="Arial" w:cs="Arial"/>
        </w:rPr>
      </w:pPr>
      <w:r w:rsidRPr="00A63951">
        <w:rPr>
          <w:rFonts w:ascii="Arial" w:hAnsi="Arial" w:cs="Arial"/>
        </w:rPr>
        <w:t>A continuación, se describen los dos (2) modelos de plantillas estandarizados que se diseñaron e implementaron para la validación de los módulos críticos del sistema web:</w:t>
      </w:r>
    </w:p>
    <w:p w:rsidR="0067755B" w:rsidRPr="00A63951" w:rsidRDefault="0067755B" w:rsidP="00E516A9">
      <w:pPr>
        <w:pStyle w:val="Ttulo3"/>
        <w:ind w:firstLine="708"/>
        <w:rPr>
          <w:rFonts w:ascii="Arial" w:hAnsi="Arial" w:cs="Arial"/>
        </w:rPr>
      </w:pPr>
      <w:r w:rsidRPr="00A63951">
        <w:rPr>
          <w:rFonts w:ascii="Arial" w:hAnsi="Arial" w:cs="Arial"/>
        </w:rPr>
        <w:t xml:space="preserve"> </w:t>
      </w:r>
      <w:bookmarkStart w:id="126" w:name="_Toc233413534"/>
      <w:r w:rsidRPr="00A63951">
        <w:rPr>
          <w:rFonts w:ascii="Arial" w:hAnsi="Arial" w:cs="Arial"/>
        </w:rPr>
        <w:t>Plantilla Tipo I: Matriz de Casos de Prueba Funcionales</w:t>
      </w:r>
      <w:bookmarkEnd w:id="126"/>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Esta plantilla se estructuró en formato tabular con el propósito de evaluar la interacción directa de los actores con la interfaz de usuario (Caja Negra) y las respuestas de control de acceso basado en roles (RBAC). Cada matriz diseñada incluyó los siguientes campos obligatorios:</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Identificador Único:</w:t>
      </w:r>
      <w:r w:rsidRPr="00A63951">
        <w:rPr>
          <w:rFonts w:ascii="Arial" w:hAnsi="Arial" w:cs="Arial"/>
        </w:rPr>
        <w:t xml:space="preserve"> Código correlativo del caso de prueba (Ej. CP-01-001).</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Caso de Uso Asociado:</w:t>
      </w:r>
      <w:r w:rsidRPr="00A63951">
        <w:rPr>
          <w:rFonts w:ascii="Arial" w:hAnsi="Arial" w:cs="Arial"/>
        </w:rPr>
        <w:t xml:space="preserve"> Vinculación directa con los requerimientos (Ej. CU-01 Autenticación).</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Actor Operante:</w:t>
      </w:r>
      <w:r w:rsidRPr="00A63951">
        <w:rPr>
          <w:rFonts w:ascii="Arial" w:hAnsi="Arial" w:cs="Arial"/>
        </w:rPr>
        <w:t xml:space="preserve"> Perfil del usuario que ejecuta la acción dentro de las 32 gerencias.</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Precondiciones:</w:t>
      </w:r>
      <w:r w:rsidRPr="00A63951">
        <w:rPr>
          <w:rFonts w:ascii="Arial" w:hAnsi="Arial" w:cs="Arial"/>
        </w:rPr>
        <w:t xml:space="preserve"> Estado inicial requerido en el entorno para iniciar la prueba.</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Datos de Entrada:</w:t>
      </w:r>
      <w:r w:rsidRPr="00A63951">
        <w:rPr>
          <w:rFonts w:ascii="Arial" w:hAnsi="Arial" w:cs="Arial"/>
        </w:rPr>
        <w:t xml:space="preserve"> Valores exactos introducidos en los campos del formulario de </w:t>
      </w:r>
      <w:proofErr w:type="spellStart"/>
      <w:r w:rsidRPr="00A63951">
        <w:rPr>
          <w:rFonts w:ascii="Arial" w:hAnsi="Arial" w:cs="Arial"/>
        </w:rPr>
        <w:t>React</w:t>
      </w:r>
      <w:proofErr w:type="spellEnd"/>
      <w:r w:rsidRPr="00A63951">
        <w:rPr>
          <w:rFonts w:ascii="Arial" w:hAnsi="Arial" w:cs="Arial"/>
        </w:rPr>
        <w:t xml:space="preserve"> (como C.I., contraseñas, cantidad de conductores de aluminio o especificaciones de ítems de compra).</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Resultado Esperado:</w:t>
      </w:r>
      <w:r w:rsidRPr="00A63951">
        <w:rPr>
          <w:rFonts w:ascii="Arial" w:hAnsi="Arial" w:cs="Arial"/>
        </w:rPr>
        <w:t xml:space="preserve"> Comportamiento teórico del software según las reglas de negocio (Ej. Emisión de </w:t>
      </w:r>
      <w:proofErr w:type="spellStart"/>
      <w:r w:rsidRPr="00A63951">
        <w:rPr>
          <w:rFonts w:ascii="Arial" w:hAnsi="Arial" w:cs="Arial"/>
        </w:rPr>
        <w:t>Token</w:t>
      </w:r>
      <w:proofErr w:type="spellEnd"/>
      <w:r w:rsidRPr="00A63951">
        <w:rPr>
          <w:rFonts w:ascii="Arial" w:hAnsi="Arial" w:cs="Arial"/>
        </w:rPr>
        <w:t xml:space="preserve"> JWT, denegación de acceso o redirección a un panel específico).</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Resultado Obtenido:</w:t>
      </w:r>
      <w:r w:rsidRPr="00A63951">
        <w:rPr>
          <w:rFonts w:ascii="Arial" w:hAnsi="Arial" w:cs="Arial"/>
        </w:rPr>
        <w:t xml:space="preserve"> Reacción física y observable del sistema web durante la ejecución en caliente.</w:t>
      </w:r>
    </w:p>
    <w:p w:rsidR="0067755B" w:rsidRPr="00A63951" w:rsidRDefault="0067755B" w:rsidP="00AC369C">
      <w:pPr>
        <w:numPr>
          <w:ilvl w:val="0"/>
          <w:numId w:val="58"/>
        </w:numPr>
        <w:tabs>
          <w:tab w:val="left" w:pos="3210"/>
        </w:tabs>
        <w:rPr>
          <w:rFonts w:ascii="Arial" w:hAnsi="Arial" w:cs="Arial"/>
        </w:rPr>
      </w:pPr>
      <w:r w:rsidRPr="00A63951">
        <w:rPr>
          <w:rFonts w:ascii="Arial" w:hAnsi="Arial" w:cs="Arial"/>
          <w:b/>
          <w:bCs/>
        </w:rPr>
        <w:t>Estado de Evaluación:</w:t>
      </w:r>
      <w:r w:rsidRPr="00A63951">
        <w:rPr>
          <w:rFonts w:ascii="Arial" w:hAnsi="Arial" w:cs="Arial"/>
        </w:rPr>
        <w:t xml:space="preserve"> Criterio dicotómico final clasificado explícitamente como </w:t>
      </w:r>
      <w:r w:rsidRPr="00A63951">
        <w:rPr>
          <w:rFonts w:ascii="Arial" w:hAnsi="Arial" w:cs="Arial"/>
          <w:b/>
          <w:bCs/>
        </w:rPr>
        <w:t>Exitoso (Aprobado)</w:t>
      </w:r>
      <w:r w:rsidRPr="00A63951">
        <w:rPr>
          <w:rFonts w:ascii="Arial" w:hAnsi="Arial" w:cs="Arial"/>
        </w:rPr>
        <w:t xml:space="preserve"> o </w:t>
      </w:r>
      <w:r w:rsidRPr="00A63951">
        <w:rPr>
          <w:rFonts w:ascii="Arial" w:hAnsi="Arial" w:cs="Arial"/>
          <w:b/>
          <w:bCs/>
        </w:rPr>
        <w:t>Fallido (Rechazado)</w:t>
      </w:r>
      <w:r w:rsidRPr="00A63951">
        <w:rPr>
          <w:rFonts w:ascii="Arial" w:hAnsi="Arial" w:cs="Arial"/>
        </w:rPr>
        <w:t>.</w:t>
      </w:r>
    </w:p>
    <w:p w:rsidR="0067755B" w:rsidRPr="00A63951" w:rsidRDefault="0067755B" w:rsidP="00E516A9">
      <w:pPr>
        <w:pStyle w:val="Ttulo3"/>
        <w:ind w:firstLine="360"/>
        <w:rPr>
          <w:rFonts w:ascii="Arial" w:hAnsi="Arial" w:cs="Arial"/>
        </w:rPr>
      </w:pPr>
      <w:r w:rsidRPr="00A63951">
        <w:rPr>
          <w:rFonts w:ascii="Arial" w:hAnsi="Arial" w:cs="Arial"/>
        </w:rPr>
        <w:t xml:space="preserve"> </w:t>
      </w:r>
      <w:r w:rsidR="00E516A9" w:rsidRPr="00A63951">
        <w:rPr>
          <w:rFonts w:ascii="Arial" w:hAnsi="Arial" w:cs="Arial"/>
        </w:rPr>
        <w:tab/>
      </w:r>
      <w:bookmarkStart w:id="127" w:name="_Toc233413535"/>
      <w:r w:rsidRPr="00A63951">
        <w:rPr>
          <w:rFonts w:ascii="Arial" w:hAnsi="Arial" w:cs="Arial"/>
        </w:rPr>
        <w:t xml:space="preserve">Plantilla Tipo II: Ficha de Validación Transaccional y </w:t>
      </w:r>
      <w:proofErr w:type="spellStart"/>
      <w:r w:rsidRPr="00A63951">
        <w:rPr>
          <w:rFonts w:ascii="Arial" w:hAnsi="Arial" w:cs="Arial"/>
        </w:rPr>
        <w:t>Postcondición</w:t>
      </w:r>
      <w:proofErr w:type="spellEnd"/>
      <w:r w:rsidRPr="00A63951">
        <w:rPr>
          <w:rFonts w:ascii="Arial" w:hAnsi="Arial" w:cs="Arial"/>
        </w:rPr>
        <w:t xml:space="preserve"> en Base de Datos</w:t>
      </w:r>
      <w:bookmarkEnd w:id="127"/>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Diseñada específicamente para auditar la integridad referencial y las capas profundas del software (Caja Blanca). Esta plantilla se enfocó en registrar cómo las peticiones asíncronas en formato JSON impactaban los datos internos de </w:t>
      </w:r>
      <w:r w:rsidRPr="00A63951">
        <w:rPr>
          <w:rFonts w:ascii="Arial" w:hAnsi="Arial" w:cs="Arial"/>
          <w:b/>
          <w:bCs/>
        </w:rPr>
        <w:t>C.V.G. CABELUM</w:t>
      </w:r>
      <w:r w:rsidRPr="00A63951">
        <w:rPr>
          <w:rFonts w:ascii="Arial" w:hAnsi="Arial" w:cs="Arial"/>
        </w:rPr>
        <w:t>. Su estructura técnica contempló:</w:t>
      </w:r>
    </w:p>
    <w:p w:rsidR="0067755B" w:rsidRPr="00A63951" w:rsidRDefault="0067755B" w:rsidP="00AC369C">
      <w:pPr>
        <w:numPr>
          <w:ilvl w:val="0"/>
          <w:numId w:val="59"/>
        </w:numPr>
        <w:tabs>
          <w:tab w:val="left" w:pos="3210"/>
        </w:tabs>
        <w:rPr>
          <w:rFonts w:ascii="Arial" w:hAnsi="Arial" w:cs="Arial"/>
        </w:rPr>
      </w:pPr>
      <w:r w:rsidRPr="00A63951">
        <w:rPr>
          <w:rFonts w:ascii="Arial" w:hAnsi="Arial" w:cs="Arial"/>
          <w:b/>
          <w:bCs/>
        </w:rPr>
        <w:lastRenderedPageBreak/>
        <w:t>Módulo e Interfaz de Origen:</w:t>
      </w:r>
      <w:r w:rsidRPr="00A63951">
        <w:rPr>
          <w:rFonts w:ascii="Arial" w:hAnsi="Arial" w:cs="Arial"/>
        </w:rPr>
        <w:t xml:space="preserve"> Formulario o </w:t>
      </w:r>
      <w:proofErr w:type="spellStart"/>
      <w:r w:rsidRPr="00A63951">
        <w:rPr>
          <w:rFonts w:ascii="Arial" w:hAnsi="Arial" w:cs="Arial"/>
        </w:rPr>
        <w:t>endpoint</w:t>
      </w:r>
      <w:proofErr w:type="spellEnd"/>
      <w:r w:rsidRPr="00A63951">
        <w:rPr>
          <w:rFonts w:ascii="Arial" w:hAnsi="Arial" w:cs="Arial"/>
        </w:rPr>
        <w:t xml:space="preserve"> API desde donde se disparó la acción.</w:t>
      </w:r>
    </w:p>
    <w:p w:rsidR="0067755B" w:rsidRPr="00A63951" w:rsidRDefault="0067755B" w:rsidP="00AC369C">
      <w:pPr>
        <w:numPr>
          <w:ilvl w:val="0"/>
          <w:numId w:val="59"/>
        </w:numPr>
        <w:tabs>
          <w:tab w:val="left" w:pos="3210"/>
        </w:tabs>
        <w:rPr>
          <w:rFonts w:ascii="Arial" w:hAnsi="Arial" w:cs="Arial"/>
        </w:rPr>
      </w:pPr>
      <w:r w:rsidRPr="00A63951">
        <w:rPr>
          <w:rFonts w:ascii="Arial" w:hAnsi="Arial" w:cs="Arial"/>
          <w:b/>
          <w:bCs/>
        </w:rPr>
        <w:t>Esquema de Datos (</w:t>
      </w:r>
      <w:proofErr w:type="spellStart"/>
      <w:r w:rsidRPr="00A63951">
        <w:rPr>
          <w:rFonts w:ascii="Arial" w:hAnsi="Arial" w:cs="Arial"/>
          <w:b/>
          <w:bCs/>
        </w:rPr>
        <w:t>Payload</w:t>
      </w:r>
      <w:proofErr w:type="spellEnd"/>
      <w:r w:rsidRPr="00A63951">
        <w:rPr>
          <w:rFonts w:ascii="Arial" w:hAnsi="Arial" w:cs="Arial"/>
          <w:b/>
          <w:bCs/>
        </w:rPr>
        <w:t>):</w:t>
      </w:r>
      <w:r w:rsidRPr="00A63951">
        <w:rPr>
          <w:rFonts w:ascii="Arial" w:hAnsi="Arial" w:cs="Arial"/>
        </w:rPr>
        <w:t xml:space="preserve"> Formato y estructura de la petición HTTP enviada hacia el servidor Express.</w:t>
      </w:r>
    </w:p>
    <w:p w:rsidR="0067755B" w:rsidRPr="00A63951" w:rsidRDefault="0067755B" w:rsidP="00AC369C">
      <w:pPr>
        <w:numPr>
          <w:ilvl w:val="0"/>
          <w:numId w:val="59"/>
        </w:numPr>
        <w:tabs>
          <w:tab w:val="left" w:pos="3210"/>
        </w:tabs>
        <w:rPr>
          <w:rFonts w:ascii="Arial" w:hAnsi="Arial" w:cs="Arial"/>
        </w:rPr>
      </w:pPr>
      <w:r w:rsidRPr="00A63951">
        <w:rPr>
          <w:rFonts w:ascii="Arial" w:hAnsi="Arial" w:cs="Arial"/>
          <w:b/>
          <w:bCs/>
        </w:rPr>
        <w:t xml:space="preserve">Validación de Cifrado y </w:t>
      </w:r>
      <w:proofErr w:type="spellStart"/>
      <w:r w:rsidRPr="00A63951">
        <w:rPr>
          <w:rFonts w:ascii="Arial" w:hAnsi="Arial" w:cs="Arial"/>
          <w:b/>
          <w:bCs/>
        </w:rPr>
        <w:t>Token</w:t>
      </w:r>
      <w:proofErr w:type="spellEnd"/>
      <w:r w:rsidRPr="00A63951">
        <w:rPr>
          <w:rFonts w:ascii="Arial" w:hAnsi="Arial" w:cs="Arial"/>
          <w:b/>
          <w:bCs/>
        </w:rPr>
        <w:t>:</w:t>
      </w:r>
      <w:r w:rsidRPr="00A63951">
        <w:rPr>
          <w:rFonts w:ascii="Arial" w:hAnsi="Arial" w:cs="Arial"/>
        </w:rPr>
        <w:t xml:space="preserve"> Verificación de la integridad del Hash procesado por la librería </w:t>
      </w:r>
      <w:proofErr w:type="spellStart"/>
      <w:r w:rsidRPr="00A63951">
        <w:rPr>
          <w:rFonts w:ascii="Arial" w:hAnsi="Arial" w:cs="Arial"/>
          <w:b/>
          <w:bCs/>
        </w:rPr>
        <w:t>Bcrypt</w:t>
      </w:r>
      <w:proofErr w:type="spellEnd"/>
      <w:r w:rsidRPr="00A63951">
        <w:rPr>
          <w:rFonts w:ascii="Arial" w:hAnsi="Arial" w:cs="Arial"/>
        </w:rPr>
        <w:t xml:space="preserve"> o de la vigencia de las firmas digitales cifradas de las sesiones.</w:t>
      </w:r>
    </w:p>
    <w:p w:rsidR="0067755B" w:rsidRPr="00A63951" w:rsidRDefault="0067755B" w:rsidP="00AC369C">
      <w:pPr>
        <w:numPr>
          <w:ilvl w:val="0"/>
          <w:numId w:val="59"/>
        </w:numPr>
        <w:tabs>
          <w:tab w:val="left" w:pos="3210"/>
        </w:tabs>
        <w:rPr>
          <w:rFonts w:ascii="Arial" w:hAnsi="Arial" w:cs="Arial"/>
        </w:rPr>
      </w:pPr>
      <w:r w:rsidRPr="00A63951">
        <w:rPr>
          <w:rFonts w:ascii="Arial" w:hAnsi="Arial" w:cs="Arial"/>
          <w:b/>
          <w:bCs/>
        </w:rPr>
        <w:t xml:space="preserve">Impacto de </w:t>
      </w:r>
      <w:proofErr w:type="spellStart"/>
      <w:r w:rsidRPr="00A63951">
        <w:rPr>
          <w:rFonts w:ascii="Arial" w:hAnsi="Arial" w:cs="Arial"/>
          <w:b/>
          <w:bCs/>
        </w:rPr>
        <w:t>Postcondición</w:t>
      </w:r>
      <w:proofErr w:type="spellEnd"/>
      <w:r w:rsidRPr="00A63951">
        <w:rPr>
          <w:rFonts w:ascii="Arial" w:hAnsi="Arial" w:cs="Arial"/>
          <w:b/>
          <w:bCs/>
        </w:rPr>
        <w:t xml:space="preserve"> en Base de Datos (SQL):</w:t>
      </w:r>
      <w:r w:rsidRPr="00A63951">
        <w:rPr>
          <w:rFonts w:ascii="Arial" w:hAnsi="Arial" w:cs="Arial"/>
        </w:rPr>
        <w:t xml:space="preserve"> Espacio técnico dedicado a documentar la correcta inserción (INSERT) o actualización (UPDATE) en las tablas normalizadas bajo la Tercera Forma Normal (3FN). Se auditó minuciosamente que la acción escribiera de forma irreversible los datos requeridos en la tabla de </w:t>
      </w:r>
      <w:proofErr w:type="spellStart"/>
      <w:r w:rsidRPr="00A63951">
        <w:rPr>
          <w:rFonts w:ascii="Arial" w:hAnsi="Arial" w:cs="Arial"/>
        </w:rPr>
        <w:t>logs_auditoria</w:t>
      </w:r>
      <w:proofErr w:type="spellEnd"/>
      <w:r w:rsidRPr="00A63951">
        <w:rPr>
          <w:rFonts w:ascii="Arial" w:hAnsi="Arial" w:cs="Arial"/>
        </w:rPr>
        <w:t>, registrando de manera atómica el ID del usuario, la acción realizada, la fecha, la hora exacta del servidor y la dirección IP del nodo terminal dentro de la planta de la Avenida Perimetral.</w:t>
      </w:r>
    </w:p>
    <w:p w:rsidR="0067755B" w:rsidRPr="00A63951" w:rsidRDefault="0067755B" w:rsidP="0067755B">
      <w:pPr>
        <w:tabs>
          <w:tab w:val="left" w:pos="3210"/>
        </w:tabs>
        <w:ind w:firstLine="709"/>
        <w:rPr>
          <w:rFonts w:ascii="Arial" w:hAnsi="Arial" w:cs="Arial"/>
        </w:rPr>
      </w:pPr>
      <w:r w:rsidRPr="00A63951">
        <w:rPr>
          <w:rFonts w:ascii="Arial" w:hAnsi="Arial" w:cs="Arial"/>
        </w:rPr>
        <w:t>El uso riguroso de estas plantillas diseñadas proporcionó al Departamento de TI y a los jurados evaluadores del proyecto un respaldo metodológico auditable, demostrando de forma cuantitativa y cualitativa que la plataforma web es completamente segura, confiable y apta para asumir la gestión logística de la empresa básica.</w:t>
      </w:r>
    </w:p>
    <w:p w:rsidR="0067755B" w:rsidRPr="00A63951" w:rsidRDefault="0067755B" w:rsidP="00E516A9">
      <w:pPr>
        <w:pStyle w:val="Ttulo2"/>
        <w:ind w:firstLine="708"/>
        <w:rPr>
          <w:rFonts w:ascii="Arial" w:hAnsi="Arial" w:cs="Arial"/>
        </w:rPr>
      </w:pPr>
      <w:bookmarkStart w:id="128" w:name="_Toc233413536"/>
      <w:r w:rsidRPr="00A63951">
        <w:rPr>
          <w:rFonts w:ascii="Arial" w:hAnsi="Arial" w:cs="Arial"/>
        </w:rPr>
        <w:t>5.7 Correcciones</w:t>
      </w:r>
      <w:bookmarkEnd w:id="128"/>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La fase conclusiva del proceso de pruebas e implantación consistió en la ejecución de las correcciones técnicas derivadas de los hallazgos registrados en las matrices de casos de prueba y fichas de validación. La detección de fallos menores en entornos controlados de desarrollo permitió al equipo aplicar técnicas de refactorización de código e ingeniería inversa preventiva, garantizando la optimización de los recursos lógicos y eliminando vulnerabilidades antes de la entrega definitiva de la plataforma en la infraestructura de red de </w:t>
      </w:r>
      <w:r w:rsidRPr="00A63951">
        <w:rPr>
          <w:rFonts w:ascii="Arial" w:hAnsi="Arial" w:cs="Arial"/>
          <w:b/>
          <w:bCs/>
        </w:rPr>
        <w:t>C.V.G. CABELUM</w:t>
      </w:r>
      <w:r w:rsidRPr="00A63951">
        <w:rPr>
          <w:rFonts w:ascii="Arial" w:hAnsi="Arial" w:cs="Arial"/>
        </w:rPr>
        <w:t>.</w:t>
      </w:r>
    </w:p>
    <w:p w:rsidR="0067755B" w:rsidRPr="00A63951" w:rsidRDefault="0067755B" w:rsidP="0067755B">
      <w:pPr>
        <w:tabs>
          <w:tab w:val="left" w:pos="3210"/>
        </w:tabs>
        <w:ind w:firstLine="709"/>
        <w:rPr>
          <w:rFonts w:ascii="Arial" w:hAnsi="Arial" w:cs="Arial"/>
        </w:rPr>
      </w:pPr>
      <w:r w:rsidRPr="00A63951">
        <w:rPr>
          <w:rFonts w:ascii="Arial" w:hAnsi="Arial" w:cs="Arial"/>
        </w:rPr>
        <w:t>Las correcciones e iteraciones de software más significativas se agruparon de manera sistemática en tres (3) dimensiones críticas:</w:t>
      </w:r>
    </w:p>
    <w:p w:rsidR="0067755B" w:rsidRPr="00A63951" w:rsidRDefault="0067755B" w:rsidP="00E516A9">
      <w:pPr>
        <w:pStyle w:val="Ttulo3"/>
        <w:ind w:firstLine="708"/>
        <w:rPr>
          <w:rFonts w:ascii="Arial" w:hAnsi="Arial" w:cs="Arial"/>
        </w:rPr>
      </w:pPr>
      <w:bookmarkStart w:id="129" w:name="_Toc233413537"/>
      <w:r w:rsidRPr="00A63951">
        <w:rPr>
          <w:rFonts w:ascii="Arial" w:hAnsi="Arial" w:cs="Arial"/>
        </w:rPr>
        <w:t>Depuración en la Capa de Interfaz y Manejo de Estados (</w:t>
      </w:r>
      <w:proofErr w:type="spellStart"/>
      <w:r w:rsidRPr="00A63951">
        <w:rPr>
          <w:rFonts w:ascii="Arial" w:hAnsi="Arial" w:cs="Arial"/>
        </w:rPr>
        <w:t>Frontend</w:t>
      </w:r>
      <w:proofErr w:type="spellEnd"/>
      <w:r w:rsidRPr="00A63951">
        <w:rPr>
          <w:rFonts w:ascii="Arial" w:hAnsi="Arial" w:cs="Arial"/>
        </w:rPr>
        <w:t>)</w:t>
      </w:r>
      <w:bookmarkEnd w:id="129"/>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Durante las pruebas funcionales aplicadas sobre la interfaz desarrollada en </w:t>
      </w:r>
      <w:proofErr w:type="spellStart"/>
      <w:r w:rsidRPr="00A63951">
        <w:rPr>
          <w:rFonts w:ascii="Arial" w:hAnsi="Arial" w:cs="Arial"/>
          <w:b/>
          <w:bCs/>
        </w:rPr>
        <w:t>React</w:t>
      </w:r>
      <w:proofErr w:type="spellEnd"/>
      <w:r w:rsidRPr="00A63951">
        <w:rPr>
          <w:rFonts w:ascii="Arial" w:hAnsi="Arial" w:cs="Arial"/>
        </w:rPr>
        <w:t>, se detectó un desfase temporal asíncrono (</w:t>
      </w:r>
      <w:proofErr w:type="spellStart"/>
      <w:r w:rsidRPr="00A63951">
        <w:rPr>
          <w:rFonts w:ascii="Arial" w:hAnsi="Arial" w:cs="Arial"/>
          <w:i/>
          <w:iCs/>
        </w:rPr>
        <w:t>race</w:t>
      </w:r>
      <w:proofErr w:type="spellEnd"/>
      <w:r w:rsidRPr="00A63951">
        <w:rPr>
          <w:rFonts w:ascii="Arial" w:hAnsi="Arial" w:cs="Arial"/>
          <w:i/>
          <w:iCs/>
        </w:rPr>
        <w:t xml:space="preserve"> </w:t>
      </w:r>
      <w:proofErr w:type="spellStart"/>
      <w:r w:rsidRPr="00A63951">
        <w:rPr>
          <w:rFonts w:ascii="Arial" w:hAnsi="Arial" w:cs="Arial"/>
          <w:i/>
          <w:iCs/>
        </w:rPr>
        <w:t>condition</w:t>
      </w:r>
      <w:proofErr w:type="spellEnd"/>
      <w:r w:rsidRPr="00A63951">
        <w:rPr>
          <w:rFonts w:ascii="Arial" w:hAnsi="Arial" w:cs="Arial"/>
        </w:rPr>
        <w:t>) al momento en que un Coordinador de una de las 32 gerencias operativas agregaba múltiples materiales de forma masiva a una sola solicitud de compra. El estado global del componente perdía la sincronía antes de empaquetar el objeto.</w:t>
      </w:r>
    </w:p>
    <w:p w:rsidR="0067755B" w:rsidRPr="00A63951" w:rsidRDefault="0067755B" w:rsidP="00AC369C">
      <w:pPr>
        <w:numPr>
          <w:ilvl w:val="0"/>
          <w:numId w:val="60"/>
        </w:numPr>
        <w:tabs>
          <w:tab w:val="left" w:pos="3210"/>
        </w:tabs>
        <w:rPr>
          <w:rFonts w:ascii="Arial" w:hAnsi="Arial" w:cs="Arial"/>
        </w:rPr>
      </w:pPr>
      <w:r w:rsidRPr="00A63951">
        <w:rPr>
          <w:rFonts w:ascii="Arial" w:hAnsi="Arial" w:cs="Arial"/>
          <w:b/>
          <w:bCs/>
        </w:rPr>
        <w:t>Corrección:</w:t>
      </w:r>
      <w:r w:rsidRPr="00A63951">
        <w:rPr>
          <w:rFonts w:ascii="Arial" w:hAnsi="Arial" w:cs="Arial"/>
        </w:rPr>
        <w:t xml:space="preserve"> Se procedió a reestructurar los </w:t>
      </w:r>
      <w:proofErr w:type="spellStart"/>
      <w:r w:rsidRPr="00A63951">
        <w:rPr>
          <w:rFonts w:ascii="Arial" w:hAnsi="Arial" w:cs="Arial"/>
        </w:rPr>
        <w:t>hooks</w:t>
      </w:r>
      <w:proofErr w:type="spellEnd"/>
      <w:r w:rsidRPr="00A63951">
        <w:rPr>
          <w:rFonts w:ascii="Arial" w:hAnsi="Arial" w:cs="Arial"/>
        </w:rPr>
        <w:t xml:space="preserve"> de control de estado (</w:t>
      </w:r>
      <w:proofErr w:type="spellStart"/>
      <w:r w:rsidRPr="00A63951">
        <w:rPr>
          <w:rFonts w:ascii="Arial" w:hAnsi="Arial" w:cs="Arial"/>
        </w:rPr>
        <w:t>useState</w:t>
      </w:r>
      <w:proofErr w:type="spellEnd"/>
      <w:r w:rsidRPr="00A63951">
        <w:rPr>
          <w:rFonts w:ascii="Arial" w:hAnsi="Arial" w:cs="Arial"/>
        </w:rPr>
        <w:t xml:space="preserve"> y </w:t>
      </w:r>
      <w:proofErr w:type="spellStart"/>
      <w:r w:rsidRPr="00A63951">
        <w:rPr>
          <w:rFonts w:ascii="Arial" w:hAnsi="Arial" w:cs="Arial"/>
        </w:rPr>
        <w:t>useReducer</w:t>
      </w:r>
      <w:proofErr w:type="spellEnd"/>
      <w:r w:rsidRPr="00A63951">
        <w:rPr>
          <w:rFonts w:ascii="Arial" w:hAnsi="Arial" w:cs="Arial"/>
        </w:rPr>
        <w:t xml:space="preserve">) e implementar el procesamiento controlado de eventos mediante promesas encadenadas. Asimismo, se corrigieron detalles estáticos de diseño visual mediante hojas de estilo para asegurar que las tablas de estatus de órdenes de conductores de aluminio se </w:t>
      </w:r>
      <w:proofErr w:type="spellStart"/>
      <w:r w:rsidRPr="00A63951">
        <w:rPr>
          <w:rFonts w:ascii="Arial" w:hAnsi="Arial" w:cs="Arial"/>
        </w:rPr>
        <w:t>renderizaran</w:t>
      </w:r>
      <w:proofErr w:type="spellEnd"/>
      <w:r w:rsidRPr="00A63951">
        <w:rPr>
          <w:rFonts w:ascii="Arial" w:hAnsi="Arial" w:cs="Arial"/>
        </w:rPr>
        <w:t xml:space="preserve"> correctamente en navegadores web antiguos presentes en terminales del área de Almacén.</w:t>
      </w:r>
    </w:p>
    <w:p w:rsidR="0067755B" w:rsidRPr="00A63951" w:rsidRDefault="0067755B" w:rsidP="00E516A9">
      <w:pPr>
        <w:pStyle w:val="Ttulo3"/>
        <w:ind w:firstLine="708"/>
        <w:rPr>
          <w:rFonts w:ascii="Arial" w:hAnsi="Arial" w:cs="Arial"/>
        </w:rPr>
      </w:pPr>
      <w:bookmarkStart w:id="130" w:name="_Toc233413538"/>
      <w:r w:rsidRPr="00A63951">
        <w:rPr>
          <w:rFonts w:ascii="Arial" w:hAnsi="Arial" w:cs="Arial"/>
        </w:rPr>
        <w:lastRenderedPageBreak/>
        <w:t xml:space="preserve">Optimización de </w:t>
      </w:r>
      <w:proofErr w:type="spellStart"/>
      <w:r w:rsidRPr="00A63951">
        <w:rPr>
          <w:rFonts w:ascii="Arial" w:hAnsi="Arial" w:cs="Arial"/>
        </w:rPr>
        <w:t>Endpoints</w:t>
      </w:r>
      <w:proofErr w:type="spellEnd"/>
      <w:r w:rsidRPr="00A63951">
        <w:rPr>
          <w:rFonts w:ascii="Arial" w:hAnsi="Arial" w:cs="Arial"/>
        </w:rPr>
        <w:t xml:space="preserve"> y Manejo de Sesiones (</w:t>
      </w:r>
      <w:proofErr w:type="spellStart"/>
      <w:r w:rsidRPr="00A63951">
        <w:rPr>
          <w:rFonts w:ascii="Arial" w:hAnsi="Arial" w:cs="Arial"/>
        </w:rPr>
        <w:t>Backend</w:t>
      </w:r>
      <w:proofErr w:type="spellEnd"/>
      <w:r w:rsidRPr="00A63951">
        <w:rPr>
          <w:rFonts w:ascii="Arial" w:hAnsi="Arial" w:cs="Arial"/>
        </w:rPr>
        <w:t>)</w:t>
      </w:r>
      <w:bookmarkEnd w:id="130"/>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En el entorno de ejecución de </w:t>
      </w:r>
      <w:r w:rsidRPr="00A63951">
        <w:rPr>
          <w:rFonts w:ascii="Arial" w:hAnsi="Arial" w:cs="Arial"/>
          <w:b/>
          <w:bCs/>
        </w:rPr>
        <w:t>Node.js</w:t>
      </w:r>
      <w:r w:rsidRPr="00A63951">
        <w:rPr>
          <w:rFonts w:ascii="Arial" w:hAnsi="Arial" w:cs="Arial"/>
        </w:rPr>
        <w:t xml:space="preserve"> y </w:t>
      </w:r>
      <w:r w:rsidRPr="00A63951">
        <w:rPr>
          <w:rFonts w:ascii="Arial" w:hAnsi="Arial" w:cs="Arial"/>
          <w:b/>
          <w:bCs/>
        </w:rPr>
        <w:t>Express</w:t>
      </w:r>
      <w:r w:rsidRPr="00A63951">
        <w:rPr>
          <w:rFonts w:ascii="Arial" w:hAnsi="Arial" w:cs="Arial"/>
        </w:rPr>
        <w:t xml:space="preserve">, las pruebas de seguridad y control de acceso basado en roles (RBAC) arrojaron que, si un usuario manipulaba de forma manual la barra de direcciones URL del navegador web e intentaba ingresar a una ruta protegida sin un </w:t>
      </w:r>
      <w:proofErr w:type="spellStart"/>
      <w:r w:rsidRPr="00A63951">
        <w:rPr>
          <w:rFonts w:ascii="Arial" w:hAnsi="Arial" w:cs="Arial"/>
          <w:b/>
          <w:bCs/>
        </w:rPr>
        <w:t>Json</w:t>
      </w:r>
      <w:proofErr w:type="spellEnd"/>
      <w:r w:rsidRPr="00A63951">
        <w:rPr>
          <w:rFonts w:ascii="Arial" w:hAnsi="Arial" w:cs="Arial"/>
          <w:b/>
          <w:bCs/>
        </w:rPr>
        <w:t xml:space="preserve"> Web </w:t>
      </w:r>
      <w:proofErr w:type="spellStart"/>
      <w:r w:rsidRPr="00A63951">
        <w:rPr>
          <w:rFonts w:ascii="Arial" w:hAnsi="Arial" w:cs="Arial"/>
          <w:b/>
          <w:bCs/>
        </w:rPr>
        <w:t>Token</w:t>
      </w:r>
      <w:proofErr w:type="spellEnd"/>
      <w:r w:rsidRPr="00A63951">
        <w:rPr>
          <w:rFonts w:ascii="Arial" w:hAnsi="Arial" w:cs="Arial"/>
          <w:b/>
          <w:bCs/>
        </w:rPr>
        <w:t xml:space="preserve"> (JWT)</w:t>
      </w:r>
      <w:r w:rsidRPr="00A63951">
        <w:rPr>
          <w:rFonts w:ascii="Arial" w:hAnsi="Arial" w:cs="Arial"/>
        </w:rPr>
        <w:t xml:space="preserve"> válido, el servidor respondía con una excepción general que exponía parte de la ruta interna del servidor de la planta, comprometiendo la seguridad por ocultamiento.</w:t>
      </w:r>
    </w:p>
    <w:p w:rsidR="0067755B" w:rsidRPr="00A63951" w:rsidRDefault="0067755B" w:rsidP="00AC369C">
      <w:pPr>
        <w:numPr>
          <w:ilvl w:val="0"/>
          <w:numId w:val="61"/>
        </w:numPr>
        <w:tabs>
          <w:tab w:val="left" w:pos="3210"/>
        </w:tabs>
        <w:rPr>
          <w:rFonts w:ascii="Arial" w:hAnsi="Arial" w:cs="Arial"/>
        </w:rPr>
      </w:pPr>
      <w:r w:rsidRPr="00A63951">
        <w:rPr>
          <w:rFonts w:ascii="Arial" w:hAnsi="Arial" w:cs="Arial"/>
          <w:b/>
          <w:bCs/>
        </w:rPr>
        <w:t>Corrección:</w:t>
      </w:r>
      <w:r w:rsidRPr="00A63951">
        <w:rPr>
          <w:rFonts w:ascii="Arial" w:hAnsi="Arial" w:cs="Arial"/>
        </w:rPr>
        <w:t xml:space="preserve"> Se reescribió el middleware interceptor de peticiones para capturar de manera estricta cualquier error de autenticación, forzando un retorno unificado bajo el estado HTTP 401 </w:t>
      </w:r>
      <w:proofErr w:type="spellStart"/>
      <w:r w:rsidRPr="00A63951">
        <w:rPr>
          <w:rFonts w:ascii="Arial" w:hAnsi="Arial" w:cs="Arial"/>
        </w:rPr>
        <w:t>Unauthorized</w:t>
      </w:r>
      <w:proofErr w:type="spellEnd"/>
      <w:r w:rsidRPr="00A63951">
        <w:rPr>
          <w:rFonts w:ascii="Arial" w:hAnsi="Arial" w:cs="Arial"/>
        </w:rPr>
        <w:t xml:space="preserve"> junto a la destrucción automática de los residuos de la sesión local. Adicionalmente, se ajustó el tiempo de expiración del </w:t>
      </w:r>
      <w:proofErr w:type="spellStart"/>
      <w:r w:rsidRPr="00A63951">
        <w:rPr>
          <w:rFonts w:ascii="Arial" w:hAnsi="Arial" w:cs="Arial"/>
        </w:rPr>
        <w:t>token</w:t>
      </w:r>
      <w:proofErr w:type="spellEnd"/>
      <w:r w:rsidRPr="00A63951">
        <w:rPr>
          <w:rFonts w:ascii="Arial" w:hAnsi="Arial" w:cs="Arial"/>
        </w:rPr>
        <w:t xml:space="preserve"> JWT para evitar sesiones indefinidas en estaciones de trabajo desatendidas dentro de las oficinas de la Avenida Perimetral.</w:t>
      </w:r>
    </w:p>
    <w:p w:rsidR="0067755B" w:rsidRPr="00A63951" w:rsidRDefault="0067755B" w:rsidP="00E516A9">
      <w:pPr>
        <w:pStyle w:val="Ttulo3"/>
        <w:ind w:firstLine="708"/>
        <w:rPr>
          <w:rFonts w:ascii="Arial" w:hAnsi="Arial" w:cs="Arial"/>
        </w:rPr>
      </w:pPr>
      <w:bookmarkStart w:id="131" w:name="_Toc233413539"/>
      <w:r w:rsidRPr="00A63951">
        <w:rPr>
          <w:rFonts w:ascii="Arial" w:hAnsi="Arial" w:cs="Arial"/>
        </w:rPr>
        <w:t>Ajustes de Restricciones e Integridad Referencial (Base de Datos)</w:t>
      </w:r>
      <w:bookmarkEnd w:id="131"/>
    </w:p>
    <w:p w:rsidR="00E516A9" w:rsidRPr="00A63951" w:rsidRDefault="00E516A9" w:rsidP="00E516A9">
      <w:pPr>
        <w:rPr>
          <w:rFonts w:ascii="Arial" w:hAnsi="Arial" w:cs="Arial"/>
        </w:rPr>
      </w:pPr>
    </w:p>
    <w:p w:rsidR="0067755B" w:rsidRPr="00A63951" w:rsidRDefault="0067755B" w:rsidP="0067755B">
      <w:pPr>
        <w:tabs>
          <w:tab w:val="left" w:pos="3210"/>
        </w:tabs>
        <w:ind w:firstLine="709"/>
        <w:rPr>
          <w:rFonts w:ascii="Arial" w:hAnsi="Arial" w:cs="Arial"/>
        </w:rPr>
      </w:pPr>
      <w:r w:rsidRPr="00A63951">
        <w:rPr>
          <w:rFonts w:ascii="Arial" w:hAnsi="Arial" w:cs="Arial"/>
        </w:rPr>
        <w:t xml:space="preserve">Al validar de forma profunda las </w:t>
      </w:r>
      <w:proofErr w:type="spellStart"/>
      <w:r w:rsidRPr="00A63951">
        <w:rPr>
          <w:rFonts w:ascii="Arial" w:hAnsi="Arial" w:cs="Arial"/>
        </w:rPr>
        <w:t>postcondiciones</w:t>
      </w:r>
      <w:proofErr w:type="spellEnd"/>
      <w:r w:rsidRPr="00A63951">
        <w:rPr>
          <w:rFonts w:ascii="Arial" w:hAnsi="Arial" w:cs="Arial"/>
        </w:rPr>
        <w:t xml:space="preserve"> transaccionales en el motor relacional, se identificó un conflicto lícito pero ineficiente en la tabla de solicitudes logísticas. Si un analista eliminaba un ítem mal cargado dentro de un requerimiento, el sistema bloqueaba la acción debido a restricciones estrictas de llave foránea mal configuradas inicialmente, impidiendo la fluidez del proceso.</w:t>
      </w:r>
    </w:p>
    <w:p w:rsidR="0067755B" w:rsidRPr="00A63951" w:rsidRDefault="0067755B" w:rsidP="00AC369C">
      <w:pPr>
        <w:numPr>
          <w:ilvl w:val="0"/>
          <w:numId w:val="62"/>
        </w:numPr>
        <w:tabs>
          <w:tab w:val="left" w:pos="3210"/>
        </w:tabs>
        <w:rPr>
          <w:rFonts w:ascii="Arial" w:hAnsi="Arial" w:cs="Arial"/>
        </w:rPr>
      </w:pPr>
      <w:r w:rsidRPr="00A63951">
        <w:rPr>
          <w:rFonts w:ascii="Arial" w:hAnsi="Arial" w:cs="Arial"/>
          <w:b/>
          <w:bCs/>
        </w:rPr>
        <w:t>Corrección:</w:t>
      </w:r>
      <w:r w:rsidRPr="00A63951">
        <w:rPr>
          <w:rFonts w:ascii="Arial" w:hAnsi="Arial" w:cs="Arial"/>
        </w:rPr>
        <w:t xml:space="preserve"> Se modificó la estructura física de las tablas normalizadas bajo la Tercera Forma Normal (3FN), alterando las restricciones de integridad para operar bajo la modalidad de </w:t>
      </w:r>
      <w:r w:rsidRPr="00A63951">
        <w:rPr>
          <w:rFonts w:ascii="Arial" w:hAnsi="Arial" w:cs="Arial"/>
          <w:b/>
          <w:bCs/>
        </w:rPr>
        <w:t>Borrado y Actualización en Cascada</w:t>
      </w:r>
      <w:r w:rsidRPr="00A63951">
        <w:rPr>
          <w:rFonts w:ascii="Arial" w:hAnsi="Arial" w:cs="Arial"/>
        </w:rPr>
        <w:t xml:space="preserve"> (ON DELETE CASCADE / ON UPDATE CASCADE). Finalmente, se recalibró el disparador (</w:t>
      </w:r>
      <w:proofErr w:type="spellStart"/>
      <w:r w:rsidRPr="00A63951">
        <w:rPr>
          <w:rFonts w:ascii="Arial" w:hAnsi="Arial" w:cs="Arial"/>
          <w:i/>
          <w:iCs/>
        </w:rPr>
        <w:t>trigger</w:t>
      </w:r>
      <w:proofErr w:type="spellEnd"/>
      <w:r w:rsidRPr="00A63951">
        <w:rPr>
          <w:rFonts w:ascii="Arial" w:hAnsi="Arial" w:cs="Arial"/>
        </w:rPr>
        <w:t xml:space="preserve">) automático que alimenta la tabla de </w:t>
      </w:r>
      <w:proofErr w:type="spellStart"/>
      <w:r w:rsidRPr="00A63951">
        <w:rPr>
          <w:rFonts w:ascii="Arial" w:hAnsi="Arial" w:cs="Arial"/>
        </w:rPr>
        <w:t>logs</w:t>
      </w:r>
      <w:proofErr w:type="spellEnd"/>
      <w:r w:rsidRPr="00A63951">
        <w:rPr>
          <w:rFonts w:ascii="Arial" w:hAnsi="Arial" w:cs="Arial"/>
        </w:rPr>
        <w:t xml:space="preserve"> de auditoría, asegurando </w:t>
      </w:r>
      <w:proofErr w:type="gramStart"/>
      <w:r w:rsidRPr="00A63951">
        <w:rPr>
          <w:rFonts w:ascii="Arial" w:hAnsi="Arial" w:cs="Arial"/>
        </w:rPr>
        <w:t>que</w:t>
      </w:r>
      <w:proofErr w:type="gramEnd"/>
      <w:r w:rsidRPr="00A63951">
        <w:rPr>
          <w:rFonts w:ascii="Arial" w:hAnsi="Arial" w:cs="Arial"/>
        </w:rPr>
        <w:t xml:space="preserve"> ante cualquier intento de registro fallido por credenciales inválidas, también se inserte de manera irreversible la traza con la dirección IP del terminal de origen, salvaguardando la total </w:t>
      </w:r>
      <w:proofErr w:type="spellStart"/>
      <w:r w:rsidRPr="00A63951">
        <w:rPr>
          <w:rFonts w:ascii="Arial" w:hAnsi="Arial" w:cs="Arial"/>
        </w:rPr>
        <w:t>auditabilidad</w:t>
      </w:r>
      <w:proofErr w:type="spellEnd"/>
      <w:r w:rsidRPr="00A63951">
        <w:rPr>
          <w:rFonts w:ascii="Arial" w:hAnsi="Arial" w:cs="Arial"/>
        </w:rPr>
        <w:t xml:space="preserve"> del software.</w:t>
      </w:r>
    </w:p>
    <w:p w:rsidR="0067755B" w:rsidRPr="00A63951" w:rsidRDefault="0067755B" w:rsidP="0067755B">
      <w:pPr>
        <w:tabs>
          <w:tab w:val="left" w:pos="3210"/>
        </w:tabs>
        <w:ind w:firstLine="709"/>
        <w:rPr>
          <w:rFonts w:ascii="Arial" w:hAnsi="Arial" w:cs="Arial"/>
        </w:rPr>
      </w:pPr>
      <w:r w:rsidRPr="00A63951">
        <w:rPr>
          <w:rFonts w:ascii="Arial" w:hAnsi="Arial" w:cs="Arial"/>
        </w:rPr>
        <w:t>Con la aplicación integral de estas correcciones, el software web alcanzó un estado óptimo de madurez tecnológica, logrando un índice de fallos de cero por ciento (0%) bajo los criterios de aceptación del Departamento de TI y la Gerencia de Logística de la corporación.</w:t>
      </w:r>
    </w:p>
    <w:p w:rsidR="0036218E" w:rsidRPr="00A63951" w:rsidRDefault="0036218E"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D86F91">
      <w:pPr>
        <w:pStyle w:val="Ttulo1"/>
        <w:jc w:val="center"/>
        <w:rPr>
          <w:rFonts w:ascii="Arial" w:hAnsi="Arial" w:cs="Arial"/>
        </w:rPr>
      </w:pPr>
      <w:bookmarkStart w:id="132" w:name="_Toc233413540"/>
      <w:r w:rsidRPr="00A63951">
        <w:rPr>
          <w:rFonts w:ascii="Arial" w:hAnsi="Arial" w:cs="Arial"/>
        </w:rPr>
        <w:lastRenderedPageBreak/>
        <w:t>CONCLUSIONES</w:t>
      </w:r>
      <w:bookmarkEnd w:id="132"/>
    </w:p>
    <w:p w:rsidR="00D86F91" w:rsidRPr="00A63951" w:rsidRDefault="00D86F91" w:rsidP="00D86F91">
      <w:pPr>
        <w:pStyle w:val="NormalWeb"/>
        <w:ind w:firstLine="708"/>
        <w:rPr>
          <w:rFonts w:ascii="Arial" w:hAnsi="Arial" w:cs="Arial"/>
        </w:rPr>
      </w:pPr>
      <w:r w:rsidRPr="00A63951">
        <w:rPr>
          <w:rFonts w:ascii="Arial" w:hAnsi="Arial" w:cs="Arial"/>
        </w:rPr>
        <w:t xml:space="preserve">El desarrollo e implantación del Sistema Web para la Gestión y Control de Solicitudes de Compra y Venta en la empresa Conductores de Aluminio del Caroní, C.A. (C.V.G. CABELUM) representa la consolidación de una solución tecnológica soberana que impacta directamente en la modernización administrativa y la optimización de los flujos logísticos de la planta de la Avenida Perimetral. Tras completar de forma secuencial las fases metodológicas e ingenieriles contempladas en la investigación, se exponen las siguientes conclusiones: </w:t>
      </w:r>
    </w:p>
    <w:p w:rsidR="00D86F91" w:rsidRPr="00A63951" w:rsidRDefault="00D86F91" w:rsidP="00AC369C">
      <w:pPr>
        <w:pStyle w:val="NormalWeb"/>
        <w:numPr>
          <w:ilvl w:val="0"/>
          <w:numId w:val="63"/>
        </w:numPr>
        <w:rPr>
          <w:rFonts w:ascii="Arial" w:hAnsi="Arial" w:cs="Arial"/>
        </w:rPr>
      </w:pPr>
      <w:r w:rsidRPr="00A63951">
        <w:rPr>
          <w:rFonts w:ascii="Arial" w:hAnsi="Arial" w:cs="Arial"/>
          <w:b/>
          <w:bCs/>
        </w:rPr>
        <w:t>Diagnóstico y Requerimientos Operativos:</w:t>
      </w:r>
      <w:r w:rsidRPr="00A63951">
        <w:rPr>
          <w:rFonts w:ascii="Arial" w:hAnsi="Arial" w:cs="Arial"/>
        </w:rPr>
        <w:t xml:space="preserve"> Se logró diagnosticar con precisión la situación actual de los procesos del Departamento de Compra y Venta. La evaluación permitió evidenciar que la persistencia de mecanismos </w:t>
      </w:r>
      <w:proofErr w:type="spellStart"/>
      <w:r w:rsidRPr="00A63951">
        <w:rPr>
          <w:rFonts w:ascii="Arial" w:hAnsi="Arial" w:cs="Arial"/>
        </w:rPr>
        <w:t>semi</w:t>
      </w:r>
      <w:proofErr w:type="spellEnd"/>
      <w:r w:rsidRPr="00A63951">
        <w:rPr>
          <w:rFonts w:ascii="Arial" w:hAnsi="Arial" w:cs="Arial"/>
        </w:rPr>
        <w:t xml:space="preserve">-automatizados basados en hojas de cálculo electrónicas (Microsoft Excel) generaba nudos críticos de fragmentación informativa, duplicidad de registros, latencia de datos y vulnerabilidad ante la pérdida de información. Este diagnóstico fue la línea base indispensable para estructurar las necesidades reales de las treinta y dos (32) gerencias operativas de la corporación bajo los estándares de la norma IEEE 830. </w:t>
      </w:r>
    </w:p>
    <w:p w:rsidR="00D86F91" w:rsidRPr="00A63951" w:rsidRDefault="00D86F91" w:rsidP="00AC369C">
      <w:pPr>
        <w:pStyle w:val="NormalWeb"/>
        <w:numPr>
          <w:ilvl w:val="0"/>
          <w:numId w:val="63"/>
        </w:numPr>
        <w:rPr>
          <w:rFonts w:ascii="Arial" w:hAnsi="Arial" w:cs="Arial"/>
        </w:rPr>
      </w:pPr>
      <w:r w:rsidRPr="00A63951">
        <w:rPr>
          <w:rFonts w:ascii="Arial" w:hAnsi="Arial" w:cs="Arial"/>
          <w:b/>
          <w:bCs/>
        </w:rPr>
        <w:t>Selección e Idoneidad Tecnológica:</w:t>
      </w:r>
      <w:r w:rsidRPr="00A63951">
        <w:rPr>
          <w:rFonts w:ascii="Arial" w:hAnsi="Arial" w:cs="Arial"/>
        </w:rPr>
        <w:t xml:space="preserve"> Se determinó un ecosistema tecnológico fundamentado en las Tecnologías de Información Libres y los estándares de soberanía del marco jurídico venezolano. La adopción de una arquitectura web desacoplada demostró ser técnicamente idónea: el uso de </w:t>
      </w:r>
      <w:proofErr w:type="spellStart"/>
      <w:r w:rsidRPr="00A63951">
        <w:rPr>
          <w:rFonts w:ascii="Arial" w:hAnsi="Arial" w:cs="Arial"/>
          <w:b/>
          <w:bCs/>
        </w:rPr>
        <w:t>React</w:t>
      </w:r>
      <w:proofErr w:type="spellEnd"/>
      <w:r w:rsidRPr="00A63951">
        <w:rPr>
          <w:rFonts w:ascii="Arial" w:hAnsi="Arial" w:cs="Arial"/>
        </w:rPr>
        <w:t xml:space="preserve"> y </w:t>
      </w:r>
      <w:proofErr w:type="spellStart"/>
      <w:r w:rsidRPr="00A63951">
        <w:rPr>
          <w:rFonts w:ascii="Arial" w:hAnsi="Arial" w:cs="Arial"/>
          <w:b/>
          <w:bCs/>
        </w:rPr>
        <w:t>Tailwind</w:t>
      </w:r>
      <w:proofErr w:type="spellEnd"/>
      <w:r w:rsidRPr="00A63951">
        <w:rPr>
          <w:rFonts w:ascii="Arial" w:hAnsi="Arial" w:cs="Arial"/>
          <w:b/>
          <w:bCs/>
        </w:rPr>
        <w:t xml:space="preserve"> CSS</w:t>
      </w:r>
      <w:r w:rsidRPr="00A63951">
        <w:rPr>
          <w:rFonts w:ascii="Arial" w:hAnsi="Arial" w:cs="Arial"/>
        </w:rPr>
        <w:t xml:space="preserve"> para la capa de presentación (</w:t>
      </w:r>
      <w:proofErr w:type="spellStart"/>
      <w:r w:rsidRPr="00A63951">
        <w:rPr>
          <w:rFonts w:ascii="Arial" w:hAnsi="Arial" w:cs="Arial"/>
        </w:rPr>
        <w:t>frontend</w:t>
      </w:r>
      <w:proofErr w:type="spellEnd"/>
      <w:r w:rsidRPr="00A63951">
        <w:rPr>
          <w:rFonts w:ascii="Arial" w:hAnsi="Arial" w:cs="Arial"/>
        </w:rPr>
        <w:t xml:space="preserve">) garantiza interfaces livianas y de alta usabilidad intuitiva; mientras que </w:t>
      </w:r>
      <w:r w:rsidRPr="00A63951">
        <w:rPr>
          <w:rFonts w:ascii="Arial" w:hAnsi="Arial" w:cs="Arial"/>
          <w:b/>
          <w:bCs/>
        </w:rPr>
        <w:t>Node.js</w:t>
      </w:r>
      <w:r w:rsidRPr="00A63951">
        <w:rPr>
          <w:rFonts w:ascii="Arial" w:hAnsi="Arial" w:cs="Arial"/>
        </w:rPr>
        <w:t xml:space="preserve"> con </w:t>
      </w:r>
      <w:r w:rsidRPr="00A63951">
        <w:rPr>
          <w:rFonts w:ascii="Arial" w:hAnsi="Arial" w:cs="Arial"/>
          <w:b/>
          <w:bCs/>
        </w:rPr>
        <w:t>Express.js</w:t>
      </w:r>
      <w:r w:rsidRPr="00A63951">
        <w:rPr>
          <w:rFonts w:ascii="Arial" w:hAnsi="Arial" w:cs="Arial"/>
        </w:rPr>
        <w:t xml:space="preserve"> en la lógica de negocio (</w:t>
      </w:r>
      <w:proofErr w:type="spellStart"/>
      <w:r w:rsidRPr="00A63951">
        <w:rPr>
          <w:rFonts w:ascii="Arial" w:hAnsi="Arial" w:cs="Arial"/>
        </w:rPr>
        <w:t>backend</w:t>
      </w:r>
      <w:proofErr w:type="spellEnd"/>
      <w:r w:rsidRPr="00A63951">
        <w:rPr>
          <w:rFonts w:ascii="Arial" w:hAnsi="Arial" w:cs="Arial"/>
        </w:rPr>
        <w:t xml:space="preserve">) provee un entorno asíncrono óptimo para procesar las peticiones concurrentes y simultáneas de todas las gerencias de la organización. </w:t>
      </w:r>
    </w:p>
    <w:p w:rsidR="00D86F91" w:rsidRPr="00A63951" w:rsidRDefault="00D86F91" w:rsidP="00AC369C">
      <w:pPr>
        <w:pStyle w:val="NormalWeb"/>
        <w:numPr>
          <w:ilvl w:val="0"/>
          <w:numId w:val="63"/>
        </w:numPr>
        <w:rPr>
          <w:rFonts w:ascii="Arial" w:hAnsi="Arial" w:cs="Arial"/>
        </w:rPr>
      </w:pPr>
      <w:r w:rsidRPr="00A63951">
        <w:rPr>
          <w:rFonts w:ascii="Arial" w:hAnsi="Arial" w:cs="Arial"/>
          <w:b/>
          <w:bCs/>
        </w:rPr>
        <w:t>Diseño e Integridad del Modelo de Datos:</w:t>
      </w:r>
      <w:r w:rsidRPr="00A63951">
        <w:rPr>
          <w:rFonts w:ascii="Arial" w:hAnsi="Arial" w:cs="Arial"/>
        </w:rPr>
        <w:t xml:space="preserve"> Se estructuró con éxito el modelado lógico del sistema a través de diagramas de casos de uso y de clases, utilizando herramientas de diseño como Draw.io. El núcleo de la persistencia de datos se consolidó mediante el diseño de una base de datos relacional normalizada estrictamente bajo la </w:t>
      </w:r>
      <w:r w:rsidRPr="00A63951">
        <w:rPr>
          <w:rFonts w:ascii="Arial" w:hAnsi="Arial" w:cs="Arial"/>
          <w:b/>
          <w:bCs/>
        </w:rPr>
        <w:t>Tercera Forma Normal (3FN)</w:t>
      </w:r>
      <w:r w:rsidRPr="00A63951">
        <w:rPr>
          <w:rFonts w:ascii="Arial" w:hAnsi="Arial" w:cs="Arial"/>
        </w:rPr>
        <w:t xml:space="preserve">. Esta configuración matemática elimina de manera definitiva las redundancias transitorias e introduce una consistencia referencial en cascada, garantizando que cada registro de compra o venta de conductores de aluminio y alambrón permanezca inalterable y seguro a lo largo del tiempo. </w:t>
      </w:r>
    </w:p>
    <w:p w:rsidR="00D86F91" w:rsidRPr="00A63951" w:rsidRDefault="00D86F91" w:rsidP="00AC369C">
      <w:pPr>
        <w:pStyle w:val="NormalWeb"/>
        <w:numPr>
          <w:ilvl w:val="0"/>
          <w:numId w:val="63"/>
        </w:numPr>
        <w:rPr>
          <w:rFonts w:ascii="Arial" w:hAnsi="Arial" w:cs="Arial"/>
        </w:rPr>
      </w:pPr>
      <w:r w:rsidRPr="00A63951">
        <w:rPr>
          <w:rFonts w:ascii="Arial" w:hAnsi="Arial" w:cs="Arial"/>
          <w:b/>
          <w:bCs/>
        </w:rPr>
        <w:t>Codificación, Seguridad y Control de Acceso:</w:t>
      </w:r>
      <w:r w:rsidRPr="00A63951">
        <w:rPr>
          <w:rFonts w:ascii="Arial" w:hAnsi="Arial" w:cs="Arial"/>
        </w:rPr>
        <w:t xml:space="preserve"> La fase de codificación de los módulos se completó siguiendo las buenas prácticas de programación y el marco de trabajo ágil </w:t>
      </w:r>
      <w:proofErr w:type="spellStart"/>
      <w:r w:rsidRPr="00A63951">
        <w:rPr>
          <w:rFonts w:ascii="Arial" w:hAnsi="Arial" w:cs="Arial"/>
        </w:rPr>
        <w:t>Scrum</w:t>
      </w:r>
      <w:proofErr w:type="spellEnd"/>
      <w:r w:rsidRPr="00A63951">
        <w:rPr>
          <w:rFonts w:ascii="Arial" w:hAnsi="Arial" w:cs="Arial"/>
        </w:rPr>
        <w:t xml:space="preserve">. Para resguardar la información estratégica del holding corporativo, se implantó un modelo de </w:t>
      </w:r>
      <w:r w:rsidRPr="00A63951">
        <w:rPr>
          <w:rFonts w:ascii="Arial" w:hAnsi="Arial" w:cs="Arial"/>
          <w:b/>
          <w:bCs/>
        </w:rPr>
        <w:t>Control de Acceso Basado en Roles (RBAC)</w:t>
      </w:r>
      <w:r w:rsidRPr="00A63951">
        <w:rPr>
          <w:rFonts w:ascii="Arial" w:hAnsi="Arial" w:cs="Arial"/>
        </w:rPr>
        <w:t xml:space="preserve"> integrado con sesiones asíncronas seguras y autenticación mediante </w:t>
      </w:r>
      <w:proofErr w:type="spellStart"/>
      <w:r w:rsidRPr="00A63951">
        <w:rPr>
          <w:rFonts w:ascii="Arial" w:hAnsi="Arial" w:cs="Arial"/>
          <w:b/>
          <w:bCs/>
        </w:rPr>
        <w:t>Json</w:t>
      </w:r>
      <w:proofErr w:type="spellEnd"/>
      <w:r w:rsidRPr="00A63951">
        <w:rPr>
          <w:rFonts w:ascii="Arial" w:hAnsi="Arial" w:cs="Arial"/>
          <w:b/>
          <w:bCs/>
        </w:rPr>
        <w:t xml:space="preserve"> Web </w:t>
      </w:r>
      <w:proofErr w:type="spellStart"/>
      <w:r w:rsidRPr="00A63951">
        <w:rPr>
          <w:rFonts w:ascii="Arial" w:hAnsi="Arial" w:cs="Arial"/>
          <w:b/>
          <w:bCs/>
        </w:rPr>
        <w:t>Tokens</w:t>
      </w:r>
      <w:proofErr w:type="spellEnd"/>
      <w:r w:rsidRPr="00A63951">
        <w:rPr>
          <w:rFonts w:ascii="Arial" w:hAnsi="Arial" w:cs="Arial"/>
          <w:b/>
          <w:bCs/>
        </w:rPr>
        <w:t xml:space="preserve"> (JWT)</w:t>
      </w:r>
      <w:r w:rsidRPr="00A63951">
        <w:rPr>
          <w:rFonts w:ascii="Arial" w:hAnsi="Arial" w:cs="Arial"/>
        </w:rPr>
        <w:t xml:space="preserve"> firmados bajo la librería de cifrado </w:t>
      </w:r>
      <w:proofErr w:type="spellStart"/>
      <w:r w:rsidRPr="00A63951">
        <w:rPr>
          <w:rFonts w:ascii="Arial" w:hAnsi="Arial" w:cs="Arial"/>
        </w:rPr>
        <w:t>Bcrypt</w:t>
      </w:r>
      <w:proofErr w:type="spellEnd"/>
      <w:r w:rsidRPr="00A63951">
        <w:rPr>
          <w:rFonts w:ascii="Arial" w:hAnsi="Arial" w:cs="Arial"/>
        </w:rPr>
        <w:t xml:space="preserve">. Esto asegura que cada actor del sistema (Coordinador, Gerente, Compras, Almacén y </w:t>
      </w:r>
      <w:r w:rsidRPr="00A63951">
        <w:rPr>
          <w:rFonts w:ascii="Arial" w:hAnsi="Arial" w:cs="Arial"/>
        </w:rPr>
        <w:lastRenderedPageBreak/>
        <w:t xml:space="preserve">TI) disponga estrictamente de la </w:t>
      </w:r>
      <w:proofErr w:type="spellStart"/>
      <w:r w:rsidRPr="00A63951">
        <w:rPr>
          <w:rFonts w:ascii="Arial" w:hAnsi="Arial" w:cs="Arial"/>
        </w:rPr>
        <w:t>permisología</w:t>
      </w:r>
      <w:proofErr w:type="spellEnd"/>
      <w:r w:rsidRPr="00A63951">
        <w:rPr>
          <w:rFonts w:ascii="Arial" w:hAnsi="Arial" w:cs="Arial"/>
        </w:rPr>
        <w:t xml:space="preserve"> (CRUD) asignada a sus funciones operativas. </w:t>
      </w:r>
    </w:p>
    <w:p w:rsidR="00D86F91" w:rsidRPr="00A63951" w:rsidRDefault="00D86F91" w:rsidP="00AC369C">
      <w:pPr>
        <w:pStyle w:val="NormalWeb"/>
        <w:numPr>
          <w:ilvl w:val="0"/>
          <w:numId w:val="63"/>
        </w:numPr>
        <w:rPr>
          <w:rFonts w:ascii="Arial" w:hAnsi="Arial" w:cs="Arial"/>
        </w:rPr>
      </w:pPr>
      <w:r w:rsidRPr="00A63951">
        <w:rPr>
          <w:rFonts w:ascii="Arial" w:hAnsi="Arial" w:cs="Arial"/>
          <w:b/>
          <w:bCs/>
        </w:rPr>
        <w:t>Calidad de Software y Trazabilidad:</w:t>
      </w:r>
      <w:r w:rsidRPr="00A63951">
        <w:rPr>
          <w:rFonts w:ascii="Arial" w:hAnsi="Arial" w:cs="Arial"/>
        </w:rPr>
        <w:t xml:space="preserve"> La aplicación de una metodología de pruebas multinivel (unitarias de caja blanca, integración, funcionales de caja negra y de aceptación) validó la estabilidad general de la plataforma antes de su implementación final en producción. Un hito crítico del sistema lo constituye el módulo de auditoría transversal, el cual demostró operar con éxito al escribir trazas atómicas e irreversibles (</w:t>
      </w:r>
      <w:proofErr w:type="spellStart"/>
      <w:r w:rsidRPr="00A63951">
        <w:rPr>
          <w:rFonts w:ascii="Arial" w:hAnsi="Arial" w:cs="Arial"/>
          <w:b/>
          <w:bCs/>
        </w:rPr>
        <w:t>Logs</w:t>
      </w:r>
      <w:proofErr w:type="spellEnd"/>
      <w:r w:rsidRPr="00A63951">
        <w:rPr>
          <w:rFonts w:ascii="Arial" w:hAnsi="Arial" w:cs="Arial"/>
        </w:rPr>
        <w:t xml:space="preserve">) de cada operación de escritura, asociando de forma unívoca el ID del usuario, la marca de tiempo exacta del servidor y la dirección IP del terminal de origen dentro de la intranet local. </w:t>
      </w:r>
    </w:p>
    <w:p w:rsidR="00D86F91" w:rsidRPr="00A63951" w:rsidRDefault="00D86F91" w:rsidP="00AC369C">
      <w:pPr>
        <w:pStyle w:val="NormalWeb"/>
        <w:numPr>
          <w:ilvl w:val="0"/>
          <w:numId w:val="63"/>
        </w:numPr>
        <w:rPr>
          <w:rFonts w:ascii="Arial" w:hAnsi="Arial" w:cs="Arial"/>
        </w:rPr>
      </w:pPr>
      <w:r w:rsidRPr="00A63951">
        <w:rPr>
          <w:rFonts w:ascii="Arial" w:hAnsi="Arial" w:cs="Arial"/>
          <w:b/>
          <w:bCs/>
        </w:rPr>
        <w:t>Factibilidad e Impacto Organizacional:</w:t>
      </w:r>
      <w:r w:rsidRPr="00A63951">
        <w:rPr>
          <w:rFonts w:ascii="Arial" w:hAnsi="Arial" w:cs="Arial"/>
        </w:rPr>
        <w:t xml:space="preserve"> El estudio multifactorial ratificó que el proyecto es totalmente viable. Desde el punto de vista social y laboral, mitiga drásticamente el estrés organizativo y disminuye la fatiga cognitiva del personal de logística. Institucional y económicamente, automatiza tareas repetitivas, reduce el gasto en formatos de papel físico y optimiza sustancialmente las horas-hombre, permitiendo a la directiva de C.V.G. CABELUM realizar una toma de decisiones gerenciales eficiente basada en indicadores de gestión (</w:t>
      </w:r>
      <w:proofErr w:type="spellStart"/>
      <w:r w:rsidRPr="00A63951">
        <w:rPr>
          <w:rFonts w:ascii="Arial" w:hAnsi="Arial" w:cs="Arial"/>
        </w:rPr>
        <w:t>KPIs</w:t>
      </w:r>
      <w:proofErr w:type="spellEnd"/>
      <w:r w:rsidRPr="00A63951">
        <w:rPr>
          <w:rFonts w:ascii="Arial" w:hAnsi="Arial" w:cs="Arial"/>
        </w:rPr>
        <w:t xml:space="preserve">) fiables extraídos en tiempo real. </w:t>
      </w: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8A4159">
      <w:pPr>
        <w:tabs>
          <w:tab w:val="left" w:pos="3210"/>
        </w:tabs>
        <w:ind w:firstLine="709"/>
        <w:rPr>
          <w:rFonts w:ascii="Arial" w:hAnsi="Arial" w:cs="Arial"/>
        </w:rPr>
      </w:pPr>
    </w:p>
    <w:p w:rsidR="00D86F91" w:rsidRPr="00A63951" w:rsidRDefault="00D86F91" w:rsidP="00D86F91">
      <w:pPr>
        <w:pStyle w:val="Ttulo1"/>
        <w:rPr>
          <w:rFonts w:ascii="Arial" w:hAnsi="Arial" w:cs="Arial"/>
        </w:rPr>
      </w:pPr>
      <w:bookmarkStart w:id="133" w:name="_Toc233413541"/>
      <w:r w:rsidRPr="00A63951">
        <w:rPr>
          <w:rFonts w:ascii="Arial" w:hAnsi="Arial" w:cs="Arial"/>
        </w:rPr>
        <w:t>RECOMENDACIONES</w:t>
      </w:r>
      <w:bookmarkEnd w:id="133"/>
    </w:p>
    <w:p w:rsidR="00D86F91" w:rsidRPr="00A63951" w:rsidRDefault="00D86F91" w:rsidP="00D86F91">
      <w:pPr>
        <w:pStyle w:val="NormalWeb"/>
        <w:rPr>
          <w:rFonts w:ascii="Arial" w:hAnsi="Arial" w:cs="Arial"/>
        </w:rPr>
      </w:pPr>
      <w:r w:rsidRPr="00A63951">
        <w:rPr>
          <w:rFonts w:ascii="Arial" w:hAnsi="Arial" w:cs="Arial"/>
        </w:rPr>
        <w:t xml:space="preserve">Con base en los resultados obtenidos durante el desarrollo, pruebas e implantación del Sistema Web para la Gestión y Control de Solicitudes de Compra y Venta, y con el firme propósito de garantizar la sostenibilidad, escalabilidad y mejora continua de la plataforma tecnológica en la empresa Conductores de Aluminio del Caroní, C.A. (C.V.G. CABELUM), se proponen las siguientes recomendaciones encaminadas a la organización, al departamento de TI y a la comunidad académica: </w:t>
      </w:r>
    </w:p>
    <w:p w:rsidR="00D86F91" w:rsidRPr="00A63951" w:rsidRDefault="00D86F91" w:rsidP="00AC369C">
      <w:pPr>
        <w:pStyle w:val="NormalWeb"/>
        <w:numPr>
          <w:ilvl w:val="0"/>
          <w:numId w:val="64"/>
        </w:numPr>
        <w:rPr>
          <w:rFonts w:ascii="Arial" w:hAnsi="Arial" w:cs="Arial"/>
        </w:rPr>
      </w:pPr>
      <w:r w:rsidRPr="00A63951">
        <w:rPr>
          <w:rFonts w:ascii="Arial" w:hAnsi="Arial" w:cs="Arial"/>
          <w:b/>
          <w:bCs/>
        </w:rPr>
        <w:t>A la Gerencia General y Administrativa de C.V.G. CABELUM:</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Institucionalización del Sistema:</w:t>
      </w:r>
      <w:r w:rsidRPr="00A63951">
        <w:rPr>
          <w:rFonts w:ascii="Arial" w:hAnsi="Arial" w:cs="Arial"/>
        </w:rPr>
        <w:t xml:space="preserve"> Promulgar una directiva o providencia interna que establezca el uso obligatorio del nuevo sistema web como el único canal oficial para la creación, tramitación y aprobación de solicitudes de compra y venta dentro de las treinta y dos (32) gerencias operativas, con el fin de erradicar definitivamente los flujos informales o el uso de hojas de cálculo aisladas. </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Planes Continuos de Capacitación:</w:t>
      </w:r>
      <w:r w:rsidRPr="00A63951">
        <w:rPr>
          <w:rFonts w:ascii="Arial" w:hAnsi="Arial" w:cs="Arial"/>
        </w:rPr>
        <w:t xml:space="preserve"> Diseñar e institucionalizar un cronograma periódico de inducción y actualización tecnológica dirigido tanto al personal logístico activo como a los nuevos </w:t>
      </w:r>
      <w:r w:rsidRPr="00A63951">
        <w:rPr>
          <w:rFonts w:ascii="Arial" w:hAnsi="Arial" w:cs="Arial"/>
        </w:rPr>
        <w:lastRenderedPageBreak/>
        <w:t xml:space="preserve">ingresos, asegurando que cada actor comprenda a cabalidad su rol, sus niveles de acceso dentro del sistema y las políticas de seguridad de la información corporativa. </w:t>
      </w:r>
    </w:p>
    <w:p w:rsidR="00D86F91" w:rsidRPr="00A63951" w:rsidRDefault="00D86F91" w:rsidP="00AC369C">
      <w:pPr>
        <w:pStyle w:val="NormalWeb"/>
        <w:numPr>
          <w:ilvl w:val="0"/>
          <w:numId w:val="64"/>
        </w:numPr>
        <w:rPr>
          <w:rFonts w:ascii="Arial" w:hAnsi="Arial" w:cs="Arial"/>
        </w:rPr>
      </w:pPr>
      <w:r w:rsidRPr="00A63951">
        <w:rPr>
          <w:rFonts w:ascii="Arial" w:hAnsi="Arial" w:cs="Arial"/>
          <w:b/>
          <w:bCs/>
        </w:rPr>
        <w:t>Al Departamento de Tecnologías de la Información (TI) de la Empresa:</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Políticas de Respaldo y Continuidad Operativa:</w:t>
      </w:r>
      <w:r w:rsidRPr="00A63951">
        <w:rPr>
          <w:rFonts w:ascii="Arial" w:hAnsi="Arial" w:cs="Arial"/>
        </w:rPr>
        <w:t xml:space="preserve"> Configurar tareas cronometradas automatizadas (</w:t>
      </w:r>
      <w:r w:rsidRPr="00A63951">
        <w:rPr>
          <w:rFonts w:ascii="Arial" w:hAnsi="Arial" w:cs="Arial"/>
          <w:i/>
          <w:iCs/>
        </w:rPr>
        <w:t>Cron Jobs</w:t>
      </w:r>
      <w:r w:rsidRPr="00A63951">
        <w:rPr>
          <w:rFonts w:ascii="Arial" w:hAnsi="Arial" w:cs="Arial"/>
        </w:rPr>
        <w:t>) en el servidor local para la ejecución diaria de respaldos (</w:t>
      </w:r>
      <w:proofErr w:type="spellStart"/>
      <w:r w:rsidRPr="00A63951">
        <w:rPr>
          <w:rFonts w:ascii="Arial" w:hAnsi="Arial" w:cs="Arial"/>
          <w:i/>
          <w:iCs/>
        </w:rPr>
        <w:t>Backups</w:t>
      </w:r>
      <w:proofErr w:type="spellEnd"/>
      <w:r w:rsidRPr="00A63951">
        <w:rPr>
          <w:rFonts w:ascii="Arial" w:hAnsi="Arial" w:cs="Arial"/>
        </w:rPr>
        <w:t xml:space="preserve">) de la base de datos relacional y de los archivos de configuración, almacenándolos de forma cifrada tanto en un entorno físico independiente de la planta como en un almacenamiento seguro, garantizando la alta disponibilidad ante contingencias. </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Migración hacia la Nube Corporativa:</w:t>
      </w:r>
      <w:r w:rsidRPr="00A63951">
        <w:rPr>
          <w:rFonts w:ascii="Arial" w:hAnsi="Arial" w:cs="Arial"/>
        </w:rPr>
        <w:t xml:space="preserve"> Evaluar a mediano plazo la transición del entorno de producción actual (</w:t>
      </w:r>
      <w:proofErr w:type="spellStart"/>
      <w:r w:rsidRPr="00A63951">
        <w:rPr>
          <w:rFonts w:ascii="Arial" w:hAnsi="Arial" w:cs="Arial"/>
        </w:rPr>
        <w:t>hosteado</w:t>
      </w:r>
      <w:proofErr w:type="spellEnd"/>
      <w:r w:rsidRPr="00A63951">
        <w:rPr>
          <w:rFonts w:ascii="Arial" w:hAnsi="Arial" w:cs="Arial"/>
        </w:rPr>
        <w:t xml:space="preserve"> localmente) hacia un entorno </w:t>
      </w:r>
      <w:proofErr w:type="spellStart"/>
      <w:r w:rsidRPr="00A63951">
        <w:rPr>
          <w:rFonts w:ascii="Arial" w:hAnsi="Arial" w:cs="Arial"/>
        </w:rPr>
        <w:t>cloud</w:t>
      </w:r>
      <w:proofErr w:type="spellEnd"/>
      <w:r w:rsidRPr="00A63951">
        <w:rPr>
          <w:rFonts w:ascii="Arial" w:hAnsi="Arial" w:cs="Arial"/>
        </w:rPr>
        <w:t xml:space="preserve"> privado o </w:t>
      </w:r>
      <w:proofErr w:type="spellStart"/>
      <w:r w:rsidRPr="00A63951">
        <w:rPr>
          <w:rFonts w:ascii="Arial" w:hAnsi="Arial" w:cs="Arial"/>
        </w:rPr>
        <w:t>contenedorizado</w:t>
      </w:r>
      <w:proofErr w:type="spellEnd"/>
      <w:r w:rsidRPr="00A63951">
        <w:rPr>
          <w:rFonts w:ascii="Arial" w:hAnsi="Arial" w:cs="Arial"/>
        </w:rPr>
        <w:t xml:space="preserve"> (mediante herramientas como </w:t>
      </w:r>
      <w:proofErr w:type="spellStart"/>
      <w:r w:rsidRPr="00A63951">
        <w:rPr>
          <w:rFonts w:ascii="Arial" w:hAnsi="Arial" w:cs="Arial"/>
        </w:rPr>
        <w:t>Docker</w:t>
      </w:r>
      <w:proofErr w:type="spellEnd"/>
      <w:r w:rsidRPr="00A63951">
        <w:rPr>
          <w:rFonts w:ascii="Arial" w:hAnsi="Arial" w:cs="Arial"/>
        </w:rPr>
        <w:t xml:space="preserve">), facilitando el mantenimiento, el balanceo de cargas ante peticiones concurrentes y la escalabilidad horizontal de los servicios del </w:t>
      </w:r>
      <w:proofErr w:type="spellStart"/>
      <w:r w:rsidRPr="00A63951">
        <w:rPr>
          <w:rFonts w:ascii="Arial" w:hAnsi="Arial" w:cs="Arial"/>
        </w:rPr>
        <w:t>backend</w:t>
      </w:r>
      <w:proofErr w:type="spellEnd"/>
      <w:r w:rsidRPr="00A63951">
        <w:rPr>
          <w:rFonts w:ascii="Arial" w:hAnsi="Arial" w:cs="Arial"/>
        </w:rPr>
        <w:t xml:space="preserve"> en Node.js. </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Monitoreo y Auditoría de Seguridad:</w:t>
      </w:r>
      <w:r w:rsidRPr="00A63951">
        <w:rPr>
          <w:rFonts w:ascii="Arial" w:hAnsi="Arial" w:cs="Arial"/>
        </w:rPr>
        <w:t xml:space="preserve"> Monitorear activamente los archivos de trazas (</w:t>
      </w:r>
      <w:proofErr w:type="spellStart"/>
      <w:r w:rsidRPr="00A63951">
        <w:rPr>
          <w:rFonts w:ascii="Arial" w:hAnsi="Arial" w:cs="Arial"/>
          <w:i/>
          <w:iCs/>
        </w:rPr>
        <w:t>Logs</w:t>
      </w:r>
      <w:proofErr w:type="spellEnd"/>
      <w:r w:rsidRPr="00A63951">
        <w:rPr>
          <w:rFonts w:ascii="Arial" w:hAnsi="Arial" w:cs="Arial"/>
        </w:rPr>
        <w:t xml:space="preserve">) generados por el módulo de auditoría del sistema web. Se recomienda realizar revisiones semanales de las operaciones críticas de escritura y modificaciones de roles para detectar de manera temprana posibles anomalías o intentos de accesos no autorizados en la intranet corporativa. </w:t>
      </w:r>
    </w:p>
    <w:p w:rsidR="00D86F91" w:rsidRPr="00A63951" w:rsidRDefault="00D86F91" w:rsidP="00AC369C">
      <w:pPr>
        <w:pStyle w:val="NormalWeb"/>
        <w:numPr>
          <w:ilvl w:val="0"/>
          <w:numId w:val="64"/>
        </w:numPr>
        <w:rPr>
          <w:rFonts w:ascii="Arial" w:hAnsi="Arial" w:cs="Arial"/>
        </w:rPr>
      </w:pPr>
      <w:r w:rsidRPr="00A63951">
        <w:rPr>
          <w:rFonts w:ascii="Arial" w:hAnsi="Arial" w:cs="Arial"/>
          <w:b/>
          <w:bCs/>
        </w:rPr>
        <w:t>Para el Desarrollo Técnico Futuro del Software:</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Integración con Sistemas ERP Existentes:</w:t>
      </w:r>
      <w:r w:rsidRPr="00A63951">
        <w:rPr>
          <w:rFonts w:ascii="Arial" w:hAnsi="Arial" w:cs="Arial"/>
        </w:rPr>
        <w:t xml:space="preserve"> Desarrollar módulos de comunicación basados en arquitectura de software complementarias o Web </w:t>
      </w:r>
      <w:proofErr w:type="spellStart"/>
      <w:r w:rsidRPr="00A63951">
        <w:rPr>
          <w:rFonts w:ascii="Arial" w:hAnsi="Arial" w:cs="Arial"/>
        </w:rPr>
        <w:t>Services</w:t>
      </w:r>
      <w:proofErr w:type="spellEnd"/>
      <w:r w:rsidRPr="00A63951">
        <w:rPr>
          <w:rFonts w:ascii="Arial" w:hAnsi="Arial" w:cs="Arial"/>
        </w:rPr>
        <w:t xml:space="preserve"> (</w:t>
      </w:r>
      <w:proofErr w:type="spellStart"/>
      <w:r w:rsidRPr="00A63951">
        <w:rPr>
          <w:rFonts w:ascii="Arial" w:hAnsi="Arial" w:cs="Arial"/>
        </w:rPr>
        <w:t>APIs</w:t>
      </w:r>
      <w:proofErr w:type="spellEnd"/>
      <w:r w:rsidRPr="00A63951">
        <w:rPr>
          <w:rFonts w:ascii="Arial" w:hAnsi="Arial" w:cs="Arial"/>
        </w:rPr>
        <w:t xml:space="preserve">) que permitan interconectar el sistema web con otras plataformas de inventario, finanzas o el ERP central que posea C.V.G. CABELUM, logrando una sincronización de datos </w:t>
      </w:r>
      <w:proofErr w:type="spellStart"/>
      <w:r w:rsidRPr="00A63951">
        <w:rPr>
          <w:rFonts w:ascii="Arial" w:hAnsi="Arial" w:cs="Arial"/>
        </w:rPr>
        <w:t>cross</w:t>
      </w:r>
      <w:proofErr w:type="spellEnd"/>
      <w:r w:rsidRPr="00A63951">
        <w:rPr>
          <w:rFonts w:ascii="Arial" w:hAnsi="Arial" w:cs="Arial"/>
        </w:rPr>
        <w:t xml:space="preserve">-plataforma totalmente transparente. </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Módulo de Notificaciones en Tiempo Real:</w:t>
      </w:r>
      <w:r w:rsidRPr="00A63951">
        <w:rPr>
          <w:rFonts w:ascii="Arial" w:hAnsi="Arial" w:cs="Arial"/>
        </w:rPr>
        <w:t xml:space="preserve"> Implementar en el </w:t>
      </w:r>
      <w:proofErr w:type="spellStart"/>
      <w:r w:rsidRPr="00A63951">
        <w:rPr>
          <w:rFonts w:ascii="Arial" w:hAnsi="Arial" w:cs="Arial"/>
        </w:rPr>
        <w:t>backend</w:t>
      </w:r>
      <w:proofErr w:type="spellEnd"/>
      <w:r w:rsidRPr="00A63951">
        <w:rPr>
          <w:rFonts w:ascii="Arial" w:hAnsi="Arial" w:cs="Arial"/>
        </w:rPr>
        <w:t xml:space="preserve"> un protocolo de comunicación bidireccional mediante </w:t>
      </w:r>
      <w:proofErr w:type="spellStart"/>
      <w:r w:rsidRPr="00A63951">
        <w:rPr>
          <w:rFonts w:ascii="Arial" w:hAnsi="Arial" w:cs="Arial"/>
          <w:b/>
          <w:bCs/>
        </w:rPr>
        <w:t>WebSockets</w:t>
      </w:r>
      <w:proofErr w:type="spellEnd"/>
      <w:r w:rsidRPr="00A63951">
        <w:rPr>
          <w:rFonts w:ascii="Arial" w:hAnsi="Arial" w:cs="Arial"/>
        </w:rPr>
        <w:t xml:space="preserve"> (utilizando librerías como Socket.io), con el objetivo de dotar a la plataforma de un sistema de alertas tempranas y notificaciones </w:t>
      </w:r>
      <w:proofErr w:type="spellStart"/>
      <w:r w:rsidRPr="00A63951">
        <w:rPr>
          <w:rFonts w:ascii="Arial" w:hAnsi="Arial" w:cs="Arial"/>
          <w:i/>
          <w:iCs/>
        </w:rPr>
        <w:t>push</w:t>
      </w:r>
      <w:proofErr w:type="spellEnd"/>
      <w:r w:rsidRPr="00A63951">
        <w:rPr>
          <w:rFonts w:ascii="Arial" w:hAnsi="Arial" w:cs="Arial"/>
        </w:rPr>
        <w:t xml:space="preserve"> instantáneas que avise a las gerencias involucradas en el momento exacto en que una solicitud de compra o venta cambie de estatus o sea aprobada. </w:t>
      </w:r>
    </w:p>
    <w:p w:rsidR="00D86F91" w:rsidRPr="00A63951" w:rsidRDefault="00D86F91" w:rsidP="00AC369C">
      <w:pPr>
        <w:pStyle w:val="NormalWeb"/>
        <w:numPr>
          <w:ilvl w:val="0"/>
          <w:numId w:val="64"/>
        </w:numPr>
        <w:rPr>
          <w:rFonts w:ascii="Arial" w:hAnsi="Arial" w:cs="Arial"/>
        </w:rPr>
      </w:pPr>
      <w:r w:rsidRPr="00A63951">
        <w:rPr>
          <w:rFonts w:ascii="Arial" w:hAnsi="Arial" w:cs="Arial"/>
          <w:b/>
          <w:bCs/>
        </w:rPr>
        <w:t>A la Universidad Politécnica Territorial del Estado Bolívar (UPT Bolívar) y Futuros Investigadores:</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Adopción de Arquitecturas Modernas:</w:t>
      </w:r>
      <w:r w:rsidRPr="00A63951">
        <w:rPr>
          <w:rFonts w:ascii="Arial" w:hAnsi="Arial" w:cs="Arial"/>
        </w:rPr>
        <w:t xml:space="preserve"> Incentivar a la comunidad estudiantil del PNF en Informática a adoptar y profundizar en el uso de arquitecturas desacopladas modernas empleando tecnologías robustas de código abierto (como el ecosistema de </w:t>
      </w:r>
      <w:proofErr w:type="spellStart"/>
      <w:r w:rsidRPr="00A63951">
        <w:rPr>
          <w:rFonts w:ascii="Arial" w:hAnsi="Arial" w:cs="Arial"/>
        </w:rPr>
        <w:t>React</w:t>
      </w:r>
      <w:proofErr w:type="spellEnd"/>
      <w:r w:rsidRPr="00A63951">
        <w:rPr>
          <w:rFonts w:ascii="Arial" w:hAnsi="Arial" w:cs="Arial"/>
        </w:rPr>
        <w:t xml:space="preserve">, </w:t>
      </w:r>
      <w:proofErr w:type="spellStart"/>
      <w:r w:rsidRPr="00A63951">
        <w:rPr>
          <w:rFonts w:ascii="Arial" w:hAnsi="Arial" w:cs="Arial"/>
        </w:rPr>
        <w:t>Tailwind</w:t>
      </w:r>
      <w:proofErr w:type="spellEnd"/>
      <w:r w:rsidRPr="00A63951">
        <w:rPr>
          <w:rFonts w:ascii="Arial" w:hAnsi="Arial" w:cs="Arial"/>
        </w:rPr>
        <w:t xml:space="preserve">, Node.js y bases de datos </w:t>
      </w:r>
      <w:r w:rsidRPr="00A63951">
        <w:rPr>
          <w:rFonts w:ascii="Arial" w:hAnsi="Arial" w:cs="Arial"/>
        </w:rPr>
        <w:lastRenderedPageBreak/>
        <w:t xml:space="preserve">relacionales normalizadas), dado su alto índice de eficiencia, rendimiento e inserción en el campo laboral actual. </w:t>
      </w:r>
    </w:p>
    <w:p w:rsidR="00D86F91" w:rsidRPr="00A63951" w:rsidRDefault="00D86F91" w:rsidP="00AC369C">
      <w:pPr>
        <w:pStyle w:val="NormalWeb"/>
        <w:numPr>
          <w:ilvl w:val="1"/>
          <w:numId w:val="64"/>
        </w:numPr>
        <w:rPr>
          <w:rFonts w:ascii="Arial" w:hAnsi="Arial" w:cs="Arial"/>
        </w:rPr>
      </w:pPr>
      <w:r w:rsidRPr="00A63951">
        <w:rPr>
          <w:rFonts w:ascii="Arial" w:hAnsi="Arial" w:cs="Arial"/>
          <w:b/>
          <w:bCs/>
        </w:rPr>
        <w:t>Línea de Investigación y Continuidad Académica:</w:t>
      </w:r>
      <w:r w:rsidRPr="00A63951">
        <w:rPr>
          <w:rFonts w:ascii="Arial" w:hAnsi="Arial" w:cs="Arial"/>
        </w:rPr>
        <w:t xml:space="preserve"> Utilizar el código fuente, la documentación técnica y el modelado lógico de este sistema como caso de estudio o base tecnológica para futuros proyectos </w:t>
      </w:r>
      <w:proofErr w:type="spellStart"/>
      <w:r w:rsidRPr="00A63951">
        <w:rPr>
          <w:rFonts w:ascii="Arial" w:hAnsi="Arial" w:cs="Arial"/>
        </w:rPr>
        <w:t>sociotecnológicos</w:t>
      </w:r>
      <w:proofErr w:type="spellEnd"/>
      <w:r w:rsidRPr="00A63951">
        <w:rPr>
          <w:rFonts w:ascii="Arial" w:hAnsi="Arial" w:cs="Arial"/>
        </w:rPr>
        <w:t xml:space="preserve"> de Trayecto IV o tesis de grado que busquen expandir la automatización de procesos logísticos o de control de inventarios en el sector industrial de las empresas básicas del estado Bolívar. </w:t>
      </w: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Default="00D86F91" w:rsidP="00D86F91">
      <w:pPr>
        <w:pStyle w:val="NormalWeb"/>
        <w:rPr>
          <w:rFonts w:ascii="Arial" w:hAnsi="Arial" w:cs="Arial"/>
        </w:rPr>
      </w:pPr>
    </w:p>
    <w:p w:rsidR="00A63951" w:rsidRDefault="00A63951" w:rsidP="00D86F91">
      <w:pPr>
        <w:pStyle w:val="NormalWeb"/>
        <w:rPr>
          <w:rFonts w:ascii="Arial" w:hAnsi="Arial" w:cs="Arial"/>
        </w:rPr>
      </w:pPr>
    </w:p>
    <w:p w:rsidR="00A63951" w:rsidRDefault="00A63951" w:rsidP="00D86F91">
      <w:pPr>
        <w:pStyle w:val="NormalWeb"/>
        <w:rPr>
          <w:rFonts w:ascii="Arial" w:hAnsi="Arial" w:cs="Arial"/>
        </w:rPr>
      </w:pPr>
    </w:p>
    <w:p w:rsidR="00A63951" w:rsidRPr="00A63951" w:rsidRDefault="00A6395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D86F91" w:rsidRPr="00A63951" w:rsidRDefault="00D86F91" w:rsidP="00D86F91">
      <w:pPr>
        <w:pStyle w:val="NormalWeb"/>
        <w:rPr>
          <w:rFonts w:ascii="Arial" w:hAnsi="Arial" w:cs="Arial"/>
        </w:rPr>
      </w:pPr>
    </w:p>
    <w:p w:rsidR="00E516A9" w:rsidRPr="00A63951" w:rsidRDefault="00E516A9" w:rsidP="00D86F91">
      <w:pPr>
        <w:pStyle w:val="Ttulo1"/>
        <w:rPr>
          <w:rFonts w:ascii="Arial" w:hAnsi="Arial" w:cs="Arial"/>
          <w:color w:val="1F1F1F"/>
        </w:rPr>
      </w:pPr>
    </w:p>
    <w:p w:rsidR="00E516A9" w:rsidRPr="00A63951" w:rsidRDefault="00E516A9" w:rsidP="00E516A9">
      <w:pPr>
        <w:rPr>
          <w:rFonts w:ascii="Arial" w:hAnsi="Arial" w:cs="Arial"/>
        </w:rPr>
      </w:pPr>
    </w:p>
    <w:p w:rsidR="00D86F91" w:rsidRPr="00A63951" w:rsidRDefault="00D86F91" w:rsidP="00E516A9">
      <w:pPr>
        <w:pStyle w:val="Ttulo1"/>
        <w:jc w:val="center"/>
        <w:rPr>
          <w:rFonts w:ascii="Arial" w:hAnsi="Arial" w:cs="Arial"/>
          <w:color w:val="1F1F1F"/>
        </w:rPr>
      </w:pPr>
      <w:bookmarkStart w:id="134" w:name="_Toc233413542"/>
      <w:r w:rsidRPr="00A63951">
        <w:rPr>
          <w:rFonts w:ascii="Arial" w:hAnsi="Arial" w:cs="Arial"/>
          <w:color w:val="1F1F1F"/>
        </w:rPr>
        <w:lastRenderedPageBreak/>
        <w:t>REFERENCIAS BIBLIOGRÁFICAS</w:t>
      </w:r>
      <w:bookmarkEnd w:id="134"/>
    </w:p>
    <w:p w:rsidR="00D86F91" w:rsidRPr="00A63951" w:rsidRDefault="00D86F91" w:rsidP="00D86F91">
      <w:pPr>
        <w:pStyle w:val="Ttulo3"/>
        <w:rPr>
          <w:rFonts w:ascii="Arial" w:hAnsi="Arial" w:cs="Arial"/>
          <w:color w:val="1F1F1F"/>
        </w:rPr>
      </w:pPr>
      <w:bookmarkStart w:id="135" w:name="_Toc233413543"/>
      <w:r w:rsidRPr="00A63951">
        <w:rPr>
          <w:rFonts w:ascii="Arial" w:hAnsi="Arial" w:cs="Arial"/>
          <w:color w:val="1F1F1F"/>
        </w:rPr>
        <w:t>1. Marco Tecnológico e Ingeniería de Software</w:t>
      </w:r>
      <w:bookmarkEnd w:id="135"/>
    </w:p>
    <w:p w:rsidR="00D86F91" w:rsidRPr="00A63951" w:rsidRDefault="00D86F91" w:rsidP="00AC369C">
      <w:pPr>
        <w:pStyle w:val="NormalWeb"/>
        <w:numPr>
          <w:ilvl w:val="0"/>
          <w:numId w:val="65"/>
        </w:numPr>
        <w:spacing w:after="0" w:afterAutospacing="0"/>
        <w:ind w:left="0"/>
        <w:rPr>
          <w:rFonts w:ascii="Arial" w:hAnsi="Arial" w:cs="Arial"/>
          <w:color w:val="1F1F1F"/>
        </w:rPr>
      </w:pPr>
      <w:r w:rsidRPr="00A63951">
        <w:rPr>
          <w:rFonts w:ascii="Arial" w:hAnsi="Arial" w:cs="Arial"/>
          <w:color w:val="1F1F1F"/>
          <w:bdr w:val="none" w:sz="0" w:space="0" w:color="auto" w:frame="1"/>
          <w:lang w:val="en-US"/>
        </w:rPr>
        <w:t xml:space="preserve">Flanagan, D. (2020). </w:t>
      </w:r>
      <w:r w:rsidRPr="00A63951">
        <w:rPr>
          <w:rFonts w:ascii="Arial" w:hAnsi="Arial" w:cs="Arial"/>
          <w:i/>
          <w:iCs/>
          <w:color w:val="1F1F1F"/>
          <w:bdr w:val="none" w:sz="0" w:space="0" w:color="auto" w:frame="1"/>
          <w:lang w:val="en-US"/>
        </w:rPr>
        <w:t>JavaScript: The Definitive Guide</w:t>
      </w:r>
      <w:r w:rsidRPr="00A63951">
        <w:rPr>
          <w:rFonts w:ascii="Arial" w:hAnsi="Arial" w:cs="Arial"/>
          <w:color w:val="1F1F1F"/>
          <w:bdr w:val="none" w:sz="0" w:space="0" w:color="auto" w:frame="1"/>
          <w:lang w:val="en-US"/>
        </w:rPr>
        <w:t xml:space="preserve"> (7th ed.). </w:t>
      </w:r>
      <w:proofErr w:type="spellStart"/>
      <w:r w:rsidRPr="00A63951">
        <w:rPr>
          <w:rFonts w:ascii="Arial" w:hAnsi="Arial" w:cs="Arial"/>
          <w:color w:val="1F1F1F"/>
          <w:bdr w:val="none" w:sz="0" w:space="0" w:color="auto" w:frame="1"/>
        </w:rPr>
        <w:t>O'Reilly</w:t>
      </w:r>
      <w:proofErr w:type="spellEnd"/>
      <w:r w:rsidRPr="00A63951">
        <w:rPr>
          <w:rFonts w:ascii="Arial" w:hAnsi="Arial" w:cs="Arial"/>
          <w:color w:val="1F1F1F"/>
          <w:bdr w:val="none" w:sz="0" w:space="0" w:color="auto" w:frame="1"/>
        </w:rPr>
        <w:t xml:space="preserve"> Media. </w:t>
      </w:r>
      <w:r w:rsidRPr="00A63951">
        <w:rPr>
          <w:rFonts w:ascii="Arial" w:hAnsi="Arial" w:cs="Arial"/>
          <w:i/>
          <w:iCs/>
          <w:color w:val="1F1F1F"/>
          <w:bdr w:val="none" w:sz="0" w:space="0" w:color="auto" w:frame="1"/>
        </w:rPr>
        <w:t xml:space="preserve">(Fundamento para el desarrollo del </w:t>
      </w:r>
      <w:proofErr w:type="spellStart"/>
      <w:r w:rsidRPr="00A63951">
        <w:rPr>
          <w:rFonts w:ascii="Arial" w:hAnsi="Arial" w:cs="Arial"/>
          <w:i/>
          <w:iCs/>
          <w:color w:val="1F1F1F"/>
          <w:bdr w:val="none" w:sz="0" w:space="0" w:color="auto" w:frame="1"/>
        </w:rPr>
        <w:t>backend</w:t>
      </w:r>
      <w:proofErr w:type="spellEnd"/>
      <w:r w:rsidRPr="00A63951">
        <w:rPr>
          <w:rFonts w:ascii="Arial" w:hAnsi="Arial" w:cs="Arial"/>
          <w:i/>
          <w:iCs/>
          <w:color w:val="1F1F1F"/>
          <w:bdr w:val="none" w:sz="0" w:space="0" w:color="auto" w:frame="1"/>
        </w:rPr>
        <w:t xml:space="preserve"> y lógica con Node.js y Express.js)</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5"/>
        </w:numPr>
        <w:spacing w:after="0" w:afterAutospacing="0"/>
        <w:ind w:left="0"/>
        <w:rPr>
          <w:rFonts w:ascii="Arial" w:hAnsi="Arial" w:cs="Arial"/>
          <w:color w:val="1F1F1F"/>
        </w:rPr>
      </w:pPr>
      <w:r w:rsidRPr="00A63951">
        <w:rPr>
          <w:rFonts w:ascii="Arial" w:hAnsi="Arial" w:cs="Arial"/>
          <w:color w:val="1F1F1F"/>
          <w:bdr w:val="none" w:sz="0" w:space="0" w:color="auto" w:frame="1"/>
          <w:lang w:val="en-US"/>
        </w:rPr>
        <w:t xml:space="preserve">IEEE Computer Society. (1998). </w:t>
      </w:r>
      <w:r w:rsidRPr="00A63951">
        <w:rPr>
          <w:rFonts w:ascii="Arial" w:hAnsi="Arial" w:cs="Arial"/>
          <w:i/>
          <w:iCs/>
          <w:color w:val="1F1F1F"/>
          <w:bdr w:val="none" w:sz="0" w:space="0" w:color="auto" w:frame="1"/>
          <w:lang w:val="en-US"/>
        </w:rPr>
        <w:t xml:space="preserve">IEEE </w:t>
      </w:r>
      <w:proofErr w:type="spellStart"/>
      <w:r w:rsidRPr="00A63951">
        <w:rPr>
          <w:rFonts w:ascii="Arial" w:hAnsi="Arial" w:cs="Arial"/>
          <w:i/>
          <w:iCs/>
          <w:color w:val="1F1F1F"/>
          <w:bdr w:val="none" w:sz="0" w:space="0" w:color="auto" w:frame="1"/>
          <w:lang w:val="en-US"/>
        </w:rPr>
        <w:t>Std</w:t>
      </w:r>
      <w:proofErr w:type="spellEnd"/>
      <w:r w:rsidRPr="00A63951">
        <w:rPr>
          <w:rFonts w:ascii="Arial" w:hAnsi="Arial" w:cs="Arial"/>
          <w:i/>
          <w:iCs/>
          <w:color w:val="1F1F1F"/>
          <w:bdr w:val="none" w:sz="0" w:space="0" w:color="auto" w:frame="1"/>
          <w:lang w:val="en-US"/>
        </w:rPr>
        <w:t xml:space="preserve"> 830-1998: IEEE Recommended Practice for Software Requirements Specifications</w:t>
      </w:r>
      <w:r w:rsidRPr="00A63951">
        <w:rPr>
          <w:rFonts w:ascii="Arial" w:hAnsi="Arial" w:cs="Arial"/>
          <w:color w:val="1F1F1F"/>
          <w:bdr w:val="none" w:sz="0" w:space="0" w:color="auto" w:frame="1"/>
          <w:lang w:val="en-US"/>
        </w:rPr>
        <w:t xml:space="preserve">. </w:t>
      </w:r>
      <w:r w:rsidRPr="00A63951">
        <w:rPr>
          <w:rFonts w:ascii="Arial" w:hAnsi="Arial" w:cs="Arial"/>
          <w:color w:val="1F1F1F"/>
          <w:bdr w:val="none" w:sz="0" w:space="0" w:color="auto" w:frame="1"/>
        </w:rPr>
        <w:t xml:space="preserve">IEEE. </w:t>
      </w:r>
      <w:r w:rsidRPr="00A63951">
        <w:rPr>
          <w:rFonts w:ascii="Arial" w:hAnsi="Arial" w:cs="Arial"/>
          <w:i/>
          <w:iCs/>
          <w:color w:val="1F1F1F"/>
          <w:bdr w:val="none" w:sz="0" w:space="0" w:color="auto" w:frame="1"/>
        </w:rPr>
        <w:t>(Estándar aplicado para el levantamiento y documentación de requerimientos)</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5"/>
        </w:numPr>
        <w:spacing w:after="0" w:afterAutospacing="0"/>
        <w:ind w:left="0"/>
        <w:rPr>
          <w:rFonts w:ascii="Arial" w:hAnsi="Arial" w:cs="Arial"/>
          <w:color w:val="1F1F1F"/>
        </w:rPr>
      </w:pPr>
      <w:proofErr w:type="spellStart"/>
      <w:r w:rsidRPr="00A63951">
        <w:rPr>
          <w:rFonts w:ascii="Arial" w:hAnsi="Arial" w:cs="Arial"/>
          <w:color w:val="1F1F1F"/>
          <w:bdr w:val="none" w:sz="0" w:space="0" w:color="auto" w:frame="1"/>
          <w:lang w:val="en-US"/>
        </w:rPr>
        <w:t>Elmasri</w:t>
      </w:r>
      <w:proofErr w:type="spellEnd"/>
      <w:r w:rsidRPr="00A63951">
        <w:rPr>
          <w:rFonts w:ascii="Arial" w:hAnsi="Arial" w:cs="Arial"/>
          <w:color w:val="1F1F1F"/>
          <w:bdr w:val="none" w:sz="0" w:space="0" w:color="auto" w:frame="1"/>
          <w:lang w:val="en-US"/>
        </w:rPr>
        <w:t xml:space="preserve">, R., &amp; </w:t>
      </w:r>
      <w:proofErr w:type="spellStart"/>
      <w:r w:rsidRPr="00A63951">
        <w:rPr>
          <w:rFonts w:ascii="Arial" w:hAnsi="Arial" w:cs="Arial"/>
          <w:color w:val="1F1F1F"/>
          <w:bdr w:val="none" w:sz="0" w:space="0" w:color="auto" w:frame="1"/>
          <w:lang w:val="en-US"/>
        </w:rPr>
        <w:t>Navathe</w:t>
      </w:r>
      <w:proofErr w:type="spellEnd"/>
      <w:r w:rsidRPr="00A63951">
        <w:rPr>
          <w:rFonts w:ascii="Arial" w:hAnsi="Arial" w:cs="Arial"/>
          <w:color w:val="1F1F1F"/>
          <w:bdr w:val="none" w:sz="0" w:space="0" w:color="auto" w:frame="1"/>
          <w:lang w:val="en-US"/>
        </w:rPr>
        <w:t xml:space="preserve">, S. B. (2016). </w:t>
      </w:r>
      <w:r w:rsidRPr="00A63951">
        <w:rPr>
          <w:rFonts w:ascii="Arial" w:hAnsi="Arial" w:cs="Arial"/>
          <w:i/>
          <w:iCs/>
          <w:color w:val="1F1F1F"/>
          <w:bdr w:val="none" w:sz="0" w:space="0" w:color="auto" w:frame="1"/>
          <w:lang w:val="en-US"/>
        </w:rPr>
        <w:t>Fundamentals of Database Systems</w:t>
      </w:r>
      <w:r w:rsidRPr="00A63951">
        <w:rPr>
          <w:rFonts w:ascii="Arial" w:hAnsi="Arial" w:cs="Arial"/>
          <w:color w:val="1F1F1F"/>
          <w:bdr w:val="none" w:sz="0" w:space="0" w:color="auto" w:frame="1"/>
          <w:lang w:val="en-US"/>
        </w:rPr>
        <w:t xml:space="preserve"> (7th ed.). </w:t>
      </w:r>
      <w:r w:rsidRPr="00A63951">
        <w:rPr>
          <w:rFonts w:ascii="Arial" w:hAnsi="Arial" w:cs="Arial"/>
          <w:color w:val="1F1F1F"/>
          <w:bdr w:val="none" w:sz="0" w:space="0" w:color="auto" w:frame="1"/>
        </w:rPr>
        <w:t xml:space="preserve">Pearson. </w:t>
      </w:r>
      <w:r w:rsidRPr="00A63951">
        <w:rPr>
          <w:rFonts w:ascii="Arial" w:hAnsi="Arial" w:cs="Arial"/>
          <w:i/>
          <w:iCs/>
          <w:color w:val="1F1F1F"/>
          <w:bdr w:val="none" w:sz="0" w:space="0" w:color="auto" w:frame="1"/>
        </w:rPr>
        <w:t>(Utilizado como sustento metodológico para la normalización en Tercera Forma Normal (3FN) de la base de datos relacional)</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5"/>
        </w:numPr>
        <w:spacing w:after="0" w:afterAutospacing="0"/>
        <w:ind w:left="0"/>
        <w:rPr>
          <w:rFonts w:ascii="Arial" w:hAnsi="Arial" w:cs="Arial"/>
          <w:color w:val="1F1F1F"/>
        </w:rPr>
      </w:pPr>
      <w:r w:rsidRPr="00A63951">
        <w:rPr>
          <w:rFonts w:ascii="Arial" w:hAnsi="Arial" w:cs="Arial"/>
          <w:color w:val="1F1F1F"/>
          <w:bdr w:val="none" w:sz="0" w:space="0" w:color="auto" w:frame="1"/>
          <w:lang w:val="en-US"/>
        </w:rPr>
        <w:t xml:space="preserve">Martin, R. C. (Clean Coders). (2017). </w:t>
      </w:r>
      <w:r w:rsidRPr="00A63951">
        <w:rPr>
          <w:rFonts w:ascii="Arial" w:hAnsi="Arial" w:cs="Arial"/>
          <w:i/>
          <w:iCs/>
          <w:color w:val="1F1F1F"/>
          <w:bdr w:val="none" w:sz="0" w:space="0" w:color="auto" w:frame="1"/>
          <w:lang w:val="en-US"/>
        </w:rPr>
        <w:t>Clean Architecture: A Craftsman's Guide to Software Structure and Design</w:t>
      </w:r>
      <w:r w:rsidRPr="00A63951">
        <w:rPr>
          <w:rFonts w:ascii="Arial" w:hAnsi="Arial" w:cs="Arial"/>
          <w:color w:val="1F1F1F"/>
          <w:bdr w:val="none" w:sz="0" w:space="0" w:color="auto" w:frame="1"/>
          <w:lang w:val="en-US"/>
        </w:rPr>
        <w:t xml:space="preserve">. </w:t>
      </w:r>
      <w:r w:rsidRPr="00A63951">
        <w:rPr>
          <w:rFonts w:ascii="Arial" w:hAnsi="Arial" w:cs="Arial"/>
          <w:color w:val="1F1F1F"/>
          <w:bdr w:val="none" w:sz="0" w:space="0" w:color="auto" w:frame="1"/>
        </w:rPr>
        <w:t xml:space="preserve">Prentice Hall. </w:t>
      </w:r>
      <w:r w:rsidRPr="00A63951">
        <w:rPr>
          <w:rFonts w:ascii="Arial" w:hAnsi="Arial" w:cs="Arial"/>
          <w:i/>
          <w:iCs/>
          <w:color w:val="1F1F1F"/>
          <w:bdr w:val="none" w:sz="0" w:space="0" w:color="auto" w:frame="1"/>
        </w:rPr>
        <w:t xml:space="preserve">(Base para el diseño arquitectónico desacoplado del sistema </w:t>
      </w:r>
      <w:proofErr w:type="spellStart"/>
      <w:r w:rsidRPr="00A63951">
        <w:rPr>
          <w:rFonts w:ascii="Arial" w:hAnsi="Arial" w:cs="Arial"/>
          <w:i/>
          <w:iCs/>
          <w:color w:val="1F1F1F"/>
          <w:bdr w:val="none" w:sz="0" w:space="0" w:color="auto" w:frame="1"/>
        </w:rPr>
        <w:t>backend</w:t>
      </w:r>
      <w:proofErr w:type="spellEnd"/>
      <w:r w:rsidRPr="00A63951">
        <w:rPr>
          <w:rFonts w:ascii="Arial" w:hAnsi="Arial" w:cs="Arial"/>
          <w:i/>
          <w:iCs/>
          <w:color w:val="1F1F1F"/>
          <w:bdr w:val="none" w:sz="0" w:space="0" w:color="auto" w:frame="1"/>
        </w:rPr>
        <w:t xml:space="preserve"> y </w:t>
      </w:r>
      <w:proofErr w:type="spellStart"/>
      <w:r w:rsidRPr="00A63951">
        <w:rPr>
          <w:rFonts w:ascii="Arial" w:hAnsi="Arial" w:cs="Arial"/>
          <w:i/>
          <w:iCs/>
          <w:color w:val="1F1F1F"/>
          <w:bdr w:val="none" w:sz="0" w:space="0" w:color="auto" w:frame="1"/>
        </w:rPr>
        <w:t>frontend</w:t>
      </w:r>
      <w:proofErr w:type="spellEnd"/>
      <w:r w:rsidRPr="00A63951">
        <w:rPr>
          <w:rFonts w:ascii="Arial" w:hAnsi="Arial" w:cs="Arial"/>
          <w:i/>
          <w:iCs/>
          <w:color w:val="1F1F1F"/>
          <w:bdr w:val="none" w:sz="0" w:space="0" w:color="auto" w:frame="1"/>
        </w:rPr>
        <w:t>)</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5"/>
        </w:numPr>
        <w:spacing w:after="0" w:afterAutospacing="0"/>
        <w:ind w:left="0"/>
        <w:rPr>
          <w:rFonts w:ascii="Arial" w:hAnsi="Arial" w:cs="Arial"/>
          <w:color w:val="1F1F1F"/>
        </w:rPr>
      </w:pPr>
      <w:proofErr w:type="spellStart"/>
      <w:r w:rsidRPr="00A63951">
        <w:rPr>
          <w:rFonts w:ascii="Arial" w:hAnsi="Arial" w:cs="Arial"/>
          <w:color w:val="1F1F1F"/>
          <w:bdr w:val="none" w:sz="0" w:space="0" w:color="auto" w:frame="1"/>
          <w:lang w:val="en-US"/>
        </w:rPr>
        <w:t>Schwaber</w:t>
      </w:r>
      <w:proofErr w:type="spellEnd"/>
      <w:r w:rsidRPr="00A63951">
        <w:rPr>
          <w:rFonts w:ascii="Arial" w:hAnsi="Arial" w:cs="Arial"/>
          <w:color w:val="1F1F1F"/>
          <w:bdr w:val="none" w:sz="0" w:space="0" w:color="auto" w:frame="1"/>
          <w:lang w:val="en-US"/>
        </w:rPr>
        <w:t xml:space="preserve">, K., &amp; </w:t>
      </w:r>
      <w:proofErr w:type="spellStart"/>
      <w:r w:rsidRPr="00A63951">
        <w:rPr>
          <w:rFonts w:ascii="Arial" w:hAnsi="Arial" w:cs="Arial"/>
          <w:color w:val="1F1F1F"/>
          <w:bdr w:val="none" w:sz="0" w:space="0" w:color="auto" w:frame="1"/>
          <w:lang w:val="en-US"/>
        </w:rPr>
        <w:t>Beedle</w:t>
      </w:r>
      <w:proofErr w:type="spellEnd"/>
      <w:r w:rsidRPr="00A63951">
        <w:rPr>
          <w:rFonts w:ascii="Arial" w:hAnsi="Arial" w:cs="Arial"/>
          <w:color w:val="1F1F1F"/>
          <w:bdr w:val="none" w:sz="0" w:space="0" w:color="auto" w:frame="1"/>
          <w:lang w:val="en-US"/>
        </w:rPr>
        <w:t xml:space="preserve">, M. (2002). </w:t>
      </w:r>
      <w:r w:rsidRPr="00A63951">
        <w:rPr>
          <w:rFonts w:ascii="Arial" w:hAnsi="Arial" w:cs="Arial"/>
          <w:i/>
          <w:iCs/>
          <w:color w:val="1F1F1F"/>
          <w:bdr w:val="none" w:sz="0" w:space="0" w:color="auto" w:frame="1"/>
          <w:lang w:val="en-US"/>
        </w:rPr>
        <w:t>Agile Software Development with Scrum</w:t>
      </w:r>
      <w:r w:rsidRPr="00A63951">
        <w:rPr>
          <w:rFonts w:ascii="Arial" w:hAnsi="Arial" w:cs="Arial"/>
          <w:color w:val="1F1F1F"/>
          <w:bdr w:val="none" w:sz="0" w:space="0" w:color="auto" w:frame="1"/>
          <w:lang w:val="en-US"/>
        </w:rPr>
        <w:t xml:space="preserve">. </w:t>
      </w:r>
      <w:r w:rsidRPr="00A63951">
        <w:rPr>
          <w:rFonts w:ascii="Arial" w:hAnsi="Arial" w:cs="Arial"/>
          <w:color w:val="1F1F1F"/>
          <w:bdr w:val="none" w:sz="0" w:space="0" w:color="auto" w:frame="1"/>
        </w:rPr>
        <w:t xml:space="preserve">Prentice Hall. </w:t>
      </w:r>
      <w:r w:rsidRPr="00A63951">
        <w:rPr>
          <w:rFonts w:ascii="Arial" w:hAnsi="Arial" w:cs="Arial"/>
          <w:i/>
          <w:iCs/>
          <w:color w:val="1F1F1F"/>
          <w:bdr w:val="none" w:sz="0" w:space="0" w:color="auto" w:frame="1"/>
        </w:rPr>
        <w:t>(Metodología ágil aplicada para la gestión de las fases de codificación del proyecto)</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5"/>
        </w:numPr>
        <w:spacing w:after="0" w:afterAutospacing="0"/>
        <w:ind w:left="0"/>
        <w:rPr>
          <w:rFonts w:ascii="Arial" w:hAnsi="Arial" w:cs="Arial"/>
          <w:color w:val="1F1F1F"/>
        </w:rPr>
      </w:pPr>
      <w:proofErr w:type="spellStart"/>
      <w:r w:rsidRPr="00A63951">
        <w:rPr>
          <w:rFonts w:ascii="Arial" w:hAnsi="Arial" w:cs="Arial"/>
          <w:color w:val="1F1F1F"/>
          <w:bdr w:val="none" w:sz="0" w:space="0" w:color="auto" w:frame="1"/>
          <w:lang w:val="en-US"/>
        </w:rPr>
        <w:t>Syme</w:t>
      </w:r>
      <w:proofErr w:type="spellEnd"/>
      <w:r w:rsidRPr="00A63951">
        <w:rPr>
          <w:rFonts w:ascii="Arial" w:hAnsi="Arial" w:cs="Arial"/>
          <w:color w:val="1F1F1F"/>
          <w:bdr w:val="none" w:sz="0" w:space="0" w:color="auto" w:frame="1"/>
          <w:lang w:val="en-US"/>
        </w:rPr>
        <w:t xml:space="preserve">, S. (2022). </w:t>
      </w:r>
      <w:r w:rsidRPr="00A63951">
        <w:rPr>
          <w:rFonts w:ascii="Arial" w:hAnsi="Arial" w:cs="Arial"/>
          <w:i/>
          <w:iCs/>
          <w:color w:val="1F1F1F"/>
          <w:bdr w:val="none" w:sz="0" w:space="0" w:color="auto" w:frame="1"/>
          <w:lang w:val="en-US"/>
        </w:rPr>
        <w:t>Learning React: Modern Patterns for Developing React Apps</w:t>
      </w:r>
      <w:r w:rsidRPr="00A63951">
        <w:rPr>
          <w:rFonts w:ascii="Arial" w:hAnsi="Arial" w:cs="Arial"/>
          <w:color w:val="1F1F1F"/>
          <w:bdr w:val="none" w:sz="0" w:space="0" w:color="auto" w:frame="1"/>
          <w:lang w:val="en-US"/>
        </w:rPr>
        <w:t xml:space="preserve"> (2nd ed.). </w:t>
      </w:r>
      <w:proofErr w:type="spellStart"/>
      <w:r w:rsidRPr="00A63951">
        <w:rPr>
          <w:rFonts w:ascii="Arial" w:hAnsi="Arial" w:cs="Arial"/>
          <w:color w:val="1F1F1F"/>
          <w:bdr w:val="none" w:sz="0" w:space="0" w:color="auto" w:frame="1"/>
        </w:rPr>
        <w:t>O'Reilly</w:t>
      </w:r>
      <w:proofErr w:type="spellEnd"/>
      <w:r w:rsidRPr="00A63951">
        <w:rPr>
          <w:rFonts w:ascii="Arial" w:hAnsi="Arial" w:cs="Arial"/>
          <w:color w:val="1F1F1F"/>
          <w:bdr w:val="none" w:sz="0" w:space="0" w:color="auto" w:frame="1"/>
        </w:rPr>
        <w:t xml:space="preserve"> Media. </w:t>
      </w:r>
      <w:r w:rsidRPr="00A63951">
        <w:rPr>
          <w:rFonts w:ascii="Arial" w:hAnsi="Arial" w:cs="Arial"/>
          <w:i/>
          <w:iCs/>
          <w:color w:val="1F1F1F"/>
          <w:bdr w:val="none" w:sz="0" w:space="0" w:color="auto" w:frame="1"/>
        </w:rPr>
        <w:t>(Guía técnica para la construcción de interfaces y lógica de la capa de presentación)</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D86F91">
      <w:pPr>
        <w:pStyle w:val="Ttulo3"/>
        <w:rPr>
          <w:rFonts w:ascii="Arial" w:hAnsi="Arial" w:cs="Arial"/>
          <w:color w:val="1F1F1F"/>
        </w:rPr>
      </w:pPr>
      <w:bookmarkStart w:id="136" w:name="_Toc233413544"/>
      <w:r w:rsidRPr="00A63951">
        <w:rPr>
          <w:rFonts w:ascii="Arial" w:hAnsi="Arial" w:cs="Arial"/>
          <w:color w:val="1F1F1F"/>
        </w:rPr>
        <w:t>2. Marco Metodológico (Investigación-Acción e Institucional)</w:t>
      </w:r>
      <w:bookmarkEnd w:id="136"/>
    </w:p>
    <w:p w:rsidR="00D86F91" w:rsidRPr="00A63951" w:rsidRDefault="00D86F91" w:rsidP="00AC369C">
      <w:pPr>
        <w:pStyle w:val="NormalWeb"/>
        <w:numPr>
          <w:ilvl w:val="0"/>
          <w:numId w:val="66"/>
        </w:numPr>
        <w:spacing w:after="0" w:afterAutospacing="0"/>
        <w:ind w:left="0"/>
        <w:rPr>
          <w:rFonts w:ascii="Arial" w:hAnsi="Arial" w:cs="Arial"/>
          <w:color w:val="1F1F1F"/>
        </w:rPr>
      </w:pPr>
      <w:r w:rsidRPr="00A63951">
        <w:rPr>
          <w:rFonts w:ascii="Arial" w:hAnsi="Arial" w:cs="Arial"/>
          <w:color w:val="1F1F1F"/>
          <w:bdr w:val="none" w:sz="0" w:space="0" w:color="auto" w:frame="1"/>
        </w:rPr>
        <w:t xml:space="preserve">Arias, F. G. (2012). </w:t>
      </w:r>
      <w:r w:rsidRPr="00A63951">
        <w:rPr>
          <w:rFonts w:ascii="Arial" w:hAnsi="Arial" w:cs="Arial"/>
          <w:i/>
          <w:iCs/>
          <w:color w:val="1F1F1F"/>
          <w:bdr w:val="none" w:sz="0" w:space="0" w:color="auto" w:frame="1"/>
        </w:rPr>
        <w:t>El Proyecto de Investigación: Introducción a la metodología científica</w:t>
      </w:r>
      <w:r w:rsidRPr="00A63951">
        <w:rPr>
          <w:rFonts w:ascii="Arial" w:hAnsi="Arial" w:cs="Arial"/>
          <w:color w:val="1F1F1F"/>
          <w:bdr w:val="none" w:sz="0" w:space="0" w:color="auto" w:frame="1"/>
        </w:rPr>
        <w:t xml:space="preserve"> (6ta ed.). Editorial Episteme. </w:t>
      </w:r>
      <w:r w:rsidRPr="00A63951">
        <w:rPr>
          <w:rFonts w:ascii="Arial" w:hAnsi="Arial" w:cs="Arial"/>
          <w:i/>
          <w:iCs/>
          <w:color w:val="1F1F1F"/>
          <w:bdr w:val="none" w:sz="0" w:space="0" w:color="auto" w:frame="1"/>
        </w:rPr>
        <w:t>(Texto guía para la estructura metodológica, fases del diagnóstico y técnicas de recolección de datos)</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6"/>
        </w:numPr>
        <w:spacing w:after="0" w:afterAutospacing="0"/>
        <w:ind w:left="0"/>
        <w:rPr>
          <w:rFonts w:ascii="Arial" w:hAnsi="Arial" w:cs="Arial"/>
          <w:color w:val="1F1F1F"/>
        </w:rPr>
      </w:pPr>
      <w:r w:rsidRPr="00A63951">
        <w:rPr>
          <w:rFonts w:ascii="Arial" w:hAnsi="Arial" w:cs="Arial"/>
          <w:color w:val="1F1F1F"/>
          <w:bdr w:val="none" w:sz="0" w:space="0" w:color="auto" w:frame="1"/>
        </w:rPr>
        <w:t xml:space="preserve">Conductores de Aluminio del Caroní, C.A. (C.V.G. CABELUM). (s.f.). </w:t>
      </w:r>
      <w:r w:rsidRPr="00A63951">
        <w:rPr>
          <w:rFonts w:ascii="Arial" w:hAnsi="Arial" w:cs="Arial"/>
          <w:i/>
          <w:iCs/>
          <w:color w:val="1F1F1F"/>
          <w:bdr w:val="none" w:sz="0" w:space="0" w:color="auto" w:frame="1"/>
        </w:rPr>
        <w:t>Manual de Organización y Procedimientos del Departamento de Compra y Venta</w:t>
      </w:r>
      <w:r w:rsidRPr="00A63951">
        <w:rPr>
          <w:rFonts w:ascii="Arial" w:hAnsi="Arial" w:cs="Arial"/>
          <w:color w:val="1F1F1F"/>
          <w:bdr w:val="none" w:sz="0" w:space="0" w:color="auto" w:frame="1"/>
        </w:rPr>
        <w:t xml:space="preserve">. Ciudad Bolívar, Venezuela. </w:t>
      </w:r>
      <w:r w:rsidRPr="00A63951">
        <w:rPr>
          <w:rFonts w:ascii="Arial" w:hAnsi="Arial" w:cs="Arial"/>
          <w:i/>
          <w:iCs/>
          <w:color w:val="1F1F1F"/>
          <w:bdr w:val="none" w:sz="0" w:space="0" w:color="auto" w:frame="1"/>
        </w:rPr>
        <w:t>(Documento institucional interno consultado para el modelado de roles, actores y diagramas de flujo)</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6"/>
        </w:numPr>
        <w:spacing w:after="0" w:afterAutospacing="0"/>
        <w:ind w:left="0"/>
        <w:rPr>
          <w:rFonts w:ascii="Arial" w:hAnsi="Arial" w:cs="Arial"/>
          <w:color w:val="1F1F1F"/>
        </w:rPr>
      </w:pPr>
      <w:r w:rsidRPr="00A63951">
        <w:rPr>
          <w:rFonts w:ascii="Arial" w:hAnsi="Arial" w:cs="Arial"/>
          <w:color w:val="1F1F1F"/>
          <w:bdr w:val="none" w:sz="0" w:space="0" w:color="auto" w:frame="1"/>
        </w:rPr>
        <w:t>Hernández-</w:t>
      </w:r>
      <w:proofErr w:type="spellStart"/>
      <w:r w:rsidRPr="00A63951">
        <w:rPr>
          <w:rFonts w:ascii="Arial" w:hAnsi="Arial" w:cs="Arial"/>
          <w:color w:val="1F1F1F"/>
          <w:bdr w:val="none" w:sz="0" w:space="0" w:color="auto" w:frame="1"/>
        </w:rPr>
        <w:t>Sampieri</w:t>
      </w:r>
      <w:proofErr w:type="spellEnd"/>
      <w:r w:rsidRPr="00A63951">
        <w:rPr>
          <w:rFonts w:ascii="Arial" w:hAnsi="Arial" w:cs="Arial"/>
          <w:color w:val="1F1F1F"/>
          <w:bdr w:val="none" w:sz="0" w:space="0" w:color="auto" w:frame="1"/>
        </w:rPr>
        <w:t xml:space="preserve">, R., &amp; Mendoza, C. P. (2018). </w:t>
      </w:r>
      <w:r w:rsidRPr="00A63951">
        <w:rPr>
          <w:rFonts w:ascii="Arial" w:hAnsi="Arial" w:cs="Arial"/>
          <w:i/>
          <w:iCs/>
          <w:color w:val="1F1F1F"/>
          <w:bdr w:val="none" w:sz="0" w:space="0" w:color="auto" w:frame="1"/>
        </w:rPr>
        <w:t>Metodología de la investigación: las rutas cuantitativa, cualitativa y mixta</w:t>
      </w:r>
      <w:r w:rsidRPr="00A63951">
        <w:rPr>
          <w:rFonts w:ascii="Arial" w:hAnsi="Arial" w:cs="Arial"/>
          <w:color w:val="1F1F1F"/>
          <w:bdr w:val="none" w:sz="0" w:space="0" w:color="auto" w:frame="1"/>
        </w:rPr>
        <w:t xml:space="preserve">. McGraw-Hill. </w:t>
      </w:r>
      <w:r w:rsidRPr="00A63951">
        <w:rPr>
          <w:rFonts w:ascii="Arial" w:hAnsi="Arial" w:cs="Arial"/>
          <w:i/>
          <w:iCs/>
          <w:color w:val="1F1F1F"/>
          <w:bdr w:val="none" w:sz="0" w:space="0" w:color="auto" w:frame="1"/>
        </w:rPr>
        <w:t>(Sustento para el enfoque cualitativo y el análisis descriptivo-diagnóstico de los nudos críticos en la empresa)</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6"/>
        </w:numPr>
        <w:spacing w:after="0" w:afterAutospacing="0"/>
        <w:ind w:left="0"/>
        <w:rPr>
          <w:rFonts w:ascii="Arial" w:hAnsi="Arial" w:cs="Arial"/>
          <w:color w:val="1F1F1F"/>
        </w:rPr>
      </w:pPr>
      <w:r w:rsidRPr="00A63951">
        <w:rPr>
          <w:rFonts w:ascii="Arial" w:hAnsi="Arial" w:cs="Arial"/>
          <w:color w:val="1F1F1F"/>
          <w:bdr w:val="none" w:sz="0" w:space="0" w:color="auto" w:frame="1"/>
        </w:rPr>
        <w:t xml:space="preserve">Ministerio del Poder Popular para la Educación Universitaria, Ciencia y Tecnología. (2013). </w:t>
      </w:r>
      <w:r w:rsidRPr="00A63951">
        <w:rPr>
          <w:rFonts w:ascii="Arial" w:hAnsi="Arial" w:cs="Arial"/>
          <w:i/>
          <w:iCs/>
          <w:color w:val="1F1F1F"/>
          <w:bdr w:val="none" w:sz="0" w:space="0" w:color="auto" w:frame="1"/>
        </w:rPr>
        <w:t>Lineamientos Curriculares de los Programas Nacionales de Formación (PNF)</w:t>
      </w:r>
      <w:r w:rsidRPr="00A63951">
        <w:rPr>
          <w:rFonts w:ascii="Arial" w:hAnsi="Arial" w:cs="Arial"/>
          <w:color w:val="1F1F1F"/>
          <w:bdr w:val="none" w:sz="0" w:space="0" w:color="auto" w:frame="1"/>
        </w:rPr>
        <w:t xml:space="preserve">. Caracas, Venezuela. </w:t>
      </w:r>
      <w:r w:rsidRPr="00A63951">
        <w:rPr>
          <w:rFonts w:ascii="Arial" w:hAnsi="Arial" w:cs="Arial"/>
          <w:i/>
          <w:iCs/>
          <w:color w:val="1F1F1F"/>
          <w:bdr w:val="none" w:sz="0" w:space="0" w:color="auto" w:frame="1"/>
        </w:rPr>
        <w:t xml:space="preserve">(Base institucional que rige los Proyectos </w:t>
      </w:r>
      <w:proofErr w:type="spellStart"/>
      <w:r w:rsidRPr="00A63951">
        <w:rPr>
          <w:rFonts w:ascii="Arial" w:hAnsi="Arial" w:cs="Arial"/>
          <w:i/>
          <w:iCs/>
          <w:color w:val="1F1F1F"/>
          <w:bdr w:val="none" w:sz="0" w:space="0" w:color="auto" w:frame="1"/>
        </w:rPr>
        <w:t>Sociotecnológicos</w:t>
      </w:r>
      <w:proofErr w:type="spellEnd"/>
      <w:r w:rsidRPr="00A63951">
        <w:rPr>
          <w:rFonts w:ascii="Arial" w:hAnsi="Arial" w:cs="Arial"/>
          <w:i/>
          <w:iCs/>
          <w:color w:val="1F1F1F"/>
          <w:bdr w:val="none" w:sz="0" w:space="0" w:color="auto" w:frame="1"/>
        </w:rPr>
        <w:t xml:space="preserve"> de la UPT Bolívar)</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D86F91">
      <w:pPr>
        <w:pStyle w:val="Ttulo3"/>
        <w:rPr>
          <w:rFonts w:ascii="Arial" w:hAnsi="Arial" w:cs="Arial"/>
          <w:color w:val="1F1F1F"/>
        </w:rPr>
      </w:pPr>
      <w:bookmarkStart w:id="137" w:name="_Toc233413545"/>
      <w:r w:rsidRPr="00A63951">
        <w:rPr>
          <w:rFonts w:ascii="Arial" w:hAnsi="Arial" w:cs="Arial"/>
          <w:color w:val="1F1F1F"/>
        </w:rPr>
        <w:t>3. Marco Legal (República Bolivariana de Venezuela)</w:t>
      </w:r>
      <w:bookmarkEnd w:id="137"/>
    </w:p>
    <w:p w:rsidR="00D86F91" w:rsidRPr="00A63951" w:rsidRDefault="00D86F91" w:rsidP="00AC369C">
      <w:pPr>
        <w:pStyle w:val="NormalWeb"/>
        <w:numPr>
          <w:ilvl w:val="0"/>
          <w:numId w:val="67"/>
        </w:numPr>
        <w:spacing w:after="0" w:afterAutospacing="0"/>
        <w:ind w:left="0"/>
        <w:rPr>
          <w:rFonts w:ascii="Arial" w:hAnsi="Arial" w:cs="Arial"/>
          <w:color w:val="1F1F1F"/>
        </w:rPr>
      </w:pPr>
      <w:r w:rsidRPr="00A63951">
        <w:rPr>
          <w:rFonts w:ascii="Arial" w:hAnsi="Arial" w:cs="Arial"/>
          <w:color w:val="1F1F1F"/>
          <w:bdr w:val="none" w:sz="0" w:space="0" w:color="auto" w:frame="1"/>
        </w:rPr>
        <w:t xml:space="preserve">Asamblea Nacional de la República Bolivariana de Venezuela. (1999). </w:t>
      </w:r>
      <w:r w:rsidRPr="00A63951">
        <w:rPr>
          <w:rFonts w:ascii="Arial" w:hAnsi="Arial" w:cs="Arial"/>
          <w:i/>
          <w:iCs/>
          <w:color w:val="1F1F1F"/>
          <w:bdr w:val="none" w:sz="0" w:space="0" w:color="auto" w:frame="1"/>
        </w:rPr>
        <w:t>Constitución de la República Bolivariana de Venezuela</w:t>
      </w:r>
      <w:r w:rsidRPr="00A63951">
        <w:rPr>
          <w:rFonts w:ascii="Arial" w:hAnsi="Arial" w:cs="Arial"/>
          <w:color w:val="1F1F1F"/>
          <w:bdr w:val="none" w:sz="0" w:space="0" w:color="auto" w:frame="1"/>
        </w:rPr>
        <w:t xml:space="preserve">. Gaceta Oficial N° 36.860. </w:t>
      </w:r>
      <w:r w:rsidRPr="00A63951">
        <w:rPr>
          <w:rFonts w:ascii="Arial" w:hAnsi="Arial" w:cs="Arial"/>
          <w:i/>
          <w:iCs/>
          <w:color w:val="1F1F1F"/>
          <w:bdr w:val="none" w:sz="0" w:space="0" w:color="auto" w:frame="1"/>
        </w:rPr>
        <w:t>(Sustento del derecho al acceso y desarrollo tecnológico nacional)</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7"/>
        </w:numPr>
        <w:spacing w:after="0" w:afterAutospacing="0"/>
        <w:ind w:left="0"/>
        <w:rPr>
          <w:rFonts w:ascii="Arial" w:hAnsi="Arial" w:cs="Arial"/>
          <w:color w:val="1F1F1F"/>
        </w:rPr>
      </w:pPr>
      <w:r w:rsidRPr="00A63951">
        <w:rPr>
          <w:rFonts w:ascii="Arial" w:hAnsi="Arial" w:cs="Arial"/>
          <w:color w:val="1F1F1F"/>
          <w:bdr w:val="none" w:sz="0" w:space="0" w:color="auto" w:frame="1"/>
        </w:rPr>
        <w:t xml:space="preserve">Presidencia de la República Bolivariana de Venezuela. (2004). </w:t>
      </w:r>
      <w:r w:rsidRPr="00A63951">
        <w:rPr>
          <w:rFonts w:ascii="Arial" w:hAnsi="Arial" w:cs="Arial"/>
          <w:i/>
          <w:iCs/>
          <w:color w:val="1F1F1F"/>
          <w:bdr w:val="none" w:sz="0" w:space="0" w:color="auto" w:frame="1"/>
        </w:rPr>
        <w:t>Decreto N° 3.390 sobre el uso prioritario de Software Libre y Tecnologías de Información Libres en la Administración Pública Nacional</w:t>
      </w:r>
      <w:r w:rsidRPr="00A63951">
        <w:rPr>
          <w:rFonts w:ascii="Arial" w:hAnsi="Arial" w:cs="Arial"/>
          <w:color w:val="1F1F1F"/>
          <w:bdr w:val="none" w:sz="0" w:space="0" w:color="auto" w:frame="1"/>
        </w:rPr>
        <w:t xml:space="preserve">. Gaceta Oficial N° 38.095. </w:t>
      </w:r>
      <w:r w:rsidRPr="00A63951">
        <w:rPr>
          <w:rFonts w:ascii="Arial" w:hAnsi="Arial" w:cs="Arial"/>
          <w:i/>
          <w:iCs/>
          <w:color w:val="1F1F1F"/>
          <w:bdr w:val="none" w:sz="0" w:space="0" w:color="auto" w:frame="1"/>
        </w:rPr>
        <w:t xml:space="preserve">(Base legal obligatoria para la selección del </w:t>
      </w:r>
      <w:proofErr w:type="spellStart"/>
      <w:r w:rsidRPr="00A63951">
        <w:rPr>
          <w:rFonts w:ascii="Arial" w:hAnsi="Arial" w:cs="Arial"/>
          <w:i/>
          <w:iCs/>
          <w:color w:val="1F1F1F"/>
          <w:bdr w:val="none" w:sz="0" w:space="0" w:color="auto" w:frame="1"/>
        </w:rPr>
        <w:t>stack</w:t>
      </w:r>
      <w:proofErr w:type="spellEnd"/>
      <w:r w:rsidRPr="00A63951">
        <w:rPr>
          <w:rFonts w:ascii="Arial" w:hAnsi="Arial" w:cs="Arial"/>
          <w:i/>
          <w:iCs/>
          <w:color w:val="1F1F1F"/>
          <w:bdr w:val="none" w:sz="0" w:space="0" w:color="auto" w:frame="1"/>
        </w:rPr>
        <w:t xml:space="preserve"> de desarrollo de código abierto: </w:t>
      </w:r>
      <w:proofErr w:type="spellStart"/>
      <w:r w:rsidRPr="00A63951">
        <w:rPr>
          <w:rFonts w:ascii="Arial" w:hAnsi="Arial" w:cs="Arial"/>
          <w:i/>
          <w:iCs/>
          <w:color w:val="1F1F1F"/>
          <w:bdr w:val="none" w:sz="0" w:space="0" w:color="auto" w:frame="1"/>
        </w:rPr>
        <w:t>React</w:t>
      </w:r>
      <w:proofErr w:type="spellEnd"/>
      <w:r w:rsidRPr="00A63951">
        <w:rPr>
          <w:rFonts w:ascii="Arial" w:hAnsi="Arial" w:cs="Arial"/>
          <w:i/>
          <w:iCs/>
          <w:color w:val="1F1F1F"/>
          <w:bdr w:val="none" w:sz="0" w:space="0" w:color="auto" w:frame="1"/>
        </w:rPr>
        <w:t>, Node.js y bases de datos libres)</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AC369C">
      <w:pPr>
        <w:pStyle w:val="NormalWeb"/>
        <w:numPr>
          <w:ilvl w:val="0"/>
          <w:numId w:val="67"/>
        </w:numPr>
        <w:spacing w:after="0" w:afterAutospacing="0"/>
        <w:ind w:left="0"/>
        <w:rPr>
          <w:rFonts w:ascii="Arial" w:hAnsi="Arial" w:cs="Arial"/>
          <w:color w:val="1F1F1F"/>
        </w:rPr>
      </w:pPr>
      <w:r w:rsidRPr="00A63951">
        <w:rPr>
          <w:rFonts w:ascii="Arial" w:hAnsi="Arial" w:cs="Arial"/>
          <w:color w:val="1F1F1F"/>
          <w:bdr w:val="none" w:sz="0" w:space="0" w:color="auto" w:frame="1"/>
        </w:rPr>
        <w:lastRenderedPageBreak/>
        <w:t xml:space="preserve">Asamblea Nacional de la República Bolivariana de Venezuela. (2013). </w:t>
      </w:r>
      <w:r w:rsidRPr="00A63951">
        <w:rPr>
          <w:rFonts w:ascii="Arial" w:hAnsi="Arial" w:cs="Arial"/>
          <w:i/>
          <w:iCs/>
          <w:color w:val="1F1F1F"/>
          <w:bdr w:val="none" w:sz="0" w:space="0" w:color="auto" w:frame="1"/>
        </w:rPr>
        <w:t xml:space="preserve">Ley de </w:t>
      </w:r>
      <w:proofErr w:type="spellStart"/>
      <w:r w:rsidRPr="00A63951">
        <w:rPr>
          <w:rFonts w:ascii="Arial" w:hAnsi="Arial" w:cs="Arial"/>
          <w:i/>
          <w:iCs/>
          <w:color w:val="1F1F1F"/>
          <w:bdr w:val="none" w:sz="0" w:space="0" w:color="auto" w:frame="1"/>
        </w:rPr>
        <w:t>Infogobierno</w:t>
      </w:r>
      <w:proofErr w:type="spellEnd"/>
      <w:r w:rsidRPr="00A63951">
        <w:rPr>
          <w:rFonts w:ascii="Arial" w:hAnsi="Arial" w:cs="Arial"/>
          <w:color w:val="1F1F1F"/>
          <w:bdr w:val="none" w:sz="0" w:space="0" w:color="auto" w:frame="1"/>
        </w:rPr>
        <w:t xml:space="preserve">. Gaceta Oficial N° 40.274. </w:t>
      </w:r>
      <w:r w:rsidRPr="00A63951">
        <w:rPr>
          <w:rFonts w:ascii="Arial" w:hAnsi="Arial" w:cs="Arial"/>
          <w:i/>
          <w:iCs/>
          <w:color w:val="1F1F1F"/>
          <w:bdr w:val="none" w:sz="0" w:space="0" w:color="auto" w:frame="1"/>
        </w:rPr>
        <w:t xml:space="preserve">(Marco legal que regula el uso de tecnologías en entes del Estado como la corporación CVG </w:t>
      </w:r>
      <w:proofErr w:type="spellStart"/>
      <w:r w:rsidRPr="00A63951">
        <w:rPr>
          <w:rFonts w:ascii="Arial" w:hAnsi="Arial" w:cs="Arial"/>
          <w:i/>
          <w:iCs/>
          <w:color w:val="1F1F1F"/>
          <w:bdr w:val="none" w:sz="0" w:space="0" w:color="auto" w:frame="1"/>
        </w:rPr>
        <w:t>Cabelum</w:t>
      </w:r>
      <w:proofErr w:type="spellEnd"/>
      <w:r w:rsidRPr="00A63951">
        <w:rPr>
          <w:rFonts w:ascii="Arial" w:hAnsi="Arial" w:cs="Arial"/>
          <w:i/>
          <w:iCs/>
          <w:color w:val="1F1F1F"/>
          <w:bdr w:val="none" w:sz="0" w:space="0" w:color="auto" w:frame="1"/>
        </w:rPr>
        <w:t>)</w:t>
      </w:r>
      <w:r w:rsidRPr="00A63951">
        <w:rPr>
          <w:rFonts w:ascii="Arial" w:hAnsi="Arial" w:cs="Arial"/>
          <w:color w:val="1F1F1F"/>
          <w:bdr w:val="none" w:sz="0" w:space="0" w:color="auto" w:frame="1"/>
        </w:rPr>
        <w:t>.</w:t>
      </w:r>
      <w:r w:rsidRPr="00A63951">
        <w:rPr>
          <w:rFonts w:ascii="Arial" w:hAnsi="Arial" w:cs="Arial"/>
          <w:color w:val="1F1F1F"/>
        </w:rPr>
        <w:t xml:space="preserve"> </w:t>
      </w:r>
    </w:p>
    <w:p w:rsidR="00D86F91" w:rsidRPr="00A63951" w:rsidRDefault="00D86F91" w:rsidP="00D86F91">
      <w:pPr>
        <w:pStyle w:val="NormalWeb"/>
        <w:rPr>
          <w:rFonts w:ascii="Arial" w:hAnsi="Arial" w:cs="Arial"/>
        </w:rPr>
      </w:pPr>
    </w:p>
    <w:p w:rsidR="00D86F91" w:rsidRPr="00A63951" w:rsidRDefault="00D86F91" w:rsidP="008A4159">
      <w:pPr>
        <w:tabs>
          <w:tab w:val="left" w:pos="3210"/>
        </w:tabs>
        <w:ind w:firstLine="709"/>
        <w:rPr>
          <w:rFonts w:ascii="Arial" w:hAnsi="Arial" w:cs="Arial"/>
        </w:rPr>
      </w:pPr>
    </w:p>
    <w:sectPr w:rsidR="00D86F91" w:rsidRPr="00A63951">
      <w:head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6DE3" w:rsidRDefault="00316DE3" w:rsidP="00126194">
      <w:pPr>
        <w:spacing w:after="0" w:line="240" w:lineRule="auto"/>
      </w:pPr>
      <w:r>
        <w:separator/>
      </w:r>
    </w:p>
  </w:endnote>
  <w:endnote w:type="continuationSeparator" w:id="0">
    <w:p w:rsidR="00316DE3" w:rsidRDefault="00316DE3" w:rsidP="001261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6DE3" w:rsidRDefault="00316DE3" w:rsidP="00126194">
      <w:pPr>
        <w:spacing w:after="0" w:line="240" w:lineRule="auto"/>
      </w:pPr>
      <w:r>
        <w:separator/>
      </w:r>
    </w:p>
  </w:footnote>
  <w:footnote w:type="continuationSeparator" w:id="0">
    <w:p w:rsidR="00316DE3" w:rsidRDefault="00316DE3" w:rsidP="001261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535D" w:rsidRPr="00126194" w:rsidRDefault="00E1535D" w:rsidP="00126194">
    <w:pPr>
      <w:pStyle w:val="Encabezado"/>
      <w:jc w:val="center"/>
    </w:pPr>
    <w:r>
      <w:rPr>
        <w:noProof/>
        <w:lang w:eastAsia="es-ES"/>
      </w:rPr>
      <w:drawing>
        <wp:anchor distT="0" distB="0" distL="114300" distR="114300" simplePos="0" relativeHeight="251658240" behindDoc="0" locked="0" layoutInCell="1" allowOverlap="1">
          <wp:simplePos x="0" y="0"/>
          <wp:positionH relativeFrom="column">
            <wp:posOffset>-435610</wp:posOffset>
          </wp:positionH>
          <wp:positionV relativeFrom="paragraph">
            <wp:posOffset>-109855</wp:posOffset>
          </wp:positionV>
          <wp:extent cx="6376670" cy="550545"/>
          <wp:effectExtent l="0" t="0" r="5080" b="1905"/>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46566"/>
                  <a:stretch/>
                </pic:blipFill>
                <pic:spPr bwMode="auto">
                  <a:xfrm>
                    <a:off x="0" y="0"/>
                    <a:ext cx="6376670" cy="550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A169A"/>
    <w:multiLevelType w:val="multilevel"/>
    <w:tmpl w:val="B25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0423D"/>
    <w:multiLevelType w:val="multilevel"/>
    <w:tmpl w:val="9F42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96212"/>
    <w:multiLevelType w:val="multilevel"/>
    <w:tmpl w:val="130E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37B6E"/>
    <w:multiLevelType w:val="multilevel"/>
    <w:tmpl w:val="1C44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631C1"/>
    <w:multiLevelType w:val="multilevel"/>
    <w:tmpl w:val="EEBA1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44FF7"/>
    <w:multiLevelType w:val="multilevel"/>
    <w:tmpl w:val="F82A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93673"/>
    <w:multiLevelType w:val="multilevel"/>
    <w:tmpl w:val="273E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046E9"/>
    <w:multiLevelType w:val="multilevel"/>
    <w:tmpl w:val="45146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F44B28"/>
    <w:multiLevelType w:val="multilevel"/>
    <w:tmpl w:val="0E86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C03BC"/>
    <w:multiLevelType w:val="multilevel"/>
    <w:tmpl w:val="FA78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100A5"/>
    <w:multiLevelType w:val="multilevel"/>
    <w:tmpl w:val="BDBE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F1A94"/>
    <w:multiLevelType w:val="multilevel"/>
    <w:tmpl w:val="B97C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D60D4"/>
    <w:multiLevelType w:val="multilevel"/>
    <w:tmpl w:val="FE9A1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115FC0"/>
    <w:multiLevelType w:val="multilevel"/>
    <w:tmpl w:val="4336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B0B43"/>
    <w:multiLevelType w:val="hybridMultilevel"/>
    <w:tmpl w:val="7030745C"/>
    <w:lvl w:ilvl="0" w:tplc="5B7ADE42">
      <w:start w:val="1"/>
      <w:numFmt w:val="bullet"/>
      <w:lvlText w:val="●"/>
      <w:lvlJc w:val="left"/>
      <w:pPr>
        <w:ind w:left="5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3C4BE06">
      <w:start w:val="1"/>
      <w:numFmt w:val="bullet"/>
      <w:lvlText w:val="o"/>
      <w:lvlJc w:val="left"/>
      <w:pPr>
        <w:ind w:left="1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730F822">
      <w:start w:val="1"/>
      <w:numFmt w:val="bullet"/>
      <w:lvlText w:val="▪"/>
      <w:lvlJc w:val="left"/>
      <w:pPr>
        <w:ind w:left="2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2382E5C">
      <w:start w:val="1"/>
      <w:numFmt w:val="bullet"/>
      <w:lvlText w:val="•"/>
      <w:lvlJc w:val="left"/>
      <w:pPr>
        <w:ind w:left="2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FCB93E">
      <w:start w:val="1"/>
      <w:numFmt w:val="bullet"/>
      <w:lvlText w:val="o"/>
      <w:lvlJc w:val="left"/>
      <w:pPr>
        <w:ind w:left="3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9DE873A">
      <w:start w:val="1"/>
      <w:numFmt w:val="bullet"/>
      <w:lvlText w:val="▪"/>
      <w:lvlJc w:val="left"/>
      <w:pPr>
        <w:ind w:left="4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34ED176">
      <w:start w:val="1"/>
      <w:numFmt w:val="bullet"/>
      <w:lvlText w:val="•"/>
      <w:lvlJc w:val="left"/>
      <w:pPr>
        <w:ind w:left="4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DFA2E8E">
      <w:start w:val="1"/>
      <w:numFmt w:val="bullet"/>
      <w:lvlText w:val="o"/>
      <w:lvlJc w:val="left"/>
      <w:pPr>
        <w:ind w:left="5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59E3AE4">
      <w:start w:val="1"/>
      <w:numFmt w:val="bullet"/>
      <w:lvlText w:val="▪"/>
      <w:lvlJc w:val="left"/>
      <w:pPr>
        <w:ind w:left="6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253067E3"/>
    <w:multiLevelType w:val="multilevel"/>
    <w:tmpl w:val="65BA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637760"/>
    <w:multiLevelType w:val="multilevel"/>
    <w:tmpl w:val="D4EC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206E1"/>
    <w:multiLevelType w:val="multilevel"/>
    <w:tmpl w:val="4074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AF63F9"/>
    <w:multiLevelType w:val="multilevel"/>
    <w:tmpl w:val="1646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97369"/>
    <w:multiLevelType w:val="multilevel"/>
    <w:tmpl w:val="AE94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4C7261"/>
    <w:multiLevelType w:val="multilevel"/>
    <w:tmpl w:val="667E7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301FDE"/>
    <w:multiLevelType w:val="multilevel"/>
    <w:tmpl w:val="A0F2E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08544A"/>
    <w:multiLevelType w:val="multilevel"/>
    <w:tmpl w:val="CA4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B5A0D"/>
    <w:multiLevelType w:val="multilevel"/>
    <w:tmpl w:val="EA82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595165"/>
    <w:multiLevelType w:val="multilevel"/>
    <w:tmpl w:val="9BEC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E92749"/>
    <w:multiLevelType w:val="hybridMultilevel"/>
    <w:tmpl w:val="C2CA46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1BA5D59"/>
    <w:multiLevelType w:val="multilevel"/>
    <w:tmpl w:val="D09E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BF5746"/>
    <w:multiLevelType w:val="multilevel"/>
    <w:tmpl w:val="D330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421488"/>
    <w:multiLevelType w:val="multilevel"/>
    <w:tmpl w:val="BB2CF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F33D91"/>
    <w:multiLevelType w:val="multilevel"/>
    <w:tmpl w:val="26D2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487451"/>
    <w:multiLevelType w:val="multilevel"/>
    <w:tmpl w:val="4802E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7138B6"/>
    <w:multiLevelType w:val="multilevel"/>
    <w:tmpl w:val="97BC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E752EA"/>
    <w:multiLevelType w:val="multilevel"/>
    <w:tmpl w:val="466E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705FBA"/>
    <w:multiLevelType w:val="multilevel"/>
    <w:tmpl w:val="7BAE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D16DFF"/>
    <w:multiLevelType w:val="multilevel"/>
    <w:tmpl w:val="3F1C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9E004D"/>
    <w:multiLevelType w:val="multilevel"/>
    <w:tmpl w:val="8B7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BC0EC9"/>
    <w:multiLevelType w:val="multilevel"/>
    <w:tmpl w:val="E43C8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AC17D0"/>
    <w:multiLevelType w:val="multilevel"/>
    <w:tmpl w:val="610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B50B8E"/>
    <w:multiLevelType w:val="multilevel"/>
    <w:tmpl w:val="EE9C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14EF3"/>
    <w:multiLevelType w:val="multilevel"/>
    <w:tmpl w:val="27C4E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6B380E"/>
    <w:multiLevelType w:val="hybridMultilevel"/>
    <w:tmpl w:val="61708CF8"/>
    <w:lvl w:ilvl="0" w:tplc="976CBA1E">
      <w:start w:val="1"/>
      <w:numFmt w:val="bullet"/>
      <w:lvlText w:val="●"/>
      <w:lvlJc w:val="left"/>
      <w:pPr>
        <w:ind w:left="11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0A0003" w:tentative="1">
      <w:start w:val="1"/>
      <w:numFmt w:val="bullet"/>
      <w:lvlText w:val="o"/>
      <w:lvlJc w:val="left"/>
      <w:pPr>
        <w:ind w:left="2025" w:hanging="360"/>
      </w:pPr>
      <w:rPr>
        <w:rFonts w:ascii="Courier New" w:hAnsi="Courier New" w:cs="Courier New" w:hint="default"/>
      </w:rPr>
    </w:lvl>
    <w:lvl w:ilvl="2" w:tplc="0C0A0005" w:tentative="1">
      <w:start w:val="1"/>
      <w:numFmt w:val="bullet"/>
      <w:lvlText w:val=""/>
      <w:lvlJc w:val="left"/>
      <w:pPr>
        <w:ind w:left="2745" w:hanging="360"/>
      </w:pPr>
      <w:rPr>
        <w:rFonts w:ascii="Wingdings" w:hAnsi="Wingdings" w:hint="default"/>
      </w:rPr>
    </w:lvl>
    <w:lvl w:ilvl="3" w:tplc="0C0A0001" w:tentative="1">
      <w:start w:val="1"/>
      <w:numFmt w:val="bullet"/>
      <w:lvlText w:val=""/>
      <w:lvlJc w:val="left"/>
      <w:pPr>
        <w:ind w:left="3465" w:hanging="360"/>
      </w:pPr>
      <w:rPr>
        <w:rFonts w:ascii="Symbol" w:hAnsi="Symbol" w:hint="default"/>
      </w:rPr>
    </w:lvl>
    <w:lvl w:ilvl="4" w:tplc="0C0A0003" w:tentative="1">
      <w:start w:val="1"/>
      <w:numFmt w:val="bullet"/>
      <w:lvlText w:val="o"/>
      <w:lvlJc w:val="left"/>
      <w:pPr>
        <w:ind w:left="4185" w:hanging="360"/>
      </w:pPr>
      <w:rPr>
        <w:rFonts w:ascii="Courier New" w:hAnsi="Courier New" w:cs="Courier New" w:hint="default"/>
      </w:rPr>
    </w:lvl>
    <w:lvl w:ilvl="5" w:tplc="0C0A0005" w:tentative="1">
      <w:start w:val="1"/>
      <w:numFmt w:val="bullet"/>
      <w:lvlText w:val=""/>
      <w:lvlJc w:val="left"/>
      <w:pPr>
        <w:ind w:left="4905" w:hanging="360"/>
      </w:pPr>
      <w:rPr>
        <w:rFonts w:ascii="Wingdings" w:hAnsi="Wingdings" w:hint="default"/>
      </w:rPr>
    </w:lvl>
    <w:lvl w:ilvl="6" w:tplc="0C0A0001" w:tentative="1">
      <w:start w:val="1"/>
      <w:numFmt w:val="bullet"/>
      <w:lvlText w:val=""/>
      <w:lvlJc w:val="left"/>
      <w:pPr>
        <w:ind w:left="5625" w:hanging="360"/>
      </w:pPr>
      <w:rPr>
        <w:rFonts w:ascii="Symbol" w:hAnsi="Symbol" w:hint="default"/>
      </w:rPr>
    </w:lvl>
    <w:lvl w:ilvl="7" w:tplc="0C0A0003" w:tentative="1">
      <w:start w:val="1"/>
      <w:numFmt w:val="bullet"/>
      <w:lvlText w:val="o"/>
      <w:lvlJc w:val="left"/>
      <w:pPr>
        <w:ind w:left="6345" w:hanging="360"/>
      </w:pPr>
      <w:rPr>
        <w:rFonts w:ascii="Courier New" w:hAnsi="Courier New" w:cs="Courier New" w:hint="default"/>
      </w:rPr>
    </w:lvl>
    <w:lvl w:ilvl="8" w:tplc="0C0A0005" w:tentative="1">
      <w:start w:val="1"/>
      <w:numFmt w:val="bullet"/>
      <w:lvlText w:val=""/>
      <w:lvlJc w:val="left"/>
      <w:pPr>
        <w:ind w:left="7065" w:hanging="360"/>
      </w:pPr>
      <w:rPr>
        <w:rFonts w:ascii="Wingdings" w:hAnsi="Wingdings" w:hint="default"/>
      </w:rPr>
    </w:lvl>
  </w:abstractNum>
  <w:abstractNum w:abstractNumId="41" w15:restartNumberingAfterBreak="0">
    <w:nsid w:val="428705B1"/>
    <w:multiLevelType w:val="multilevel"/>
    <w:tmpl w:val="0F4E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735C97"/>
    <w:multiLevelType w:val="multilevel"/>
    <w:tmpl w:val="A2E4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43077B"/>
    <w:multiLevelType w:val="multilevel"/>
    <w:tmpl w:val="73F4E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097F6A"/>
    <w:multiLevelType w:val="multilevel"/>
    <w:tmpl w:val="C5A8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5F69FE"/>
    <w:multiLevelType w:val="multilevel"/>
    <w:tmpl w:val="EC0C0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E27B57"/>
    <w:multiLevelType w:val="multilevel"/>
    <w:tmpl w:val="0C0C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38701E"/>
    <w:multiLevelType w:val="multilevel"/>
    <w:tmpl w:val="E22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3419AA"/>
    <w:multiLevelType w:val="multilevel"/>
    <w:tmpl w:val="6596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B112B7"/>
    <w:multiLevelType w:val="multilevel"/>
    <w:tmpl w:val="71AE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441CBD"/>
    <w:multiLevelType w:val="multilevel"/>
    <w:tmpl w:val="81C0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A021F8"/>
    <w:multiLevelType w:val="multilevel"/>
    <w:tmpl w:val="CB4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CB46EB"/>
    <w:multiLevelType w:val="multilevel"/>
    <w:tmpl w:val="B2F29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6F751A"/>
    <w:multiLevelType w:val="multilevel"/>
    <w:tmpl w:val="58DE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476405"/>
    <w:multiLevelType w:val="multilevel"/>
    <w:tmpl w:val="B996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7871B0"/>
    <w:multiLevelType w:val="multilevel"/>
    <w:tmpl w:val="87344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46D77EF"/>
    <w:multiLevelType w:val="hybridMultilevel"/>
    <w:tmpl w:val="D884EAF0"/>
    <w:lvl w:ilvl="0" w:tplc="AA68FF3A">
      <w:start w:val="1"/>
      <w:numFmt w:val="bullet"/>
      <w:lvlText w:val="●"/>
      <w:lvlJc w:val="left"/>
      <w:pPr>
        <w:ind w:left="5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8561848">
      <w:start w:val="1"/>
      <w:numFmt w:val="bullet"/>
      <w:lvlText w:val="o"/>
      <w:lvlJc w:val="left"/>
      <w:pPr>
        <w:ind w:left="1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8A8856">
      <w:start w:val="1"/>
      <w:numFmt w:val="bullet"/>
      <w:lvlText w:val="▪"/>
      <w:lvlJc w:val="left"/>
      <w:pPr>
        <w:ind w:left="2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EE29C3C">
      <w:start w:val="1"/>
      <w:numFmt w:val="bullet"/>
      <w:lvlText w:val="•"/>
      <w:lvlJc w:val="left"/>
      <w:pPr>
        <w:ind w:left="2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E8CD62E">
      <w:start w:val="1"/>
      <w:numFmt w:val="bullet"/>
      <w:lvlText w:val="o"/>
      <w:lvlJc w:val="left"/>
      <w:pPr>
        <w:ind w:left="3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A10F646">
      <w:start w:val="1"/>
      <w:numFmt w:val="bullet"/>
      <w:lvlText w:val="▪"/>
      <w:lvlJc w:val="left"/>
      <w:pPr>
        <w:ind w:left="4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B7890F2">
      <w:start w:val="1"/>
      <w:numFmt w:val="bullet"/>
      <w:lvlText w:val="•"/>
      <w:lvlJc w:val="left"/>
      <w:pPr>
        <w:ind w:left="4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925AFC">
      <w:start w:val="1"/>
      <w:numFmt w:val="bullet"/>
      <w:lvlText w:val="o"/>
      <w:lvlJc w:val="left"/>
      <w:pPr>
        <w:ind w:left="5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4BA9E1C">
      <w:start w:val="1"/>
      <w:numFmt w:val="bullet"/>
      <w:lvlText w:val="▪"/>
      <w:lvlJc w:val="left"/>
      <w:pPr>
        <w:ind w:left="6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650E242B"/>
    <w:multiLevelType w:val="multilevel"/>
    <w:tmpl w:val="93CA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406524"/>
    <w:multiLevelType w:val="multilevel"/>
    <w:tmpl w:val="EA44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762A2B"/>
    <w:multiLevelType w:val="hybridMultilevel"/>
    <w:tmpl w:val="FBFEE7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0F95A75"/>
    <w:multiLevelType w:val="multilevel"/>
    <w:tmpl w:val="FDAC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F274DA"/>
    <w:multiLevelType w:val="multilevel"/>
    <w:tmpl w:val="65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331A78"/>
    <w:multiLevelType w:val="multilevel"/>
    <w:tmpl w:val="2866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5B152F"/>
    <w:multiLevelType w:val="multilevel"/>
    <w:tmpl w:val="B4E8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D66BC4"/>
    <w:multiLevelType w:val="multilevel"/>
    <w:tmpl w:val="09E0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DE0B7D"/>
    <w:multiLevelType w:val="multilevel"/>
    <w:tmpl w:val="C222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DF5320"/>
    <w:multiLevelType w:val="multilevel"/>
    <w:tmpl w:val="760C4E2A"/>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num w:numId="1">
    <w:abstractNumId w:val="2"/>
  </w:num>
  <w:num w:numId="2">
    <w:abstractNumId w:val="5"/>
  </w:num>
  <w:num w:numId="3">
    <w:abstractNumId w:val="55"/>
  </w:num>
  <w:num w:numId="4">
    <w:abstractNumId w:val="60"/>
  </w:num>
  <w:num w:numId="5">
    <w:abstractNumId w:val="19"/>
  </w:num>
  <w:num w:numId="6">
    <w:abstractNumId w:val="6"/>
  </w:num>
  <w:num w:numId="7">
    <w:abstractNumId w:val="50"/>
  </w:num>
  <w:num w:numId="8">
    <w:abstractNumId w:val="46"/>
  </w:num>
  <w:num w:numId="9">
    <w:abstractNumId w:val="1"/>
  </w:num>
  <w:num w:numId="10">
    <w:abstractNumId w:val="44"/>
  </w:num>
  <w:num w:numId="11">
    <w:abstractNumId w:val="11"/>
  </w:num>
  <w:num w:numId="12">
    <w:abstractNumId w:val="3"/>
  </w:num>
  <w:num w:numId="13">
    <w:abstractNumId w:val="36"/>
  </w:num>
  <w:num w:numId="14">
    <w:abstractNumId w:val="34"/>
  </w:num>
  <w:num w:numId="15">
    <w:abstractNumId w:val="0"/>
  </w:num>
  <w:num w:numId="16">
    <w:abstractNumId w:val="37"/>
  </w:num>
  <w:num w:numId="17">
    <w:abstractNumId w:val="52"/>
  </w:num>
  <w:num w:numId="18">
    <w:abstractNumId w:val="45"/>
  </w:num>
  <w:num w:numId="19">
    <w:abstractNumId w:val="15"/>
  </w:num>
  <w:num w:numId="20">
    <w:abstractNumId w:val="39"/>
  </w:num>
  <w:num w:numId="21">
    <w:abstractNumId w:val="35"/>
  </w:num>
  <w:num w:numId="22">
    <w:abstractNumId w:val="42"/>
  </w:num>
  <w:num w:numId="23">
    <w:abstractNumId w:val="65"/>
  </w:num>
  <w:num w:numId="24">
    <w:abstractNumId w:val="17"/>
  </w:num>
  <w:num w:numId="25">
    <w:abstractNumId w:val="7"/>
  </w:num>
  <w:num w:numId="26">
    <w:abstractNumId w:val="47"/>
  </w:num>
  <w:num w:numId="27">
    <w:abstractNumId w:val="30"/>
  </w:num>
  <w:num w:numId="28">
    <w:abstractNumId w:val="21"/>
  </w:num>
  <w:num w:numId="29">
    <w:abstractNumId w:val="61"/>
  </w:num>
  <w:num w:numId="30">
    <w:abstractNumId w:val="51"/>
  </w:num>
  <w:num w:numId="31">
    <w:abstractNumId w:val="41"/>
  </w:num>
  <w:num w:numId="32">
    <w:abstractNumId w:val="66"/>
  </w:num>
  <w:num w:numId="33">
    <w:abstractNumId w:val="38"/>
  </w:num>
  <w:num w:numId="34">
    <w:abstractNumId w:val="24"/>
  </w:num>
  <w:num w:numId="35">
    <w:abstractNumId w:val="26"/>
  </w:num>
  <w:num w:numId="36">
    <w:abstractNumId w:val="63"/>
  </w:num>
  <w:num w:numId="37">
    <w:abstractNumId w:val="33"/>
  </w:num>
  <w:num w:numId="38">
    <w:abstractNumId w:val="16"/>
  </w:num>
  <w:num w:numId="39">
    <w:abstractNumId w:val="49"/>
  </w:num>
  <w:num w:numId="40">
    <w:abstractNumId w:val="10"/>
  </w:num>
  <w:num w:numId="41">
    <w:abstractNumId w:val="20"/>
  </w:num>
  <w:num w:numId="42">
    <w:abstractNumId w:val="64"/>
  </w:num>
  <w:num w:numId="43">
    <w:abstractNumId w:val="9"/>
  </w:num>
  <w:num w:numId="44">
    <w:abstractNumId w:val="62"/>
  </w:num>
  <w:num w:numId="45">
    <w:abstractNumId w:val="14"/>
  </w:num>
  <w:num w:numId="46">
    <w:abstractNumId w:val="56"/>
  </w:num>
  <w:num w:numId="47">
    <w:abstractNumId w:val="59"/>
  </w:num>
  <w:num w:numId="48">
    <w:abstractNumId w:val="25"/>
  </w:num>
  <w:num w:numId="49">
    <w:abstractNumId w:val="40"/>
  </w:num>
  <w:num w:numId="50">
    <w:abstractNumId w:val="13"/>
  </w:num>
  <w:num w:numId="51">
    <w:abstractNumId w:val="12"/>
  </w:num>
  <w:num w:numId="52">
    <w:abstractNumId w:val="23"/>
  </w:num>
  <w:num w:numId="53">
    <w:abstractNumId w:val="43"/>
  </w:num>
  <w:num w:numId="54">
    <w:abstractNumId w:val="22"/>
  </w:num>
  <w:num w:numId="55">
    <w:abstractNumId w:val="48"/>
  </w:num>
  <w:num w:numId="56">
    <w:abstractNumId w:val="57"/>
  </w:num>
  <w:num w:numId="57">
    <w:abstractNumId w:val="18"/>
  </w:num>
  <w:num w:numId="58">
    <w:abstractNumId w:val="29"/>
  </w:num>
  <w:num w:numId="59">
    <w:abstractNumId w:val="58"/>
  </w:num>
  <w:num w:numId="60">
    <w:abstractNumId w:val="54"/>
  </w:num>
  <w:num w:numId="61">
    <w:abstractNumId w:val="32"/>
  </w:num>
  <w:num w:numId="62">
    <w:abstractNumId w:val="8"/>
  </w:num>
  <w:num w:numId="63">
    <w:abstractNumId w:val="31"/>
  </w:num>
  <w:num w:numId="64">
    <w:abstractNumId w:val="4"/>
  </w:num>
  <w:num w:numId="65">
    <w:abstractNumId w:val="27"/>
  </w:num>
  <w:num w:numId="66">
    <w:abstractNumId w:val="53"/>
  </w:num>
  <w:num w:numId="67">
    <w:abstractNumId w:val="2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0216"/>
    <w:rsid w:val="00017F1F"/>
    <w:rsid w:val="0008539A"/>
    <w:rsid w:val="00120092"/>
    <w:rsid w:val="00126194"/>
    <w:rsid w:val="00280D35"/>
    <w:rsid w:val="00316DE3"/>
    <w:rsid w:val="0036032E"/>
    <w:rsid w:val="0036218E"/>
    <w:rsid w:val="004502AF"/>
    <w:rsid w:val="005660B3"/>
    <w:rsid w:val="0064481C"/>
    <w:rsid w:val="0067755B"/>
    <w:rsid w:val="006C073D"/>
    <w:rsid w:val="007556D3"/>
    <w:rsid w:val="00830216"/>
    <w:rsid w:val="00875FCA"/>
    <w:rsid w:val="008A4159"/>
    <w:rsid w:val="00950750"/>
    <w:rsid w:val="00961152"/>
    <w:rsid w:val="009C6EA0"/>
    <w:rsid w:val="00A4171D"/>
    <w:rsid w:val="00A430F4"/>
    <w:rsid w:val="00A63951"/>
    <w:rsid w:val="00A66A33"/>
    <w:rsid w:val="00AC369C"/>
    <w:rsid w:val="00BA51E3"/>
    <w:rsid w:val="00BC074E"/>
    <w:rsid w:val="00CC1D62"/>
    <w:rsid w:val="00D86F91"/>
    <w:rsid w:val="00E1535D"/>
    <w:rsid w:val="00E516A9"/>
    <w:rsid w:val="00F562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D826A0"/>
  <w15:chartTrackingRefBased/>
  <w15:docId w15:val="{0C611689-6709-44BA-B75B-F26445C7C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073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6C073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C07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A66A3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C073D"/>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6C073D"/>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6C073D"/>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semiHidden/>
    <w:rsid w:val="00A66A33"/>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C073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Referenciaintensa">
    <w:name w:val="Intense Reference"/>
    <w:basedOn w:val="Fuentedeprrafopredeter"/>
    <w:uiPriority w:val="32"/>
    <w:qFormat/>
    <w:rsid w:val="00A66A33"/>
    <w:rPr>
      <w:b/>
      <w:bCs/>
      <w:smallCaps/>
      <w:color w:val="5B9BD5" w:themeColor="accent1"/>
      <w:spacing w:val="5"/>
    </w:rPr>
  </w:style>
  <w:style w:type="character" w:customStyle="1" w:styleId="math-inline">
    <w:name w:val="math-inline"/>
    <w:basedOn w:val="Fuentedeprrafopredeter"/>
    <w:rsid w:val="00126194"/>
  </w:style>
  <w:style w:type="character" w:styleId="Textoennegrita">
    <w:name w:val="Strong"/>
    <w:basedOn w:val="Fuentedeprrafopredeter"/>
    <w:uiPriority w:val="22"/>
    <w:qFormat/>
    <w:rsid w:val="00126194"/>
    <w:rPr>
      <w:b/>
      <w:bCs/>
    </w:rPr>
  </w:style>
  <w:style w:type="character" w:styleId="Refdecomentario">
    <w:name w:val="annotation reference"/>
    <w:basedOn w:val="Fuentedeprrafopredeter"/>
    <w:uiPriority w:val="99"/>
    <w:semiHidden/>
    <w:unhideWhenUsed/>
    <w:qFormat/>
    <w:rsid w:val="00126194"/>
    <w:rPr>
      <w:sz w:val="16"/>
      <w:szCs w:val="16"/>
    </w:rPr>
  </w:style>
  <w:style w:type="paragraph" w:styleId="Encabezado">
    <w:name w:val="header"/>
    <w:basedOn w:val="Normal"/>
    <w:link w:val="EncabezadoCar"/>
    <w:uiPriority w:val="99"/>
    <w:unhideWhenUsed/>
    <w:rsid w:val="001261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6194"/>
  </w:style>
  <w:style w:type="paragraph" w:styleId="Piedepgina">
    <w:name w:val="footer"/>
    <w:basedOn w:val="Normal"/>
    <w:link w:val="PiedepginaCar"/>
    <w:uiPriority w:val="99"/>
    <w:unhideWhenUsed/>
    <w:rsid w:val="001261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6194"/>
  </w:style>
  <w:style w:type="paragraph" w:styleId="Prrafodelista">
    <w:name w:val="List Paragraph"/>
    <w:basedOn w:val="Normal"/>
    <w:uiPriority w:val="34"/>
    <w:qFormat/>
    <w:rsid w:val="00120092"/>
    <w:pPr>
      <w:ind w:left="720"/>
      <w:contextualSpacing/>
    </w:pPr>
  </w:style>
  <w:style w:type="table" w:customStyle="1" w:styleId="TableGrid">
    <w:name w:val="TableGrid"/>
    <w:rsid w:val="00120092"/>
    <w:pPr>
      <w:spacing w:after="0" w:line="240" w:lineRule="auto"/>
    </w:pPr>
    <w:rPr>
      <w:rFonts w:eastAsiaTheme="minorEastAsia"/>
      <w:lang w:eastAsia="es-ES"/>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BA51E3"/>
    <w:pPr>
      <w:outlineLvl w:val="9"/>
    </w:pPr>
    <w:rPr>
      <w:lang w:eastAsia="es-ES"/>
    </w:rPr>
  </w:style>
  <w:style w:type="paragraph" w:styleId="TDC1">
    <w:name w:val="toc 1"/>
    <w:basedOn w:val="Normal"/>
    <w:next w:val="Normal"/>
    <w:autoRedefine/>
    <w:uiPriority w:val="39"/>
    <w:unhideWhenUsed/>
    <w:rsid w:val="00BA51E3"/>
    <w:pPr>
      <w:spacing w:after="100"/>
    </w:pPr>
  </w:style>
  <w:style w:type="paragraph" w:styleId="TDC3">
    <w:name w:val="toc 3"/>
    <w:basedOn w:val="Normal"/>
    <w:next w:val="Normal"/>
    <w:autoRedefine/>
    <w:uiPriority w:val="39"/>
    <w:unhideWhenUsed/>
    <w:rsid w:val="00BA51E3"/>
    <w:pPr>
      <w:spacing w:after="100"/>
      <w:ind w:left="440"/>
    </w:pPr>
  </w:style>
  <w:style w:type="paragraph" w:styleId="TDC2">
    <w:name w:val="toc 2"/>
    <w:basedOn w:val="Normal"/>
    <w:next w:val="Normal"/>
    <w:autoRedefine/>
    <w:uiPriority w:val="39"/>
    <w:unhideWhenUsed/>
    <w:rsid w:val="00BA51E3"/>
    <w:pPr>
      <w:spacing w:after="100"/>
      <w:ind w:left="220"/>
    </w:pPr>
  </w:style>
  <w:style w:type="character" w:styleId="Hipervnculo">
    <w:name w:val="Hyperlink"/>
    <w:basedOn w:val="Fuentedeprrafopredeter"/>
    <w:uiPriority w:val="99"/>
    <w:unhideWhenUsed/>
    <w:rsid w:val="00BA51E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394433">
      <w:bodyDiv w:val="1"/>
      <w:marLeft w:val="0"/>
      <w:marRight w:val="0"/>
      <w:marTop w:val="0"/>
      <w:marBottom w:val="0"/>
      <w:divBdr>
        <w:top w:val="none" w:sz="0" w:space="0" w:color="auto"/>
        <w:left w:val="none" w:sz="0" w:space="0" w:color="auto"/>
        <w:bottom w:val="none" w:sz="0" w:space="0" w:color="auto"/>
        <w:right w:val="none" w:sz="0" w:space="0" w:color="auto"/>
      </w:divBdr>
    </w:div>
    <w:div w:id="139883221">
      <w:bodyDiv w:val="1"/>
      <w:marLeft w:val="0"/>
      <w:marRight w:val="0"/>
      <w:marTop w:val="0"/>
      <w:marBottom w:val="0"/>
      <w:divBdr>
        <w:top w:val="none" w:sz="0" w:space="0" w:color="auto"/>
        <w:left w:val="none" w:sz="0" w:space="0" w:color="auto"/>
        <w:bottom w:val="none" w:sz="0" w:space="0" w:color="auto"/>
        <w:right w:val="none" w:sz="0" w:space="0" w:color="auto"/>
      </w:divBdr>
    </w:div>
    <w:div w:id="160899142">
      <w:bodyDiv w:val="1"/>
      <w:marLeft w:val="0"/>
      <w:marRight w:val="0"/>
      <w:marTop w:val="0"/>
      <w:marBottom w:val="0"/>
      <w:divBdr>
        <w:top w:val="none" w:sz="0" w:space="0" w:color="auto"/>
        <w:left w:val="none" w:sz="0" w:space="0" w:color="auto"/>
        <w:bottom w:val="none" w:sz="0" w:space="0" w:color="auto"/>
        <w:right w:val="none" w:sz="0" w:space="0" w:color="auto"/>
      </w:divBdr>
      <w:divsChild>
        <w:div w:id="1628730676">
          <w:marLeft w:val="0"/>
          <w:marRight w:val="0"/>
          <w:marTop w:val="0"/>
          <w:marBottom w:val="0"/>
          <w:divBdr>
            <w:top w:val="none" w:sz="0" w:space="0" w:color="auto"/>
            <w:left w:val="none" w:sz="0" w:space="0" w:color="auto"/>
            <w:bottom w:val="none" w:sz="0" w:space="0" w:color="auto"/>
            <w:right w:val="none" w:sz="0" w:space="0" w:color="auto"/>
          </w:divBdr>
          <w:divsChild>
            <w:div w:id="2057195184">
              <w:marLeft w:val="0"/>
              <w:marRight w:val="0"/>
              <w:marTop w:val="0"/>
              <w:marBottom w:val="0"/>
              <w:divBdr>
                <w:top w:val="none" w:sz="0" w:space="0" w:color="auto"/>
                <w:left w:val="none" w:sz="0" w:space="0" w:color="auto"/>
                <w:bottom w:val="none" w:sz="0" w:space="0" w:color="auto"/>
                <w:right w:val="none" w:sz="0" w:space="0" w:color="auto"/>
              </w:divBdr>
              <w:divsChild>
                <w:div w:id="180488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486739">
          <w:marLeft w:val="0"/>
          <w:marRight w:val="0"/>
          <w:marTop w:val="0"/>
          <w:marBottom w:val="0"/>
          <w:divBdr>
            <w:top w:val="none" w:sz="0" w:space="0" w:color="auto"/>
            <w:left w:val="none" w:sz="0" w:space="0" w:color="auto"/>
            <w:bottom w:val="none" w:sz="0" w:space="0" w:color="auto"/>
            <w:right w:val="none" w:sz="0" w:space="0" w:color="auto"/>
          </w:divBdr>
          <w:divsChild>
            <w:div w:id="1591235328">
              <w:marLeft w:val="0"/>
              <w:marRight w:val="0"/>
              <w:marTop w:val="0"/>
              <w:marBottom w:val="0"/>
              <w:divBdr>
                <w:top w:val="none" w:sz="0" w:space="0" w:color="auto"/>
                <w:left w:val="none" w:sz="0" w:space="0" w:color="auto"/>
                <w:bottom w:val="none" w:sz="0" w:space="0" w:color="auto"/>
                <w:right w:val="none" w:sz="0" w:space="0" w:color="auto"/>
              </w:divBdr>
              <w:divsChild>
                <w:div w:id="796336703">
                  <w:marLeft w:val="0"/>
                  <w:marRight w:val="0"/>
                  <w:marTop w:val="0"/>
                  <w:marBottom w:val="0"/>
                  <w:divBdr>
                    <w:top w:val="none" w:sz="0" w:space="0" w:color="auto"/>
                    <w:left w:val="none" w:sz="0" w:space="0" w:color="auto"/>
                    <w:bottom w:val="none" w:sz="0" w:space="0" w:color="auto"/>
                    <w:right w:val="none" w:sz="0" w:space="0" w:color="auto"/>
                  </w:divBdr>
                  <w:divsChild>
                    <w:div w:id="1368992742">
                      <w:marLeft w:val="0"/>
                      <w:marRight w:val="0"/>
                      <w:marTop w:val="0"/>
                      <w:marBottom w:val="0"/>
                      <w:divBdr>
                        <w:top w:val="none" w:sz="0" w:space="0" w:color="auto"/>
                        <w:left w:val="none" w:sz="0" w:space="0" w:color="auto"/>
                        <w:bottom w:val="none" w:sz="0" w:space="0" w:color="auto"/>
                        <w:right w:val="none" w:sz="0" w:space="0" w:color="auto"/>
                      </w:divBdr>
                      <w:divsChild>
                        <w:div w:id="376398487">
                          <w:marLeft w:val="0"/>
                          <w:marRight w:val="0"/>
                          <w:marTop w:val="0"/>
                          <w:marBottom w:val="0"/>
                          <w:divBdr>
                            <w:top w:val="none" w:sz="0" w:space="0" w:color="auto"/>
                            <w:left w:val="none" w:sz="0" w:space="0" w:color="auto"/>
                            <w:bottom w:val="none" w:sz="0" w:space="0" w:color="auto"/>
                            <w:right w:val="none" w:sz="0" w:space="0" w:color="auto"/>
                          </w:divBdr>
                          <w:divsChild>
                            <w:div w:id="2034645365">
                              <w:marLeft w:val="0"/>
                              <w:marRight w:val="0"/>
                              <w:marTop w:val="0"/>
                              <w:marBottom w:val="0"/>
                              <w:divBdr>
                                <w:top w:val="none" w:sz="0" w:space="0" w:color="auto"/>
                                <w:left w:val="none" w:sz="0" w:space="0" w:color="auto"/>
                                <w:bottom w:val="none" w:sz="0" w:space="0" w:color="auto"/>
                                <w:right w:val="none" w:sz="0" w:space="0" w:color="auto"/>
                              </w:divBdr>
                              <w:divsChild>
                                <w:div w:id="515654121">
                                  <w:marLeft w:val="0"/>
                                  <w:marRight w:val="0"/>
                                  <w:marTop w:val="0"/>
                                  <w:marBottom w:val="0"/>
                                  <w:divBdr>
                                    <w:top w:val="none" w:sz="0" w:space="0" w:color="auto"/>
                                    <w:left w:val="none" w:sz="0" w:space="0" w:color="auto"/>
                                    <w:bottom w:val="none" w:sz="0" w:space="0" w:color="auto"/>
                                    <w:right w:val="none" w:sz="0" w:space="0" w:color="auto"/>
                                  </w:divBdr>
                                  <w:divsChild>
                                    <w:div w:id="1263562894">
                                      <w:marLeft w:val="0"/>
                                      <w:marRight w:val="0"/>
                                      <w:marTop w:val="0"/>
                                      <w:marBottom w:val="0"/>
                                      <w:divBdr>
                                        <w:top w:val="none" w:sz="0" w:space="0" w:color="auto"/>
                                        <w:left w:val="none" w:sz="0" w:space="0" w:color="auto"/>
                                        <w:bottom w:val="none" w:sz="0" w:space="0" w:color="auto"/>
                                        <w:right w:val="none" w:sz="0" w:space="0" w:color="auto"/>
                                      </w:divBdr>
                                      <w:divsChild>
                                        <w:div w:id="198026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94623">
                                  <w:marLeft w:val="0"/>
                                  <w:marRight w:val="0"/>
                                  <w:marTop w:val="0"/>
                                  <w:marBottom w:val="0"/>
                                  <w:divBdr>
                                    <w:top w:val="none" w:sz="0" w:space="0" w:color="auto"/>
                                    <w:left w:val="none" w:sz="0" w:space="0" w:color="auto"/>
                                    <w:bottom w:val="none" w:sz="0" w:space="0" w:color="auto"/>
                                    <w:right w:val="none" w:sz="0" w:space="0" w:color="auto"/>
                                  </w:divBdr>
                                  <w:divsChild>
                                    <w:div w:id="1551647995">
                                      <w:marLeft w:val="0"/>
                                      <w:marRight w:val="0"/>
                                      <w:marTop w:val="0"/>
                                      <w:marBottom w:val="0"/>
                                      <w:divBdr>
                                        <w:top w:val="none" w:sz="0" w:space="0" w:color="auto"/>
                                        <w:left w:val="none" w:sz="0" w:space="0" w:color="auto"/>
                                        <w:bottom w:val="none" w:sz="0" w:space="0" w:color="auto"/>
                                        <w:right w:val="none" w:sz="0" w:space="0" w:color="auto"/>
                                      </w:divBdr>
                                      <w:divsChild>
                                        <w:div w:id="273631019">
                                          <w:marLeft w:val="0"/>
                                          <w:marRight w:val="0"/>
                                          <w:marTop w:val="0"/>
                                          <w:marBottom w:val="0"/>
                                          <w:divBdr>
                                            <w:top w:val="none" w:sz="0" w:space="0" w:color="auto"/>
                                            <w:left w:val="none" w:sz="0" w:space="0" w:color="auto"/>
                                            <w:bottom w:val="none" w:sz="0" w:space="0" w:color="auto"/>
                                            <w:right w:val="none" w:sz="0" w:space="0" w:color="auto"/>
                                          </w:divBdr>
                                          <w:divsChild>
                                            <w:div w:id="1921673691">
                                              <w:marLeft w:val="0"/>
                                              <w:marRight w:val="0"/>
                                              <w:marTop w:val="0"/>
                                              <w:marBottom w:val="0"/>
                                              <w:divBdr>
                                                <w:top w:val="none" w:sz="0" w:space="0" w:color="auto"/>
                                                <w:left w:val="none" w:sz="0" w:space="0" w:color="auto"/>
                                                <w:bottom w:val="none" w:sz="0" w:space="0" w:color="auto"/>
                                                <w:right w:val="none" w:sz="0" w:space="0" w:color="auto"/>
                                              </w:divBdr>
                                              <w:divsChild>
                                                <w:div w:id="196699009">
                                                  <w:marLeft w:val="0"/>
                                                  <w:marRight w:val="0"/>
                                                  <w:marTop w:val="0"/>
                                                  <w:marBottom w:val="0"/>
                                                  <w:divBdr>
                                                    <w:top w:val="none" w:sz="0" w:space="0" w:color="auto"/>
                                                    <w:left w:val="none" w:sz="0" w:space="0" w:color="auto"/>
                                                    <w:bottom w:val="none" w:sz="0" w:space="0" w:color="auto"/>
                                                    <w:right w:val="none" w:sz="0" w:space="0" w:color="auto"/>
                                                  </w:divBdr>
                                                  <w:divsChild>
                                                    <w:div w:id="538318129">
                                                      <w:marLeft w:val="0"/>
                                                      <w:marRight w:val="0"/>
                                                      <w:marTop w:val="0"/>
                                                      <w:marBottom w:val="0"/>
                                                      <w:divBdr>
                                                        <w:top w:val="none" w:sz="0" w:space="0" w:color="auto"/>
                                                        <w:left w:val="none" w:sz="0" w:space="0" w:color="auto"/>
                                                        <w:bottom w:val="none" w:sz="0" w:space="0" w:color="auto"/>
                                                        <w:right w:val="none" w:sz="0" w:space="0" w:color="auto"/>
                                                      </w:divBdr>
                                                      <w:divsChild>
                                                        <w:div w:id="2051833782">
                                                          <w:marLeft w:val="0"/>
                                                          <w:marRight w:val="0"/>
                                                          <w:marTop w:val="0"/>
                                                          <w:marBottom w:val="0"/>
                                                          <w:divBdr>
                                                            <w:top w:val="none" w:sz="0" w:space="0" w:color="auto"/>
                                                            <w:left w:val="none" w:sz="0" w:space="0" w:color="auto"/>
                                                            <w:bottom w:val="none" w:sz="0" w:space="0" w:color="auto"/>
                                                            <w:right w:val="none" w:sz="0" w:space="0" w:color="auto"/>
                                                          </w:divBdr>
                                                          <w:divsChild>
                                                            <w:div w:id="1258441914">
                                                              <w:marLeft w:val="0"/>
                                                              <w:marRight w:val="0"/>
                                                              <w:marTop w:val="0"/>
                                                              <w:marBottom w:val="0"/>
                                                              <w:divBdr>
                                                                <w:top w:val="none" w:sz="0" w:space="0" w:color="auto"/>
                                                                <w:left w:val="none" w:sz="0" w:space="0" w:color="auto"/>
                                                                <w:bottom w:val="none" w:sz="0" w:space="0" w:color="auto"/>
                                                                <w:right w:val="none" w:sz="0" w:space="0" w:color="auto"/>
                                                              </w:divBdr>
                                                              <w:divsChild>
                                                                <w:div w:id="762608677">
                                                                  <w:marLeft w:val="0"/>
                                                                  <w:marRight w:val="0"/>
                                                                  <w:marTop w:val="0"/>
                                                                  <w:marBottom w:val="0"/>
                                                                  <w:divBdr>
                                                                    <w:top w:val="none" w:sz="0" w:space="0" w:color="auto"/>
                                                                    <w:left w:val="none" w:sz="0" w:space="0" w:color="auto"/>
                                                                    <w:bottom w:val="none" w:sz="0" w:space="0" w:color="auto"/>
                                                                    <w:right w:val="none" w:sz="0" w:space="0" w:color="auto"/>
                                                                  </w:divBdr>
                                                                </w:div>
                                                              </w:divsChild>
                                                            </w:div>
                                                            <w:div w:id="1553888514">
                                                              <w:marLeft w:val="0"/>
                                                              <w:marRight w:val="0"/>
                                                              <w:marTop w:val="0"/>
                                                              <w:marBottom w:val="0"/>
                                                              <w:divBdr>
                                                                <w:top w:val="none" w:sz="0" w:space="0" w:color="auto"/>
                                                                <w:left w:val="none" w:sz="0" w:space="0" w:color="auto"/>
                                                                <w:bottom w:val="none" w:sz="0" w:space="0" w:color="auto"/>
                                                                <w:right w:val="none" w:sz="0" w:space="0" w:color="auto"/>
                                                              </w:divBdr>
                                                              <w:divsChild>
                                                                <w:div w:id="658730965">
                                                                  <w:marLeft w:val="0"/>
                                                                  <w:marRight w:val="0"/>
                                                                  <w:marTop w:val="0"/>
                                                                  <w:marBottom w:val="0"/>
                                                                  <w:divBdr>
                                                                    <w:top w:val="none" w:sz="0" w:space="0" w:color="auto"/>
                                                                    <w:left w:val="none" w:sz="0" w:space="0" w:color="auto"/>
                                                                    <w:bottom w:val="none" w:sz="0" w:space="0" w:color="auto"/>
                                                                    <w:right w:val="none" w:sz="0" w:space="0" w:color="auto"/>
                                                                  </w:divBdr>
                                                                </w:div>
                                                              </w:divsChild>
                                                            </w:div>
                                                            <w:div w:id="2058356841">
                                                              <w:marLeft w:val="0"/>
                                                              <w:marRight w:val="0"/>
                                                              <w:marTop w:val="0"/>
                                                              <w:marBottom w:val="0"/>
                                                              <w:divBdr>
                                                                <w:top w:val="none" w:sz="0" w:space="0" w:color="auto"/>
                                                                <w:left w:val="none" w:sz="0" w:space="0" w:color="auto"/>
                                                                <w:bottom w:val="none" w:sz="0" w:space="0" w:color="auto"/>
                                                                <w:right w:val="none" w:sz="0" w:space="0" w:color="auto"/>
                                                              </w:divBdr>
                                                              <w:divsChild>
                                                                <w:div w:id="42292190">
                                                                  <w:marLeft w:val="0"/>
                                                                  <w:marRight w:val="0"/>
                                                                  <w:marTop w:val="0"/>
                                                                  <w:marBottom w:val="0"/>
                                                                  <w:divBdr>
                                                                    <w:top w:val="none" w:sz="0" w:space="0" w:color="auto"/>
                                                                    <w:left w:val="none" w:sz="0" w:space="0" w:color="auto"/>
                                                                    <w:bottom w:val="none" w:sz="0" w:space="0" w:color="auto"/>
                                                                    <w:right w:val="none" w:sz="0" w:space="0" w:color="auto"/>
                                                                  </w:divBdr>
                                                                </w:div>
                                                              </w:divsChild>
                                                            </w:div>
                                                            <w:div w:id="723333054">
                                                              <w:marLeft w:val="0"/>
                                                              <w:marRight w:val="0"/>
                                                              <w:marTop w:val="0"/>
                                                              <w:marBottom w:val="0"/>
                                                              <w:divBdr>
                                                                <w:top w:val="none" w:sz="0" w:space="0" w:color="auto"/>
                                                                <w:left w:val="none" w:sz="0" w:space="0" w:color="auto"/>
                                                                <w:bottom w:val="none" w:sz="0" w:space="0" w:color="auto"/>
                                                                <w:right w:val="none" w:sz="0" w:space="0" w:color="auto"/>
                                                              </w:divBdr>
                                                              <w:divsChild>
                                                                <w:div w:id="474567450">
                                                                  <w:marLeft w:val="0"/>
                                                                  <w:marRight w:val="0"/>
                                                                  <w:marTop w:val="0"/>
                                                                  <w:marBottom w:val="0"/>
                                                                  <w:divBdr>
                                                                    <w:top w:val="none" w:sz="0" w:space="0" w:color="auto"/>
                                                                    <w:left w:val="none" w:sz="0" w:space="0" w:color="auto"/>
                                                                    <w:bottom w:val="none" w:sz="0" w:space="0" w:color="auto"/>
                                                                    <w:right w:val="none" w:sz="0" w:space="0" w:color="auto"/>
                                                                  </w:divBdr>
                                                                </w:div>
                                                              </w:divsChild>
                                                            </w:div>
                                                            <w:div w:id="887109878">
                                                              <w:marLeft w:val="0"/>
                                                              <w:marRight w:val="0"/>
                                                              <w:marTop w:val="0"/>
                                                              <w:marBottom w:val="0"/>
                                                              <w:divBdr>
                                                                <w:top w:val="none" w:sz="0" w:space="0" w:color="auto"/>
                                                                <w:left w:val="none" w:sz="0" w:space="0" w:color="auto"/>
                                                                <w:bottom w:val="none" w:sz="0" w:space="0" w:color="auto"/>
                                                                <w:right w:val="none" w:sz="0" w:space="0" w:color="auto"/>
                                                              </w:divBdr>
                                                              <w:divsChild>
                                                                <w:div w:id="835345042">
                                                                  <w:marLeft w:val="0"/>
                                                                  <w:marRight w:val="0"/>
                                                                  <w:marTop w:val="0"/>
                                                                  <w:marBottom w:val="0"/>
                                                                  <w:divBdr>
                                                                    <w:top w:val="none" w:sz="0" w:space="0" w:color="auto"/>
                                                                    <w:left w:val="none" w:sz="0" w:space="0" w:color="auto"/>
                                                                    <w:bottom w:val="none" w:sz="0" w:space="0" w:color="auto"/>
                                                                    <w:right w:val="none" w:sz="0" w:space="0" w:color="auto"/>
                                                                  </w:divBdr>
                                                                </w:div>
                                                              </w:divsChild>
                                                            </w:div>
                                                            <w:div w:id="1922712796">
                                                              <w:marLeft w:val="0"/>
                                                              <w:marRight w:val="0"/>
                                                              <w:marTop w:val="0"/>
                                                              <w:marBottom w:val="0"/>
                                                              <w:divBdr>
                                                                <w:top w:val="none" w:sz="0" w:space="0" w:color="auto"/>
                                                                <w:left w:val="none" w:sz="0" w:space="0" w:color="auto"/>
                                                                <w:bottom w:val="none" w:sz="0" w:space="0" w:color="auto"/>
                                                                <w:right w:val="none" w:sz="0" w:space="0" w:color="auto"/>
                                                              </w:divBdr>
                                                              <w:divsChild>
                                                                <w:div w:id="1017928817">
                                                                  <w:marLeft w:val="0"/>
                                                                  <w:marRight w:val="0"/>
                                                                  <w:marTop w:val="0"/>
                                                                  <w:marBottom w:val="0"/>
                                                                  <w:divBdr>
                                                                    <w:top w:val="none" w:sz="0" w:space="0" w:color="auto"/>
                                                                    <w:left w:val="none" w:sz="0" w:space="0" w:color="auto"/>
                                                                    <w:bottom w:val="none" w:sz="0" w:space="0" w:color="auto"/>
                                                                    <w:right w:val="none" w:sz="0" w:space="0" w:color="auto"/>
                                                                  </w:divBdr>
                                                                </w:div>
                                                              </w:divsChild>
                                                            </w:div>
                                                            <w:div w:id="1586112195">
                                                              <w:marLeft w:val="0"/>
                                                              <w:marRight w:val="0"/>
                                                              <w:marTop w:val="0"/>
                                                              <w:marBottom w:val="0"/>
                                                              <w:divBdr>
                                                                <w:top w:val="none" w:sz="0" w:space="0" w:color="auto"/>
                                                                <w:left w:val="none" w:sz="0" w:space="0" w:color="auto"/>
                                                                <w:bottom w:val="none" w:sz="0" w:space="0" w:color="auto"/>
                                                                <w:right w:val="none" w:sz="0" w:space="0" w:color="auto"/>
                                                              </w:divBdr>
                                                              <w:divsChild>
                                                                <w:div w:id="1435982690">
                                                                  <w:marLeft w:val="0"/>
                                                                  <w:marRight w:val="0"/>
                                                                  <w:marTop w:val="0"/>
                                                                  <w:marBottom w:val="0"/>
                                                                  <w:divBdr>
                                                                    <w:top w:val="none" w:sz="0" w:space="0" w:color="auto"/>
                                                                    <w:left w:val="none" w:sz="0" w:space="0" w:color="auto"/>
                                                                    <w:bottom w:val="none" w:sz="0" w:space="0" w:color="auto"/>
                                                                    <w:right w:val="none" w:sz="0" w:space="0" w:color="auto"/>
                                                                  </w:divBdr>
                                                                </w:div>
                                                              </w:divsChild>
                                                            </w:div>
                                                            <w:div w:id="827983708">
                                                              <w:marLeft w:val="0"/>
                                                              <w:marRight w:val="0"/>
                                                              <w:marTop w:val="0"/>
                                                              <w:marBottom w:val="0"/>
                                                              <w:divBdr>
                                                                <w:top w:val="none" w:sz="0" w:space="0" w:color="auto"/>
                                                                <w:left w:val="none" w:sz="0" w:space="0" w:color="auto"/>
                                                                <w:bottom w:val="none" w:sz="0" w:space="0" w:color="auto"/>
                                                                <w:right w:val="none" w:sz="0" w:space="0" w:color="auto"/>
                                                              </w:divBdr>
                                                              <w:divsChild>
                                                                <w:div w:id="447045093">
                                                                  <w:marLeft w:val="0"/>
                                                                  <w:marRight w:val="0"/>
                                                                  <w:marTop w:val="0"/>
                                                                  <w:marBottom w:val="0"/>
                                                                  <w:divBdr>
                                                                    <w:top w:val="none" w:sz="0" w:space="0" w:color="auto"/>
                                                                    <w:left w:val="none" w:sz="0" w:space="0" w:color="auto"/>
                                                                    <w:bottom w:val="none" w:sz="0" w:space="0" w:color="auto"/>
                                                                    <w:right w:val="none" w:sz="0" w:space="0" w:color="auto"/>
                                                                  </w:divBdr>
                                                                </w:div>
                                                              </w:divsChild>
                                                            </w:div>
                                                            <w:div w:id="1693385472">
                                                              <w:marLeft w:val="0"/>
                                                              <w:marRight w:val="0"/>
                                                              <w:marTop w:val="0"/>
                                                              <w:marBottom w:val="0"/>
                                                              <w:divBdr>
                                                                <w:top w:val="none" w:sz="0" w:space="0" w:color="auto"/>
                                                                <w:left w:val="none" w:sz="0" w:space="0" w:color="auto"/>
                                                                <w:bottom w:val="none" w:sz="0" w:space="0" w:color="auto"/>
                                                                <w:right w:val="none" w:sz="0" w:space="0" w:color="auto"/>
                                                              </w:divBdr>
                                                              <w:divsChild>
                                                                <w:div w:id="1803840772">
                                                                  <w:marLeft w:val="0"/>
                                                                  <w:marRight w:val="0"/>
                                                                  <w:marTop w:val="0"/>
                                                                  <w:marBottom w:val="0"/>
                                                                  <w:divBdr>
                                                                    <w:top w:val="none" w:sz="0" w:space="0" w:color="auto"/>
                                                                    <w:left w:val="none" w:sz="0" w:space="0" w:color="auto"/>
                                                                    <w:bottom w:val="none" w:sz="0" w:space="0" w:color="auto"/>
                                                                    <w:right w:val="none" w:sz="0" w:space="0" w:color="auto"/>
                                                                  </w:divBdr>
                                                                </w:div>
                                                              </w:divsChild>
                                                            </w:div>
                                                            <w:div w:id="149907216">
                                                              <w:marLeft w:val="0"/>
                                                              <w:marRight w:val="0"/>
                                                              <w:marTop w:val="0"/>
                                                              <w:marBottom w:val="0"/>
                                                              <w:divBdr>
                                                                <w:top w:val="none" w:sz="0" w:space="0" w:color="auto"/>
                                                                <w:left w:val="none" w:sz="0" w:space="0" w:color="auto"/>
                                                                <w:bottom w:val="none" w:sz="0" w:space="0" w:color="auto"/>
                                                                <w:right w:val="none" w:sz="0" w:space="0" w:color="auto"/>
                                                              </w:divBdr>
                                                              <w:divsChild>
                                                                <w:div w:id="243338731">
                                                                  <w:marLeft w:val="0"/>
                                                                  <w:marRight w:val="0"/>
                                                                  <w:marTop w:val="0"/>
                                                                  <w:marBottom w:val="0"/>
                                                                  <w:divBdr>
                                                                    <w:top w:val="none" w:sz="0" w:space="0" w:color="auto"/>
                                                                    <w:left w:val="none" w:sz="0" w:space="0" w:color="auto"/>
                                                                    <w:bottom w:val="none" w:sz="0" w:space="0" w:color="auto"/>
                                                                    <w:right w:val="none" w:sz="0" w:space="0" w:color="auto"/>
                                                                  </w:divBdr>
                                                                </w:div>
                                                              </w:divsChild>
                                                            </w:div>
                                                            <w:div w:id="1980261993">
                                                              <w:marLeft w:val="0"/>
                                                              <w:marRight w:val="0"/>
                                                              <w:marTop w:val="0"/>
                                                              <w:marBottom w:val="0"/>
                                                              <w:divBdr>
                                                                <w:top w:val="none" w:sz="0" w:space="0" w:color="auto"/>
                                                                <w:left w:val="none" w:sz="0" w:space="0" w:color="auto"/>
                                                                <w:bottom w:val="none" w:sz="0" w:space="0" w:color="auto"/>
                                                                <w:right w:val="none" w:sz="0" w:space="0" w:color="auto"/>
                                                              </w:divBdr>
                                                              <w:divsChild>
                                                                <w:div w:id="118185059">
                                                                  <w:marLeft w:val="0"/>
                                                                  <w:marRight w:val="0"/>
                                                                  <w:marTop w:val="0"/>
                                                                  <w:marBottom w:val="0"/>
                                                                  <w:divBdr>
                                                                    <w:top w:val="none" w:sz="0" w:space="0" w:color="auto"/>
                                                                    <w:left w:val="none" w:sz="0" w:space="0" w:color="auto"/>
                                                                    <w:bottom w:val="none" w:sz="0" w:space="0" w:color="auto"/>
                                                                    <w:right w:val="none" w:sz="0" w:space="0" w:color="auto"/>
                                                                  </w:divBdr>
                                                                </w:div>
                                                              </w:divsChild>
                                                            </w:div>
                                                            <w:div w:id="1025325113">
                                                              <w:marLeft w:val="0"/>
                                                              <w:marRight w:val="0"/>
                                                              <w:marTop w:val="0"/>
                                                              <w:marBottom w:val="0"/>
                                                              <w:divBdr>
                                                                <w:top w:val="none" w:sz="0" w:space="0" w:color="auto"/>
                                                                <w:left w:val="none" w:sz="0" w:space="0" w:color="auto"/>
                                                                <w:bottom w:val="none" w:sz="0" w:space="0" w:color="auto"/>
                                                                <w:right w:val="none" w:sz="0" w:space="0" w:color="auto"/>
                                                              </w:divBdr>
                                                              <w:divsChild>
                                                                <w:div w:id="656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8794709">
                              <w:marLeft w:val="0"/>
                              <w:marRight w:val="0"/>
                              <w:marTop w:val="0"/>
                              <w:marBottom w:val="0"/>
                              <w:divBdr>
                                <w:top w:val="none" w:sz="0" w:space="0" w:color="auto"/>
                                <w:left w:val="none" w:sz="0" w:space="0" w:color="auto"/>
                                <w:bottom w:val="none" w:sz="0" w:space="0" w:color="auto"/>
                                <w:right w:val="none" w:sz="0" w:space="0" w:color="auto"/>
                              </w:divBdr>
                              <w:divsChild>
                                <w:div w:id="721171682">
                                  <w:marLeft w:val="0"/>
                                  <w:marRight w:val="0"/>
                                  <w:marTop w:val="0"/>
                                  <w:marBottom w:val="0"/>
                                  <w:divBdr>
                                    <w:top w:val="none" w:sz="0" w:space="0" w:color="auto"/>
                                    <w:left w:val="none" w:sz="0" w:space="0" w:color="auto"/>
                                    <w:bottom w:val="none" w:sz="0" w:space="0" w:color="auto"/>
                                    <w:right w:val="none" w:sz="0" w:space="0" w:color="auto"/>
                                  </w:divBdr>
                                  <w:divsChild>
                                    <w:div w:id="886600706">
                                      <w:marLeft w:val="0"/>
                                      <w:marRight w:val="0"/>
                                      <w:marTop w:val="0"/>
                                      <w:marBottom w:val="0"/>
                                      <w:divBdr>
                                        <w:top w:val="none" w:sz="0" w:space="0" w:color="auto"/>
                                        <w:left w:val="none" w:sz="0" w:space="0" w:color="auto"/>
                                        <w:bottom w:val="none" w:sz="0" w:space="0" w:color="auto"/>
                                        <w:right w:val="none" w:sz="0" w:space="0" w:color="auto"/>
                                      </w:divBdr>
                                      <w:divsChild>
                                        <w:div w:id="13045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387">
                                  <w:marLeft w:val="0"/>
                                  <w:marRight w:val="0"/>
                                  <w:marTop w:val="0"/>
                                  <w:marBottom w:val="0"/>
                                  <w:divBdr>
                                    <w:top w:val="none" w:sz="0" w:space="0" w:color="auto"/>
                                    <w:left w:val="none" w:sz="0" w:space="0" w:color="auto"/>
                                    <w:bottom w:val="none" w:sz="0" w:space="0" w:color="auto"/>
                                    <w:right w:val="none" w:sz="0" w:space="0" w:color="auto"/>
                                  </w:divBdr>
                                  <w:divsChild>
                                    <w:div w:id="1439788286">
                                      <w:marLeft w:val="0"/>
                                      <w:marRight w:val="0"/>
                                      <w:marTop w:val="0"/>
                                      <w:marBottom w:val="0"/>
                                      <w:divBdr>
                                        <w:top w:val="none" w:sz="0" w:space="0" w:color="auto"/>
                                        <w:left w:val="none" w:sz="0" w:space="0" w:color="auto"/>
                                        <w:bottom w:val="none" w:sz="0" w:space="0" w:color="auto"/>
                                        <w:right w:val="none" w:sz="0" w:space="0" w:color="auto"/>
                                      </w:divBdr>
                                      <w:divsChild>
                                        <w:div w:id="1425689621">
                                          <w:marLeft w:val="0"/>
                                          <w:marRight w:val="0"/>
                                          <w:marTop w:val="0"/>
                                          <w:marBottom w:val="0"/>
                                          <w:divBdr>
                                            <w:top w:val="none" w:sz="0" w:space="0" w:color="auto"/>
                                            <w:left w:val="none" w:sz="0" w:space="0" w:color="auto"/>
                                            <w:bottom w:val="none" w:sz="0" w:space="0" w:color="auto"/>
                                            <w:right w:val="none" w:sz="0" w:space="0" w:color="auto"/>
                                          </w:divBdr>
                                          <w:divsChild>
                                            <w:div w:id="382296833">
                                              <w:marLeft w:val="0"/>
                                              <w:marRight w:val="0"/>
                                              <w:marTop w:val="0"/>
                                              <w:marBottom w:val="0"/>
                                              <w:divBdr>
                                                <w:top w:val="none" w:sz="0" w:space="0" w:color="auto"/>
                                                <w:left w:val="none" w:sz="0" w:space="0" w:color="auto"/>
                                                <w:bottom w:val="none" w:sz="0" w:space="0" w:color="auto"/>
                                                <w:right w:val="none" w:sz="0" w:space="0" w:color="auto"/>
                                              </w:divBdr>
                                              <w:divsChild>
                                                <w:div w:id="1575700546">
                                                  <w:marLeft w:val="0"/>
                                                  <w:marRight w:val="0"/>
                                                  <w:marTop w:val="0"/>
                                                  <w:marBottom w:val="0"/>
                                                  <w:divBdr>
                                                    <w:top w:val="none" w:sz="0" w:space="0" w:color="auto"/>
                                                    <w:left w:val="none" w:sz="0" w:space="0" w:color="auto"/>
                                                    <w:bottom w:val="none" w:sz="0" w:space="0" w:color="auto"/>
                                                    <w:right w:val="none" w:sz="0" w:space="0" w:color="auto"/>
                                                  </w:divBdr>
                                                  <w:divsChild>
                                                    <w:div w:id="1544560781">
                                                      <w:marLeft w:val="0"/>
                                                      <w:marRight w:val="0"/>
                                                      <w:marTop w:val="0"/>
                                                      <w:marBottom w:val="0"/>
                                                      <w:divBdr>
                                                        <w:top w:val="none" w:sz="0" w:space="0" w:color="auto"/>
                                                        <w:left w:val="none" w:sz="0" w:space="0" w:color="auto"/>
                                                        <w:bottom w:val="none" w:sz="0" w:space="0" w:color="auto"/>
                                                        <w:right w:val="none" w:sz="0" w:space="0" w:color="auto"/>
                                                      </w:divBdr>
                                                      <w:divsChild>
                                                        <w:div w:id="138510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6937549">
                              <w:marLeft w:val="0"/>
                              <w:marRight w:val="0"/>
                              <w:marTop w:val="0"/>
                              <w:marBottom w:val="0"/>
                              <w:divBdr>
                                <w:top w:val="none" w:sz="0" w:space="0" w:color="auto"/>
                                <w:left w:val="none" w:sz="0" w:space="0" w:color="auto"/>
                                <w:bottom w:val="none" w:sz="0" w:space="0" w:color="auto"/>
                                <w:right w:val="none" w:sz="0" w:space="0" w:color="auto"/>
                              </w:divBdr>
                              <w:divsChild>
                                <w:div w:id="97215708">
                                  <w:marLeft w:val="0"/>
                                  <w:marRight w:val="0"/>
                                  <w:marTop w:val="0"/>
                                  <w:marBottom w:val="0"/>
                                  <w:divBdr>
                                    <w:top w:val="none" w:sz="0" w:space="0" w:color="auto"/>
                                    <w:left w:val="none" w:sz="0" w:space="0" w:color="auto"/>
                                    <w:bottom w:val="none" w:sz="0" w:space="0" w:color="auto"/>
                                    <w:right w:val="none" w:sz="0" w:space="0" w:color="auto"/>
                                  </w:divBdr>
                                  <w:divsChild>
                                    <w:div w:id="267469775">
                                      <w:marLeft w:val="0"/>
                                      <w:marRight w:val="0"/>
                                      <w:marTop w:val="0"/>
                                      <w:marBottom w:val="0"/>
                                      <w:divBdr>
                                        <w:top w:val="none" w:sz="0" w:space="0" w:color="auto"/>
                                        <w:left w:val="none" w:sz="0" w:space="0" w:color="auto"/>
                                        <w:bottom w:val="none" w:sz="0" w:space="0" w:color="auto"/>
                                        <w:right w:val="none" w:sz="0" w:space="0" w:color="auto"/>
                                      </w:divBdr>
                                      <w:divsChild>
                                        <w:div w:id="161501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184">
                                  <w:marLeft w:val="0"/>
                                  <w:marRight w:val="0"/>
                                  <w:marTop w:val="0"/>
                                  <w:marBottom w:val="0"/>
                                  <w:divBdr>
                                    <w:top w:val="none" w:sz="0" w:space="0" w:color="auto"/>
                                    <w:left w:val="none" w:sz="0" w:space="0" w:color="auto"/>
                                    <w:bottom w:val="none" w:sz="0" w:space="0" w:color="auto"/>
                                    <w:right w:val="none" w:sz="0" w:space="0" w:color="auto"/>
                                  </w:divBdr>
                                  <w:divsChild>
                                    <w:div w:id="526868507">
                                      <w:marLeft w:val="0"/>
                                      <w:marRight w:val="0"/>
                                      <w:marTop w:val="0"/>
                                      <w:marBottom w:val="0"/>
                                      <w:divBdr>
                                        <w:top w:val="none" w:sz="0" w:space="0" w:color="auto"/>
                                        <w:left w:val="none" w:sz="0" w:space="0" w:color="auto"/>
                                        <w:bottom w:val="none" w:sz="0" w:space="0" w:color="auto"/>
                                        <w:right w:val="none" w:sz="0" w:space="0" w:color="auto"/>
                                      </w:divBdr>
                                      <w:divsChild>
                                        <w:div w:id="708838398">
                                          <w:marLeft w:val="0"/>
                                          <w:marRight w:val="0"/>
                                          <w:marTop w:val="0"/>
                                          <w:marBottom w:val="0"/>
                                          <w:divBdr>
                                            <w:top w:val="none" w:sz="0" w:space="0" w:color="auto"/>
                                            <w:left w:val="none" w:sz="0" w:space="0" w:color="auto"/>
                                            <w:bottom w:val="none" w:sz="0" w:space="0" w:color="auto"/>
                                            <w:right w:val="none" w:sz="0" w:space="0" w:color="auto"/>
                                          </w:divBdr>
                                          <w:divsChild>
                                            <w:div w:id="1877429915">
                                              <w:marLeft w:val="0"/>
                                              <w:marRight w:val="0"/>
                                              <w:marTop w:val="0"/>
                                              <w:marBottom w:val="0"/>
                                              <w:divBdr>
                                                <w:top w:val="none" w:sz="0" w:space="0" w:color="auto"/>
                                                <w:left w:val="none" w:sz="0" w:space="0" w:color="auto"/>
                                                <w:bottom w:val="none" w:sz="0" w:space="0" w:color="auto"/>
                                                <w:right w:val="none" w:sz="0" w:space="0" w:color="auto"/>
                                              </w:divBdr>
                                              <w:divsChild>
                                                <w:div w:id="50153957">
                                                  <w:marLeft w:val="0"/>
                                                  <w:marRight w:val="0"/>
                                                  <w:marTop w:val="0"/>
                                                  <w:marBottom w:val="0"/>
                                                  <w:divBdr>
                                                    <w:top w:val="none" w:sz="0" w:space="0" w:color="auto"/>
                                                    <w:left w:val="none" w:sz="0" w:space="0" w:color="auto"/>
                                                    <w:bottom w:val="none" w:sz="0" w:space="0" w:color="auto"/>
                                                    <w:right w:val="none" w:sz="0" w:space="0" w:color="auto"/>
                                                  </w:divBdr>
                                                  <w:divsChild>
                                                    <w:div w:id="1110706790">
                                                      <w:marLeft w:val="0"/>
                                                      <w:marRight w:val="0"/>
                                                      <w:marTop w:val="0"/>
                                                      <w:marBottom w:val="0"/>
                                                      <w:divBdr>
                                                        <w:top w:val="none" w:sz="0" w:space="0" w:color="auto"/>
                                                        <w:left w:val="none" w:sz="0" w:space="0" w:color="auto"/>
                                                        <w:bottom w:val="none" w:sz="0" w:space="0" w:color="auto"/>
                                                        <w:right w:val="none" w:sz="0" w:space="0" w:color="auto"/>
                                                      </w:divBdr>
                                                      <w:divsChild>
                                                        <w:div w:id="676267981">
                                                          <w:marLeft w:val="0"/>
                                                          <w:marRight w:val="0"/>
                                                          <w:marTop w:val="0"/>
                                                          <w:marBottom w:val="0"/>
                                                          <w:divBdr>
                                                            <w:top w:val="none" w:sz="0" w:space="0" w:color="auto"/>
                                                            <w:left w:val="none" w:sz="0" w:space="0" w:color="auto"/>
                                                            <w:bottom w:val="none" w:sz="0" w:space="0" w:color="auto"/>
                                                            <w:right w:val="none" w:sz="0" w:space="0" w:color="auto"/>
                                                          </w:divBdr>
                                                          <w:divsChild>
                                                            <w:div w:id="1490445072">
                                                              <w:marLeft w:val="0"/>
                                                              <w:marRight w:val="0"/>
                                                              <w:marTop w:val="0"/>
                                                              <w:marBottom w:val="0"/>
                                                              <w:divBdr>
                                                                <w:top w:val="none" w:sz="0" w:space="0" w:color="auto"/>
                                                                <w:left w:val="none" w:sz="0" w:space="0" w:color="auto"/>
                                                                <w:bottom w:val="none" w:sz="0" w:space="0" w:color="auto"/>
                                                                <w:right w:val="none" w:sz="0" w:space="0" w:color="auto"/>
                                                              </w:divBdr>
                                                              <w:divsChild>
                                                                <w:div w:id="2142309666">
                                                                  <w:marLeft w:val="0"/>
                                                                  <w:marRight w:val="0"/>
                                                                  <w:marTop w:val="0"/>
                                                                  <w:marBottom w:val="0"/>
                                                                  <w:divBdr>
                                                                    <w:top w:val="none" w:sz="0" w:space="0" w:color="auto"/>
                                                                    <w:left w:val="none" w:sz="0" w:space="0" w:color="auto"/>
                                                                    <w:bottom w:val="none" w:sz="0" w:space="0" w:color="auto"/>
                                                                    <w:right w:val="none" w:sz="0" w:space="0" w:color="auto"/>
                                                                  </w:divBdr>
                                                                </w:div>
                                                              </w:divsChild>
                                                            </w:div>
                                                            <w:div w:id="1710759434">
                                                              <w:marLeft w:val="0"/>
                                                              <w:marRight w:val="0"/>
                                                              <w:marTop w:val="0"/>
                                                              <w:marBottom w:val="0"/>
                                                              <w:divBdr>
                                                                <w:top w:val="none" w:sz="0" w:space="0" w:color="auto"/>
                                                                <w:left w:val="none" w:sz="0" w:space="0" w:color="auto"/>
                                                                <w:bottom w:val="none" w:sz="0" w:space="0" w:color="auto"/>
                                                                <w:right w:val="none" w:sz="0" w:space="0" w:color="auto"/>
                                                              </w:divBdr>
                                                              <w:divsChild>
                                                                <w:div w:id="944311736">
                                                                  <w:marLeft w:val="0"/>
                                                                  <w:marRight w:val="0"/>
                                                                  <w:marTop w:val="0"/>
                                                                  <w:marBottom w:val="0"/>
                                                                  <w:divBdr>
                                                                    <w:top w:val="none" w:sz="0" w:space="0" w:color="auto"/>
                                                                    <w:left w:val="none" w:sz="0" w:space="0" w:color="auto"/>
                                                                    <w:bottom w:val="none" w:sz="0" w:space="0" w:color="auto"/>
                                                                    <w:right w:val="none" w:sz="0" w:space="0" w:color="auto"/>
                                                                  </w:divBdr>
                                                                </w:div>
                                                              </w:divsChild>
                                                            </w:div>
                                                            <w:div w:id="1116171744">
                                                              <w:marLeft w:val="0"/>
                                                              <w:marRight w:val="0"/>
                                                              <w:marTop w:val="0"/>
                                                              <w:marBottom w:val="0"/>
                                                              <w:divBdr>
                                                                <w:top w:val="none" w:sz="0" w:space="0" w:color="auto"/>
                                                                <w:left w:val="none" w:sz="0" w:space="0" w:color="auto"/>
                                                                <w:bottom w:val="none" w:sz="0" w:space="0" w:color="auto"/>
                                                                <w:right w:val="none" w:sz="0" w:space="0" w:color="auto"/>
                                                              </w:divBdr>
                                                              <w:divsChild>
                                                                <w:div w:id="2080907568">
                                                                  <w:marLeft w:val="0"/>
                                                                  <w:marRight w:val="0"/>
                                                                  <w:marTop w:val="0"/>
                                                                  <w:marBottom w:val="0"/>
                                                                  <w:divBdr>
                                                                    <w:top w:val="none" w:sz="0" w:space="0" w:color="auto"/>
                                                                    <w:left w:val="none" w:sz="0" w:space="0" w:color="auto"/>
                                                                    <w:bottom w:val="none" w:sz="0" w:space="0" w:color="auto"/>
                                                                    <w:right w:val="none" w:sz="0" w:space="0" w:color="auto"/>
                                                                  </w:divBdr>
                                                                </w:div>
                                                              </w:divsChild>
                                                            </w:div>
                                                            <w:div w:id="891044612">
                                                              <w:marLeft w:val="0"/>
                                                              <w:marRight w:val="0"/>
                                                              <w:marTop w:val="0"/>
                                                              <w:marBottom w:val="0"/>
                                                              <w:divBdr>
                                                                <w:top w:val="none" w:sz="0" w:space="0" w:color="auto"/>
                                                                <w:left w:val="none" w:sz="0" w:space="0" w:color="auto"/>
                                                                <w:bottom w:val="none" w:sz="0" w:space="0" w:color="auto"/>
                                                                <w:right w:val="none" w:sz="0" w:space="0" w:color="auto"/>
                                                              </w:divBdr>
                                                              <w:divsChild>
                                                                <w:div w:id="1484347199">
                                                                  <w:marLeft w:val="0"/>
                                                                  <w:marRight w:val="0"/>
                                                                  <w:marTop w:val="0"/>
                                                                  <w:marBottom w:val="0"/>
                                                                  <w:divBdr>
                                                                    <w:top w:val="none" w:sz="0" w:space="0" w:color="auto"/>
                                                                    <w:left w:val="none" w:sz="0" w:space="0" w:color="auto"/>
                                                                    <w:bottom w:val="none" w:sz="0" w:space="0" w:color="auto"/>
                                                                    <w:right w:val="none" w:sz="0" w:space="0" w:color="auto"/>
                                                                  </w:divBdr>
                                                                </w:div>
                                                              </w:divsChild>
                                                            </w:div>
                                                            <w:div w:id="1428234054">
                                                              <w:marLeft w:val="0"/>
                                                              <w:marRight w:val="0"/>
                                                              <w:marTop w:val="0"/>
                                                              <w:marBottom w:val="0"/>
                                                              <w:divBdr>
                                                                <w:top w:val="none" w:sz="0" w:space="0" w:color="auto"/>
                                                                <w:left w:val="none" w:sz="0" w:space="0" w:color="auto"/>
                                                                <w:bottom w:val="none" w:sz="0" w:space="0" w:color="auto"/>
                                                                <w:right w:val="none" w:sz="0" w:space="0" w:color="auto"/>
                                                              </w:divBdr>
                                                              <w:divsChild>
                                                                <w:div w:id="1014074">
                                                                  <w:marLeft w:val="0"/>
                                                                  <w:marRight w:val="0"/>
                                                                  <w:marTop w:val="0"/>
                                                                  <w:marBottom w:val="0"/>
                                                                  <w:divBdr>
                                                                    <w:top w:val="none" w:sz="0" w:space="0" w:color="auto"/>
                                                                    <w:left w:val="none" w:sz="0" w:space="0" w:color="auto"/>
                                                                    <w:bottom w:val="none" w:sz="0" w:space="0" w:color="auto"/>
                                                                    <w:right w:val="none" w:sz="0" w:space="0" w:color="auto"/>
                                                                  </w:divBdr>
                                                                </w:div>
                                                              </w:divsChild>
                                                            </w:div>
                                                            <w:div w:id="524294573">
                                                              <w:marLeft w:val="0"/>
                                                              <w:marRight w:val="0"/>
                                                              <w:marTop w:val="0"/>
                                                              <w:marBottom w:val="0"/>
                                                              <w:divBdr>
                                                                <w:top w:val="none" w:sz="0" w:space="0" w:color="auto"/>
                                                                <w:left w:val="none" w:sz="0" w:space="0" w:color="auto"/>
                                                                <w:bottom w:val="none" w:sz="0" w:space="0" w:color="auto"/>
                                                                <w:right w:val="none" w:sz="0" w:space="0" w:color="auto"/>
                                                              </w:divBdr>
                                                              <w:divsChild>
                                                                <w:div w:id="1392272398">
                                                                  <w:marLeft w:val="0"/>
                                                                  <w:marRight w:val="0"/>
                                                                  <w:marTop w:val="0"/>
                                                                  <w:marBottom w:val="0"/>
                                                                  <w:divBdr>
                                                                    <w:top w:val="none" w:sz="0" w:space="0" w:color="auto"/>
                                                                    <w:left w:val="none" w:sz="0" w:space="0" w:color="auto"/>
                                                                    <w:bottom w:val="none" w:sz="0" w:space="0" w:color="auto"/>
                                                                    <w:right w:val="none" w:sz="0" w:space="0" w:color="auto"/>
                                                                  </w:divBdr>
                                                                </w:div>
                                                              </w:divsChild>
                                                            </w:div>
                                                            <w:div w:id="1150249761">
                                                              <w:marLeft w:val="0"/>
                                                              <w:marRight w:val="0"/>
                                                              <w:marTop w:val="0"/>
                                                              <w:marBottom w:val="0"/>
                                                              <w:divBdr>
                                                                <w:top w:val="none" w:sz="0" w:space="0" w:color="auto"/>
                                                                <w:left w:val="none" w:sz="0" w:space="0" w:color="auto"/>
                                                                <w:bottom w:val="none" w:sz="0" w:space="0" w:color="auto"/>
                                                                <w:right w:val="none" w:sz="0" w:space="0" w:color="auto"/>
                                                              </w:divBdr>
                                                              <w:divsChild>
                                                                <w:div w:id="251277891">
                                                                  <w:marLeft w:val="0"/>
                                                                  <w:marRight w:val="0"/>
                                                                  <w:marTop w:val="0"/>
                                                                  <w:marBottom w:val="0"/>
                                                                  <w:divBdr>
                                                                    <w:top w:val="none" w:sz="0" w:space="0" w:color="auto"/>
                                                                    <w:left w:val="none" w:sz="0" w:space="0" w:color="auto"/>
                                                                    <w:bottom w:val="none" w:sz="0" w:space="0" w:color="auto"/>
                                                                    <w:right w:val="none" w:sz="0" w:space="0" w:color="auto"/>
                                                                  </w:divBdr>
                                                                </w:div>
                                                              </w:divsChild>
                                                            </w:div>
                                                            <w:div w:id="348995352">
                                                              <w:marLeft w:val="0"/>
                                                              <w:marRight w:val="0"/>
                                                              <w:marTop w:val="0"/>
                                                              <w:marBottom w:val="0"/>
                                                              <w:divBdr>
                                                                <w:top w:val="none" w:sz="0" w:space="0" w:color="auto"/>
                                                                <w:left w:val="none" w:sz="0" w:space="0" w:color="auto"/>
                                                                <w:bottom w:val="none" w:sz="0" w:space="0" w:color="auto"/>
                                                                <w:right w:val="none" w:sz="0" w:space="0" w:color="auto"/>
                                                              </w:divBdr>
                                                              <w:divsChild>
                                                                <w:div w:id="4961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6403540">
                              <w:marLeft w:val="0"/>
                              <w:marRight w:val="0"/>
                              <w:marTop w:val="0"/>
                              <w:marBottom w:val="0"/>
                              <w:divBdr>
                                <w:top w:val="none" w:sz="0" w:space="0" w:color="auto"/>
                                <w:left w:val="none" w:sz="0" w:space="0" w:color="auto"/>
                                <w:bottom w:val="none" w:sz="0" w:space="0" w:color="auto"/>
                                <w:right w:val="none" w:sz="0" w:space="0" w:color="auto"/>
                              </w:divBdr>
                              <w:divsChild>
                                <w:div w:id="367727972">
                                  <w:marLeft w:val="0"/>
                                  <w:marRight w:val="0"/>
                                  <w:marTop w:val="0"/>
                                  <w:marBottom w:val="0"/>
                                  <w:divBdr>
                                    <w:top w:val="none" w:sz="0" w:space="0" w:color="auto"/>
                                    <w:left w:val="none" w:sz="0" w:space="0" w:color="auto"/>
                                    <w:bottom w:val="none" w:sz="0" w:space="0" w:color="auto"/>
                                    <w:right w:val="none" w:sz="0" w:space="0" w:color="auto"/>
                                  </w:divBdr>
                                  <w:divsChild>
                                    <w:div w:id="897404170">
                                      <w:marLeft w:val="0"/>
                                      <w:marRight w:val="0"/>
                                      <w:marTop w:val="0"/>
                                      <w:marBottom w:val="0"/>
                                      <w:divBdr>
                                        <w:top w:val="none" w:sz="0" w:space="0" w:color="auto"/>
                                        <w:left w:val="none" w:sz="0" w:space="0" w:color="auto"/>
                                        <w:bottom w:val="none" w:sz="0" w:space="0" w:color="auto"/>
                                        <w:right w:val="none" w:sz="0" w:space="0" w:color="auto"/>
                                      </w:divBdr>
                                      <w:divsChild>
                                        <w:div w:id="211498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58754">
                                  <w:marLeft w:val="0"/>
                                  <w:marRight w:val="0"/>
                                  <w:marTop w:val="0"/>
                                  <w:marBottom w:val="0"/>
                                  <w:divBdr>
                                    <w:top w:val="none" w:sz="0" w:space="0" w:color="auto"/>
                                    <w:left w:val="none" w:sz="0" w:space="0" w:color="auto"/>
                                    <w:bottom w:val="none" w:sz="0" w:space="0" w:color="auto"/>
                                    <w:right w:val="none" w:sz="0" w:space="0" w:color="auto"/>
                                  </w:divBdr>
                                  <w:divsChild>
                                    <w:div w:id="615604172">
                                      <w:marLeft w:val="0"/>
                                      <w:marRight w:val="0"/>
                                      <w:marTop w:val="0"/>
                                      <w:marBottom w:val="0"/>
                                      <w:divBdr>
                                        <w:top w:val="none" w:sz="0" w:space="0" w:color="auto"/>
                                        <w:left w:val="none" w:sz="0" w:space="0" w:color="auto"/>
                                        <w:bottom w:val="none" w:sz="0" w:space="0" w:color="auto"/>
                                        <w:right w:val="none" w:sz="0" w:space="0" w:color="auto"/>
                                      </w:divBdr>
                                      <w:divsChild>
                                        <w:div w:id="1076323986">
                                          <w:marLeft w:val="0"/>
                                          <w:marRight w:val="0"/>
                                          <w:marTop w:val="0"/>
                                          <w:marBottom w:val="0"/>
                                          <w:divBdr>
                                            <w:top w:val="none" w:sz="0" w:space="0" w:color="auto"/>
                                            <w:left w:val="none" w:sz="0" w:space="0" w:color="auto"/>
                                            <w:bottom w:val="none" w:sz="0" w:space="0" w:color="auto"/>
                                            <w:right w:val="none" w:sz="0" w:space="0" w:color="auto"/>
                                          </w:divBdr>
                                          <w:divsChild>
                                            <w:div w:id="1725903867">
                                              <w:marLeft w:val="0"/>
                                              <w:marRight w:val="0"/>
                                              <w:marTop w:val="0"/>
                                              <w:marBottom w:val="0"/>
                                              <w:divBdr>
                                                <w:top w:val="none" w:sz="0" w:space="0" w:color="auto"/>
                                                <w:left w:val="none" w:sz="0" w:space="0" w:color="auto"/>
                                                <w:bottom w:val="none" w:sz="0" w:space="0" w:color="auto"/>
                                                <w:right w:val="none" w:sz="0" w:space="0" w:color="auto"/>
                                              </w:divBdr>
                                              <w:divsChild>
                                                <w:div w:id="696465418">
                                                  <w:marLeft w:val="0"/>
                                                  <w:marRight w:val="0"/>
                                                  <w:marTop w:val="0"/>
                                                  <w:marBottom w:val="0"/>
                                                  <w:divBdr>
                                                    <w:top w:val="none" w:sz="0" w:space="0" w:color="auto"/>
                                                    <w:left w:val="none" w:sz="0" w:space="0" w:color="auto"/>
                                                    <w:bottom w:val="none" w:sz="0" w:space="0" w:color="auto"/>
                                                    <w:right w:val="none" w:sz="0" w:space="0" w:color="auto"/>
                                                  </w:divBdr>
                                                  <w:divsChild>
                                                    <w:div w:id="772407447">
                                                      <w:marLeft w:val="0"/>
                                                      <w:marRight w:val="0"/>
                                                      <w:marTop w:val="0"/>
                                                      <w:marBottom w:val="0"/>
                                                      <w:divBdr>
                                                        <w:top w:val="none" w:sz="0" w:space="0" w:color="auto"/>
                                                        <w:left w:val="none" w:sz="0" w:space="0" w:color="auto"/>
                                                        <w:bottom w:val="none" w:sz="0" w:space="0" w:color="auto"/>
                                                        <w:right w:val="none" w:sz="0" w:space="0" w:color="auto"/>
                                                      </w:divBdr>
                                                      <w:divsChild>
                                                        <w:div w:id="432629171">
                                                          <w:marLeft w:val="0"/>
                                                          <w:marRight w:val="0"/>
                                                          <w:marTop w:val="0"/>
                                                          <w:marBottom w:val="0"/>
                                                          <w:divBdr>
                                                            <w:top w:val="none" w:sz="0" w:space="0" w:color="auto"/>
                                                            <w:left w:val="none" w:sz="0" w:space="0" w:color="auto"/>
                                                            <w:bottom w:val="none" w:sz="0" w:space="0" w:color="auto"/>
                                                            <w:right w:val="none" w:sz="0" w:space="0" w:color="auto"/>
                                                          </w:divBdr>
                                                          <w:divsChild>
                                                            <w:div w:id="1740051771">
                                                              <w:marLeft w:val="-240"/>
                                                              <w:marRight w:val="-240"/>
                                                              <w:marTop w:val="240"/>
                                                              <w:marBottom w:val="0"/>
                                                              <w:divBdr>
                                                                <w:top w:val="none" w:sz="0" w:space="0" w:color="auto"/>
                                                                <w:left w:val="none" w:sz="0" w:space="0" w:color="auto"/>
                                                                <w:bottom w:val="none" w:sz="0" w:space="0" w:color="auto"/>
                                                                <w:right w:val="none" w:sz="0" w:space="0" w:color="auto"/>
                                                              </w:divBdr>
                                                              <w:divsChild>
                                                                <w:div w:id="864097160">
                                                                  <w:marLeft w:val="0"/>
                                                                  <w:marRight w:val="0"/>
                                                                  <w:marTop w:val="0"/>
                                                                  <w:marBottom w:val="0"/>
                                                                  <w:divBdr>
                                                                    <w:top w:val="none" w:sz="0" w:space="0" w:color="auto"/>
                                                                    <w:left w:val="none" w:sz="0" w:space="0" w:color="auto"/>
                                                                    <w:bottom w:val="none" w:sz="0" w:space="0" w:color="auto"/>
                                                                    <w:right w:val="none" w:sz="0" w:space="0" w:color="auto"/>
                                                                  </w:divBdr>
                                                                  <w:divsChild>
                                                                    <w:div w:id="2077052161">
                                                                      <w:marLeft w:val="0"/>
                                                                      <w:marRight w:val="0"/>
                                                                      <w:marTop w:val="0"/>
                                                                      <w:marBottom w:val="0"/>
                                                                      <w:divBdr>
                                                                        <w:top w:val="none" w:sz="0" w:space="0" w:color="auto"/>
                                                                        <w:left w:val="none" w:sz="0" w:space="0" w:color="auto"/>
                                                                        <w:bottom w:val="none" w:sz="0" w:space="0" w:color="auto"/>
                                                                        <w:right w:val="none" w:sz="0" w:space="0" w:color="auto"/>
                                                                      </w:divBdr>
                                                                      <w:divsChild>
                                                                        <w:div w:id="98782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4425269">
                              <w:marLeft w:val="0"/>
                              <w:marRight w:val="0"/>
                              <w:marTop w:val="0"/>
                              <w:marBottom w:val="0"/>
                              <w:divBdr>
                                <w:top w:val="none" w:sz="0" w:space="0" w:color="auto"/>
                                <w:left w:val="none" w:sz="0" w:space="0" w:color="auto"/>
                                <w:bottom w:val="none" w:sz="0" w:space="0" w:color="auto"/>
                                <w:right w:val="none" w:sz="0" w:space="0" w:color="auto"/>
                              </w:divBdr>
                              <w:divsChild>
                                <w:div w:id="1270313382">
                                  <w:marLeft w:val="0"/>
                                  <w:marRight w:val="0"/>
                                  <w:marTop w:val="0"/>
                                  <w:marBottom w:val="0"/>
                                  <w:divBdr>
                                    <w:top w:val="none" w:sz="0" w:space="0" w:color="auto"/>
                                    <w:left w:val="none" w:sz="0" w:space="0" w:color="auto"/>
                                    <w:bottom w:val="none" w:sz="0" w:space="0" w:color="auto"/>
                                    <w:right w:val="none" w:sz="0" w:space="0" w:color="auto"/>
                                  </w:divBdr>
                                  <w:divsChild>
                                    <w:div w:id="59139381">
                                      <w:marLeft w:val="0"/>
                                      <w:marRight w:val="0"/>
                                      <w:marTop w:val="0"/>
                                      <w:marBottom w:val="0"/>
                                      <w:divBdr>
                                        <w:top w:val="none" w:sz="0" w:space="0" w:color="auto"/>
                                        <w:left w:val="none" w:sz="0" w:space="0" w:color="auto"/>
                                        <w:bottom w:val="none" w:sz="0" w:space="0" w:color="auto"/>
                                        <w:right w:val="none" w:sz="0" w:space="0" w:color="auto"/>
                                      </w:divBdr>
                                      <w:divsChild>
                                        <w:div w:id="123516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91710">
                                  <w:marLeft w:val="0"/>
                                  <w:marRight w:val="0"/>
                                  <w:marTop w:val="0"/>
                                  <w:marBottom w:val="0"/>
                                  <w:divBdr>
                                    <w:top w:val="none" w:sz="0" w:space="0" w:color="auto"/>
                                    <w:left w:val="none" w:sz="0" w:space="0" w:color="auto"/>
                                    <w:bottom w:val="none" w:sz="0" w:space="0" w:color="auto"/>
                                    <w:right w:val="none" w:sz="0" w:space="0" w:color="auto"/>
                                  </w:divBdr>
                                  <w:divsChild>
                                    <w:div w:id="1869373709">
                                      <w:marLeft w:val="0"/>
                                      <w:marRight w:val="0"/>
                                      <w:marTop w:val="0"/>
                                      <w:marBottom w:val="0"/>
                                      <w:divBdr>
                                        <w:top w:val="none" w:sz="0" w:space="0" w:color="auto"/>
                                        <w:left w:val="none" w:sz="0" w:space="0" w:color="auto"/>
                                        <w:bottom w:val="none" w:sz="0" w:space="0" w:color="auto"/>
                                        <w:right w:val="none" w:sz="0" w:space="0" w:color="auto"/>
                                      </w:divBdr>
                                      <w:divsChild>
                                        <w:div w:id="1133333942">
                                          <w:marLeft w:val="0"/>
                                          <w:marRight w:val="0"/>
                                          <w:marTop w:val="0"/>
                                          <w:marBottom w:val="0"/>
                                          <w:divBdr>
                                            <w:top w:val="none" w:sz="0" w:space="0" w:color="auto"/>
                                            <w:left w:val="none" w:sz="0" w:space="0" w:color="auto"/>
                                            <w:bottom w:val="none" w:sz="0" w:space="0" w:color="auto"/>
                                            <w:right w:val="none" w:sz="0" w:space="0" w:color="auto"/>
                                          </w:divBdr>
                                          <w:divsChild>
                                            <w:div w:id="1449618408">
                                              <w:marLeft w:val="0"/>
                                              <w:marRight w:val="0"/>
                                              <w:marTop w:val="0"/>
                                              <w:marBottom w:val="0"/>
                                              <w:divBdr>
                                                <w:top w:val="none" w:sz="0" w:space="0" w:color="auto"/>
                                                <w:left w:val="none" w:sz="0" w:space="0" w:color="auto"/>
                                                <w:bottom w:val="none" w:sz="0" w:space="0" w:color="auto"/>
                                                <w:right w:val="none" w:sz="0" w:space="0" w:color="auto"/>
                                              </w:divBdr>
                                              <w:divsChild>
                                                <w:div w:id="776869274">
                                                  <w:marLeft w:val="0"/>
                                                  <w:marRight w:val="0"/>
                                                  <w:marTop w:val="0"/>
                                                  <w:marBottom w:val="0"/>
                                                  <w:divBdr>
                                                    <w:top w:val="none" w:sz="0" w:space="0" w:color="auto"/>
                                                    <w:left w:val="none" w:sz="0" w:space="0" w:color="auto"/>
                                                    <w:bottom w:val="none" w:sz="0" w:space="0" w:color="auto"/>
                                                    <w:right w:val="none" w:sz="0" w:space="0" w:color="auto"/>
                                                  </w:divBdr>
                                                  <w:divsChild>
                                                    <w:div w:id="1622808615">
                                                      <w:marLeft w:val="0"/>
                                                      <w:marRight w:val="0"/>
                                                      <w:marTop w:val="0"/>
                                                      <w:marBottom w:val="0"/>
                                                      <w:divBdr>
                                                        <w:top w:val="none" w:sz="0" w:space="0" w:color="auto"/>
                                                        <w:left w:val="none" w:sz="0" w:space="0" w:color="auto"/>
                                                        <w:bottom w:val="none" w:sz="0" w:space="0" w:color="auto"/>
                                                        <w:right w:val="none" w:sz="0" w:space="0" w:color="auto"/>
                                                      </w:divBdr>
                                                      <w:divsChild>
                                                        <w:div w:id="1845821542">
                                                          <w:marLeft w:val="0"/>
                                                          <w:marRight w:val="0"/>
                                                          <w:marTop w:val="0"/>
                                                          <w:marBottom w:val="0"/>
                                                          <w:divBdr>
                                                            <w:top w:val="none" w:sz="0" w:space="0" w:color="auto"/>
                                                            <w:left w:val="none" w:sz="0" w:space="0" w:color="auto"/>
                                                            <w:bottom w:val="none" w:sz="0" w:space="0" w:color="auto"/>
                                                            <w:right w:val="none" w:sz="0" w:space="0" w:color="auto"/>
                                                          </w:divBdr>
                                                          <w:divsChild>
                                                            <w:div w:id="106119939">
                                                              <w:marLeft w:val="-240"/>
                                                              <w:marRight w:val="-240"/>
                                                              <w:marTop w:val="240"/>
                                                              <w:marBottom w:val="0"/>
                                                              <w:divBdr>
                                                                <w:top w:val="none" w:sz="0" w:space="0" w:color="auto"/>
                                                                <w:left w:val="none" w:sz="0" w:space="0" w:color="auto"/>
                                                                <w:bottom w:val="none" w:sz="0" w:space="0" w:color="auto"/>
                                                                <w:right w:val="none" w:sz="0" w:space="0" w:color="auto"/>
                                                              </w:divBdr>
                                                              <w:divsChild>
                                                                <w:div w:id="1608391071">
                                                                  <w:marLeft w:val="0"/>
                                                                  <w:marRight w:val="0"/>
                                                                  <w:marTop w:val="0"/>
                                                                  <w:marBottom w:val="0"/>
                                                                  <w:divBdr>
                                                                    <w:top w:val="none" w:sz="0" w:space="0" w:color="auto"/>
                                                                    <w:left w:val="none" w:sz="0" w:space="0" w:color="auto"/>
                                                                    <w:bottom w:val="none" w:sz="0" w:space="0" w:color="auto"/>
                                                                    <w:right w:val="none" w:sz="0" w:space="0" w:color="auto"/>
                                                                  </w:divBdr>
                                                                  <w:divsChild>
                                                                    <w:div w:id="1163157136">
                                                                      <w:marLeft w:val="0"/>
                                                                      <w:marRight w:val="0"/>
                                                                      <w:marTop w:val="0"/>
                                                                      <w:marBottom w:val="0"/>
                                                                      <w:divBdr>
                                                                        <w:top w:val="none" w:sz="0" w:space="0" w:color="auto"/>
                                                                        <w:left w:val="none" w:sz="0" w:space="0" w:color="auto"/>
                                                                        <w:bottom w:val="none" w:sz="0" w:space="0" w:color="auto"/>
                                                                        <w:right w:val="none" w:sz="0" w:space="0" w:color="auto"/>
                                                                      </w:divBdr>
                                                                      <w:divsChild>
                                                                        <w:div w:id="12492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370091">
                              <w:marLeft w:val="0"/>
                              <w:marRight w:val="0"/>
                              <w:marTop w:val="0"/>
                              <w:marBottom w:val="0"/>
                              <w:divBdr>
                                <w:top w:val="none" w:sz="0" w:space="0" w:color="auto"/>
                                <w:left w:val="none" w:sz="0" w:space="0" w:color="auto"/>
                                <w:bottom w:val="none" w:sz="0" w:space="0" w:color="auto"/>
                                <w:right w:val="none" w:sz="0" w:space="0" w:color="auto"/>
                              </w:divBdr>
                              <w:divsChild>
                                <w:div w:id="2103842232">
                                  <w:marLeft w:val="0"/>
                                  <w:marRight w:val="0"/>
                                  <w:marTop w:val="0"/>
                                  <w:marBottom w:val="0"/>
                                  <w:divBdr>
                                    <w:top w:val="none" w:sz="0" w:space="0" w:color="auto"/>
                                    <w:left w:val="none" w:sz="0" w:space="0" w:color="auto"/>
                                    <w:bottom w:val="none" w:sz="0" w:space="0" w:color="auto"/>
                                    <w:right w:val="none" w:sz="0" w:space="0" w:color="auto"/>
                                  </w:divBdr>
                                  <w:divsChild>
                                    <w:div w:id="1061177355">
                                      <w:marLeft w:val="0"/>
                                      <w:marRight w:val="0"/>
                                      <w:marTop w:val="0"/>
                                      <w:marBottom w:val="0"/>
                                      <w:divBdr>
                                        <w:top w:val="none" w:sz="0" w:space="0" w:color="auto"/>
                                        <w:left w:val="none" w:sz="0" w:space="0" w:color="auto"/>
                                        <w:bottom w:val="none" w:sz="0" w:space="0" w:color="auto"/>
                                        <w:right w:val="none" w:sz="0" w:space="0" w:color="auto"/>
                                      </w:divBdr>
                                      <w:divsChild>
                                        <w:div w:id="4322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15972">
                                  <w:marLeft w:val="0"/>
                                  <w:marRight w:val="0"/>
                                  <w:marTop w:val="0"/>
                                  <w:marBottom w:val="0"/>
                                  <w:divBdr>
                                    <w:top w:val="none" w:sz="0" w:space="0" w:color="auto"/>
                                    <w:left w:val="none" w:sz="0" w:space="0" w:color="auto"/>
                                    <w:bottom w:val="none" w:sz="0" w:space="0" w:color="auto"/>
                                    <w:right w:val="none" w:sz="0" w:space="0" w:color="auto"/>
                                  </w:divBdr>
                                  <w:divsChild>
                                    <w:div w:id="2118020795">
                                      <w:marLeft w:val="0"/>
                                      <w:marRight w:val="0"/>
                                      <w:marTop w:val="0"/>
                                      <w:marBottom w:val="0"/>
                                      <w:divBdr>
                                        <w:top w:val="none" w:sz="0" w:space="0" w:color="auto"/>
                                        <w:left w:val="none" w:sz="0" w:space="0" w:color="auto"/>
                                        <w:bottom w:val="none" w:sz="0" w:space="0" w:color="auto"/>
                                        <w:right w:val="none" w:sz="0" w:space="0" w:color="auto"/>
                                      </w:divBdr>
                                      <w:divsChild>
                                        <w:div w:id="1994134986">
                                          <w:marLeft w:val="0"/>
                                          <w:marRight w:val="0"/>
                                          <w:marTop w:val="0"/>
                                          <w:marBottom w:val="0"/>
                                          <w:divBdr>
                                            <w:top w:val="none" w:sz="0" w:space="0" w:color="auto"/>
                                            <w:left w:val="none" w:sz="0" w:space="0" w:color="auto"/>
                                            <w:bottom w:val="none" w:sz="0" w:space="0" w:color="auto"/>
                                            <w:right w:val="none" w:sz="0" w:space="0" w:color="auto"/>
                                          </w:divBdr>
                                          <w:divsChild>
                                            <w:div w:id="2082438566">
                                              <w:marLeft w:val="0"/>
                                              <w:marRight w:val="0"/>
                                              <w:marTop w:val="0"/>
                                              <w:marBottom w:val="0"/>
                                              <w:divBdr>
                                                <w:top w:val="none" w:sz="0" w:space="0" w:color="auto"/>
                                                <w:left w:val="none" w:sz="0" w:space="0" w:color="auto"/>
                                                <w:bottom w:val="none" w:sz="0" w:space="0" w:color="auto"/>
                                                <w:right w:val="none" w:sz="0" w:space="0" w:color="auto"/>
                                              </w:divBdr>
                                              <w:divsChild>
                                                <w:div w:id="356935140">
                                                  <w:marLeft w:val="0"/>
                                                  <w:marRight w:val="0"/>
                                                  <w:marTop w:val="0"/>
                                                  <w:marBottom w:val="0"/>
                                                  <w:divBdr>
                                                    <w:top w:val="none" w:sz="0" w:space="0" w:color="auto"/>
                                                    <w:left w:val="none" w:sz="0" w:space="0" w:color="auto"/>
                                                    <w:bottom w:val="none" w:sz="0" w:space="0" w:color="auto"/>
                                                    <w:right w:val="none" w:sz="0" w:space="0" w:color="auto"/>
                                                  </w:divBdr>
                                                  <w:divsChild>
                                                    <w:div w:id="479809105">
                                                      <w:marLeft w:val="0"/>
                                                      <w:marRight w:val="0"/>
                                                      <w:marTop w:val="0"/>
                                                      <w:marBottom w:val="0"/>
                                                      <w:divBdr>
                                                        <w:top w:val="none" w:sz="0" w:space="0" w:color="auto"/>
                                                        <w:left w:val="none" w:sz="0" w:space="0" w:color="auto"/>
                                                        <w:bottom w:val="none" w:sz="0" w:space="0" w:color="auto"/>
                                                        <w:right w:val="none" w:sz="0" w:space="0" w:color="auto"/>
                                                      </w:divBdr>
                                                      <w:divsChild>
                                                        <w:div w:id="955913431">
                                                          <w:marLeft w:val="0"/>
                                                          <w:marRight w:val="0"/>
                                                          <w:marTop w:val="0"/>
                                                          <w:marBottom w:val="0"/>
                                                          <w:divBdr>
                                                            <w:top w:val="none" w:sz="0" w:space="0" w:color="auto"/>
                                                            <w:left w:val="none" w:sz="0" w:space="0" w:color="auto"/>
                                                            <w:bottom w:val="none" w:sz="0" w:space="0" w:color="auto"/>
                                                            <w:right w:val="none" w:sz="0" w:space="0" w:color="auto"/>
                                                          </w:divBdr>
                                                          <w:divsChild>
                                                            <w:div w:id="659699194">
                                                              <w:marLeft w:val="-240"/>
                                                              <w:marRight w:val="-240"/>
                                                              <w:marTop w:val="240"/>
                                                              <w:marBottom w:val="0"/>
                                                              <w:divBdr>
                                                                <w:top w:val="none" w:sz="0" w:space="0" w:color="auto"/>
                                                                <w:left w:val="none" w:sz="0" w:space="0" w:color="auto"/>
                                                                <w:bottom w:val="none" w:sz="0" w:space="0" w:color="auto"/>
                                                                <w:right w:val="none" w:sz="0" w:space="0" w:color="auto"/>
                                                              </w:divBdr>
                                                              <w:divsChild>
                                                                <w:div w:id="1901288512">
                                                                  <w:marLeft w:val="0"/>
                                                                  <w:marRight w:val="0"/>
                                                                  <w:marTop w:val="0"/>
                                                                  <w:marBottom w:val="0"/>
                                                                  <w:divBdr>
                                                                    <w:top w:val="none" w:sz="0" w:space="0" w:color="auto"/>
                                                                    <w:left w:val="none" w:sz="0" w:space="0" w:color="auto"/>
                                                                    <w:bottom w:val="none" w:sz="0" w:space="0" w:color="auto"/>
                                                                    <w:right w:val="none" w:sz="0" w:space="0" w:color="auto"/>
                                                                  </w:divBdr>
                                                                  <w:divsChild>
                                                                    <w:div w:id="464927824">
                                                                      <w:marLeft w:val="0"/>
                                                                      <w:marRight w:val="0"/>
                                                                      <w:marTop w:val="0"/>
                                                                      <w:marBottom w:val="0"/>
                                                                      <w:divBdr>
                                                                        <w:top w:val="none" w:sz="0" w:space="0" w:color="auto"/>
                                                                        <w:left w:val="none" w:sz="0" w:space="0" w:color="auto"/>
                                                                        <w:bottom w:val="none" w:sz="0" w:space="0" w:color="auto"/>
                                                                        <w:right w:val="none" w:sz="0" w:space="0" w:color="auto"/>
                                                                      </w:divBdr>
                                                                      <w:divsChild>
                                                                        <w:div w:id="12659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207524">
                              <w:marLeft w:val="0"/>
                              <w:marRight w:val="0"/>
                              <w:marTop w:val="0"/>
                              <w:marBottom w:val="0"/>
                              <w:divBdr>
                                <w:top w:val="none" w:sz="0" w:space="0" w:color="auto"/>
                                <w:left w:val="none" w:sz="0" w:space="0" w:color="auto"/>
                                <w:bottom w:val="none" w:sz="0" w:space="0" w:color="auto"/>
                                <w:right w:val="none" w:sz="0" w:space="0" w:color="auto"/>
                              </w:divBdr>
                              <w:divsChild>
                                <w:div w:id="1667589060">
                                  <w:marLeft w:val="0"/>
                                  <w:marRight w:val="0"/>
                                  <w:marTop w:val="0"/>
                                  <w:marBottom w:val="0"/>
                                  <w:divBdr>
                                    <w:top w:val="none" w:sz="0" w:space="0" w:color="auto"/>
                                    <w:left w:val="none" w:sz="0" w:space="0" w:color="auto"/>
                                    <w:bottom w:val="none" w:sz="0" w:space="0" w:color="auto"/>
                                    <w:right w:val="none" w:sz="0" w:space="0" w:color="auto"/>
                                  </w:divBdr>
                                  <w:divsChild>
                                    <w:div w:id="226694241">
                                      <w:marLeft w:val="0"/>
                                      <w:marRight w:val="0"/>
                                      <w:marTop w:val="0"/>
                                      <w:marBottom w:val="0"/>
                                      <w:divBdr>
                                        <w:top w:val="none" w:sz="0" w:space="0" w:color="auto"/>
                                        <w:left w:val="none" w:sz="0" w:space="0" w:color="auto"/>
                                        <w:bottom w:val="none" w:sz="0" w:space="0" w:color="auto"/>
                                        <w:right w:val="none" w:sz="0" w:space="0" w:color="auto"/>
                                      </w:divBdr>
                                      <w:divsChild>
                                        <w:div w:id="8791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59458">
                                  <w:marLeft w:val="0"/>
                                  <w:marRight w:val="0"/>
                                  <w:marTop w:val="0"/>
                                  <w:marBottom w:val="0"/>
                                  <w:divBdr>
                                    <w:top w:val="none" w:sz="0" w:space="0" w:color="auto"/>
                                    <w:left w:val="none" w:sz="0" w:space="0" w:color="auto"/>
                                    <w:bottom w:val="none" w:sz="0" w:space="0" w:color="auto"/>
                                    <w:right w:val="none" w:sz="0" w:space="0" w:color="auto"/>
                                  </w:divBdr>
                                  <w:divsChild>
                                    <w:div w:id="821232732">
                                      <w:marLeft w:val="0"/>
                                      <w:marRight w:val="0"/>
                                      <w:marTop w:val="0"/>
                                      <w:marBottom w:val="0"/>
                                      <w:divBdr>
                                        <w:top w:val="none" w:sz="0" w:space="0" w:color="auto"/>
                                        <w:left w:val="none" w:sz="0" w:space="0" w:color="auto"/>
                                        <w:bottom w:val="none" w:sz="0" w:space="0" w:color="auto"/>
                                        <w:right w:val="none" w:sz="0" w:space="0" w:color="auto"/>
                                      </w:divBdr>
                                      <w:divsChild>
                                        <w:div w:id="1774324945">
                                          <w:marLeft w:val="0"/>
                                          <w:marRight w:val="0"/>
                                          <w:marTop w:val="0"/>
                                          <w:marBottom w:val="0"/>
                                          <w:divBdr>
                                            <w:top w:val="none" w:sz="0" w:space="0" w:color="auto"/>
                                            <w:left w:val="none" w:sz="0" w:space="0" w:color="auto"/>
                                            <w:bottom w:val="none" w:sz="0" w:space="0" w:color="auto"/>
                                            <w:right w:val="none" w:sz="0" w:space="0" w:color="auto"/>
                                          </w:divBdr>
                                          <w:divsChild>
                                            <w:div w:id="1093434753">
                                              <w:marLeft w:val="0"/>
                                              <w:marRight w:val="0"/>
                                              <w:marTop w:val="0"/>
                                              <w:marBottom w:val="0"/>
                                              <w:divBdr>
                                                <w:top w:val="none" w:sz="0" w:space="0" w:color="auto"/>
                                                <w:left w:val="none" w:sz="0" w:space="0" w:color="auto"/>
                                                <w:bottom w:val="none" w:sz="0" w:space="0" w:color="auto"/>
                                                <w:right w:val="none" w:sz="0" w:space="0" w:color="auto"/>
                                              </w:divBdr>
                                              <w:divsChild>
                                                <w:div w:id="985165300">
                                                  <w:marLeft w:val="0"/>
                                                  <w:marRight w:val="0"/>
                                                  <w:marTop w:val="0"/>
                                                  <w:marBottom w:val="0"/>
                                                  <w:divBdr>
                                                    <w:top w:val="none" w:sz="0" w:space="0" w:color="auto"/>
                                                    <w:left w:val="none" w:sz="0" w:space="0" w:color="auto"/>
                                                    <w:bottom w:val="none" w:sz="0" w:space="0" w:color="auto"/>
                                                    <w:right w:val="none" w:sz="0" w:space="0" w:color="auto"/>
                                                  </w:divBdr>
                                                  <w:divsChild>
                                                    <w:div w:id="2103404619">
                                                      <w:marLeft w:val="0"/>
                                                      <w:marRight w:val="0"/>
                                                      <w:marTop w:val="0"/>
                                                      <w:marBottom w:val="0"/>
                                                      <w:divBdr>
                                                        <w:top w:val="none" w:sz="0" w:space="0" w:color="auto"/>
                                                        <w:left w:val="none" w:sz="0" w:space="0" w:color="auto"/>
                                                        <w:bottom w:val="none" w:sz="0" w:space="0" w:color="auto"/>
                                                        <w:right w:val="none" w:sz="0" w:space="0" w:color="auto"/>
                                                      </w:divBdr>
                                                      <w:divsChild>
                                                        <w:div w:id="88432673">
                                                          <w:marLeft w:val="0"/>
                                                          <w:marRight w:val="0"/>
                                                          <w:marTop w:val="0"/>
                                                          <w:marBottom w:val="0"/>
                                                          <w:divBdr>
                                                            <w:top w:val="none" w:sz="0" w:space="0" w:color="auto"/>
                                                            <w:left w:val="none" w:sz="0" w:space="0" w:color="auto"/>
                                                            <w:bottom w:val="none" w:sz="0" w:space="0" w:color="auto"/>
                                                            <w:right w:val="none" w:sz="0" w:space="0" w:color="auto"/>
                                                          </w:divBdr>
                                                          <w:divsChild>
                                                            <w:div w:id="1496147877">
                                                              <w:marLeft w:val="0"/>
                                                              <w:marRight w:val="0"/>
                                                              <w:marTop w:val="0"/>
                                                              <w:marBottom w:val="0"/>
                                                              <w:divBdr>
                                                                <w:top w:val="none" w:sz="0" w:space="0" w:color="auto"/>
                                                                <w:left w:val="none" w:sz="0" w:space="0" w:color="auto"/>
                                                                <w:bottom w:val="none" w:sz="0" w:space="0" w:color="auto"/>
                                                                <w:right w:val="none" w:sz="0" w:space="0" w:color="auto"/>
                                                              </w:divBdr>
                                                              <w:divsChild>
                                                                <w:div w:id="1928608828">
                                                                  <w:marLeft w:val="0"/>
                                                                  <w:marRight w:val="0"/>
                                                                  <w:marTop w:val="0"/>
                                                                  <w:marBottom w:val="0"/>
                                                                  <w:divBdr>
                                                                    <w:top w:val="none" w:sz="0" w:space="0" w:color="auto"/>
                                                                    <w:left w:val="none" w:sz="0" w:space="0" w:color="auto"/>
                                                                    <w:bottom w:val="none" w:sz="0" w:space="0" w:color="auto"/>
                                                                    <w:right w:val="none" w:sz="0" w:space="0" w:color="auto"/>
                                                                  </w:divBdr>
                                                                </w:div>
                                                              </w:divsChild>
                                                            </w:div>
                                                            <w:div w:id="289750981">
                                                              <w:marLeft w:val="-240"/>
                                                              <w:marRight w:val="-240"/>
                                                              <w:marTop w:val="240"/>
                                                              <w:marBottom w:val="0"/>
                                                              <w:divBdr>
                                                                <w:top w:val="none" w:sz="0" w:space="0" w:color="auto"/>
                                                                <w:left w:val="none" w:sz="0" w:space="0" w:color="auto"/>
                                                                <w:bottom w:val="none" w:sz="0" w:space="0" w:color="auto"/>
                                                                <w:right w:val="none" w:sz="0" w:space="0" w:color="auto"/>
                                                              </w:divBdr>
                                                              <w:divsChild>
                                                                <w:div w:id="938568175">
                                                                  <w:marLeft w:val="0"/>
                                                                  <w:marRight w:val="0"/>
                                                                  <w:marTop w:val="0"/>
                                                                  <w:marBottom w:val="0"/>
                                                                  <w:divBdr>
                                                                    <w:top w:val="none" w:sz="0" w:space="0" w:color="auto"/>
                                                                    <w:left w:val="none" w:sz="0" w:space="0" w:color="auto"/>
                                                                    <w:bottom w:val="none" w:sz="0" w:space="0" w:color="auto"/>
                                                                    <w:right w:val="none" w:sz="0" w:space="0" w:color="auto"/>
                                                                  </w:divBdr>
                                                                  <w:divsChild>
                                                                    <w:div w:id="145779087">
                                                                      <w:marLeft w:val="0"/>
                                                                      <w:marRight w:val="0"/>
                                                                      <w:marTop w:val="0"/>
                                                                      <w:marBottom w:val="0"/>
                                                                      <w:divBdr>
                                                                        <w:top w:val="none" w:sz="0" w:space="0" w:color="auto"/>
                                                                        <w:left w:val="none" w:sz="0" w:space="0" w:color="auto"/>
                                                                        <w:bottom w:val="none" w:sz="0" w:space="0" w:color="auto"/>
                                                                        <w:right w:val="none" w:sz="0" w:space="0" w:color="auto"/>
                                                                      </w:divBdr>
                                                                      <w:divsChild>
                                                                        <w:div w:id="143478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310993">
                                                              <w:marLeft w:val="0"/>
                                                              <w:marRight w:val="0"/>
                                                              <w:marTop w:val="0"/>
                                                              <w:marBottom w:val="0"/>
                                                              <w:divBdr>
                                                                <w:top w:val="none" w:sz="0" w:space="0" w:color="auto"/>
                                                                <w:left w:val="none" w:sz="0" w:space="0" w:color="auto"/>
                                                                <w:bottom w:val="none" w:sz="0" w:space="0" w:color="auto"/>
                                                                <w:right w:val="none" w:sz="0" w:space="0" w:color="auto"/>
                                                              </w:divBdr>
                                                              <w:divsChild>
                                                                <w:div w:id="10462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2709889">
                              <w:marLeft w:val="0"/>
                              <w:marRight w:val="0"/>
                              <w:marTop w:val="0"/>
                              <w:marBottom w:val="0"/>
                              <w:divBdr>
                                <w:top w:val="none" w:sz="0" w:space="0" w:color="auto"/>
                                <w:left w:val="none" w:sz="0" w:space="0" w:color="auto"/>
                                <w:bottom w:val="none" w:sz="0" w:space="0" w:color="auto"/>
                                <w:right w:val="none" w:sz="0" w:space="0" w:color="auto"/>
                              </w:divBdr>
                              <w:divsChild>
                                <w:div w:id="1558054476">
                                  <w:marLeft w:val="0"/>
                                  <w:marRight w:val="0"/>
                                  <w:marTop w:val="0"/>
                                  <w:marBottom w:val="0"/>
                                  <w:divBdr>
                                    <w:top w:val="none" w:sz="0" w:space="0" w:color="auto"/>
                                    <w:left w:val="none" w:sz="0" w:space="0" w:color="auto"/>
                                    <w:bottom w:val="none" w:sz="0" w:space="0" w:color="auto"/>
                                    <w:right w:val="none" w:sz="0" w:space="0" w:color="auto"/>
                                  </w:divBdr>
                                  <w:divsChild>
                                    <w:div w:id="986934856">
                                      <w:marLeft w:val="0"/>
                                      <w:marRight w:val="0"/>
                                      <w:marTop w:val="0"/>
                                      <w:marBottom w:val="0"/>
                                      <w:divBdr>
                                        <w:top w:val="none" w:sz="0" w:space="0" w:color="auto"/>
                                        <w:left w:val="none" w:sz="0" w:space="0" w:color="auto"/>
                                        <w:bottom w:val="none" w:sz="0" w:space="0" w:color="auto"/>
                                        <w:right w:val="none" w:sz="0" w:space="0" w:color="auto"/>
                                      </w:divBdr>
                                      <w:divsChild>
                                        <w:div w:id="143756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076470">
                                  <w:marLeft w:val="0"/>
                                  <w:marRight w:val="0"/>
                                  <w:marTop w:val="0"/>
                                  <w:marBottom w:val="0"/>
                                  <w:divBdr>
                                    <w:top w:val="none" w:sz="0" w:space="0" w:color="auto"/>
                                    <w:left w:val="none" w:sz="0" w:space="0" w:color="auto"/>
                                    <w:bottom w:val="none" w:sz="0" w:space="0" w:color="auto"/>
                                    <w:right w:val="none" w:sz="0" w:space="0" w:color="auto"/>
                                  </w:divBdr>
                                  <w:divsChild>
                                    <w:div w:id="1777090021">
                                      <w:marLeft w:val="0"/>
                                      <w:marRight w:val="0"/>
                                      <w:marTop w:val="0"/>
                                      <w:marBottom w:val="0"/>
                                      <w:divBdr>
                                        <w:top w:val="none" w:sz="0" w:space="0" w:color="auto"/>
                                        <w:left w:val="none" w:sz="0" w:space="0" w:color="auto"/>
                                        <w:bottom w:val="none" w:sz="0" w:space="0" w:color="auto"/>
                                        <w:right w:val="none" w:sz="0" w:space="0" w:color="auto"/>
                                      </w:divBdr>
                                      <w:divsChild>
                                        <w:div w:id="362749109">
                                          <w:marLeft w:val="0"/>
                                          <w:marRight w:val="0"/>
                                          <w:marTop w:val="0"/>
                                          <w:marBottom w:val="0"/>
                                          <w:divBdr>
                                            <w:top w:val="none" w:sz="0" w:space="0" w:color="auto"/>
                                            <w:left w:val="none" w:sz="0" w:space="0" w:color="auto"/>
                                            <w:bottom w:val="none" w:sz="0" w:space="0" w:color="auto"/>
                                            <w:right w:val="none" w:sz="0" w:space="0" w:color="auto"/>
                                          </w:divBdr>
                                          <w:divsChild>
                                            <w:div w:id="1331444527">
                                              <w:marLeft w:val="0"/>
                                              <w:marRight w:val="0"/>
                                              <w:marTop w:val="0"/>
                                              <w:marBottom w:val="0"/>
                                              <w:divBdr>
                                                <w:top w:val="none" w:sz="0" w:space="0" w:color="auto"/>
                                                <w:left w:val="none" w:sz="0" w:space="0" w:color="auto"/>
                                                <w:bottom w:val="none" w:sz="0" w:space="0" w:color="auto"/>
                                                <w:right w:val="none" w:sz="0" w:space="0" w:color="auto"/>
                                              </w:divBdr>
                                              <w:divsChild>
                                                <w:div w:id="1460535715">
                                                  <w:marLeft w:val="0"/>
                                                  <w:marRight w:val="0"/>
                                                  <w:marTop w:val="0"/>
                                                  <w:marBottom w:val="0"/>
                                                  <w:divBdr>
                                                    <w:top w:val="none" w:sz="0" w:space="0" w:color="auto"/>
                                                    <w:left w:val="none" w:sz="0" w:space="0" w:color="auto"/>
                                                    <w:bottom w:val="none" w:sz="0" w:space="0" w:color="auto"/>
                                                    <w:right w:val="none" w:sz="0" w:space="0" w:color="auto"/>
                                                  </w:divBdr>
                                                  <w:divsChild>
                                                    <w:div w:id="975404373">
                                                      <w:marLeft w:val="0"/>
                                                      <w:marRight w:val="0"/>
                                                      <w:marTop w:val="0"/>
                                                      <w:marBottom w:val="0"/>
                                                      <w:divBdr>
                                                        <w:top w:val="none" w:sz="0" w:space="0" w:color="auto"/>
                                                        <w:left w:val="none" w:sz="0" w:space="0" w:color="auto"/>
                                                        <w:bottom w:val="none" w:sz="0" w:space="0" w:color="auto"/>
                                                        <w:right w:val="none" w:sz="0" w:space="0" w:color="auto"/>
                                                      </w:divBdr>
                                                      <w:divsChild>
                                                        <w:div w:id="4623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8662374">
      <w:bodyDiv w:val="1"/>
      <w:marLeft w:val="0"/>
      <w:marRight w:val="0"/>
      <w:marTop w:val="0"/>
      <w:marBottom w:val="0"/>
      <w:divBdr>
        <w:top w:val="none" w:sz="0" w:space="0" w:color="auto"/>
        <w:left w:val="none" w:sz="0" w:space="0" w:color="auto"/>
        <w:bottom w:val="none" w:sz="0" w:space="0" w:color="auto"/>
        <w:right w:val="none" w:sz="0" w:space="0" w:color="auto"/>
      </w:divBdr>
    </w:div>
    <w:div w:id="254242172">
      <w:bodyDiv w:val="1"/>
      <w:marLeft w:val="0"/>
      <w:marRight w:val="0"/>
      <w:marTop w:val="0"/>
      <w:marBottom w:val="0"/>
      <w:divBdr>
        <w:top w:val="none" w:sz="0" w:space="0" w:color="auto"/>
        <w:left w:val="none" w:sz="0" w:space="0" w:color="auto"/>
        <w:bottom w:val="none" w:sz="0" w:space="0" w:color="auto"/>
        <w:right w:val="none" w:sz="0" w:space="0" w:color="auto"/>
      </w:divBdr>
    </w:div>
    <w:div w:id="292827656">
      <w:bodyDiv w:val="1"/>
      <w:marLeft w:val="0"/>
      <w:marRight w:val="0"/>
      <w:marTop w:val="0"/>
      <w:marBottom w:val="0"/>
      <w:divBdr>
        <w:top w:val="none" w:sz="0" w:space="0" w:color="auto"/>
        <w:left w:val="none" w:sz="0" w:space="0" w:color="auto"/>
        <w:bottom w:val="none" w:sz="0" w:space="0" w:color="auto"/>
        <w:right w:val="none" w:sz="0" w:space="0" w:color="auto"/>
      </w:divBdr>
    </w:div>
    <w:div w:id="329062518">
      <w:bodyDiv w:val="1"/>
      <w:marLeft w:val="0"/>
      <w:marRight w:val="0"/>
      <w:marTop w:val="0"/>
      <w:marBottom w:val="0"/>
      <w:divBdr>
        <w:top w:val="none" w:sz="0" w:space="0" w:color="auto"/>
        <w:left w:val="none" w:sz="0" w:space="0" w:color="auto"/>
        <w:bottom w:val="none" w:sz="0" w:space="0" w:color="auto"/>
        <w:right w:val="none" w:sz="0" w:space="0" w:color="auto"/>
      </w:divBdr>
      <w:divsChild>
        <w:div w:id="159431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306975">
      <w:bodyDiv w:val="1"/>
      <w:marLeft w:val="0"/>
      <w:marRight w:val="0"/>
      <w:marTop w:val="0"/>
      <w:marBottom w:val="0"/>
      <w:divBdr>
        <w:top w:val="none" w:sz="0" w:space="0" w:color="auto"/>
        <w:left w:val="none" w:sz="0" w:space="0" w:color="auto"/>
        <w:bottom w:val="none" w:sz="0" w:space="0" w:color="auto"/>
        <w:right w:val="none" w:sz="0" w:space="0" w:color="auto"/>
      </w:divBdr>
    </w:div>
    <w:div w:id="388840955">
      <w:bodyDiv w:val="1"/>
      <w:marLeft w:val="0"/>
      <w:marRight w:val="0"/>
      <w:marTop w:val="0"/>
      <w:marBottom w:val="0"/>
      <w:divBdr>
        <w:top w:val="none" w:sz="0" w:space="0" w:color="auto"/>
        <w:left w:val="none" w:sz="0" w:space="0" w:color="auto"/>
        <w:bottom w:val="none" w:sz="0" w:space="0" w:color="auto"/>
        <w:right w:val="none" w:sz="0" w:space="0" w:color="auto"/>
      </w:divBdr>
    </w:div>
    <w:div w:id="424496299">
      <w:bodyDiv w:val="1"/>
      <w:marLeft w:val="0"/>
      <w:marRight w:val="0"/>
      <w:marTop w:val="0"/>
      <w:marBottom w:val="0"/>
      <w:divBdr>
        <w:top w:val="none" w:sz="0" w:space="0" w:color="auto"/>
        <w:left w:val="none" w:sz="0" w:space="0" w:color="auto"/>
        <w:bottom w:val="none" w:sz="0" w:space="0" w:color="auto"/>
        <w:right w:val="none" w:sz="0" w:space="0" w:color="auto"/>
      </w:divBdr>
    </w:div>
    <w:div w:id="541988367">
      <w:bodyDiv w:val="1"/>
      <w:marLeft w:val="0"/>
      <w:marRight w:val="0"/>
      <w:marTop w:val="0"/>
      <w:marBottom w:val="0"/>
      <w:divBdr>
        <w:top w:val="none" w:sz="0" w:space="0" w:color="auto"/>
        <w:left w:val="none" w:sz="0" w:space="0" w:color="auto"/>
        <w:bottom w:val="none" w:sz="0" w:space="0" w:color="auto"/>
        <w:right w:val="none" w:sz="0" w:space="0" w:color="auto"/>
      </w:divBdr>
      <w:divsChild>
        <w:div w:id="1803158444">
          <w:marLeft w:val="0"/>
          <w:marRight w:val="0"/>
          <w:marTop w:val="0"/>
          <w:marBottom w:val="0"/>
          <w:divBdr>
            <w:top w:val="none" w:sz="0" w:space="0" w:color="auto"/>
            <w:left w:val="none" w:sz="0" w:space="0" w:color="auto"/>
            <w:bottom w:val="none" w:sz="0" w:space="0" w:color="auto"/>
            <w:right w:val="none" w:sz="0" w:space="0" w:color="auto"/>
          </w:divBdr>
          <w:divsChild>
            <w:div w:id="2072842975">
              <w:marLeft w:val="0"/>
              <w:marRight w:val="0"/>
              <w:marTop w:val="0"/>
              <w:marBottom w:val="0"/>
              <w:divBdr>
                <w:top w:val="none" w:sz="0" w:space="0" w:color="auto"/>
                <w:left w:val="none" w:sz="0" w:space="0" w:color="auto"/>
                <w:bottom w:val="none" w:sz="0" w:space="0" w:color="auto"/>
                <w:right w:val="none" w:sz="0" w:space="0" w:color="auto"/>
              </w:divBdr>
            </w:div>
            <w:div w:id="261693651">
              <w:marLeft w:val="0"/>
              <w:marRight w:val="0"/>
              <w:marTop w:val="0"/>
              <w:marBottom w:val="0"/>
              <w:divBdr>
                <w:top w:val="none" w:sz="0" w:space="0" w:color="auto"/>
                <w:left w:val="none" w:sz="0" w:space="0" w:color="auto"/>
                <w:bottom w:val="none" w:sz="0" w:space="0" w:color="auto"/>
                <w:right w:val="none" w:sz="0" w:space="0" w:color="auto"/>
              </w:divBdr>
            </w:div>
            <w:div w:id="1236624998">
              <w:marLeft w:val="0"/>
              <w:marRight w:val="0"/>
              <w:marTop w:val="0"/>
              <w:marBottom w:val="0"/>
              <w:divBdr>
                <w:top w:val="none" w:sz="0" w:space="0" w:color="auto"/>
                <w:left w:val="none" w:sz="0" w:space="0" w:color="auto"/>
                <w:bottom w:val="none" w:sz="0" w:space="0" w:color="auto"/>
                <w:right w:val="none" w:sz="0" w:space="0" w:color="auto"/>
              </w:divBdr>
            </w:div>
          </w:divsChild>
        </w:div>
        <w:div w:id="1132212942">
          <w:marLeft w:val="0"/>
          <w:marRight w:val="0"/>
          <w:marTop w:val="0"/>
          <w:marBottom w:val="0"/>
          <w:divBdr>
            <w:top w:val="none" w:sz="0" w:space="0" w:color="auto"/>
            <w:left w:val="none" w:sz="0" w:space="0" w:color="auto"/>
            <w:bottom w:val="none" w:sz="0" w:space="0" w:color="auto"/>
            <w:right w:val="none" w:sz="0" w:space="0" w:color="auto"/>
          </w:divBdr>
          <w:divsChild>
            <w:div w:id="145663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771677">
      <w:bodyDiv w:val="1"/>
      <w:marLeft w:val="0"/>
      <w:marRight w:val="0"/>
      <w:marTop w:val="0"/>
      <w:marBottom w:val="0"/>
      <w:divBdr>
        <w:top w:val="none" w:sz="0" w:space="0" w:color="auto"/>
        <w:left w:val="none" w:sz="0" w:space="0" w:color="auto"/>
        <w:bottom w:val="none" w:sz="0" w:space="0" w:color="auto"/>
        <w:right w:val="none" w:sz="0" w:space="0" w:color="auto"/>
      </w:divBdr>
    </w:div>
    <w:div w:id="640506125">
      <w:bodyDiv w:val="1"/>
      <w:marLeft w:val="0"/>
      <w:marRight w:val="0"/>
      <w:marTop w:val="0"/>
      <w:marBottom w:val="0"/>
      <w:divBdr>
        <w:top w:val="none" w:sz="0" w:space="0" w:color="auto"/>
        <w:left w:val="none" w:sz="0" w:space="0" w:color="auto"/>
        <w:bottom w:val="none" w:sz="0" w:space="0" w:color="auto"/>
        <w:right w:val="none" w:sz="0" w:space="0" w:color="auto"/>
      </w:divBdr>
    </w:div>
    <w:div w:id="654341726">
      <w:bodyDiv w:val="1"/>
      <w:marLeft w:val="0"/>
      <w:marRight w:val="0"/>
      <w:marTop w:val="0"/>
      <w:marBottom w:val="0"/>
      <w:divBdr>
        <w:top w:val="none" w:sz="0" w:space="0" w:color="auto"/>
        <w:left w:val="none" w:sz="0" w:space="0" w:color="auto"/>
        <w:bottom w:val="none" w:sz="0" w:space="0" w:color="auto"/>
        <w:right w:val="none" w:sz="0" w:space="0" w:color="auto"/>
      </w:divBdr>
    </w:div>
    <w:div w:id="731345269">
      <w:bodyDiv w:val="1"/>
      <w:marLeft w:val="0"/>
      <w:marRight w:val="0"/>
      <w:marTop w:val="0"/>
      <w:marBottom w:val="0"/>
      <w:divBdr>
        <w:top w:val="none" w:sz="0" w:space="0" w:color="auto"/>
        <w:left w:val="none" w:sz="0" w:space="0" w:color="auto"/>
        <w:bottom w:val="none" w:sz="0" w:space="0" w:color="auto"/>
        <w:right w:val="none" w:sz="0" w:space="0" w:color="auto"/>
      </w:divBdr>
      <w:divsChild>
        <w:div w:id="1130248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443126">
      <w:bodyDiv w:val="1"/>
      <w:marLeft w:val="0"/>
      <w:marRight w:val="0"/>
      <w:marTop w:val="0"/>
      <w:marBottom w:val="0"/>
      <w:divBdr>
        <w:top w:val="none" w:sz="0" w:space="0" w:color="auto"/>
        <w:left w:val="none" w:sz="0" w:space="0" w:color="auto"/>
        <w:bottom w:val="none" w:sz="0" w:space="0" w:color="auto"/>
        <w:right w:val="none" w:sz="0" w:space="0" w:color="auto"/>
      </w:divBdr>
    </w:div>
    <w:div w:id="773211132">
      <w:bodyDiv w:val="1"/>
      <w:marLeft w:val="0"/>
      <w:marRight w:val="0"/>
      <w:marTop w:val="0"/>
      <w:marBottom w:val="0"/>
      <w:divBdr>
        <w:top w:val="none" w:sz="0" w:space="0" w:color="auto"/>
        <w:left w:val="none" w:sz="0" w:space="0" w:color="auto"/>
        <w:bottom w:val="none" w:sz="0" w:space="0" w:color="auto"/>
        <w:right w:val="none" w:sz="0" w:space="0" w:color="auto"/>
      </w:divBdr>
    </w:div>
    <w:div w:id="778371865">
      <w:bodyDiv w:val="1"/>
      <w:marLeft w:val="0"/>
      <w:marRight w:val="0"/>
      <w:marTop w:val="0"/>
      <w:marBottom w:val="0"/>
      <w:divBdr>
        <w:top w:val="none" w:sz="0" w:space="0" w:color="auto"/>
        <w:left w:val="none" w:sz="0" w:space="0" w:color="auto"/>
        <w:bottom w:val="none" w:sz="0" w:space="0" w:color="auto"/>
        <w:right w:val="none" w:sz="0" w:space="0" w:color="auto"/>
      </w:divBdr>
    </w:div>
    <w:div w:id="870267114">
      <w:bodyDiv w:val="1"/>
      <w:marLeft w:val="0"/>
      <w:marRight w:val="0"/>
      <w:marTop w:val="0"/>
      <w:marBottom w:val="0"/>
      <w:divBdr>
        <w:top w:val="none" w:sz="0" w:space="0" w:color="auto"/>
        <w:left w:val="none" w:sz="0" w:space="0" w:color="auto"/>
        <w:bottom w:val="none" w:sz="0" w:space="0" w:color="auto"/>
        <w:right w:val="none" w:sz="0" w:space="0" w:color="auto"/>
      </w:divBdr>
    </w:div>
    <w:div w:id="891773584">
      <w:bodyDiv w:val="1"/>
      <w:marLeft w:val="0"/>
      <w:marRight w:val="0"/>
      <w:marTop w:val="0"/>
      <w:marBottom w:val="0"/>
      <w:divBdr>
        <w:top w:val="none" w:sz="0" w:space="0" w:color="auto"/>
        <w:left w:val="none" w:sz="0" w:space="0" w:color="auto"/>
        <w:bottom w:val="none" w:sz="0" w:space="0" w:color="auto"/>
        <w:right w:val="none" w:sz="0" w:space="0" w:color="auto"/>
      </w:divBdr>
    </w:div>
    <w:div w:id="972295796">
      <w:bodyDiv w:val="1"/>
      <w:marLeft w:val="0"/>
      <w:marRight w:val="0"/>
      <w:marTop w:val="0"/>
      <w:marBottom w:val="0"/>
      <w:divBdr>
        <w:top w:val="none" w:sz="0" w:space="0" w:color="auto"/>
        <w:left w:val="none" w:sz="0" w:space="0" w:color="auto"/>
        <w:bottom w:val="none" w:sz="0" w:space="0" w:color="auto"/>
        <w:right w:val="none" w:sz="0" w:space="0" w:color="auto"/>
      </w:divBdr>
    </w:div>
    <w:div w:id="978191421">
      <w:bodyDiv w:val="1"/>
      <w:marLeft w:val="0"/>
      <w:marRight w:val="0"/>
      <w:marTop w:val="0"/>
      <w:marBottom w:val="0"/>
      <w:divBdr>
        <w:top w:val="none" w:sz="0" w:space="0" w:color="auto"/>
        <w:left w:val="none" w:sz="0" w:space="0" w:color="auto"/>
        <w:bottom w:val="none" w:sz="0" w:space="0" w:color="auto"/>
        <w:right w:val="none" w:sz="0" w:space="0" w:color="auto"/>
      </w:divBdr>
    </w:div>
    <w:div w:id="994145089">
      <w:bodyDiv w:val="1"/>
      <w:marLeft w:val="0"/>
      <w:marRight w:val="0"/>
      <w:marTop w:val="0"/>
      <w:marBottom w:val="0"/>
      <w:divBdr>
        <w:top w:val="none" w:sz="0" w:space="0" w:color="auto"/>
        <w:left w:val="none" w:sz="0" w:space="0" w:color="auto"/>
        <w:bottom w:val="none" w:sz="0" w:space="0" w:color="auto"/>
        <w:right w:val="none" w:sz="0" w:space="0" w:color="auto"/>
      </w:divBdr>
    </w:div>
    <w:div w:id="1131903283">
      <w:bodyDiv w:val="1"/>
      <w:marLeft w:val="0"/>
      <w:marRight w:val="0"/>
      <w:marTop w:val="0"/>
      <w:marBottom w:val="0"/>
      <w:divBdr>
        <w:top w:val="none" w:sz="0" w:space="0" w:color="auto"/>
        <w:left w:val="none" w:sz="0" w:space="0" w:color="auto"/>
        <w:bottom w:val="none" w:sz="0" w:space="0" w:color="auto"/>
        <w:right w:val="none" w:sz="0" w:space="0" w:color="auto"/>
      </w:divBdr>
    </w:div>
    <w:div w:id="1163355689">
      <w:bodyDiv w:val="1"/>
      <w:marLeft w:val="0"/>
      <w:marRight w:val="0"/>
      <w:marTop w:val="0"/>
      <w:marBottom w:val="0"/>
      <w:divBdr>
        <w:top w:val="none" w:sz="0" w:space="0" w:color="auto"/>
        <w:left w:val="none" w:sz="0" w:space="0" w:color="auto"/>
        <w:bottom w:val="none" w:sz="0" w:space="0" w:color="auto"/>
        <w:right w:val="none" w:sz="0" w:space="0" w:color="auto"/>
      </w:divBdr>
    </w:div>
    <w:div w:id="1279802161">
      <w:bodyDiv w:val="1"/>
      <w:marLeft w:val="0"/>
      <w:marRight w:val="0"/>
      <w:marTop w:val="0"/>
      <w:marBottom w:val="0"/>
      <w:divBdr>
        <w:top w:val="none" w:sz="0" w:space="0" w:color="auto"/>
        <w:left w:val="none" w:sz="0" w:space="0" w:color="auto"/>
        <w:bottom w:val="none" w:sz="0" w:space="0" w:color="auto"/>
        <w:right w:val="none" w:sz="0" w:space="0" w:color="auto"/>
      </w:divBdr>
    </w:div>
    <w:div w:id="1387952725">
      <w:bodyDiv w:val="1"/>
      <w:marLeft w:val="0"/>
      <w:marRight w:val="0"/>
      <w:marTop w:val="0"/>
      <w:marBottom w:val="0"/>
      <w:divBdr>
        <w:top w:val="none" w:sz="0" w:space="0" w:color="auto"/>
        <w:left w:val="none" w:sz="0" w:space="0" w:color="auto"/>
        <w:bottom w:val="none" w:sz="0" w:space="0" w:color="auto"/>
        <w:right w:val="none" w:sz="0" w:space="0" w:color="auto"/>
      </w:divBdr>
    </w:div>
    <w:div w:id="1433017204">
      <w:bodyDiv w:val="1"/>
      <w:marLeft w:val="0"/>
      <w:marRight w:val="0"/>
      <w:marTop w:val="0"/>
      <w:marBottom w:val="0"/>
      <w:divBdr>
        <w:top w:val="none" w:sz="0" w:space="0" w:color="auto"/>
        <w:left w:val="none" w:sz="0" w:space="0" w:color="auto"/>
        <w:bottom w:val="none" w:sz="0" w:space="0" w:color="auto"/>
        <w:right w:val="none" w:sz="0" w:space="0" w:color="auto"/>
      </w:divBdr>
    </w:div>
    <w:div w:id="1537425371">
      <w:bodyDiv w:val="1"/>
      <w:marLeft w:val="0"/>
      <w:marRight w:val="0"/>
      <w:marTop w:val="0"/>
      <w:marBottom w:val="0"/>
      <w:divBdr>
        <w:top w:val="none" w:sz="0" w:space="0" w:color="auto"/>
        <w:left w:val="none" w:sz="0" w:space="0" w:color="auto"/>
        <w:bottom w:val="none" w:sz="0" w:space="0" w:color="auto"/>
        <w:right w:val="none" w:sz="0" w:space="0" w:color="auto"/>
      </w:divBdr>
    </w:div>
    <w:div w:id="1543518825">
      <w:bodyDiv w:val="1"/>
      <w:marLeft w:val="0"/>
      <w:marRight w:val="0"/>
      <w:marTop w:val="0"/>
      <w:marBottom w:val="0"/>
      <w:divBdr>
        <w:top w:val="none" w:sz="0" w:space="0" w:color="auto"/>
        <w:left w:val="none" w:sz="0" w:space="0" w:color="auto"/>
        <w:bottom w:val="none" w:sz="0" w:space="0" w:color="auto"/>
        <w:right w:val="none" w:sz="0" w:space="0" w:color="auto"/>
      </w:divBdr>
    </w:div>
    <w:div w:id="1568222031">
      <w:bodyDiv w:val="1"/>
      <w:marLeft w:val="0"/>
      <w:marRight w:val="0"/>
      <w:marTop w:val="0"/>
      <w:marBottom w:val="0"/>
      <w:divBdr>
        <w:top w:val="none" w:sz="0" w:space="0" w:color="auto"/>
        <w:left w:val="none" w:sz="0" w:space="0" w:color="auto"/>
        <w:bottom w:val="none" w:sz="0" w:space="0" w:color="auto"/>
        <w:right w:val="none" w:sz="0" w:space="0" w:color="auto"/>
      </w:divBdr>
      <w:divsChild>
        <w:div w:id="2033069793">
          <w:marLeft w:val="0"/>
          <w:marRight w:val="0"/>
          <w:marTop w:val="0"/>
          <w:marBottom w:val="0"/>
          <w:divBdr>
            <w:top w:val="none" w:sz="0" w:space="0" w:color="auto"/>
            <w:left w:val="none" w:sz="0" w:space="0" w:color="auto"/>
            <w:bottom w:val="none" w:sz="0" w:space="0" w:color="auto"/>
            <w:right w:val="none" w:sz="0" w:space="0" w:color="auto"/>
          </w:divBdr>
          <w:divsChild>
            <w:div w:id="2119716482">
              <w:marLeft w:val="0"/>
              <w:marRight w:val="0"/>
              <w:marTop w:val="0"/>
              <w:marBottom w:val="0"/>
              <w:divBdr>
                <w:top w:val="none" w:sz="0" w:space="0" w:color="auto"/>
                <w:left w:val="none" w:sz="0" w:space="0" w:color="auto"/>
                <w:bottom w:val="none" w:sz="0" w:space="0" w:color="auto"/>
                <w:right w:val="none" w:sz="0" w:space="0" w:color="auto"/>
              </w:divBdr>
              <w:divsChild>
                <w:div w:id="19259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9752">
          <w:marLeft w:val="0"/>
          <w:marRight w:val="0"/>
          <w:marTop w:val="0"/>
          <w:marBottom w:val="0"/>
          <w:divBdr>
            <w:top w:val="none" w:sz="0" w:space="0" w:color="auto"/>
            <w:left w:val="none" w:sz="0" w:space="0" w:color="auto"/>
            <w:bottom w:val="none" w:sz="0" w:space="0" w:color="auto"/>
            <w:right w:val="none" w:sz="0" w:space="0" w:color="auto"/>
          </w:divBdr>
          <w:divsChild>
            <w:div w:id="1622683964">
              <w:marLeft w:val="0"/>
              <w:marRight w:val="0"/>
              <w:marTop w:val="0"/>
              <w:marBottom w:val="0"/>
              <w:divBdr>
                <w:top w:val="none" w:sz="0" w:space="0" w:color="auto"/>
                <w:left w:val="none" w:sz="0" w:space="0" w:color="auto"/>
                <w:bottom w:val="none" w:sz="0" w:space="0" w:color="auto"/>
                <w:right w:val="none" w:sz="0" w:space="0" w:color="auto"/>
              </w:divBdr>
              <w:divsChild>
                <w:div w:id="2060131476">
                  <w:marLeft w:val="0"/>
                  <w:marRight w:val="0"/>
                  <w:marTop w:val="0"/>
                  <w:marBottom w:val="0"/>
                  <w:divBdr>
                    <w:top w:val="none" w:sz="0" w:space="0" w:color="auto"/>
                    <w:left w:val="none" w:sz="0" w:space="0" w:color="auto"/>
                    <w:bottom w:val="none" w:sz="0" w:space="0" w:color="auto"/>
                    <w:right w:val="none" w:sz="0" w:space="0" w:color="auto"/>
                  </w:divBdr>
                  <w:divsChild>
                    <w:div w:id="1771654726">
                      <w:marLeft w:val="0"/>
                      <w:marRight w:val="0"/>
                      <w:marTop w:val="0"/>
                      <w:marBottom w:val="0"/>
                      <w:divBdr>
                        <w:top w:val="none" w:sz="0" w:space="0" w:color="auto"/>
                        <w:left w:val="none" w:sz="0" w:space="0" w:color="auto"/>
                        <w:bottom w:val="none" w:sz="0" w:space="0" w:color="auto"/>
                        <w:right w:val="none" w:sz="0" w:space="0" w:color="auto"/>
                      </w:divBdr>
                      <w:divsChild>
                        <w:div w:id="1867593367">
                          <w:marLeft w:val="0"/>
                          <w:marRight w:val="0"/>
                          <w:marTop w:val="0"/>
                          <w:marBottom w:val="0"/>
                          <w:divBdr>
                            <w:top w:val="none" w:sz="0" w:space="0" w:color="auto"/>
                            <w:left w:val="none" w:sz="0" w:space="0" w:color="auto"/>
                            <w:bottom w:val="none" w:sz="0" w:space="0" w:color="auto"/>
                            <w:right w:val="none" w:sz="0" w:space="0" w:color="auto"/>
                          </w:divBdr>
                          <w:divsChild>
                            <w:div w:id="1218274965">
                              <w:marLeft w:val="0"/>
                              <w:marRight w:val="0"/>
                              <w:marTop w:val="0"/>
                              <w:marBottom w:val="0"/>
                              <w:divBdr>
                                <w:top w:val="none" w:sz="0" w:space="0" w:color="auto"/>
                                <w:left w:val="none" w:sz="0" w:space="0" w:color="auto"/>
                                <w:bottom w:val="none" w:sz="0" w:space="0" w:color="auto"/>
                                <w:right w:val="none" w:sz="0" w:space="0" w:color="auto"/>
                              </w:divBdr>
                              <w:divsChild>
                                <w:div w:id="1716587056">
                                  <w:marLeft w:val="0"/>
                                  <w:marRight w:val="0"/>
                                  <w:marTop w:val="0"/>
                                  <w:marBottom w:val="0"/>
                                  <w:divBdr>
                                    <w:top w:val="none" w:sz="0" w:space="0" w:color="auto"/>
                                    <w:left w:val="none" w:sz="0" w:space="0" w:color="auto"/>
                                    <w:bottom w:val="none" w:sz="0" w:space="0" w:color="auto"/>
                                    <w:right w:val="none" w:sz="0" w:space="0" w:color="auto"/>
                                  </w:divBdr>
                                  <w:divsChild>
                                    <w:div w:id="76942376">
                                      <w:marLeft w:val="0"/>
                                      <w:marRight w:val="0"/>
                                      <w:marTop w:val="0"/>
                                      <w:marBottom w:val="0"/>
                                      <w:divBdr>
                                        <w:top w:val="none" w:sz="0" w:space="0" w:color="auto"/>
                                        <w:left w:val="none" w:sz="0" w:space="0" w:color="auto"/>
                                        <w:bottom w:val="none" w:sz="0" w:space="0" w:color="auto"/>
                                        <w:right w:val="none" w:sz="0" w:space="0" w:color="auto"/>
                                      </w:divBdr>
                                      <w:divsChild>
                                        <w:div w:id="199606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40279">
                                  <w:marLeft w:val="0"/>
                                  <w:marRight w:val="0"/>
                                  <w:marTop w:val="0"/>
                                  <w:marBottom w:val="0"/>
                                  <w:divBdr>
                                    <w:top w:val="none" w:sz="0" w:space="0" w:color="auto"/>
                                    <w:left w:val="none" w:sz="0" w:space="0" w:color="auto"/>
                                    <w:bottom w:val="none" w:sz="0" w:space="0" w:color="auto"/>
                                    <w:right w:val="none" w:sz="0" w:space="0" w:color="auto"/>
                                  </w:divBdr>
                                  <w:divsChild>
                                    <w:div w:id="1677078343">
                                      <w:marLeft w:val="0"/>
                                      <w:marRight w:val="0"/>
                                      <w:marTop w:val="0"/>
                                      <w:marBottom w:val="0"/>
                                      <w:divBdr>
                                        <w:top w:val="none" w:sz="0" w:space="0" w:color="auto"/>
                                        <w:left w:val="none" w:sz="0" w:space="0" w:color="auto"/>
                                        <w:bottom w:val="none" w:sz="0" w:space="0" w:color="auto"/>
                                        <w:right w:val="none" w:sz="0" w:space="0" w:color="auto"/>
                                      </w:divBdr>
                                      <w:divsChild>
                                        <w:div w:id="785122647">
                                          <w:marLeft w:val="0"/>
                                          <w:marRight w:val="0"/>
                                          <w:marTop w:val="0"/>
                                          <w:marBottom w:val="0"/>
                                          <w:divBdr>
                                            <w:top w:val="none" w:sz="0" w:space="0" w:color="auto"/>
                                            <w:left w:val="none" w:sz="0" w:space="0" w:color="auto"/>
                                            <w:bottom w:val="none" w:sz="0" w:space="0" w:color="auto"/>
                                            <w:right w:val="none" w:sz="0" w:space="0" w:color="auto"/>
                                          </w:divBdr>
                                          <w:divsChild>
                                            <w:div w:id="1525678915">
                                              <w:marLeft w:val="0"/>
                                              <w:marRight w:val="0"/>
                                              <w:marTop w:val="0"/>
                                              <w:marBottom w:val="0"/>
                                              <w:divBdr>
                                                <w:top w:val="none" w:sz="0" w:space="0" w:color="auto"/>
                                                <w:left w:val="none" w:sz="0" w:space="0" w:color="auto"/>
                                                <w:bottom w:val="none" w:sz="0" w:space="0" w:color="auto"/>
                                                <w:right w:val="none" w:sz="0" w:space="0" w:color="auto"/>
                                              </w:divBdr>
                                              <w:divsChild>
                                                <w:div w:id="787159408">
                                                  <w:marLeft w:val="0"/>
                                                  <w:marRight w:val="0"/>
                                                  <w:marTop w:val="0"/>
                                                  <w:marBottom w:val="0"/>
                                                  <w:divBdr>
                                                    <w:top w:val="none" w:sz="0" w:space="0" w:color="auto"/>
                                                    <w:left w:val="none" w:sz="0" w:space="0" w:color="auto"/>
                                                    <w:bottom w:val="none" w:sz="0" w:space="0" w:color="auto"/>
                                                    <w:right w:val="none" w:sz="0" w:space="0" w:color="auto"/>
                                                  </w:divBdr>
                                                  <w:divsChild>
                                                    <w:div w:id="633945977">
                                                      <w:marLeft w:val="0"/>
                                                      <w:marRight w:val="0"/>
                                                      <w:marTop w:val="0"/>
                                                      <w:marBottom w:val="0"/>
                                                      <w:divBdr>
                                                        <w:top w:val="none" w:sz="0" w:space="0" w:color="auto"/>
                                                        <w:left w:val="none" w:sz="0" w:space="0" w:color="auto"/>
                                                        <w:bottom w:val="none" w:sz="0" w:space="0" w:color="auto"/>
                                                        <w:right w:val="none" w:sz="0" w:space="0" w:color="auto"/>
                                                      </w:divBdr>
                                                      <w:divsChild>
                                                        <w:div w:id="308872690">
                                                          <w:marLeft w:val="0"/>
                                                          <w:marRight w:val="0"/>
                                                          <w:marTop w:val="0"/>
                                                          <w:marBottom w:val="0"/>
                                                          <w:divBdr>
                                                            <w:top w:val="none" w:sz="0" w:space="0" w:color="auto"/>
                                                            <w:left w:val="none" w:sz="0" w:space="0" w:color="auto"/>
                                                            <w:bottom w:val="none" w:sz="0" w:space="0" w:color="auto"/>
                                                            <w:right w:val="none" w:sz="0" w:space="0" w:color="auto"/>
                                                          </w:divBdr>
                                                          <w:divsChild>
                                                            <w:div w:id="1391806400">
                                                              <w:marLeft w:val="0"/>
                                                              <w:marRight w:val="0"/>
                                                              <w:marTop w:val="0"/>
                                                              <w:marBottom w:val="0"/>
                                                              <w:divBdr>
                                                                <w:top w:val="none" w:sz="0" w:space="0" w:color="auto"/>
                                                                <w:left w:val="none" w:sz="0" w:space="0" w:color="auto"/>
                                                                <w:bottom w:val="none" w:sz="0" w:space="0" w:color="auto"/>
                                                                <w:right w:val="none" w:sz="0" w:space="0" w:color="auto"/>
                                                              </w:divBdr>
                                                              <w:divsChild>
                                                                <w:div w:id="1629126237">
                                                                  <w:marLeft w:val="0"/>
                                                                  <w:marRight w:val="0"/>
                                                                  <w:marTop w:val="0"/>
                                                                  <w:marBottom w:val="0"/>
                                                                  <w:divBdr>
                                                                    <w:top w:val="none" w:sz="0" w:space="0" w:color="auto"/>
                                                                    <w:left w:val="none" w:sz="0" w:space="0" w:color="auto"/>
                                                                    <w:bottom w:val="none" w:sz="0" w:space="0" w:color="auto"/>
                                                                    <w:right w:val="none" w:sz="0" w:space="0" w:color="auto"/>
                                                                  </w:divBdr>
                                                                </w:div>
                                                              </w:divsChild>
                                                            </w:div>
                                                            <w:div w:id="723214990">
                                                              <w:marLeft w:val="0"/>
                                                              <w:marRight w:val="0"/>
                                                              <w:marTop w:val="0"/>
                                                              <w:marBottom w:val="0"/>
                                                              <w:divBdr>
                                                                <w:top w:val="none" w:sz="0" w:space="0" w:color="auto"/>
                                                                <w:left w:val="none" w:sz="0" w:space="0" w:color="auto"/>
                                                                <w:bottom w:val="none" w:sz="0" w:space="0" w:color="auto"/>
                                                                <w:right w:val="none" w:sz="0" w:space="0" w:color="auto"/>
                                                              </w:divBdr>
                                                              <w:divsChild>
                                                                <w:div w:id="1093354315">
                                                                  <w:marLeft w:val="0"/>
                                                                  <w:marRight w:val="0"/>
                                                                  <w:marTop w:val="0"/>
                                                                  <w:marBottom w:val="0"/>
                                                                  <w:divBdr>
                                                                    <w:top w:val="none" w:sz="0" w:space="0" w:color="auto"/>
                                                                    <w:left w:val="none" w:sz="0" w:space="0" w:color="auto"/>
                                                                    <w:bottom w:val="none" w:sz="0" w:space="0" w:color="auto"/>
                                                                    <w:right w:val="none" w:sz="0" w:space="0" w:color="auto"/>
                                                                  </w:divBdr>
                                                                </w:div>
                                                              </w:divsChild>
                                                            </w:div>
                                                            <w:div w:id="2062945972">
                                                              <w:marLeft w:val="0"/>
                                                              <w:marRight w:val="0"/>
                                                              <w:marTop w:val="0"/>
                                                              <w:marBottom w:val="0"/>
                                                              <w:divBdr>
                                                                <w:top w:val="none" w:sz="0" w:space="0" w:color="auto"/>
                                                                <w:left w:val="none" w:sz="0" w:space="0" w:color="auto"/>
                                                                <w:bottom w:val="none" w:sz="0" w:space="0" w:color="auto"/>
                                                                <w:right w:val="none" w:sz="0" w:space="0" w:color="auto"/>
                                                              </w:divBdr>
                                                              <w:divsChild>
                                                                <w:div w:id="387460085">
                                                                  <w:marLeft w:val="0"/>
                                                                  <w:marRight w:val="0"/>
                                                                  <w:marTop w:val="0"/>
                                                                  <w:marBottom w:val="0"/>
                                                                  <w:divBdr>
                                                                    <w:top w:val="none" w:sz="0" w:space="0" w:color="auto"/>
                                                                    <w:left w:val="none" w:sz="0" w:space="0" w:color="auto"/>
                                                                    <w:bottom w:val="none" w:sz="0" w:space="0" w:color="auto"/>
                                                                    <w:right w:val="none" w:sz="0" w:space="0" w:color="auto"/>
                                                                  </w:divBdr>
                                                                </w:div>
                                                              </w:divsChild>
                                                            </w:div>
                                                            <w:div w:id="1477992710">
                                                              <w:marLeft w:val="0"/>
                                                              <w:marRight w:val="0"/>
                                                              <w:marTop w:val="0"/>
                                                              <w:marBottom w:val="0"/>
                                                              <w:divBdr>
                                                                <w:top w:val="none" w:sz="0" w:space="0" w:color="auto"/>
                                                                <w:left w:val="none" w:sz="0" w:space="0" w:color="auto"/>
                                                                <w:bottom w:val="none" w:sz="0" w:space="0" w:color="auto"/>
                                                                <w:right w:val="none" w:sz="0" w:space="0" w:color="auto"/>
                                                              </w:divBdr>
                                                              <w:divsChild>
                                                                <w:div w:id="256137741">
                                                                  <w:marLeft w:val="0"/>
                                                                  <w:marRight w:val="0"/>
                                                                  <w:marTop w:val="0"/>
                                                                  <w:marBottom w:val="0"/>
                                                                  <w:divBdr>
                                                                    <w:top w:val="none" w:sz="0" w:space="0" w:color="auto"/>
                                                                    <w:left w:val="none" w:sz="0" w:space="0" w:color="auto"/>
                                                                    <w:bottom w:val="none" w:sz="0" w:space="0" w:color="auto"/>
                                                                    <w:right w:val="none" w:sz="0" w:space="0" w:color="auto"/>
                                                                  </w:divBdr>
                                                                </w:div>
                                                              </w:divsChild>
                                                            </w:div>
                                                            <w:div w:id="1620842918">
                                                              <w:marLeft w:val="0"/>
                                                              <w:marRight w:val="0"/>
                                                              <w:marTop w:val="0"/>
                                                              <w:marBottom w:val="0"/>
                                                              <w:divBdr>
                                                                <w:top w:val="none" w:sz="0" w:space="0" w:color="auto"/>
                                                                <w:left w:val="none" w:sz="0" w:space="0" w:color="auto"/>
                                                                <w:bottom w:val="none" w:sz="0" w:space="0" w:color="auto"/>
                                                                <w:right w:val="none" w:sz="0" w:space="0" w:color="auto"/>
                                                              </w:divBdr>
                                                              <w:divsChild>
                                                                <w:div w:id="1314335573">
                                                                  <w:marLeft w:val="0"/>
                                                                  <w:marRight w:val="0"/>
                                                                  <w:marTop w:val="0"/>
                                                                  <w:marBottom w:val="0"/>
                                                                  <w:divBdr>
                                                                    <w:top w:val="none" w:sz="0" w:space="0" w:color="auto"/>
                                                                    <w:left w:val="none" w:sz="0" w:space="0" w:color="auto"/>
                                                                    <w:bottom w:val="none" w:sz="0" w:space="0" w:color="auto"/>
                                                                    <w:right w:val="none" w:sz="0" w:space="0" w:color="auto"/>
                                                                  </w:divBdr>
                                                                </w:div>
                                                              </w:divsChild>
                                                            </w:div>
                                                            <w:div w:id="1418016908">
                                                              <w:marLeft w:val="0"/>
                                                              <w:marRight w:val="0"/>
                                                              <w:marTop w:val="0"/>
                                                              <w:marBottom w:val="0"/>
                                                              <w:divBdr>
                                                                <w:top w:val="none" w:sz="0" w:space="0" w:color="auto"/>
                                                                <w:left w:val="none" w:sz="0" w:space="0" w:color="auto"/>
                                                                <w:bottom w:val="none" w:sz="0" w:space="0" w:color="auto"/>
                                                                <w:right w:val="none" w:sz="0" w:space="0" w:color="auto"/>
                                                              </w:divBdr>
                                                              <w:divsChild>
                                                                <w:div w:id="219025641">
                                                                  <w:marLeft w:val="0"/>
                                                                  <w:marRight w:val="0"/>
                                                                  <w:marTop w:val="0"/>
                                                                  <w:marBottom w:val="0"/>
                                                                  <w:divBdr>
                                                                    <w:top w:val="none" w:sz="0" w:space="0" w:color="auto"/>
                                                                    <w:left w:val="none" w:sz="0" w:space="0" w:color="auto"/>
                                                                    <w:bottom w:val="none" w:sz="0" w:space="0" w:color="auto"/>
                                                                    <w:right w:val="none" w:sz="0" w:space="0" w:color="auto"/>
                                                                  </w:divBdr>
                                                                </w:div>
                                                              </w:divsChild>
                                                            </w:div>
                                                            <w:div w:id="939802606">
                                                              <w:marLeft w:val="0"/>
                                                              <w:marRight w:val="0"/>
                                                              <w:marTop w:val="0"/>
                                                              <w:marBottom w:val="0"/>
                                                              <w:divBdr>
                                                                <w:top w:val="none" w:sz="0" w:space="0" w:color="auto"/>
                                                                <w:left w:val="none" w:sz="0" w:space="0" w:color="auto"/>
                                                                <w:bottom w:val="none" w:sz="0" w:space="0" w:color="auto"/>
                                                                <w:right w:val="none" w:sz="0" w:space="0" w:color="auto"/>
                                                              </w:divBdr>
                                                              <w:divsChild>
                                                                <w:div w:id="1486628187">
                                                                  <w:marLeft w:val="0"/>
                                                                  <w:marRight w:val="0"/>
                                                                  <w:marTop w:val="0"/>
                                                                  <w:marBottom w:val="0"/>
                                                                  <w:divBdr>
                                                                    <w:top w:val="none" w:sz="0" w:space="0" w:color="auto"/>
                                                                    <w:left w:val="none" w:sz="0" w:space="0" w:color="auto"/>
                                                                    <w:bottom w:val="none" w:sz="0" w:space="0" w:color="auto"/>
                                                                    <w:right w:val="none" w:sz="0" w:space="0" w:color="auto"/>
                                                                  </w:divBdr>
                                                                </w:div>
                                                              </w:divsChild>
                                                            </w:div>
                                                            <w:div w:id="560600900">
                                                              <w:marLeft w:val="0"/>
                                                              <w:marRight w:val="0"/>
                                                              <w:marTop w:val="0"/>
                                                              <w:marBottom w:val="0"/>
                                                              <w:divBdr>
                                                                <w:top w:val="none" w:sz="0" w:space="0" w:color="auto"/>
                                                                <w:left w:val="none" w:sz="0" w:space="0" w:color="auto"/>
                                                                <w:bottom w:val="none" w:sz="0" w:space="0" w:color="auto"/>
                                                                <w:right w:val="none" w:sz="0" w:space="0" w:color="auto"/>
                                                              </w:divBdr>
                                                              <w:divsChild>
                                                                <w:div w:id="534732364">
                                                                  <w:marLeft w:val="0"/>
                                                                  <w:marRight w:val="0"/>
                                                                  <w:marTop w:val="0"/>
                                                                  <w:marBottom w:val="0"/>
                                                                  <w:divBdr>
                                                                    <w:top w:val="none" w:sz="0" w:space="0" w:color="auto"/>
                                                                    <w:left w:val="none" w:sz="0" w:space="0" w:color="auto"/>
                                                                    <w:bottom w:val="none" w:sz="0" w:space="0" w:color="auto"/>
                                                                    <w:right w:val="none" w:sz="0" w:space="0" w:color="auto"/>
                                                                  </w:divBdr>
                                                                </w:div>
                                                              </w:divsChild>
                                                            </w:div>
                                                            <w:div w:id="2034841908">
                                                              <w:marLeft w:val="0"/>
                                                              <w:marRight w:val="0"/>
                                                              <w:marTop w:val="0"/>
                                                              <w:marBottom w:val="0"/>
                                                              <w:divBdr>
                                                                <w:top w:val="none" w:sz="0" w:space="0" w:color="auto"/>
                                                                <w:left w:val="none" w:sz="0" w:space="0" w:color="auto"/>
                                                                <w:bottom w:val="none" w:sz="0" w:space="0" w:color="auto"/>
                                                                <w:right w:val="none" w:sz="0" w:space="0" w:color="auto"/>
                                                              </w:divBdr>
                                                              <w:divsChild>
                                                                <w:div w:id="488255034">
                                                                  <w:marLeft w:val="0"/>
                                                                  <w:marRight w:val="0"/>
                                                                  <w:marTop w:val="0"/>
                                                                  <w:marBottom w:val="0"/>
                                                                  <w:divBdr>
                                                                    <w:top w:val="none" w:sz="0" w:space="0" w:color="auto"/>
                                                                    <w:left w:val="none" w:sz="0" w:space="0" w:color="auto"/>
                                                                    <w:bottom w:val="none" w:sz="0" w:space="0" w:color="auto"/>
                                                                    <w:right w:val="none" w:sz="0" w:space="0" w:color="auto"/>
                                                                  </w:divBdr>
                                                                </w:div>
                                                              </w:divsChild>
                                                            </w:div>
                                                            <w:div w:id="1417508379">
                                                              <w:marLeft w:val="0"/>
                                                              <w:marRight w:val="0"/>
                                                              <w:marTop w:val="0"/>
                                                              <w:marBottom w:val="0"/>
                                                              <w:divBdr>
                                                                <w:top w:val="none" w:sz="0" w:space="0" w:color="auto"/>
                                                                <w:left w:val="none" w:sz="0" w:space="0" w:color="auto"/>
                                                                <w:bottom w:val="none" w:sz="0" w:space="0" w:color="auto"/>
                                                                <w:right w:val="none" w:sz="0" w:space="0" w:color="auto"/>
                                                              </w:divBdr>
                                                              <w:divsChild>
                                                                <w:div w:id="382027696">
                                                                  <w:marLeft w:val="0"/>
                                                                  <w:marRight w:val="0"/>
                                                                  <w:marTop w:val="0"/>
                                                                  <w:marBottom w:val="0"/>
                                                                  <w:divBdr>
                                                                    <w:top w:val="none" w:sz="0" w:space="0" w:color="auto"/>
                                                                    <w:left w:val="none" w:sz="0" w:space="0" w:color="auto"/>
                                                                    <w:bottom w:val="none" w:sz="0" w:space="0" w:color="auto"/>
                                                                    <w:right w:val="none" w:sz="0" w:space="0" w:color="auto"/>
                                                                  </w:divBdr>
                                                                </w:div>
                                                              </w:divsChild>
                                                            </w:div>
                                                            <w:div w:id="929629277">
                                                              <w:marLeft w:val="0"/>
                                                              <w:marRight w:val="0"/>
                                                              <w:marTop w:val="0"/>
                                                              <w:marBottom w:val="0"/>
                                                              <w:divBdr>
                                                                <w:top w:val="none" w:sz="0" w:space="0" w:color="auto"/>
                                                                <w:left w:val="none" w:sz="0" w:space="0" w:color="auto"/>
                                                                <w:bottom w:val="none" w:sz="0" w:space="0" w:color="auto"/>
                                                                <w:right w:val="none" w:sz="0" w:space="0" w:color="auto"/>
                                                              </w:divBdr>
                                                              <w:divsChild>
                                                                <w:div w:id="386878107">
                                                                  <w:marLeft w:val="0"/>
                                                                  <w:marRight w:val="0"/>
                                                                  <w:marTop w:val="0"/>
                                                                  <w:marBottom w:val="0"/>
                                                                  <w:divBdr>
                                                                    <w:top w:val="none" w:sz="0" w:space="0" w:color="auto"/>
                                                                    <w:left w:val="none" w:sz="0" w:space="0" w:color="auto"/>
                                                                    <w:bottom w:val="none" w:sz="0" w:space="0" w:color="auto"/>
                                                                    <w:right w:val="none" w:sz="0" w:space="0" w:color="auto"/>
                                                                  </w:divBdr>
                                                                </w:div>
                                                              </w:divsChild>
                                                            </w:div>
                                                            <w:div w:id="1950814967">
                                                              <w:marLeft w:val="0"/>
                                                              <w:marRight w:val="0"/>
                                                              <w:marTop w:val="0"/>
                                                              <w:marBottom w:val="0"/>
                                                              <w:divBdr>
                                                                <w:top w:val="none" w:sz="0" w:space="0" w:color="auto"/>
                                                                <w:left w:val="none" w:sz="0" w:space="0" w:color="auto"/>
                                                                <w:bottom w:val="none" w:sz="0" w:space="0" w:color="auto"/>
                                                                <w:right w:val="none" w:sz="0" w:space="0" w:color="auto"/>
                                                              </w:divBdr>
                                                              <w:divsChild>
                                                                <w:div w:id="199459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8556708">
                              <w:marLeft w:val="0"/>
                              <w:marRight w:val="0"/>
                              <w:marTop w:val="0"/>
                              <w:marBottom w:val="0"/>
                              <w:divBdr>
                                <w:top w:val="none" w:sz="0" w:space="0" w:color="auto"/>
                                <w:left w:val="none" w:sz="0" w:space="0" w:color="auto"/>
                                <w:bottom w:val="none" w:sz="0" w:space="0" w:color="auto"/>
                                <w:right w:val="none" w:sz="0" w:space="0" w:color="auto"/>
                              </w:divBdr>
                              <w:divsChild>
                                <w:div w:id="1251895018">
                                  <w:marLeft w:val="0"/>
                                  <w:marRight w:val="0"/>
                                  <w:marTop w:val="0"/>
                                  <w:marBottom w:val="0"/>
                                  <w:divBdr>
                                    <w:top w:val="none" w:sz="0" w:space="0" w:color="auto"/>
                                    <w:left w:val="none" w:sz="0" w:space="0" w:color="auto"/>
                                    <w:bottom w:val="none" w:sz="0" w:space="0" w:color="auto"/>
                                    <w:right w:val="none" w:sz="0" w:space="0" w:color="auto"/>
                                  </w:divBdr>
                                  <w:divsChild>
                                    <w:div w:id="224073741">
                                      <w:marLeft w:val="0"/>
                                      <w:marRight w:val="0"/>
                                      <w:marTop w:val="0"/>
                                      <w:marBottom w:val="0"/>
                                      <w:divBdr>
                                        <w:top w:val="none" w:sz="0" w:space="0" w:color="auto"/>
                                        <w:left w:val="none" w:sz="0" w:space="0" w:color="auto"/>
                                        <w:bottom w:val="none" w:sz="0" w:space="0" w:color="auto"/>
                                        <w:right w:val="none" w:sz="0" w:space="0" w:color="auto"/>
                                      </w:divBdr>
                                      <w:divsChild>
                                        <w:div w:id="224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840">
                                  <w:marLeft w:val="0"/>
                                  <w:marRight w:val="0"/>
                                  <w:marTop w:val="0"/>
                                  <w:marBottom w:val="0"/>
                                  <w:divBdr>
                                    <w:top w:val="none" w:sz="0" w:space="0" w:color="auto"/>
                                    <w:left w:val="none" w:sz="0" w:space="0" w:color="auto"/>
                                    <w:bottom w:val="none" w:sz="0" w:space="0" w:color="auto"/>
                                    <w:right w:val="none" w:sz="0" w:space="0" w:color="auto"/>
                                  </w:divBdr>
                                  <w:divsChild>
                                    <w:div w:id="529412353">
                                      <w:marLeft w:val="0"/>
                                      <w:marRight w:val="0"/>
                                      <w:marTop w:val="0"/>
                                      <w:marBottom w:val="0"/>
                                      <w:divBdr>
                                        <w:top w:val="none" w:sz="0" w:space="0" w:color="auto"/>
                                        <w:left w:val="none" w:sz="0" w:space="0" w:color="auto"/>
                                        <w:bottom w:val="none" w:sz="0" w:space="0" w:color="auto"/>
                                        <w:right w:val="none" w:sz="0" w:space="0" w:color="auto"/>
                                      </w:divBdr>
                                      <w:divsChild>
                                        <w:div w:id="2036736837">
                                          <w:marLeft w:val="0"/>
                                          <w:marRight w:val="0"/>
                                          <w:marTop w:val="0"/>
                                          <w:marBottom w:val="0"/>
                                          <w:divBdr>
                                            <w:top w:val="none" w:sz="0" w:space="0" w:color="auto"/>
                                            <w:left w:val="none" w:sz="0" w:space="0" w:color="auto"/>
                                            <w:bottom w:val="none" w:sz="0" w:space="0" w:color="auto"/>
                                            <w:right w:val="none" w:sz="0" w:space="0" w:color="auto"/>
                                          </w:divBdr>
                                          <w:divsChild>
                                            <w:div w:id="686060415">
                                              <w:marLeft w:val="0"/>
                                              <w:marRight w:val="0"/>
                                              <w:marTop w:val="0"/>
                                              <w:marBottom w:val="0"/>
                                              <w:divBdr>
                                                <w:top w:val="none" w:sz="0" w:space="0" w:color="auto"/>
                                                <w:left w:val="none" w:sz="0" w:space="0" w:color="auto"/>
                                                <w:bottom w:val="none" w:sz="0" w:space="0" w:color="auto"/>
                                                <w:right w:val="none" w:sz="0" w:space="0" w:color="auto"/>
                                              </w:divBdr>
                                              <w:divsChild>
                                                <w:div w:id="497353175">
                                                  <w:marLeft w:val="0"/>
                                                  <w:marRight w:val="0"/>
                                                  <w:marTop w:val="0"/>
                                                  <w:marBottom w:val="0"/>
                                                  <w:divBdr>
                                                    <w:top w:val="none" w:sz="0" w:space="0" w:color="auto"/>
                                                    <w:left w:val="none" w:sz="0" w:space="0" w:color="auto"/>
                                                    <w:bottom w:val="none" w:sz="0" w:space="0" w:color="auto"/>
                                                    <w:right w:val="none" w:sz="0" w:space="0" w:color="auto"/>
                                                  </w:divBdr>
                                                  <w:divsChild>
                                                    <w:div w:id="757991055">
                                                      <w:marLeft w:val="0"/>
                                                      <w:marRight w:val="0"/>
                                                      <w:marTop w:val="0"/>
                                                      <w:marBottom w:val="0"/>
                                                      <w:divBdr>
                                                        <w:top w:val="none" w:sz="0" w:space="0" w:color="auto"/>
                                                        <w:left w:val="none" w:sz="0" w:space="0" w:color="auto"/>
                                                        <w:bottom w:val="none" w:sz="0" w:space="0" w:color="auto"/>
                                                        <w:right w:val="none" w:sz="0" w:space="0" w:color="auto"/>
                                                      </w:divBdr>
                                                      <w:divsChild>
                                                        <w:div w:id="14781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0211520">
                              <w:marLeft w:val="0"/>
                              <w:marRight w:val="0"/>
                              <w:marTop w:val="0"/>
                              <w:marBottom w:val="0"/>
                              <w:divBdr>
                                <w:top w:val="none" w:sz="0" w:space="0" w:color="auto"/>
                                <w:left w:val="none" w:sz="0" w:space="0" w:color="auto"/>
                                <w:bottom w:val="none" w:sz="0" w:space="0" w:color="auto"/>
                                <w:right w:val="none" w:sz="0" w:space="0" w:color="auto"/>
                              </w:divBdr>
                              <w:divsChild>
                                <w:div w:id="488134385">
                                  <w:marLeft w:val="0"/>
                                  <w:marRight w:val="0"/>
                                  <w:marTop w:val="0"/>
                                  <w:marBottom w:val="0"/>
                                  <w:divBdr>
                                    <w:top w:val="none" w:sz="0" w:space="0" w:color="auto"/>
                                    <w:left w:val="none" w:sz="0" w:space="0" w:color="auto"/>
                                    <w:bottom w:val="none" w:sz="0" w:space="0" w:color="auto"/>
                                    <w:right w:val="none" w:sz="0" w:space="0" w:color="auto"/>
                                  </w:divBdr>
                                  <w:divsChild>
                                    <w:div w:id="2099061937">
                                      <w:marLeft w:val="0"/>
                                      <w:marRight w:val="0"/>
                                      <w:marTop w:val="0"/>
                                      <w:marBottom w:val="0"/>
                                      <w:divBdr>
                                        <w:top w:val="none" w:sz="0" w:space="0" w:color="auto"/>
                                        <w:left w:val="none" w:sz="0" w:space="0" w:color="auto"/>
                                        <w:bottom w:val="none" w:sz="0" w:space="0" w:color="auto"/>
                                        <w:right w:val="none" w:sz="0" w:space="0" w:color="auto"/>
                                      </w:divBdr>
                                      <w:divsChild>
                                        <w:div w:id="75185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855982">
                                  <w:marLeft w:val="0"/>
                                  <w:marRight w:val="0"/>
                                  <w:marTop w:val="0"/>
                                  <w:marBottom w:val="0"/>
                                  <w:divBdr>
                                    <w:top w:val="none" w:sz="0" w:space="0" w:color="auto"/>
                                    <w:left w:val="none" w:sz="0" w:space="0" w:color="auto"/>
                                    <w:bottom w:val="none" w:sz="0" w:space="0" w:color="auto"/>
                                    <w:right w:val="none" w:sz="0" w:space="0" w:color="auto"/>
                                  </w:divBdr>
                                  <w:divsChild>
                                    <w:div w:id="902519536">
                                      <w:marLeft w:val="0"/>
                                      <w:marRight w:val="0"/>
                                      <w:marTop w:val="0"/>
                                      <w:marBottom w:val="0"/>
                                      <w:divBdr>
                                        <w:top w:val="none" w:sz="0" w:space="0" w:color="auto"/>
                                        <w:left w:val="none" w:sz="0" w:space="0" w:color="auto"/>
                                        <w:bottom w:val="none" w:sz="0" w:space="0" w:color="auto"/>
                                        <w:right w:val="none" w:sz="0" w:space="0" w:color="auto"/>
                                      </w:divBdr>
                                      <w:divsChild>
                                        <w:div w:id="1803845449">
                                          <w:marLeft w:val="0"/>
                                          <w:marRight w:val="0"/>
                                          <w:marTop w:val="0"/>
                                          <w:marBottom w:val="0"/>
                                          <w:divBdr>
                                            <w:top w:val="none" w:sz="0" w:space="0" w:color="auto"/>
                                            <w:left w:val="none" w:sz="0" w:space="0" w:color="auto"/>
                                            <w:bottom w:val="none" w:sz="0" w:space="0" w:color="auto"/>
                                            <w:right w:val="none" w:sz="0" w:space="0" w:color="auto"/>
                                          </w:divBdr>
                                          <w:divsChild>
                                            <w:div w:id="957685772">
                                              <w:marLeft w:val="0"/>
                                              <w:marRight w:val="0"/>
                                              <w:marTop w:val="0"/>
                                              <w:marBottom w:val="0"/>
                                              <w:divBdr>
                                                <w:top w:val="none" w:sz="0" w:space="0" w:color="auto"/>
                                                <w:left w:val="none" w:sz="0" w:space="0" w:color="auto"/>
                                                <w:bottom w:val="none" w:sz="0" w:space="0" w:color="auto"/>
                                                <w:right w:val="none" w:sz="0" w:space="0" w:color="auto"/>
                                              </w:divBdr>
                                              <w:divsChild>
                                                <w:div w:id="738794092">
                                                  <w:marLeft w:val="0"/>
                                                  <w:marRight w:val="0"/>
                                                  <w:marTop w:val="0"/>
                                                  <w:marBottom w:val="0"/>
                                                  <w:divBdr>
                                                    <w:top w:val="none" w:sz="0" w:space="0" w:color="auto"/>
                                                    <w:left w:val="none" w:sz="0" w:space="0" w:color="auto"/>
                                                    <w:bottom w:val="none" w:sz="0" w:space="0" w:color="auto"/>
                                                    <w:right w:val="none" w:sz="0" w:space="0" w:color="auto"/>
                                                  </w:divBdr>
                                                  <w:divsChild>
                                                    <w:div w:id="755590436">
                                                      <w:marLeft w:val="0"/>
                                                      <w:marRight w:val="0"/>
                                                      <w:marTop w:val="0"/>
                                                      <w:marBottom w:val="0"/>
                                                      <w:divBdr>
                                                        <w:top w:val="none" w:sz="0" w:space="0" w:color="auto"/>
                                                        <w:left w:val="none" w:sz="0" w:space="0" w:color="auto"/>
                                                        <w:bottom w:val="none" w:sz="0" w:space="0" w:color="auto"/>
                                                        <w:right w:val="none" w:sz="0" w:space="0" w:color="auto"/>
                                                      </w:divBdr>
                                                      <w:divsChild>
                                                        <w:div w:id="158427154">
                                                          <w:marLeft w:val="0"/>
                                                          <w:marRight w:val="0"/>
                                                          <w:marTop w:val="0"/>
                                                          <w:marBottom w:val="0"/>
                                                          <w:divBdr>
                                                            <w:top w:val="none" w:sz="0" w:space="0" w:color="auto"/>
                                                            <w:left w:val="none" w:sz="0" w:space="0" w:color="auto"/>
                                                            <w:bottom w:val="none" w:sz="0" w:space="0" w:color="auto"/>
                                                            <w:right w:val="none" w:sz="0" w:space="0" w:color="auto"/>
                                                          </w:divBdr>
                                                          <w:divsChild>
                                                            <w:div w:id="1190413017">
                                                              <w:marLeft w:val="0"/>
                                                              <w:marRight w:val="0"/>
                                                              <w:marTop w:val="0"/>
                                                              <w:marBottom w:val="0"/>
                                                              <w:divBdr>
                                                                <w:top w:val="none" w:sz="0" w:space="0" w:color="auto"/>
                                                                <w:left w:val="none" w:sz="0" w:space="0" w:color="auto"/>
                                                                <w:bottom w:val="none" w:sz="0" w:space="0" w:color="auto"/>
                                                                <w:right w:val="none" w:sz="0" w:space="0" w:color="auto"/>
                                                              </w:divBdr>
                                                              <w:divsChild>
                                                                <w:div w:id="1903711620">
                                                                  <w:marLeft w:val="0"/>
                                                                  <w:marRight w:val="0"/>
                                                                  <w:marTop w:val="0"/>
                                                                  <w:marBottom w:val="0"/>
                                                                  <w:divBdr>
                                                                    <w:top w:val="none" w:sz="0" w:space="0" w:color="auto"/>
                                                                    <w:left w:val="none" w:sz="0" w:space="0" w:color="auto"/>
                                                                    <w:bottom w:val="none" w:sz="0" w:space="0" w:color="auto"/>
                                                                    <w:right w:val="none" w:sz="0" w:space="0" w:color="auto"/>
                                                                  </w:divBdr>
                                                                </w:div>
                                                              </w:divsChild>
                                                            </w:div>
                                                            <w:div w:id="391659956">
                                                              <w:marLeft w:val="0"/>
                                                              <w:marRight w:val="0"/>
                                                              <w:marTop w:val="0"/>
                                                              <w:marBottom w:val="0"/>
                                                              <w:divBdr>
                                                                <w:top w:val="none" w:sz="0" w:space="0" w:color="auto"/>
                                                                <w:left w:val="none" w:sz="0" w:space="0" w:color="auto"/>
                                                                <w:bottom w:val="none" w:sz="0" w:space="0" w:color="auto"/>
                                                                <w:right w:val="none" w:sz="0" w:space="0" w:color="auto"/>
                                                              </w:divBdr>
                                                              <w:divsChild>
                                                                <w:div w:id="156581442">
                                                                  <w:marLeft w:val="0"/>
                                                                  <w:marRight w:val="0"/>
                                                                  <w:marTop w:val="0"/>
                                                                  <w:marBottom w:val="0"/>
                                                                  <w:divBdr>
                                                                    <w:top w:val="none" w:sz="0" w:space="0" w:color="auto"/>
                                                                    <w:left w:val="none" w:sz="0" w:space="0" w:color="auto"/>
                                                                    <w:bottom w:val="none" w:sz="0" w:space="0" w:color="auto"/>
                                                                    <w:right w:val="none" w:sz="0" w:space="0" w:color="auto"/>
                                                                  </w:divBdr>
                                                                </w:div>
                                                              </w:divsChild>
                                                            </w:div>
                                                            <w:div w:id="1777603408">
                                                              <w:marLeft w:val="0"/>
                                                              <w:marRight w:val="0"/>
                                                              <w:marTop w:val="0"/>
                                                              <w:marBottom w:val="0"/>
                                                              <w:divBdr>
                                                                <w:top w:val="none" w:sz="0" w:space="0" w:color="auto"/>
                                                                <w:left w:val="none" w:sz="0" w:space="0" w:color="auto"/>
                                                                <w:bottom w:val="none" w:sz="0" w:space="0" w:color="auto"/>
                                                                <w:right w:val="none" w:sz="0" w:space="0" w:color="auto"/>
                                                              </w:divBdr>
                                                              <w:divsChild>
                                                                <w:div w:id="1103182885">
                                                                  <w:marLeft w:val="0"/>
                                                                  <w:marRight w:val="0"/>
                                                                  <w:marTop w:val="0"/>
                                                                  <w:marBottom w:val="0"/>
                                                                  <w:divBdr>
                                                                    <w:top w:val="none" w:sz="0" w:space="0" w:color="auto"/>
                                                                    <w:left w:val="none" w:sz="0" w:space="0" w:color="auto"/>
                                                                    <w:bottom w:val="none" w:sz="0" w:space="0" w:color="auto"/>
                                                                    <w:right w:val="none" w:sz="0" w:space="0" w:color="auto"/>
                                                                  </w:divBdr>
                                                                </w:div>
                                                              </w:divsChild>
                                                            </w:div>
                                                            <w:div w:id="2070103564">
                                                              <w:marLeft w:val="0"/>
                                                              <w:marRight w:val="0"/>
                                                              <w:marTop w:val="0"/>
                                                              <w:marBottom w:val="0"/>
                                                              <w:divBdr>
                                                                <w:top w:val="none" w:sz="0" w:space="0" w:color="auto"/>
                                                                <w:left w:val="none" w:sz="0" w:space="0" w:color="auto"/>
                                                                <w:bottom w:val="none" w:sz="0" w:space="0" w:color="auto"/>
                                                                <w:right w:val="none" w:sz="0" w:space="0" w:color="auto"/>
                                                              </w:divBdr>
                                                              <w:divsChild>
                                                                <w:div w:id="1740860537">
                                                                  <w:marLeft w:val="0"/>
                                                                  <w:marRight w:val="0"/>
                                                                  <w:marTop w:val="0"/>
                                                                  <w:marBottom w:val="0"/>
                                                                  <w:divBdr>
                                                                    <w:top w:val="none" w:sz="0" w:space="0" w:color="auto"/>
                                                                    <w:left w:val="none" w:sz="0" w:space="0" w:color="auto"/>
                                                                    <w:bottom w:val="none" w:sz="0" w:space="0" w:color="auto"/>
                                                                    <w:right w:val="none" w:sz="0" w:space="0" w:color="auto"/>
                                                                  </w:divBdr>
                                                                </w:div>
                                                              </w:divsChild>
                                                            </w:div>
                                                            <w:div w:id="2126654082">
                                                              <w:marLeft w:val="0"/>
                                                              <w:marRight w:val="0"/>
                                                              <w:marTop w:val="0"/>
                                                              <w:marBottom w:val="0"/>
                                                              <w:divBdr>
                                                                <w:top w:val="none" w:sz="0" w:space="0" w:color="auto"/>
                                                                <w:left w:val="none" w:sz="0" w:space="0" w:color="auto"/>
                                                                <w:bottom w:val="none" w:sz="0" w:space="0" w:color="auto"/>
                                                                <w:right w:val="none" w:sz="0" w:space="0" w:color="auto"/>
                                                              </w:divBdr>
                                                              <w:divsChild>
                                                                <w:div w:id="1446385776">
                                                                  <w:marLeft w:val="0"/>
                                                                  <w:marRight w:val="0"/>
                                                                  <w:marTop w:val="0"/>
                                                                  <w:marBottom w:val="0"/>
                                                                  <w:divBdr>
                                                                    <w:top w:val="none" w:sz="0" w:space="0" w:color="auto"/>
                                                                    <w:left w:val="none" w:sz="0" w:space="0" w:color="auto"/>
                                                                    <w:bottom w:val="none" w:sz="0" w:space="0" w:color="auto"/>
                                                                    <w:right w:val="none" w:sz="0" w:space="0" w:color="auto"/>
                                                                  </w:divBdr>
                                                                </w:div>
                                                              </w:divsChild>
                                                            </w:div>
                                                            <w:div w:id="1078139196">
                                                              <w:marLeft w:val="0"/>
                                                              <w:marRight w:val="0"/>
                                                              <w:marTop w:val="0"/>
                                                              <w:marBottom w:val="0"/>
                                                              <w:divBdr>
                                                                <w:top w:val="none" w:sz="0" w:space="0" w:color="auto"/>
                                                                <w:left w:val="none" w:sz="0" w:space="0" w:color="auto"/>
                                                                <w:bottom w:val="none" w:sz="0" w:space="0" w:color="auto"/>
                                                                <w:right w:val="none" w:sz="0" w:space="0" w:color="auto"/>
                                                              </w:divBdr>
                                                              <w:divsChild>
                                                                <w:div w:id="1673100962">
                                                                  <w:marLeft w:val="0"/>
                                                                  <w:marRight w:val="0"/>
                                                                  <w:marTop w:val="0"/>
                                                                  <w:marBottom w:val="0"/>
                                                                  <w:divBdr>
                                                                    <w:top w:val="none" w:sz="0" w:space="0" w:color="auto"/>
                                                                    <w:left w:val="none" w:sz="0" w:space="0" w:color="auto"/>
                                                                    <w:bottom w:val="none" w:sz="0" w:space="0" w:color="auto"/>
                                                                    <w:right w:val="none" w:sz="0" w:space="0" w:color="auto"/>
                                                                  </w:divBdr>
                                                                </w:div>
                                                              </w:divsChild>
                                                            </w:div>
                                                            <w:div w:id="146284644">
                                                              <w:marLeft w:val="0"/>
                                                              <w:marRight w:val="0"/>
                                                              <w:marTop w:val="0"/>
                                                              <w:marBottom w:val="0"/>
                                                              <w:divBdr>
                                                                <w:top w:val="none" w:sz="0" w:space="0" w:color="auto"/>
                                                                <w:left w:val="none" w:sz="0" w:space="0" w:color="auto"/>
                                                                <w:bottom w:val="none" w:sz="0" w:space="0" w:color="auto"/>
                                                                <w:right w:val="none" w:sz="0" w:space="0" w:color="auto"/>
                                                              </w:divBdr>
                                                              <w:divsChild>
                                                                <w:div w:id="269776264">
                                                                  <w:marLeft w:val="0"/>
                                                                  <w:marRight w:val="0"/>
                                                                  <w:marTop w:val="0"/>
                                                                  <w:marBottom w:val="0"/>
                                                                  <w:divBdr>
                                                                    <w:top w:val="none" w:sz="0" w:space="0" w:color="auto"/>
                                                                    <w:left w:val="none" w:sz="0" w:space="0" w:color="auto"/>
                                                                    <w:bottom w:val="none" w:sz="0" w:space="0" w:color="auto"/>
                                                                    <w:right w:val="none" w:sz="0" w:space="0" w:color="auto"/>
                                                                  </w:divBdr>
                                                                </w:div>
                                                              </w:divsChild>
                                                            </w:div>
                                                            <w:div w:id="2070569124">
                                                              <w:marLeft w:val="0"/>
                                                              <w:marRight w:val="0"/>
                                                              <w:marTop w:val="0"/>
                                                              <w:marBottom w:val="0"/>
                                                              <w:divBdr>
                                                                <w:top w:val="none" w:sz="0" w:space="0" w:color="auto"/>
                                                                <w:left w:val="none" w:sz="0" w:space="0" w:color="auto"/>
                                                                <w:bottom w:val="none" w:sz="0" w:space="0" w:color="auto"/>
                                                                <w:right w:val="none" w:sz="0" w:space="0" w:color="auto"/>
                                                              </w:divBdr>
                                                              <w:divsChild>
                                                                <w:div w:id="107173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7001214">
                              <w:marLeft w:val="0"/>
                              <w:marRight w:val="0"/>
                              <w:marTop w:val="0"/>
                              <w:marBottom w:val="0"/>
                              <w:divBdr>
                                <w:top w:val="none" w:sz="0" w:space="0" w:color="auto"/>
                                <w:left w:val="none" w:sz="0" w:space="0" w:color="auto"/>
                                <w:bottom w:val="none" w:sz="0" w:space="0" w:color="auto"/>
                                <w:right w:val="none" w:sz="0" w:space="0" w:color="auto"/>
                              </w:divBdr>
                              <w:divsChild>
                                <w:div w:id="2079014459">
                                  <w:marLeft w:val="0"/>
                                  <w:marRight w:val="0"/>
                                  <w:marTop w:val="0"/>
                                  <w:marBottom w:val="0"/>
                                  <w:divBdr>
                                    <w:top w:val="none" w:sz="0" w:space="0" w:color="auto"/>
                                    <w:left w:val="none" w:sz="0" w:space="0" w:color="auto"/>
                                    <w:bottom w:val="none" w:sz="0" w:space="0" w:color="auto"/>
                                    <w:right w:val="none" w:sz="0" w:space="0" w:color="auto"/>
                                  </w:divBdr>
                                  <w:divsChild>
                                    <w:div w:id="662976589">
                                      <w:marLeft w:val="0"/>
                                      <w:marRight w:val="0"/>
                                      <w:marTop w:val="0"/>
                                      <w:marBottom w:val="0"/>
                                      <w:divBdr>
                                        <w:top w:val="none" w:sz="0" w:space="0" w:color="auto"/>
                                        <w:left w:val="none" w:sz="0" w:space="0" w:color="auto"/>
                                        <w:bottom w:val="none" w:sz="0" w:space="0" w:color="auto"/>
                                        <w:right w:val="none" w:sz="0" w:space="0" w:color="auto"/>
                                      </w:divBdr>
                                      <w:divsChild>
                                        <w:div w:id="2483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5964">
                                  <w:marLeft w:val="0"/>
                                  <w:marRight w:val="0"/>
                                  <w:marTop w:val="0"/>
                                  <w:marBottom w:val="0"/>
                                  <w:divBdr>
                                    <w:top w:val="none" w:sz="0" w:space="0" w:color="auto"/>
                                    <w:left w:val="none" w:sz="0" w:space="0" w:color="auto"/>
                                    <w:bottom w:val="none" w:sz="0" w:space="0" w:color="auto"/>
                                    <w:right w:val="none" w:sz="0" w:space="0" w:color="auto"/>
                                  </w:divBdr>
                                  <w:divsChild>
                                    <w:div w:id="2137406591">
                                      <w:marLeft w:val="0"/>
                                      <w:marRight w:val="0"/>
                                      <w:marTop w:val="0"/>
                                      <w:marBottom w:val="0"/>
                                      <w:divBdr>
                                        <w:top w:val="none" w:sz="0" w:space="0" w:color="auto"/>
                                        <w:left w:val="none" w:sz="0" w:space="0" w:color="auto"/>
                                        <w:bottom w:val="none" w:sz="0" w:space="0" w:color="auto"/>
                                        <w:right w:val="none" w:sz="0" w:space="0" w:color="auto"/>
                                      </w:divBdr>
                                      <w:divsChild>
                                        <w:div w:id="1891107780">
                                          <w:marLeft w:val="0"/>
                                          <w:marRight w:val="0"/>
                                          <w:marTop w:val="0"/>
                                          <w:marBottom w:val="0"/>
                                          <w:divBdr>
                                            <w:top w:val="none" w:sz="0" w:space="0" w:color="auto"/>
                                            <w:left w:val="none" w:sz="0" w:space="0" w:color="auto"/>
                                            <w:bottom w:val="none" w:sz="0" w:space="0" w:color="auto"/>
                                            <w:right w:val="none" w:sz="0" w:space="0" w:color="auto"/>
                                          </w:divBdr>
                                          <w:divsChild>
                                            <w:div w:id="823474950">
                                              <w:marLeft w:val="0"/>
                                              <w:marRight w:val="0"/>
                                              <w:marTop w:val="0"/>
                                              <w:marBottom w:val="0"/>
                                              <w:divBdr>
                                                <w:top w:val="none" w:sz="0" w:space="0" w:color="auto"/>
                                                <w:left w:val="none" w:sz="0" w:space="0" w:color="auto"/>
                                                <w:bottom w:val="none" w:sz="0" w:space="0" w:color="auto"/>
                                                <w:right w:val="none" w:sz="0" w:space="0" w:color="auto"/>
                                              </w:divBdr>
                                              <w:divsChild>
                                                <w:div w:id="1089043009">
                                                  <w:marLeft w:val="0"/>
                                                  <w:marRight w:val="0"/>
                                                  <w:marTop w:val="0"/>
                                                  <w:marBottom w:val="0"/>
                                                  <w:divBdr>
                                                    <w:top w:val="none" w:sz="0" w:space="0" w:color="auto"/>
                                                    <w:left w:val="none" w:sz="0" w:space="0" w:color="auto"/>
                                                    <w:bottom w:val="none" w:sz="0" w:space="0" w:color="auto"/>
                                                    <w:right w:val="none" w:sz="0" w:space="0" w:color="auto"/>
                                                  </w:divBdr>
                                                  <w:divsChild>
                                                    <w:div w:id="885532690">
                                                      <w:marLeft w:val="0"/>
                                                      <w:marRight w:val="0"/>
                                                      <w:marTop w:val="0"/>
                                                      <w:marBottom w:val="0"/>
                                                      <w:divBdr>
                                                        <w:top w:val="none" w:sz="0" w:space="0" w:color="auto"/>
                                                        <w:left w:val="none" w:sz="0" w:space="0" w:color="auto"/>
                                                        <w:bottom w:val="none" w:sz="0" w:space="0" w:color="auto"/>
                                                        <w:right w:val="none" w:sz="0" w:space="0" w:color="auto"/>
                                                      </w:divBdr>
                                                      <w:divsChild>
                                                        <w:div w:id="624626190">
                                                          <w:marLeft w:val="0"/>
                                                          <w:marRight w:val="0"/>
                                                          <w:marTop w:val="0"/>
                                                          <w:marBottom w:val="0"/>
                                                          <w:divBdr>
                                                            <w:top w:val="none" w:sz="0" w:space="0" w:color="auto"/>
                                                            <w:left w:val="none" w:sz="0" w:space="0" w:color="auto"/>
                                                            <w:bottom w:val="none" w:sz="0" w:space="0" w:color="auto"/>
                                                            <w:right w:val="none" w:sz="0" w:space="0" w:color="auto"/>
                                                          </w:divBdr>
                                                          <w:divsChild>
                                                            <w:div w:id="1461193086">
                                                              <w:marLeft w:val="-240"/>
                                                              <w:marRight w:val="-240"/>
                                                              <w:marTop w:val="240"/>
                                                              <w:marBottom w:val="0"/>
                                                              <w:divBdr>
                                                                <w:top w:val="none" w:sz="0" w:space="0" w:color="auto"/>
                                                                <w:left w:val="none" w:sz="0" w:space="0" w:color="auto"/>
                                                                <w:bottom w:val="none" w:sz="0" w:space="0" w:color="auto"/>
                                                                <w:right w:val="none" w:sz="0" w:space="0" w:color="auto"/>
                                                              </w:divBdr>
                                                              <w:divsChild>
                                                                <w:div w:id="1695884009">
                                                                  <w:marLeft w:val="0"/>
                                                                  <w:marRight w:val="0"/>
                                                                  <w:marTop w:val="0"/>
                                                                  <w:marBottom w:val="0"/>
                                                                  <w:divBdr>
                                                                    <w:top w:val="none" w:sz="0" w:space="0" w:color="auto"/>
                                                                    <w:left w:val="none" w:sz="0" w:space="0" w:color="auto"/>
                                                                    <w:bottom w:val="none" w:sz="0" w:space="0" w:color="auto"/>
                                                                    <w:right w:val="none" w:sz="0" w:space="0" w:color="auto"/>
                                                                  </w:divBdr>
                                                                  <w:divsChild>
                                                                    <w:div w:id="88239471">
                                                                      <w:marLeft w:val="0"/>
                                                                      <w:marRight w:val="0"/>
                                                                      <w:marTop w:val="0"/>
                                                                      <w:marBottom w:val="0"/>
                                                                      <w:divBdr>
                                                                        <w:top w:val="none" w:sz="0" w:space="0" w:color="auto"/>
                                                                        <w:left w:val="none" w:sz="0" w:space="0" w:color="auto"/>
                                                                        <w:bottom w:val="none" w:sz="0" w:space="0" w:color="auto"/>
                                                                        <w:right w:val="none" w:sz="0" w:space="0" w:color="auto"/>
                                                                      </w:divBdr>
                                                                      <w:divsChild>
                                                                        <w:div w:id="199472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9217340">
                              <w:marLeft w:val="0"/>
                              <w:marRight w:val="0"/>
                              <w:marTop w:val="0"/>
                              <w:marBottom w:val="0"/>
                              <w:divBdr>
                                <w:top w:val="none" w:sz="0" w:space="0" w:color="auto"/>
                                <w:left w:val="none" w:sz="0" w:space="0" w:color="auto"/>
                                <w:bottom w:val="none" w:sz="0" w:space="0" w:color="auto"/>
                                <w:right w:val="none" w:sz="0" w:space="0" w:color="auto"/>
                              </w:divBdr>
                              <w:divsChild>
                                <w:div w:id="385840993">
                                  <w:marLeft w:val="0"/>
                                  <w:marRight w:val="0"/>
                                  <w:marTop w:val="0"/>
                                  <w:marBottom w:val="0"/>
                                  <w:divBdr>
                                    <w:top w:val="none" w:sz="0" w:space="0" w:color="auto"/>
                                    <w:left w:val="none" w:sz="0" w:space="0" w:color="auto"/>
                                    <w:bottom w:val="none" w:sz="0" w:space="0" w:color="auto"/>
                                    <w:right w:val="none" w:sz="0" w:space="0" w:color="auto"/>
                                  </w:divBdr>
                                  <w:divsChild>
                                    <w:div w:id="465465522">
                                      <w:marLeft w:val="0"/>
                                      <w:marRight w:val="0"/>
                                      <w:marTop w:val="0"/>
                                      <w:marBottom w:val="0"/>
                                      <w:divBdr>
                                        <w:top w:val="none" w:sz="0" w:space="0" w:color="auto"/>
                                        <w:left w:val="none" w:sz="0" w:space="0" w:color="auto"/>
                                        <w:bottom w:val="none" w:sz="0" w:space="0" w:color="auto"/>
                                        <w:right w:val="none" w:sz="0" w:space="0" w:color="auto"/>
                                      </w:divBdr>
                                      <w:divsChild>
                                        <w:div w:id="3059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76946">
                                  <w:marLeft w:val="0"/>
                                  <w:marRight w:val="0"/>
                                  <w:marTop w:val="0"/>
                                  <w:marBottom w:val="0"/>
                                  <w:divBdr>
                                    <w:top w:val="none" w:sz="0" w:space="0" w:color="auto"/>
                                    <w:left w:val="none" w:sz="0" w:space="0" w:color="auto"/>
                                    <w:bottom w:val="none" w:sz="0" w:space="0" w:color="auto"/>
                                    <w:right w:val="none" w:sz="0" w:space="0" w:color="auto"/>
                                  </w:divBdr>
                                  <w:divsChild>
                                    <w:div w:id="265505782">
                                      <w:marLeft w:val="0"/>
                                      <w:marRight w:val="0"/>
                                      <w:marTop w:val="0"/>
                                      <w:marBottom w:val="0"/>
                                      <w:divBdr>
                                        <w:top w:val="none" w:sz="0" w:space="0" w:color="auto"/>
                                        <w:left w:val="none" w:sz="0" w:space="0" w:color="auto"/>
                                        <w:bottom w:val="none" w:sz="0" w:space="0" w:color="auto"/>
                                        <w:right w:val="none" w:sz="0" w:space="0" w:color="auto"/>
                                      </w:divBdr>
                                      <w:divsChild>
                                        <w:div w:id="259610984">
                                          <w:marLeft w:val="0"/>
                                          <w:marRight w:val="0"/>
                                          <w:marTop w:val="0"/>
                                          <w:marBottom w:val="0"/>
                                          <w:divBdr>
                                            <w:top w:val="none" w:sz="0" w:space="0" w:color="auto"/>
                                            <w:left w:val="none" w:sz="0" w:space="0" w:color="auto"/>
                                            <w:bottom w:val="none" w:sz="0" w:space="0" w:color="auto"/>
                                            <w:right w:val="none" w:sz="0" w:space="0" w:color="auto"/>
                                          </w:divBdr>
                                          <w:divsChild>
                                            <w:div w:id="185216447">
                                              <w:marLeft w:val="0"/>
                                              <w:marRight w:val="0"/>
                                              <w:marTop w:val="0"/>
                                              <w:marBottom w:val="0"/>
                                              <w:divBdr>
                                                <w:top w:val="none" w:sz="0" w:space="0" w:color="auto"/>
                                                <w:left w:val="none" w:sz="0" w:space="0" w:color="auto"/>
                                                <w:bottom w:val="none" w:sz="0" w:space="0" w:color="auto"/>
                                                <w:right w:val="none" w:sz="0" w:space="0" w:color="auto"/>
                                              </w:divBdr>
                                              <w:divsChild>
                                                <w:div w:id="1956213331">
                                                  <w:marLeft w:val="0"/>
                                                  <w:marRight w:val="0"/>
                                                  <w:marTop w:val="0"/>
                                                  <w:marBottom w:val="0"/>
                                                  <w:divBdr>
                                                    <w:top w:val="none" w:sz="0" w:space="0" w:color="auto"/>
                                                    <w:left w:val="none" w:sz="0" w:space="0" w:color="auto"/>
                                                    <w:bottom w:val="none" w:sz="0" w:space="0" w:color="auto"/>
                                                    <w:right w:val="none" w:sz="0" w:space="0" w:color="auto"/>
                                                  </w:divBdr>
                                                  <w:divsChild>
                                                    <w:div w:id="1481657409">
                                                      <w:marLeft w:val="0"/>
                                                      <w:marRight w:val="0"/>
                                                      <w:marTop w:val="0"/>
                                                      <w:marBottom w:val="0"/>
                                                      <w:divBdr>
                                                        <w:top w:val="none" w:sz="0" w:space="0" w:color="auto"/>
                                                        <w:left w:val="none" w:sz="0" w:space="0" w:color="auto"/>
                                                        <w:bottom w:val="none" w:sz="0" w:space="0" w:color="auto"/>
                                                        <w:right w:val="none" w:sz="0" w:space="0" w:color="auto"/>
                                                      </w:divBdr>
                                                      <w:divsChild>
                                                        <w:div w:id="2128425433">
                                                          <w:marLeft w:val="0"/>
                                                          <w:marRight w:val="0"/>
                                                          <w:marTop w:val="0"/>
                                                          <w:marBottom w:val="0"/>
                                                          <w:divBdr>
                                                            <w:top w:val="none" w:sz="0" w:space="0" w:color="auto"/>
                                                            <w:left w:val="none" w:sz="0" w:space="0" w:color="auto"/>
                                                            <w:bottom w:val="none" w:sz="0" w:space="0" w:color="auto"/>
                                                            <w:right w:val="none" w:sz="0" w:space="0" w:color="auto"/>
                                                          </w:divBdr>
                                                          <w:divsChild>
                                                            <w:div w:id="1745180044">
                                                              <w:marLeft w:val="-240"/>
                                                              <w:marRight w:val="-240"/>
                                                              <w:marTop w:val="240"/>
                                                              <w:marBottom w:val="0"/>
                                                              <w:divBdr>
                                                                <w:top w:val="none" w:sz="0" w:space="0" w:color="auto"/>
                                                                <w:left w:val="none" w:sz="0" w:space="0" w:color="auto"/>
                                                                <w:bottom w:val="none" w:sz="0" w:space="0" w:color="auto"/>
                                                                <w:right w:val="none" w:sz="0" w:space="0" w:color="auto"/>
                                                              </w:divBdr>
                                                              <w:divsChild>
                                                                <w:div w:id="1395740740">
                                                                  <w:marLeft w:val="0"/>
                                                                  <w:marRight w:val="0"/>
                                                                  <w:marTop w:val="0"/>
                                                                  <w:marBottom w:val="0"/>
                                                                  <w:divBdr>
                                                                    <w:top w:val="none" w:sz="0" w:space="0" w:color="auto"/>
                                                                    <w:left w:val="none" w:sz="0" w:space="0" w:color="auto"/>
                                                                    <w:bottom w:val="none" w:sz="0" w:space="0" w:color="auto"/>
                                                                    <w:right w:val="none" w:sz="0" w:space="0" w:color="auto"/>
                                                                  </w:divBdr>
                                                                  <w:divsChild>
                                                                    <w:div w:id="310986702">
                                                                      <w:marLeft w:val="0"/>
                                                                      <w:marRight w:val="0"/>
                                                                      <w:marTop w:val="0"/>
                                                                      <w:marBottom w:val="0"/>
                                                                      <w:divBdr>
                                                                        <w:top w:val="none" w:sz="0" w:space="0" w:color="auto"/>
                                                                        <w:left w:val="none" w:sz="0" w:space="0" w:color="auto"/>
                                                                        <w:bottom w:val="none" w:sz="0" w:space="0" w:color="auto"/>
                                                                        <w:right w:val="none" w:sz="0" w:space="0" w:color="auto"/>
                                                                      </w:divBdr>
                                                                      <w:divsChild>
                                                                        <w:div w:id="195698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753107">
                              <w:marLeft w:val="0"/>
                              <w:marRight w:val="0"/>
                              <w:marTop w:val="0"/>
                              <w:marBottom w:val="0"/>
                              <w:divBdr>
                                <w:top w:val="none" w:sz="0" w:space="0" w:color="auto"/>
                                <w:left w:val="none" w:sz="0" w:space="0" w:color="auto"/>
                                <w:bottom w:val="none" w:sz="0" w:space="0" w:color="auto"/>
                                <w:right w:val="none" w:sz="0" w:space="0" w:color="auto"/>
                              </w:divBdr>
                              <w:divsChild>
                                <w:div w:id="1381977208">
                                  <w:marLeft w:val="0"/>
                                  <w:marRight w:val="0"/>
                                  <w:marTop w:val="0"/>
                                  <w:marBottom w:val="0"/>
                                  <w:divBdr>
                                    <w:top w:val="none" w:sz="0" w:space="0" w:color="auto"/>
                                    <w:left w:val="none" w:sz="0" w:space="0" w:color="auto"/>
                                    <w:bottom w:val="none" w:sz="0" w:space="0" w:color="auto"/>
                                    <w:right w:val="none" w:sz="0" w:space="0" w:color="auto"/>
                                  </w:divBdr>
                                  <w:divsChild>
                                    <w:div w:id="1581209808">
                                      <w:marLeft w:val="0"/>
                                      <w:marRight w:val="0"/>
                                      <w:marTop w:val="0"/>
                                      <w:marBottom w:val="0"/>
                                      <w:divBdr>
                                        <w:top w:val="none" w:sz="0" w:space="0" w:color="auto"/>
                                        <w:left w:val="none" w:sz="0" w:space="0" w:color="auto"/>
                                        <w:bottom w:val="none" w:sz="0" w:space="0" w:color="auto"/>
                                        <w:right w:val="none" w:sz="0" w:space="0" w:color="auto"/>
                                      </w:divBdr>
                                      <w:divsChild>
                                        <w:div w:id="3448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952614">
                                  <w:marLeft w:val="0"/>
                                  <w:marRight w:val="0"/>
                                  <w:marTop w:val="0"/>
                                  <w:marBottom w:val="0"/>
                                  <w:divBdr>
                                    <w:top w:val="none" w:sz="0" w:space="0" w:color="auto"/>
                                    <w:left w:val="none" w:sz="0" w:space="0" w:color="auto"/>
                                    <w:bottom w:val="none" w:sz="0" w:space="0" w:color="auto"/>
                                    <w:right w:val="none" w:sz="0" w:space="0" w:color="auto"/>
                                  </w:divBdr>
                                  <w:divsChild>
                                    <w:div w:id="1105854835">
                                      <w:marLeft w:val="0"/>
                                      <w:marRight w:val="0"/>
                                      <w:marTop w:val="0"/>
                                      <w:marBottom w:val="0"/>
                                      <w:divBdr>
                                        <w:top w:val="none" w:sz="0" w:space="0" w:color="auto"/>
                                        <w:left w:val="none" w:sz="0" w:space="0" w:color="auto"/>
                                        <w:bottom w:val="none" w:sz="0" w:space="0" w:color="auto"/>
                                        <w:right w:val="none" w:sz="0" w:space="0" w:color="auto"/>
                                      </w:divBdr>
                                      <w:divsChild>
                                        <w:div w:id="1991710126">
                                          <w:marLeft w:val="0"/>
                                          <w:marRight w:val="0"/>
                                          <w:marTop w:val="0"/>
                                          <w:marBottom w:val="0"/>
                                          <w:divBdr>
                                            <w:top w:val="none" w:sz="0" w:space="0" w:color="auto"/>
                                            <w:left w:val="none" w:sz="0" w:space="0" w:color="auto"/>
                                            <w:bottom w:val="none" w:sz="0" w:space="0" w:color="auto"/>
                                            <w:right w:val="none" w:sz="0" w:space="0" w:color="auto"/>
                                          </w:divBdr>
                                          <w:divsChild>
                                            <w:div w:id="1793010557">
                                              <w:marLeft w:val="0"/>
                                              <w:marRight w:val="0"/>
                                              <w:marTop w:val="0"/>
                                              <w:marBottom w:val="0"/>
                                              <w:divBdr>
                                                <w:top w:val="none" w:sz="0" w:space="0" w:color="auto"/>
                                                <w:left w:val="none" w:sz="0" w:space="0" w:color="auto"/>
                                                <w:bottom w:val="none" w:sz="0" w:space="0" w:color="auto"/>
                                                <w:right w:val="none" w:sz="0" w:space="0" w:color="auto"/>
                                              </w:divBdr>
                                              <w:divsChild>
                                                <w:div w:id="1472289364">
                                                  <w:marLeft w:val="0"/>
                                                  <w:marRight w:val="0"/>
                                                  <w:marTop w:val="0"/>
                                                  <w:marBottom w:val="0"/>
                                                  <w:divBdr>
                                                    <w:top w:val="none" w:sz="0" w:space="0" w:color="auto"/>
                                                    <w:left w:val="none" w:sz="0" w:space="0" w:color="auto"/>
                                                    <w:bottom w:val="none" w:sz="0" w:space="0" w:color="auto"/>
                                                    <w:right w:val="none" w:sz="0" w:space="0" w:color="auto"/>
                                                  </w:divBdr>
                                                  <w:divsChild>
                                                    <w:div w:id="883758707">
                                                      <w:marLeft w:val="0"/>
                                                      <w:marRight w:val="0"/>
                                                      <w:marTop w:val="0"/>
                                                      <w:marBottom w:val="0"/>
                                                      <w:divBdr>
                                                        <w:top w:val="none" w:sz="0" w:space="0" w:color="auto"/>
                                                        <w:left w:val="none" w:sz="0" w:space="0" w:color="auto"/>
                                                        <w:bottom w:val="none" w:sz="0" w:space="0" w:color="auto"/>
                                                        <w:right w:val="none" w:sz="0" w:space="0" w:color="auto"/>
                                                      </w:divBdr>
                                                      <w:divsChild>
                                                        <w:div w:id="138688474">
                                                          <w:marLeft w:val="0"/>
                                                          <w:marRight w:val="0"/>
                                                          <w:marTop w:val="0"/>
                                                          <w:marBottom w:val="0"/>
                                                          <w:divBdr>
                                                            <w:top w:val="none" w:sz="0" w:space="0" w:color="auto"/>
                                                            <w:left w:val="none" w:sz="0" w:space="0" w:color="auto"/>
                                                            <w:bottom w:val="none" w:sz="0" w:space="0" w:color="auto"/>
                                                            <w:right w:val="none" w:sz="0" w:space="0" w:color="auto"/>
                                                          </w:divBdr>
                                                          <w:divsChild>
                                                            <w:div w:id="1551724520">
                                                              <w:marLeft w:val="-240"/>
                                                              <w:marRight w:val="-240"/>
                                                              <w:marTop w:val="240"/>
                                                              <w:marBottom w:val="0"/>
                                                              <w:divBdr>
                                                                <w:top w:val="none" w:sz="0" w:space="0" w:color="auto"/>
                                                                <w:left w:val="none" w:sz="0" w:space="0" w:color="auto"/>
                                                                <w:bottom w:val="none" w:sz="0" w:space="0" w:color="auto"/>
                                                                <w:right w:val="none" w:sz="0" w:space="0" w:color="auto"/>
                                                              </w:divBdr>
                                                              <w:divsChild>
                                                                <w:div w:id="2130123510">
                                                                  <w:marLeft w:val="0"/>
                                                                  <w:marRight w:val="0"/>
                                                                  <w:marTop w:val="0"/>
                                                                  <w:marBottom w:val="0"/>
                                                                  <w:divBdr>
                                                                    <w:top w:val="none" w:sz="0" w:space="0" w:color="auto"/>
                                                                    <w:left w:val="none" w:sz="0" w:space="0" w:color="auto"/>
                                                                    <w:bottom w:val="none" w:sz="0" w:space="0" w:color="auto"/>
                                                                    <w:right w:val="none" w:sz="0" w:space="0" w:color="auto"/>
                                                                  </w:divBdr>
                                                                  <w:divsChild>
                                                                    <w:div w:id="1100294157">
                                                                      <w:marLeft w:val="0"/>
                                                                      <w:marRight w:val="0"/>
                                                                      <w:marTop w:val="0"/>
                                                                      <w:marBottom w:val="0"/>
                                                                      <w:divBdr>
                                                                        <w:top w:val="none" w:sz="0" w:space="0" w:color="auto"/>
                                                                        <w:left w:val="none" w:sz="0" w:space="0" w:color="auto"/>
                                                                        <w:bottom w:val="none" w:sz="0" w:space="0" w:color="auto"/>
                                                                        <w:right w:val="none" w:sz="0" w:space="0" w:color="auto"/>
                                                                      </w:divBdr>
                                                                      <w:divsChild>
                                                                        <w:div w:id="67149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2507868">
                              <w:marLeft w:val="0"/>
                              <w:marRight w:val="0"/>
                              <w:marTop w:val="0"/>
                              <w:marBottom w:val="0"/>
                              <w:divBdr>
                                <w:top w:val="none" w:sz="0" w:space="0" w:color="auto"/>
                                <w:left w:val="none" w:sz="0" w:space="0" w:color="auto"/>
                                <w:bottom w:val="none" w:sz="0" w:space="0" w:color="auto"/>
                                <w:right w:val="none" w:sz="0" w:space="0" w:color="auto"/>
                              </w:divBdr>
                              <w:divsChild>
                                <w:div w:id="686638593">
                                  <w:marLeft w:val="0"/>
                                  <w:marRight w:val="0"/>
                                  <w:marTop w:val="0"/>
                                  <w:marBottom w:val="0"/>
                                  <w:divBdr>
                                    <w:top w:val="none" w:sz="0" w:space="0" w:color="auto"/>
                                    <w:left w:val="none" w:sz="0" w:space="0" w:color="auto"/>
                                    <w:bottom w:val="none" w:sz="0" w:space="0" w:color="auto"/>
                                    <w:right w:val="none" w:sz="0" w:space="0" w:color="auto"/>
                                  </w:divBdr>
                                  <w:divsChild>
                                    <w:div w:id="783380739">
                                      <w:marLeft w:val="0"/>
                                      <w:marRight w:val="0"/>
                                      <w:marTop w:val="0"/>
                                      <w:marBottom w:val="0"/>
                                      <w:divBdr>
                                        <w:top w:val="none" w:sz="0" w:space="0" w:color="auto"/>
                                        <w:left w:val="none" w:sz="0" w:space="0" w:color="auto"/>
                                        <w:bottom w:val="none" w:sz="0" w:space="0" w:color="auto"/>
                                        <w:right w:val="none" w:sz="0" w:space="0" w:color="auto"/>
                                      </w:divBdr>
                                      <w:divsChild>
                                        <w:div w:id="47429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30841">
                                  <w:marLeft w:val="0"/>
                                  <w:marRight w:val="0"/>
                                  <w:marTop w:val="0"/>
                                  <w:marBottom w:val="0"/>
                                  <w:divBdr>
                                    <w:top w:val="none" w:sz="0" w:space="0" w:color="auto"/>
                                    <w:left w:val="none" w:sz="0" w:space="0" w:color="auto"/>
                                    <w:bottom w:val="none" w:sz="0" w:space="0" w:color="auto"/>
                                    <w:right w:val="none" w:sz="0" w:space="0" w:color="auto"/>
                                  </w:divBdr>
                                  <w:divsChild>
                                    <w:div w:id="2022512020">
                                      <w:marLeft w:val="0"/>
                                      <w:marRight w:val="0"/>
                                      <w:marTop w:val="0"/>
                                      <w:marBottom w:val="0"/>
                                      <w:divBdr>
                                        <w:top w:val="none" w:sz="0" w:space="0" w:color="auto"/>
                                        <w:left w:val="none" w:sz="0" w:space="0" w:color="auto"/>
                                        <w:bottom w:val="none" w:sz="0" w:space="0" w:color="auto"/>
                                        <w:right w:val="none" w:sz="0" w:space="0" w:color="auto"/>
                                      </w:divBdr>
                                      <w:divsChild>
                                        <w:div w:id="1861772165">
                                          <w:marLeft w:val="0"/>
                                          <w:marRight w:val="0"/>
                                          <w:marTop w:val="0"/>
                                          <w:marBottom w:val="0"/>
                                          <w:divBdr>
                                            <w:top w:val="none" w:sz="0" w:space="0" w:color="auto"/>
                                            <w:left w:val="none" w:sz="0" w:space="0" w:color="auto"/>
                                            <w:bottom w:val="none" w:sz="0" w:space="0" w:color="auto"/>
                                            <w:right w:val="none" w:sz="0" w:space="0" w:color="auto"/>
                                          </w:divBdr>
                                          <w:divsChild>
                                            <w:div w:id="707876316">
                                              <w:marLeft w:val="0"/>
                                              <w:marRight w:val="0"/>
                                              <w:marTop w:val="0"/>
                                              <w:marBottom w:val="0"/>
                                              <w:divBdr>
                                                <w:top w:val="none" w:sz="0" w:space="0" w:color="auto"/>
                                                <w:left w:val="none" w:sz="0" w:space="0" w:color="auto"/>
                                                <w:bottom w:val="none" w:sz="0" w:space="0" w:color="auto"/>
                                                <w:right w:val="none" w:sz="0" w:space="0" w:color="auto"/>
                                              </w:divBdr>
                                              <w:divsChild>
                                                <w:div w:id="296423913">
                                                  <w:marLeft w:val="0"/>
                                                  <w:marRight w:val="0"/>
                                                  <w:marTop w:val="0"/>
                                                  <w:marBottom w:val="0"/>
                                                  <w:divBdr>
                                                    <w:top w:val="none" w:sz="0" w:space="0" w:color="auto"/>
                                                    <w:left w:val="none" w:sz="0" w:space="0" w:color="auto"/>
                                                    <w:bottom w:val="none" w:sz="0" w:space="0" w:color="auto"/>
                                                    <w:right w:val="none" w:sz="0" w:space="0" w:color="auto"/>
                                                  </w:divBdr>
                                                  <w:divsChild>
                                                    <w:div w:id="1805731078">
                                                      <w:marLeft w:val="0"/>
                                                      <w:marRight w:val="0"/>
                                                      <w:marTop w:val="0"/>
                                                      <w:marBottom w:val="0"/>
                                                      <w:divBdr>
                                                        <w:top w:val="none" w:sz="0" w:space="0" w:color="auto"/>
                                                        <w:left w:val="none" w:sz="0" w:space="0" w:color="auto"/>
                                                        <w:bottom w:val="none" w:sz="0" w:space="0" w:color="auto"/>
                                                        <w:right w:val="none" w:sz="0" w:space="0" w:color="auto"/>
                                                      </w:divBdr>
                                                      <w:divsChild>
                                                        <w:div w:id="1709255088">
                                                          <w:marLeft w:val="0"/>
                                                          <w:marRight w:val="0"/>
                                                          <w:marTop w:val="0"/>
                                                          <w:marBottom w:val="0"/>
                                                          <w:divBdr>
                                                            <w:top w:val="none" w:sz="0" w:space="0" w:color="auto"/>
                                                            <w:left w:val="none" w:sz="0" w:space="0" w:color="auto"/>
                                                            <w:bottom w:val="none" w:sz="0" w:space="0" w:color="auto"/>
                                                            <w:right w:val="none" w:sz="0" w:space="0" w:color="auto"/>
                                                          </w:divBdr>
                                                          <w:divsChild>
                                                            <w:div w:id="1472670589">
                                                              <w:marLeft w:val="0"/>
                                                              <w:marRight w:val="0"/>
                                                              <w:marTop w:val="0"/>
                                                              <w:marBottom w:val="0"/>
                                                              <w:divBdr>
                                                                <w:top w:val="none" w:sz="0" w:space="0" w:color="auto"/>
                                                                <w:left w:val="none" w:sz="0" w:space="0" w:color="auto"/>
                                                                <w:bottom w:val="none" w:sz="0" w:space="0" w:color="auto"/>
                                                                <w:right w:val="none" w:sz="0" w:space="0" w:color="auto"/>
                                                              </w:divBdr>
                                                              <w:divsChild>
                                                                <w:div w:id="916093235">
                                                                  <w:marLeft w:val="0"/>
                                                                  <w:marRight w:val="0"/>
                                                                  <w:marTop w:val="0"/>
                                                                  <w:marBottom w:val="0"/>
                                                                  <w:divBdr>
                                                                    <w:top w:val="none" w:sz="0" w:space="0" w:color="auto"/>
                                                                    <w:left w:val="none" w:sz="0" w:space="0" w:color="auto"/>
                                                                    <w:bottom w:val="none" w:sz="0" w:space="0" w:color="auto"/>
                                                                    <w:right w:val="none" w:sz="0" w:space="0" w:color="auto"/>
                                                                  </w:divBdr>
                                                                </w:div>
                                                              </w:divsChild>
                                                            </w:div>
                                                            <w:div w:id="74404153">
                                                              <w:marLeft w:val="-240"/>
                                                              <w:marRight w:val="-240"/>
                                                              <w:marTop w:val="240"/>
                                                              <w:marBottom w:val="0"/>
                                                              <w:divBdr>
                                                                <w:top w:val="none" w:sz="0" w:space="0" w:color="auto"/>
                                                                <w:left w:val="none" w:sz="0" w:space="0" w:color="auto"/>
                                                                <w:bottom w:val="none" w:sz="0" w:space="0" w:color="auto"/>
                                                                <w:right w:val="none" w:sz="0" w:space="0" w:color="auto"/>
                                                              </w:divBdr>
                                                              <w:divsChild>
                                                                <w:div w:id="776558932">
                                                                  <w:marLeft w:val="0"/>
                                                                  <w:marRight w:val="0"/>
                                                                  <w:marTop w:val="0"/>
                                                                  <w:marBottom w:val="0"/>
                                                                  <w:divBdr>
                                                                    <w:top w:val="none" w:sz="0" w:space="0" w:color="auto"/>
                                                                    <w:left w:val="none" w:sz="0" w:space="0" w:color="auto"/>
                                                                    <w:bottom w:val="none" w:sz="0" w:space="0" w:color="auto"/>
                                                                    <w:right w:val="none" w:sz="0" w:space="0" w:color="auto"/>
                                                                  </w:divBdr>
                                                                  <w:divsChild>
                                                                    <w:div w:id="1291666304">
                                                                      <w:marLeft w:val="0"/>
                                                                      <w:marRight w:val="0"/>
                                                                      <w:marTop w:val="0"/>
                                                                      <w:marBottom w:val="0"/>
                                                                      <w:divBdr>
                                                                        <w:top w:val="none" w:sz="0" w:space="0" w:color="auto"/>
                                                                        <w:left w:val="none" w:sz="0" w:space="0" w:color="auto"/>
                                                                        <w:bottom w:val="none" w:sz="0" w:space="0" w:color="auto"/>
                                                                        <w:right w:val="none" w:sz="0" w:space="0" w:color="auto"/>
                                                                      </w:divBdr>
                                                                      <w:divsChild>
                                                                        <w:div w:id="194669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161183">
                                                              <w:marLeft w:val="0"/>
                                                              <w:marRight w:val="0"/>
                                                              <w:marTop w:val="0"/>
                                                              <w:marBottom w:val="0"/>
                                                              <w:divBdr>
                                                                <w:top w:val="none" w:sz="0" w:space="0" w:color="auto"/>
                                                                <w:left w:val="none" w:sz="0" w:space="0" w:color="auto"/>
                                                                <w:bottom w:val="none" w:sz="0" w:space="0" w:color="auto"/>
                                                                <w:right w:val="none" w:sz="0" w:space="0" w:color="auto"/>
                                                              </w:divBdr>
                                                              <w:divsChild>
                                                                <w:div w:id="52286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7188299">
                              <w:marLeft w:val="0"/>
                              <w:marRight w:val="0"/>
                              <w:marTop w:val="0"/>
                              <w:marBottom w:val="0"/>
                              <w:divBdr>
                                <w:top w:val="none" w:sz="0" w:space="0" w:color="auto"/>
                                <w:left w:val="none" w:sz="0" w:space="0" w:color="auto"/>
                                <w:bottom w:val="none" w:sz="0" w:space="0" w:color="auto"/>
                                <w:right w:val="none" w:sz="0" w:space="0" w:color="auto"/>
                              </w:divBdr>
                              <w:divsChild>
                                <w:div w:id="1412897897">
                                  <w:marLeft w:val="0"/>
                                  <w:marRight w:val="0"/>
                                  <w:marTop w:val="0"/>
                                  <w:marBottom w:val="0"/>
                                  <w:divBdr>
                                    <w:top w:val="none" w:sz="0" w:space="0" w:color="auto"/>
                                    <w:left w:val="none" w:sz="0" w:space="0" w:color="auto"/>
                                    <w:bottom w:val="none" w:sz="0" w:space="0" w:color="auto"/>
                                    <w:right w:val="none" w:sz="0" w:space="0" w:color="auto"/>
                                  </w:divBdr>
                                  <w:divsChild>
                                    <w:div w:id="966356922">
                                      <w:marLeft w:val="0"/>
                                      <w:marRight w:val="0"/>
                                      <w:marTop w:val="0"/>
                                      <w:marBottom w:val="0"/>
                                      <w:divBdr>
                                        <w:top w:val="none" w:sz="0" w:space="0" w:color="auto"/>
                                        <w:left w:val="none" w:sz="0" w:space="0" w:color="auto"/>
                                        <w:bottom w:val="none" w:sz="0" w:space="0" w:color="auto"/>
                                        <w:right w:val="none" w:sz="0" w:space="0" w:color="auto"/>
                                      </w:divBdr>
                                      <w:divsChild>
                                        <w:div w:id="209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93244">
                                  <w:marLeft w:val="0"/>
                                  <w:marRight w:val="0"/>
                                  <w:marTop w:val="0"/>
                                  <w:marBottom w:val="0"/>
                                  <w:divBdr>
                                    <w:top w:val="none" w:sz="0" w:space="0" w:color="auto"/>
                                    <w:left w:val="none" w:sz="0" w:space="0" w:color="auto"/>
                                    <w:bottom w:val="none" w:sz="0" w:space="0" w:color="auto"/>
                                    <w:right w:val="none" w:sz="0" w:space="0" w:color="auto"/>
                                  </w:divBdr>
                                  <w:divsChild>
                                    <w:div w:id="972905812">
                                      <w:marLeft w:val="0"/>
                                      <w:marRight w:val="0"/>
                                      <w:marTop w:val="0"/>
                                      <w:marBottom w:val="0"/>
                                      <w:divBdr>
                                        <w:top w:val="none" w:sz="0" w:space="0" w:color="auto"/>
                                        <w:left w:val="none" w:sz="0" w:space="0" w:color="auto"/>
                                        <w:bottom w:val="none" w:sz="0" w:space="0" w:color="auto"/>
                                        <w:right w:val="none" w:sz="0" w:space="0" w:color="auto"/>
                                      </w:divBdr>
                                      <w:divsChild>
                                        <w:div w:id="668871968">
                                          <w:marLeft w:val="0"/>
                                          <w:marRight w:val="0"/>
                                          <w:marTop w:val="0"/>
                                          <w:marBottom w:val="0"/>
                                          <w:divBdr>
                                            <w:top w:val="none" w:sz="0" w:space="0" w:color="auto"/>
                                            <w:left w:val="none" w:sz="0" w:space="0" w:color="auto"/>
                                            <w:bottom w:val="none" w:sz="0" w:space="0" w:color="auto"/>
                                            <w:right w:val="none" w:sz="0" w:space="0" w:color="auto"/>
                                          </w:divBdr>
                                          <w:divsChild>
                                            <w:div w:id="1282419696">
                                              <w:marLeft w:val="0"/>
                                              <w:marRight w:val="0"/>
                                              <w:marTop w:val="0"/>
                                              <w:marBottom w:val="0"/>
                                              <w:divBdr>
                                                <w:top w:val="none" w:sz="0" w:space="0" w:color="auto"/>
                                                <w:left w:val="none" w:sz="0" w:space="0" w:color="auto"/>
                                                <w:bottom w:val="none" w:sz="0" w:space="0" w:color="auto"/>
                                                <w:right w:val="none" w:sz="0" w:space="0" w:color="auto"/>
                                              </w:divBdr>
                                              <w:divsChild>
                                                <w:div w:id="450126270">
                                                  <w:marLeft w:val="0"/>
                                                  <w:marRight w:val="0"/>
                                                  <w:marTop w:val="0"/>
                                                  <w:marBottom w:val="0"/>
                                                  <w:divBdr>
                                                    <w:top w:val="none" w:sz="0" w:space="0" w:color="auto"/>
                                                    <w:left w:val="none" w:sz="0" w:space="0" w:color="auto"/>
                                                    <w:bottom w:val="none" w:sz="0" w:space="0" w:color="auto"/>
                                                    <w:right w:val="none" w:sz="0" w:space="0" w:color="auto"/>
                                                  </w:divBdr>
                                                  <w:divsChild>
                                                    <w:div w:id="2078244096">
                                                      <w:marLeft w:val="0"/>
                                                      <w:marRight w:val="0"/>
                                                      <w:marTop w:val="0"/>
                                                      <w:marBottom w:val="0"/>
                                                      <w:divBdr>
                                                        <w:top w:val="none" w:sz="0" w:space="0" w:color="auto"/>
                                                        <w:left w:val="none" w:sz="0" w:space="0" w:color="auto"/>
                                                        <w:bottom w:val="none" w:sz="0" w:space="0" w:color="auto"/>
                                                        <w:right w:val="none" w:sz="0" w:space="0" w:color="auto"/>
                                                      </w:divBdr>
                                                      <w:divsChild>
                                                        <w:div w:id="181937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246070">
      <w:bodyDiv w:val="1"/>
      <w:marLeft w:val="0"/>
      <w:marRight w:val="0"/>
      <w:marTop w:val="0"/>
      <w:marBottom w:val="0"/>
      <w:divBdr>
        <w:top w:val="none" w:sz="0" w:space="0" w:color="auto"/>
        <w:left w:val="none" w:sz="0" w:space="0" w:color="auto"/>
        <w:bottom w:val="none" w:sz="0" w:space="0" w:color="auto"/>
        <w:right w:val="none" w:sz="0" w:space="0" w:color="auto"/>
      </w:divBdr>
    </w:div>
    <w:div w:id="1693265512">
      <w:bodyDiv w:val="1"/>
      <w:marLeft w:val="0"/>
      <w:marRight w:val="0"/>
      <w:marTop w:val="0"/>
      <w:marBottom w:val="0"/>
      <w:divBdr>
        <w:top w:val="none" w:sz="0" w:space="0" w:color="auto"/>
        <w:left w:val="none" w:sz="0" w:space="0" w:color="auto"/>
        <w:bottom w:val="none" w:sz="0" w:space="0" w:color="auto"/>
        <w:right w:val="none" w:sz="0" w:space="0" w:color="auto"/>
      </w:divBdr>
    </w:div>
    <w:div w:id="1775439495">
      <w:bodyDiv w:val="1"/>
      <w:marLeft w:val="0"/>
      <w:marRight w:val="0"/>
      <w:marTop w:val="0"/>
      <w:marBottom w:val="0"/>
      <w:divBdr>
        <w:top w:val="none" w:sz="0" w:space="0" w:color="auto"/>
        <w:left w:val="none" w:sz="0" w:space="0" w:color="auto"/>
        <w:bottom w:val="none" w:sz="0" w:space="0" w:color="auto"/>
        <w:right w:val="none" w:sz="0" w:space="0" w:color="auto"/>
      </w:divBdr>
    </w:div>
    <w:div w:id="1799375334">
      <w:bodyDiv w:val="1"/>
      <w:marLeft w:val="0"/>
      <w:marRight w:val="0"/>
      <w:marTop w:val="0"/>
      <w:marBottom w:val="0"/>
      <w:divBdr>
        <w:top w:val="none" w:sz="0" w:space="0" w:color="auto"/>
        <w:left w:val="none" w:sz="0" w:space="0" w:color="auto"/>
        <w:bottom w:val="none" w:sz="0" w:space="0" w:color="auto"/>
        <w:right w:val="none" w:sz="0" w:space="0" w:color="auto"/>
      </w:divBdr>
    </w:div>
    <w:div w:id="1894660033">
      <w:bodyDiv w:val="1"/>
      <w:marLeft w:val="0"/>
      <w:marRight w:val="0"/>
      <w:marTop w:val="0"/>
      <w:marBottom w:val="0"/>
      <w:divBdr>
        <w:top w:val="none" w:sz="0" w:space="0" w:color="auto"/>
        <w:left w:val="none" w:sz="0" w:space="0" w:color="auto"/>
        <w:bottom w:val="none" w:sz="0" w:space="0" w:color="auto"/>
        <w:right w:val="none" w:sz="0" w:space="0" w:color="auto"/>
      </w:divBdr>
    </w:div>
    <w:div w:id="1947881502">
      <w:bodyDiv w:val="1"/>
      <w:marLeft w:val="0"/>
      <w:marRight w:val="0"/>
      <w:marTop w:val="0"/>
      <w:marBottom w:val="0"/>
      <w:divBdr>
        <w:top w:val="none" w:sz="0" w:space="0" w:color="auto"/>
        <w:left w:val="none" w:sz="0" w:space="0" w:color="auto"/>
        <w:bottom w:val="none" w:sz="0" w:space="0" w:color="auto"/>
        <w:right w:val="none" w:sz="0" w:space="0" w:color="auto"/>
      </w:divBdr>
    </w:div>
    <w:div w:id="1960642450">
      <w:bodyDiv w:val="1"/>
      <w:marLeft w:val="0"/>
      <w:marRight w:val="0"/>
      <w:marTop w:val="0"/>
      <w:marBottom w:val="0"/>
      <w:divBdr>
        <w:top w:val="none" w:sz="0" w:space="0" w:color="auto"/>
        <w:left w:val="none" w:sz="0" w:space="0" w:color="auto"/>
        <w:bottom w:val="none" w:sz="0" w:space="0" w:color="auto"/>
        <w:right w:val="none" w:sz="0" w:space="0" w:color="auto"/>
      </w:divBdr>
    </w:div>
    <w:div w:id="2041390151">
      <w:bodyDiv w:val="1"/>
      <w:marLeft w:val="0"/>
      <w:marRight w:val="0"/>
      <w:marTop w:val="0"/>
      <w:marBottom w:val="0"/>
      <w:divBdr>
        <w:top w:val="none" w:sz="0" w:space="0" w:color="auto"/>
        <w:left w:val="none" w:sz="0" w:space="0" w:color="auto"/>
        <w:bottom w:val="none" w:sz="0" w:space="0" w:color="auto"/>
        <w:right w:val="none" w:sz="0" w:space="0" w:color="auto"/>
      </w:divBdr>
    </w:div>
    <w:div w:id="205176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3FCF1-F4A6-4856-B594-49C951608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TotalTime>
  <Pages>1</Pages>
  <Words>19104</Words>
  <Characters>105074</Characters>
  <Application>Microsoft Office Word</Application>
  <DocSecurity>0</DocSecurity>
  <Lines>875</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 TORRES</dc:creator>
  <cp:keywords/>
  <dc:description/>
  <cp:lastModifiedBy>Cesar</cp:lastModifiedBy>
  <cp:revision>6</cp:revision>
  <dcterms:created xsi:type="dcterms:W3CDTF">2026-06-27T04:04:00Z</dcterms:created>
  <dcterms:modified xsi:type="dcterms:W3CDTF">2026-07-16T13:50:00Z</dcterms:modified>
</cp:coreProperties>
</file>