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64606" w14:textId="7DCEEB5A" w:rsidR="006F0E0F" w:rsidRPr="006F0E0F" w:rsidRDefault="006F0E0F" w:rsidP="006F0E0F">
      <w:pPr>
        <w:pStyle w:val="Sinespaciado"/>
        <w:rPr>
          <w:b/>
          <w:bCs/>
          <w:sz w:val="40"/>
          <w:szCs w:val="40"/>
        </w:rPr>
      </w:pPr>
      <w:r w:rsidRPr="006F0E0F">
        <w:rPr>
          <w:b/>
          <w:bCs/>
          <w:sz w:val="40"/>
          <w:szCs w:val="40"/>
        </w:rPr>
        <w:t>Los Dones Espirituales (Descripción)</w:t>
      </w:r>
    </w:p>
    <w:p w14:paraId="71068F0B" w14:textId="77777777" w:rsidR="006F0E0F" w:rsidRPr="006F0E0F" w:rsidRDefault="006F0E0F" w:rsidP="006F0E0F">
      <w:pPr>
        <w:pStyle w:val="Sinespaciado"/>
        <w:rPr>
          <w:sz w:val="22"/>
          <w:szCs w:val="22"/>
        </w:rPr>
      </w:pPr>
    </w:p>
    <w:p w14:paraId="4E0FFDD9" w14:textId="27793C2F" w:rsidR="006F0E0F" w:rsidRDefault="006F0E0F" w:rsidP="006F0E0F">
      <w:pPr>
        <w:pStyle w:val="Sinespaciado"/>
        <w:numPr>
          <w:ilvl w:val="0"/>
          <w:numId w:val="1"/>
        </w:numPr>
        <w:rPr>
          <w:sz w:val="22"/>
          <w:szCs w:val="22"/>
        </w:rPr>
      </w:pPr>
      <w:r w:rsidRPr="00D161BA">
        <w:rPr>
          <w:i/>
          <w:iCs/>
          <w:sz w:val="22"/>
          <w:szCs w:val="22"/>
        </w:rPr>
        <w:t>Palabra de Sabiduría</w:t>
      </w:r>
      <w:r>
        <w:rPr>
          <w:sz w:val="22"/>
          <w:szCs w:val="22"/>
        </w:rPr>
        <w:t xml:space="preserve">: útil en Consejería. Saber cómo aplicar los principios bíblicos en una situación difícil; es la sabiduría de Dios la que habla. No solo en Consejería sino en pláticas formales con </w:t>
      </w:r>
      <w:proofErr w:type="spellStart"/>
      <w:r>
        <w:rPr>
          <w:sz w:val="22"/>
          <w:szCs w:val="22"/>
        </w:rPr>
        <w:t>hnos</w:t>
      </w:r>
      <w:proofErr w:type="spellEnd"/>
      <w:r>
        <w:rPr>
          <w:sz w:val="22"/>
          <w:szCs w:val="22"/>
        </w:rPr>
        <w:t>…algunos lo hacen por escrito. Tiene que ser basado en la Biblia.</w:t>
      </w:r>
    </w:p>
    <w:p w14:paraId="568A5DD9" w14:textId="77777777" w:rsidR="006F0E0F" w:rsidRDefault="006F0E0F" w:rsidP="006F0E0F">
      <w:pPr>
        <w:pStyle w:val="Sinespaciado"/>
        <w:ind w:left="1080"/>
        <w:rPr>
          <w:sz w:val="22"/>
          <w:szCs w:val="22"/>
        </w:rPr>
      </w:pPr>
    </w:p>
    <w:p w14:paraId="360F3E8F" w14:textId="02DA3E97" w:rsidR="006F0E0F" w:rsidRPr="006F0E0F" w:rsidRDefault="006F0E0F" w:rsidP="006F0E0F">
      <w:pPr>
        <w:pStyle w:val="Sinespaciado"/>
        <w:numPr>
          <w:ilvl w:val="0"/>
          <w:numId w:val="1"/>
        </w:numPr>
        <w:rPr>
          <w:sz w:val="22"/>
          <w:szCs w:val="22"/>
        </w:rPr>
      </w:pPr>
      <w:r w:rsidRPr="00173AE1">
        <w:rPr>
          <w:i/>
          <w:iCs/>
          <w:sz w:val="22"/>
          <w:szCs w:val="22"/>
        </w:rPr>
        <w:t>Palabra de Ciencia: o de Conocimiento</w:t>
      </w:r>
      <w:r>
        <w:rPr>
          <w:sz w:val="22"/>
          <w:szCs w:val="22"/>
        </w:rPr>
        <w:t xml:space="preserve">. Se uso mucho cuando no se tenía el NT aún. Era para edificar o guiar. Este don da a entender una verdad bíblica (el de sabiduría dice como aplicarla). El de Ciencia revela una verdad doctrinal, el de sabiduría nos muestra cómo actuar a la luz de esa verdad. Solo puede ser basado en la Biblia. </w:t>
      </w:r>
      <w:r>
        <w:rPr>
          <w:sz w:val="22"/>
          <w:szCs w:val="22"/>
        </w:rPr>
        <w:t>Les gusta estudiar.</w:t>
      </w:r>
    </w:p>
    <w:p w14:paraId="01DFBDFC" w14:textId="77777777" w:rsidR="006F0E0F" w:rsidRPr="000B659C" w:rsidRDefault="006F0E0F" w:rsidP="006F0E0F">
      <w:pPr>
        <w:pStyle w:val="Sinespaciado"/>
        <w:ind w:left="1080"/>
        <w:rPr>
          <w:sz w:val="22"/>
          <w:szCs w:val="22"/>
        </w:rPr>
      </w:pPr>
    </w:p>
    <w:p w14:paraId="7F880B57" w14:textId="382D7D82" w:rsidR="006F0E0F" w:rsidRDefault="006F0E0F" w:rsidP="006F0E0F">
      <w:pPr>
        <w:pStyle w:val="Sinespaciado"/>
        <w:numPr>
          <w:ilvl w:val="0"/>
          <w:numId w:val="1"/>
        </w:numPr>
        <w:rPr>
          <w:sz w:val="22"/>
          <w:szCs w:val="22"/>
        </w:rPr>
      </w:pPr>
      <w:r w:rsidRPr="00635B76">
        <w:rPr>
          <w:i/>
          <w:iCs/>
          <w:sz w:val="22"/>
          <w:szCs w:val="22"/>
        </w:rPr>
        <w:t>Fe</w:t>
      </w:r>
      <w:r>
        <w:rPr>
          <w:sz w:val="22"/>
          <w:szCs w:val="22"/>
        </w:rPr>
        <w:t xml:space="preserve">: Es una confianza sobrenatural en Dios para enfrentar situaciones. Pueden estimular la fe de otros. Le creen a Dios. Se les ve en grupos de oración. Pablo confiaba que saldrían vivos de una tormenta en Hechos 27. Son para animar la fe de desanimados, </w:t>
      </w:r>
      <w:r>
        <w:rPr>
          <w:sz w:val="22"/>
          <w:szCs w:val="22"/>
        </w:rPr>
        <w:t xml:space="preserve">a los </w:t>
      </w:r>
      <w:r>
        <w:rPr>
          <w:sz w:val="22"/>
          <w:szCs w:val="22"/>
        </w:rPr>
        <w:t>que les cuesta creer…</w:t>
      </w:r>
    </w:p>
    <w:p w14:paraId="2127FB8D" w14:textId="77777777" w:rsidR="006F0E0F" w:rsidRDefault="006F0E0F" w:rsidP="006F0E0F">
      <w:pPr>
        <w:pStyle w:val="Sinespaciado"/>
        <w:ind w:left="1080"/>
        <w:rPr>
          <w:sz w:val="22"/>
          <w:szCs w:val="22"/>
        </w:rPr>
      </w:pPr>
    </w:p>
    <w:p w14:paraId="15EA0CD8" w14:textId="3DF9357F" w:rsidR="006F0E0F" w:rsidRDefault="006F0E0F" w:rsidP="006F0E0F">
      <w:pPr>
        <w:pStyle w:val="Sinespaciado"/>
        <w:numPr>
          <w:ilvl w:val="0"/>
          <w:numId w:val="1"/>
        </w:numPr>
        <w:rPr>
          <w:sz w:val="22"/>
          <w:szCs w:val="22"/>
        </w:rPr>
      </w:pPr>
      <w:r w:rsidRPr="000A708F">
        <w:rPr>
          <w:i/>
          <w:iCs/>
          <w:sz w:val="22"/>
          <w:szCs w:val="22"/>
        </w:rPr>
        <w:t>Profecía</w:t>
      </w:r>
      <w:r>
        <w:rPr>
          <w:sz w:val="22"/>
          <w:szCs w:val="22"/>
        </w:rPr>
        <w:t>: Significa “</w:t>
      </w:r>
      <w:r w:rsidRPr="00974CD6">
        <w:rPr>
          <w:i/>
          <w:iCs/>
          <w:sz w:val="22"/>
          <w:szCs w:val="22"/>
        </w:rPr>
        <w:t>hablar un mensaje de Dios</w:t>
      </w:r>
      <w:r>
        <w:rPr>
          <w:sz w:val="22"/>
          <w:szCs w:val="22"/>
        </w:rPr>
        <w:t xml:space="preserve">” (no necesariamente sobre el futuro): sirve </w:t>
      </w:r>
      <w:r>
        <w:rPr>
          <w:sz w:val="22"/>
          <w:szCs w:val="22"/>
        </w:rPr>
        <w:t>más</w:t>
      </w:r>
      <w:r>
        <w:rPr>
          <w:sz w:val="22"/>
          <w:szCs w:val="22"/>
        </w:rPr>
        <w:t xml:space="preserve"> para exhortar, consolar, edificar con la Palabra de Dios de una manera profunda y especial. Puede suceder al predicar, pero también al platicar de la Palabra sobre temas especiales.</w:t>
      </w:r>
    </w:p>
    <w:p w14:paraId="4EFB6BEC" w14:textId="77777777" w:rsidR="006F0E0F" w:rsidRDefault="006F0E0F" w:rsidP="006F0E0F">
      <w:pPr>
        <w:pStyle w:val="Sinespaciado"/>
        <w:rPr>
          <w:sz w:val="22"/>
          <w:szCs w:val="22"/>
        </w:rPr>
      </w:pPr>
    </w:p>
    <w:p w14:paraId="1E681214" w14:textId="310808AE" w:rsidR="006F0E0F" w:rsidRDefault="006F0E0F" w:rsidP="006F0E0F">
      <w:pPr>
        <w:pStyle w:val="Sinespaciado"/>
        <w:numPr>
          <w:ilvl w:val="0"/>
          <w:numId w:val="1"/>
        </w:numPr>
        <w:rPr>
          <w:sz w:val="22"/>
          <w:szCs w:val="22"/>
        </w:rPr>
      </w:pPr>
      <w:r w:rsidRPr="00973FD0">
        <w:rPr>
          <w:i/>
          <w:iCs/>
          <w:sz w:val="22"/>
          <w:szCs w:val="22"/>
        </w:rPr>
        <w:t>Discernimiento de espíritus</w:t>
      </w:r>
      <w:r>
        <w:rPr>
          <w:sz w:val="22"/>
          <w:szCs w:val="22"/>
        </w:rPr>
        <w:t xml:space="preserve">: Es una capacidad sobrenatural de distinguir el origen espiritual de un mensaje o enseñanza (si viene de Dios o del hombre o demonios). O cuando Pedro hablo con Ananias y Safira (así ya no se da). O Pablo cuando discernió que muchacha tenía espíritu maligno…Es importante por la abundancia en redes y libros de falsos profetas. No es algo psicológico…Todos tenemos que hacerlo, pero estos </w:t>
      </w:r>
      <w:proofErr w:type="spellStart"/>
      <w:r>
        <w:rPr>
          <w:sz w:val="22"/>
          <w:szCs w:val="22"/>
        </w:rPr>
        <w:t>hnos</w:t>
      </w:r>
      <w:proofErr w:type="spellEnd"/>
      <w:r>
        <w:rPr>
          <w:sz w:val="22"/>
          <w:szCs w:val="22"/>
        </w:rPr>
        <w:t xml:space="preserve"> lo hacen sobrenatural. Es importante conocer la sana doctrina y no exponerse a </w:t>
      </w:r>
      <w:r>
        <w:rPr>
          <w:sz w:val="22"/>
          <w:szCs w:val="22"/>
        </w:rPr>
        <w:t>cualquier enseñanza</w:t>
      </w:r>
      <w:r>
        <w:rPr>
          <w:sz w:val="22"/>
          <w:szCs w:val="22"/>
        </w:rPr>
        <w:t>…</w:t>
      </w:r>
    </w:p>
    <w:p w14:paraId="198A5ED6" w14:textId="77777777" w:rsidR="006F0E0F" w:rsidRDefault="006F0E0F" w:rsidP="006F0E0F">
      <w:pPr>
        <w:pStyle w:val="Sinespaciado"/>
        <w:rPr>
          <w:sz w:val="22"/>
          <w:szCs w:val="22"/>
        </w:rPr>
      </w:pPr>
    </w:p>
    <w:p w14:paraId="6C64FBDA" w14:textId="77777777" w:rsidR="006F0E0F" w:rsidRDefault="006F0E0F" w:rsidP="006F0E0F">
      <w:pPr>
        <w:pStyle w:val="Sinespaciado"/>
        <w:numPr>
          <w:ilvl w:val="0"/>
          <w:numId w:val="1"/>
        </w:numPr>
        <w:rPr>
          <w:sz w:val="22"/>
          <w:szCs w:val="22"/>
        </w:rPr>
      </w:pPr>
      <w:r w:rsidRPr="008B1CBF">
        <w:rPr>
          <w:i/>
          <w:iCs/>
          <w:sz w:val="22"/>
          <w:szCs w:val="22"/>
        </w:rPr>
        <w:t>Enseñar</w:t>
      </w:r>
      <w:r>
        <w:rPr>
          <w:sz w:val="22"/>
          <w:szCs w:val="22"/>
        </w:rPr>
        <w:t>: Capacidad sobrenatural para hacer entendibles enseñanzas de la Palabra de Dios. Puede ser al predicar, o al enseñar en un grupo pequeño, o por escrito. Aun temas no tan fáciles los presenta menos difíciles.</w:t>
      </w:r>
    </w:p>
    <w:p w14:paraId="791EB84D" w14:textId="77777777" w:rsidR="006F0E0F" w:rsidRDefault="006F0E0F" w:rsidP="006F0E0F">
      <w:pPr>
        <w:pStyle w:val="Sinespaciado"/>
        <w:rPr>
          <w:sz w:val="22"/>
          <w:szCs w:val="22"/>
        </w:rPr>
      </w:pPr>
    </w:p>
    <w:p w14:paraId="2A916792" w14:textId="2EFBBADA" w:rsidR="006F0E0F" w:rsidRDefault="006F0E0F" w:rsidP="006F0E0F">
      <w:pPr>
        <w:pStyle w:val="Sinespaciado"/>
        <w:numPr>
          <w:ilvl w:val="0"/>
          <w:numId w:val="1"/>
        </w:numPr>
        <w:rPr>
          <w:sz w:val="22"/>
          <w:szCs w:val="22"/>
        </w:rPr>
      </w:pPr>
      <w:r w:rsidRPr="00C2019B">
        <w:rPr>
          <w:i/>
          <w:iCs/>
          <w:sz w:val="22"/>
          <w:szCs w:val="22"/>
        </w:rPr>
        <w:t>Exhortar</w:t>
      </w:r>
      <w:r>
        <w:rPr>
          <w:sz w:val="22"/>
          <w:szCs w:val="22"/>
        </w:rPr>
        <w:t>: de una manera sobrenatural pueden animar, consolar, exhortar, amonestar, obteniendo resultados. No son positivistas, ni psicólogos, ni motivadores, van más allá. Son buenos en consejería, la gente los busca de manera natural. Ayudan a hacer la voluntad de Dios, llevan a la obediencia sin forzar ni manipular. Consuelan al que sufre</w:t>
      </w:r>
      <w:r>
        <w:rPr>
          <w:sz w:val="22"/>
          <w:szCs w:val="22"/>
        </w:rPr>
        <w:t>. A</w:t>
      </w:r>
      <w:r>
        <w:rPr>
          <w:sz w:val="22"/>
          <w:szCs w:val="22"/>
        </w:rPr>
        <w:t>nima a crecer espiritualmente. Bernabe era así. Usa la Biblia.</w:t>
      </w:r>
    </w:p>
    <w:p w14:paraId="273F20C9" w14:textId="77777777" w:rsidR="006F0E0F" w:rsidRDefault="006F0E0F" w:rsidP="006F0E0F">
      <w:pPr>
        <w:pStyle w:val="Sinespaciado"/>
        <w:rPr>
          <w:sz w:val="22"/>
          <w:szCs w:val="22"/>
        </w:rPr>
      </w:pPr>
    </w:p>
    <w:p w14:paraId="3BD98334" w14:textId="3BF810C7" w:rsidR="006F0E0F" w:rsidRPr="000B659C" w:rsidRDefault="006F0E0F" w:rsidP="006F0E0F">
      <w:pPr>
        <w:pStyle w:val="Sinespaciado"/>
        <w:numPr>
          <w:ilvl w:val="0"/>
          <w:numId w:val="1"/>
        </w:numPr>
        <w:rPr>
          <w:b/>
          <w:bCs/>
          <w:sz w:val="22"/>
          <w:szCs w:val="22"/>
        </w:rPr>
      </w:pPr>
      <w:r w:rsidRPr="00F03DCB">
        <w:rPr>
          <w:i/>
          <w:iCs/>
          <w:sz w:val="22"/>
          <w:szCs w:val="22"/>
        </w:rPr>
        <w:t>Pastor</w:t>
      </w:r>
      <w:r>
        <w:rPr>
          <w:sz w:val="22"/>
          <w:szCs w:val="22"/>
        </w:rPr>
        <w:t xml:space="preserve">: implica cuidar ovejas de manera sobrenatural: las alimenta, las cuida, está pendiente de ellas, inspira confianza, </w:t>
      </w:r>
      <w:r>
        <w:rPr>
          <w:sz w:val="22"/>
          <w:szCs w:val="22"/>
        </w:rPr>
        <w:t>está</w:t>
      </w:r>
      <w:r>
        <w:rPr>
          <w:sz w:val="22"/>
          <w:szCs w:val="22"/>
        </w:rPr>
        <w:t xml:space="preserve"> pendiente del que no viene…</w:t>
      </w:r>
      <w:r w:rsidRPr="00B62BA4">
        <w:rPr>
          <w:b/>
          <w:bCs/>
          <w:sz w:val="22"/>
          <w:szCs w:val="22"/>
        </w:rPr>
        <w:t>no se refiere a la posición de pastor.</w:t>
      </w:r>
      <w:r>
        <w:rPr>
          <w:sz w:val="22"/>
          <w:szCs w:val="22"/>
        </w:rPr>
        <w:t xml:space="preserve"> Habla con los hermanos y se sienten cuidados. También les enseña la Palabra, les ayuda a crecer, personal.</w:t>
      </w:r>
    </w:p>
    <w:p w14:paraId="228B46F9" w14:textId="77777777" w:rsidR="006F0E0F" w:rsidRPr="00B62BA4" w:rsidRDefault="006F0E0F" w:rsidP="006F0E0F">
      <w:pPr>
        <w:pStyle w:val="Sinespaciado"/>
        <w:rPr>
          <w:b/>
          <w:bCs/>
          <w:sz w:val="22"/>
          <w:szCs w:val="22"/>
        </w:rPr>
      </w:pPr>
    </w:p>
    <w:p w14:paraId="542E7335" w14:textId="053B2CD0" w:rsidR="006F0E0F" w:rsidRDefault="006F0E0F" w:rsidP="006F0E0F">
      <w:pPr>
        <w:pStyle w:val="Sinespaciado"/>
        <w:numPr>
          <w:ilvl w:val="0"/>
          <w:numId w:val="1"/>
        </w:numPr>
        <w:rPr>
          <w:sz w:val="22"/>
          <w:szCs w:val="22"/>
        </w:rPr>
      </w:pPr>
      <w:r w:rsidRPr="00BA547D">
        <w:rPr>
          <w:i/>
          <w:iCs/>
          <w:sz w:val="22"/>
          <w:szCs w:val="22"/>
        </w:rPr>
        <w:t>Evangelismo</w:t>
      </w:r>
      <w:r>
        <w:rPr>
          <w:sz w:val="22"/>
          <w:szCs w:val="22"/>
        </w:rPr>
        <w:t xml:space="preserve">: Capacidad sobrenatural para dar el evangelio de manera sencilla y breve. Es el único don hacia incrédulos. No lo hace igual con todos, </w:t>
      </w:r>
      <w:r>
        <w:rPr>
          <w:sz w:val="22"/>
          <w:szCs w:val="22"/>
        </w:rPr>
        <w:lastRenderedPageBreak/>
        <w:t>sabe cómo entrarles</w:t>
      </w:r>
      <w:r>
        <w:rPr>
          <w:sz w:val="22"/>
          <w:szCs w:val="22"/>
        </w:rPr>
        <w:t xml:space="preserve">, </w:t>
      </w:r>
      <w:r>
        <w:rPr>
          <w:sz w:val="22"/>
          <w:szCs w:val="22"/>
        </w:rPr>
        <w:t>no importa su temperamento. Unos lo hacen a grandes públicos, otros 1 a 1, unos por escrito, no necesitan de una actividad de la iglesia</w:t>
      </w:r>
      <w:r>
        <w:rPr>
          <w:sz w:val="22"/>
          <w:szCs w:val="22"/>
        </w:rPr>
        <w:t xml:space="preserve">: </w:t>
      </w:r>
      <w:r>
        <w:rPr>
          <w:sz w:val="22"/>
          <w:szCs w:val="22"/>
        </w:rPr>
        <w:t>lo pasan haciendo.</w:t>
      </w:r>
    </w:p>
    <w:p w14:paraId="15068D4D" w14:textId="77777777" w:rsidR="006F0E0F" w:rsidRPr="00A268BC" w:rsidRDefault="006F0E0F" w:rsidP="006F0E0F">
      <w:pPr>
        <w:pStyle w:val="Sinespaciado"/>
        <w:ind w:left="1080"/>
        <w:rPr>
          <w:sz w:val="22"/>
          <w:szCs w:val="22"/>
        </w:rPr>
      </w:pPr>
      <w:r>
        <w:rPr>
          <w:sz w:val="22"/>
          <w:szCs w:val="22"/>
        </w:rPr>
        <w:t>También son buenos para enseñar a evangelizar.</w:t>
      </w:r>
    </w:p>
    <w:p w14:paraId="14BF0BE2" w14:textId="77777777" w:rsidR="006F0E0F" w:rsidRPr="006F0E0F" w:rsidRDefault="006F0E0F" w:rsidP="006F0E0F">
      <w:pPr>
        <w:pStyle w:val="Sinespaciado"/>
        <w:ind w:left="1080"/>
        <w:rPr>
          <w:sz w:val="22"/>
          <w:szCs w:val="22"/>
        </w:rPr>
      </w:pPr>
    </w:p>
    <w:p w14:paraId="182680B8" w14:textId="3997EF2B" w:rsidR="006F0E0F" w:rsidRDefault="006F0E0F" w:rsidP="006F0E0F">
      <w:pPr>
        <w:pStyle w:val="Sinespaciado"/>
        <w:numPr>
          <w:ilvl w:val="0"/>
          <w:numId w:val="2"/>
        </w:numPr>
        <w:rPr>
          <w:sz w:val="22"/>
          <w:szCs w:val="22"/>
        </w:rPr>
      </w:pPr>
      <w:r w:rsidRPr="00431E1B">
        <w:rPr>
          <w:i/>
          <w:iCs/>
          <w:sz w:val="22"/>
          <w:szCs w:val="22"/>
        </w:rPr>
        <w:t>Administrar</w:t>
      </w:r>
      <w:r>
        <w:rPr>
          <w:sz w:val="22"/>
          <w:szCs w:val="22"/>
        </w:rPr>
        <w:t>: “pilotear un barco”, es bueno para organizar, planificar, llevar a cabo, dirige proyectos de la iglesia, ayudan a que funcionen los ministerios y las cosas. No domina, sino que inspira a cumplir la misión de la iglesia local, o el grupo.</w:t>
      </w:r>
    </w:p>
    <w:p w14:paraId="6D3400A3" w14:textId="77777777" w:rsidR="006F0E0F" w:rsidRDefault="006F0E0F" w:rsidP="006F0E0F">
      <w:pPr>
        <w:pStyle w:val="Sinespaciado"/>
        <w:ind w:left="1080"/>
        <w:rPr>
          <w:sz w:val="22"/>
          <w:szCs w:val="22"/>
        </w:rPr>
      </w:pPr>
    </w:p>
    <w:p w14:paraId="1824C918" w14:textId="77777777" w:rsidR="006F0E0F" w:rsidRDefault="006F0E0F" w:rsidP="006F0E0F">
      <w:pPr>
        <w:pStyle w:val="Sinespaciado"/>
        <w:numPr>
          <w:ilvl w:val="0"/>
          <w:numId w:val="2"/>
        </w:numPr>
        <w:rPr>
          <w:sz w:val="22"/>
          <w:szCs w:val="22"/>
        </w:rPr>
      </w:pPr>
      <w:r w:rsidRPr="00DA1BA1">
        <w:rPr>
          <w:i/>
          <w:iCs/>
          <w:sz w:val="22"/>
          <w:szCs w:val="22"/>
        </w:rPr>
        <w:t>Servir</w:t>
      </w:r>
      <w:r>
        <w:rPr>
          <w:sz w:val="22"/>
          <w:szCs w:val="22"/>
        </w:rPr>
        <w:t xml:space="preserve">: Capacidad sobrenatural de ver áreas de necesidad, y soluciona de manera practica y con humildad, sirve sin buscar sobresalir. Ayuda en cosas prácticas de la iglesia: aseo, jalones, poner sillas, reparar, cargar, Ayuda a otros (mudanza, reparar cosas de la casa, carro), ayudar a enfermos. </w:t>
      </w:r>
    </w:p>
    <w:p w14:paraId="564364AD" w14:textId="77777777" w:rsidR="006F0E0F" w:rsidRDefault="006F0E0F" w:rsidP="006F0E0F">
      <w:pPr>
        <w:pStyle w:val="Sinespaciado"/>
        <w:ind w:left="1080"/>
        <w:rPr>
          <w:sz w:val="22"/>
          <w:szCs w:val="22"/>
        </w:rPr>
      </w:pPr>
      <w:r>
        <w:rPr>
          <w:i/>
          <w:iCs/>
          <w:sz w:val="22"/>
          <w:szCs w:val="22"/>
        </w:rPr>
        <w:t>Sirven con gozo, no a la fuerza</w:t>
      </w:r>
      <w:r w:rsidRPr="00E740B8">
        <w:rPr>
          <w:sz w:val="22"/>
          <w:szCs w:val="22"/>
        </w:rPr>
        <w:t>.</w:t>
      </w:r>
      <w:r>
        <w:rPr>
          <w:sz w:val="22"/>
          <w:szCs w:val="22"/>
        </w:rPr>
        <w:t xml:space="preserve"> </w:t>
      </w:r>
    </w:p>
    <w:p w14:paraId="238D11E9" w14:textId="77777777" w:rsidR="006F0E0F" w:rsidRDefault="006F0E0F" w:rsidP="006F0E0F">
      <w:pPr>
        <w:pStyle w:val="Sinespaciado"/>
        <w:ind w:left="1080"/>
        <w:rPr>
          <w:sz w:val="22"/>
          <w:szCs w:val="22"/>
        </w:rPr>
      </w:pPr>
    </w:p>
    <w:p w14:paraId="727A1B35" w14:textId="77777777" w:rsidR="006F0E0F" w:rsidRDefault="006F0E0F" w:rsidP="006F0E0F">
      <w:pPr>
        <w:pStyle w:val="Sinespaciado"/>
        <w:numPr>
          <w:ilvl w:val="0"/>
          <w:numId w:val="2"/>
        </w:numPr>
        <w:rPr>
          <w:sz w:val="22"/>
          <w:szCs w:val="22"/>
        </w:rPr>
      </w:pPr>
      <w:r w:rsidRPr="00C31D01">
        <w:rPr>
          <w:i/>
          <w:iCs/>
          <w:sz w:val="22"/>
          <w:szCs w:val="22"/>
        </w:rPr>
        <w:t>Dar</w:t>
      </w:r>
      <w:r>
        <w:rPr>
          <w:sz w:val="22"/>
          <w:szCs w:val="22"/>
        </w:rPr>
        <w:t>: Capacidad sobrenatural de dar en lo económico, o provisión, medicinas, llena necesidades materiales. A veces en anonimato (no quieren llamar la atención). Pueden identificar necesidades. También apoyan la obra en general (donaciones, Lo hace con liberalidad (sin pesar sino con alegría, generoso, sin condiciones) No siempre es rico, pero dan (a veces absteniéndose de cosas). Promueven la generosidad en otros.</w:t>
      </w:r>
    </w:p>
    <w:p w14:paraId="4F430657" w14:textId="77777777" w:rsidR="006F0E0F" w:rsidRDefault="006F0E0F" w:rsidP="006F0E0F">
      <w:pPr>
        <w:pStyle w:val="Sinespaciado"/>
        <w:ind w:left="1080"/>
        <w:rPr>
          <w:sz w:val="22"/>
          <w:szCs w:val="22"/>
        </w:rPr>
      </w:pPr>
    </w:p>
    <w:p w14:paraId="5172C2B4" w14:textId="32B30EBD" w:rsidR="006F0E0F" w:rsidRDefault="006F0E0F" w:rsidP="006F0E0F">
      <w:pPr>
        <w:pStyle w:val="Sinespaciado"/>
        <w:numPr>
          <w:ilvl w:val="0"/>
          <w:numId w:val="2"/>
        </w:numPr>
        <w:rPr>
          <w:sz w:val="22"/>
          <w:szCs w:val="22"/>
        </w:rPr>
      </w:pPr>
      <w:r w:rsidRPr="0045267C">
        <w:rPr>
          <w:i/>
          <w:iCs/>
          <w:sz w:val="22"/>
          <w:szCs w:val="22"/>
        </w:rPr>
        <w:t>Presidir</w:t>
      </w:r>
      <w:r>
        <w:rPr>
          <w:sz w:val="22"/>
          <w:szCs w:val="22"/>
        </w:rPr>
        <w:t xml:space="preserve">: de líder, influye y dirige hermanos, se suma al de Administración. Dice </w:t>
      </w:r>
      <w:r>
        <w:rPr>
          <w:sz w:val="22"/>
          <w:szCs w:val="22"/>
        </w:rPr>
        <w:t xml:space="preserve">la Biblia </w:t>
      </w:r>
      <w:r>
        <w:rPr>
          <w:sz w:val="22"/>
          <w:szCs w:val="22"/>
        </w:rPr>
        <w:t xml:space="preserve">que lo haga son solicitud. Están al frente fácilmente, guían con claridad, no se confunden, saben tomar decisiones con sabiduría, </w:t>
      </w:r>
      <w:proofErr w:type="spellStart"/>
      <w:r>
        <w:rPr>
          <w:sz w:val="22"/>
          <w:szCs w:val="22"/>
        </w:rPr>
        <w:t>envisionan</w:t>
      </w:r>
      <w:proofErr w:type="spellEnd"/>
      <w:r>
        <w:rPr>
          <w:sz w:val="22"/>
          <w:szCs w:val="22"/>
        </w:rPr>
        <w:t xml:space="preserve"> a otros, ayudan a desarrollar lideres. Deben cuidarse de dominar.</w:t>
      </w:r>
    </w:p>
    <w:p w14:paraId="3AA4565F" w14:textId="77777777" w:rsidR="006F0E0F" w:rsidRDefault="006F0E0F" w:rsidP="006F0E0F">
      <w:pPr>
        <w:pStyle w:val="Sinespaciado"/>
        <w:ind w:left="1080"/>
        <w:rPr>
          <w:sz w:val="22"/>
          <w:szCs w:val="22"/>
        </w:rPr>
      </w:pPr>
      <w:r>
        <w:rPr>
          <w:i/>
          <w:iCs/>
          <w:sz w:val="22"/>
          <w:szCs w:val="22"/>
        </w:rPr>
        <w:t>El que preside se centra en las personas, el de Administrar en recursos, procesos, planes</w:t>
      </w:r>
      <w:r w:rsidRPr="00D8217F">
        <w:rPr>
          <w:sz w:val="22"/>
          <w:szCs w:val="22"/>
        </w:rPr>
        <w:t>.</w:t>
      </w:r>
      <w:r>
        <w:rPr>
          <w:sz w:val="22"/>
          <w:szCs w:val="22"/>
        </w:rPr>
        <w:t xml:space="preserve"> Ayudan a cumplir la voluntad de Dios.</w:t>
      </w:r>
    </w:p>
    <w:p w14:paraId="7EEB7590" w14:textId="77777777" w:rsidR="006F0E0F" w:rsidRDefault="006F0E0F" w:rsidP="006F0E0F">
      <w:pPr>
        <w:pStyle w:val="Sinespaciado"/>
        <w:ind w:left="1080"/>
        <w:rPr>
          <w:sz w:val="22"/>
          <w:szCs w:val="22"/>
        </w:rPr>
      </w:pPr>
    </w:p>
    <w:p w14:paraId="4D925254" w14:textId="37CE141F" w:rsidR="006F0E0F" w:rsidRDefault="006F0E0F" w:rsidP="006F0E0F">
      <w:pPr>
        <w:pStyle w:val="Sinespaciado"/>
        <w:numPr>
          <w:ilvl w:val="0"/>
          <w:numId w:val="2"/>
        </w:numPr>
        <w:rPr>
          <w:sz w:val="22"/>
          <w:szCs w:val="22"/>
        </w:rPr>
      </w:pPr>
      <w:r w:rsidRPr="00110DE2">
        <w:rPr>
          <w:i/>
          <w:iCs/>
          <w:sz w:val="22"/>
          <w:szCs w:val="22"/>
        </w:rPr>
        <w:t>Misericordia</w:t>
      </w:r>
      <w:r>
        <w:rPr>
          <w:sz w:val="22"/>
          <w:szCs w:val="22"/>
        </w:rPr>
        <w:t>: parecido al de servir. Es mostrar compasión, aliviar sufrimiento de hermanos. Muy movidos a ayudar enfermos, afligidos, desanimados, solitarios, pobres, en duelo</w:t>
      </w:r>
      <w:r>
        <w:rPr>
          <w:sz w:val="22"/>
          <w:szCs w:val="22"/>
        </w:rPr>
        <w:t>, etc. P</w:t>
      </w:r>
      <w:r>
        <w:rPr>
          <w:sz w:val="22"/>
          <w:szCs w:val="22"/>
        </w:rPr>
        <w:t>ueden dar Consejería de manera natural. Lo hacen sin quejarse, no por obligación, sin impaciencia, de corazón, se conectan con la gente. Reflejan la compasión de Cristo a otros. Dorcas es un ejemplo.</w:t>
      </w:r>
    </w:p>
    <w:p w14:paraId="5DD192C1" w14:textId="77777777" w:rsidR="006F0E0F" w:rsidRPr="00FF46D0" w:rsidRDefault="006F0E0F" w:rsidP="006F0E0F">
      <w:pPr>
        <w:pStyle w:val="Sinespaciado"/>
        <w:ind w:left="1080"/>
        <w:rPr>
          <w:sz w:val="22"/>
          <w:szCs w:val="22"/>
        </w:rPr>
      </w:pPr>
    </w:p>
    <w:p w14:paraId="016D35DD" w14:textId="6BA70B7B" w:rsidR="006F0E0F" w:rsidRDefault="006F0E0F" w:rsidP="006F0E0F">
      <w:pPr>
        <w:pStyle w:val="Sinespaciado"/>
        <w:numPr>
          <w:ilvl w:val="0"/>
          <w:numId w:val="2"/>
        </w:numPr>
        <w:rPr>
          <w:sz w:val="22"/>
          <w:szCs w:val="22"/>
        </w:rPr>
      </w:pPr>
      <w:r>
        <w:rPr>
          <w:i/>
          <w:iCs/>
          <w:sz w:val="22"/>
          <w:szCs w:val="22"/>
        </w:rPr>
        <w:t>M</w:t>
      </w:r>
      <w:r w:rsidRPr="003F153B">
        <w:rPr>
          <w:i/>
          <w:iCs/>
          <w:sz w:val="22"/>
          <w:szCs w:val="22"/>
        </w:rPr>
        <w:t>isionero</w:t>
      </w:r>
      <w:r>
        <w:rPr>
          <w:i/>
          <w:iCs/>
          <w:sz w:val="22"/>
          <w:szCs w:val="22"/>
        </w:rPr>
        <w:t xml:space="preserve"> (apóstol</w:t>
      </w:r>
      <w:r>
        <w:rPr>
          <w:sz w:val="22"/>
          <w:szCs w:val="22"/>
        </w:rPr>
        <w:t xml:space="preserve">): …tiene la capacidad sobrenatural para empezar un grupo, o una iglesia, ya sea que tenga otros dones o se acompañe de hermanos con dones necesarios (Administrar, Pastor, </w:t>
      </w:r>
      <w:r>
        <w:rPr>
          <w:sz w:val="22"/>
          <w:szCs w:val="22"/>
        </w:rPr>
        <w:t>E</w:t>
      </w:r>
      <w:r>
        <w:rPr>
          <w:sz w:val="22"/>
          <w:szCs w:val="22"/>
        </w:rPr>
        <w:t xml:space="preserve">vangelismo, </w:t>
      </w:r>
      <w:r>
        <w:rPr>
          <w:sz w:val="22"/>
          <w:szCs w:val="22"/>
        </w:rPr>
        <w:t>E</w:t>
      </w:r>
      <w:r>
        <w:rPr>
          <w:sz w:val="22"/>
          <w:szCs w:val="22"/>
        </w:rPr>
        <w:t xml:space="preserve">nseñanza, </w:t>
      </w:r>
      <w:r>
        <w:rPr>
          <w:sz w:val="22"/>
          <w:szCs w:val="22"/>
        </w:rPr>
        <w:t>S</w:t>
      </w:r>
      <w:r>
        <w:rPr>
          <w:sz w:val="22"/>
          <w:szCs w:val="22"/>
        </w:rPr>
        <w:t>ervir…)</w:t>
      </w:r>
    </w:p>
    <w:p w14:paraId="55B80E7D" w14:textId="77777777" w:rsidR="006F0E0F" w:rsidRDefault="006F0E0F" w:rsidP="006F0E0F">
      <w:pPr>
        <w:pStyle w:val="Sinespaciado"/>
        <w:rPr>
          <w:sz w:val="22"/>
          <w:szCs w:val="22"/>
        </w:rPr>
      </w:pPr>
    </w:p>
    <w:p w14:paraId="58E26E30" w14:textId="77777777" w:rsidR="002061BB" w:rsidRDefault="002061BB"/>
    <w:sectPr w:rsidR="002061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25F7"/>
    <w:multiLevelType w:val="hybridMultilevel"/>
    <w:tmpl w:val="3DC41584"/>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 w15:restartNumberingAfterBreak="0">
    <w:nsid w:val="5B495686"/>
    <w:multiLevelType w:val="hybridMultilevel"/>
    <w:tmpl w:val="ECCC0DE2"/>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num w:numId="1" w16cid:durableId="905145526">
    <w:abstractNumId w:val="1"/>
  </w:num>
  <w:num w:numId="2" w16cid:durableId="168952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E0F"/>
    <w:rsid w:val="002061BB"/>
    <w:rsid w:val="006F0E0F"/>
    <w:rsid w:val="00932CDB"/>
    <w:rsid w:val="00DE7D2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4569D"/>
  <w15:chartTrackingRefBased/>
  <w15:docId w15:val="{AD1C6921-FDF4-43DC-9A7D-54C6622A0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0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0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0E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0E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0E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0E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0E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0E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0E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0E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0E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0E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0E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0E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0E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0E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0E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0E0F"/>
    <w:rPr>
      <w:rFonts w:eastAsiaTheme="majorEastAsia" w:cstheme="majorBidi"/>
      <w:color w:val="272727" w:themeColor="text1" w:themeTint="D8"/>
    </w:rPr>
  </w:style>
  <w:style w:type="paragraph" w:styleId="Ttulo">
    <w:name w:val="Title"/>
    <w:basedOn w:val="Normal"/>
    <w:next w:val="Normal"/>
    <w:link w:val="TtuloCar"/>
    <w:uiPriority w:val="10"/>
    <w:qFormat/>
    <w:rsid w:val="006F0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0E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0E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0E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0E0F"/>
    <w:pPr>
      <w:spacing w:before="160"/>
      <w:jc w:val="center"/>
    </w:pPr>
    <w:rPr>
      <w:i/>
      <w:iCs/>
      <w:color w:val="404040" w:themeColor="text1" w:themeTint="BF"/>
    </w:rPr>
  </w:style>
  <w:style w:type="character" w:customStyle="1" w:styleId="CitaCar">
    <w:name w:val="Cita Car"/>
    <w:basedOn w:val="Fuentedeprrafopredeter"/>
    <w:link w:val="Cita"/>
    <w:uiPriority w:val="29"/>
    <w:rsid w:val="006F0E0F"/>
    <w:rPr>
      <w:i/>
      <w:iCs/>
      <w:color w:val="404040" w:themeColor="text1" w:themeTint="BF"/>
    </w:rPr>
  </w:style>
  <w:style w:type="paragraph" w:styleId="Prrafodelista">
    <w:name w:val="List Paragraph"/>
    <w:basedOn w:val="Normal"/>
    <w:uiPriority w:val="34"/>
    <w:qFormat/>
    <w:rsid w:val="006F0E0F"/>
    <w:pPr>
      <w:ind w:left="720"/>
      <w:contextualSpacing/>
    </w:pPr>
  </w:style>
  <w:style w:type="character" w:styleId="nfasisintenso">
    <w:name w:val="Intense Emphasis"/>
    <w:basedOn w:val="Fuentedeprrafopredeter"/>
    <w:uiPriority w:val="21"/>
    <w:qFormat/>
    <w:rsid w:val="006F0E0F"/>
    <w:rPr>
      <w:i/>
      <w:iCs/>
      <w:color w:val="0F4761" w:themeColor="accent1" w:themeShade="BF"/>
    </w:rPr>
  </w:style>
  <w:style w:type="paragraph" w:styleId="Citadestacada">
    <w:name w:val="Intense Quote"/>
    <w:basedOn w:val="Normal"/>
    <w:next w:val="Normal"/>
    <w:link w:val="CitadestacadaCar"/>
    <w:uiPriority w:val="30"/>
    <w:qFormat/>
    <w:rsid w:val="006F0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0E0F"/>
    <w:rPr>
      <w:i/>
      <w:iCs/>
      <w:color w:val="0F4761" w:themeColor="accent1" w:themeShade="BF"/>
    </w:rPr>
  </w:style>
  <w:style w:type="character" w:styleId="Referenciaintensa">
    <w:name w:val="Intense Reference"/>
    <w:basedOn w:val="Fuentedeprrafopredeter"/>
    <w:uiPriority w:val="32"/>
    <w:qFormat/>
    <w:rsid w:val="006F0E0F"/>
    <w:rPr>
      <w:b/>
      <w:bCs/>
      <w:smallCaps/>
      <w:color w:val="0F4761" w:themeColor="accent1" w:themeShade="BF"/>
      <w:spacing w:val="5"/>
    </w:rPr>
  </w:style>
  <w:style w:type="paragraph" w:styleId="Sinespaciado">
    <w:name w:val="No Spacing"/>
    <w:uiPriority w:val="1"/>
    <w:qFormat/>
    <w:rsid w:val="006F0E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930</Words>
  <Characters>4161</Characters>
  <Application>Microsoft Office Word</Application>
  <DocSecurity>0</DocSecurity>
  <Lines>88</Lines>
  <Paragraphs>57</Paragraphs>
  <ScaleCrop>false</ScaleCrop>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Zepeda</dc:creator>
  <cp:keywords/>
  <dc:description/>
  <cp:lastModifiedBy>Gustavo Zepeda</cp:lastModifiedBy>
  <cp:revision>1</cp:revision>
  <dcterms:created xsi:type="dcterms:W3CDTF">2026-08-11T03:48:00Z</dcterms:created>
  <dcterms:modified xsi:type="dcterms:W3CDTF">2026-08-11T03:58:00Z</dcterms:modified>
</cp:coreProperties>
</file>