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5218" w14:textId="77777777" w:rsidR="00A91E96" w:rsidRPr="00A91E96" w:rsidRDefault="00A91E96" w:rsidP="00A91E96">
      <w:r w:rsidRPr="00A91E96">
        <w:t xml:space="preserve">If your edge is </w:t>
      </w:r>
      <w:r w:rsidRPr="00A91E96">
        <w:rPr>
          <w:b/>
          <w:bCs/>
        </w:rPr>
        <w:t>reading geopolitical, economic, and financial news faster and interpreting it correctly</w:t>
      </w:r>
      <w:r w:rsidRPr="00A91E96">
        <w:t>, then you should focus on markets that are primarily driven by expectations rather than long-term business fundamentals. Some assets react within seconds to headlines, while others move over hours or days.</w:t>
      </w:r>
    </w:p>
    <w:p w14:paraId="1C830869" w14:textId="77777777" w:rsidR="00A91E96" w:rsidRPr="00A91E96" w:rsidRDefault="00A91E96" w:rsidP="00A91E96">
      <w:r w:rsidRPr="00A91E96">
        <w:t>Here's how I would rank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1957"/>
        <w:gridCol w:w="2524"/>
        <w:gridCol w:w="972"/>
      </w:tblGrid>
      <w:tr w:rsidR="00A91E96" w:rsidRPr="00A91E96" w14:paraId="45802282" w14:textId="77777777">
        <w:trPr>
          <w:tblHeader/>
          <w:tblCellSpacing w:w="15" w:type="dxa"/>
        </w:trPr>
        <w:tc>
          <w:tcPr>
            <w:tcW w:w="0" w:type="auto"/>
            <w:vAlign w:val="center"/>
            <w:hideMark/>
          </w:tcPr>
          <w:p w14:paraId="69E665A1" w14:textId="77777777" w:rsidR="00A91E96" w:rsidRPr="00A91E96" w:rsidRDefault="00A91E96" w:rsidP="00A91E96">
            <w:pPr>
              <w:rPr>
                <w:b/>
                <w:bCs/>
              </w:rPr>
            </w:pPr>
            <w:r w:rsidRPr="00A91E96">
              <w:rPr>
                <w:b/>
                <w:bCs/>
              </w:rPr>
              <w:t>Asset</w:t>
            </w:r>
          </w:p>
        </w:tc>
        <w:tc>
          <w:tcPr>
            <w:tcW w:w="0" w:type="auto"/>
            <w:vAlign w:val="center"/>
            <w:hideMark/>
          </w:tcPr>
          <w:p w14:paraId="46D5C840" w14:textId="77777777" w:rsidR="00A91E96" w:rsidRPr="00A91E96" w:rsidRDefault="00A91E96" w:rsidP="00A91E96">
            <w:pPr>
              <w:rPr>
                <w:b/>
                <w:bCs/>
              </w:rPr>
            </w:pPr>
            <w:r w:rsidRPr="00A91E96">
              <w:rPr>
                <w:b/>
                <w:bCs/>
              </w:rPr>
              <w:t>Sensitivity to News</w:t>
            </w:r>
          </w:p>
        </w:tc>
        <w:tc>
          <w:tcPr>
            <w:tcW w:w="0" w:type="auto"/>
            <w:vAlign w:val="center"/>
            <w:hideMark/>
          </w:tcPr>
          <w:p w14:paraId="12701545" w14:textId="77777777" w:rsidR="00A91E96" w:rsidRPr="00A91E96" w:rsidRDefault="00A91E96" w:rsidP="00A91E96">
            <w:pPr>
              <w:rPr>
                <w:b/>
                <w:bCs/>
              </w:rPr>
            </w:pPr>
            <w:r w:rsidRPr="00A91E96">
              <w:rPr>
                <w:b/>
                <w:bCs/>
              </w:rPr>
              <w:t>Predictability from News</w:t>
            </w:r>
          </w:p>
        </w:tc>
        <w:tc>
          <w:tcPr>
            <w:tcW w:w="0" w:type="auto"/>
            <w:vAlign w:val="center"/>
            <w:hideMark/>
          </w:tcPr>
          <w:p w14:paraId="70ECBF9F" w14:textId="77777777" w:rsidR="00A91E96" w:rsidRPr="00A91E96" w:rsidRDefault="00A91E96" w:rsidP="00A91E96">
            <w:pPr>
              <w:rPr>
                <w:b/>
                <w:bCs/>
              </w:rPr>
            </w:pPr>
            <w:r w:rsidRPr="00A91E96">
              <w:rPr>
                <w:b/>
                <w:bCs/>
              </w:rPr>
              <w:t>Difficulty</w:t>
            </w:r>
          </w:p>
        </w:tc>
      </w:tr>
      <w:tr w:rsidR="00A91E96" w:rsidRPr="00A91E96" w14:paraId="488290F4" w14:textId="77777777">
        <w:trPr>
          <w:tblCellSpacing w:w="15" w:type="dxa"/>
        </w:trPr>
        <w:tc>
          <w:tcPr>
            <w:tcW w:w="0" w:type="auto"/>
            <w:vAlign w:val="center"/>
            <w:hideMark/>
          </w:tcPr>
          <w:p w14:paraId="5FB8B6DB" w14:textId="77777777" w:rsidR="00A91E96" w:rsidRPr="00A91E96" w:rsidRDefault="00A91E96" w:rsidP="00A91E96">
            <w:r w:rsidRPr="00A91E96">
              <w:t>Forex</w:t>
            </w:r>
          </w:p>
        </w:tc>
        <w:tc>
          <w:tcPr>
            <w:tcW w:w="0" w:type="auto"/>
            <w:vAlign w:val="center"/>
            <w:hideMark/>
          </w:tcPr>
          <w:p w14:paraId="4C4BE366" w14:textId="77777777" w:rsidR="00A91E96" w:rsidRPr="00A91E96" w:rsidRDefault="00A91E96" w:rsidP="00A91E96">
            <w:r w:rsidRPr="00A91E96">
              <w:rPr>
                <w:rFonts w:ascii="Segoe UI Emoji" w:hAnsi="Segoe UI Emoji" w:cs="Segoe UI Emoji"/>
              </w:rPr>
              <w:t>⭐⭐⭐⭐⭐</w:t>
            </w:r>
          </w:p>
        </w:tc>
        <w:tc>
          <w:tcPr>
            <w:tcW w:w="0" w:type="auto"/>
            <w:vAlign w:val="center"/>
            <w:hideMark/>
          </w:tcPr>
          <w:p w14:paraId="165F92DA" w14:textId="77777777" w:rsidR="00A91E96" w:rsidRPr="00A91E96" w:rsidRDefault="00A91E96" w:rsidP="00A91E96">
            <w:r w:rsidRPr="00A91E96">
              <w:t>High</w:t>
            </w:r>
          </w:p>
        </w:tc>
        <w:tc>
          <w:tcPr>
            <w:tcW w:w="0" w:type="auto"/>
            <w:vAlign w:val="center"/>
            <w:hideMark/>
          </w:tcPr>
          <w:p w14:paraId="6B918404" w14:textId="77777777" w:rsidR="00A91E96" w:rsidRPr="00A91E96" w:rsidRDefault="00A91E96" w:rsidP="00A91E96">
            <w:r w:rsidRPr="00A91E96">
              <w:t>High</w:t>
            </w:r>
          </w:p>
        </w:tc>
      </w:tr>
      <w:tr w:rsidR="00A91E96" w:rsidRPr="00A91E96" w14:paraId="46A4D0CA" w14:textId="77777777">
        <w:trPr>
          <w:tblCellSpacing w:w="15" w:type="dxa"/>
        </w:trPr>
        <w:tc>
          <w:tcPr>
            <w:tcW w:w="0" w:type="auto"/>
            <w:vAlign w:val="center"/>
            <w:hideMark/>
          </w:tcPr>
          <w:p w14:paraId="53FFB216" w14:textId="77777777" w:rsidR="00A91E96" w:rsidRPr="00A91E96" w:rsidRDefault="00A91E96" w:rsidP="00A91E96">
            <w:r w:rsidRPr="00A91E96">
              <w:t>Government Bonds</w:t>
            </w:r>
          </w:p>
        </w:tc>
        <w:tc>
          <w:tcPr>
            <w:tcW w:w="0" w:type="auto"/>
            <w:vAlign w:val="center"/>
            <w:hideMark/>
          </w:tcPr>
          <w:p w14:paraId="135FE0D8" w14:textId="77777777" w:rsidR="00A91E96" w:rsidRPr="00A91E96" w:rsidRDefault="00A91E96" w:rsidP="00A91E96">
            <w:r w:rsidRPr="00A91E96">
              <w:rPr>
                <w:rFonts w:ascii="Segoe UI Emoji" w:hAnsi="Segoe UI Emoji" w:cs="Segoe UI Emoji"/>
              </w:rPr>
              <w:t>⭐⭐⭐⭐⭐</w:t>
            </w:r>
          </w:p>
        </w:tc>
        <w:tc>
          <w:tcPr>
            <w:tcW w:w="0" w:type="auto"/>
            <w:vAlign w:val="center"/>
            <w:hideMark/>
          </w:tcPr>
          <w:p w14:paraId="604172B1" w14:textId="77777777" w:rsidR="00A91E96" w:rsidRPr="00A91E96" w:rsidRDefault="00A91E96" w:rsidP="00A91E96">
            <w:r w:rsidRPr="00A91E96">
              <w:t>High</w:t>
            </w:r>
          </w:p>
        </w:tc>
        <w:tc>
          <w:tcPr>
            <w:tcW w:w="0" w:type="auto"/>
            <w:vAlign w:val="center"/>
            <w:hideMark/>
          </w:tcPr>
          <w:p w14:paraId="49D9E14B" w14:textId="77777777" w:rsidR="00A91E96" w:rsidRPr="00A91E96" w:rsidRDefault="00A91E96" w:rsidP="00A91E96">
            <w:r w:rsidRPr="00A91E96">
              <w:t>High</w:t>
            </w:r>
          </w:p>
        </w:tc>
      </w:tr>
      <w:tr w:rsidR="00A91E96" w:rsidRPr="00A91E96" w14:paraId="1B14F57E" w14:textId="77777777">
        <w:trPr>
          <w:tblCellSpacing w:w="15" w:type="dxa"/>
        </w:trPr>
        <w:tc>
          <w:tcPr>
            <w:tcW w:w="0" w:type="auto"/>
            <w:vAlign w:val="center"/>
            <w:hideMark/>
          </w:tcPr>
          <w:p w14:paraId="3BEAA75B" w14:textId="77777777" w:rsidR="00A91E96" w:rsidRPr="00A91E96" w:rsidRDefault="00A91E96" w:rsidP="00A91E96">
            <w:r w:rsidRPr="00A91E96">
              <w:t>Gold</w:t>
            </w:r>
          </w:p>
        </w:tc>
        <w:tc>
          <w:tcPr>
            <w:tcW w:w="0" w:type="auto"/>
            <w:vAlign w:val="center"/>
            <w:hideMark/>
          </w:tcPr>
          <w:p w14:paraId="34231CF6" w14:textId="77777777" w:rsidR="00A91E96" w:rsidRPr="00A91E96" w:rsidRDefault="00A91E96" w:rsidP="00A91E96">
            <w:r w:rsidRPr="00A91E96">
              <w:rPr>
                <w:rFonts w:ascii="Segoe UI Emoji" w:hAnsi="Segoe UI Emoji" w:cs="Segoe UI Emoji"/>
              </w:rPr>
              <w:t>⭐⭐⭐⭐⭐</w:t>
            </w:r>
          </w:p>
        </w:tc>
        <w:tc>
          <w:tcPr>
            <w:tcW w:w="0" w:type="auto"/>
            <w:vAlign w:val="center"/>
            <w:hideMark/>
          </w:tcPr>
          <w:p w14:paraId="421AC71C" w14:textId="77777777" w:rsidR="00A91E96" w:rsidRPr="00A91E96" w:rsidRDefault="00A91E96" w:rsidP="00A91E96">
            <w:r w:rsidRPr="00A91E96">
              <w:t>High</w:t>
            </w:r>
          </w:p>
        </w:tc>
        <w:tc>
          <w:tcPr>
            <w:tcW w:w="0" w:type="auto"/>
            <w:vAlign w:val="center"/>
            <w:hideMark/>
          </w:tcPr>
          <w:p w14:paraId="18554A6D" w14:textId="77777777" w:rsidR="00A91E96" w:rsidRPr="00A91E96" w:rsidRDefault="00A91E96" w:rsidP="00A91E96">
            <w:r w:rsidRPr="00A91E96">
              <w:t>Medium</w:t>
            </w:r>
          </w:p>
        </w:tc>
      </w:tr>
      <w:tr w:rsidR="00A91E96" w:rsidRPr="00A91E96" w14:paraId="35CBDD97" w14:textId="77777777">
        <w:trPr>
          <w:tblCellSpacing w:w="15" w:type="dxa"/>
        </w:trPr>
        <w:tc>
          <w:tcPr>
            <w:tcW w:w="0" w:type="auto"/>
            <w:vAlign w:val="center"/>
            <w:hideMark/>
          </w:tcPr>
          <w:p w14:paraId="0E1A979A" w14:textId="77777777" w:rsidR="00A91E96" w:rsidRPr="00A91E96" w:rsidRDefault="00A91E96" w:rsidP="00A91E96">
            <w:r w:rsidRPr="00A91E96">
              <w:t>Oil</w:t>
            </w:r>
          </w:p>
        </w:tc>
        <w:tc>
          <w:tcPr>
            <w:tcW w:w="0" w:type="auto"/>
            <w:vAlign w:val="center"/>
            <w:hideMark/>
          </w:tcPr>
          <w:p w14:paraId="2D36A498" w14:textId="77777777" w:rsidR="00A91E96" w:rsidRPr="00A91E96" w:rsidRDefault="00A91E96" w:rsidP="00A91E96">
            <w:r w:rsidRPr="00A91E96">
              <w:rPr>
                <w:rFonts w:ascii="Segoe UI Emoji" w:hAnsi="Segoe UI Emoji" w:cs="Segoe UI Emoji"/>
              </w:rPr>
              <w:t>⭐⭐⭐⭐⭐</w:t>
            </w:r>
          </w:p>
        </w:tc>
        <w:tc>
          <w:tcPr>
            <w:tcW w:w="0" w:type="auto"/>
            <w:vAlign w:val="center"/>
            <w:hideMark/>
          </w:tcPr>
          <w:p w14:paraId="24553728" w14:textId="77777777" w:rsidR="00A91E96" w:rsidRPr="00A91E96" w:rsidRDefault="00A91E96" w:rsidP="00A91E96">
            <w:r w:rsidRPr="00A91E96">
              <w:t>High</w:t>
            </w:r>
          </w:p>
        </w:tc>
        <w:tc>
          <w:tcPr>
            <w:tcW w:w="0" w:type="auto"/>
            <w:vAlign w:val="center"/>
            <w:hideMark/>
          </w:tcPr>
          <w:p w14:paraId="7431CE7F" w14:textId="77777777" w:rsidR="00A91E96" w:rsidRPr="00A91E96" w:rsidRDefault="00A91E96" w:rsidP="00A91E96">
            <w:r w:rsidRPr="00A91E96">
              <w:t>Medium</w:t>
            </w:r>
          </w:p>
        </w:tc>
      </w:tr>
      <w:tr w:rsidR="00A91E96" w:rsidRPr="00A91E96" w14:paraId="4B24E9DA" w14:textId="77777777">
        <w:trPr>
          <w:tblCellSpacing w:w="15" w:type="dxa"/>
        </w:trPr>
        <w:tc>
          <w:tcPr>
            <w:tcW w:w="0" w:type="auto"/>
            <w:vAlign w:val="center"/>
            <w:hideMark/>
          </w:tcPr>
          <w:p w14:paraId="6900C2A5" w14:textId="77777777" w:rsidR="00A91E96" w:rsidRPr="00A91E96" w:rsidRDefault="00A91E96" w:rsidP="00A91E96">
            <w:r w:rsidRPr="00A91E96">
              <w:t>Stock Index Futures</w:t>
            </w:r>
          </w:p>
        </w:tc>
        <w:tc>
          <w:tcPr>
            <w:tcW w:w="0" w:type="auto"/>
            <w:vAlign w:val="center"/>
            <w:hideMark/>
          </w:tcPr>
          <w:p w14:paraId="5D381725" w14:textId="77777777" w:rsidR="00A91E96" w:rsidRPr="00A91E96" w:rsidRDefault="00A91E96" w:rsidP="00A91E96">
            <w:r w:rsidRPr="00A91E96">
              <w:rPr>
                <w:rFonts w:ascii="Segoe UI Emoji" w:hAnsi="Segoe UI Emoji" w:cs="Segoe UI Emoji"/>
              </w:rPr>
              <w:t>⭐⭐⭐⭐</w:t>
            </w:r>
          </w:p>
        </w:tc>
        <w:tc>
          <w:tcPr>
            <w:tcW w:w="0" w:type="auto"/>
            <w:vAlign w:val="center"/>
            <w:hideMark/>
          </w:tcPr>
          <w:p w14:paraId="4BDCD329" w14:textId="77777777" w:rsidR="00A91E96" w:rsidRPr="00A91E96" w:rsidRDefault="00A91E96" w:rsidP="00A91E96">
            <w:r w:rsidRPr="00A91E96">
              <w:t>High</w:t>
            </w:r>
          </w:p>
        </w:tc>
        <w:tc>
          <w:tcPr>
            <w:tcW w:w="0" w:type="auto"/>
            <w:vAlign w:val="center"/>
            <w:hideMark/>
          </w:tcPr>
          <w:p w14:paraId="719DBB3C" w14:textId="77777777" w:rsidR="00A91E96" w:rsidRPr="00A91E96" w:rsidRDefault="00A91E96" w:rsidP="00A91E96">
            <w:r w:rsidRPr="00A91E96">
              <w:t>Medium</w:t>
            </w:r>
          </w:p>
        </w:tc>
      </w:tr>
      <w:tr w:rsidR="00A91E96" w:rsidRPr="00A91E96" w14:paraId="48713B4E" w14:textId="77777777">
        <w:trPr>
          <w:tblCellSpacing w:w="15" w:type="dxa"/>
        </w:trPr>
        <w:tc>
          <w:tcPr>
            <w:tcW w:w="0" w:type="auto"/>
            <w:vAlign w:val="center"/>
            <w:hideMark/>
          </w:tcPr>
          <w:p w14:paraId="622C302D" w14:textId="77777777" w:rsidR="00A91E96" w:rsidRPr="00A91E96" w:rsidRDefault="00A91E96" w:rsidP="00A91E96">
            <w:r w:rsidRPr="00A91E96">
              <w:t>Defense Stocks</w:t>
            </w:r>
          </w:p>
        </w:tc>
        <w:tc>
          <w:tcPr>
            <w:tcW w:w="0" w:type="auto"/>
            <w:vAlign w:val="center"/>
            <w:hideMark/>
          </w:tcPr>
          <w:p w14:paraId="54412256" w14:textId="77777777" w:rsidR="00A91E96" w:rsidRPr="00A91E96" w:rsidRDefault="00A91E96" w:rsidP="00A91E96">
            <w:r w:rsidRPr="00A91E96">
              <w:rPr>
                <w:rFonts w:ascii="Segoe UI Emoji" w:hAnsi="Segoe UI Emoji" w:cs="Segoe UI Emoji"/>
              </w:rPr>
              <w:t>⭐⭐⭐⭐</w:t>
            </w:r>
          </w:p>
        </w:tc>
        <w:tc>
          <w:tcPr>
            <w:tcW w:w="0" w:type="auto"/>
            <w:vAlign w:val="center"/>
            <w:hideMark/>
          </w:tcPr>
          <w:p w14:paraId="61CF1DF9" w14:textId="77777777" w:rsidR="00A91E96" w:rsidRPr="00A91E96" w:rsidRDefault="00A91E96" w:rsidP="00A91E96">
            <w:r w:rsidRPr="00A91E96">
              <w:t>Medium-High</w:t>
            </w:r>
          </w:p>
        </w:tc>
        <w:tc>
          <w:tcPr>
            <w:tcW w:w="0" w:type="auto"/>
            <w:vAlign w:val="center"/>
            <w:hideMark/>
          </w:tcPr>
          <w:p w14:paraId="61BDC667" w14:textId="77777777" w:rsidR="00A91E96" w:rsidRPr="00A91E96" w:rsidRDefault="00A91E96" w:rsidP="00A91E96">
            <w:r w:rsidRPr="00A91E96">
              <w:t>Medium</w:t>
            </w:r>
          </w:p>
        </w:tc>
      </w:tr>
      <w:tr w:rsidR="00A91E96" w:rsidRPr="00A91E96" w14:paraId="292EB20E" w14:textId="77777777">
        <w:trPr>
          <w:tblCellSpacing w:w="15" w:type="dxa"/>
        </w:trPr>
        <w:tc>
          <w:tcPr>
            <w:tcW w:w="0" w:type="auto"/>
            <w:vAlign w:val="center"/>
            <w:hideMark/>
          </w:tcPr>
          <w:p w14:paraId="3AFCE9AA" w14:textId="77777777" w:rsidR="00A91E96" w:rsidRPr="00A91E96" w:rsidRDefault="00A91E96" w:rsidP="00A91E96">
            <w:r w:rsidRPr="00A91E96">
              <w:t>Bank Stocks</w:t>
            </w:r>
          </w:p>
        </w:tc>
        <w:tc>
          <w:tcPr>
            <w:tcW w:w="0" w:type="auto"/>
            <w:vAlign w:val="center"/>
            <w:hideMark/>
          </w:tcPr>
          <w:p w14:paraId="139CFFCB" w14:textId="77777777" w:rsidR="00A91E96" w:rsidRPr="00A91E96" w:rsidRDefault="00A91E96" w:rsidP="00A91E96">
            <w:r w:rsidRPr="00A91E96">
              <w:rPr>
                <w:rFonts w:ascii="Segoe UI Emoji" w:hAnsi="Segoe UI Emoji" w:cs="Segoe UI Emoji"/>
              </w:rPr>
              <w:t>⭐⭐⭐⭐</w:t>
            </w:r>
          </w:p>
        </w:tc>
        <w:tc>
          <w:tcPr>
            <w:tcW w:w="0" w:type="auto"/>
            <w:vAlign w:val="center"/>
            <w:hideMark/>
          </w:tcPr>
          <w:p w14:paraId="090DCAD8" w14:textId="77777777" w:rsidR="00A91E96" w:rsidRPr="00A91E96" w:rsidRDefault="00A91E96" w:rsidP="00A91E96">
            <w:r w:rsidRPr="00A91E96">
              <w:t>Medium</w:t>
            </w:r>
          </w:p>
        </w:tc>
        <w:tc>
          <w:tcPr>
            <w:tcW w:w="0" w:type="auto"/>
            <w:vAlign w:val="center"/>
            <w:hideMark/>
          </w:tcPr>
          <w:p w14:paraId="712B6781" w14:textId="77777777" w:rsidR="00A91E96" w:rsidRPr="00A91E96" w:rsidRDefault="00A91E96" w:rsidP="00A91E96">
            <w:r w:rsidRPr="00A91E96">
              <w:t>Medium</w:t>
            </w:r>
          </w:p>
        </w:tc>
      </w:tr>
      <w:tr w:rsidR="00A91E96" w:rsidRPr="00A91E96" w14:paraId="29183506" w14:textId="77777777">
        <w:trPr>
          <w:tblCellSpacing w:w="15" w:type="dxa"/>
        </w:trPr>
        <w:tc>
          <w:tcPr>
            <w:tcW w:w="0" w:type="auto"/>
            <w:vAlign w:val="center"/>
            <w:hideMark/>
          </w:tcPr>
          <w:p w14:paraId="7F719607" w14:textId="77777777" w:rsidR="00A91E96" w:rsidRPr="00A91E96" w:rsidRDefault="00A91E96" w:rsidP="00A91E96">
            <w:r w:rsidRPr="00A91E96">
              <w:t>Cryptocurrencies</w:t>
            </w:r>
          </w:p>
        </w:tc>
        <w:tc>
          <w:tcPr>
            <w:tcW w:w="0" w:type="auto"/>
            <w:vAlign w:val="center"/>
            <w:hideMark/>
          </w:tcPr>
          <w:p w14:paraId="43958DAB" w14:textId="77777777" w:rsidR="00A91E96" w:rsidRPr="00A91E96" w:rsidRDefault="00A91E96" w:rsidP="00A91E96">
            <w:r w:rsidRPr="00A91E96">
              <w:rPr>
                <w:rFonts w:ascii="Segoe UI Emoji" w:hAnsi="Segoe UI Emoji" w:cs="Segoe UI Emoji"/>
              </w:rPr>
              <w:t>⭐⭐⭐</w:t>
            </w:r>
          </w:p>
        </w:tc>
        <w:tc>
          <w:tcPr>
            <w:tcW w:w="0" w:type="auto"/>
            <w:vAlign w:val="center"/>
            <w:hideMark/>
          </w:tcPr>
          <w:p w14:paraId="5B68AE2A" w14:textId="77777777" w:rsidR="00A91E96" w:rsidRPr="00A91E96" w:rsidRDefault="00A91E96" w:rsidP="00A91E96">
            <w:r w:rsidRPr="00A91E96">
              <w:t>Medium</w:t>
            </w:r>
          </w:p>
        </w:tc>
        <w:tc>
          <w:tcPr>
            <w:tcW w:w="0" w:type="auto"/>
            <w:vAlign w:val="center"/>
            <w:hideMark/>
          </w:tcPr>
          <w:p w14:paraId="59EE6151" w14:textId="77777777" w:rsidR="00A91E96" w:rsidRPr="00A91E96" w:rsidRDefault="00A91E96" w:rsidP="00A91E96">
            <w:r w:rsidRPr="00A91E96">
              <w:t>High</w:t>
            </w:r>
          </w:p>
        </w:tc>
      </w:tr>
      <w:tr w:rsidR="00A91E96" w:rsidRPr="00A91E96" w14:paraId="45D58A82" w14:textId="77777777">
        <w:trPr>
          <w:tblCellSpacing w:w="15" w:type="dxa"/>
        </w:trPr>
        <w:tc>
          <w:tcPr>
            <w:tcW w:w="0" w:type="auto"/>
            <w:vAlign w:val="center"/>
            <w:hideMark/>
          </w:tcPr>
          <w:p w14:paraId="20B6DD6E" w14:textId="77777777" w:rsidR="00A91E96" w:rsidRPr="00A91E96" w:rsidRDefault="00A91E96" w:rsidP="00A91E96">
            <w:r w:rsidRPr="00A91E96">
              <w:t>Agricultural Commodities</w:t>
            </w:r>
          </w:p>
        </w:tc>
        <w:tc>
          <w:tcPr>
            <w:tcW w:w="0" w:type="auto"/>
            <w:vAlign w:val="center"/>
            <w:hideMark/>
          </w:tcPr>
          <w:p w14:paraId="22598BEC" w14:textId="77777777" w:rsidR="00A91E96" w:rsidRPr="00A91E96" w:rsidRDefault="00A91E96" w:rsidP="00A91E96">
            <w:r w:rsidRPr="00A91E96">
              <w:rPr>
                <w:rFonts w:ascii="Segoe UI Emoji" w:hAnsi="Segoe UI Emoji" w:cs="Segoe UI Emoji"/>
              </w:rPr>
              <w:t>⭐⭐⭐</w:t>
            </w:r>
          </w:p>
        </w:tc>
        <w:tc>
          <w:tcPr>
            <w:tcW w:w="0" w:type="auto"/>
            <w:vAlign w:val="center"/>
            <w:hideMark/>
          </w:tcPr>
          <w:p w14:paraId="605990BC" w14:textId="77777777" w:rsidR="00A91E96" w:rsidRPr="00A91E96" w:rsidRDefault="00A91E96" w:rsidP="00A91E96">
            <w:r w:rsidRPr="00A91E96">
              <w:t>Medium</w:t>
            </w:r>
          </w:p>
        </w:tc>
        <w:tc>
          <w:tcPr>
            <w:tcW w:w="0" w:type="auto"/>
            <w:vAlign w:val="center"/>
            <w:hideMark/>
          </w:tcPr>
          <w:p w14:paraId="67125862" w14:textId="77777777" w:rsidR="00A91E96" w:rsidRPr="00A91E96" w:rsidRDefault="00A91E96" w:rsidP="00A91E96">
            <w:r w:rsidRPr="00A91E96">
              <w:t>Medium</w:t>
            </w:r>
          </w:p>
        </w:tc>
      </w:tr>
      <w:tr w:rsidR="00A91E96" w:rsidRPr="00A91E96" w14:paraId="3337664C" w14:textId="77777777">
        <w:trPr>
          <w:tblCellSpacing w:w="15" w:type="dxa"/>
        </w:trPr>
        <w:tc>
          <w:tcPr>
            <w:tcW w:w="0" w:type="auto"/>
            <w:vAlign w:val="center"/>
            <w:hideMark/>
          </w:tcPr>
          <w:p w14:paraId="2C2F6E13" w14:textId="77777777" w:rsidR="00A91E96" w:rsidRPr="00A91E96" w:rsidRDefault="00A91E96" w:rsidP="00A91E96">
            <w:r w:rsidRPr="00A91E96">
              <w:t>Individual Stocks</w:t>
            </w:r>
          </w:p>
        </w:tc>
        <w:tc>
          <w:tcPr>
            <w:tcW w:w="0" w:type="auto"/>
            <w:vAlign w:val="center"/>
            <w:hideMark/>
          </w:tcPr>
          <w:p w14:paraId="329EA85E" w14:textId="77777777" w:rsidR="00A91E96" w:rsidRPr="00A91E96" w:rsidRDefault="00A91E96" w:rsidP="00A91E96">
            <w:r w:rsidRPr="00A91E96">
              <w:rPr>
                <w:rFonts w:ascii="Segoe UI Emoji" w:hAnsi="Segoe UI Emoji" w:cs="Segoe UI Emoji"/>
              </w:rPr>
              <w:t>⭐⭐</w:t>
            </w:r>
          </w:p>
        </w:tc>
        <w:tc>
          <w:tcPr>
            <w:tcW w:w="0" w:type="auto"/>
            <w:vAlign w:val="center"/>
            <w:hideMark/>
          </w:tcPr>
          <w:p w14:paraId="0BADF358" w14:textId="77777777" w:rsidR="00A91E96" w:rsidRPr="00A91E96" w:rsidRDefault="00A91E96" w:rsidP="00A91E96">
            <w:r w:rsidRPr="00A91E96">
              <w:t>Low-Medium</w:t>
            </w:r>
          </w:p>
        </w:tc>
        <w:tc>
          <w:tcPr>
            <w:tcW w:w="0" w:type="auto"/>
            <w:vAlign w:val="center"/>
            <w:hideMark/>
          </w:tcPr>
          <w:p w14:paraId="2B5D3E9A" w14:textId="77777777" w:rsidR="00A91E96" w:rsidRPr="00A91E96" w:rsidRDefault="00A91E96" w:rsidP="00A91E96">
            <w:r w:rsidRPr="00A91E96">
              <w:t>High</w:t>
            </w:r>
          </w:p>
        </w:tc>
      </w:tr>
    </w:tbl>
    <w:p w14:paraId="6F5C4EF8" w14:textId="77777777" w:rsidR="00A91E96" w:rsidRPr="00A91E96" w:rsidRDefault="00A91E96" w:rsidP="00A91E96">
      <w:pPr>
        <w:rPr>
          <w:b/>
          <w:bCs/>
        </w:rPr>
      </w:pPr>
      <w:r w:rsidRPr="00A91E96">
        <w:rPr>
          <w:b/>
          <w:bCs/>
        </w:rPr>
        <w:t>1. Forex (Probably the best)</w:t>
      </w:r>
    </w:p>
    <w:p w14:paraId="434E665F" w14:textId="77777777" w:rsidR="00A91E96" w:rsidRPr="00A91E96" w:rsidRDefault="00A91E96" w:rsidP="00A91E96">
      <w:r w:rsidRPr="00A91E96">
        <w:t>Professional macro traders spend most of their day trading currencies because currencies react almost entirely to macro news.</w:t>
      </w:r>
    </w:p>
    <w:p w14:paraId="31BA221B" w14:textId="77777777" w:rsidR="00A91E96" w:rsidRPr="00A91E96" w:rsidRDefault="00A91E96" w:rsidP="00A91E96">
      <w:r w:rsidRPr="00A91E96">
        <w:t>Examples:</w:t>
      </w:r>
    </w:p>
    <w:p w14:paraId="4CBB263F" w14:textId="77777777" w:rsidR="00A91E96" w:rsidRPr="00A91E96" w:rsidRDefault="00A91E96" w:rsidP="00A91E96">
      <w:pPr>
        <w:numPr>
          <w:ilvl w:val="0"/>
          <w:numId w:val="1"/>
        </w:numPr>
      </w:pPr>
      <w:r w:rsidRPr="00A91E96">
        <w:t>USD/JPY</w:t>
      </w:r>
    </w:p>
    <w:p w14:paraId="42B720D1" w14:textId="77777777" w:rsidR="00A91E96" w:rsidRPr="00A91E96" w:rsidRDefault="00A91E96" w:rsidP="00A91E96">
      <w:pPr>
        <w:numPr>
          <w:ilvl w:val="0"/>
          <w:numId w:val="1"/>
        </w:numPr>
      </w:pPr>
      <w:r w:rsidRPr="00A91E96">
        <w:t>EUR/USD</w:t>
      </w:r>
    </w:p>
    <w:p w14:paraId="0672DB47" w14:textId="77777777" w:rsidR="00A91E96" w:rsidRPr="00A91E96" w:rsidRDefault="00A91E96" w:rsidP="00A91E96">
      <w:pPr>
        <w:numPr>
          <w:ilvl w:val="0"/>
          <w:numId w:val="1"/>
        </w:numPr>
      </w:pPr>
      <w:r w:rsidRPr="00A91E96">
        <w:t>GBP/USD</w:t>
      </w:r>
    </w:p>
    <w:p w14:paraId="7F52F51A" w14:textId="77777777" w:rsidR="00A91E96" w:rsidRPr="00A91E96" w:rsidRDefault="00A91E96" w:rsidP="00A91E96">
      <w:pPr>
        <w:numPr>
          <w:ilvl w:val="0"/>
          <w:numId w:val="1"/>
        </w:numPr>
      </w:pPr>
      <w:r w:rsidRPr="00A91E96">
        <w:t>USD/CHF</w:t>
      </w:r>
    </w:p>
    <w:p w14:paraId="2C91DD22" w14:textId="77777777" w:rsidR="00A91E96" w:rsidRPr="00A91E96" w:rsidRDefault="00A91E96" w:rsidP="00A91E96">
      <w:pPr>
        <w:numPr>
          <w:ilvl w:val="0"/>
          <w:numId w:val="1"/>
        </w:numPr>
      </w:pPr>
      <w:r w:rsidRPr="00A91E96">
        <w:t>AUD/USD</w:t>
      </w:r>
    </w:p>
    <w:p w14:paraId="72DD3066" w14:textId="77777777" w:rsidR="00A91E96" w:rsidRPr="00A91E96" w:rsidRDefault="00A91E96" w:rsidP="00A91E96">
      <w:pPr>
        <w:numPr>
          <w:ilvl w:val="0"/>
          <w:numId w:val="1"/>
        </w:numPr>
      </w:pPr>
      <w:r w:rsidRPr="00A91E96">
        <w:lastRenderedPageBreak/>
        <w:t>NZD/USD</w:t>
      </w:r>
    </w:p>
    <w:p w14:paraId="2A96AB19" w14:textId="77777777" w:rsidR="00A91E96" w:rsidRPr="00A91E96" w:rsidRDefault="00A91E96" w:rsidP="00A91E96">
      <w:pPr>
        <w:numPr>
          <w:ilvl w:val="0"/>
          <w:numId w:val="1"/>
        </w:numPr>
      </w:pPr>
      <w:r w:rsidRPr="00A91E96">
        <w:t>USD/CAD</w:t>
      </w:r>
    </w:p>
    <w:p w14:paraId="712EA33D" w14:textId="77777777" w:rsidR="00A91E96" w:rsidRPr="00A91E96" w:rsidRDefault="00A91E96" w:rsidP="00A91E96">
      <w:pPr>
        <w:rPr>
          <w:b/>
          <w:bCs/>
        </w:rPr>
      </w:pPr>
      <w:r w:rsidRPr="00A91E96">
        <w:rPr>
          <w:b/>
          <w:bCs/>
        </w:rPr>
        <w:t>News that moves them</w:t>
      </w:r>
    </w:p>
    <w:p w14:paraId="25394E1A" w14:textId="77777777" w:rsidR="00A91E96" w:rsidRPr="00A91E96" w:rsidRDefault="00A91E96" w:rsidP="00A91E96">
      <w:pPr>
        <w:numPr>
          <w:ilvl w:val="0"/>
          <w:numId w:val="2"/>
        </w:numPr>
      </w:pPr>
      <w:r w:rsidRPr="00A91E96">
        <w:t>Interest rate decisions</w:t>
      </w:r>
    </w:p>
    <w:p w14:paraId="22760780" w14:textId="77777777" w:rsidR="00A91E96" w:rsidRPr="00A91E96" w:rsidRDefault="00A91E96" w:rsidP="00A91E96">
      <w:pPr>
        <w:numPr>
          <w:ilvl w:val="0"/>
          <w:numId w:val="2"/>
        </w:numPr>
      </w:pPr>
      <w:r w:rsidRPr="00A91E96">
        <w:t>Inflation reports</w:t>
      </w:r>
    </w:p>
    <w:p w14:paraId="250A7AFD" w14:textId="77777777" w:rsidR="00A91E96" w:rsidRPr="00A91E96" w:rsidRDefault="00A91E96" w:rsidP="00A91E96">
      <w:pPr>
        <w:numPr>
          <w:ilvl w:val="0"/>
          <w:numId w:val="2"/>
        </w:numPr>
      </w:pPr>
      <w:r w:rsidRPr="00A91E96">
        <w:t>Employment reports</w:t>
      </w:r>
    </w:p>
    <w:p w14:paraId="1E1D0C50" w14:textId="77777777" w:rsidR="00A91E96" w:rsidRPr="00A91E96" w:rsidRDefault="00A91E96" w:rsidP="00A91E96">
      <w:pPr>
        <w:numPr>
          <w:ilvl w:val="0"/>
          <w:numId w:val="2"/>
        </w:numPr>
      </w:pPr>
      <w:r w:rsidRPr="00A91E96">
        <w:t>GDP</w:t>
      </w:r>
    </w:p>
    <w:p w14:paraId="5B6E08B7" w14:textId="77777777" w:rsidR="00A91E96" w:rsidRPr="00A91E96" w:rsidRDefault="00A91E96" w:rsidP="00A91E96">
      <w:pPr>
        <w:numPr>
          <w:ilvl w:val="0"/>
          <w:numId w:val="2"/>
        </w:numPr>
      </w:pPr>
      <w:r w:rsidRPr="00A91E96">
        <w:t>Elections</w:t>
      </w:r>
    </w:p>
    <w:p w14:paraId="27514267" w14:textId="77777777" w:rsidR="00A91E96" w:rsidRPr="00A91E96" w:rsidRDefault="00A91E96" w:rsidP="00A91E96">
      <w:pPr>
        <w:numPr>
          <w:ilvl w:val="0"/>
          <w:numId w:val="2"/>
        </w:numPr>
      </w:pPr>
      <w:r w:rsidRPr="00A91E96">
        <w:t>Wars</w:t>
      </w:r>
    </w:p>
    <w:p w14:paraId="736D2ECC" w14:textId="77777777" w:rsidR="00A91E96" w:rsidRPr="00A91E96" w:rsidRDefault="00A91E96" w:rsidP="00A91E96">
      <w:pPr>
        <w:numPr>
          <w:ilvl w:val="0"/>
          <w:numId w:val="2"/>
        </w:numPr>
      </w:pPr>
      <w:r w:rsidRPr="00A91E96">
        <w:t>Central bank speeches</w:t>
      </w:r>
    </w:p>
    <w:p w14:paraId="3EA94FF4" w14:textId="77777777" w:rsidR="00A91E96" w:rsidRPr="00A91E96" w:rsidRDefault="00A91E96" w:rsidP="00A91E96">
      <w:pPr>
        <w:numPr>
          <w:ilvl w:val="0"/>
          <w:numId w:val="2"/>
        </w:numPr>
      </w:pPr>
      <w:r w:rsidRPr="00A91E96">
        <w:t>Trade tariffs</w:t>
      </w:r>
    </w:p>
    <w:p w14:paraId="006D299F" w14:textId="77777777" w:rsidR="00A91E96" w:rsidRPr="00A91E96" w:rsidRDefault="00A91E96" w:rsidP="00A91E96">
      <w:pPr>
        <w:numPr>
          <w:ilvl w:val="0"/>
          <w:numId w:val="2"/>
        </w:numPr>
      </w:pPr>
      <w:r w:rsidRPr="00A91E96">
        <w:t>Sanctions</w:t>
      </w:r>
    </w:p>
    <w:p w14:paraId="76E27467" w14:textId="77777777" w:rsidR="00A91E96" w:rsidRPr="00A91E96" w:rsidRDefault="00A91E96" w:rsidP="00A91E96">
      <w:r w:rsidRPr="00A91E96">
        <w:t>Example:</w:t>
      </w:r>
    </w:p>
    <w:p w14:paraId="689883BC" w14:textId="77777777" w:rsidR="00A91E96" w:rsidRPr="00A91E96" w:rsidRDefault="00A91E96" w:rsidP="00A91E96">
      <w:r w:rsidRPr="00A91E96">
        <w:t>If inflation in the United States comes in much higher than expected,</w:t>
      </w:r>
    </w:p>
    <w:p w14:paraId="3E02B377" w14:textId="77777777" w:rsidR="00A91E96" w:rsidRPr="00A91E96" w:rsidRDefault="00A91E96" w:rsidP="00A91E96">
      <w:r w:rsidRPr="00A91E96">
        <w:t>↓</w:t>
      </w:r>
    </w:p>
    <w:p w14:paraId="08ABB2DA" w14:textId="77777777" w:rsidR="00A91E96" w:rsidRPr="00A91E96" w:rsidRDefault="00A91E96" w:rsidP="00A91E96">
      <w:r w:rsidRPr="00A91E96">
        <w:t>Markets expect higher interest rates</w:t>
      </w:r>
    </w:p>
    <w:p w14:paraId="3DF907C6" w14:textId="77777777" w:rsidR="00A91E96" w:rsidRPr="00A91E96" w:rsidRDefault="00A91E96" w:rsidP="00A91E96">
      <w:r w:rsidRPr="00A91E96">
        <w:t>↓</w:t>
      </w:r>
    </w:p>
    <w:p w14:paraId="15AC01B6" w14:textId="77777777" w:rsidR="00A91E96" w:rsidRPr="00A91E96" w:rsidRDefault="00A91E96" w:rsidP="00A91E96">
      <w:r w:rsidRPr="00A91E96">
        <w:t>US Treasury yields rise</w:t>
      </w:r>
    </w:p>
    <w:p w14:paraId="02CA613D" w14:textId="77777777" w:rsidR="00A91E96" w:rsidRPr="00A91E96" w:rsidRDefault="00A91E96" w:rsidP="00A91E96">
      <w:r w:rsidRPr="00A91E96">
        <w:t>↓</w:t>
      </w:r>
    </w:p>
    <w:p w14:paraId="29010487" w14:textId="77777777" w:rsidR="00A91E96" w:rsidRPr="00A91E96" w:rsidRDefault="00A91E96" w:rsidP="00A91E96">
      <w:r w:rsidRPr="00A91E96">
        <w:t>USD strengthens</w:t>
      </w:r>
    </w:p>
    <w:p w14:paraId="27177EB2" w14:textId="77777777" w:rsidR="00A91E96" w:rsidRPr="00A91E96" w:rsidRDefault="00A91E96" w:rsidP="00A91E96">
      <w:r w:rsidRPr="00A91E96">
        <w:t>↓</w:t>
      </w:r>
    </w:p>
    <w:p w14:paraId="4B64405D" w14:textId="77777777" w:rsidR="00A91E96" w:rsidRPr="00A91E96" w:rsidRDefault="00A91E96" w:rsidP="00A91E96">
      <w:r w:rsidRPr="00A91E96">
        <w:t>EUR/USD falls.</w:t>
      </w:r>
    </w:p>
    <w:p w14:paraId="6006177C" w14:textId="77777777" w:rsidR="00A91E96" w:rsidRPr="00A91E96" w:rsidRDefault="00A91E96" w:rsidP="00A91E96">
      <w:r w:rsidRPr="00A91E96">
        <w:pict w14:anchorId="230D4C4C">
          <v:rect id="_x0000_i1025" style="width:0;height:1.5pt" o:hralign="center" o:hrstd="t" o:hr="t" fillcolor="#a0a0a0" stroked="f"/>
        </w:pict>
      </w:r>
    </w:p>
    <w:p w14:paraId="64BFD8DF" w14:textId="77777777" w:rsidR="00A91E96" w:rsidRPr="00A91E96" w:rsidRDefault="00A91E96" w:rsidP="00A91E96">
      <w:pPr>
        <w:rPr>
          <w:b/>
          <w:bCs/>
        </w:rPr>
      </w:pPr>
      <w:r w:rsidRPr="00A91E96">
        <w:rPr>
          <w:b/>
          <w:bCs/>
        </w:rPr>
        <w:t>2. Government Bonds (Extremely news-driven)</w:t>
      </w:r>
    </w:p>
    <w:p w14:paraId="2EEFC146" w14:textId="77777777" w:rsidR="00A91E96" w:rsidRPr="00A91E96" w:rsidRDefault="00A91E96" w:rsidP="00A91E96">
      <w:r w:rsidRPr="00A91E96">
        <w:t xml:space="preserve">These may actually be </w:t>
      </w:r>
      <w:r w:rsidRPr="00A91E96">
        <w:rPr>
          <w:b/>
          <w:bCs/>
        </w:rPr>
        <w:t>the most macro-sensitive assets in existence.</w:t>
      </w:r>
    </w:p>
    <w:p w14:paraId="3ED6613D" w14:textId="77777777" w:rsidR="00A91E96" w:rsidRPr="00A91E96" w:rsidRDefault="00A91E96" w:rsidP="00A91E96">
      <w:r w:rsidRPr="00A91E96">
        <w:t>Important ones include:</w:t>
      </w:r>
    </w:p>
    <w:p w14:paraId="415D2D96" w14:textId="77777777" w:rsidR="00A91E96" w:rsidRPr="00A91E96" w:rsidRDefault="00A91E96" w:rsidP="00A91E96">
      <w:pPr>
        <w:numPr>
          <w:ilvl w:val="0"/>
          <w:numId w:val="3"/>
        </w:numPr>
      </w:pPr>
      <w:r w:rsidRPr="00A91E96">
        <w:lastRenderedPageBreak/>
        <w:t>US 2-Year Treasury</w:t>
      </w:r>
    </w:p>
    <w:p w14:paraId="2EAAB7D3" w14:textId="77777777" w:rsidR="00A91E96" w:rsidRPr="00A91E96" w:rsidRDefault="00A91E96" w:rsidP="00A91E96">
      <w:pPr>
        <w:numPr>
          <w:ilvl w:val="0"/>
          <w:numId w:val="3"/>
        </w:numPr>
      </w:pPr>
      <w:r w:rsidRPr="00A91E96">
        <w:t>US 10-Year Treasury</w:t>
      </w:r>
    </w:p>
    <w:p w14:paraId="665AD571" w14:textId="77777777" w:rsidR="00A91E96" w:rsidRPr="00A91E96" w:rsidRDefault="00A91E96" w:rsidP="00A91E96">
      <w:pPr>
        <w:numPr>
          <w:ilvl w:val="0"/>
          <w:numId w:val="3"/>
        </w:numPr>
      </w:pPr>
      <w:r w:rsidRPr="00A91E96">
        <w:t>German Bunds</w:t>
      </w:r>
    </w:p>
    <w:p w14:paraId="45BB4E4E" w14:textId="77777777" w:rsidR="00A91E96" w:rsidRPr="00A91E96" w:rsidRDefault="00A91E96" w:rsidP="00A91E96">
      <w:pPr>
        <w:numPr>
          <w:ilvl w:val="0"/>
          <w:numId w:val="3"/>
        </w:numPr>
      </w:pPr>
      <w:r w:rsidRPr="00A91E96">
        <w:t>UK Gilts</w:t>
      </w:r>
    </w:p>
    <w:p w14:paraId="3DB7E2A6" w14:textId="77777777" w:rsidR="00A91E96" w:rsidRPr="00A91E96" w:rsidRDefault="00A91E96" w:rsidP="00A91E96">
      <w:pPr>
        <w:numPr>
          <w:ilvl w:val="0"/>
          <w:numId w:val="3"/>
        </w:numPr>
      </w:pPr>
      <w:r w:rsidRPr="00A91E96">
        <w:t>Japanese Government Bonds (JGBs)</w:t>
      </w:r>
    </w:p>
    <w:p w14:paraId="527ECBC0" w14:textId="77777777" w:rsidR="00A91E96" w:rsidRPr="00A91E96" w:rsidRDefault="00A91E96" w:rsidP="00A91E96">
      <w:r w:rsidRPr="00A91E96">
        <w:t>They move based on expectations of:</w:t>
      </w:r>
    </w:p>
    <w:p w14:paraId="655B6F99" w14:textId="77777777" w:rsidR="00A91E96" w:rsidRPr="00A91E96" w:rsidRDefault="00A91E96" w:rsidP="00A91E96">
      <w:pPr>
        <w:numPr>
          <w:ilvl w:val="0"/>
          <w:numId w:val="4"/>
        </w:numPr>
      </w:pPr>
      <w:r w:rsidRPr="00A91E96">
        <w:t>inflation</w:t>
      </w:r>
    </w:p>
    <w:p w14:paraId="7FD51B2B" w14:textId="77777777" w:rsidR="00A91E96" w:rsidRPr="00A91E96" w:rsidRDefault="00A91E96" w:rsidP="00A91E96">
      <w:pPr>
        <w:numPr>
          <w:ilvl w:val="0"/>
          <w:numId w:val="4"/>
        </w:numPr>
      </w:pPr>
      <w:r w:rsidRPr="00A91E96">
        <w:t>growth</w:t>
      </w:r>
    </w:p>
    <w:p w14:paraId="2D80319D" w14:textId="77777777" w:rsidR="00A91E96" w:rsidRPr="00A91E96" w:rsidRDefault="00A91E96" w:rsidP="00A91E96">
      <w:pPr>
        <w:numPr>
          <w:ilvl w:val="0"/>
          <w:numId w:val="4"/>
        </w:numPr>
      </w:pPr>
      <w:r w:rsidRPr="00A91E96">
        <w:t>recession</w:t>
      </w:r>
    </w:p>
    <w:p w14:paraId="29FC2A94" w14:textId="77777777" w:rsidR="00A91E96" w:rsidRPr="00A91E96" w:rsidRDefault="00A91E96" w:rsidP="00A91E96">
      <w:pPr>
        <w:numPr>
          <w:ilvl w:val="0"/>
          <w:numId w:val="4"/>
        </w:numPr>
      </w:pPr>
      <w:r w:rsidRPr="00A91E96">
        <w:t>wars</w:t>
      </w:r>
    </w:p>
    <w:p w14:paraId="49FA41BD" w14:textId="77777777" w:rsidR="00A91E96" w:rsidRPr="00A91E96" w:rsidRDefault="00A91E96" w:rsidP="00A91E96">
      <w:pPr>
        <w:numPr>
          <w:ilvl w:val="0"/>
          <w:numId w:val="4"/>
        </w:numPr>
      </w:pPr>
      <w:r w:rsidRPr="00A91E96">
        <w:t>debt issuance</w:t>
      </w:r>
    </w:p>
    <w:p w14:paraId="20B8BE90" w14:textId="77777777" w:rsidR="00A91E96" w:rsidRPr="00A91E96" w:rsidRDefault="00A91E96" w:rsidP="00A91E96">
      <w:pPr>
        <w:numPr>
          <w:ilvl w:val="0"/>
          <w:numId w:val="4"/>
        </w:numPr>
      </w:pPr>
      <w:r w:rsidRPr="00A91E96">
        <w:t>central bank policy</w:t>
      </w:r>
    </w:p>
    <w:p w14:paraId="6A73580D" w14:textId="77777777" w:rsidR="00A91E96" w:rsidRPr="00A91E96" w:rsidRDefault="00A91E96" w:rsidP="00A91E96">
      <w:r w:rsidRPr="00A91E96">
        <w:t>Example:</w:t>
      </w:r>
    </w:p>
    <w:p w14:paraId="6605DE56" w14:textId="77777777" w:rsidR="00A91E96" w:rsidRPr="00A91E96" w:rsidRDefault="00A91E96" w:rsidP="00A91E96">
      <w:r w:rsidRPr="00A91E96">
        <w:t>Weak jobs report</w:t>
      </w:r>
    </w:p>
    <w:p w14:paraId="0A2F6D80" w14:textId="77777777" w:rsidR="00A91E96" w:rsidRPr="00A91E96" w:rsidRDefault="00A91E96" w:rsidP="00A91E96">
      <w:r w:rsidRPr="00A91E96">
        <w:t>↓</w:t>
      </w:r>
    </w:p>
    <w:p w14:paraId="58887C53" w14:textId="77777777" w:rsidR="00A91E96" w:rsidRPr="00A91E96" w:rsidRDefault="00A91E96" w:rsidP="00A91E96">
      <w:r w:rsidRPr="00A91E96">
        <w:t>Federal Reserve expected to cut rates</w:t>
      </w:r>
    </w:p>
    <w:p w14:paraId="0716582B" w14:textId="77777777" w:rsidR="00A91E96" w:rsidRPr="00A91E96" w:rsidRDefault="00A91E96" w:rsidP="00A91E96">
      <w:r w:rsidRPr="00A91E96">
        <w:t>↓</w:t>
      </w:r>
    </w:p>
    <w:p w14:paraId="7F411F31" w14:textId="77777777" w:rsidR="00A91E96" w:rsidRPr="00A91E96" w:rsidRDefault="00A91E96" w:rsidP="00A91E96">
      <w:r w:rsidRPr="00A91E96">
        <w:t>Bond prices rise</w:t>
      </w:r>
    </w:p>
    <w:p w14:paraId="00569623" w14:textId="77777777" w:rsidR="00A91E96" w:rsidRPr="00A91E96" w:rsidRDefault="00A91E96" w:rsidP="00A91E96">
      <w:r w:rsidRPr="00A91E96">
        <w:t>↓</w:t>
      </w:r>
    </w:p>
    <w:p w14:paraId="14CA6F98" w14:textId="77777777" w:rsidR="00A91E96" w:rsidRPr="00A91E96" w:rsidRDefault="00A91E96" w:rsidP="00A91E96">
      <w:r w:rsidRPr="00A91E96">
        <w:t>Bond yields fall</w:t>
      </w:r>
    </w:p>
    <w:p w14:paraId="3527DA82" w14:textId="77777777" w:rsidR="00A91E96" w:rsidRPr="00A91E96" w:rsidRDefault="00A91E96" w:rsidP="00A91E96">
      <w:r w:rsidRPr="00A91E96">
        <w:pict w14:anchorId="5034BF26">
          <v:rect id="_x0000_i1026" style="width:0;height:1.5pt" o:hralign="center" o:hrstd="t" o:hr="t" fillcolor="#a0a0a0" stroked="f"/>
        </w:pict>
      </w:r>
    </w:p>
    <w:p w14:paraId="54F68F96" w14:textId="77777777" w:rsidR="00A91E96" w:rsidRPr="00A91E96" w:rsidRDefault="00A91E96" w:rsidP="00A91E96">
      <w:pPr>
        <w:rPr>
          <w:b/>
          <w:bCs/>
        </w:rPr>
      </w:pPr>
      <w:r w:rsidRPr="00A91E96">
        <w:rPr>
          <w:b/>
          <w:bCs/>
        </w:rPr>
        <w:t>3. Gold</w:t>
      </w:r>
    </w:p>
    <w:p w14:paraId="11EF6229" w14:textId="77777777" w:rsidR="00A91E96" w:rsidRPr="00A91E96" w:rsidRDefault="00A91E96" w:rsidP="00A91E96">
      <w:r w:rsidRPr="00A91E96">
        <w:t>Gold reacts almost immediately to:</w:t>
      </w:r>
    </w:p>
    <w:p w14:paraId="27956B41" w14:textId="77777777" w:rsidR="00A91E96" w:rsidRPr="00A91E96" w:rsidRDefault="00A91E96" w:rsidP="00A91E96">
      <w:pPr>
        <w:numPr>
          <w:ilvl w:val="0"/>
          <w:numId w:val="5"/>
        </w:numPr>
      </w:pPr>
      <w:r w:rsidRPr="00A91E96">
        <w:t>wars</w:t>
      </w:r>
    </w:p>
    <w:p w14:paraId="2A406479" w14:textId="77777777" w:rsidR="00A91E96" w:rsidRPr="00A91E96" w:rsidRDefault="00A91E96" w:rsidP="00A91E96">
      <w:pPr>
        <w:numPr>
          <w:ilvl w:val="0"/>
          <w:numId w:val="5"/>
        </w:numPr>
      </w:pPr>
      <w:r w:rsidRPr="00A91E96">
        <w:t>banking crises</w:t>
      </w:r>
    </w:p>
    <w:p w14:paraId="035B30DB" w14:textId="77777777" w:rsidR="00A91E96" w:rsidRPr="00A91E96" w:rsidRDefault="00A91E96" w:rsidP="00A91E96">
      <w:pPr>
        <w:numPr>
          <w:ilvl w:val="0"/>
          <w:numId w:val="5"/>
        </w:numPr>
      </w:pPr>
      <w:r w:rsidRPr="00A91E96">
        <w:t>inflation fears</w:t>
      </w:r>
    </w:p>
    <w:p w14:paraId="5C6DEC31" w14:textId="77777777" w:rsidR="00A91E96" w:rsidRPr="00A91E96" w:rsidRDefault="00A91E96" w:rsidP="00A91E96">
      <w:pPr>
        <w:numPr>
          <w:ilvl w:val="0"/>
          <w:numId w:val="5"/>
        </w:numPr>
      </w:pPr>
      <w:r w:rsidRPr="00A91E96">
        <w:lastRenderedPageBreak/>
        <w:t>Federal Reserve decisions</w:t>
      </w:r>
    </w:p>
    <w:p w14:paraId="000AFB35" w14:textId="77777777" w:rsidR="00A91E96" w:rsidRPr="00A91E96" w:rsidRDefault="00A91E96" w:rsidP="00A91E96">
      <w:pPr>
        <w:numPr>
          <w:ilvl w:val="0"/>
          <w:numId w:val="5"/>
        </w:numPr>
      </w:pPr>
      <w:r w:rsidRPr="00A91E96">
        <w:t>real interest rates</w:t>
      </w:r>
    </w:p>
    <w:p w14:paraId="4053C6D8" w14:textId="77777777" w:rsidR="00A91E96" w:rsidRPr="00A91E96" w:rsidRDefault="00A91E96" w:rsidP="00A91E96">
      <w:pPr>
        <w:numPr>
          <w:ilvl w:val="0"/>
          <w:numId w:val="5"/>
        </w:numPr>
      </w:pPr>
      <w:r w:rsidRPr="00A91E96">
        <w:t>geopolitical uncertainty</w:t>
      </w:r>
    </w:p>
    <w:p w14:paraId="690014D9" w14:textId="77777777" w:rsidR="00A91E96" w:rsidRPr="00A91E96" w:rsidRDefault="00A91E96" w:rsidP="00A91E96">
      <w:r w:rsidRPr="00A91E96">
        <w:t>Example:</w:t>
      </w:r>
    </w:p>
    <w:p w14:paraId="432CC224" w14:textId="77777777" w:rsidR="00A91E96" w:rsidRPr="00A91E96" w:rsidRDefault="00A91E96" w:rsidP="00A91E96">
      <w:r w:rsidRPr="00A91E96">
        <w:t>Middle East conflict escalates</w:t>
      </w:r>
    </w:p>
    <w:p w14:paraId="2720BBD7" w14:textId="77777777" w:rsidR="00A91E96" w:rsidRPr="00A91E96" w:rsidRDefault="00A91E96" w:rsidP="00A91E96">
      <w:r w:rsidRPr="00A91E96">
        <w:t>↓</w:t>
      </w:r>
    </w:p>
    <w:p w14:paraId="2DD2FC00" w14:textId="77777777" w:rsidR="00A91E96" w:rsidRPr="00A91E96" w:rsidRDefault="00A91E96" w:rsidP="00A91E96">
      <w:r w:rsidRPr="00A91E96">
        <w:t>Investors seek safety</w:t>
      </w:r>
    </w:p>
    <w:p w14:paraId="121A5E20" w14:textId="77777777" w:rsidR="00A91E96" w:rsidRPr="00A91E96" w:rsidRDefault="00A91E96" w:rsidP="00A91E96">
      <w:r w:rsidRPr="00A91E96">
        <w:t>↓</w:t>
      </w:r>
    </w:p>
    <w:p w14:paraId="1899A81A" w14:textId="77777777" w:rsidR="00A91E96" w:rsidRPr="00A91E96" w:rsidRDefault="00A91E96" w:rsidP="00A91E96">
      <w:r w:rsidRPr="00A91E96">
        <w:t>Gold rises.</w:t>
      </w:r>
    </w:p>
    <w:p w14:paraId="59D2A2F1" w14:textId="77777777" w:rsidR="00A91E96" w:rsidRPr="00A91E96" w:rsidRDefault="00A91E96" w:rsidP="00A91E96">
      <w:r w:rsidRPr="00A91E96">
        <w:pict w14:anchorId="1295EFD8">
          <v:rect id="_x0000_i1027" style="width:0;height:1.5pt" o:hralign="center" o:hrstd="t" o:hr="t" fillcolor="#a0a0a0" stroked="f"/>
        </w:pict>
      </w:r>
    </w:p>
    <w:p w14:paraId="00C1EBEB" w14:textId="77777777" w:rsidR="00A91E96" w:rsidRPr="00A91E96" w:rsidRDefault="00A91E96" w:rsidP="00A91E96">
      <w:pPr>
        <w:rPr>
          <w:b/>
          <w:bCs/>
        </w:rPr>
      </w:pPr>
      <w:r w:rsidRPr="00A91E96">
        <w:rPr>
          <w:b/>
          <w:bCs/>
        </w:rPr>
        <w:t>4. Oil</w:t>
      </w:r>
    </w:p>
    <w:p w14:paraId="2A844D38" w14:textId="77777777" w:rsidR="00A91E96" w:rsidRPr="00A91E96" w:rsidRDefault="00A91E96" w:rsidP="00A91E96">
      <w:r w:rsidRPr="00A91E96">
        <w:t>Oil is heavily affected by geopolitical events.</w:t>
      </w:r>
    </w:p>
    <w:p w14:paraId="309335B0" w14:textId="77777777" w:rsidR="00A91E96" w:rsidRPr="00A91E96" w:rsidRDefault="00A91E96" w:rsidP="00A91E96">
      <w:r w:rsidRPr="00A91E96">
        <w:t>Watch for:</w:t>
      </w:r>
    </w:p>
    <w:p w14:paraId="1A7F65D6" w14:textId="77777777" w:rsidR="00A91E96" w:rsidRPr="00A91E96" w:rsidRDefault="00A91E96" w:rsidP="00A91E96">
      <w:pPr>
        <w:numPr>
          <w:ilvl w:val="0"/>
          <w:numId w:val="6"/>
        </w:numPr>
      </w:pPr>
      <w:r w:rsidRPr="00A91E96">
        <w:t>Middle East conflicts</w:t>
      </w:r>
    </w:p>
    <w:p w14:paraId="24728A1D" w14:textId="77777777" w:rsidR="00A91E96" w:rsidRPr="00A91E96" w:rsidRDefault="00A91E96" w:rsidP="00A91E96">
      <w:pPr>
        <w:numPr>
          <w:ilvl w:val="0"/>
          <w:numId w:val="6"/>
        </w:numPr>
      </w:pPr>
      <w:r w:rsidRPr="00A91E96">
        <w:t>sanctions</w:t>
      </w:r>
    </w:p>
    <w:p w14:paraId="592941AE" w14:textId="77777777" w:rsidR="00A91E96" w:rsidRPr="00A91E96" w:rsidRDefault="00A91E96" w:rsidP="00A91E96">
      <w:pPr>
        <w:numPr>
          <w:ilvl w:val="0"/>
          <w:numId w:val="6"/>
        </w:numPr>
      </w:pPr>
      <w:r w:rsidRPr="00A91E96">
        <w:t>shipping disruptions</w:t>
      </w:r>
    </w:p>
    <w:p w14:paraId="1EC988D1" w14:textId="77777777" w:rsidR="00A91E96" w:rsidRPr="00A91E96" w:rsidRDefault="00A91E96" w:rsidP="00A91E96">
      <w:pPr>
        <w:numPr>
          <w:ilvl w:val="0"/>
          <w:numId w:val="6"/>
        </w:numPr>
      </w:pPr>
      <w:r w:rsidRPr="00A91E96">
        <w:t>OPEC meetings</w:t>
      </w:r>
    </w:p>
    <w:p w14:paraId="34927891" w14:textId="77777777" w:rsidR="00A91E96" w:rsidRPr="00A91E96" w:rsidRDefault="00A91E96" w:rsidP="00A91E96">
      <w:pPr>
        <w:numPr>
          <w:ilvl w:val="0"/>
          <w:numId w:val="6"/>
        </w:numPr>
      </w:pPr>
      <w:r w:rsidRPr="00A91E96">
        <w:t>hurricanes</w:t>
      </w:r>
    </w:p>
    <w:p w14:paraId="722826D1" w14:textId="77777777" w:rsidR="00A91E96" w:rsidRPr="00A91E96" w:rsidRDefault="00A91E96" w:rsidP="00A91E96">
      <w:pPr>
        <w:numPr>
          <w:ilvl w:val="0"/>
          <w:numId w:val="6"/>
        </w:numPr>
      </w:pPr>
      <w:r w:rsidRPr="00A91E96">
        <w:t>refinery outages</w:t>
      </w:r>
    </w:p>
    <w:p w14:paraId="09661F75" w14:textId="77777777" w:rsidR="00A91E96" w:rsidRPr="00A91E96" w:rsidRDefault="00A91E96" w:rsidP="00A91E96">
      <w:pPr>
        <w:numPr>
          <w:ilvl w:val="0"/>
          <w:numId w:val="6"/>
        </w:numPr>
      </w:pPr>
      <w:r w:rsidRPr="00A91E96">
        <w:t>production cuts</w:t>
      </w:r>
    </w:p>
    <w:p w14:paraId="2DD184FA" w14:textId="77777777" w:rsidR="00A91E96" w:rsidRPr="00A91E96" w:rsidRDefault="00A91E96" w:rsidP="00A91E96">
      <w:r w:rsidRPr="00A91E96">
        <w:t>Example:</w:t>
      </w:r>
    </w:p>
    <w:p w14:paraId="59E72A82" w14:textId="77777777" w:rsidR="00A91E96" w:rsidRPr="00A91E96" w:rsidRDefault="00A91E96" w:rsidP="00A91E96">
      <w:r w:rsidRPr="00A91E96">
        <w:t>Conflict blocks a major shipping route</w:t>
      </w:r>
    </w:p>
    <w:p w14:paraId="1456A634" w14:textId="77777777" w:rsidR="00A91E96" w:rsidRPr="00A91E96" w:rsidRDefault="00A91E96" w:rsidP="00A91E96">
      <w:r w:rsidRPr="00A91E96">
        <w:t>↓</w:t>
      </w:r>
    </w:p>
    <w:p w14:paraId="5B32DEB9" w14:textId="77777777" w:rsidR="00A91E96" w:rsidRPr="00A91E96" w:rsidRDefault="00A91E96" w:rsidP="00A91E96">
      <w:r w:rsidRPr="00A91E96">
        <w:t>Supply fears</w:t>
      </w:r>
    </w:p>
    <w:p w14:paraId="49974423" w14:textId="77777777" w:rsidR="00A91E96" w:rsidRPr="00A91E96" w:rsidRDefault="00A91E96" w:rsidP="00A91E96">
      <w:r w:rsidRPr="00A91E96">
        <w:t>↓</w:t>
      </w:r>
    </w:p>
    <w:p w14:paraId="4B1DBFE4" w14:textId="77777777" w:rsidR="00A91E96" w:rsidRPr="00A91E96" w:rsidRDefault="00A91E96" w:rsidP="00A91E96">
      <w:r w:rsidRPr="00A91E96">
        <w:t>Oil prices surge.</w:t>
      </w:r>
    </w:p>
    <w:p w14:paraId="4F576B1D" w14:textId="77777777" w:rsidR="00A91E96" w:rsidRPr="00A91E96" w:rsidRDefault="00A91E96" w:rsidP="00A91E96">
      <w:r w:rsidRPr="00A91E96">
        <w:lastRenderedPageBreak/>
        <w:pict w14:anchorId="1D1EFF8C">
          <v:rect id="_x0000_i1028" style="width:0;height:1.5pt" o:hralign="center" o:hrstd="t" o:hr="t" fillcolor="#a0a0a0" stroked="f"/>
        </w:pict>
      </w:r>
    </w:p>
    <w:p w14:paraId="67B516D8" w14:textId="77777777" w:rsidR="00A91E96" w:rsidRPr="00A91E96" w:rsidRDefault="00A91E96" w:rsidP="00A91E96">
      <w:pPr>
        <w:rPr>
          <w:b/>
          <w:bCs/>
        </w:rPr>
      </w:pPr>
      <w:r w:rsidRPr="00A91E96">
        <w:rPr>
          <w:b/>
          <w:bCs/>
        </w:rPr>
        <w:t>5. Stock Index Futures</w:t>
      </w:r>
    </w:p>
    <w:p w14:paraId="293A381C" w14:textId="77777777" w:rsidR="00A91E96" w:rsidRPr="00A91E96" w:rsidRDefault="00A91E96" w:rsidP="00A91E96">
      <w:r w:rsidRPr="00A91E96">
        <w:t>Rather than individual stocks, professional macro traders often trade:</w:t>
      </w:r>
    </w:p>
    <w:p w14:paraId="39874345" w14:textId="77777777" w:rsidR="00A91E96" w:rsidRPr="00A91E96" w:rsidRDefault="00A91E96" w:rsidP="00A91E96">
      <w:pPr>
        <w:numPr>
          <w:ilvl w:val="0"/>
          <w:numId w:val="7"/>
        </w:numPr>
      </w:pPr>
      <w:r w:rsidRPr="00A91E96">
        <w:t>S&amp;P 500 futures</w:t>
      </w:r>
    </w:p>
    <w:p w14:paraId="152C7148" w14:textId="77777777" w:rsidR="00A91E96" w:rsidRPr="00A91E96" w:rsidRDefault="00A91E96" w:rsidP="00A91E96">
      <w:pPr>
        <w:numPr>
          <w:ilvl w:val="0"/>
          <w:numId w:val="7"/>
        </w:numPr>
      </w:pPr>
      <w:r w:rsidRPr="00A91E96">
        <w:t>Nasdaq futures</w:t>
      </w:r>
    </w:p>
    <w:p w14:paraId="65028802" w14:textId="77777777" w:rsidR="00A91E96" w:rsidRPr="00A91E96" w:rsidRDefault="00A91E96" w:rsidP="00A91E96">
      <w:pPr>
        <w:numPr>
          <w:ilvl w:val="0"/>
          <w:numId w:val="7"/>
        </w:numPr>
      </w:pPr>
      <w:r w:rsidRPr="00A91E96">
        <w:t>Dow futures</w:t>
      </w:r>
    </w:p>
    <w:p w14:paraId="2D289F0D" w14:textId="77777777" w:rsidR="00A91E96" w:rsidRPr="00A91E96" w:rsidRDefault="00A91E96" w:rsidP="00A91E96">
      <w:pPr>
        <w:numPr>
          <w:ilvl w:val="0"/>
          <w:numId w:val="7"/>
        </w:numPr>
      </w:pPr>
      <w:r w:rsidRPr="00A91E96">
        <w:t>DAX futures</w:t>
      </w:r>
    </w:p>
    <w:p w14:paraId="0A6A85E6" w14:textId="77777777" w:rsidR="00A91E96" w:rsidRPr="00A91E96" w:rsidRDefault="00A91E96" w:rsidP="00A91E96">
      <w:pPr>
        <w:numPr>
          <w:ilvl w:val="0"/>
          <w:numId w:val="7"/>
        </w:numPr>
      </w:pPr>
      <w:r w:rsidRPr="00A91E96">
        <w:t>Nikkei futures</w:t>
      </w:r>
    </w:p>
    <w:p w14:paraId="339F89AB" w14:textId="77777777" w:rsidR="00A91E96" w:rsidRPr="00A91E96" w:rsidRDefault="00A91E96" w:rsidP="00A91E96">
      <w:r w:rsidRPr="00A91E96">
        <w:t>These react quickly to:</w:t>
      </w:r>
    </w:p>
    <w:p w14:paraId="0A71390B" w14:textId="77777777" w:rsidR="00A91E96" w:rsidRPr="00A91E96" w:rsidRDefault="00A91E96" w:rsidP="00A91E96">
      <w:pPr>
        <w:numPr>
          <w:ilvl w:val="0"/>
          <w:numId w:val="8"/>
        </w:numPr>
      </w:pPr>
      <w:r w:rsidRPr="00A91E96">
        <w:t>CPI</w:t>
      </w:r>
    </w:p>
    <w:p w14:paraId="34A61F42" w14:textId="77777777" w:rsidR="00A91E96" w:rsidRPr="00A91E96" w:rsidRDefault="00A91E96" w:rsidP="00A91E96">
      <w:pPr>
        <w:numPr>
          <w:ilvl w:val="0"/>
          <w:numId w:val="8"/>
        </w:numPr>
      </w:pPr>
      <w:r w:rsidRPr="00A91E96">
        <w:t>GDP</w:t>
      </w:r>
    </w:p>
    <w:p w14:paraId="6409ECA8" w14:textId="77777777" w:rsidR="00A91E96" w:rsidRPr="00A91E96" w:rsidRDefault="00A91E96" w:rsidP="00A91E96">
      <w:pPr>
        <w:numPr>
          <w:ilvl w:val="0"/>
          <w:numId w:val="8"/>
        </w:numPr>
      </w:pPr>
      <w:r w:rsidRPr="00A91E96">
        <w:t>payrolls</w:t>
      </w:r>
    </w:p>
    <w:p w14:paraId="6BC8E662" w14:textId="77777777" w:rsidR="00A91E96" w:rsidRPr="00A91E96" w:rsidRDefault="00A91E96" w:rsidP="00A91E96">
      <w:pPr>
        <w:numPr>
          <w:ilvl w:val="0"/>
          <w:numId w:val="8"/>
        </w:numPr>
      </w:pPr>
      <w:r w:rsidRPr="00A91E96">
        <w:t>earnings from major companies</w:t>
      </w:r>
    </w:p>
    <w:p w14:paraId="153B3963" w14:textId="77777777" w:rsidR="00A91E96" w:rsidRPr="00A91E96" w:rsidRDefault="00A91E96" w:rsidP="00A91E96">
      <w:pPr>
        <w:numPr>
          <w:ilvl w:val="0"/>
          <w:numId w:val="8"/>
        </w:numPr>
      </w:pPr>
      <w:r w:rsidRPr="00A91E96">
        <w:t>wars</w:t>
      </w:r>
    </w:p>
    <w:p w14:paraId="1C154124" w14:textId="77777777" w:rsidR="00A91E96" w:rsidRPr="00A91E96" w:rsidRDefault="00A91E96" w:rsidP="00A91E96">
      <w:pPr>
        <w:numPr>
          <w:ilvl w:val="0"/>
          <w:numId w:val="8"/>
        </w:numPr>
      </w:pPr>
      <w:r w:rsidRPr="00A91E96">
        <w:t>tariffs</w:t>
      </w:r>
    </w:p>
    <w:p w14:paraId="7670C210" w14:textId="77777777" w:rsidR="00A91E96" w:rsidRPr="00A91E96" w:rsidRDefault="00A91E96" w:rsidP="00A91E96">
      <w:pPr>
        <w:numPr>
          <w:ilvl w:val="0"/>
          <w:numId w:val="8"/>
        </w:numPr>
      </w:pPr>
      <w:r w:rsidRPr="00A91E96">
        <w:t>Federal Reserve speeches</w:t>
      </w:r>
    </w:p>
    <w:p w14:paraId="5ED1E4A9" w14:textId="77777777" w:rsidR="00A91E96" w:rsidRPr="00A91E96" w:rsidRDefault="00A91E96" w:rsidP="00A91E96">
      <w:r w:rsidRPr="00A91E96">
        <w:pict w14:anchorId="493E5BAD">
          <v:rect id="_x0000_i1029" style="width:0;height:1.5pt" o:hralign="center" o:hrstd="t" o:hr="t" fillcolor="#a0a0a0" stroked="f"/>
        </w:pict>
      </w:r>
    </w:p>
    <w:p w14:paraId="353E032F" w14:textId="77777777" w:rsidR="00A91E96" w:rsidRPr="00A91E96" w:rsidRDefault="00A91E96" w:rsidP="00A91E96">
      <w:pPr>
        <w:rPr>
          <w:b/>
          <w:bCs/>
        </w:rPr>
      </w:pPr>
      <w:r w:rsidRPr="00A91E96">
        <w:rPr>
          <w:b/>
          <w:bCs/>
        </w:rPr>
        <w:t>6. Defense Stocks</w:t>
      </w:r>
    </w:p>
    <w:p w14:paraId="270CE91C" w14:textId="77777777" w:rsidR="00A91E96" w:rsidRPr="00A91E96" w:rsidRDefault="00A91E96" w:rsidP="00A91E96">
      <w:r w:rsidRPr="00A91E96">
        <w:t>Defense companies often benefit from rising geopolitical tensions.</w:t>
      </w:r>
    </w:p>
    <w:p w14:paraId="35579224" w14:textId="77777777" w:rsidR="00A91E96" w:rsidRPr="00A91E96" w:rsidRDefault="00A91E96" w:rsidP="00A91E96">
      <w:r w:rsidRPr="00A91E96">
        <w:t>Examples include companies such as:</w:t>
      </w:r>
    </w:p>
    <w:p w14:paraId="7B8E470A" w14:textId="77777777" w:rsidR="00A91E96" w:rsidRPr="00A91E96" w:rsidRDefault="00A91E96" w:rsidP="00A91E96">
      <w:pPr>
        <w:numPr>
          <w:ilvl w:val="0"/>
          <w:numId w:val="9"/>
        </w:numPr>
      </w:pPr>
      <w:r w:rsidRPr="00A91E96">
        <w:t>military aircraft manufacturers</w:t>
      </w:r>
    </w:p>
    <w:p w14:paraId="1C485447" w14:textId="77777777" w:rsidR="00A91E96" w:rsidRPr="00A91E96" w:rsidRDefault="00A91E96" w:rsidP="00A91E96">
      <w:pPr>
        <w:numPr>
          <w:ilvl w:val="0"/>
          <w:numId w:val="9"/>
        </w:numPr>
      </w:pPr>
      <w:r w:rsidRPr="00A91E96">
        <w:t>missile producers</w:t>
      </w:r>
    </w:p>
    <w:p w14:paraId="1DD5F532" w14:textId="77777777" w:rsidR="00A91E96" w:rsidRPr="00A91E96" w:rsidRDefault="00A91E96" w:rsidP="00A91E96">
      <w:pPr>
        <w:numPr>
          <w:ilvl w:val="0"/>
          <w:numId w:val="9"/>
        </w:numPr>
      </w:pPr>
      <w:r w:rsidRPr="00A91E96">
        <w:t>cybersecurity firms</w:t>
      </w:r>
    </w:p>
    <w:p w14:paraId="342C4AFE" w14:textId="77777777" w:rsidR="00A91E96" w:rsidRPr="00A91E96" w:rsidRDefault="00A91E96" w:rsidP="00A91E96">
      <w:r w:rsidRPr="00A91E96">
        <w:t>News:</w:t>
      </w:r>
    </w:p>
    <w:p w14:paraId="2245C539" w14:textId="77777777" w:rsidR="00A91E96" w:rsidRPr="00A91E96" w:rsidRDefault="00A91E96" w:rsidP="00A91E96">
      <w:pPr>
        <w:numPr>
          <w:ilvl w:val="0"/>
          <w:numId w:val="10"/>
        </w:numPr>
      </w:pPr>
      <w:r w:rsidRPr="00A91E96">
        <w:t>wars</w:t>
      </w:r>
    </w:p>
    <w:p w14:paraId="69ABD21A" w14:textId="77777777" w:rsidR="00A91E96" w:rsidRPr="00A91E96" w:rsidRDefault="00A91E96" w:rsidP="00A91E96">
      <w:pPr>
        <w:numPr>
          <w:ilvl w:val="0"/>
          <w:numId w:val="10"/>
        </w:numPr>
      </w:pPr>
      <w:r w:rsidRPr="00A91E96">
        <w:t>military spending</w:t>
      </w:r>
    </w:p>
    <w:p w14:paraId="7FA82AB3" w14:textId="77777777" w:rsidR="00A91E96" w:rsidRPr="00A91E96" w:rsidRDefault="00A91E96" w:rsidP="00A91E96">
      <w:pPr>
        <w:numPr>
          <w:ilvl w:val="0"/>
          <w:numId w:val="10"/>
        </w:numPr>
      </w:pPr>
      <w:r w:rsidRPr="00A91E96">
        <w:lastRenderedPageBreak/>
        <w:t>NATO announcements</w:t>
      </w:r>
    </w:p>
    <w:p w14:paraId="717B0D82" w14:textId="77777777" w:rsidR="00A91E96" w:rsidRPr="00A91E96" w:rsidRDefault="00A91E96" w:rsidP="00A91E96">
      <w:pPr>
        <w:numPr>
          <w:ilvl w:val="0"/>
          <w:numId w:val="10"/>
        </w:numPr>
      </w:pPr>
      <w:r w:rsidRPr="00A91E96">
        <w:t>arms deals</w:t>
      </w:r>
    </w:p>
    <w:p w14:paraId="18C2376E" w14:textId="77777777" w:rsidR="00A91E96" w:rsidRPr="00A91E96" w:rsidRDefault="00A91E96" w:rsidP="00A91E96">
      <w:r w:rsidRPr="00A91E96">
        <w:pict w14:anchorId="784FD010">
          <v:rect id="_x0000_i1030" style="width:0;height:1.5pt" o:hralign="center" o:hrstd="t" o:hr="t" fillcolor="#a0a0a0" stroked="f"/>
        </w:pict>
      </w:r>
    </w:p>
    <w:p w14:paraId="6DD52C88" w14:textId="77777777" w:rsidR="00A91E96" w:rsidRPr="00A91E96" w:rsidRDefault="00A91E96" w:rsidP="00A91E96">
      <w:pPr>
        <w:rPr>
          <w:b/>
          <w:bCs/>
        </w:rPr>
      </w:pPr>
      <w:r w:rsidRPr="00A91E96">
        <w:rPr>
          <w:b/>
          <w:bCs/>
        </w:rPr>
        <w:t>7. Banking Stocks</w:t>
      </w:r>
    </w:p>
    <w:p w14:paraId="261A58BD" w14:textId="77777777" w:rsidR="00A91E96" w:rsidRPr="00A91E96" w:rsidRDefault="00A91E96" w:rsidP="00A91E96">
      <w:r w:rsidRPr="00A91E96">
        <w:t>Banks move heavily on:</w:t>
      </w:r>
    </w:p>
    <w:p w14:paraId="5BCB23E6" w14:textId="77777777" w:rsidR="00A91E96" w:rsidRPr="00A91E96" w:rsidRDefault="00A91E96" w:rsidP="00A91E96">
      <w:pPr>
        <w:numPr>
          <w:ilvl w:val="0"/>
          <w:numId w:val="11"/>
        </w:numPr>
      </w:pPr>
      <w:r w:rsidRPr="00A91E96">
        <w:t>interest rates</w:t>
      </w:r>
    </w:p>
    <w:p w14:paraId="1B2D1536" w14:textId="77777777" w:rsidR="00A91E96" w:rsidRPr="00A91E96" w:rsidRDefault="00A91E96" w:rsidP="00A91E96">
      <w:pPr>
        <w:numPr>
          <w:ilvl w:val="0"/>
          <w:numId w:val="11"/>
        </w:numPr>
      </w:pPr>
      <w:r w:rsidRPr="00A91E96">
        <w:t>yield curves</w:t>
      </w:r>
    </w:p>
    <w:p w14:paraId="2B936640" w14:textId="77777777" w:rsidR="00A91E96" w:rsidRPr="00A91E96" w:rsidRDefault="00A91E96" w:rsidP="00A91E96">
      <w:pPr>
        <w:numPr>
          <w:ilvl w:val="0"/>
          <w:numId w:val="11"/>
        </w:numPr>
      </w:pPr>
      <w:r w:rsidRPr="00A91E96">
        <w:t>recessions</w:t>
      </w:r>
    </w:p>
    <w:p w14:paraId="50C6707A" w14:textId="77777777" w:rsidR="00A91E96" w:rsidRPr="00A91E96" w:rsidRDefault="00A91E96" w:rsidP="00A91E96">
      <w:pPr>
        <w:numPr>
          <w:ilvl w:val="0"/>
          <w:numId w:val="11"/>
        </w:numPr>
      </w:pPr>
      <w:r w:rsidRPr="00A91E96">
        <w:t>financial crises</w:t>
      </w:r>
    </w:p>
    <w:p w14:paraId="67D5E03E" w14:textId="77777777" w:rsidR="00A91E96" w:rsidRPr="00A91E96" w:rsidRDefault="00A91E96" w:rsidP="00A91E96">
      <w:pPr>
        <w:numPr>
          <w:ilvl w:val="0"/>
          <w:numId w:val="11"/>
        </w:numPr>
      </w:pPr>
      <w:r w:rsidRPr="00A91E96">
        <w:t>banking regulations</w:t>
      </w:r>
    </w:p>
    <w:p w14:paraId="1308A842" w14:textId="77777777" w:rsidR="00A91E96" w:rsidRPr="00A91E96" w:rsidRDefault="00A91E96" w:rsidP="00A91E96">
      <w:r w:rsidRPr="00A91E96">
        <w:t>Higher rates often increase lending margins, while inverted yield curves or recession fears can pressure bank shares.</w:t>
      </w:r>
    </w:p>
    <w:p w14:paraId="4E2B9782" w14:textId="77777777" w:rsidR="00A91E96" w:rsidRPr="00A91E96" w:rsidRDefault="00A91E96" w:rsidP="00A91E96">
      <w:r w:rsidRPr="00A91E96">
        <w:pict w14:anchorId="28EDFC4F">
          <v:rect id="_x0000_i1031" style="width:0;height:1.5pt" o:hralign="center" o:hrstd="t" o:hr="t" fillcolor="#a0a0a0" stroked="f"/>
        </w:pict>
      </w:r>
    </w:p>
    <w:p w14:paraId="79604485" w14:textId="77777777" w:rsidR="00A91E96" w:rsidRPr="00A91E96" w:rsidRDefault="00A91E96" w:rsidP="00A91E96">
      <w:pPr>
        <w:rPr>
          <w:b/>
          <w:bCs/>
        </w:rPr>
      </w:pPr>
      <w:r w:rsidRPr="00A91E96">
        <w:rPr>
          <w:b/>
          <w:bCs/>
        </w:rPr>
        <w:t>8. Natural Gas</w:t>
      </w:r>
    </w:p>
    <w:p w14:paraId="7D318A8A" w14:textId="77777777" w:rsidR="00A91E96" w:rsidRPr="00A91E96" w:rsidRDefault="00A91E96" w:rsidP="00A91E96">
      <w:r w:rsidRPr="00A91E96">
        <w:t>One of the most volatile commodities.</w:t>
      </w:r>
    </w:p>
    <w:p w14:paraId="709CC372" w14:textId="77777777" w:rsidR="00A91E96" w:rsidRPr="00A91E96" w:rsidRDefault="00A91E96" w:rsidP="00A91E96">
      <w:r w:rsidRPr="00A91E96">
        <w:t>Driven by:</w:t>
      </w:r>
    </w:p>
    <w:p w14:paraId="4902DB3C" w14:textId="77777777" w:rsidR="00A91E96" w:rsidRPr="00A91E96" w:rsidRDefault="00A91E96" w:rsidP="00A91E96">
      <w:pPr>
        <w:numPr>
          <w:ilvl w:val="0"/>
          <w:numId w:val="12"/>
        </w:numPr>
      </w:pPr>
      <w:r w:rsidRPr="00A91E96">
        <w:t>weather</w:t>
      </w:r>
    </w:p>
    <w:p w14:paraId="0DA15927" w14:textId="77777777" w:rsidR="00A91E96" w:rsidRPr="00A91E96" w:rsidRDefault="00A91E96" w:rsidP="00A91E96">
      <w:pPr>
        <w:numPr>
          <w:ilvl w:val="0"/>
          <w:numId w:val="12"/>
        </w:numPr>
      </w:pPr>
      <w:r w:rsidRPr="00A91E96">
        <w:t>wars</w:t>
      </w:r>
    </w:p>
    <w:p w14:paraId="01E5E42B" w14:textId="77777777" w:rsidR="00A91E96" w:rsidRPr="00A91E96" w:rsidRDefault="00A91E96" w:rsidP="00A91E96">
      <w:pPr>
        <w:numPr>
          <w:ilvl w:val="0"/>
          <w:numId w:val="12"/>
        </w:numPr>
      </w:pPr>
      <w:r w:rsidRPr="00A91E96">
        <w:t>pipeline shutdowns</w:t>
      </w:r>
    </w:p>
    <w:p w14:paraId="6B6F0588" w14:textId="77777777" w:rsidR="00A91E96" w:rsidRPr="00A91E96" w:rsidRDefault="00A91E96" w:rsidP="00A91E96">
      <w:pPr>
        <w:numPr>
          <w:ilvl w:val="0"/>
          <w:numId w:val="12"/>
        </w:numPr>
      </w:pPr>
      <w:r w:rsidRPr="00A91E96">
        <w:t>LNG exports</w:t>
      </w:r>
    </w:p>
    <w:p w14:paraId="1D34304A" w14:textId="77777777" w:rsidR="00A91E96" w:rsidRPr="00A91E96" w:rsidRDefault="00A91E96" w:rsidP="00A91E96">
      <w:pPr>
        <w:numPr>
          <w:ilvl w:val="0"/>
          <w:numId w:val="12"/>
        </w:numPr>
      </w:pPr>
      <w:r w:rsidRPr="00A91E96">
        <w:t>sanctions</w:t>
      </w:r>
    </w:p>
    <w:p w14:paraId="762D576E" w14:textId="77777777" w:rsidR="00A91E96" w:rsidRPr="00A91E96" w:rsidRDefault="00A91E96" w:rsidP="00A91E96">
      <w:r w:rsidRPr="00A91E96">
        <w:t>Example:</w:t>
      </w:r>
    </w:p>
    <w:p w14:paraId="447FFAEA" w14:textId="77777777" w:rsidR="00A91E96" w:rsidRPr="00A91E96" w:rsidRDefault="00A91E96" w:rsidP="00A91E96">
      <w:r w:rsidRPr="00A91E96">
        <w:t>Cold winter forecast</w:t>
      </w:r>
    </w:p>
    <w:p w14:paraId="7CC9C8D5" w14:textId="77777777" w:rsidR="00A91E96" w:rsidRPr="00A91E96" w:rsidRDefault="00A91E96" w:rsidP="00A91E96">
      <w:r w:rsidRPr="00A91E96">
        <w:t>↓</w:t>
      </w:r>
    </w:p>
    <w:p w14:paraId="642A8DCF" w14:textId="77777777" w:rsidR="00A91E96" w:rsidRPr="00A91E96" w:rsidRDefault="00A91E96" w:rsidP="00A91E96">
      <w:r w:rsidRPr="00A91E96">
        <w:t>Demand expected to increase</w:t>
      </w:r>
    </w:p>
    <w:p w14:paraId="4F8F36E8" w14:textId="77777777" w:rsidR="00A91E96" w:rsidRPr="00A91E96" w:rsidRDefault="00A91E96" w:rsidP="00A91E96">
      <w:r w:rsidRPr="00A91E96">
        <w:t>↓</w:t>
      </w:r>
    </w:p>
    <w:p w14:paraId="443A5406" w14:textId="77777777" w:rsidR="00A91E96" w:rsidRPr="00A91E96" w:rsidRDefault="00A91E96" w:rsidP="00A91E96">
      <w:r w:rsidRPr="00A91E96">
        <w:lastRenderedPageBreak/>
        <w:t>Natural gas rises.</w:t>
      </w:r>
    </w:p>
    <w:p w14:paraId="0CB639AF" w14:textId="77777777" w:rsidR="00A91E96" w:rsidRPr="00A91E96" w:rsidRDefault="00A91E96" w:rsidP="00A91E96">
      <w:r w:rsidRPr="00A91E96">
        <w:pict w14:anchorId="4CF53E56">
          <v:rect id="_x0000_i1032" style="width:0;height:1.5pt" o:hralign="center" o:hrstd="t" o:hr="t" fillcolor="#a0a0a0" stroked="f"/>
        </w:pict>
      </w:r>
    </w:p>
    <w:p w14:paraId="45CF9756" w14:textId="77777777" w:rsidR="00A91E96" w:rsidRPr="00A91E96" w:rsidRDefault="00A91E96" w:rsidP="00A91E96">
      <w:pPr>
        <w:rPr>
          <w:b/>
          <w:bCs/>
        </w:rPr>
      </w:pPr>
      <w:r w:rsidRPr="00A91E96">
        <w:rPr>
          <w:b/>
          <w:bCs/>
        </w:rPr>
        <w:t>9. Agricultural Commodities</w:t>
      </w:r>
    </w:p>
    <w:p w14:paraId="47ED90E3" w14:textId="77777777" w:rsidR="00A91E96" w:rsidRPr="00A91E96" w:rsidRDefault="00A91E96" w:rsidP="00A91E96">
      <w:r w:rsidRPr="00A91E96">
        <w:t>Examples:</w:t>
      </w:r>
    </w:p>
    <w:p w14:paraId="7FDC3BB6" w14:textId="77777777" w:rsidR="00A91E96" w:rsidRPr="00A91E96" w:rsidRDefault="00A91E96" w:rsidP="00A91E96">
      <w:pPr>
        <w:numPr>
          <w:ilvl w:val="0"/>
          <w:numId w:val="13"/>
        </w:numPr>
      </w:pPr>
      <w:r w:rsidRPr="00A91E96">
        <w:t>Wheat</w:t>
      </w:r>
    </w:p>
    <w:p w14:paraId="3EEBC0DC" w14:textId="77777777" w:rsidR="00A91E96" w:rsidRPr="00A91E96" w:rsidRDefault="00A91E96" w:rsidP="00A91E96">
      <w:pPr>
        <w:numPr>
          <w:ilvl w:val="0"/>
          <w:numId w:val="13"/>
        </w:numPr>
      </w:pPr>
      <w:r w:rsidRPr="00A91E96">
        <w:t>Corn</w:t>
      </w:r>
    </w:p>
    <w:p w14:paraId="7552889E" w14:textId="77777777" w:rsidR="00A91E96" w:rsidRPr="00A91E96" w:rsidRDefault="00A91E96" w:rsidP="00A91E96">
      <w:pPr>
        <w:numPr>
          <w:ilvl w:val="0"/>
          <w:numId w:val="13"/>
        </w:numPr>
      </w:pPr>
      <w:r w:rsidRPr="00A91E96">
        <w:t>Soybeans</w:t>
      </w:r>
    </w:p>
    <w:p w14:paraId="7A500749" w14:textId="77777777" w:rsidR="00A91E96" w:rsidRPr="00A91E96" w:rsidRDefault="00A91E96" w:rsidP="00A91E96">
      <w:pPr>
        <w:numPr>
          <w:ilvl w:val="0"/>
          <w:numId w:val="13"/>
        </w:numPr>
      </w:pPr>
      <w:r w:rsidRPr="00A91E96">
        <w:t>Coffee</w:t>
      </w:r>
    </w:p>
    <w:p w14:paraId="6B347F51" w14:textId="77777777" w:rsidR="00A91E96" w:rsidRPr="00A91E96" w:rsidRDefault="00A91E96" w:rsidP="00A91E96">
      <w:pPr>
        <w:numPr>
          <w:ilvl w:val="0"/>
          <w:numId w:val="13"/>
        </w:numPr>
      </w:pPr>
      <w:r w:rsidRPr="00A91E96">
        <w:t>Cocoa</w:t>
      </w:r>
    </w:p>
    <w:p w14:paraId="580533BF" w14:textId="77777777" w:rsidR="00A91E96" w:rsidRPr="00A91E96" w:rsidRDefault="00A91E96" w:rsidP="00A91E96">
      <w:r w:rsidRPr="00A91E96">
        <w:t>Driven by:</w:t>
      </w:r>
    </w:p>
    <w:p w14:paraId="5A9F00D3" w14:textId="77777777" w:rsidR="00A91E96" w:rsidRPr="00A91E96" w:rsidRDefault="00A91E96" w:rsidP="00A91E96">
      <w:pPr>
        <w:numPr>
          <w:ilvl w:val="0"/>
          <w:numId w:val="14"/>
        </w:numPr>
      </w:pPr>
      <w:r w:rsidRPr="00A91E96">
        <w:t>droughts</w:t>
      </w:r>
    </w:p>
    <w:p w14:paraId="20EF81B6" w14:textId="77777777" w:rsidR="00A91E96" w:rsidRPr="00A91E96" w:rsidRDefault="00A91E96" w:rsidP="00A91E96">
      <w:pPr>
        <w:numPr>
          <w:ilvl w:val="0"/>
          <w:numId w:val="14"/>
        </w:numPr>
      </w:pPr>
      <w:r w:rsidRPr="00A91E96">
        <w:t>floods</w:t>
      </w:r>
    </w:p>
    <w:p w14:paraId="1F4FDB8A" w14:textId="77777777" w:rsidR="00A91E96" w:rsidRPr="00A91E96" w:rsidRDefault="00A91E96" w:rsidP="00A91E96">
      <w:pPr>
        <w:numPr>
          <w:ilvl w:val="0"/>
          <w:numId w:val="14"/>
        </w:numPr>
      </w:pPr>
      <w:r w:rsidRPr="00A91E96">
        <w:t>wars</w:t>
      </w:r>
    </w:p>
    <w:p w14:paraId="55A60E5B" w14:textId="77777777" w:rsidR="00A91E96" w:rsidRPr="00A91E96" w:rsidRDefault="00A91E96" w:rsidP="00A91E96">
      <w:pPr>
        <w:numPr>
          <w:ilvl w:val="0"/>
          <w:numId w:val="14"/>
        </w:numPr>
      </w:pPr>
      <w:r w:rsidRPr="00A91E96">
        <w:t>export bans</w:t>
      </w:r>
    </w:p>
    <w:p w14:paraId="5E818F00" w14:textId="77777777" w:rsidR="00A91E96" w:rsidRPr="00A91E96" w:rsidRDefault="00A91E96" w:rsidP="00A91E96">
      <w:pPr>
        <w:numPr>
          <w:ilvl w:val="0"/>
          <w:numId w:val="14"/>
        </w:numPr>
      </w:pPr>
      <w:r w:rsidRPr="00A91E96">
        <w:t>fertilizer shortages</w:t>
      </w:r>
    </w:p>
    <w:p w14:paraId="2B57D9F4" w14:textId="77777777" w:rsidR="00A91E96" w:rsidRPr="00A91E96" w:rsidRDefault="00A91E96" w:rsidP="00A91E96">
      <w:pPr>
        <w:numPr>
          <w:ilvl w:val="0"/>
          <w:numId w:val="14"/>
        </w:numPr>
      </w:pPr>
      <w:r w:rsidRPr="00A91E96">
        <w:t>trade policies</w:t>
      </w:r>
    </w:p>
    <w:p w14:paraId="64512F25" w14:textId="77777777" w:rsidR="00A91E96" w:rsidRPr="00A91E96" w:rsidRDefault="00A91E96" w:rsidP="00A91E96">
      <w:r w:rsidRPr="00A91E96">
        <w:t>Example:</w:t>
      </w:r>
    </w:p>
    <w:p w14:paraId="198A7F8D" w14:textId="77777777" w:rsidR="00A91E96" w:rsidRPr="00A91E96" w:rsidRDefault="00A91E96" w:rsidP="00A91E96">
      <w:r w:rsidRPr="00A91E96">
        <w:t>Poor harvest due to drought</w:t>
      </w:r>
    </w:p>
    <w:p w14:paraId="714C0748" w14:textId="77777777" w:rsidR="00A91E96" w:rsidRPr="00A91E96" w:rsidRDefault="00A91E96" w:rsidP="00A91E96">
      <w:r w:rsidRPr="00A91E96">
        <w:t>↓</w:t>
      </w:r>
    </w:p>
    <w:p w14:paraId="0CC044CE" w14:textId="77777777" w:rsidR="00A91E96" w:rsidRPr="00A91E96" w:rsidRDefault="00A91E96" w:rsidP="00A91E96">
      <w:r w:rsidRPr="00A91E96">
        <w:t>Supply falls</w:t>
      </w:r>
    </w:p>
    <w:p w14:paraId="471C38D3" w14:textId="77777777" w:rsidR="00A91E96" w:rsidRPr="00A91E96" w:rsidRDefault="00A91E96" w:rsidP="00A91E96">
      <w:r w:rsidRPr="00A91E96">
        <w:t>↓</w:t>
      </w:r>
    </w:p>
    <w:p w14:paraId="20BCD404" w14:textId="77777777" w:rsidR="00A91E96" w:rsidRPr="00A91E96" w:rsidRDefault="00A91E96" w:rsidP="00A91E96">
      <w:r w:rsidRPr="00A91E96">
        <w:t>Prices rise.</w:t>
      </w:r>
    </w:p>
    <w:p w14:paraId="071E5D5F" w14:textId="77777777" w:rsidR="00A91E96" w:rsidRPr="00A91E96" w:rsidRDefault="00A91E96" w:rsidP="00A91E96">
      <w:r w:rsidRPr="00A91E96">
        <w:pict w14:anchorId="776548B3">
          <v:rect id="_x0000_i1033" style="width:0;height:1.5pt" o:hralign="center" o:hrstd="t" o:hr="t" fillcolor="#a0a0a0" stroked="f"/>
        </w:pict>
      </w:r>
    </w:p>
    <w:p w14:paraId="32F0B6AA" w14:textId="77777777" w:rsidR="00A91E96" w:rsidRPr="00A91E96" w:rsidRDefault="00A91E96" w:rsidP="00A91E96">
      <w:pPr>
        <w:rPr>
          <w:b/>
          <w:bCs/>
        </w:rPr>
      </w:pPr>
      <w:r w:rsidRPr="00A91E96">
        <w:rPr>
          <w:b/>
          <w:bCs/>
        </w:rPr>
        <w:t>10. Cryptocurrencies</w:t>
      </w:r>
    </w:p>
    <w:p w14:paraId="579C7797" w14:textId="77777777" w:rsidR="00A91E96" w:rsidRPr="00A91E96" w:rsidRDefault="00A91E96" w:rsidP="00A91E96">
      <w:r w:rsidRPr="00A91E96">
        <w:t>Crypto reacts to:</w:t>
      </w:r>
    </w:p>
    <w:p w14:paraId="28A4C1E9" w14:textId="77777777" w:rsidR="00A91E96" w:rsidRPr="00A91E96" w:rsidRDefault="00A91E96" w:rsidP="00A91E96">
      <w:pPr>
        <w:numPr>
          <w:ilvl w:val="0"/>
          <w:numId w:val="15"/>
        </w:numPr>
      </w:pPr>
      <w:r w:rsidRPr="00A91E96">
        <w:t>regulation</w:t>
      </w:r>
    </w:p>
    <w:p w14:paraId="53AFCA41" w14:textId="77777777" w:rsidR="00A91E96" w:rsidRPr="00A91E96" w:rsidRDefault="00A91E96" w:rsidP="00A91E96">
      <w:pPr>
        <w:numPr>
          <w:ilvl w:val="0"/>
          <w:numId w:val="15"/>
        </w:numPr>
      </w:pPr>
      <w:r w:rsidRPr="00A91E96">
        <w:lastRenderedPageBreak/>
        <w:t>ETF approvals</w:t>
      </w:r>
    </w:p>
    <w:p w14:paraId="19EF0BD0" w14:textId="77777777" w:rsidR="00A91E96" w:rsidRPr="00A91E96" w:rsidRDefault="00A91E96" w:rsidP="00A91E96">
      <w:pPr>
        <w:numPr>
          <w:ilvl w:val="0"/>
          <w:numId w:val="15"/>
        </w:numPr>
      </w:pPr>
      <w:r w:rsidRPr="00A91E96">
        <w:t>central bank liquidity</w:t>
      </w:r>
    </w:p>
    <w:p w14:paraId="02A4E922" w14:textId="77777777" w:rsidR="00A91E96" w:rsidRPr="00A91E96" w:rsidRDefault="00A91E96" w:rsidP="00A91E96">
      <w:pPr>
        <w:numPr>
          <w:ilvl w:val="0"/>
          <w:numId w:val="15"/>
        </w:numPr>
      </w:pPr>
      <w:r w:rsidRPr="00A91E96">
        <w:t>risk sentiment</w:t>
      </w:r>
    </w:p>
    <w:p w14:paraId="0B90642B" w14:textId="77777777" w:rsidR="00A91E96" w:rsidRPr="00A91E96" w:rsidRDefault="00A91E96" w:rsidP="00A91E96">
      <w:pPr>
        <w:numPr>
          <w:ilvl w:val="0"/>
          <w:numId w:val="15"/>
        </w:numPr>
      </w:pPr>
      <w:r w:rsidRPr="00A91E96">
        <w:t>geopolitical uncertainty</w:t>
      </w:r>
    </w:p>
    <w:p w14:paraId="3D5F7C8C" w14:textId="77777777" w:rsidR="00A91E96" w:rsidRPr="00A91E96" w:rsidRDefault="00A91E96" w:rsidP="00A91E96">
      <w:r w:rsidRPr="00A91E96">
        <w:t>Unlike traditional markets, crypto is also influenced by blockchain-specific news and market sentiment.</w:t>
      </w:r>
    </w:p>
    <w:p w14:paraId="1339D6CD" w14:textId="77777777" w:rsidR="00A91E96" w:rsidRPr="00A91E96" w:rsidRDefault="00A91E96" w:rsidP="00A91E96">
      <w:r w:rsidRPr="00A91E96">
        <w:pict w14:anchorId="03A2E49B">
          <v:rect id="_x0000_i1034" style="width:0;height:1.5pt" o:hralign="center" o:hrstd="t" o:hr="t" fillcolor="#a0a0a0" stroked="f"/>
        </w:pict>
      </w:r>
    </w:p>
    <w:p w14:paraId="2CF239C2" w14:textId="77777777" w:rsidR="00A91E96" w:rsidRPr="00A91E96" w:rsidRDefault="00A91E96" w:rsidP="00A91E96">
      <w:pPr>
        <w:rPr>
          <w:b/>
          <w:bCs/>
        </w:rPr>
      </w:pPr>
      <w:r w:rsidRPr="00A91E96">
        <w:rPr>
          <w:b/>
          <w:bCs/>
        </w:rPr>
        <w:t>The News Sources Professional Macro Traders Watch</w:t>
      </w:r>
    </w:p>
    <w:p w14:paraId="639EA5A9" w14:textId="77777777" w:rsidR="00A91E96" w:rsidRPr="00A91E96" w:rsidRDefault="00A91E96" w:rsidP="00A91E96">
      <w:r w:rsidRPr="00A91E96">
        <w:t>The most influential categories are:</w:t>
      </w:r>
    </w:p>
    <w:p w14:paraId="58462A98" w14:textId="77777777" w:rsidR="00A91E96" w:rsidRPr="00A91E96" w:rsidRDefault="00A91E96" w:rsidP="00A91E96">
      <w:pPr>
        <w:rPr>
          <w:b/>
          <w:bCs/>
        </w:rPr>
      </w:pPr>
      <w:r w:rsidRPr="00A91E96">
        <w:rPr>
          <w:b/>
          <w:bCs/>
        </w:rPr>
        <w:t>Central Banks</w:t>
      </w:r>
    </w:p>
    <w:p w14:paraId="16DD0022" w14:textId="77777777" w:rsidR="00A91E96" w:rsidRPr="00A91E96" w:rsidRDefault="00A91E96" w:rsidP="00A91E96">
      <w:pPr>
        <w:numPr>
          <w:ilvl w:val="0"/>
          <w:numId w:val="16"/>
        </w:numPr>
      </w:pPr>
      <w:r w:rsidRPr="00A91E96">
        <w:t>Federal Reserve</w:t>
      </w:r>
    </w:p>
    <w:p w14:paraId="375AD5F2" w14:textId="77777777" w:rsidR="00A91E96" w:rsidRPr="00A91E96" w:rsidRDefault="00A91E96" w:rsidP="00A91E96">
      <w:pPr>
        <w:numPr>
          <w:ilvl w:val="0"/>
          <w:numId w:val="16"/>
        </w:numPr>
      </w:pPr>
      <w:r w:rsidRPr="00A91E96">
        <w:t>European Central Bank</w:t>
      </w:r>
    </w:p>
    <w:p w14:paraId="32CE643B" w14:textId="77777777" w:rsidR="00A91E96" w:rsidRPr="00A91E96" w:rsidRDefault="00A91E96" w:rsidP="00A91E96">
      <w:pPr>
        <w:numPr>
          <w:ilvl w:val="0"/>
          <w:numId w:val="16"/>
        </w:numPr>
      </w:pPr>
      <w:r w:rsidRPr="00A91E96">
        <w:t>Bank of Japan</w:t>
      </w:r>
    </w:p>
    <w:p w14:paraId="32E7F191" w14:textId="77777777" w:rsidR="00A91E96" w:rsidRPr="00A91E96" w:rsidRDefault="00A91E96" w:rsidP="00A91E96">
      <w:pPr>
        <w:numPr>
          <w:ilvl w:val="0"/>
          <w:numId w:val="16"/>
        </w:numPr>
      </w:pPr>
      <w:r w:rsidRPr="00A91E96">
        <w:t>Bank of England</w:t>
      </w:r>
    </w:p>
    <w:p w14:paraId="072B221E" w14:textId="77777777" w:rsidR="00A91E96" w:rsidRPr="00A91E96" w:rsidRDefault="00A91E96" w:rsidP="00A91E96">
      <w:pPr>
        <w:numPr>
          <w:ilvl w:val="0"/>
          <w:numId w:val="16"/>
        </w:numPr>
      </w:pPr>
      <w:r w:rsidRPr="00A91E96">
        <w:t>People's Bank of China</w:t>
      </w:r>
    </w:p>
    <w:p w14:paraId="1CC89598" w14:textId="77777777" w:rsidR="00A91E96" w:rsidRPr="00A91E96" w:rsidRDefault="00A91E96" w:rsidP="00A91E96">
      <w:pPr>
        <w:rPr>
          <w:b/>
          <w:bCs/>
        </w:rPr>
      </w:pPr>
      <w:r w:rsidRPr="00A91E96">
        <w:rPr>
          <w:b/>
          <w:bCs/>
        </w:rPr>
        <w:t>Economic Data</w:t>
      </w:r>
    </w:p>
    <w:p w14:paraId="561FA0A4" w14:textId="77777777" w:rsidR="00A91E96" w:rsidRPr="00A91E96" w:rsidRDefault="00A91E96" w:rsidP="00A91E96">
      <w:pPr>
        <w:numPr>
          <w:ilvl w:val="0"/>
          <w:numId w:val="17"/>
        </w:numPr>
      </w:pPr>
      <w:r w:rsidRPr="00A91E96">
        <w:t>CPI</w:t>
      </w:r>
    </w:p>
    <w:p w14:paraId="166284CE" w14:textId="77777777" w:rsidR="00A91E96" w:rsidRPr="00A91E96" w:rsidRDefault="00A91E96" w:rsidP="00A91E96">
      <w:pPr>
        <w:numPr>
          <w:ilvl w:val="0"/>
          <w:numId w:val="17"/>
        </w:numPr>
      </w:pPr>
      <w:r w:rsidRPr="00A91E96">
        <w:t>PPI</w:t>
      </w:r>
    </w:p>
    <w:p w14:paraId="5C8D826A" w14:textId="77777777" w:rsidR="00A91E96" w:rsidRPr="00A91E96" w:rsidRDefault="00A91E96" w:rsidP="00A91E96">
      <w:pPr>
        <w:numPr>
          <w:ilvl w:val="0"/>
          <w:numId w:val="17"/>
        </w:numPr>
      </w:pPr>
      <w:r w:rsidRPr="00A91E96">
        <w:t>Nonfarm Payrolls</w:t>
      </w:r>
    </w:p>
    <w:p w14:paraId="3BD10376" w14:textId="77777777" w:rsidR="00A91E96" w:rsidRPr="00A91E96" w:rsidRDefault="00A91E96" w:rsidP="00A91E96">
      <w:pPr>
        <w:numPr>
          <w:ilvl w:val="0"/>
          <w:numId w:val="17"/>
        </w:numPr>
      </w:pPr>
      <w:r w:rsidRPr="00A91E96">
        <w:t>GDP</w:t>
      </w:r>
    </w:p>
    <w:p w14:paraId="5C7E8F5F" w14:textId="77777777" w:rsidR="00A91E96" w:rsidRPr="00A91E96" w:rsidRDefault="00A91E96" w:rsidP="00A91E96">
      <w:pPr>
        <w:numPr>
          <w:ilvl w:val="0"/>
          <w:numId w:val="17"/>
        </w:numPr>
      </w:pPr>
      <w:r w:rsidRPr="00A91E96">
        <w:t>PMI</w:t>
      </w:r>
    </w:p>
    <w:p w14:paraId="7E4F109E" w14:textId="77777777" w:rsidR="00A91E96" w:rsidRPr="00A91E96" w:rsidRDefault="00A91E96" w:rsidP="00A91E96">
      <w:pPr>
        <w:numPr>
          <w:ilvl w:val="0"/>
          <w:numId w:val="17"/>
        </w:numPr>
      </w:pPr>
      <w:r w:rsidRPr="00A91E96">
        <w:t>Retail Sales</w:t>
      </w:r>
    </w:p>
    <w:p w14:paraId="3A3D66D3" w14:textId="77777777" w:rsidR="00A91E96" w:rsidRPr="00A91E96" w:rsidRDefault="00A91E96" w:rsidP="00A91E96">
      <w:pPr>
        <w:numPr>
          <w:ilvl w:val="0"/>
          <w:numId w:val="17"/>
        </w:numPr>
      </w:pPr>
      <w:r w:rsidRPr="00A91E96">
        <w:t>Consumer Confidence</w:t>
      </w:r>
    </w:p>
    <w:p w14:paraId="609E7601" w14:textId="77777777" w:rsidR="00A91E96" w:rsidRPr="00A91E96" w:rsidRDefault="00A91E96" w:rsidP="00A91E96">
      <w:pPr>
        <w:rPr>
          <w:b/>
          <w:bCs/>
        </w:rPr>
      </w:pPr>
      <w:r w:rsidRPr="00A91E96">
        <w:rPr>
          <w:b/>
          <w:bCs/>
        </w:rPr>
        <w:t>Geopolitics</w:t>
      </w:r>
    </w:p>
    <w:p w14:paraId="3A21FDE6" w14:textId="77777777" w:rsidR="00A91E96" w:rsidRPr="00A91E96" w:rsidRDefault="00A91E96" w:rsidP="00A91E96">
      <w:pPr>
        <w:numPr>
          <w:ilvl w:val="0"/>
          <w:numId w:val="18"/>
        </w:numPr>
      </w:pPr>
      <w:r w:rsidRPr="00A91E96">
        <w:t>Wars</w:t>
      </w:r>
    </w:p>
    <w:p w14:paraId="45162BDC" w14:textId="77777777" w:rsidR="00A91E96" w:rsidRPr="00A91E96" w:rsidRDefault="00A91E96" w:rsidP="00A91E96">
      <w:pPr>
        <w:numPr>
          <w:ilvl w:val="0"/>
          <w:numId w:val="18"/>
        </w:numPr>
      </w:pPr>
      <w:r w:rsidRPr="00A91E96">
        <w:t>Elections</w:t>
      </w:r>
    </w:p>
    <w:p w14:paraId="7E9D5F73" w14:textId="77777777" w:rsidR="00A91E96" w:rsidRPr="00A91E96" w:rsidRDefault="00A91E96" w:rsidP="00A91E96">
      <w:pPr>
        <w:numPr>
          <w:ilvl w:val="0"/>
          <w:numId w:val="18"/>
        </w:numPr>
      </w:pPr>
      <w:r w:rsidRPr="00A91E96">
        <w:lastRenderedPageBreak/>
        <w:t>Sanctions</w:t>
      </w:r>
    </w:p>
    <w:p w14:paraId="7663B862" w14:textId="77777777" w:rsidR="00A91E96" w:rsidRPr="00A91E96" w:rsidRDefault="00A91E96" w:rsidP="00A91E96">
      <w:pPr>
        <w:numPr>
          <w:ilvl w:val="0"/>
          <w:numId w:val="18"/>
        </w:numPr>
      </w:pPr>
      <w:r w:rsidRPr="00A91E96">
        <w:t>Trade wars</w:t>
      </w:r>
    </w:p>
    <w:p w14:paraId="6AA5804F" w14:textId="77777777" w:rsidR="00A91E96" w:rsidRPr="00A91E96" w:rsidRDefault="00A91E96" w:rsidP="00A91E96">
      <w:pPr>
        <w:numPr>
          <w:ilvl w:val="0"/>
          <w:numId w:val="18"/>
        </w:numPr>
      </w:pPr>
      <w:r w:rsidRPr="00A91E96">
        <w:t>Peace negotiations</w:t>
      </w:r>
    </w:p>
    <w:p w14:paraId="6A384883" w14:textId="77777777" w:rsidR="00A91E96" w:rsidRPr="00A91E96" w:rsidRDefault="00A91E96" w:rsidP="00A91E96">
      <w:pPr>
        <w:numPr>
          <w:ilvl w:val="0"/>
          <w:numId w:val="18"/>
        </w:numPr>
      </w:pPr>
      <w:r w:rsidRPr="00A91E96">
        <w:t>NATO</w:t>
      </w:r>
    </w:p>
    <w:p w14:paraId="0C42C66D" w14:textId="77777777" w:rsidR="00A91E96" w:rsidRPr="00A91E96" w:rsidRDefault="00A91E96" w:rsidP="00A91E96">
      <w:pPr>
        <w:numPr>
          <w:ilvl w:val="0"/>
          <w:numId w:val="18"/>
        </w:numPr>
      </w:pPr>
      <w:r w:rsidRPr="00A91E96">
        <w:t>OPEC meetings</w:t>
      </w:r>
    </w:p>
    <w:p w14:paraId="78C2E83C" w14:textId="77777777" w:rsidR="00A91E96" w:rsidRPr="00A91E96" w:rsidRDefault="00A91E96" w:rsidP="00A91E96">
      <w:pPr>
        <w:rPr>
          <w:b/>
          <w:bCs/>
        </w:rPr>
      </w:pPr>
      <w:r w:rsidRPr="00A91E96">
        <w:rPr>
          <w:b/>
          <w:bCs/>
        </w:rPr>
        <w:t>Government</w:t>
      </w:r>
    </w:p>
    <w:p w14:paraId="68543F2E" w14:textId="77777777" w:rsidR="00A91E96" w:rsidRPr="00A91E96" w:rsidRDefault="00A91E96" w:rsidP="00A91E96">
      <w:pPr>
        <w:numPr>
          <w:ilvl w:val="0"/>
          <w:numId w:val="19"/>
        </w:numPr>
      </w:pPr>
      <w:r w:rsidRPr="00A91E96">
        <w:t>Budget announcements</w:t>
      </w:r>
    </w:p>
    <w:p w14:paraId="0308AB72" w14:textId="77777777" w:rsidR="00A91E96" w:rsidRPr="00A91E96" w:rsidRDefault="00A91E96" w:rsidP="00A91E96">
      <w:pPr>
        <w:numPr>
          <w:ilvl w:val="0"/>
          <w:numId w:val="19"/>
        </w:numPr>
      </w:pPr>
      <w:r w:rsidRPr="00A91E96">
        <w:t>Fiscal stimulus</w:t>
      </w:r>
    </w:p>
    <w:p w14:paraId="7EA5DED2" w14:textId="77777777" w:rsidR="00A91E96" w:rsidRPr="00A91E96" w:rsidRDefault="00A91E96" w:rsidP="00A91E96">
      <w:pPr>
        <w:numPr>
          <w:ilvl w:val="0"/>
          <w:numId w:val="19"/>
        </w:numPr>
      </w:pPr>
      <w:r w:rsidRPr="00A91E96">
        <w:t>Tax changes</w:t>
      </w:r>
    </w:p>
    <w:p w14:paraId="3C621727" w14:textId="77777777" w:rsidR="00A91E96" w:rsidRPr="00A91E96" w:rsidRDefault="00A91E96" w:rsidP="00A91E96">
      <w:pPr>
        <w:numPr>
          <w:ilvl w:val="0"/>
          <w:numId w:val="19"/>
        </w:numPr>
      </w:pPr>
      <w:r w:rsidRPr="00A91E96">
        <w:t>Tariffs</w:t>
      </w:r>
    </w:p>
    <w:p w14:paraId="1A1EFD20" w14:textId="77777777" w:rsidR="00A91E96" w:rsidRPr="00A91E96" w:rsidRDefault="00A91E96" w:rsidP="00A91E96">
      <w:pPr>
        <w:numPr>
          <w:ilvl w:val="0"/>
          <w:numId w:val="19"/>
        </w:numPr>
      </w:pPr>
      <w:r w:rsidRPr="00A91E96">
        <w:t>Debt ceiling negotiations</w:t>
      </w:r>
    </w:p>
    <w:p w14:paraId="31E172D1" w14:textId="77777777" w:rsidR="00A91E96" w:rsidRPr="00A91E96" w:rsidRDefault="00A91E96" w:rsidP="00A91E96">
      <w:pPr>
        <w:rPr>
          <w:b/>
          <w:bCs/>
        </w:rPr>
      </w:pPr>
      <w:r w:rsidRPr="00A91E96">
        <w:rPr>
          <w:b/>
          <w:bCs/>
        </w:rPr>
        <w:t>Financial Stability</w:t>
      </w:r>
    </w:p>
    <w:p w14:paraId="30FE8CA0" w14:textId="77777777" w:rsidR="00A91E96" w:rsidRPr="00A91E96" w:rsidRDefault="00A91E96" w:rsidP="00A91E96">
      <w:pPr>
        <w:numPr>
          <w:ilvl w:val="0"/>
          <w:numId w:val="20"/>
        </w:numPr>
      </w:pPr>
      <w:r w:rsidRPr="00A91E96">
        <w:t>Bank failures</w:t>
      </w:r>
    </w:p>
    <w:p w14:paraId="3065A1A7" w14:textId="77777777" w:rsidR="00A91E96" w:rsidRPr="00A91E96" w:rsidRDefault="00A91E96" w:rsidP="00A91E96">
      <w:pPr>
        <w:numPr>
          <w:ilvl w:val="0"/>
          <w:numId w:val="20"/>
        </w:numPr>
      </w:pPr>
      <w:r w:rsidRPr="00A91E96">
        <w:t>Credit ratings</w:t>
      </w:r>
    </w:p>
    <w:p w14:paraId="45F7611A" w14:textId="77777777" w:rsidR="00A91E96" w:rsidRPr="00A91E96" w:rsidRDefault="00A91E96" w:rsidP="00A91E96">
      <w:pPr>
        <w:numPr>
          <w:ilvl w:val="0"/>
          <w:numId w:val="20"/>
        </w:numPr>
      </w:pPr>
      <w:r w:rsidRPr="00A91E96">
        <w:t>Sovereign debt</w:t>
      </w:r>
    </w:p>
    <w:p w14:paraId="3E550FB1" w14:textId="77777777" w:rsidR="00A91E96" w:rsidRPr="00A91E96" w:rsidRDefault="00A91E96" w:rsidP="00A91E96">
      <w:pPr>
        <w:numPr>
          <w:ilvl w:val="0"/>
          <w:numId w:val="20"/>
        </w:numPr>
      </w:pPr>
      <w:r w:rsidRPr="00A91E96">
        <w:t>Liquidity crises</w:t>
      </w:r>
    </w:p>
    <w:p w14:paraId="6047CCB2" w14:textId="77777777" w:rsidR="00A91E96" w:rsidRPr="00A91E96" w:rsidRDefault="00A91E96" w:rsidP="00A91E96">
      <w:r w:rsidRPr="00A91E96">
        <w:pict w14:anchorId="1B28BF3D">
          <v:rect id="_x0000_i1035" style="width:0;height:1.5pt" o:hralign="center" o:hrstd="t" o:hr="t" fillcolor="#a0a0a0" stroked="f"/>
        </w:pict>
      </w:r>
    </w:p>
    <w:p w14:paraId="3D84A8DF" w14:textId="77777777" w:rsidR="00A91E96" w:rsidRPr="00A91E96" w:rsidRDefault="00A91E96" w:rsidP="00A91E96">
      <w:pPr>
        <w:rPr>
          <w:b/>
          <w:bCs/>
        </w:rPr>
      </w:pPr>
      <w:r w:rsidRPr="00A91E96">
        <w:rPr>
          <w:b/>
          <w:bCs/>
        </w:rPr>
        <w:t>The Most Predictable News-to-Market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5124"/>
        <w:gridCol w:w="2115"/>
      </w:tblGrid>
      <w:tr w:rsidR="00A91E96" w:rsidRPr="00A91E96" w14:paraId="13066375" w14:textId="77777777">
        <w:trPr>
          <w:tblHeader/>
          <w:tblCellSpacing w:w="15" w:type="dxa"/>
        </w:trPr>
        <w:tc>
          <w:tcPr>
            <w:tcW w:w="0" w:type="auto"/>
            <w:vAlign w:val="center"/>
            <w:hideMark/>
          </w:tcPr>
          <w:p w14:paraId="254F558B" w14:textId="77777777" w:rsidR="00A91E96" w:rsidRPr="00A91E96" w:rsidRDefault="00A91E96" w:rsidP="00A91E96">
            <w:pPr>
              <w:rPr>
                <w:b/>
                <w:bCs/>
              </w:rPr>
            </w:pPr>
            <w:r w:rsidRPr="00A91E96">
              <w:rPr>
                <w:b/>
                <w:bCs/>
              </w:rPr>
              <w:t>News</w:t>
            </w:r>
          </w:p>
        </w:tc>
        <w:tc>
          <w:tcPr>
            <w:tcW w:w="0" w:type="auto"/>
            <w:vAlign w:val="center"/>
            <w:hideMark/>
          </w:tcPr>
          <w:p w14:paraId="6F9189DD" w14:textId="77777777" w:rsidR="00A91E96" w:rsidRPr="00A91E96" w:rsidRDefault="00A91E96" w:rsidP="00A91E96">
            <w:pPr>
              <w:rPr>
                <w:b/>
                <w:bCs/>
              </w:rPr>
            </w:pPr>
            <w:r w:rsidRPr="00A91E96">
              <w:rPr>
                <w:b/>
                <w:bCs/>
              </w:rPr>
              <w:t>Usually Rises</w:t>
            </w:r>
          </w:p>
        </w:tc>
        <w:tc>
          <w:tcPr>
            <w:tcW w:w="0" w:type="auto"/>
            <w:vAlign w:val="center"/>
            <w:hideMark/>
          </w:tcPr>
          <w:p w14:paraId="3D62D15B" w14:textId="77777777" w:rsidR="00A91E96" w:rsidRPr="00A91E96" w:rsidRDefault="00A91E96" w:rsidP="00A91E96">
            <w:pPr>
              <w:rPr>
                <w:b/>
                <w:bCs/>
              </w:rPr>
            </w:pPr>
            <w:r w:rsidRPr="00A91E96">
              <w:rPr>
                <w:b/>
                <w:bCs/>
              </w:rPr>
              <w:t>Usually Falls</w:t>
            </w:r>
          </w:p>
        </w:tc>
      </w:tr>
      <w:tr w:rsidR="00A91E96" w:rsidRPr="00A91E96" w14:paraId="42E6D3AF" w14:textId="77777777">
        <w:trPr>
          <w:tblCellSpacing w:w="15" w:type="dxa"/>
        </w:trPr>
        <w:tc>
          <w:tcPr>
            <w:tcW w:w="0" w:type="auto"/>
            <w:vAlign w:val="center"/>
            <w:hideMark/>
          </w:tcPr>
          <w:p w14:paraId="77223958" w14:textId="77777777" w:rsidR="00A91E96" w:rsidRPr="00A91E96" w:rsidRDefault="00A91E96" w:rsidP="00A91E96">
            <w:r w:rsidRPr="00A91E96">
              <w:t>War begins</w:t>
            </w:r>
          </w:p>
        </w:tc>
        <w:tc>
          <w:tcPr>
            <w:tcW w:w="0" w:type="auto"/>
            <w:vAlign w:val="center"/>
            <w:hideMark/>
          </w:tcPr>
          <w:p w14:paraId="76FEEDDC" w14:textId="77777777" w:rsidR="00A91E96" w:rsidRPr="00A91E96" w:rsidRDefault="00A91E96" w:rsidP="00A91E96">
            <w:r w:rsidRPr="00A91E96">
              <w:t>Gold, Oil, Defense stocks</w:t>
            </w:r>
          </w:p>
        </w:tc>
        <w:tc>
          <w:tcPr>
            <w:tcW w:w="0" w:type="auto"/>
            <w:vAlign w:val="center"/>
            <w:hideMark/>
          </w:tcPr>
          <w:p w14:paraId="2CF80BBB" w14:textId="77777777" w:rsidR="00A91E96" w:rsidRPr="00A91E96" w:rsidRDefault="00A91E96" w:rsidP="00A91E96">
            <w:r w:rsidRPr="00A91E96">
              <w:t>Airlines, Tourism</w:t>
            </w:r>
          </w:p>
        </w:tc>
      </w:tr>
      <w:tr w:rsidR="00A91E96" w:rsidRPr="00A91E96" w14:paraId="193555BD" w14:textId="77777777">
        <w:trPr>
          <w:tblCellSpacing w:w="15" w:type="dxa"/>
        </w:trPr>
        <w:tc>
          <w:tcPr>
            <w:tcW w:w="0" w:type="auto"/>
            <w:vAlign w:val="center"/>
            <w:hideMark/>
          </w:tcPr>
          <w:p w14:paraId="2C53B6BE" w14:textId="77777777" w:rsidR="00A91E96" w:rsidRPr="00A91E96" w:rsidRDefault="00A91E96" w:rsidP="00A91E96">
            <w:r w:rsidRPr="00A91E96">
              <w:t>Interest rate cuts</w:t>
            </w:r>
          </w:p>
        </w:tc>
        <w:tc>
          <w:tcPr>
            <w:tcW w:w="0" w:type="auto"/>
            <w:vAlign w:val="center"/>
            <w:hideMark/>
          </w:tcPr>
          <w:p w14:paraId="22966C85" w14:textId="77777777" w:rsidR="00A91E96" w:rsidRPr="00A91E96" w:rsidRDefault="00A91E96" w:rsidP="00A91E96">
            <w:r w:rsidRPr="00A91E96">
              <w:t>Stocks, Bonds</w:t>
            </w:r>
          </w:p>
        </w:tc>
        <w:tc>
          <w:tcPr>
            <w:tcW w:w="0" w:type="auto"/>
            <w:vAlign w:val="center"/>
            <w:hideMark/>
          </w:tcPr>
          <w:p w14:paraId="7FCDE774" w14:textId="77777777" w:rsidR="00A91E96" w:rsidRPr="00A91E96" w:rsidRDefault="00A91E96" w:rsidP="00A91E96">
            <w:r w:rsidRPr="00A91E96">
              <w:t>Currency (often)</w:t>
            </w:r>
          </w:p>
        </w:tc>
      </w:tr>
      <w:tr w:rsidR="00A91E96" w:rsidRPr="00A91E96" w14:paraId="27A16513" w14:textId="77777777">
        <w:trPr>
          <w:tblCellSpacing w:w="15" w:type="dxa"/>
        </w:trPr>
        <w:tc>
          <w:tcPr>
            <w:tcW w:w="0" w:type="auto"/>
            <w:vAlign w:val="center"/>
            <w:hideMark/>
          </w:tcPr>
          <w:p w14:paraId="2E26EC3C" w14:textId="77777777" w:rsidR="00A91E96" w:rsidRPr="00A91E96" w:rsidRDefault="00A91E96" w:rsidP="00A91E96">
            <w:r w:rsidRPr="00A91E96">
              <w:t>High inflation</w:t>
            </w:r>
          </w:p>
        </w:tc>
        <w:tc>
          <w:tcPr>
            <w:tcW w:w="0" w:type="auto"/>
            <w:vAlign w:val="center"/>
            <w:hideMark/>
          </w:tcPr>
          <w:p w14:paraId="26417298" w14:textId="77777777" w:rsidR="00A91E96" w:rsidRPr="00A91E96" w:rsidRDefault="00A91E96" w:rsidP="00A91E96">
            <w:r w:rsidRPr="00A91E96">
              <w:t>USD (if rate hikes expected), Gold (context-dependent)</w:t>
            </w:r>
          </w:p>
        </w:tc>
        <w:tc>
          <w:tcPr>
            <w:tcW w:w="0" w:type="auto"/>
            <w:vAlign w:val="center"/>
            <w:hideMark/>
          </w:tcPr>
          <w:p w14:paraId="37D5FEEC" w14:textId="77777777" w:rsidR="00A91E96" w:rsidRPr="00A91E96" w:rsidRDefault="00A91E96" w:rsidP="00A91E96">
            <w:r w:rsidRPr="00A91E96">
              <w:t>Bonds</w:t>
            </w:r>
          </w:p>
        </w:tc>
      </w:tr>
      <w:tr w:rsidR="00A91E96" w:rsidRPr="00A91E96" w14:paraId="41249ECA" w14:textId="77777777">
        <w:trPr>
          <w:tblCellSpacing w:w="15" w:type="dxa"/>
        </w:trPr>
        <w:tc>
          <w:tcPr>
            <w:tcW w:w="0" w:type="auto"/>
            <w:vAlign w:val="center"/>
            <w:hideMark/>
          </w:tcPr>
          <w:p w14:paraId="75AF4C5C" w14:textId="77777777" w:rsidR="00A91E96" w:rsidRPr="00A91E96" w:rsidRDefault="00A91E96" w:rsidP="00A91E96">
            <w:r w:rsidRPr="00A91E96">
              <w:t>Strong jobs report</w:t>
            </w:r>
          </w:p>
        </w:tc>
        <w:tc>
          <w:tcPr>
            <w:tcW w:w="0" w:type="auto"/>
            <w:vAlign w:val="center"/>
            <w:hideMark/>
          </w:tcPr>
          <w:p w14:paraId="61116A0B" w14:textId="77777777" w:rsidR="00A91E96" w:rsidRPr="00A91E96" w:rsidRDefault="00A91E96" w:rsidP="00A91E96">
            <w:r w:rsidRPr="00A91E96">
              <w:t>USD</w:t>
            </w:r>
          </w:p>
        </w:tc>
        <w:tc>
          <w:tcPr>
            <w:tcW w:w="0" w:type="auto"/>
            <w:vAlign w:val="center"/>
            <w:hideMark/>
          </w:tcPr>
          <w:p w14:paraId="741E1550" w14:textId="77777777" w:rsidR="00A91E96" w:rsidRPr="00A91E96" w:rsidRDefault="00A91E96" w:rsidP="00A91E96">
            <w:r w:rsidRPr="00A91E96">
              <w:t>Bonds</w:t>
            </w:r>
          </w:p>
        </w:tc>
      </w:tr>
      <w:tr w:rsidR="00A91E96" w:rsidRPr="00A91E96" w14:paraId="0A656448" w14:textId="77777777">
        <w:trPr>
          <w:tblCellSpacing w:w="15" w:type="dxa"/>
        </w:trPr>
        <w:tc>
          <w:tcPr>
            <w:tcW w:w="0" w:type="auto"/>
            <w:vAlign w:val="center"/>
            <w:hideMark/>
          </w:tcPr>
          <w:p w14:paraId="34EC879F" w14:textId="77777777" w:rsidR="00A91E96" w:rsidRPr="00A91E96" w:rsidRDefault="00A91E96" w:rsidP="00A91E96">
            <w:r w:rsidRPr="00A91E96">
              <w:t>Weak jobs report</w:t>
            </w:r>
          </w:p>
        </w:tc>
        <w:tc>
          <w:tcPr>
            <w:tcW w:w="0" w:type="auto"/>
            <w:vAlign w:val="center"/>
            <w:hideMark/>
          </w:tcPr>
          <w:p w14:paraId="711BA93D" w14:textId="77777777" w:rsidR="00A91E96" w:rsidRPr="00A91E96" w:rsidRDefault="00A91E96" w:rsidP="00A91E96">
            <w:r w:rsidRPr="00A91E96">
              <w:t>Bonds</w:t>
            </w:r>
          </w:p>
        </w:tc>
        <w:tc>
          <w:tcPr>
            <w:tcW w:w="0" w:type="auto"/>
            <w:vAlign w:val="center"/>
            <w:hideMark/>
          </w:tcPr>
          <w:p w14:paraId="4D387821" w14:textId="77777777" w:rsidR="00A91E96" w:rsidRPr="00A91E96" w:rsidRDefault="00A91E96" w:rsidP="00A91E96">
            <w:r w:rsidRPr="00A91E96">
              <w:t>USD</w:t>
            </w:r>
          </w:p>
        </w:tc>
      </w:tr>
      <w:tr w:rsidR="00A91E96" w:rsidRPr="00A91E96" w14:paraId="548D06DC" w14:textId="77777777">
        <w:trPr>
          <w:tblCellSpacing w:w="15" w:type="dxa"/>
        </w:trPr>
        <w:tc>
          <w:tcPr>
            <w:tcW w:w="0" w:type="auto"/>
            <w:vAlign w:val="center"/>
            <w:hideMark/>
          </w:tcPr>
          <w:p w14:paraId="6EC4CCE9" w14:textId="77777777" w:rsidR="00A91E96" w:rsidRPr="00A91E96" w:rsidRDefault="00A91E96" w:rsidP="00A91E96">
            <w:r w:rsidRPr="00A91E96">
              <w:lastRenderedPageBreak/>
              <w:t>Banking crisis</w:t>
            </w:r>
          </w:p>
        </w:tc>
        <w:tc>
          <w:tcPr>
            <w:tcW w:w="0" w:type="auto"/>
            <w:vAlign w:val="center"/>
            <w:hideMark/>
          </w:tcPr>
          <w:p w14:paraId="0EF5EDAD" w14:textId="77777777" w:rsidR="00A91E96" w:rsidRPr="00A91E96" w:rsidRDefault="00A91E96" w:rsidP="00A91E96">
            <w:r w:rsidRPr="00A91E96">
              <w:t>Gold, Government bonds</w:t>
            </w:r>
          </w:p>
        </w:tc>
        <w:tc>
          <w:tcPr>
            <w:tcW w:w="0" w:type="auto"/>
            <w:vAlign w:val="center"/>
            <w:hideMark/>
          </w:tcPr>
          <w:p w14:paraId="0BABB009" w14:textId="77777777" w:rsidR="00A91E96" w:rsidRPr="00A91E96" w:rsidRDefault="00A91E96" w:rsidP="00A91E96">
            <w:r w:rsidRPr="00A91E96">
              <w:t>Bank stocks</w:t>
            </w:r>
          </w:p>
        </w:tc>
      </w:tr>
      <w:tr w:rsidR="00A91E96" w:rsidRPr="00A91E96" w14:paraId="3F511272" w14:textId="77777777">
        <w:trPr>
          <w:tblCellSpacing w:w="15" w:type="dxa"/>
        </w:trPr>
        <w:tc>
          <w:tcPr>
            <w:tcW w:w="0" w:type="auto"/>
            <w:vAlign w:val="center"/>
            <w:hideMark/>
          </w:tcPr>
          <w:p w14:paraId="414D0B9A" w14:textId="77777777" w:rsidR="00A91E96" w:rsidRPr="00A91E96" w:rsidRDefault="00A91E96" w:rsidP="00A91E96">
            <w:r w:rsidRPr="00A91E96">
              <w:t>OPEC production cuts</w:t>
            </w:r>
          </w:p>
        </w:tc>
        <w:tc>
          <w:tcPr>
            <w:tcW w:w="0" w:type="auto"/>
            <w:vAlign w:val="center"/>
            <w:hideMark/>
          </w:tcPr>
          <w:p w14:paraId="43C2D914" w14:textId="77777777" w:rsidR="00A91E96" w:rsidRPr="00A91E96" w:rsidRDefault="00A91E96" w:rsidP="00A91E96">
            <w:r w:rsidRPr="00A91E96">
              <w:t>Oil</w:t>
            </w:r>
          </w:p>
        </w:tc>
        <w:tc>
          <w:tcPr>
            <w:tcW w:w="0" w:type="auto"/>
            <w:vAlign w:val="center"/>
            <w:hideMark/>
          </w:tcPr>
          <w:p w14:paraId="250EAEB5" w14:textId="77777777" w:rsidR="00A91E96" w:rsidRPr="00A91E96" w:rsidRDefault="00A91E96" w:rsidP="00A91E96">
            <w:r w:rsidRPr="00A91E96">
              <w:t>Airline stocks</w:t>
            </w:r>
          </w:p>
        </w:tc>
      </w:tr>
      <w:tr w:rsidR="00A91E96" w:rsidRPr="00A91E96" w14:paraId="685B0F40" w14:textId="77777777">
        <w:trPr>
          <w:tblCellSpacing w:w="15" w:type="dxa"/>
        </w:trPr>
        <w:tc>
          <w:tcPr>
            <w:tcW w:w="0" w:type="auto"/>
            <w:vAlign w:val="center"/>
            <w:hideMark/>
          </w:tcPr>
          <w:p w14:paraId="243D7E33" w14:textId="77777777" w:rsidR="00A91E96" w:rsidRPr="00A91E96" w:rsidRDefault="00A91E96" w:rsidP="00A91E96">
            <w:r w:rsidRPr="00A91E96">
              <w:t>Major tariffs</w:t>
            </w:r>
          </w:p>
        </w:tc>
        <w:tc>
          <w:tcPr>
            <w:tcW w:w="0" w:type="auto"/>
            <w:vAlign w:val="center"/>
            <w:hideMark/>
          </w:tcPr>
          <w:p w14:paraId="661F3BBF" w14:textId="77777777" w:rsidR="00A91E96" w:rsidRPr="00A91E96" w:rsidRDefault="00A91E96" w:rsidP="00A91E96">
            <w:r w:rsidRPr="00A91E96">
              <w:t>Gold, Safe-haven currencies</w:t>
            </w:r>
          </w:p>
        </w:tc>
        <w:tc>
          <w:tcPr>
            <w:tcW w:w="0" w:type="auto"/>
            <w:vAlign w:val="center"/>
            <w:hideMark/>
          </w:tcPr>
          <w:p w14:paraId="57440AB1" w14:textId="77777777" w:rsidR="00A91E96" w:rsidRPr="00A91E96" w:rsidRDefault="00A91E96" w:rsidP="00A91E96">
            <w:r w:rsidRPr="00A91E96">
              <w:t>Export-focused stocks</w:t>
            </w:r>
          </w:p>
        </w:tc>
      </w:tr>
      <w:tr w:rsidR="00A91E96" w:rsidRPr="00A91E96" w14:paraId="2EF0C3AA" w14:textId="77777777">
        <w:trPr>
          <w:tblCellSpacing w:w="15" w:type="dxa"/>
        </w:trPr>
        <w:tc>
          <w:tcPr>
            <w:tcW w:w="0" w:type="auto"/>
            <w:vAlign w:val="center"/>
            <w:hideMark/>
          </w:tcPr>
          <w:p w14:paraId="0864FA1F" w14:textId="77777777" w:rsidR="00A91E96" w:rsidRPr="00A91E96" w:rsidRDefault="00A91E96" w:rsidP="00A91E96">
            <w:r w:rsidRPr="00A91E96">
              <w:t>Recession fears</w:t>
            </w:r>
          </w:p>
        </w:tc>
        <w:tc>
          <w:tcPr>
            <w:tcW w:w="0" w:type="auto"/>
            <w:vAlign w:val="center"/>
            <w:hideMark/>
          </w:tcPr>
          <w:p w14:paraId="24DC3202" w14:textId="77777777" w:rsidR="00A91E96" w:rsidRPr="00A91E96" w:rsidRDefault="00A91E96" w:rsidP="00A91E96">
            <w:r w:rsidRPr="00A91E96">
              <w:t>Bonds, Gold</w:t>
            </w:r>
          </w:p>
        </w:tc>
        <w:tc>
          <w:tcPr>
            <w:tcW w:w="0" w:type="auto"/>
            <w:vAlign w:val="center"/>
            <w:hideMark/>
          </w:tcPr>
          <w:p w14:paraId="2E7739CA" w14:textId="77777777" w:rsidR="00A91E96" w:rsidRPr="00A91E96" w:rsidRDefault="00A91E96" w:rsidP="00A91E96">
            <w:r w:rsidRPr="00A91E96">
              <w:t>Cyclical stocks, Oil</w:t>
            </w:r>
          </w:p>
        </w:tc>
      </w:tr>
    </w:tbl>
    <w:p w14:paraId="658F1CF5" w14:textId="77777777" w:rsidR="00A91E96" w:rsidRPr="00A91E96" w:rsidRDefault="00A91E96" w:rsidP="00A91E96">
      <w:pPr>
        <w:rPr>
          <w:b/>
          <w:bCs/>
        </w:rPr>
      </w:pPr>
      <w:r w:rsidRPr="00A91E96">
        <w:rPr>
          <w:b/>
          <w:bCs/>
        </w:rPr>
        <w:t>A Practical Approach</w:t>
      </w:r>
    </w:p>
    <w:p w14:paraId="3E56D8CB" w14:textId="77777777" w:rsidR="00A91E96" w:rsidRPr="00A91E96" w:rsidRDefault="00A91E96" w:rsidP="00A91E96">
      <w:r w:rsidRPr="00A91E96">
        <w:t>If your goal is to build an informational edge from daily news, a strong combination would be:</w:t>
      </w:r>
    </w:p>
    <w:p w14:paraId="24C7ABE7" w14:textId="77777777" w:rsidR="00A91E96" w:rsidRPr="00A91E96" w:rsidRDefault="00A91E96" w:rsidP="00A91E96">
      <w:pPr>
        <w:numPr>
          <w:ilvl w:val="0"/>
          <w:numId w:val="21"/>
        </w:numPr>
      </w:pPr>
      <w:r w:rsidRPr="00A91E96">
        <w:rPr>
          <w:b/>
          <w:bCs/>
        </w:rPr>
        <w:t>Forex</w:t>
      </w:r>
      <w:r w:rsidRPr="00A91E96">
        <w:t xml:space="preserve"> (especially major currency pairs) to express views on monetary policy and economic surprises.</w:t>
      </w:r>
    </w:p>
    <w:p w14:paraId="1B1A93B0" w14:textId="77777777" w:rsidR="00A91E96" w:rsidRPr="00A91E96" w:rsidRDefault="00A91E96" w:rsidP="00A91E96">
      <w:pPr>
        <w:numPr>
          <w:ilvl w:val="0"/>
          <w:numId w:val="21"/>
        </w:numPr>
      </w:pPr>
      <w:r w:rsidRPr="00A91E96">
        <w:rPr>
          <w:b/>
          <w:bCs/>
        </w:rPr>
        <w:t>Government bonds</w:t>
      </w:r>
      <w:r w:rsidRPr="00A91E96">
        <w:t xml:space="preserve"> to track interest-rate expectations.</w:t>
      </w:r>
    </w:p>
    <w:p w14:paraId="65A08773" w14:textId="77777777" w:rsidR="00A91E96" w:rsidRPr="00A91E96" w:rsidRDefault="00A91E96" w:rsidP="00A91E96">
      <w:pPr>
        <w:numPr>
          <w:ilvl w:val="0"/>
          <w:numId w:val="21"/>
        </w:numPr>
      </w:pPr>
      <w:r w:rsidRPr="00A91E96">
        <w:rPr>
          <w:b/>
          <w:bCs/>
        </w:rPr>
        <w:t>Gold</w:t>
      </w:r>
      <w:r w:rsidRPr="00A91E96">
        <w:t xml:space="preserve"> as a barometer of risk aversion and real interest rates.</w:t>
      </w:r>
    </w:p>
    <w:p w14:paraId="5A792FAD" w14:textId="77777777" w:rsidR="00A91E96" w:rsidRPr="00A91E96" w:rsidRDefault="00A91E96" w:rsidP="00A91E96">
      <w:pPr>
        <w:numPr>
          <w:ilvl w:val="0"/>
          <w:numId w:val="21"/>
        </w:numPr>
      </w:pPr>
      <w:r w:rsidRPr="00A91E96">
        <w:rPr>
          <w:b/>
          <w:bCs/>
        </w:rPr>
        <w:t>Oil</w:t>
      </w:r>
      <w:r w:rsidRPr="00A91E96">
        <w:t xml:space="preserve"> for geopolitical and supply-side developments.</w:t>
      </w:r>
    </w:p>
    <w:p w14:paraId="7626E513" w14:textId="77777777" w:rsidR="00A91E96" w:rsidRPr="00A91E96" w:rsidRDefault="00A91E96" w:rsidP="00A91E96">
      <w:pPr>
        <w:numPr>
          <w:ilvl w:val="0"/>
          <w:numId w:val="21"/>
        </w:numPr>
      </w:pPr>
      <w:r w:rsidRPr="00A91E96">
        <w:rPr>
          <w:b/>
          <w:bCs/>
        </w:rPr>
        <w:t>Major stock index futures</w:t>
      </w:r>
      <w:r w:rsidRPr="00A91E96">
        <w:t xml:space="preserve"> to capture broad market reactions.</w:t>
      </w:r>
    </w:p>
    <w:p w14:paraId="4D2EF2F4" w14:textId="77777777" w:rsidR="00A91E96" w:rsidRPr="00A91E96" w:rsidRDefault="00A91E96" w:rsidP="00A91E96">
      <w:r w:rsidRPr="00A91E96">
        <w:t xml:space="preserve">This combination covers most major macroeconomic and geopolitical themes. Reading central bank communications, economic releases, and credible geopolitical reporting consistently can help you anticipate likely market reactions. That said, markets price in expectations very quickly, so success depends not just on knowing the news, but on understanding whether the outcome was </w:t>
      </w:r>
      <w:r w:rsidRPr="00A91E96">
        <w:rPr>
          <w:b/>
          <w:bCs/>
        </w:rPr>
        <w:t>better or worse than what the market had already expected</w:t>
      </w:r>
      <w:r w:rsidRPr="00A91E96">
        <w:t>. In many cases, that difference between expectations and actual events is what drives the largest price moves.</w:t>
      </w:r>
    </w:p>
    <w:p w14:paraId="70D05102" w14:textId="77777777" w:rsidR="0042618E" w:rsidRDefault="0042618E"/>
    <w:sectPr w:rsidR="00426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8F2"/>
    <w:multiLevelType w:val="multilevel"/>
    <w:tmpl w:val="976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0FBF"/>
    <w:multiLevelType w:val="multilevel"/>
    <w:tmpl w:val="A62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B5F6C"/>
    <w:multiLevelType w:val="multilevel"/>
    <w:tmpl w:val="D81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7771"/>
    <w:multiLevelType w:val="multilevel"/>
    <w:tmpl w:val="0A0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3C23"/>
    <w:multiLevelType w:val="multilevel"/>
    <w:tmpl w:val="962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8116D"/>
    <w:multiLevelType w:val="multilevel"/>
    <w:tmpl w:val="893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009AE"/>
    <w:multiLevelType w:val="multilevel"/>
    <w:tmpl w:val="111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248A0"/>
    <w:multiLevelType w:val="multilevel"/>
    <w:tmpl w:val="AC3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97362"/>
    <w:multiLevelType w:val="multilevel"/>
    <w:tmpl w:val="9DF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223FD"/>
    <w:multiLevelType w:val="multilevel"/>
    <w:tmpl w:val="996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31588"/>
    <w:multiLevelType w:val="multilevel"/>
    <w:tmpl w:val="820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82C76"/>
    <w:multiLevelType w:val="multilevel"/>
    <w:tmpl w:val="EB3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16882"/>
    <w:multiLevelType w:val="multilevel"/>
    <w:tmpl w:val="030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60426"/>
    <w:multiLevelType w:val="multilevel"/>
    <w:tmpl w:val="C90A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447AB"/>
    <w:multiLevelType w:val="multilevel"/>
    <w:tmpl w:val="4B36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B17C6"/>
    <w:multiLevelType w:val="multilevel"/>
    <w:tmpl w:val="5E3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B7921"/>
    <w:multiLevelType w:val="multilevel"/>
    <w:tmpl w:val="827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E451E"/>
    <w:multiLevelType w:val="multilevel"/>
    <w:tmpl w:val="CC0C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3A662D"/>
    <w:multiLevelType w:val="multilevel"/>
    <w:tmpl w:val="577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40550"/>
    <w:multiLevelType w:val="multilevel"/>
    <w:tmpl w:val="F19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155D1"/>
    <w:multiLevelType w:val="multilevel"/>
    <w:tmpl w:val="F7D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909945">
    <w:abstractNumId w:val="4"/>
  </w:num>
  <w:num w:numId="2" w16cid:durableId="1651783365">
    <w:abstractNumId w:val="12"/>
  </w:num>
  <w:num w:numId="3" w16cid:durableId="587077291">
    <w:abstractNumId w:val="16"/>
  </w:num>
  <w:num w:numId="4" w16cid:durableId="1028724181">
    <w:abstractNumId w:val="11"/>
  </w:num>
  <w:num w:numId="5" w16cid:durableId="2050105602">
    <w:abstractNumId w:val="5"/>
  </w:num>
  <w:num w:numId="6" w16cid:durableId="1674643211">
    <w:abstractNumId w:val="0"/>
  </w:num>
  <w:num w:numId="7" w16cid:durableId="1474327574">
    <w:abstractNumId w:val="18"/>
  </w:num>
  <w:num w:numId="8" w16cid:durableId="503783799">
    <w:abstractNumId w:val="9"/>
  </w:num>
  <w:num w:numId="9" w16cid:durableId="1053576584">
    <w:abstractNumId w:val="1"/>
  </w:num>
  <w:num w:numId="10" w16cid:durableId="69695200">
    <w:abstractNumId w:val="2"/>
  </w:num>
  <w:num w:numId="11" w16cid:durableId="112751435">
    <w:abstractNumId w:val="6"/>
  </w:num>
  <w:num w:numId="12" w16cid:durableId="1740905856">
    <w:abstractNumId w:val="10"/>
  </w:num>
  <w:num w:numId="13" w16cid:durableId="1318656645">
    <w:abstractNumId w:val="20"/>
  </w:num>
  <w:num w:numId="14" w16cid:durableId="760835925">
    <w:abstractNumId w:val="3"/>
  </w:num>
  <w:num w:numId="15" w16cid:durableId="233510589">
    <w:abstractNumId w:val="13"/>
  </w:num>
  <w:num w:numId="16" w16cid:durableId="2098138740">
    <w:abstractNumId w:val="19"/>
  </w:num>
  <w:num w:numId="17" w16cid:durableId="1302420678">
    <w:abstractNumId w:val="7"/>
  </w:num>
  <w:num w:numId="18" w16cid:durableId="1443454826">
    <w:abstractNumId w:val="14"/>
  </w:num>
  <w:num w:numId="19" w16cid:durableId="1975716763">
    <w:abstractNumId w:val="8"/>
  </w:num>
  <w:num w:numId="20" w16cid:durableId="1638224610">
    <w:abstractNumId w:val="15"/>
  </w:num>
  <w:num w:numId="21" w16cid:durableId="1912806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96"/>
    <w:rsid w:val="0042618E"/>
    <w:rsid w:val="00445F47"/>
    <w:rsid w:val="008B4649"/>
    <w:rsid w:val="00A91E96"/>
    <w:rsid w:val="00B15FBC"/>
    <w:rsid w:val="00B2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F9DF"/>
  <w15:chartTrackingRefBased/>
  <w15:docId w15:val="{1C7B2553-5E31-434C-A0A6-61BFF1D9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96"/>
    <w:rPr>
      <w:rFonts w:eastAsiaTheme="majorEastAsia" w:cstheme="majorBidi"/>
      <w:color w:val="272727" w:themeColor="text1" w:themeTint="D8"/>
    </w:rPr>
  </w:style>
  <w:style w:type="paragraph" w:styleId="Title">
    <w:name w:val="Title"/>
    <w:basedOn w:val="Normal"/>
    <w:next w:val="Normal"/>
    <w:link w:val="TitleChar"/>
    <w:uiPriority w:val="10"/>
    <w:qFormat/>
    <w:rsid w:val="00A91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96"/>
    <w:pPr>
      <w:spacing w:before="160"/>
      <w:jc w:val="center"/>
    </w:pPr>
    <w:rPr>
      <w:i/>
      <w:iCs/>
      <w:color w:val="404040" w:themeColor="text1" w:themeTint="BF"/>
    </w:rPr>
  </w:style>
  <w:style w:type="character" w:customStyle="1" w:styleId="QuoteChar">
    <w:name w:val="Quote Char"/>
    <w:basedOn w:val="DefaultParagraphFont"/>
    <w:link w:val="Quote"/>
    <w:uiPriority w:val="29"/>
    <w:rsid w:val="00A91E96"/>
    <w:rPr>
      <w:i/>
      <w:iCs/>
      <w:color w:val="404040" w:themeColor="text1" w:themeTint="BF"/>
    </w:rPr>
  </w:style>
  <w:style w:type="paragraph" w:styleId="ListParagraph">
    <w:name w:val="List Paragraph"/>
    <w:basedOn w:val="Normal"/>
    <w:uiPriority w:val="34"/>
    <w:qFormat/>
    <w:rsid w:val="00A91E96"/>
    <w:pPr>
      <w:ind w:left="720"/>
      <w:contextualSpacing/>
    </w:pPr>
  </w:style>
  <w:style w:type="character" w:styleId="IntenseEmphasis">
    <w:name w:val="Intense Emphasis"/>
    <w:basedOn w:val="DefaultParagraphFont"/>
    <w:uiPriority w:val="21"/>
    <w:qFormat/>
    <w:rsid w:val="00A91E96"/>
    <w:rPr>
      <w:i/>
      <w:iCs/>
      <w:color w:val="2F5496" w:themeColor="accent1" w:themeShade="BF"/>
    </w:rPr>
  </w:style>
  <w:style w:type="paragraph" w:styleId="IntenseQuote">
    <w:name w:val="Intense Quote"/>
    <w:basedOn w:val="Normal"/>
    <w:next w:val="Normal"/>
    <w:link w:val="IntenseQuoteChar"/>
    <w:uiPriority w:val="30"/>
    <w:qFormat/>
    <w:rsid w:val="00A91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E96"/>
    <w:rPr>
      <w:i/>
      <w:iCs/>
      <w:color w:val="2F5496" w:themeColor="accent1" w:themeShade="BF"/>
    </w:rPr>
  </w:style>
  <w:style w:type="character" w:styleId="IntenseReference">
    <w:name w:val="Intense Reference"/>
    <w:basedOn w:val="DefaultParagraphFont"/>
    <w:uiPriority w:val="32"/>
    <w:qFormat/>
    <w:rsid w:val="00A91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Derksen</dc:creator>
  <cp:keywords/>
  <dc:description/>
  <cp:lastModifiedBy>Leo Derksen</cp:lastModifiedBy>
  <cp:revision>1</cp:revision>
  <dcterms:created xsi:type="dcterms:W3CDTF">2026-06-28T15:15:00Z</dcterms:created>
  <dcterms:modified xsi:type="dcterms:W3CDTF">2026-08-06T14:04:00Z</dcterms:modified>
</cp:coreProperties>
</file>