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310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ind w:left="2515"/>
        <w:spacing w:before="172" w:line="223" w:lineRule="auto"/>
        <w:rPr>
          <w:rFonts w:ascii="KaiTi" w:hAnsi="KaiTi" w:eastAsia="KaiTi" w:cs="KaiTi"/>
          <w:sz w:val="53"/>
          <w:szCs w:val="53"/>
        </w:rPr>
      </w:pPr>
      <w:r>
        <w:rPr>
          <w:rFonts w:ascii="KaiTi" w:hAnsi="KaiTi" w:eastAsia="KaiTi" w:cs="KaiTi"/>
          <w:sz w:val="53"/>
          <w:szCs w:val="53"/>
          <w:spacing w:val="2"/>
        </w:rPr>
        <w:t>义</w:t>
      </w:r>
      <w:r>
        <w:rPr>
          <w:rFonts w:ascii="KaiTi" w:hAnsi="KaiTi" w:eastAsia="KaiTi" w:cs="KaiTi"/>
          <w:sz w:val="53"/>
          <w:szCs w:val="53"/>
          <w:spacing w:val="-127"/>
        </w:rPr>
        <w:t xml:space="preserve"> </w:t>
      </w:r>
      <w:r>
        <w:rPr>
          <w:rFonts w:ascii="KaiTi" w:hAnsi="KaiTi" w:eastAsia="KaiTi" w:cs="KaiTi"/>
          <w:sz w:val="53"/>
          <w:szCs w:val="53"/>
          <w:b/>
          <w:bCs/>
          <w:spacing w:val="2"/>
        </w:rPr>
        <w:t>务教育</w:t>
      </w:r>
    </w:p>
    <w:p>
      <w:pPr>
        <w:ind w:left="739"/>
        <w:spacing w:before="219" w:line="220" w:lineRule="auto"/>
        <w:rPr>
          <w:rFonts w:ascii="SimSun" w:hAnsi="SimSun" w:eastAsia="SimSun" w:cs="SimSun"/>
          <w:sz w:val="105"/>
          <w:szCs w:val="105"/>
        </w:rPr>
      </w:pPr>
      <w:r>
        <w:rPr>
          <w:rFonts w:ascii="SimSun" w:hAnsi="SimSun" w:eastAsia="SimSun" w:cs="SimSun"/>
          <w:sz w:val="105"/>
          <w:szCs w:val="105"/>
          <w:b/>
          <w:bCs/>
          <w:spacing w:val="-73"/>
        </w:rPr>
        <w:t>物理课程标准</w:t>
      </w:r>
    </w:p>
    <w:p>
      <w:pPr>
        <w:ind w:left="2575"/>
        <w:spacing w:before="175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2"/>
        </w:rPr>
        <w:t>(2022年版)</w:t>
      </w:r>
    </w:p>
    <w:p>
      <w:pPr>
        <w:pStyle w:val="BodyText"/>
        <w:spacing w:line="405" w:lineRule="auto"/>
        <w:rPr/>
      </w:pPr>
      <w:r/>
    </w:p>
    <w:p>
      <w:pPr>
        <w:ind w:left="1665"/>
        <w:spacing w:before="107" w:line="223" w:lineRule="auto"/>
        <w:rPr>
          <w:rFonts w:ascii="KaiTi" w:hAnsi="KaiTi" w:eastAsia="KaiTi" w:cs="KaiTi"/>
          <w:sz w:val="33"/>
          <w:szCs w:val="33"/>
        </w:rPr>
      </w:pPr>
      <w:r>
        <w:rPr>
          <w:rFonts w:ascii="KaiTi" w:hAnsi="KaiTi" w:eastAsia="KaiTi" w:cs="KaiTi"/>
          <w:sz w:val="33"/>
          <w:szCs w:val="33"/>
          <w:spacing w:val="5"/>
        </w:rPr>
        <w:t>中华人民共和国教育部制定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2915"/>
        <w:spacing w:before="62" w:line="221" w:lineRule="auto"/>
        <w:rPr>
          <w:rFonts w:ascii="SimHei" w:hAnsi="SimHei" w:eastAsia="SimHei" w:cs="SimHei"/>
          <w:sz w:val="19"/>
          <w:szCs w:val="19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1508465</wp:posOffset>
            </wp:positionH>
            <wp:positionV relativeFrom="paragraph">
              <wp:posOffset>98832</wp:posOffset>
            </wp:positionV>
            <wp:extent cx="323800" cy="330217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800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9"/>
          <w:szCs w:val="19"/>
          <w:spacing w:val="7"/>
        </w:rPr>
        <w:t>北京师范大学出版集团</w:t>
      </w:r>
    </w:p>
    <w:p>
      <w:pPr>
        <w:pStyle w:val="BodyText"/>
        <w:ind w:left="2915"/>
        <w:spacing w:before="89" w:line="198" w:lineRule="auto"/>
        <w:rPr>
          <w:sz w:val="9"/>
          <w:szCs w:val="9"/>
        </w:rPr>
      </w:pPr>
      <w:r>
        <w:rPr>
          <w:sz w:val="9"/>
          <w:szCs w:val="9"/>
          <w:spacing w:val="-7"/>
        </w:rPr>
        <w:t>BELJNG</w:t>
      </w:r>
      <w:r>
        <w:rPr>
          <w:sz w:val="9"/>
          <w:szCs w:val="9"/>
          <w:spacing w:val="13"/>
          <w:w w:val="103"/>
        </w:rPr>
        <w:t xml:space="preserve"> </w:t>
      </w:r>
      <w:r>
        <w:rPr>
          <w:sz w:val="9"/>
          <w:szCs w:val="9"/>
          <w:spacing w:val="-7"/>
        </w:rPr>
        <w:t>NORMAL</w:t>
      </w:r>
      <w:r>
        <w:rPr>
          <w:sz w:val="9"/>
          <w:szCs w:val="9"/>
          <w:spacing w:val="3"/>
        </w:rPr>
        <w:t xml:space="preserve"> </w:t>
      </w:r>
      <w:r>
        <w:rPr>
          <w:sz w:val="9"/>
          <w:szCs w:val="9"/>
          <w:spacing w:val="-7"/>
        </w:rPr>
        <w:t>UNIVERSITY</w:t>
      </w:r>
      <w:r>
        <w:rPr>
          <w:sz w:val="9"/>
          <w:szCs w:val="9"/>
          <w:spacing w:val="4"/>
        </w:rPr>
        <w:t xml:space="preserve"> </w:t>
      </w:r>
      <w:r>
        <w:rPr>
          <w:sz w:val="9"/>
          <w:szCs w:val="9"/>
          <w:spacing w:val="-7"/>
        </w:rPr>
        <w:t>PUBLSHNG GROUP</w:t>
      </w:r>
    </w:p>
    <w:p>
      <w:pPr>
        <w:ind w:left="2915"/>
        <w:spacing w:before="62" w:line="250" w:lineRule="exact"/>
        <w:rPr>
          <w:rFonts w:ascii="STXingkai" w:hAnsi="STXingkai" w:eastAsia="STXingkai" w:cs="STXingkai"/>
          <w:sz w:val="18"/>
          <w:szCs w:val="18"/>
        </w:rPr>
      </w:pPr>
      <w:r>
        <w:rPr>
          <w:rFonts w:ascii="STXingkai" w:hAnsi="STXingkai" w:eastAsia="STXingkai" w:cs="STXingkai"/>
          <w:sz w:val="18"/>
          <w:szCs w:val="18"/>
          <w:spacing w:val="-15"/>
          <w:position w:val="2"/>
        </w:rPr>
        <w:t>北</w:t>
      </w:r>
      <w:r>
        <w:rPr>
          <w:rFonts w:ascii="STXingkai" w:hAnsi="STXingkai" w:eastAsia="STXingkai" w:cs="STXingkai"/>
          <w:sz w:val="18"/>
          <w:szCs w:val="18"/>
          <w:spacing w:val="39"/>
          <w:position w:val="2"/>
        </w:rPr>
        <w:t xml:space="preserve"> </w:t>
      </w:r>
      <w:r>
        <w:rPr>
          <w:rFonts w:ascii="STXingkai" w:hAnsi="STXingkai" w:eastAsia="STXingkai" w:cs="STXingkai"/>
          <w:sz w:val="18"/>
          <w:szCs w:val="18"/>
          <w:spacing w:val="-15"/>
          <w:position w:val="2"/>
        </w:rPr>
        <w:t>京</w:t>
      </w:r>
      <w:r>
        <w:rPr>
          <w:rFonts w:ascii="STXingkai" w:hAnsi="STXingkai" w:eastAsia="STXingkai" w:cs="STXingkai"/>
          <w:sz w:val="18"/>
          <w:szCs w:val="18"/>
          <w:spacing w:val="25"/>
          <w:position w:val="2"/>
        </w:rPr>
        <w:t xml:space="preserve"> </w:t>
      </w:r>
      <w:r>
        <w:rPr>
          <w:rFonts w:ascii="STXingkai" w:hAnsi="STXingkai" w:eastAsia="STXingkai" w:cs="STXingkai"/>
          <w:sz w:val="18"/>
          <w:szCs w:val="18"/>
          <w:spacing w:val="-15"/>
          <w:position w:val="2"/>
        </w:rPr>
        <w:t>师  范  大  学  出  版</w:t>
      </w:r>
      <w:r>
        <w:rPr>
          <w:rFonts w:ascii="STXingkai" w:hAnsi="STXingkai" w:eastAsia="STXingkai" w:cs="STXingkai"/>
          <w:sz w:val="18"/>
          <w:szCs w:val="18"/>
          <w:spacing w:val="18"/>
          <w:position w:val="2"/>
        </w:rPr>
        <w:t xml:space="preserve"> </w:t>
      </w:r>
      <w:r>
        <w:rPr>
          <w:rFonts w:ascii="STXingkai" w:hAnsi="STXingkai" w:eastAsia="STXingkai" w:cs="STXingkai"/>
          <w:sz w:val="18"/>
          <w:szCs w:val="18"/>
          <w:spacing w:val="-15"/>
          <w:position w:val="2"/>
        </w:rPr>
        <w:t>社</w:t>
      </w:r>
    </w:p>
    <w:p>
      <w:pPr>
        <w:spacing w:line="250" w:lineRule="exact"/>
        <w:sectPr>
          <w:pgSz w:w="10430" w:h="14740"/>
          <w:pgMar w:top="1252" w:right="1564" w:bottom="0" w:left="1564" w:header="0" w:footer="0" w:gutter="0"/>
        </w:sectPr>
        <w:rPr>
          <w:rFonts w:ascii="STXingkai" w:hAnsi="STXingkai" w:eastAsia="STXingkai" w:cs="STXingkai"/>
          <w:sz w:val="18"/>
          <w:szCs w:val="18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646"/>
        <w:spacing w:before="143" w:line="221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-17"/>
        </w:rPr>
        <w:t>前</w:t>
      </w:r>
      <w:r>
        <w:rPr>
          <w:rFonts w:ascii="SimSun" w:hAnsi="SimSun" w:eastAsia="SimSun" w:cs="SimSun"/>
          <w:sz w:val="44"/>
          <w:szCs w:val="44"/>
          <w:spacing w:val="17"/>
        </w:rPr>
        <w:t xml:space="preserve">  </w:t>
      </w:r>
      <w:r>
        <w:rPr>
          <w:rFonts w:ascii="SimSun" w:hAnsi="SimSun" w:eastAsia="SimSun" w:cs="SimSun"/>
          <w:sz w:val="44"/>
          <w:szCs w:val="44"/>
          <w:b/>
          <w:bCs/>
          <w:spacing w:val="-17"/>
        </w:rPr>
        <w:t>言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30" w:firstLine="509"/>
        <w:spacing w:before="81" w:line="308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习近平总书记多次强调，课程教材要发挥培根铸魂、启智增慧的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作用，必须坚持马克思主义的指导地位，体现马克思主义中国化最新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成果，体现中国和中华民族风格，体现党和国家对教育的基本要求，</w:t>
      </w:r>
      <w:r>
        <w:rPr>
          <w:rFonts w:ascii="SimSun" w:hAnsi="SimSun" w:eastAsia="SimSun" w:cs="SimSun"/>
          <w:sz w:val="25"/>
          <w:szCs w:val="25"/>
          <w:spacing w:val="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9"/>
        </w:rPr>
        <w:t>体现国家和民族基本价值观，体现人类文化知识积累</w:t>
      </w:r>
      <w:r>
        <w:rPr>
          <w:rFonts w:ascii="SimSun" w:hAnsi="SimSun" w:eastAsia="SimSun" w:cs="SimSun"/>
          <w:sz w:val="25"/>
          <w:szCs w:val="25"/>
          <w:spacing w:val="-10"/>
        </w:rPr>
        <w:t>和创新成果。</w:t>
      </w:r>
    </w:p>
    <w:p>
      <w:pPr>
        <w:ind w:right="65" w:firstLine="639"/>
        <w:spacing w:before="8" w:line="291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8"/>
        </w:rPr>
        <w:t>义务教育课程规定了教育目标、教育内容和教学基本要求，体现</w:t>
      </w:r>
      <w:r>
        <w:rPr>
          <w:rFonts w:ascii="SimSun" w:hAnsi="SimSun" w:eastAsia="SimSun" w:cs="SimSun"/>
          <w:sz w:val="26"/>
          <w:szCs w:val="26"/>
          <w:spacing w:val="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5"/>
        </w:rPr>
        <w:t>国家意志，在立德树人中发挥着关键作用。2001年颁布的《义务教</w:t>
      </w:r>
      <w:r>
        <w:rPr>
          <w:rFonts w:ascii="SimSun" w:hAnsi="SimSun" w:eastAsia="SimSun" w:cs="SimSun"/>
          <w:sz w:val="26"/>
          <w:szCs w:val="26"/>
          <w:spacing w:val="1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5"/>
        </w:rPr>
        <w:t>育课程设置实验方案》和2011年颁布的义务教育各课程标准，坚持</w:t>
      </w:r>
      <w:r>
        <w:rPr>
          <w:rFonts w:ascii="SimSun" w:hAnsi="SimSun" w:eastAsia="SimSun" w:cs="SimSun"/>
          <w:sz w:val="26"/>
          <w:szCs w:val="26"/>
          <w:spacing w:val="1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4"/>
        </w:rPr>
        <w:t>了正确的改革方向，体现了先进的教育理念，为基础教</w:t>
      </w:r>
      <w:r>
        <w:rPr>
          <w:rFonts w:ascii="SimSun" w:hAnsi="SimSun" w:eastAsia="SimSun" w:cs="SimSun"/>
          <w:sz w:val="26"/>
          <w:szCs w:val="26"/>
          <w:spacing w:val="-15"/>
        </w:rPr>
        <w:t>育质量提高作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4"/>
        </w:rPr>
        <w:t>出了积极贡献。随着义务教育全面普及，教育需求从“有学上”转向</w:t>
      </w:r>
      <w:r>
        <w:rPr>
          <w:rFonts w:ascii="SimSun" w:hAnsi="SimSun" w:eastAsia="SimSun" w:cs="SimSun"/>
          <w:sz w:val="26"/>
          <w:szCs w:val="26"/>
          <w:spacing w:val="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9"/>
        </w:rPr>
        <w:t>“上好学”,必须进一步明确“培养什么人、怎样培养人、为谁培养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9"/>
        </w:rPr>
        <w:t>人”,优化学校育人蓝图。当今世界科技进步日新月异，网络新媒体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3"/>
        </w:rPr>
        <w:t>迅速普及，人们生活、学习、工作方式不断改变</w:t>
      </w:r>
      <w:r>
        <w:rPr>
          <w:rFonts w:ascii="SimSun" w:hAnsi="SimSun" w:eastAsia="SimSun" w:cs="SimSun"/>
          <w:sz w:val="26"/>
          <w:szCs w:val="26"/>
          <w:spacing w:val="-14"/>
        </w:rPr>
        <w:t>，儿童青少年成长环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4"/>
        </w:rPr>
        <w:t>境深刻变化，人才培养面临新挑战。义务教育课程必须与时俱进，进</w:t>
      </w:r>
      <w:r>
        <w:rPr>
          <w:rFonts w:ascii="SimSun" w:hAnsi="SimSun" w:eastAsia="SimSun" w:cs="SimSun"/>
          <w:sz w:val="26"/>
          <w:szCs w:val="26"/>
          <w:spacing w:val="1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"/>
        </w:rPr>
        <w:t>行修订完善。</w:t>
      </w:r>
    </w:p>
    <w:p>
      <w:pPr>
        <w:pStyle w:val="BodyText"/>
        <w:spacing w:line="348" w:lineRule="auto"/>
        <w:rPr/>
      </w:pPr>
      <w:r/>
    </w:p>
    <w:p>
      <w:pPr>
        <w:ind w:left="644"/>
        <w:spacing w:before="104" w:line="221" w:lineRule="auto"/>
        <w:outlineLvl w:val="1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"/>
        </w:rPr>
        <w:t>一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spacing w:val="-1"/>
        </w:rPr>
        <w:t>、指导思想</w:t>
      </w:r>
    </w:p>
    <w:p>
      <w:pPr>
        <w:pStyle w:val="BodyText"/>
        <w:spacing w:line="401" w:lineRule="auto"/>
        <w:rPr/>
      </w:pPr>
      <w:r/>
    </w:p>
    <w:p>
      <w:pPr>
        <w:ind w:left="130" w:right="65" w:firstLine="509"/>
        <w:spacing w:before="81" w:line="312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以习近平新时代中国特色社会主义思想为指导，全面贯彻党的教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育方针，遵循教育教学规律，落实立德树人根本任务，发展素质教</w:t>
      </w:r>
      <w:r>
        <w:rPr>
          <w:rFonts w:ascii="SimSun" w:hAnsi="SimSun" w:eastAsia="SimSun" w:cs="SimSun"/>
          <w:sz w:val="25"/>
          <w:szCs w:val="25"/>
          <w:spacing w:val="1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育。以人民为中心，扎根中国大地办教育。坚持德育为先，</w:t>
      </w:r>
      <w:r>
        <w:rPr>
          <w:rFonts w:ascii="SimSun" w:hAnsi="SimSun" w:eastAsia="SimSun" w:cs="SimSun"/>
          <w:sz w:val="25"/>
          <w:szCs w:val="25"/>
          <w:spacing w:val="-8"/>
        </w:rPr>
        <w:t>提升智育</w:t>
      </w:r>
    </w:p>
    <w:p>
      <w:pPr>
        <w:spacing w:line="312" w:lineRule="auto"/>
        <w:sectPr>
          <w:footerReference w:type="default" r:id="rId2"/>
          <w:pgSz w:w="10440" w:h="14740"/>
          <w:pgMar w:top="1252" w:right="1525" w:bottom="1192" w:left="1430" w:header="0" w:footer="1057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ind w:left="2"/>
        <w:spacing w:before="4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义务教育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物理</w:t>
      </w:r>
      <w:r>
        <w:rPr>
          <w:rFonts w:ascii="SimSun" w:hAnsi="SimSun" w:eastAsia="SimSun" w:cs="SimSu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课程标准(2022年版)</w:t>
      </w:r>
    </w:p>
    <w:p>
      <w:pPr>
        <w:pStyle w:val="BodyText"/>
        <w:spacing w:line="371" w:lineRule="auto"/>
        <w:rPr/>
      </w:pPr>
      <w:r/>
    </w:p>
    <w:p>
      <w:pPr>
        <w:ind w:right="41"/>
        <w:spacing w:before="81" w:line="312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水平，加强体育美育，落实劳动教育。反映时代特征，努力构建具有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中国特色、世界水准的义务教育课程体系。聚焦中国学生发展核心素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养，培养学生适应未来发展的正确价值观、必备品格和关键能力，引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导学生明确人生发展方向，成长为德智体美劳全面发展的社会主义建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设者和接班人。</w:t>
      </w:r>
    </w:p>
    <w:p>
      <w:pPr>
        <w:pStyle w:val="BodyText"/>
        <w:spacing w:line="277" w:lineRule="auto"/>
        <w:rPr/>
      </w:pPr>
      <w:r/>
    </w:p>
    <w:p>
      <w:pPr>
        <w:ind w:left="504"/>
        <w:spacing w:before="110" w:line="219" w:lineRule="auto"/>
        <w:outlineLvl w:val="1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b/>
          <w:bCs/>
          <w:spacing w:val="-11"/>
        </w:rPr>
        <w:t>二、修订原则</w:t>
      </w:r>
    </w:p>
    <w:p>
      <w:pPr>
        <w:pStyle w:val="BodyText"/>
        <w:spacing w:line="381" w:lineRule="auto"/>
        <w:rPr/>
      </w:pPr>
      <w:r/>
    </w:p>
    <w:p>
      <w:pPr>
        <w:ind w:left="599"/>
        <w:spacing w:before="84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1"/>
        </w:rPr>
        <w:t>(一)坚持目标导向</w:t>
      </w:r>
    </w:p>
    <w:p>
      <w:pPr>
        <w:pStyle w:val="BodyText"/>
        <w:spacing w:line="253" w:lineRule="auto"/>
        <w:rPr/>
      </w:pPr>
      <w:r/>
    </w:p>
    <w:p>
      <w:pPr>
        <w:ind w:right="25" w:firstLine="499"/>
        <w:spacing w:before="82" w:line="318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认真学习领会习近平总书记关于教育的重要论述，全面落实有理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"/>
        </w:rPr>
        <w:t>想、有本领、有担当的时代新人培养要求，</w:t>
      </w:r>
      <w:r>
        <w:rPr>
          <w:rFonts w:ascii="SimSun" w:hAnsi="SimSun" w:eastAsia="SimSun" w:cs="SimSun"/>
          <w:sz w:val="25"/>
          <w:szCs w:val="25"/>
        </w:rPr>
        <w:t>确立课程修订的根本遵 </w:t>
      </w:r>
      <w:r>
        <w:rPr>
          <w:rFonts w:ascii="SimSun" w:hAnsi="SimSun" w:eastAsia="SimSun" w:cs="SimSun"/>
          <w:sz w:val="25"/>
          <w:szCs w:val="25"/>
          <w:spacing w:val="-8"/>
        </w:rPr>
        <w:t>循。准确理解和把握党中央、国务院关于教育改革的各项要求，全面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落实习近平新时代中国特色社会主义思想，将社会主义先进文化、革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命文化、中华优秀传统文化、国家安全、生命安全与健康等重大主题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教育有机融入课程，增强课程思想性。</w:t>
      </w:r>
    </w:p>
    <w:p>
      <w:pPr>
        <w:ind w:left="599"/>
        <w:spacing w:before="207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1"/>
        </w:rPr>
        <w:t>(二)坚持问题导向</w:t>
      </w:r>
    </w:p>
    <w:p>
      <w:pPr>
        <w:pStyle w:val="BodyText"/>
        <w:spacing w:line="246" w:lineRule="auto"/>
        <w:rPr/>
      </w:pPr>
      <w:r/>
    </w:p>
    <w:p>
      <w:pPr>
        <w:ind w:right="40" w:firstLine="499"/>
        <w:spacing w:before="81" w:line="318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全面梳理课程改革的困难与问题，明确修订重点</w:t>
      </w:r>
      <w:r>
        <w:rPr>
          <w:rFonts w:ascii="SimSun" w:hAnsi="SimSun" w:eastAsia="SimSun" w:cs="SimSun"/>
          <w:sz w:val="25"/>
          <w:szCs w:val="25"/>
          <w:spacing w:val="-9"/>
        </w:rPr>
        <w:t>和任务，注重对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实际问题的有效回应。遵循学生身心发展规律，加强一体化设置，促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进学段衔接，提升课程科学性和系统性。进一步精选对学生终身发展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有价值的课程内容，减负提质。细化育人目标，明确实施要求，增强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9"/>
        </w:rPr>
        <w:t>课程指导性和可操作性。</w:t>
      </w:r>
    </w:p>
    <w:p>
      <w:pPr>
        <w:ind w:left="599"/>
        <w:spacing w:before="203" w:line="221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1"/>
        </w:rPr>
        <w:t>(三)坚持创新导向</w:t>
      </w:r>
    </w:p>
    <w:p>
      <w:pPr>
        <w:pStyle w:val="BodyText"/>
        <w:spacing w:line="271" w:lineRule="auto"/>
        <w:rPr/>
      </w:pPr>
      <w:r/>
    </w:p>
    <w:p>
      <w:pPr>
        <w:ind w:right="24" w:firstLine="499"/>
        <w:spacing w:before="78" w:line="33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既注重继承我国课程建设的成功经验，也充分借鉴国际先进教育 </w:t>
      </w:r>
      <w:r>
        <w:rPr>
          <w:rFonts w:ascii="SimSun" w:hAnsi="SimSun" w:eastAsia="SimSun" w:cs="SimSun"/>
          <w:sz w:val="24"/>
          <w:szCs w:val="24"/>
          <w:spacing w:val="2"/>
        </w:rPr>
        <w:t>理念，进一步深化课程改革。强化课程综合性和实践性，推动育人方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式变革，着力发展学生核心素养。凸显学生主体地位，关注学生</w:t>
      </w:r>
      <w:r>
        <w:rPr>
          <w:rFonts w:ascii="SimSun" w:hAnsi="SimSun" w:eastAsia="SimSun" w:cs="SimSun"/>
          <w:sz w:val="24"/>
          <w:szCs w:val="24"/>
          <w:spacing w:val="2"/>
        </w:rPr>
        <w:t>个性</w:t>
      </w:r>
    </w:p>
    <w:p>
      <w:pPr>
        <w:spacing w:line="332" w:lineRule="auto"/>
        <w:sectPr>
          <w:footerReference w:type="default" r:id="rId3"/>
          <w:pgSz w:w="10440" w:h="14740"/>
          <w:pgMar w:top="845" w:right="1566" w:bottom="1217" w:left="1560" w:header="0" w:footer="1036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6857"/>
        <w:spacing w:before="39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8"/>
        </w:rPr>
        <w:t>前</w:t>
      </w:r>
      <w:r>
        <w:rPr>
          <w:rFonts w:ascii="SimSun" w:hAnsi="SimSun" w:eastAsia="SimSun" w:cs="SimSun"/>
          <w:sz w:val="20"/>
          <w:szCs w:val="20"/>
          <w:spacing w:val="7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8"/>
        </w:rPr>
        <w:t>言</w:t>
      </w:r>
    </w:p>
    <w:p>
      <w:pPr>
        <w:pStyle w:val="BodyText"/>
        <w:spacing w:line="384" w:lineRule="auto"/>
        <w:rPr/>
      </w:pPr>
      <w:r/>
    </w:p>
    <w:p>
      <w:pPr>
        <w:ind w:left="125" w:right="115"/>
        <w:spacing w:before="78" w:line="33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化、多样化的学习和发展需求，增强课程适宜性。坚持与时俱</w:t>
      </w:r>
      <w:r>
        <w:rPr>
          <w:rFonts w:ascii="SimSun" w:hAnsi="SimSun" w:eastAsia="SimSun" w:cs="SimSun"/>
          <w:sz w:val="24"/>
          <w:szCs w:val="24"/>
          <w:spacing w:val="1"/>
        </w:rPr>
        <w:t>进，反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映经济社会发展新变化、科学技术进步新成果，更新课程内容，</w:t>
      </w:r>
      <w:r>
        <w:rPr>
          <w:rFonts w:ascii="SimSun" w:hAnsi="SimSun" w:eastAsia="SimSun" w:cs="SimSun"/>
          <w:sz w:val="24"/>
          <w:szCs w:val="24"/>
          <w:spacing w:val="1"/>
        </w:rPr>
        <w:t>体现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课程时代性。</w:t>
      </w:r>
    </w:p>
    <w:p>
      <w:pPr>
        <w:ind w:left="630"/>
        <w:spacing w:before="326" w:line="221" w:lineRule="auto"/>
        <w:outlineLvl w:val="1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b/>
          <w:bCs/>
          <w:spacing w:val="-18"/>
        </w:rPr>
        <w:t>三、主要变化</w:t>
      </w:r>
    </w:p>
    <w:p>
      <w:pPr>
        <w:pStyle w:val="BodyText"/>
        <w:spacing w:line="381" w:lineRule="auto"/>
        <w:rPr/>
      </w:pPr>
      <w:r/>
    </w:p>
    <w:p>
      <w:pPr>
        <w:ind w:left="724"/>
        <w:spacing w:before="84" w:line="221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1"/>
        </w:rPr>
        <w:t>(一)关于课程方案</w:t>
      </w:r>
    </w:p>
    <w:p>
      <w:pPr>
        <w:ind w:left="124" w:right="84" w:firstLine="500"/>
        <w:spacing w:before="317" w:line="318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一是完善了培养目标。全面落实习近平总书记关于培养担当民族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复兴大任时代新人的要求，结合义务教育性质及课程定位，从有理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想、有本领、有担当三个方面，明确义务教育阶段时代新人培养的具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9"/>
        </w:rPr>
        <w:t>体要求。</w:t>
      </w:r>
    </w:p>
    <w:p>
      <w:pPr>
        <w:ind w:firstLine="625"/>
        <w:spacing w:before="4" w:line="316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5"/>
        </w:rPr>
        <w:t>二是优化了课程设置。落实党中央、国务院“双减”政策要求，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4"/>
        </w:rPr>
        <w:t>在保持义务教育阶段九年9522总课时数不变的</w:t>
      </w:r>
      <w:r>
        <w:rPr>
          <w:rFonts w:ascii="SimSun" w:hAnsi="SimSun" w:eastAsia="SimSun" w:cs="SimSun"/>
          <w:sz w:val="25"/>
          <w:szCs w:val="25"/>
          <w:spacing w:val="3"/>
        </w:rPr>
        <w:t>基础上，调整优化课</w:t>
      </w:r>
      <w:r>
        <w:rPr>
          <w:rFonts w:ascii="SimSun" w:hAnsi="SimSun" w:eastAsia="SimSun" w:cs="SimSun"/>
          <w:sz w:val="25"/>
          <w:szCs w:val="25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4"/>
        </w:rPr>
        <w:t>程设置。将小学原品德与生活、品德与社会和初中原思想品德整合为</w:t>
      </w:r>
      <w:r>
        <w:rPr>
          <w:rFonts w:ascii="SimSun" w:hAnsi="SimSun" w:eastAsia="SimSun" w:cs="SimSun"/>
          <w:sz w:val="25"/>
          <w:szCs w:val="25"/>
          <w:spacing w:val="3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8"/>
        </w:rPr>
        <w:t>“道德与法治”,进行一体化设计。改革艺术课程设置，一至七年级以</w:t>
      </w:r>
      <w:r>
        <w:rPr>
          <w:rFonts w:ascii="SimSun" w:hAnsi="SimSun" w:eastAsia="SimSun" w:cs="SimSun"/>
          <w:sz w:val="25"/>
          <w:szCs w:val="25"/>
          <w:spacing w:val="1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4"/>
        </w:rPr>
        <w:t>音乐、美术为主线，融入舞蹈、戏剧、影视等内容，八至九年级分项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4"/>
        </w:rPr>
        <w:t>选择开设。将劳动、信息科技从综合实践活动课程中独立出来。科</w:t>
      </w:r>
      <w:r>
        <w:rPr>
          <w:rFonts w:ascii="SimSun" w:hAnsi="SimSun" w:eastAsia="SimSun" w:cs="SimSun"/>
          <w:sz w:val="25"/>
          <w:szCs w:val="25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6"/>
        </w:rPr>
        <w:t>学、</w:t>
      </w:r>
      <w:r>
        <w:rPr>
          <w:rFonts w:ascii="SimSun" w:hAnsi="SimSun" w:eastAsia="SimSun" w:cs="SimSun"/>
          <w:sz w:val="25"/>
          <w:szCs w:val="25"/>
          <w:b/>
          <w:bCs/>
          <w:spacing w:val="-6"/>
        </w:rPr>
        <w:t>综合实践活动起始年级提前至一年级。</w:t>
      </w:r>
    </w:p>
    <w:p>
      <w:pPr>
        <w:ind w:left="125" w:firstLine="500"/>
        <w:spacing w:before="1" w:line="319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5"/>
        </w:rPr>
        <w:t>三是细化了实施要求。增加课程标准编制与教材编写基本要求；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明确省级教育行政部门和学校课程实施职责、制度规范，以及教学改</w:t>
      </w:r>
      <w:r>
        <w:rPr>
          <w:rFonts w:ascii="SimSun" w:hAnsi="SimSun" w:eastAsia="SimSun" w:cs="SimSun"/>
          <w:sz w:val="25"/>
          <w:szCs w:val="25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8"/>
        </w:rPr>
        <w:t>革方向和评价改革重点，对培训、教科研提出具体要求；健全实</w:t>
      </w:r>
      <w:r>
        <w:rPr>
          <w:rFonts w:ascii="SimSun" w:hAnsi="SimSun" w:eastAsia="SimSun" w:cs="SimSun"/>
          <w:sz w:val="25"/>
          <w:szCs w:val="25"/>
          <w:spacing w:val="-9"/>
        </w:rPr>
        <w:t>施机</w:t>
      </w:r>
      <w:r>
        <w:rPr>
          <w:rFonts w:ascii="SimSun" w:hAnsi="SimSun" w:eastAsia="SimSun" w:cs="SimSun"/>
          <w:sz w:val="25"/>
          <w:szCs w:val="25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11"/>
        </w:rPr>
        <w:t>制，强化监测与督导要求。</w:t>
      </w:r>
    </w:p>
    <w:p>
      <w:pPr>
        <w:ind w:left="724"/>
        <w:spacing w:before="210" w:line="221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1"/>
        </w:rPr>
        <w:t>(二)关于课程标准</w:t>
      </w:r>
    </w:p>
    <w:p>
      <w:pPr>
        <w:pStyle w:val="BodyText"/>
        <w:spacing w:line="256" w:lineRule="auto"/>
        <w:rPr/>
      </w:pPr>
      <w:r/>
    </w:p>
    <w:p>
      <w:pPr>
        <w:ind w:left="124" w:firstLine="500"/>
        <w:spacing w:before="82" w:line="318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5"/>
        </w:rPr>
        <w:t>一是强化了课程育人导向。各课程标准基于义务教育培养目标，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将党的教育方针具体化细化为本课程应着力培养的核心素养，体现正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10"/>
        </w:rPr>
        <w:t>确价值观、必备品格和关键能力的培养要求。</w:t>
      </w:r>
    </w:p>
    <w:p>
      <w:pPr>
        <w:spacing w:line="318" w:lineRule="auto"/>
        <w:sectPr>
          <w:footerReference w:type="default" r:id="rId4"/>
          <w:pgSz w:w="10440" w:h="14740"/>
          <w:pgMar w:top="846" w:right="1494" w:bottom="1205" w:left="1444" w:header="0" w:footer="1043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spacing w:before="34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position w:val="-1"/>
        </w:rPr>
        <w:drawing>
          <wp:inline distT="0" distB="0" distL="0" distR="0">
            <wp:extent cx="95264" cy="104784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64" cy="10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7"/>
          <w:szCs w:val="17"/>
          <w:b/>
          <w:bCs/>
          <w:spacing w:val="-9"/>
        </w:rPr>
        <w:t>义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9"/>
        </w:rPr>
        <w:t>务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9"/>
        </w:rPr>
        <w:t>教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9"/>
        </w:rPr>
        <w:t>育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9"/>
        </w:rPr>
        <w:t>物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9"/>
        </w:rPr>
        <w:t>理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9"/>
        </w:rPr>
        <w:t>课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9"/>
        </w:rPr>
        <w:t>程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9"/>
        </w:rPr>
        <w:t>标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9"/>
        </w:rPr>
        <w:t>准</w:t>
      </w:r>
      <w:r>
        <w:rPr>
          <w:rFonts w:ascii="SimSun" w:hAnsi="SimSun" w:eastAsia="SimSun" w:cs="SimSun"/>
          <w:sz w:val="17"/>
          <w:szCs w:val="17"/>
          <w:spacing w:val="-9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9"/>
        </w:rPr>
        <w:t>(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9"/>
        </w:rPr>
        <w:t>2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9"/>
        </w:rPr>
        <w:t>0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9"/>
        </w:rPr>
        <w:t>2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9"/>
        </w:rPr>
        <w:t>2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9"/>
        </w:rPr>
        <w:t>年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9"/>
        </w:rPr>
        <w:t>版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9"/>
        </w:rPr>
        <w:t>)</w:t>
      </w:r>
    </w:p>
    <w:p>
      <w:pPr>
        <w:pStyle w:val="BodyText"/>
        <w:spacing w:line="392" w:lineRule="auto"/>
        <w:rPr/>
      </w:pPr>
      <w:r/>
    </w:p>
    <w:p>
      <w:pPr>
        <w:ind w:left="179" w:right="108" w:firstLine="500"/>
        <w:spacing w:before="81" w:line="311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二是优化了课程内容结构。以习近平新时代中国特色社会主义思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想为统领，基于核心素养发展要求，遴选重要观念</w:t>
      </w:r>
      <w:r>
        <w:rPr>
          <w:rFonts w:ascii="SimSun" w:hAnsi="SimSun" w:eastAsia="SimSun" w:cs="SimSun"/>
          <w:sz w:val="25"/>
          <w:szCs w:val="25"/>
          <w:spacing w:val="-9"/>
        </w:rPr>
        <w:t>、主题内容和基础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知识，设计课程内容，增强内容与育人目标的联系，优化内容组织形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式。设立跨学科主题学习活动，加强学科间相互关联，带动课程综合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9"/>
        </w:rPr>
        <w:t>化实施，强化实践性要求。</w:t>
      </w:r>
    </w:p>
    <w:p>
      <w:pPr>
        <w:ind w:left="179" w:right="20" w:firstLine="500"/>
        <w:spacing w:before="14" w:line="306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5"/>
        </w:rPr>
        <w:t>三是研制了学业质量标准。各课程标准根据核心素养发展水平，</w:t>
      </w:r>
      <w:r>
        <w:rPr>
          <w:rFonts w:ascii="SimSun" w:hAnsi="SimSun" w:eastAsia="SimSun" w:cs="SimSun"/>
          <w:sz w:val="25"/>
          <w:szCs w:val="25"/>
          <w:spacing w:val="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结合课程内容，整体刻画不同学段学生学业成就的具体表现特征，形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"/>
        </w:rPr>
        <w:t>成学业质量标准，引导和帮助教师把握教学深度与广度，为教</w:t>
      </w:r>
      <w:r>
        <w:rPr>
          <w:rFonts w:ascii="SimSun" w:hAnsi="SimSun" w:eastAsia="SimSun" w:cs="SimSun"/>
          <w:sz w:val="25"/>
          <w:szCs w:val="25"/>
        </w:rPr>
        <w:t>材编 </w:t>
      </w:r>
      <w:r>
        <w:rPr>
          <w:rFonts w:ascii="SimSun" w:hAnsi="SimSun" w:eastAsia="SimSun" w:cs="SimSun"/>
          <w:sz w:val="25"/>
          <w:szCs w:val="25"/>
          <w:spacing w:val="-11"/>
        </w:rPr>
        <w:t>写、教学实施和考试评价等提供依据。</w:t>
      </w:r>
    </w:p>
    <w:p>
      <w:pPr>
        <w:ind w:left="179" w:right="111" w:firstLine="500"/>
        <w:spacing w:before="6" w:line="310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四是增强了指导性。各课程标准针对“内容要求”提</w:t>
      </w:r>
      <w:r>
        <w:rPr>
          <w:rFonts w:ascii="SimSun" w:hAnsi="SimSun" w:eastAsia="SimSun" w:cs="SimSun"/>
          <w:sz w:val="25"/>
          <w:szCs w:val="25"/>
          <w:spacing w:val="-9"/>
        </w:rPr>
        <w:t>出“学业要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1"/>
        </w:rPr>
        <w:t>求”“教学提示”,细化了评价与考试命题</w:t>
      </w:r>
      <w:r>
        <w:rPr>
          <w:rFonts w:ascii="SimSun" w:hAnsi="SimSun" w:eastAsia="SimSun" w:cs="SimSun"/>
          <w:sz w:val="25"/>
          <w:szCs w:val="25"/>
          <w:spacing w:val="-12"/>
        </w:rPr>
        <w:t>建议，注重实现“教—学一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评”一致性，增加了教学、评价案例，不仅明确了“为什么教”“教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2"/>
        </w:rPr>
        <w:t>什么”“教到什么程度”,而且强化了“怎么教”的具体指导，做到好</w:t>
      </w:r>
      <w:r>
        <w:rPr>
          <w:rFonts w:ascii="SimSun" w:hAnsi="SimSun" w:eastAsia="SimSun" w:cs="SimSun"/>
          <w:sz w:val="25"/>
          <w:szCs w:val="25"/>
          <w:spacing w:val="1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用、管用。</w:t>
      </w:r>
    </w:p>
    <w:p>
      <w:pPr>
        <w:ind w:left="179" w:right="110" w:firstLine="500"/>
        <w:spacing w:before="14" w:line="299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9"/>
        </w:rPr>
        <w:t>五是加强了学段衔接。注重幼小衔接，基于</w:t>
      </w:r>
      <w:r>
        <w:rPr>
          <w:rFonts w:ascii="SimSun" w:hAnsi="SimSun" w:eastAsia="SimSun" w:cs="SimSun"/>
          <w:sz w:val="26"/>
          <w:szCs w:val="26"/>
          <w:spacing w:val="-10"/>
        </w:rPr>
        <w:t>对学生在健康、语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</w:rPr>
        <w:t>言、社会、科学、艺术领域发展水平的评估，合理设计小学一至二年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</w:rPr>
        <w:t>级课程，注重活动化、游戏化、生活化的学习设计。依据学生从小学</w:t>
      </w:r>
      <w:r>
        <w:rPr>
          <w:rFonts w:ascii="SimSun" w:hAnsi="SimSun" w:eastAsia="SimSun" w:cs="SimSun"/>
          <w:sz w:val="26"/>
          <w:szCs w:val="26"/>
          <w:spacing w:val="1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9"/>
        </w:rPr>
        <w:t>到初中在认知、情感、社会性等方面的发展，合理安</w:t>
      </w:r>
      <w:r>
        <w:rPr>
          <w:rFonts w:ascii="SimSun" w:hAnsi="SimSun" w:eastAsia="SimSun" w:cs="SimSun"/>
          <w:sz w:val="26"/>
          <w:szCs w:val="26"/>
          <w:spacing w:val="-10"/>
        </w:rPr>
        <w:t>排不同学段内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</w:rPr>
        <w:t>容，体现学习目标的连续性和进阶性。了解高中阶段学生特点和学科</w:t>
      </w:r>
      <w:r>
        <w:rPr>
          <w:rFonts w:ascii="SimSun" w:hAnsi="SimSun" w:eastAsia="SimSun" w:cs="SimSun"/>
          <w:sz w:val="26"/>
          <w:szCs w:val="26"/>
          <w:spacing w:val="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9"/>
        </w:rPr>
        <w:t>特点，为学生进一步学习做好准备。</w:t>
      </w:r>
    </w:p>
    <w:p>
      <w:pPr>
        <w:ind w:left="179" w:firstLine="500"/>
        <w:spacing w:before="14" w:line="311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在向着第二个百年奋斗目标迈进之际，实施新</w:t>
      </w:r>
      <w:r>
        <w:rPr>
          <w:rFonts w:ascii="SimSun" w:hAnsi="SimSun" w:eastAsia="SimSun" w:cs="SimSun"/>
          <w:sz w:val="25"/>
          <w:szCs w:val="25"/>
          <w:spacing w:val="-9"/>
        </w:rPr>
        <w:t>修订的义务教育课</w:t>
      </w:r>
      <w:r>
        <w:rPr>
          <w:rFonts w:ascii="SimSun" w:hAnsi="SimSun" w:eastAsia="SimSun" w:cs="SimSun"/>
          <w:sz w:val="25"/>
          <w:szCs w:val="25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8"/>
        </w:rPr>
        <w:t>程方案和课程标准，对推动义务教育高质量发展、全面建设社会主义</w:t>
      </w:r>
      <w:r>
        <w:rPr>
          <w:rFonts w:ascii="SimSun" w:hAnsi="SimSun" w:eastAsia="SimSun" w:cs="SimSun"/>
          <w:sz w:val="25"/>
          <w:szCs w:val="25"/>
          <w:spacing w:val="5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1"/>
        </w:rPr>
        <w:t>现代化强国具有重要意义。希望广大教育工作者勤勉</w:t>
      </w:r>
      <w:r>
        <w:rPr>
          <w:rFonts w:ascii="SimSun" w:hAnsi="SimSun" w:eastAsia="SimSun" w:cs="SimSun"/>
          <w:sz w:val="25"/>
          <w:szCs w:val="25"/>
        </w:rPr>
        <w:t>认真、行而不  </w:t>
      </w:r>
      <w:r>
        <w:rPr>
          <w:rFonts w:ascii="SimSun" w:hAnsi="SimSun" w:eastAsia="SimSun" w:cs="SimSun"/>
          <w:sz w:val="25"/>
          <w:szCs w:val="25"/>
          <w:spacing w:val="-4"/>
        </w:rPr>
        <w:t>辍，不断创新实践，把育人蓝图变为现实，培育一代又一代有理想、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有本领、有担当的时代新人，为实现中华民族伟大复兴作出新的更大</w:t>
      </w:r>
      <w:r>
        <w:rPr>
          <w:rFonts w:ascii="SimSun" w:hAnsi="SimSun" w:eastAsia="SimSun" w:cs="SimSun"/>
          <w:sz w:val="25"/>
          <w:szCs w:val="25"/>
          <w:spacing w:val="5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4"/>
        </w:rPr>
        <w:t>贡献!</w:t>
      </w:r>
    </w:p>
    <w:p>
      <w:pPr>
        <w:spacing w:line="311" w:lineRule="auto"/>
        <w:sectPr>
          <w:footerReference w:type="default" r:id="rId5"/>
          <w:pgSz w:w="10440" w:h="14740"/>
          <w:pgMar w:top="860" w:right="1484" w:bottom="1213" w:left="1389" w:header="0" w:footer="1053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sdt>
      <w:sdtPr>
        <w:rPr>
          <w:rFonts w:ascii="SimSun" w:hAnsi="SimSun" w:eastAsia="SimSun" w:cs="SimSun"/>
          <w:sz w:val="48"/>
          <w:szCs w:val="48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3"/>
          <w:szCs w:val="23"/>
        </w:rPr>
      </w:sdtEndPr>
      <w:sdtContent>
        <w:p>
          <w:pPr>
            <w:ind w:left="550"/>
            <w:spacing w:before="156" w:line="221" w:lineRule="auto"/>
            <w:rPr>
              <w:rFonts w:ascii="SimSun" w:hAnsi="SimSun" w:eastAsia="SimSun" w:cs="SimSun"/>
              <w:sz w:val="48"/>
              <w:szCs w:val="48"/>
            </w:rPr>
          </w:pPr>
          <w:r>
            <w:rPr>
              <w:rFonts w:ascii="SimSun" w:hAnsi="SimSun" w:eastAsia="SimSun" w:cs="SimSun"/>
              <w:sz w:val="48"/>
              <w:szCs w:val="48"/>
              <w:b/>
              <w:bCs/>
              <w:spacing w:val="-61"/>
            </w:rPr>
            <w:t>目</w:t>
          </w:r>
          <w:r>
            <w:rPr>
              <w:rFonts w:ascii="SimSun" w:hAnsi="SimSun" w:eastAsia="SimSun" w:cs="SimSun"/>
              <w:sz w:val="48"/>
              <w:szCs w:val="48"/>
              <w:spacing w:val="230"/>
            </w:rPr>
            <w:t xml:space="preserve"> </w:t>
          </w:r>
          <w:r>
            <w:rPr>
              <w:rFonts w:ascii="SimSun" w:hAnsi="SimSun" w:eastAsia="SimSun" w:cs="SimSun"/>
              <w:sz w:val="48"/>
              <w:szCs w:val="48"/>
              <w:b/>
              <w:bCs/>
              <w:spacing w:val="-61"/>
            </w:rPr>
            <w:t>录</w:t>
          </w:r>
        </w:p>
        <w:p>
          <w:pPr>
            <w:pStyle w:val="BodyText"/>
            <w:spacing w:line="257" w:lineRule="auto"/>
            <w:rPr/>
          </w:pPr>
          <w:r/>
        </w:p>
        <w:p>
          <w:pPr>
            <w:pStyle w:val="BodyText"/>
            <w:spacing w:line="257" w:lineRule="auto"/>
            <w:rPr/>
          </w:pPr>
          <w:r/>
        </w:p>
        <w:p>
          <w:pPr>
            <w:pStyle w:val="BodyText"/>
            <w:spacing w:line="257" w:lineRule="auto"/>
            <w:rPr/>
          </w:pPr>
          <w:r/>
        </w:p>
        <w:p>
          <w:pPr>
            <w:pStyle w:val="BodyText"/>
            <w:spacing w:line="258" w:lineRule="auto"/>
            <w:rPr/>
          </w:pPr>
          <w:r/>
        </w:p>
        <w:p>
          <w:pPr>
            <w:pStyle w:val="BodyText"/>
            <w:ind w:left="17"/>
            <w:spacing w:before="74" w:line="221" w:lineRule="auto"/>
            <w:tabs>
              <w:tab w:val="right" w:leader="dot" w:pos="7292"/>
            </w:tabs>
            <w:rPr>
              <w:sz w:val="23"/>
              <w:szCs w:val="23"/>
            </w:rPr>
          </w:pPr>
          <w:hyperlink w:history="true" w:anchor="bookmark1">
            <w:r>
              <w:rPr>
                <w:rFonts w:ascii="SimHei" w:hAnsi="SimHei" w:eastAsia="SimHei" w:cs="SimHei"/>
                <w:sz w:val="23"/>
                <w:szCs w:val="23"/>
                <w:b/>
                <w:bCs/>
                <w:spacing w:val="-2"/>
              </w:rPr>
              <w:t>一</w:t>
            </w:r>
            <w:r>
              <w:rPr>
                <w:rFonts w:ascii="SimHei" w:hAnsi="SimHei" w:eastAsia="SimHei" w:cs="SimHei"/>
                <w:sz w:val="23"/>
                <w:szCs w:val="23"/>
                <w:spacing w:val="-51"/>
              </w:rPr>
              <w:t xml:space="preserve"> </w:t>
            </w:r>
            <w:r>
              <w:rPr>
                <w:rFonts w:ascii="SimHei" w:hAnsi="SimHei" w:eastAsia="SimHei" w:cs="SimHei"/>
                <w:sz w:val="23"/>
                <w:szCs w:val="23"/>
                <w:b/>
                <w:bCs/>
                <w:spacing w:val="-2"/>
              </w:rPr>
              <w:t>、课程性质</w:t>
            </w:r>
            <w:r>
              <w:rPr>
                <w:rFonts w:ascii="SimHei" w:hAnsi="SimHei" w:eastAsia="SimHei" w:cs="SimHei"/>
                <w:sz w:val="23"/>
                <w:szCs w:val="23"/>
                <w:spacing w:val="-96"/>
              </w:rPr>
              <w:t xml:space="preserve"> </w:t>
            </w:r>
            <w:r>
              <w:rPr>
                <w:rFonts w:ascii="SimHei" w:hAnsi="SimHei" w:eastAsia="SimHei" w:cs="SimHei"/>
                <w:sz w:val="23"/>
                <w:szCs w:val="23"/>
              </w:rPr>
              <w:tab/>
            </w:r>
            <w:r>
              <w:rPr>
                <w:sz w:val="23"/>
                <w:szCs w:val="23"/>
                <w:b/>
                <w:bCs/>
              </w:rPr>
              <w:t>1</w:t>
            </w:r>
          </w:hyperlink>
        </w:p>
        <w:p>
          <w:pPr>
            <w:pStyle w:val="BodyText"/>
            <w:ind w:left="17"/>
            <w:spacing w:before="274" w:line="221" w:lineRule="auto"/>
            <w:tabs>
              <w:tab w:val="right" w:leader="dot" w:pos="7255"/>
            </w:tabs>
            <w:rPr>
              <w:sz w:val="23"/>
              <w:szCs w:val="23"/>
            </w:rPr>
          </w:pPr>
          <w:hyperlink w:history="true" w:anchor="bookmark2">
            <w:r>
              <w:rPr>
                <w:rFonts w:ascii="SimHei" w:hAnsi="SimHei" w:eastAsia="SimHei" w:cs="SimHei"/>
                <w:sz w:val="23"/>
                <w:szCs w:val="23"/>
                <w:b/>
                <w:bCs/>
                <w:spacing w:val="-6"/>
              </w:rPr>
              <w:t>二</w:t>
            </w:r>
            <w:r>
              <w:rPr>
                <w:rFonts w:ascii="SimHei" w:hAnsi="SimHei" w:eastAsia="SimHei" w:cs="SimHei"/>
                <w:sz w:val="23"/>
                <w:szCs w:val="23"/>
                <w:spacing w:val="-53"/>
              </w:rPr>
              <w:t xml:space="preserve"> </w:t>
            </w:r>
            <w:r>
              <w:rPr>
                <w:rFonts w:ascii="SimHei" w:hAnsi="SimHei" w:eastAsia="SimHei" w:cs="SimHei"/>
                <w:sz w:val="23"/>
                <w:szCs w:val="23"/>
                <w:b/>
                <w:bCs/>
                <w:spacing w:val="-6"/>
              </w:rPr>
              <w:t>、课程理念</w:t>
            </w:r>
            <w:r>
              <w:rPr>
                <w:rFonts w:ascii="SimHei" w:hAnsi="SimHei" w:eastAsia="SimHei" w:cs="SimHei"/>
                <w:sz w:val="23"/>
                <w:szCs w:val="23"/>
                <w:spacing w:val="-90"/>
              </w:rPr>
              <w:t xml:space="preserve"> </w:t>
            </w:r>
            <w:r>
              <w:rPr>
                <w:rFonts w:ascii="SimHei" w:hAnsi="SimHei" w:eastAsia="SimHei" w:cs="SimHei"/>
                <w:sz w:val="23"/>
                <w:szCs w:val="23"/>
              </w:rPr>
              <w:tab/>
            </w:r>
            <w:r>
              <w:rPr>
                <w:sz w:val="23"/>
                <w:szCs w:val="23"/>
                <w:b/>
                <w:bCs/>
                <w:spacing w:val="2"/>
              </w:rPr>
              <w:t>2</w:t>
            </w:r>
          </w:hyperlink>
        </w:p>
        <w:p>
          <w:pPr>
            <w:pStyle w:val="BodyText"/>
            <w:ind w:left="17"/>
            <w:spacing w:before="274" w:line="221" w:lineRule="auto"/>
            <w:tabs>
              <w:tab w:val="right" w:leader="dot" w:pos="7257"/>
            </w:tabs>
            <w:rPr>
              <w:sz w:val="23"/>
              <w:szCs w:val="23"/>
            </w:rPr>
          </w:pPr>
          <w:hyperlink w:history="true" w:anchor="bookmark3">
            <w:r>
              <w:rPr>
                <w:rFonts w:ascii="SimHei" w:hAnsi="SimHei" w:eastAsia="SimHei" w:cs="SimHei"/>
                <w:sz w:val="23"/>
                <w:szCs w:val="23"/>
                <w:b/>
                <w:bCs/>
                <w:spacing w:val="-13"/>
              </w:rPr>
              <w:t>三</w:t>
            </w:r>
            <w:r>
              <w:rPr>
                <w:rFonts w:ascii="SimHei" w:hAnsi="SimHei" w:eastAsia="SimHei" w:cs="SimHei"/>
                <w:sz w:val="23"/>
                <w:szCs w:val="23"/>
                <w:spacing w:val="-48"/>
              </w:rPr>
              <w:t xml:space="preserve"> </w:t>
            </w:r>
            <w:r>
              <w:rPr>
                <w:rFonts w:ascii="SimHei" w:hAnsi="SimHei" w:eastAsia="SimHei" w:cs="SimHei"/>
                <w:sz w:val="23"/>
                <w:szCs w:val="23"/>
                <w:b/>
                <w:bCs/>
                <w:spacing w:val="-13"/>
              </w:rPr>
              <w:t>、课程目标</w:t>
            </w:r>
            <w:r>
              <w:rPr>
                <w:rFonts w:ascii="SimHei" w:hAnsi="SimHei" w:eastAsia="SimHei" w:cs="SimHei"/>
                <w:sz w:val="23"/>
                <w:szCs w:val="23"/>
                <w:spacing w:val="37"/>
              </w:rPr>
              <w:t xml:space="preserve"> </w:t>
            </w:r>
            <w:r>
              <w:rPr>
                <w:rFonts w:ascii="SimHei" w:hAnsi="SimHei" w:eastAsia="SimHei" w:cs="SimHei"/>
                <w:sz w:val="23"/>
                <w:szCs w:val="23"/>
              </w:rPr>
              <w:tab/>
            </w:r>
            <w:r>
              <w:rPr>
                <w:rFonts w:ascii="SimHei" w:hAnsi="SimHei" w:eastAsia="SimHei" w:cs="SimHei"/>
                <w:sz w:val="23"/>
                <w:szCs w:val="23"/>
                <w:spacing w:val="-33"/>
              </w:rPr>
              <w:t xml:space="preserve"> </w:t>
            </w:r>
            <w:r>
              <w:rPr>
                <w:sz w:val="23"/>
                <w:szCs w:val="23"/>
                <w:b/>
                <w:bCs/>
              </w:rPr>
              <w:t>4</w:t>
            </w:r>
          </w:hyperlink>
        </w:p>
        <w:p>
          <w:pPr>
            <w:pStyle w:val="BodyText"/>
            <w:ind w:left="507"/>
            <w:spacing w:before="147" w:line="219" w:lineRule="auto"/>
            <w:tabs>
              <w:tab w:val="right" w:leader="dot" w:pos="7267"/>
            </w:tabs>
            <w:rPr>
              <w:sz w:val="23"/>
              <w:szCs w:val="23"/>
            </w:rPr>
          </w:pPr>
          <w:hyperlink w:history="true" w:anchor="bookmark4"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3"/>
              </w:rPr>
              <w:t>(</w:t>
            </w:r>
            <w:r>
              <w:rPr>
                <w:rFonts w:ascii="SimSun" w:hAnsi="SimSun" w:eastAsia="SimSun" w:cs="SimSun"/>
                <w:sz w:val="23"/>
                <w:szCs w:val="23"/>
                <w:spacing w:val="-54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3"/>
              </w:rPr>
              <w:t>一</w:t>
            </w:r>
            <w:r>
              <w:rPr>
                <w:rFonts w:ascii="SimSun" w:hAnsi="SimSun" w:eastAsia="SimSun" w:cs="SimSun"/>
                <w:sz w:val="23"/>
                <w:szCs w:val="23"/>
                <w:spacing w:val="-58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3"/>
              </w:rPr>
              <w:t>)</w:t>
            </w:r>
            <w:r>
              <w:rPr>
                <w:rFonts w:ascii="SimSun" w:hAnsi="SimSun" w:eastAsia="SimSun" w:cs="SimSun"/>
                <w:sz w:val="23"/>
                <w:szCs w:val="23"/>
                <w:spacing w:val="-59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3"/>
              </w:rPr>
              <w:t>核心素养内涵</w:t>
            </w:r>
            <w:r>
              <w:rPr>
                <w:rFonts w:ascii="SimSun" w:hAnsi="SimSun" w:eastAsia="SimSun" w:cs="SimSun"/>
                <w:sz w:val="23"/>
                <w:szCs w:val="23"/>
                <w:spacing w:val="57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rFonts w:ascii="SimSun" w:hAnsi="SimSun" w:eastAsia="SimSun" w:cs="SimSun"/>
                <w:sz w:val="23"/>
                <w:szCs w:val="23"/>
                <w:spacing w:val="-63"/>
              </w:rPr>
              <w:t xml:space="preserve"> </w:t>
            </w:r>
            <w:r>
              <w:rPr>
                <w:sz w:val="23"/>
                <w:szCs w:val="23"/>
                <w:b/>
                <w:bCs/>
              </w:rPr>
              <w:t>4</w:t>
            </w:r>
          </w:hyperlink>
        </w:p>
        <w:p>
          <w:pPr>
            <w:pStyle w:val="BodyText"/>
            <w:ind w:left="507"/>
            <w:spacing w:before="168" w:line="220" w:lineRule="auto"/>
            <w:tabs>
              <w:tab w:val="right" w:leader="dot" w:pos="7270"/>
            </w:tabs>
            <w:rPr>
              <w:sz w:val="23"/>
              <w:szCs w:val="23"/>
            </w:rPr>
          </w:pPr>
          <w:hyperlink w:history="true" w:anchor="bookmark5"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12"/>
              </w:rPr>
              <w:t>(二)</w:t>
            </w:r>
            <w:r>
              <w:rPr>
                <w:rFonts w:ascii="SimSun" w:hAnsi="SimSun" w:eastAsia="SimSun" w:cs="SimSun"/>
                <w:sz w:val="23"/>
                <w:szCs w:val="23"/>
                <w:spacing w:val="-59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12"/>
              </w:rPr>
              <w:t>目标要求</w:t>
            </w:r>
            <w:r>
              <w:rPr>
                <w:rFonts w:ascii="SimSun" w:hAnsi="SimSun" w:eastAsia="SimSun" w:cs="SimSun"/>
                <w:sz w:val="23"/>
                <w:szCs w:val="23"/>
                <w:spacing w:val="6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sz w:val="23"/>
                <w:szCs w:val="23"/>
                <w:b/>
                <w:bCs/>
              </w:rPr>
              <w:t>5</w:t>
            </w:r>
          </w:hyperlink>
        </w:p>
        <w:p>
          <w:pPr>
            <w:pStyle w:val="BodyText"/>
            <w:ind w:left="17"/>
            <w:spacing w:before="263" w:line="221" w:lineRule="auto"/>
            <w:tabs>
              <w:tab w:val="right" w:leader="dot" w:pos="7272"/>
            </w:tabs>
            <w:rPr>
              <w:sz w:val="23"/>
              <w:szCs w:val="23"/>
            </w:rPr>
          </w:pPr>
          <w:hyperlink w:history="true" w:anchor="bookmark6">
            <w:r>
              <w:rPr>
                <w:rFonts w:ascii="SimHei" w:hAnsi="SimHei" w:eastAsia="SimHei" w:cs="SimHei"/>
                <w:sz w:val="23"/>
                <w:szCs w:val="23"/>
                <w:b/>
                <w:bCs/>
                <w:spacing w:val="-6"/>
              </w:rPr>
              <w:t>四</w:t>
            </w:r>
            <w:r>
              <w:rPr>
                <w:rFonts w:ascii="SimHei" w:hAnsi="SimHei" w:eastAsia="SimHei" w:cs="SimHei"/>
                <w:sz w:val="23"/>
                <w:szCs w:val="23"/>
                <w:spacing w:val="-51"/>
              </w:rPr>
              <w:t xml:space="preserve"> </w:t>
            </w:r>
            <w:r>
              <w:rPr>
                <w:rFonts w:ascii="SimHei" w:hAnsi="SimHei" w:eastAsia="SimHei" w:cs="SimHei"/>
                <w:sz w:val="23"/>
                <w:szCs w:val="23"/>
                <w:b/>
                <w:bCs/>
                <w:spacing w:val="-6"/>
              </w:rPr>
              <w:t>、课程内容</w:t>
            </w:r>
            <w:r>
              <w:rPr>
                <w:rFonts w:ascii="SimHei" w:hAnsi="SimHei" w:eastAsia="SimHei" w:cs="SimHei"/>
                <w:sz w:val="23"/>
                <w:szCs w:val="23"/>
                <w:spacing w:val="-92"/>
              </w:rPr>
              <w:t xml:space="preserve"> </w:t>
            </w:r>
            <w:r>
              <w:rPr>
                <w:rFonts w:ascii="SimHei" w:hAnsi="SimHei" w:eastAsia="SimHei" w:cs="SimHei"/>
                <w:sz w:val="23"/>
                <w:szCs w:val="23"/>
              </w:rPr>
              <w:tab/>
            </w:r>
            <w:r>
              <w:rPr>
                <w:sz w:val="23"/>
                <w:szCs w:val="23"/>
                <w:b/>
                <w:bCs/>
              </w:rPr>
              <w:t>7</w:t>
            </w:r>
          </w:hyperlink>
        </w:p>
        <w:p>
          <w:pPr>
            <w:pStyle w:val="BodyText"/>
            <w:ind w:left="507"/>
            <w:spacing w:before="157" w:line="220" w:lineRule="auto"/>
            <w:tabs>
              <w:tab w:val="right" w:leader="dot" w:pos="7262"/>
            </w:tabs>
            <w:rPr>
              <w:sz w:val="23"/>
              <w:szCs w:val="23"/>
            </w:rPr>
          </w:pPr>
          <w:hyperlink w:history="true" w:anchor="bookmark7"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11"/>
              </w:rPr>
              <w:t>(</w:t>
            </w:r>
            <w:r>
              <w:rPr>
                <w:rFonts w:ascii="SimSun" w:hAnsi="SimSun" w:eastAsia="SimSun" w:cs="SimSun"/>
                <w:sz w:val="23"/>
                <w:szCs w:val="23"/>
                <w:spacing w:val="-5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11"/>
              </w:rPr>
              <w:t>一</w:t>
            </w:r>
            <w:r>
              <w:rPr>
                <w:rFonts w:ascii="SimSun" w:hAnsi="SimSun" w:eastAsia="SimSun" w:cs="SimSun"/>
                <w:sz w:val="23"/>
                <w:szCs w:val="23"/>
                <w:spacing w:val="-58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11"/>
              </w:rPr>
              <w:t>)</w:t>
            </w:r>
            <w:r>
              <w:rPr>
                <w:rFonts w:ascii="SimSun" w:hAnsi="SimSun" w:eastAsia="SimSun" w:cs="SimSun"/>
                <w:sz w:val="23"/>
                <w:szCs w:val="23"/>
                <w:spacing w:val="-59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11"/>
              </w:rPr>
              <w:t>物质</w:t>
            </w:r>
            <w:r>
              <w:rPr>
                <w:rFonts w:ascii="SimSun" w:hAnsi="SimSun" w:eastAsia="SimSun" w:cs="SimSun"/>
                <w:sz w:val="23"/>
                <w:szCs w:val="23"/>
                <w:spacing w:val="70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sz w:val="23"/>
                <w:szCs w:val="23"/>
                <w:b/>
                <w:bCs/>
              </w:rPr>
              <w:t>8</w:t>
            </w:r>
          </w:hyperlink>
        </w:p>
        <w:p>
          <w:pPr>
            <w:pStyle w:val="BodyText"/>
            <w:ind w:left="507"/>
            <w:spacing w:before="157" w:line="220" w:lineRule="auto"/>
            <w:tabs>
              <w:tab w:val="right" w:leader="dot" w:pos="7290"/>
            </w:tabs>
            <w:rPr>
              <w:sz w:val="23"/>
              <w:szCs w:val="23"/>
            </w:rPr>
          </w:pPr>
          <w:hyperlink w:history="true" w:anchor="bookmark8"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13"/>
              </w:rPr>
              <w:t>(二)</w:t>
            </w:r>
            <w:r>
              <w:rPr>
                <w:rFonts w:ascii="SimSun" w:hAnsi="SimSun" w:eastAsia="SimSun" w:cs="SimSun"/>
                <w:sz w:val="23"/>
                <w:szCs w:val="23"/>
                <w:spacing w:val="-69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13"/>
              </w:rPr>
              <w:t>运动和相互作用</w:t>
            </w:r>
            <w:r>
              <w:rPr>
                <w:rFonts w:ascii="SimSun" w:hAnsi="SimSun" w:eastAsia="SimSun" w:cs="SimSun"/>
                <w:sz w:val="23"/>
                <w:szCs w:val="23"/>
                <w:b/>
                <w:bCs/>
              </w:rPr>
              <w:tab/>
            </w:r>
            <w:r>
              <w:rPr>
                <w:sz w:val="23"/>
                <w:szCs w:val="23"/>
                <w:b/>
                <w:bCs/>
                <w:spacing w:val="-3"/>
              </w:rPr>
              <w:t>14</w:t>
            </w:r>
          </w:hyperlink>
        </w:p>
        <w:p>
          <w:pPr>
            <w:pStyle w:val="BodyText"/>
            <w:ind w:left="507"/>
            <w:spacing w:before="166" w:line="221" w:lineRule="auto"/>
            <w:tabs>
              <w:tab w:val="right" w:leader="dot" w:pos="7304"/>
            </w:tabs>
            <w:rPr>
              <w:sz w:val="23"/>
              <w:szCs w:val="23"/>
            </w:rPr>
          </w:pPr>
          <w:hyperlink w:history="true" w:anchor="bookmark9"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2"/>
              </w:rPr>
              <w:t>(三)</w:t>
            </w:r>
            <w:r>
              <w:rPr>
                <w:rFonts w:ascii="SimSun" w:hAnsi="SimSun" w:eastAsia="SimSun" w:cs="SimSun"/>
                <w:sz w:val="23"/>
                <w:szCs w:val="23"/>
                <w:spacing w:val="-56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2"/>
              </w:rPr>
              <w:t>能</w:t>
            </w:r>
            <w:r>
              <w:rPr>
                <w:rFonts w:ascii="SimSun" w:hAnsi="SimSun" w:eastAsia="SimSun" w:cs="SimSun"/>
                <w:sz w:val="23"/>
                <w:szCs w:val="23"/>
                <w:spacing w:val="-4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2"/>
              </w:rPr>
              <w:t>量</w:t>
            </w:r>
            <w:r>
              <w:rPr>
                <w:rFonts w:ascii="SimSun" w:hAnsi="SimSun" w:eastAsia="SimSun" w:cs="SimSun"/>
                <w:sz w:val="23"/>
                <w:szCs w:val="23"/>
                <w:spacing w:val="-91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sz w:val="23"/>
                <w:szCs w:val="23"/>
                <w:b/>
                <w:bCs/>
                <w:spacing w:val="1"/>
              </w:rPr>
              <w:t>21</w:t>
            </w:r>
          </w:hyperlink>
        </w:p>
        <w:p>
          <w:pPr>
            <w:pStyle w:val="BodyText"/>
            <w:ind w:left="507"/>
            <w:spacing w:before="152" w:line="219" w:lineRule="auto"/>
            <w:tabs>
              <w:tab w:val="right" w:leader="dot" w:pos="7274"/>
            </w:tabs>
            <w:rPr>
              <w:sz w:val="23"/>
              <w:szCs w:val="23"/>
            </w:rPr>
          </w:pPr>
          <w:hyperlink w:history="true" w:anchor="bookmark10"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19"/>
              </w:rPr>
              <w:t>(四)实验探究</w:t>
            </w:r>
            <w:r>
              <w:rPr>
                <w:rFonts w:ascii="SimSun" w:hAnsi="SimSun" w:eastAsia="SimSun" w:cs="SimSun"/>
                <w:sz w:val="23"/>
                <w:szCs w:val="23"/>
                <w:spacing w:val="-90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sz w:val="23"/>
                <w:szCs w:val="23"/>
                <w:b/>
                <w:bCs/>
                <w:spacing w:val="1"/>
              </w:rPr>
              <w:t>28</w:t>
            </w:r>
          </w:hyperlink>
        </w:p>
        <w:p>
          <w:pPr>
            <w:pStyle w:val="BodyText"/>
            <w:ind w:left="507"/>
            <w:spacing w:before="147" w:line="219" w:lineRule="auto"/>
            <w:tabs>
              <w:tab w:val="right" w:leader="dot" w:pos="7290"/>
            </w:tabs>
            <w:rPr>
              <w:sz w:val="23"/>
              <w:szCs w:val="23"/>
            </w:rPr>
          </w:pPr>
          <w:hyperlink w:history="true" w:anchor="bookmark11"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12"/>
              </w:rPr>
              <w:t>(五)</w:t>
            </w:r>
            <w:r>
              <w:rPr>
                <w:rFonts w:ascii="SimSun" w:hAnsi="SimSun" w:eastAsia="SimSun" w:cs="SimSun"/>
                <w:sz w:val="23"/>
                <w:szCs w:val="23"/>
                <w:spacing w:val="-56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12"/>
              </w:rPr>
              <w:t>跨学科实践</w:t>
            </w:r>
            <w:r>
              <w:rPr>
                <w:rFonts w:ascii="SimSun" w:hAnsi="SimSun" w:eastAsia="SimSun" w:cs="SimSun"/>
                <w:sz w:val="23"/>
                <w:szCs w:val="23"/>
                <w:spacing w:val="-94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sz w:val="23"/>
                <w:szCs w:val="23"/>
                <w:b/>
                <w:bCs/>
                <w:spacing w:val="-1"/>
              </w:rPr>
              <w:t>33</w:t>
            </w:r>
          </w:hyperlink>
        </w:p>
        <w:p>
          <w:pPr>
            <w:pStyle w:val="BodyText"/>
            <w:ind w:left="17"/>
            <w:spacing w:before="287" w:line="221" w:lineRule="auto"/>
            <w:tabs>
              <w:tab w:val="right" w:leader="dot" w:pos="7270"/>
            </w:tabs>
            <w:rPr>
              <w:sz w:val="23"/>
              <w:szCs w:val="23"/>
            </w:rPr>
          </w:pPr>
          <w:hyperlink w:history="true" w:anchor="bookmark12">
            <w:r>
              <w:rPr>
                <w:rFonts w:ascii="SimHei" w:hAnsi="SimHei" w:eastAsia="SimHei" w:cs="SimHei"/>
                <w:sz w:val="23"/>
                <w:szCs w:val="23"/>
                <w:b/>
                <w:bCs/>
                <w:spacing w:val="-3"/>
              </w:rPr>
              <w:t>五</w:t>
            </w:r>
            <w:r>
              <w:rPr>
                <w:rFonts w:ascii="SimHei" w:hAnsi="SimHei" w:eastAsia="SimHei" w:cs="SimHei"/>
                <w:sz w:val="23"/>
                <w:szCs w:val="23"/>
                <w:spacing w:val="-50"/>
              </w:rPr>
              <w:t xml:space="preserve"> </w:t>
            </w:r>
            <w:r>
              <w:rPr>
                <w:rFonts w:ascii="SimHei" w:hAnsi="SimHei" w:eastAsia="SimHei" w:cs="SimHei"/>
                <w:sz w:val="23"/>
                <w:szCs w:val="23"/>
                <w:b/>
                <w:bCs/>
                <w:spacing w:val="-3"/>
              </w:rPr>
              <w:t>、学业质量</w:t>
            </w:r>
            <w:r>
              <w:rPr>
                <w:rFonts w:ascii="SimHei" w:hAnsi="SimHei" w:eastAsia="SimHei" w:cs="SimHei"/>
                <w:sz w:val="23"/>
                <w:szCs w:val="23"/>
                <w:spacing w:val="59"/>
              </w:rPr>
              <w:t xml:space="preserve"> </w:t>
            </w:r>
            <w:r>
              <w:rPr>
                <w:rFonts w:ascii="SimHei" w:hAnsi="SimHei" w:eastAsia="SimHei" w:cs="SimHei"/>
                <w:sz w:val="23"/>
                <w:szCs w:val="23"/>
              </w:rPr>
              <w:tab/>
            </w:r>
            <w:r>
              <w:rPr>
                <w:sz w:val="23"/>
                <w:szCs w:val="23"/>
                <w:b/>
                <w:bCs/>
                <w:spacing w:val="-1"/>
              </w:rPr>
              <w:t>39</w:t>
            </w:r>
          </w:hyperlink>
        </w:p>
        <w:p>
          <w:pPr>
            <w:pStyle w:val="BodyText"/>
            <w:ind w:left="507"/>
            <w:spacing w:before="146" w:line="219" w:lineRule="auto"/>
            <w:tabs>
              <w:tab w:val="right" w:leader="dot" w:pos="7290"/>
            </w:tabs>
            <w:rPr>
              <w:sz w:val="23"/>
              <w:szCs w:val="23"/>
            </w:rPr>
          </w:pPr>
          <w:hyperlink w:history="true" w:anchor="bookmark13"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1"/>
              </w:rPr>
              <w:t>(</w:t>
            </w:r>
            <w:r>
              <w:rPr>
                <w:rFonts w:ascii="SimSun" w:hAnsi="SimSun" w:eastAsia="SimSun" w:cs="SimSun"/>
                <w:sz w:val="23"/>
                <w:szCs w:val="23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1"/>
              </w:rPr>
              <w:t>一</w:t>
            </w:r>
            <w:r>
              <w:rPr>
                <w:rFonts w:ascii="SimSun" w:hAnsi="SimSun" w:eastAsia="SimSun" w:cs="SimSun"/>
                <w:sz w:val="23"/>
                <w:szCs w:val="23"/>
                <w:spacing w:val="-59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1"/>
              </w:rPr>
              <w:t>)</w:t>
            </w:r>
            <w:r>
              <w:rPr>
                <w:rFonts w:ascii="SimSun" w:hAnsi="SimSun" w:eastAsia="SimSun" w:cs="SimSun"/>
                <w:sz w:val="23"/>
                <w:szCs w:val="23"/>
                <w:spacing w:val="-69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1"/>
              </w:rPr>
              <w:t>学业质量内涵</w:t>
            </w:r>
            <w:r>
              <w:rPr>
                <w:rFonts w:ascii="SimSun" w:hAnsi="SimSun" w:eastAsia="SimSun" w:cs="SimSun"/>
                <w:sz w:val="23"/>
                <w:szCs w:val="23"/>
                <w:spacing w:val="-97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sz w:val="23"/>
                <w:szCs w:val="23"/>
                <w:b/>
                <w:bCs/>
                <w:spacing w:val="-1"/>
              </w:rPr>
              <w:t>39</w:t>
            </w:r>
          </w:hyperlink>
        </w:p>
        <w:p>
          <w:pPr>
            <w:pStyle w:val="BodyText"/>
            <w:ind w:left="507"/>
            <w:spacing w:before="158" w:line="220" w:lineRule="auto"/>
            <w:tabs>
              <w:tab w:val="right" w:leader="dot" w:pos="7270"/>
            </w:tabs>
            <w:rPr>
              <w:sz w:val="23"/>
              <w:szCs w:val="23"/>
            </w:rPr>
          </w:pPr>
          <w:hyperlink w:history="true" w:anchor="bookmark14"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10"/>
              </w:rPr>
              <w:t>(二)学业质量描述</w:t>
            </w:r>
            <w:r>
              <w:rPr>
                <w:rFonts w:ascii="SimSun" w:hAnsi="SimSun" w:eastAsia="SimSun" w:cs="SimSun"/>
                <w:sz w:val="23"/>
                <w:szCs w:val="23"/>
                <w:spacing w:val="38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rFonts w:ascii="SimSun" w:hAnsi="SimSun" w:eastAsia="SimSun" w:cs="SimSun"/>
                <w:sz w:val="23"/>
                <w:szCs w:val="23"/>
                <w:spacing w:val="-52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39</w:t>
            </w:r>
          </w:hyperlink>
        </w:p>
        <w:p>
          <w:pPr>
            <w:pStyle w:val="BodyText"/>
            <w:ind w:left="17"/>
            <w:spacing w:before="273" w:line="221" w:lineRule="auto"/>
            <w:tabs>
              <w:tab w:val="right" w:leader="dot" w:pos="7295"/>
            </w:tabs>
            <w:rPr>
              <w:sz w:val="23"/>
              <w:szCs w:val="23"/>
            </w:rPr>
          </w:pPr>
          <w:hyperlink w:history="true" w:anchor="bookmark15">
            <w:r>
              <w:rPr>
                <w:rFonts w:ascii="SimHei" w:hAnsi="SimHei" w:eastAsia="SimHei" w:cs="SimHei"/>
                <w:sz w:val="23"/>
                <w:szCs w:val="23"/>
                <w:b/>
                <w:bCs/>
                <w:spacing w:val="10"/>
              </w:rPr>
              <w:t>六</w:t>
            </w:r>
            <w:r>
              <w:rPr>
                <w:rFonts w:ascii="SimHei" w:hAnsi="SimHei" w:eastAsia="SimHei" w:cs="SimHei"/>
                <w:sz w:val="23"/>
                <w:szCs w:val="23"/>
                <w:spacing w:val="-56"/>
              </w:rPr>
              <w:t xml:space="preserve"> </w:t>
            </w:r>
            <w:r>
              <w:rPr>
                <w:rFonts w:ascii="SimHei" w:hAnsi="SimHei" w:eastAsia="SimHei" w:cs="SimHei"/>
                <w:sz w:val="23"/>
                <w:szCs w:val="23"/>
                <w:b/>
                <w:bCs/>
                <w:spacing w:val="10"/>
              </w:rPr>
              <w:t>、课程实施</w:t>
            </w:r>
            <w:r>
              <w:rPr>
                <w:rFonts w:ascii="SimHei" w:hAnsi="SimHei" w:eastAsia="SimHei" w:cs="SimHei"/>
                <w:sz w:val="23"/>
                <w:szCs w:val="23"/>
                <w:spacing w:val="77"/>
              </w:rPr>
              <w:t xml:space="preserve"> </w:t>
            </w:r>
            <w:r>
              <w:rPr>
                <w:rFonts w:ascii="SimHei" w:hAnsi="SimHei" w:eastAsia="SimHei" w:cs="SimHei"/>
                <w:sz w:val="23"/>
                <w:szCs w:val="23"/>
              </w:rPr>
              <w:tab/>
            </w:r>
            <w:r>
              <w:rPr>
                <w:rFonts w:ascii="SimHei" w:hAnsi="SimHei" w:eastAsia="SimHei" w:cs="SimHei"/>
                <w:sz w:val="23"/>
                <w:szCs w:val="23"/>
                <w:spacing w:val="-62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2"/>
              </w:rPr>
              <w:t>41</w:t>
            </w:r>
          </w:hyperlink>
        </w:p>
        <w:p>
          <w:pPr>
            <w:pStyle w:val="BodyText"/>
            <w:ind w:left="507"/>
            <w:spacing w:before="167" w:line="219" w:lineRule="auto"/>
            <w:tabs>
              <w:tab w:val="right" w:leader="dot" w:pos="7305"/>
            </w:tabs>
            <w:rPr>
              <w:sz w:val="23"/>
              <w:szCs w:val="23"/>
            </w:rPr>
          </w:pPr>
          <w:hyperlink w:history="true" w:anchor="bookmark16"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15"/>
              </w:rPr>
              <w:t>(</w:t>
            </w:r>
            <w:r>
              <w:rPr>
                <w:rFonts w:ascii="SimSun" w:hAnsi="SimSun" w:eastAsia="SimSun" w:cs="SimSun"/>
                <w:sz w:val="23"/>
                <w:szCs w:val="23"/>
                <w:spacing w:val="-48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15"/>
              </w:rPr>
              <w:t>一</w:t>
            </w:r>
            <w:r>
              <w:rPr>
                <w:rFonts w:ascii="SimSun" w:hAnsi="SimSun" w:eastAsia="SimSun" w:cs="SimSun"/>
                <w:sz w:val="23"/>
                <w:szCs w:val="23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15"/>
              </w:rPr>
              <w:t>)</w:t>
            </w:r>
            <w:r>
              <w:rPr>
                <w:rFonts w:ascii="SimSun" w:hAnsi="SimSun" w:eastAsia="SimSun" w:cs="SimSun"/>
                <w:sz w:val="23"/>
                <w:szCs w:val="23"/>
                <w:spacing w:val="-69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15"/>
              </w:rPr>
              <w:t>教学建议</w:t>
            </w:r>
            <w:r>
              <w:rPr>
                <w:rFonts w:ascii="SimSun" w:hAnsi="SimSun" w:eastAsia="SimSun" w:cs="SimSun"/>
                <w:sz w:val="23"/>
                <w:szCs w:val="23"/>
                <w:spacing w:val="2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sz w:val="23"/>
                <w:szCs w:val="23"/>
                <w:b/>
                <w:bCs/>
                <w:spacing w:val="1"/>
              </w:rPr>
              <w:t>41</w:t>
            </w:r>
          </w:hyperlink>
        </w:p>
        <w:p>
          <w:pPr>
            <w:pStyle w:val="BodyText"/>
            <w:ind w:left="507"/>
            <w:spacing w:before="155" w:line="218" w:lineRule="auto"/>
            <w:tabs>
              <w:tab w:val="right" w:leader="dot" w:pos="7285"/>
            </w:tabs>
            <w:rPr>
              <w:sz w:val="23"/>
              <w:szCs w:val="23"/>
            </w:rPr>
          </w:pPr>
          <w:hyperlink w:history="true" w:anchor="bookmark17"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9"/>
              </w:rPr>
              <w:t>(二)评价建议</w:t>
            </w:r>
            <w:r>
              <w:rPr>
                <w:rFonts w:ascii="SimSun" w:hAnsi="SimSun" w:eastAsia="SimSun" w:cs="SimSun"/>
                <w:sz w:val="23"/>
                <w:szCs w:val="23"/>
                <w:spacing w:val="30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sz w:val="23"/>
                <w:szCs w:val="23"/>
                <w:b/>
                <w:bCs/>
                <w:spacing w:val="2"/>
              </w:rPr>
              <w:t>44</w:t>
            </w:r>
          </w:hyperlink>
        </w:p>
        <w:p>
          <w:pPr>
            <w:pStyle w:val="BodyText"/>
            <w:ind w:left="507"/>
            <w:spacing w:before="149" w:line="219" w:lineRule="auto"/>
            <w:tabs>
              <w:tab w:val="right" w:leader="dot" w:pos="7299"/>
            </w:tabs>
            <w:rPr>
              <w:sz w:val="23"/>
              <w:szCs w:val="23"/>
            </w:rPr>
          </w:pPr>
          <w:hyperlink w:history="true" w:anchor="bookmark18"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5"/>
              </w:rPr>
              <w:t>(三)</w:t>
            </w:r>
            <w:r>
              <w:rPr>
                <w:rFonts w:ascii="SimSun" w:hAnsi="SimSun" w:eastAsia="SimSun" w:cs="SimSun"/>
                <w:sz w:val="23"/>
                <w:szCs w:val="23"/>
                <w:spacing w:val="-67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5"/>
              </w:rPr>
              <w:t>教材编写建议</w:t>
            </w:r>
            <w:r>
              <w:rPr>
                <w:rFonts w:ascii="SimSun" w:hAnsi="SimSun" w:eastAsia="SimSun" w:cs="SimSun"/>
                <w:sz w:val="23"/>
                <w:szCs w:val="23"/>
                <w:spacing w:val="3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rFonts w:ascii="SimSun" w:hAnsi="SimSun" w:eastAsia="SimSun" w:cs="SimSun"/>
                <w:sz w:val="23"/>
                <w:szCs w:val="23"/>
                <w:spacing w:val="-2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51</w:t>
            </w:r>
          </w:hyperlink>
        </w:p>
      </w:sdtContent>
    </w:sdt>
    <w:p>
      <w:pPr>
        <w:spacing w:line="219" w:lineRule="auto"/>
        <w:sectPr>
          <w:footerReference w:type="default" r:id="rId7"/>
          <w:pgSz w:w="10440" w:h="14740"/>
          <w:pgMar w:top="1252" w:right="1566" w:bottom="1192" w:left="1566" w:header="0" w:footer="1057" w:gutter="0"/>
        </w:sectPr>
        <w:rPr>
          <w:sz w:val="23"/>
          <w:szCs w:val="23"/>
        </w:rPr>
      </w:pPr>
    </w:p>
    <w:p>
      <w:pPr>
        <w:spacing w:before="34" w:line="204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>I</w:t>
      </w:r>
      <w:r>
        <w:rPr>
          <w:rFonts w:ascii="Times New Roman" w:hAnsi="Times New Roman" w:eastAsia="Times New Roman" w:cs="Times New Roman"/>
          <w:sz w:val="20"/>
          <w:szCs w:val="20"/>
          <w:spacing w:val="57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27"/>
        </w:rPr>
        <w:t>义务教育</w:t>
      </w:r>
      <w:r>
        <w:rPr>
          <w:rFonts w:ascii="SimSun" w:hAnsi="SimSun" w:eastAsia="SimSun" w:cs="SimSun"/>
          <w:sz w:val="17"/>
          <w:szCs w:val="17"/>
          <w:spacing w:val="79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27"/>
        </w:rPr>
        <w:t>物理课程标准(2022年版)</w:t>
      </w:r>
    </w:p>
    <w:p>
      <w:pPr>
        <w:pStyle w:val="BodyText"/>
        <w:spacing w:line="423" w:lineRule="auto"/>
        <w:rPr/>
      </w:pPr>
      <w:r/>
    </w:p>
    <w:sdt>
      <w:sdtPr>
        <w:rPr>
          <w:rFonts w:ascii="SimSun" w:hAnsi="SimSun" w:eastAsia="SimSun" w:cs="SimSun"/>
          <w:sz w:val="23"/>
          <w:szCs w:val="23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3"/>
          <w:szCs w:val="23"/>
        </w:rPr>
      </w:sdtEndPr>
      <w:sdtContent>
        <w:p>
          <w:pPr>
            <w:pStyle w:val="BodyText"/>
            <w:ind w:left="653"/>
            <w:spacing w:before="74" w:line="220" w:lineRule="auto"/>
            <w:tabs>
              <w:tab w:val="right" w:leader="dot" w:pos="7425"/>
            </w:tabs>
            <w:rPr>
              <w:sz w:val="23"/>
              <w:szCs w:val="23"/>
            </w:rPr>
          </w:pPr>
          <w:bookmarkStart w:name="bookmark19" w:id="1"/>
          <w:bookmarkEnd w:id="1"/>
          <w:bookmarkStart w:name="bookmark6" w:id="2"/>
          <w:bookmarkEnd w:id="2"/>
          <w:hyperlink w:history="true" w:anchor="bookmark20"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15"/>
              </w:rPr>
              <w:t>(四)课程资源开发与利用</w:t>
            </w:r>
            <w:r>
              <w:rPr>
                <w:rFonts w:ascii="SimSun" w:hAnsi="SimSun" w:eastAsia="SimSun" w:cs="SimSun"/>
                <w:sz w:val="23"/>
                <w:szCs w:val="23"/>
                <w:b/>
                <w:bCs/>
              </w:rPr>
              <w:tab/>
            </w:r>
            <w:r>
              <w:rPr>
                <w:sz w:val="23"/>
                <w:szCs w:val="23"/>
                <w:b/>
                <w:bCs/>
                <w:spacing w:val="-1"/>
              </w:rPr>
              <w:t>55</w:t>
            </w:r>
          </w:hyperlink>
        </w:p>
        <w:p>
          <w:pPr>
            <w:pStyle w:val="BodyText"/>
            <w:ind w:left="653"/>
            <w:spacing w:before="143" w:line="219" w:lineRule="auto"/>
            <w:tabs>
              <w:tab w:val="right" w:leader="dot" w:pos="7425"/>
            </w:tabs>
            <w:rPr>
              <w:sz w:val="23"/>
              <w:szCs w:val="23"/>
            </w:rPr>
          </w:pPr>
          <w:hyperlink w:history="true" w:anchor="bookmark21"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10"/>
              </w:rPr>
              <w:t>(五)</w:t>
            </w:r>
            <w:r>
              <w:rPr>
                <w:rFonts w:ascii="SimSun" w:hAnsi="SimSun" w:eastAsia="SimSun" w:cs="SimSun"/>
                <w:sz w:val="23"/>
                <w:szCs w:val="23"/>
                <w:spacing w:val="-59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10"/>
              </w:rPr>
              <w:t>教师培训与教学研究</w:t>
            </w:r>
            <w:r>
              <w:rPr>
                <w:rFonts w:ascii="SimSun" w:hAnsi="SimSun" w:eastAsia="SimSun" w:cs="SimSun"/>
                <w:sz w:val="23"/>
                <w:szCs w:val="23"/>
                <w:spacing w:val="-9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</w:rPr>
              <w:tab/>
            </w:r>
            <w:r>
              <w:rPr>
                <w:sz w:val="23"/>
                <w:szCs w:val="23"/>
                <w:b/>
                <w:bCs/>
                <w:spacing w:val="-1"/>
              </w:rPr>
              <w:t>57</w:t>
            </w:r>
          </w:hyperlink>
        </w:p>
        <w:p>
          <w:pPr>
            <w:pStyle w:val="BodyText"/>
            <w:ind w:left="153"/>
            <w:spacing w:before="243" w:line="218" w:lineRule="auto"/>
            <w:tabs>
              <w:tab w:val="right" w:leader="dot" w:pos="7455"/>
            </w:tabs>
            <w:rPr>
              <w:sz w:val="23"/>
              <w:szCs w:val="23"/>
            </w:rPr>
          </w:pPr>
          <w:hyperlink w:history="true" w:anchor="bookmark22">
            <w:r>
              <w:rPr>
                <w:rFonts w:ascii="SimHei" w:hAnsi="SimHei" w:eastAsia="SimHei" w:cs="SimHei"/>
                <w:sz w:val="23"/>
                <w:szCs w:val="23"/>
                <w:b/>
                <w:bCs/>
                <w:spacing w:val="19"/>
              </w:rPr>
              <w:t>附录</w:t>
            </w:r>
            <w:r>
              <w:rPr>
                <w:rFonts w:ascii="SimHei" w:hAnsi="SimHei" w:eastAsia="SimHei" w:cs="SimHei"/>
                <w:sz w:val="23"/>
                <w:szCs w:val="23"/>
                <w:spacing w:val="71"/>
              </w:rPr>
              <w:t xml:space="preserve"> </w:t>
            </w:r>
            <w:r>
              <w:rPr>
                <w:rFonts w:ascii="SimHei" w:hAnsi="SimHei" w:eastAsia="SimHei" w:cs="SimHei"/>
                <w:sz w:val="23"/>
                <w:szCs w:val="23"/>
                <w:b/>
                <w:bCs/>
                <w:spacing w:val="19"/>
              </w:rPr>
              <w:t>跨学科实践案例</w:t>
            </w:r>
            <w:r>
              <w:rPr>
                <w:rFonts w:ascii="SimHei" w:hAnsi="SimHei" w:eastAsia="SimHei" w:cs="SimHei"/>
                <w:sz w:val="23"/>
                <w:szCs w:val="23"/>
                <w:spacing w:val="62"/>
              </w:rPr>
              <w:t xml:space="preserve"> </w:t>
            </w:r>
            <w:r>
              <w:rPr>
                <w:rFonts w:ascii="SimHei" w:hAnsi="SimHei" w:eastAsia="SimHei" w:cs="SimHei"/>
                <w:sz w:val="23"/>
                <w:szCs w:val="23"/>
              </w:rPr>
              <w:tab/>
            </w:r>
            <w:r>
              <w:rPr>
                <w:rFonts w:ascii="SimHei" w:hAnsi="SimHei" w:eastAsia="SimHei" w:cs="SimHei"/>
                <w:sz w:val="23"/>
                <w:szCs w:val="23"/>
                <w:spacing w:val="-3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61</w:t>
            </w:r>
          </w:hyperlink>
        </w:p>
      </w:sdtContent>
    </w:sdt>
    <w:p>
      <w:pPr>
        <w:spacing w:line="218" w:lineRule="auto"/>
        <w:sectPr>
          <w:footerReference w:type="default" r:id="rId8"/>
          <w:pgSz w:w="10440" w:h="14740"/>
          <w:pgMar w:top="860" w:right="1563" w:bottom="1236" w:left="1420" w:header="0" w:footer="1047" w:gutter="0"/>
        </w:sectPr>
        <w:rPr>
          <w:sz w:val="23"/>
          <w:szCs w:val="23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500"/>
        <w:spacing w:before="137" w:line="220" w:lineRule="auto"/>
        <w:outlineLvl w:val="0"/>
        <w:rPr>
          <w:rFonts w:ascii="SimSun" w:hAnsi="SimSun" w:eastAsia="SimSun" w:cs="SimSun"/>
          <w:sz w:val="42"/>
          <w:szCs w:val="42"/>
        </w:rPr>
      </w:pPr>
      <w:bookmarkStart w:name="bookmark23" w:id="3"/>
      <w:bookmarkEnd w:id="3"/>
      <w:bookmarkStart w:name="bookmark1" w:id="4"/>
      <w:bookmarkEnd w:id="4"/>
      <w:r>
        <w:rPr>
          <w:rFonts w:ascii="SimSun" w:hAnsi="SimSun" w:eastAsia="SimSun" w:cs="SimSun"/>
          <w:sz w:val="42"/>
          <w:szCs w:val="42"/>
          <w:b/>
          <w:bCs/>
          <w:spacing w:val="10"/>
        </w:rPr>
        <w:t>一</w:t>
      </w:r>
      <w:r>
        <w:rPr>
          <w:rFonts w:ascii="SimSun" w:hAnsi="SimSun" w:eastAsia="SimSun" w:cs="SimSun"/>
          <w:sz w:val="42"/>
          <w:szCs w:val="42"/>
          <w:spacing w:val="-72"/>
        </w:rPr>
        <w:t xml:space="preserve"> </w:t>
      </w:r>
      <w:r>
        <w:rPr>
          <w:rFonts w:ascii="SimSun" w:hAnsi="SimSun" w:eastAsia="SimSun" w:cs="SimSun"/>
          <w:sz w:val="42"/>
          <w:szCs w:val="42"/>
          <w:b/>
          <w:bCs/>
          <w:spacing w:val="10"/>
        </w:rPr>
        <w:t>、课程性质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497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10"/>
        </w:rPr>
        <w:t>物理学是自然科学领域研究物质的基本结构、相互作用</w:t>
      </w:r>
      <w:r>
        <w:rPr>
          <w:rFonts w:ascii="SimSun" w:hAnsi="SimSun" w:eastAsia="SimSun" w:cs="SimSun"/>
          <w:sz w:val="25"/>
          <w:szCs w:val="25"/>
          <w:b/>
          <w:bCs/>
          <w:spacing w:val="-11"/>
        </w:rPr>
        <w:t>和运动规</w:t>
      </w:r>
    </w:p>
    <w:p>
      <w:pPr>
        <w:ind w:left="13" w:right="121"/>
        <w:spacing w:before="124" w:line="310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律的一门基础学科。物理学通过科学观察、实验探究、推理计算等形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"/>
        </w:rPr>
        <w:t>成系统的研究方法和理论体系。从古代的自</w:t>
      </w:r>
      <w:r>
        <w:rPr>
          <w:rFonts w:ascii="SimSun" w:hAnsi="SimSun" w:eastAsia="SimSun" w:cs="SimSun"/>
          <w:sz w:val="25"/>
          <w:szCs w:val="25"/>
        </w:rPr>
        <w:t>然哲学，到近代的相对 </w:t>
      </w:r>
      <w:r>
        <w:rPr>
          <w:rFonts w:ascii="SimSun" w:hAnsi="SimSun" w:eastAsia="SimSun" w:cs="SimSun"/>
          <w:sz w:val="25"/>
          <w:szCs w:val="25"/>
          <w:spacing w:val="-8"/>
        </w:rPr>
        <w:t>论、量子论等，物理学引领着人类对自然奥秘的探索，深化着人类对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自然界的认识。物理学对化学、生物学、天文学等自然科学产生</w:t>
      </w:r>
      <w:r>
        <w:rPr>
          <w:rFonts w:ascii="SimSun" w:hAnsi="SimSun" w:eastAsia="SimSun" w:cs="SimSun"/>
          <w:sz w:val="25"/>
          <w:szCs w:val="25"/>
          <w:spacing w:val="-9"/>
        </w:rPr>
        <w:t>了重</w:t>
      </w:r>
    </w:p>
    <w:p>
      <w:pPr>
        <w:ind w:left="17"/>
        <w:spacing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10"/>
        </w:rPr>
        <w:t>要影响，推动了材料、能源、环境和信息等领域</w:t>
      </w:r>
      <w:r>
        <w:rPr>
          <w:rFonts w:ascii="SimSun" w:hAnsi="SimSun" w:eastAsia="SimSun" w:cs="SimSun"/>
          <w:sz w:val="25"/>
          <w:szCs w:val="25"/>
          <w:b/>
          <w:bCs/>
          <w:spacing w:val="-11"/>
        </w:rPr>
        <w:t>的科学技术进步，促</w:t>
      </w:r>
    </w:p>
    <w:p>
      <w:pPr>
        <w:ind w:left="16" w:right="121" w:hanging="3"/>
        <w:spacing w:before="128" w:line="31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进了人类生产生活方式的变革，对人类的思维方式、价值观等都产生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12"/>
        </w:rPr>
        <w:t>了深远影响，</w:t>
      </w:r>
      <w:r>
        <w:rPr>
          <w:rFonts w:ascii="SimSun" w:hAnsi="SimSun" w:eastAsia="SimSun" w:cs="SimSun"/>
          <w:sz w:val="25"/>
          <w:szCs w:val="25"/>
          <w:spacing w:val="-12"/>
        </w:rPr>
        <w:t>为人类文明和社会进步作出了巨大贡献。</w:t>
      </w:r>
    </w:p>
    <w:p>
      <w:pPr>
        <w:ind w:left="13" w:right="119" w:firstLine="480"/>
        <w:spacing w:before="17" w:line="30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义务教育物理课程是一门以实验为基础的自然科学课程，与小学</w:t>
      </w:r>
      <w:r>
        <w:rPr>
          <w:rFonts w:ascii="SimSun" w:hAnsi="SimSun" w:eastAsia="SimSun" w:cs="SimSun"/>
          <w:sz w:val="25"/>
          <w:szCs w:val="25"/>
          <w:spacing w:val="1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科学和高中物理课程相衔接，与化学、生物学等课程相关联，具有基</w:t>
      </w:r>
    </w:p>
    <w:p>
      <w:pPr>
        <w:ind w:left="17"/>
        <w:spacing w:before="1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10"/>
        </w:rPr>
        <w:t>础性、实践性等特点。义务教育物理课程旨在促进人</w:t>
      </w:r>
      <w:r>
        <w:rPr>
          <w:rFonts w:ascii="SimSun" w:hAnsi="SimSun" w:eastAsia="SimSun" w:cs="SimSun"/>
          <w:sz w:val="25"/>
          <w:szCs w:val="25"/>
          <w:b/>
          <w:bCs/>
          <w:spacing w:val="-11"/>
        </w:rPr>
        <w:t>类科学事业的传</w:t>
      </w:r>
    </w:p>
    <w:p>
      <w:pPr>
        <w:ind w:left="13"/>
        <w:spacing w:before="124" w:line="313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7"/>
        </w:rPr>
        <w:t>承与社会的发展，帮助学生从物理学视角认识自然、解决相关</w:t>
      </w:r>
      <w:r>
        <w:rPr>
          <w:rFonts w:ascii="SimSun" w:hAnsi="SimSun" w:eastAsia="SimSun" w:cs="SimSun"/>
          <w:sz w:val="25"/>
          <w:szCs w:val="25"/>
          <w:spacing w:val="-8"/>
        </w:rPr>
        <w:t>实际问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题，初步形成科学的自然观；引导学生经历科学探究过程，学习科学</w:t>
      </w:r>
      <w:r>
        <w:rPr>
          <w:rFonts w:ascii="SimSun" w:hAnsi="SimSun" w:eastAsia="SimSun" w:cs="SimSun"/>
          <w:sz w:val="25"/>
          <w:szCs w:val="25"/>
          <w:spacing w:val="6"/>
        </w:rPr>
        <w:t xml:space="preserve">  </w:t>
      </w:r>
      <w:r>
        <w:rPr>
          <w:rFonts w:ascii="SimSun" w:hAnsi="SimSun" w:eastAsia="SimSun" w:cs="SimSun"/>
          <w:sz w:val="25"/>
          <w:szCs w:val="25"/>
          <w:b/>
          <w:bCs/>
          <w:spacing w:val="-4"/>
        </w:rPr>
        <w:t>研究方法，</w:t>
      </w:r>
      <w:r>
        <w:rPr>
          <w:rFonts w:ascii="SimSun" w:hAnsi="SimSun" w:eastAsia="SimSun" w:cs="SimSun"/>
          <w:sz w:val="25"/>
          <w:szCs w:val="25"/>
          <w:spacing w:val="-4"/>
        </w:rPr>
        <w:t>养成科学思维习惯，进而学会学习；引领学生认识科</w:t>
      </w:r>
      <w:r>
        <w:rPr>
          <w:rFonts w:ascii="SimSun" w:hAnsi="SimSun" w:eastAsia="SimSun" w:cs="SimSun"/>
          <w:sz w:val="25"/>
          <w:szCs w:val="25"/>
          <w:spacing w:val="-5"/>
        </w:rPr>
        <w:t>学、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技术、社会、环境之间的关系，形成科学态度和正确价值观，增强社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8"/>
        </w:rPr>
        <w:t>会责任感、民族自豪感；激发学生热爱党、热爱祖国、热爱人民的情</w:t>
      </w:r>
      <w:r>
        <w:rPr>
          <w:rFonts w:ascii="SimSun" w:hAnsi="SimSun" w:eastAsia="SimSun" w:cs="SimSun"/>
          <w:sz w:val="25"/>
          <w:szCs w:val="25"/>
          <w:spacing w:val="5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10"/>
        </w:rPr>
        <w:t>感，为培养德智体美劳全面发展的社会主义建设者和</w:t>
      </w:r>
      <w:r>
        <w:rPr>
          <w:rFonts w:ascii="SimSun" w:hAnsi="SimSun" w:eastAsia="SimSun" w:cs="SimSun"/>
          <w:sz w:val="25"/>
          <w:szCs w:val="25"/>
          <w:spacing w:val="9"/>
        </w:rPr>
        <w:t>接班人奠定</w:t>
      </w:r>
      <w:r>
        <w:rPr>
          <w:rFonts w:ascii="SimSun" w:hAnsi="SimSun" w:eastAsia="SimSun" w:cs="SimSun"/>
          <w:sz w:val="25"/>
          <w:szCs w:val="25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11"/>
        </w:rPr>
        <w:t>基础。</w:t>
      </w:r>
    </w:p>
    <w:p>
      <w:pPr>
        <w:spacing w:line="313" w:lineRule="auto"/>
        <w:sectPr>
          <w:footerReference w:type="default" r:id="rId9"/>
          <w:pgSz w:w="10440" w:h="14740"/>
          <w:pgMar w:top="1252" w:right="1466" w:bottom="1192" w:left="1566" w:header="0" w:footer="1057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893"/>
        <w:spacing w:before="143" w:line="220" w:lineRule="auto"/>
        <w:outlineLvl w:val="0"/>
        <w:rPr>
          <w:rFonts w:ascii="SimSun" w:hAnsi="SimSun" w:eastAsia="SimSun" w:cs="SimSun"/>
          <w:sz w:val="44"/>
          <w:szCs w:val="44"/>
        </w:rPr>
      </w:pPr>
      <w:bookmarkStart w:name="bookmark2" w:id="5"/>
      <w:bookmarkEnd w:id="5"/>
      <w:r>
        <w:rPr>
          <w:rFonts w:ascii="SimSun" w:hAnsi="SimSun" w:eastAsia="SimSun" w:cs="SimSun"/>
          <w:sz w:val="44"/>
          <w:szCs w:val="44"/>
          <w:spacing w:val="-7"/>
        </w:rPr>
        <w:t>、</w:t>
      </w:r>
      <w:r>
        <w:rPr>
          <w:rFonts w:ascii="SimSun" w:hAnsi="SimSun" w:eastAsia="SimSun" w:cs="SimSun"/>
          <w:sz w:val="44"/>
          <w:szCs w:val="44"/>
          <w:spacing w:val="-92"/>
        </w:rPr>
        <w:t xml:space="preserve"> </w:t>
      </w:r>
      <w:r>
        <w:rPr>
          <w:rFonts w:ascii="SimSun" w:hAnsi="SimSun" w:eastAsia="SimSun" w:cs="SimSun"/>
          <w:sz w:val="44"/>
          <w:szCs w:val="44"/>
          <w:b/>
          <w:bCs/>
          <w:spacing w:val="-7"/>
        </w:rPr>
        <w:t>课程理念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494"/>
        <w:spacing w:before="81" w:line="213" w:lineRule="auto"/>
        <w:rPr>
          <w:rFonts w:ascii="SimHei" w:hAnsi="SimHei" w:eastAsia="SimHei" w:cs="SimHei"/>
          <w:sz w:val="25"/>
          <w:szCs w:val="25"/>
        </w:rPr>
      </w:pPr>
      <w:r>
        <w:rPr>
          <w:sz w:val="25"/>
          <w:szCs w:val="25"/>
          <w:spacing w:val="-8"/>
        </w:rPr>
        <w:t>1. </w:t>
      </w:r>
      <w:r>
        <w:rPr>
          <w:rFonts w:ascii="SimHei" w:hAnsi="SimHei" w:eastAsia="SimHei" w:cs="SimHei"/>
          <w:sz w:val="25"/>
          <w:szCs w:val="25"/>
          <w:spacing w:val="-8"/>
        </w:rPr>
        <w:t>面向全体学生，培养学生核心素养</w:t>
      </w:r>
    </w:p>
    <w:p>
      <w:pPr>
        <w:pStyle w:val="BodyText"/>
        <w:spacing w:line="259" w:lineRule="auto"/>
        <w:rPr/>
      </w:pPr>
      <w:r/>
    </w:p>
    <w:p>
      <w:pPr>
        <w:ind w:left="13" w:right="105" w:firstLine="480"/>
        <w:spacing w:before="84" w:line="299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9"/>
        </w:rPr>
        <w:t>义务教育物理课程以习近平新时代中国特色社会主义思想为指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</w:rPr>
        <w:t>导，以学生发展为本，以提升全体学生核心素养为宗旨，为每个学生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</w:rPr>
        <w:t>的学习和发展提供机会。注重落实物理课程的育人价值，培养学</w:t>
      </w:r>
      <w:r>
        <w:rPr>
          <w:rFonts w:ascii="SimSun" w:hAnsi="SimSun" w:eastAsia="SimSun" w:cs="SimSun"/>
          <w:sz w:val="26"/>
          <w:szCs w:val="26"/>
          <w:spacing w:val="-19"/>
        </w:rPr>
        <w:t>生适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"/>
        </w:rPr>
        <w:t>应个人终身发展和社会发展需要的正确价值观、必备品格和关键</w:t>
      </w:r>
      <w:r>
        <w:rPr>
          <w:rFonts w:ascii="SimSun" w:hAnsi="SimSun" w:eastAsia="SimSun" w:cs="SimSun"/>
          <w:sz w:val="26"/>
          <w:szCs w:val="26"/>
          <w:spacing w:val="1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3"/>
        </w:rPr>
        <w:t>能力。</w:t>
      </w:r>
    </w:p>
    <w:p>
      <w:pPr>
        <w:pStyle w:val="BodyText"/>
        <w:ind w:left="494"/>
        <w:spacing w:before="210" w:line="213" w:lineRule="auto"/>
        <w:rPr>
          <w:rFonts w:ascii="SimHei" w:hAnsi="SimHei" w:eastAsia="SimHei" w:cs="SimHei"/>
          <w:sz w:val="24"/>
          <w:szCs w:val="24"/>
        </w:rPr>
      </w:pPr>
      <w:r>
        <w:rPr>
          <w:sz w:val="24"/>
          <w:szCs w:val="24"/>
          <w:spacing w:val="1"/>
        </w:rPr>
        <w:t>2.</w:t>
      </w:r>
      <w:r>
        <w:rPr>
          <w:sz w:val="24"/>
          <w:szCs w:val="24"/>
          <w:spacing w:val="35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1"/>
        </w:rPr>
        <w:t>从生活走向物理，从物理走向社会</w:t>
      </w:r>
    </w:p>
    <w:p>
      <w:pPr>
        <w:pStyle w:val="BodyText"/>
        <w:spacing w:line="269" w:lineRule="auto"/>
        <w:rPr/>
      </w:pPr>
      <w:r/>
    </w:p>
    <w:p>
      <w:pPr>
        <w:ind w:left="13" w:firstLine="480"/>
        <w:spacing w:before="82" w:line="315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4"/>
        </w:rPr>
        <w:t>遵循初中学生身心发展规律，贴近学生生活，关注学习生长点，</w:t>
      </w:r>
      <w:r>
        <w:rPr>
          <w:rFonts w:ascii="SimSun" w:hAnsi="SimSun" w:eastAsia="SimSun" w:cs="SimSun"/>
          <w:sz w:val="25"/>
          <w:szCs w:val="25"/>
          <w:spacing w:val="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以具体事实、鲜活案例、生活经验和基本概念等引导学生进行理性思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8"/>
        </w:rPr>
        <w:t>考。注重时代性，加强与生产生活、社会发展及科技进步的联系，凸</w:t>
      </w:r>
      <w:r>
        <w:rPr>
          <w:rFonts w:ascii="SimSun" w:hAnsi="SimSun" w:eastAsia="SimSun" w:cs="SimSun"/>
          <w:sz w:val="25"/>
          <w:szCs w:val="25"/>
          <w:spacing w:val="1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9"/>
        </w:rPr>
        <w:t>显我国科技成就，引导学生增强文化自信，树立科技强国的远大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11"/>
        </w:rPr>
        <w:t>理想。</w:t>
      </w:r>
    </w:p>
    <w:p>
      <w:pPr>
        <w:pStyle w:val="BodyText"/>
        <w:ind w:left="494"/>
        <w:spacing w:before="144" w:line="327" w:lineRule="exact"/>
        <w:rPr>
          <w:rFonts w:ascii="SimHei" w:hAnsi="SimHei" w:eastAsia="SimHei" w:cs="SimHei"/>
          <w:sz w:val="24"/>
          <w:szCs w:val="24"/>
        </w:rPr>
      </w:pPr>
      <w:r>
        <w:rPr>
          <w:sz w:val="24"/>
          <w:szCs w:val="24"/>
          <w:spacing w:val="1"/>
          <w:position w:val="2"/>
        </w:rPr>
        <w:t>3.</w:t>
      </w:r>
      <w:r>
        <w:rPr>
          <w:sz w:val="24"/>
          <w:szCs w:val="24"/>
          <w:spacing w:val="41"/>
          <w:position w:val="2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1"/>
          <w:position w:val="2"/>
        </w:rPr>
        <w:t>以主题为线索，构建课程结构</w:t>
      </w:r>
    </w:p>
    <w:p>
      <w:pPr>
        <w:pStyle w:val="BodyText"/>
        <w:spacing w:line="264" w:lineRule="auto"/>
        <w:rPr/>
      </w:pPr>
      <w:r/>
    </w:p>
    <w:p>
      <w:pPr>
        <w:ind w:left="13" w:right="92" w:firstLine="480"/>
        <w:spacing w:before="82" w:line="317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依据物理学科内涵，遵循学生认知规律，明确物理学习主题。主</w:t>
      </w:r>
      <w:r>
        <w:rPr>
          <w:rFonts w:ascii="SimSun" w:hAnsi="SimSun" w:eastAsia="SimSun" w:cs="SimSun"/>
          <w:sz w:val="25"/>
          <w:szCs w:val="25"/>
          <w:spacing w:val="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题内分级呈现，层层递进；主题间相互关联，各</w:t>
      </w:r>
      <w:r>
        <w:rPr>
          <w:rFonts w:ascii="SimSun" w:hAnsi="SimSun" w:eastAsia="SimSun" w:cs="SimSun"/>
          <w:sz w:val="25"/>
          <w:szCs w:val="25"/>
          <w:spacing w:val="-8"/>
        </w:rPr>
        <w:t>有侧重。注重“知行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合一、学以致用”,体现物理课程基础性、实践性等特点。</w:t>
      </w:r>
    </w:p>
    <w:p>
      <w:pPr>
        <w:spacing w:line="317" w:lineRule="auto"/>
        <w:sectPr>
          <w:footerReference w:type="default" r:id="rId10"/>
          <w:pgSz w:w="10440" w:h="14740"/>
          <w:pgMar w:top="1252" w:right="1484" w:bottom="1228" w:left="1566" w:header="0" w:footer="104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spacing w:before="52" w:line="238" w:lineRule="auto"/>
        <w:jc w:val="right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21"/>
        </w:rPr>
        <w:t>二、课程理念</w:t>
      </w:r>
      <w:r>
        <w:rPr>
          <w:sz w:val="20"/>
          <w:szCs w:val="20"/>
          <w:position w:val="-6"/>
        </w:rPr>
        <w:drawing>
          <wp:inline distT="0" distB="0" distL="0" distR="0">
            <wp:extent cx="161659" cy="165108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659" cy="16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ind w:left="494"/>
        <w:spacing w:before="84" w:line="213" w:lineRule="auto"/>
        <w:rPr>
          <w:rFonts w:ascii="SimHei" w:hAnsi="SimHei" w:eastAsia="SimHei" w:cs="SimHei"/>
          <w:sz w:val="26"/>
          <w:szCs w:val="26"/>
        </w:rPr>
      </w:pPr>
      <w:r>
        <w:rPr>
          <w:sz w:val="26"/>
          <w:szCs w:val="26"/>
          <w:spacing w:val="-14"/>
        </w:rPr>
        <w:t>4. </w:t>
      </w:r>
      <w:r>
        <w:rPr>
          <w:rFonts w:ascii="SimHei" w:hAnsi="SimHei" w:eastAsia="SimHei" w:cs="SimHei"/>
          <w:sz w:val="26"/>
          <w:szCs w:val="26"/>
          <w:spacing w:val="-14"/>
        </w:rPr>
        <w:t>注重科学探究，倡导教学方式多样化</w:t>
      </w:r>
    </w:p>
    <w:p>
      <w:pPr>
        <w:pStyle w:val="BodyText"/>
        <w:spacing w:line="247" w:lineRule="auto"/>
        <w:rPr/>
      </w:pPr>
      <w:r/>
    </w:p>
    <w:p>
      <w:pPr>
        <w:ind w:left="13" w:right="266" w:firstLine="480"/>
        <w:spacing w:before="85" w:line="299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8"/>
        </w:rPr>
        <w:t>注重科学探究，突出问题导向，强调真实问题情境，引导学生不</w:t>
      </w:r>
      <w:r>
        <w:rPr>
          <w:rFonts w:ascii="SimSun" w:hAnsi="SimSun" w:eastAsia="SimSun" w:cs="SimSun"/>
          <w:sz w:val="26"/>
          <w:szCs w:val="26"/>
          <w:spacing w:val="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</w:rPr>
        <w:t>断探索，提高分析问题、解决问题的实践本领和科学思维能力，发展</w:t>
      </w:r>
      <w:r>
        <w:rPr>
          <w:rFonts w:ascii="SimSun" w:hAnsi="SimSun" w:eastAsia="SimSun" w:cs="SimSun"/>
          <w:sz w:val="26"/>
          <w:szCs w:val="26"/>
          <w:spacing w:val="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7"/>
        </w:rPr>
        <w:t>核心素养。倡导教学方式多样化，鼓励教学中根据</w:t>
      </w:r>
      <w:r>
        <w:rPr>
          <w:rFonts w:ascii="SimSun" w:hAnsi="SimSun" w:eastAsia="SimSun" w:cs="SimSun"/>
          <w:sz w:val="26"/>
          <w:szCs w:val="26"/>
          <w:spacing w:val="-18"/>
        </w:rPr>
        <w:t>教学目标、教学内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</w:rPr>
        <w:t>容、教学对象及教学资源等的实际情况，灵活选用教学方式，合</w:t>
      </w:r>
      <w:r>
        <w:rPr>
          <w:rFonts w:ascii="SimSun" w:hAnsi="SimSun" w:eastAsia="SimSun" w:cs="SimSun"/>
          <w:sz w:val="26"/>
          <w:szCs w:val="26"/>
          <w:spacing w:val="-19"/>
        </w:rPr>
        <w:t>理运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9"/>
        </w:rPr>
        <w:t>用信息技术。</w:t>
      </w:r>
    </w:p>
    <w:p>
      <w:pPr>
        <w:pStyle w:val="BodyText"/>
        <w:ind w:left="494"/>
        <w:spacing w:before="164" w:line="354" w:lineRule="exact"/>
        <w:rPr>
          <w:rFonts w:ascii="SimHei" w:hAnsi="SimHei" w:eastAsia="SimHei" w:cs="SimHei"/>
          <w:sz w:val="26"/>
          <w:szCs w:val="26"/>
        </w:rPr>
      </w:pPr>
      <w:r>
        <w:rPr>
          <w:sz w:val="26"/>
          <w:szCs w:val="26"/>
          <w:spacing w:val="-15"/>
          <w:position w:val="2"/>
        </w:rPr>
        <w:t>5. </w:t>
      </w:r>
      <w:r>
        <w:rPr>
          <w:rFonts w:ascii="SimHei" w:hAnsi="SimHei" w:eastAsia="SimHei" w:cs="SimHei"/>
          <w:sz w:val="26"/>
          <w:szCs w:val="26"/>
          <w:spacing w:val="-15"/>
          <w:position w:val="2"/>
        </w:rPr>
        <w:t>发挥评价的育人功能，促进学生核心素养发展</w:t>
      </w:r>
    </w:p>
    <w:p>
      <w:pPr>
        <w:ind w:left="13" w:right="174" w:firstLine="480"/>
        <w:spacing w:before="311" w:line="311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4"/>
        </w:rPr>
        <w:t>坚持核心素养导向，注重以评价促进学生发展，构建目标明确、</w:t>
      </w:r>
      <w:r>
        <w:rPr>
          <w:rFonts w:ascii="SimSun" w:hAnsi="SimSun" w:eastAsia="SimSun" w:cs="SimSun"/>
          <w:sz w:val="25"/>
          <w:szCs w:val="25"/>
          <w:spacing w:val="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主体多元、方式多样和功能全面的物理课程评价体系。不仅重视对学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8"/>
        </w:rPr>
        <w:t>生学习过程的评价和终结性学业成就的考核，而且关注学生的个体差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8"/>
        </w:rPr>
        <w:t>异，帮助学生建立自信，激发学生学习物理的兴趣和动机，充分发挥</w:t>
      </w:r>
      <w:r>
        <w:rPr>
          <w:rFonts w:ascii="SimSun" w:hAnsi="SimSun" w:eastAsia="SimSun" w:cs="SimSun"/>
          <w:sz w:val="25"/>
          <w:szCs w:val="25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11"/>
        </w:rPr>
        <w:t>评价的育人功能。</w:t>
      </w:r>
    </w:p>
    <w:p>
      <w:pPr>
        <w:spacing w:line="311" w:lineRule="auto"/>
        <w:sectPr>
          <w:footerReference w:type="default" r:id="rId11"/>
          <w:pgSz w:w="10440" w:h="14740"/>
          <w:pgMar w:top="807" w:right="1310" w:bottom="1205" w:left="1566" w:header="0" w:footer="1043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496"/>
        <w:spacing w:before="143" w:line="220" w:lineRule="auto"/>
        <w:outlineLvl w:val="0"/>
        <w:rPr>
          <w:rFonts w:ascii="SimSun" w:hAnsi="SimSun" w:eastAsia="SimSun" w:cs="SimSun"/>
          <w:sz w:val="44"/>
          <w:szCs w:val="44"/>
        </w:rPr>
      </w:pPr>
      <w:bookmarkStart w:name="bookmark3" w:id="6"/>
      <w:bookmarkEnd w:id="6"/>
      <w:r>
        <w:rPr>
          <w:rFonts w:ascii="SimSun" w:hAnsi="SimSun" w:eastAsia="SimSun" w:cs="SimSun"/>
          <w:sz w:val="44"/>
          <w:szCs w:val="44"/>
          <w:b/>
          <w:bCs/>
          <w:spacing w:val="7"/>
        </w:rPr>
        <w:t>三、课程目标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right="86" w:firstLine="489"/>
        <w:spacing w:before="81" w:line="30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立足学生全面发展，依据核心素养内涵及学生身心发展特点，确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定课程目标，体现物理课程独特的育人价值。</w:t>
      </w:r>
    </w:p>
    <w:p>
      <w:pPr>
        <w:ind w:left="494"/>
        <w:spacing w:before="348" w:line="219" w:lineRule="auto"/>
        <w:outlineLvl w:val="1"/>
        <w:rPr>
          <w:rFonts w:ascii="SimSun" w:hAnsi="SimSun" w:eastAsia="SimSun" w:cs="SimSun"/>
          <w:sz w:val="35"/>
          <w:szCs w:val="35"/>
        </w:rPr>
      </w:pPr>
      <w:bookmarkStart w:name="bookmark4" w:id="7"/>
      <w:bookmarkEnd w:id="7"/>
      <w:r>
        <w:rPr>
          <w:rFonts w:ascii="SimSun" w:hAnsi="SimSun" w:eastAsia="SimSun" w:cs="SimSun"/>
          <w:sz w:val="35"/>
          <w:szCs w:val="35"/>
          <w:b/>
          <w:bCs/>
          <w:spacing w:val="-4"/>
        </w:rPr>
        <w:t>(一)核心素养内涵</w:t>
      </w:r>
    </w:p>
    <w:p>
      <w:pPr>
        <w:pStyle w:val="BodyText"/>
        <w:spacing w:line="418" w:lineRule="auto"/>
        <w:rPr/>
      </w:pPr>
      <w:r/>
    </w:p>
    <w:p>
      <w:pPr>
        <w:ind w:right="84" w:firstLine="489"/>
        <w:spacing w:before="82" w:line="304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核心素养是课程育人价值的集中体现，是学生通过课程学习逐步</w:t>
      </w:r>
      <w:r>
        <w:rPr>
          <w:rFonts w:ascii="SimSun" w:hAnsi="SimSun" w:eastAsia="SimSun" w:cs="SimSun"/>
          <w:sz w:val="25"/>
          <w:szCs w:val="25"/>
          <w:spacing w:val="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形成的适应个人终身发展和社会发展需要的正确价值观、必备品格和</w:t>
      </w:r>
      <w:r>
        <w:rPr>
          <w:rFonts w:ascii="SimSun" w:hAnsi="SimSun" w:eastAsia="SimSun" w:cs="SimSun"/>
          <w:sz w:val="25"/>
          <w:szCs w:val="25"/>
          <w:spacing w:val="1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关键能力。物理课程要培养的核心素养，主要包括物理观念、科学思</w:t>
      </w:r>
      <w:r>
        <w:rPr>
          <w:rFonts w:ascii="SimSun" w:hAnsi="SimSun" w:eastAsia="SimSun" w:cs="SimSun"/>
          <w:sz w:val="25"/>
          <w:szCs w:val="25"/>
          <w:spacing w:val="1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维、科学探究、科学态度与责任。</w:t>
      </w:r>
    </w:p>
    <w:p>
      <w:pPr>
        <w:pStyle w:val="BodyText"/>
        <w:ind w:left="489"/>
        <w:spacing w:before="225" w:line="222" w:lineRule="auto"/>
        <w:rPr>
          <w:rFonts w:ascii="SimHei" w:hAnsi="SimHei" w:eastAsia="SimHei" w:cs="SimHei"/>
          <w:sz w:val="24"/>
          <w:szCs w:val="24"/>
        </w:rPr>
      </w:pPr>
      <w:r>
        <w:rPr>
          <w:sz w:val="24"/>
          <w:szCs w:val="24"/>
          <w:spacing w:val="-2"/>
        </w:rPr>
        <w:t>1.</w:t>
      </w:r>
      <w:r>
        <w:rPr>
          <w:sz w:val="24"/>
          <w:szCs w:val="24"/>
          <w:spacing w:val="33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物理观念</w:t>
      </w:r>
    </w:p>
    <w:p>
      <w:pPr>
        <w:pStyle w:val="BodyText"/>
        <w:spacing w:line="257" w:lineRule="auto"/>
        <w:rPr/>
      </w:pPr>
      <w:r/>
    </w:p>
    <w:p>
      <w:pPr>
        <w:ind w:firstLine="489"/>
        <w:spacing w:before="82" w:line="304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物理观念是从物理学视角形成的关于物质、运动和相互作用、能</w:t>
      </w:r>
      <w:r>
        <w:rPr>
          <w:rFonts w:ascii="SimSun" w:hAnsi="SimSun" w:eastAsia="SimSun" w:cs="SimSun"/>
          <w:sz w:val="25"/>
          <w:szCs w:val="25"/>
          <w:spacing w:val="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量等内容的总体认识，是物理概念和规律等在头脑中的提炼与升华，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9"/>
        </w:rPr>
        <w:t>是从物理学视角解释自然现象和解决实际问题的基础。</w:t>
      </w:r>
    </w:p>
    <w:p>
      <w:pPr>
        <w:ind w:right="93" w:firstLine="489"/>
        <w:spacing w:before="26"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物理观念主要包括物质观念、运动和相互作用观念、能量观念等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要素。</w:t>
      </w:r>
    </w:p>
    <w:p>
      <w:pPr>
        <w:pStyle w:val="BodyText"/>
        <w:ind w:left="489"/>
        <w:spacing w:before="190" w:line="221" w:lineRule="auto"/>
        <w:rPr>
          <w:rFonts w:ascii="SimHei" w:hAnsi="SimHei" w:eastAsia="SimHei" w:cs="SimHei"/>
          <w:sz w:val="26"/>
          <w:szCs w:val="26"/>
        </w:rPr>
      </w:pPr>
      <w:r>
        <w:rPr>
          <w:sz w:val="26"/>
          <w:szCs w:val="26"/>
          <w:b/>
          <w:bCs/>
          <w:spacing w:val="-9"/>
        </w:rPr>
        <w:t>2.</w:t>
      </w:r>
      <w:r>
        <w:rPr>
          <w:sz w:val="26"/>
          <w:szCs w:val="26"/>
          <w:b/>
          <w:bCs/>
          <w:spacing w:val="14"/>
        </w:rPr>
        <w:t xml:space="preserve"> </w:t>
      </w:r>
      <w:r>
        <w:rPr>
          <w:rFonts w:ascii="SimHei" w:hAnsi="SimHei" w:eastAsia="SimHei" w:cs="SimHei"/>
          <w:sz w:val="26"/>
          <w:szCs w:val="26"/>
          <w:b/>
          <w:bCs/>
          <w:spacing w:val="-9"/>
        </w:rPr>
        <w:t>科学思维</w:t>
      </w:r>
    </w:p>
    <w:p>
      <w:pPr>
        <w:pStyle w:val="BodyText"/>
        <w:spacing w:line="263" w:lineRule="auto"/>
        <w:rPr/>
      </w:pPr>
      <w:r/>
    </w:p>
    <w:p>
      <w:pPr>
        <w:ind w:right="4" w:firstLine="489"/>
        <w:spacing w:before="79" w:line="3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科学思维是从物理学视角对客观事物的本质属性、内在规律及相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互关系的认识方式；是建构物理模型的抽象概括过程；是分析综合、</w:t>
      </w:r>
    </w:p>
    <w:p>
      <w:pPr>
        <w:spacing w:line="318" w:lineRule="auto"/>
        <w:sectPr>
          <w:footerReference w:type="default" r:id="rId13"/>
          <w:pgSz w:w="10440" w:h="14740"/>
          <w:pgMar w:top="1252" w:right="1515" w:bottom="1213" w:left="1560" w:header="0" w:footer="1053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6222"/>
        <w:spacing w:before="34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"/>
        </w:rPr>
        <w:t>三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"/>
        </w:rPr>
        <w:t>、课程目标</w:t>
      </w:r>
    </w:p>
    <w:p>
      <w:pPr>
        <w:pStyle w:val="BodyText"/>
        <w:spacing w:line="388" w:lineRule="auto"/>
        <w:rPr/>
      </w:pPr>
      <w:r/>
    </w:p>
    <w:p>
      <w:pPr>
        <w:ind w:right="114"/>
        <w:spacing w:before="78" w:line="321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推理论证等方法在科学领域的具体运用；是基于事实证据和科学推理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对不同信息、观点和结论进行质疑和批判，</w:t>
      </w:r>
      <w:r>
        <w:rPr>
          <w:rFonts w:ascii="SimSun" w:hAnsi="SimSun" w:eastAsia="SimSun" w:cs="SimSun"/>
          <w:sz w:val="24"/>
          <w:szCs w:val="24"/>
          <w:spacing w:val="2"/>
        </w:rPr>
        <w:t>予以检验和修正，进而提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出创造性见解的品格与能力。</w:t>
      </w:r>
    </w:p>
    <w:p>
      <w:pPr>
        <w:ind w:right="113" w:firstLine="499"/>
        <w:spacing w:before="1"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科学思维主要包括模型建构、科学推理、科学论证、质疑创新等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要素。</w:t>
      </w:r>
    </w:p>
    <w:p>
      <w:pPr>
        <w:pStyle w:val="BodyText"/>
        <w:ind w:left="499"/>
        <w:spacing w:before="188" w:line="221" w:lineRule="auto"/>
        <w:rPr>
          <w:rFonts w:ascii="SimHei" w:hAnsi="SimHei" w:eastAsia="SimHei" w:cs="SimHei"/>
          <w:sz w:val="26"/>
          <w:szCs w:val="26"/>
        </w:rPr>
      </w:pPr>
      <w:r>
        <w:rPr>
          <w:sz w:val="26"/>
          <w:szCs w:val="26"/>
          <w:b/>
          <w:bCs/>
          <w:spacing w:val="-8"/>
        </w:rPr>
        <w:t>3. </w:t>
      </w:r>
      <w:r>
        <w:rPr>
          <w:rFonts w:ascii="SimHei" w:hAnsi="SimHei" w:eastAsia="SimHei" w:cs="SimHei"/>
          <w:sz w:val="26"/>
          <w:szCs w:val="26"/>
          <w:b/>
          <w:bCs/>
          <w:spacing w:val="-8"/>
        </w:rPr>
        <w:t>科学探究</w:t>
      </w:r>
    </w:p>
    <w:p>
      <w:pPr>
        <w:pStyle w:val="BodyText"/>
        <w:spacing w:line="251" w:lineRule="auto"/>
        <w:rPr/>
      </w:pPr>
      <w:r/>
    </w:p>
    <w:p>
      <w:pPr>
        <w:ind w:firstLine="499"/>
        <w:spacing w:before="82" w:line="303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4"/>
        </w:rPr>
        <w:t>科学探究是指基于观察和实验提出物理问题、形成猜想与假设、</w:t>
      </w:r>
      <w:r>
        <w:rPr>
          <w:rFonts w:ascii="SimSun" w:hAnsi="SimSun" w:eastAsia="SimSun" w:cs="SimSun"/>
          <w:sz w:val="25"/>
          <w:szCs w:val="25"/>
          <w:spacing w:val="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设计实验与制订方案、获取与处理信息、基于证据得出结论并作出解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9"/>
        </w:rPr>
        <w:t>释，以及对科学探究过程和结果进行交流、评估、反</w:t>
      </w:r>
      <w:r>
        <w:rPr>
          <w:rFonts w:ascii="SimSun" w:hAnsi="SimSun" w:eastAsia="SimSun" w:cs="SimSun"/>
          <w:sz w:val="25"/>
          <w:szCs w:val="25"/>
          <w:spacing w:val="-10"/>
        </w:rPr>
        <w:t>思的能力。</w:t>
      </w:r>
    </w:p>
    <w:p>
      <w:pPr>
        <w:ind w:left="499"/>
        <w:spacing w:before="3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科学探究主要包括问题、证据、解释、交流等要素。</w:t>
      </w:r>
    </w:p>
    <w:p>
      <w:pPr>
        <w:pStyle w:val="BodyText"/>
        <w:ind w:left="499"/>
        <w:spacing w:before="306" w:line="221" w:lineRule="auto"/>
        <w:rPr>
          <w:rFonts w:ascii="SimHei" w:hAnsi="SimHei" w:eastAsia="SimHei" w:cs="SimHei"/>
          <w:sz w:val="26"/>
          <w:szCs w:val="26"/>
        </w:rPr>
      </w:pPr>
      <w:r>
        <w:rPr>
          <w:sz w:val="26"/>
          <w:szCs w:val="26"/>
          <w:spacing w:val="-10"/>
        </w:rPr>
        <w:t>4. </w:t>
      </w:r>
      <w:r>
        <w:rPr>
          <w:rFonts w:ascii="SimHei" w:hAnsi="SimHei" w:eastAsia="SimHei" w:cs="SimHei"/>
          <w:sz w:val="26"/>
          <w:szCs w:val="26"/>
          <w:spacing w:val="-10"/>
        </w:rPr>
        <w:t>科学态度与责任</w:t>
      </w:r>
    </w:p>
    <w:p>
      <w:pPr>
        <w:pStyle w:val="BodyText"/>
        <w:spacing w:line="255" w:lineRule="auto"/>
        <w:rPr/>
      </w:pPr>
      <w:r/>
    </w:p>
    <w:p>
      <w:pPr>
        <w:ind w:right="113" w:firstLine="499"/>
        <w:spacing w:before="81" w:line="309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"/>
        </w:rPr>
        <w:t>科学态度与责任是指，在认识科学本质和了解科学、技术、社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会、环境之间关系的基础上形成的，探索自然的内在动力，严谨认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真、实事求是、持之以恒的品质，热爱自然、</w:t>
      </w:r>
      <w:r>
        <w:rPr>
          <w:rFonts w:ascii="SimSun" w:hAnsi="SimSun" w:eastAsia="SimSun" w:cs="SimSun"/>
          <w:sz w:val="25"/>
          <w:szCs w:val="25"/>
          <w:spacing w:val="-8"/>
        </w:rPr>
        <w:t>保护环境、遵守科学伦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理的自觉行为，以及推动可持续发展和实现中华民族伟大复兴的使命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1"/>
        </w:rPr>
        <w:t>担当。</w:t>
      </w:r>
    </w:p>
    <w:p>
      <w:pPr>
        <w:ind w:right="113" w:firstLine="499"/>
        <w:spacing w:before="2" w:line="30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9"/>
        </w:rPr>
        <w:t>科学态度与责任主要包括科学本质观、科学态度、社会责任等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1"/>
        </w:rPr>
        <w:t>要素。</w:t>
      </w:r>
    </w:p>
    <w:p>
      <w:pPr>
        <w:pStyle w:val="BodyText"/>
        <w:spacing w:line="241" w:lineRule="auto"/>
        <w:rPr/>
      </w:pPr>
      <w:r/>
    </w:p>
    <w:p>
      <w:pPr>
        <w:ind w:left="504"/>
        <w:spacing w:before="111" w:line="220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5" w:id="8"/>
      <w:bookmarkEnd w:id="8"/>
      <w:r>
        <w:rPr>
          <w:rFonts w:ascii="SimSun" w:hAnsi="SimSun" w:eastAsia="SimSun" w:cs="SimSun"/>
          <w:sz w:val="34"/>
          <w:szCs w:val="34"/>
          <w:b/>
          <w:bCs/>
          <w:spacing w:val="8"/>
        </w:rPr>
        <w:t>(二)目标要求</w:t>
      </w:r>
    </w:p>
    <w:p>
      <w:pPr>
        <w:pStyle w:val="BodyText"/>
        <w:spacing w:line="420" w:lineRule="auto"/>
        <w:rPr/>
      </w:pPr>
      <w:r/>
    </w:p>
    <w:p>
      <w:pPr>
        <w:ind w:right="111" w:firstLine="499"/>
        <w:spacing w:before="81" w:line="30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物理课程旨在促进学生核心素养的养成和发展，引导学生学会学</w:t>
      </w:r>
      <w:r>
        <w:rPr>
          <w:rFonts w:ascii="SimSun" w:hAnsi="SimSun" w:eastAsia="SimSun" w:cs="SimSun"/>
          <w:sz w:val="25"/>
          <w:szCs w:val="25"/>
          <w:spacing w:val="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习、学会合作、学会生活，为学生的终身发展奠定基础。通过义务教</w:t>
      </w:r>
    </w:p>
    <w:p>
      <w:pPr>
        <w:ind w:left="3"/>
        <w:spacing w:before="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14"/>
        </w:rPr>
        <w:t>育物理课程的学习，学生应达到如下目标。</w:t>
      </w:r>
    </w:p>
    <w:p>
      <w:pPr>
        <w:ind w:right="110" w:firstLine="499"/>
        <w:spacing w:before="127" w:line="31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7"/>
        </w:rPr>
        <w:t>(1) 认识物质的形态、属性及结构，认识运动和</w:t>
      </w:r>
      <w:r>
        <w:rPr>
          <w:rFonts w:ascii="SimSun" w:hAnsi="SimSun" w:eastAsia="SimSun" w:cs="SimSun"/>
          <w:sz w:val="25"/>
          <w:szCs w:val="25"/>
          <w:spacing w:val="-8"/>
        </w:rPr>
        <w:t>力、声和光、电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和磁，认识机械能、内能、电磁能及能量的转化</w:t>
      </w:r>
      <w:r>
        <w:rPr>
          <w:rFonts w:ascii="SimSun" w:hAnsi="SimSun" w:eastAsia="SimSun" w:cs="SimSun"/>
          <w:sz w:val="25"/>
          <w:szCs w:val="25"/>
          <w:spacing w:val="-8"/>
        </w:rPr>
        <w:t>与守恒；能将所学物</w:t>
      </w:r>
    </w:p>
    <w:p>
      <w:pPr>
        <w:spacing w:line="311" w:lineRule="auto"/>
        <w:sectPr>
          <w:footerReference w:type="default" r:id="rId14"/>
          <w:pgSz w:w="10440" w:h="14740"/>
          <w:pgMar w:top="881" w:right="1484" w:bottom="1212" w:left="1560" w:header="0" w:footer="1053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ind w:left="6"/>
        <w:spacing w:before="38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1"/>
        </w:rPr>
        <w:t>义务教育</w:t>
      </w:r>
      <w:r>
        <w:rPr>
          <w:rFonts w:ascii="SimSun" w:hAnsi="SimSun" w:eastAsia="SimSun" w:cs="SimSun"/>
          <w:sz w:val="19"/>
          <w:szCs w:val="19"/>
          <w:spacing w:val="-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物理 </w:t>
      </w:r>
      <w:r>
        <w:rPr>
          <w:rFonts w:ascii="SimSun" w:hAnsi="SimSun" w:eastAsia="SimSun" w:cs="SimSun"/>
          <w:sz w:val="19"/>
          <w:szCs w:val="19"/>
          <w:b/>
          <w:bCs/>
          <w:spacing w:val="11"/>
        </w:rPr>
        <w:t>课程标准(2022年版)</w:t>
      </w:r>
    </w:p>
    <w:p>
      <w:pPr>
        <w:pStyle w:val="BodyText"/>
        <w:spacing w:line="386" w:lineRule="auto"/>
        <w:rPr/>
      </w:pPr>
      <w:r/>
    </w:p>
    <w:p>
      <w:pPr>
        <w:ind w:left="3" w:right="92"/>
        <w:spacing w:before="78" w:line="318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理知识与实际情境联系起来，能从物理学视角观察周围事物，解释有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关现象，解决简单的实际问题。初步形成物质观念、运动和相互</w:t>
      </w:r>
      <w:r>
        <w:rPr>
          <w:rFonts w:ascii="SimSun" w:hAnsi="SimSun" w:eastAsia="SimSun" w:cs="SimSun"/>
          <w:sz w:val="24"/>
          <w:szCs w:val="24"/>
          <w:spacing w:val="1"/>
        </w:rPr>
        <w:t>作用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观念、能量观念。</w:t>
      </w:r>
    </w:p>
    <w:p>
      <w:pPr>
        <w:ind w:left="3" w:right="85" w:firstLine="509"/>
        <w:spacing w:before="12" w:line="28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5"/>
        </w:rPr>
        <w:t>(2)会用所学模型分析常见的物理问题；能对相关问题和信息进</w:t>
      </w:r>
      <w:r>
        <w:rPr>
          <w:rFonts w:ascii="SimSun" w:hAnsi="SimSun" w:eastAsia="SimSun" w:cs="SimSun"/>
          <w:sz w:val="25"/>
          <w:szCs w:val="25"/>
          <w:spacing w:val="1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行分析并得出结论，具有初步的科学推理能力；有利用证据对所研究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的问题进行分析和解释的意识，能使用简单和直接的证据表达自己的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观点，具有初步的科学论证能力；能独立思考，对相关信息、方案和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结论提出自己的见解，具有质疑创新的意识。</w:t>
      </w:r>
    </w:p>
    <w:p>
      <w:pPr>
        <w:ind w:left="3" w:right="71" w:firstLine="509"/>
        <w:spacing w:before="161" w:line="28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4"/>
        </w:rPr>
        <w:t>(3)有科学探究的意识，能发现问题、提出问题，形成猜想与假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设，具有初步的观察能力和提出问题的能力；能制</w:t>
      </w:r>
      <w:r>
        <w:rPr>
          <w:rFonts w:ascii="SimSun" w:hAnsi="SimSun" w:eastAsia="SimSun" w:cs="SimSun"/>
          <w:sz w:val="25"/>
          <w:szCs w:val="25"/>
          <w:spacing w:val="-8"/>
        </w:rPr>
        <w:t>订简单的科学探究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方案，有控制实验条件的意识，会通过实践操作等方式收集信息，初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步具有获取证据的能力；能分析、处理信息，得出结论，初步具有对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"/>
        </w:rPr>
        <w:t>科学探究过程和结果作出解释的能力；能书面或口头表述自己的观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点，能自我反思和听取他人意见，具有与他人</w:t>
      </w:r>
      <w:r>
        <w:rPr>
          <w:rFonts w:ascii="SimSun" w:hAnsi="SimSun" w:eastAsia="SimSun" w:cs="SimSun"/>
          <w:sz w:val="25"/>
          <w:szCs w:val="25"/>
          <w:spacing w:val="-11"/>
        </w:rPr>
        <w:t>交流的能力。</w:t>
      </w:r>
    </w:p>
    <w:p>
      <w:pPr>
        <w:ind w:left="3" w:firstLine="509"/>
        <w:spacing w:before="184" w:line="30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4"/>
        </w:rPr>
        <w:t>(4)初步认识科学本质，体会物理学对人类认识深化及社会发展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的推动作用；亲近自然，崇尚科学，乐于思考与实践，具有探索自然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的好奇心和求知欲，有克服困难的信心和决心，能总结成功的经验，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分析失败的原因，体验战胜困难、解决问题的喜悦，严谨认真，实事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求是，善于跟他人分享与合作，不迷信权威，敢于提出并坚持基于证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据的个人见解，勇于放弃或修正不正确的观点；能关注科学技术对自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然环境、人类生活和社会发展的影响，遵守科学伦理，有保护环境、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节约资源的意识，能在力所能及的范围内为社会的可持续发展作出贡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1"/>
        </w:rPr>
        <w:t>献，具有实现中华民族伟大复兴的责任感与使命感。</w:t>
      </w:r>
    </w:p>
    <w:p>
      <w:pPr>
        <w:spacing w:line="300" w:lineRule="auto"/>
        <w:sectPr>
          <w:footerReference w:type="default" r:id="rId15"/>
          <w:pgSz w:w="10440" w:h="14740"/>
          <w:pgMar w:top="866" w:right="1515" w:bottom="1229" w:left="1566" w:header="0" w:footer="104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646"/>
        <w:spacing w:before="143" w:line="219" w:lineRule="auto"/>
        <w:outlineLvl w:val="0"/>
        <w:rPr>
          <w:rFonts w:ascii="SimSun" w:hAnsi="SimSun" w:eastAsia="SimSun" w:cs="SimSun"/>
          <w:sz w:val="44"/>
          <w:szCs w:val="44"/>
        </w:rPr>
      </w:pPr>
      <w:bookmarkStart w:name="bookmark24" w:id="9"/>
      <w:bookmarkEnd w:id="9"/>
      <w:bookmarkStart w:name="bookmark6" w:id="10"/>
      <w:bookmarkEnd w:id="10"/>
      <w:r>
        <w:rPr>
          <w:rFonts w:ascii="SimSun" w:hAnsi="SimSun" w:eastAsia="SimSun" w:cs="SimSun"/>
          <w:sz w:val="44"/>
          <w:szCs w:val="44"/>
          <w:b/>
          <w:bCs/>
        </w:rPr>
        <w:t>四、课程内容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600"/>
        <w:spacing w:before="78" w:line="32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义务教育物理课程内容由“物质”“运动和相互作用”“能量”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“实验探究”“跨学科实践”五个一级主题构成(见表1)。</w:t>
      </w:r>
      <w:r>
        <w:rPr>
          <w:rFonts w:ascii="SimSun" w:hAnsi="SimSun" w:eastAsia="SimSun" w:cs="SimSun"/>
          <w:sz w:val="24"/>
          <w:szCs w:val="24"/>
          <w:spacing w:val="10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10"/>
        </w:rPr>
        <w:t>“物质”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“运动和相互作用”“能量”主题不仅包含物理概念和规律，还包含物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6"/>
        </w:rPr>
        <w:t>理探索过程、研究方法，以及科学态度与价值观等；“实验探究”主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6"/>
        </w:rPr>
        <w:t>题旨在强调物理课程的实践性，凸显物理实验整体设计，明确学生必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做实验要求；“跨学科实践”主题侧重体现物理学与日常生活、工程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7"/>
        </w:rPr>
        <w:t>实践、社会发展等方面的联系。</w:t>
      </w:r>
    </w:p>
    <w:p>
      <w:pPr>
        <w:ind w:left="120" w:right="222" w:firstLine="480"/>
        <w:spacing w:before="5" w:line="310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各一级主题均包含内容要求、学业要求及教学提示，内容要求含</w:t>
      </w:r>
      <w:r>
        <w:rPr>
          <w:rFonts w:ascii="SimSun" w:hAnsi="SimSun" w:eastAsia="SimSun" w:cs="SimSun"/>
          <w:sz w:val="25"/>
          <w:szCs w:val="25"/>
          <w:spacing w:val="1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二级主题及活动建议，二级主题含三级主题及样例。学业要求反映学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生完成一级主题的学习后，在物理观念、科学思维、科学探究、科学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态度与责任方面应达到的学业成就。教学提示旨在引导教学方式和学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4"/>
        </w:rPr>
        <w:t>习方式的转变，围绕一级主题给出教学策略建议、情境素材(实验器</w:t>
      </w:r>
      <w:r>
        <w:rPr>
          <w:rFonts w:ascii="SimSun" w:hAnsi="SimSun" w:eastAsia="SimSun" w:cs="SimSun"/>
          <w:sz w:val="25"/>
          <w:szCs w:val="25"/>
          <w:spacing w:val="1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4"/>
        </w:rPr>
        <w:t>材)建议。活动建议列举了与二级主题相关的学习活动，三级主题是</w:t>
      </w:r>
      <w:r>
        <w:rPr>
          <w:rFonts w:ascii="SimSun" w:hAnsi="SimSun" w:eastAsia="SimSun" w:cs="SimSun"/>
          <w:sz w:val="25"/>
          <w:szCs w:val="25"/>
          <w:spacing w:val="1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具体的内容要求，样例是对相关三级主题的举例说明。</w:t>
      </w:r>
    </w:p>
    <w:p>
      <w:pPr>
        <w:spacing w:line="310" w:lineRule="auto"/>
        <w:sectPr>
          <w:footerReference w:type="default" r:id="rId16"/>
          <w:pgSz w:w="10440" w:h="14740"/>
          <w:pgMar w:top="1252" w:right="1363" w:bottom="1213" w:left="1459" w:header="0" w:footer="1053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344" w:lineRule="auto"/>
        <w:rPr/>
      </w:pPr>
      <w:r/>
    </w:p>
    <w:p>
      <w:pPr>
        <w:ind w:left="2027"/>
        <w:spacing w:before="71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5"/>
        </w:rPr>
        <w:t>表</w:t>
      </w:r>
      <w:r>
        <w:rPr>
          <w:rFonts w:ascii="SimHei" w:hAnsi="SimHei" w:eastAsia="SimHei" w:cs="SimHei"/>
          <w:sz w:val="22"/>
          <w:szCs w:val="22"/>
          <w:spacing w:val="-5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5"/>
        </w:rPr>
        <w:t>1</w:t>
      </w:r>
      <w:r>
        <w:rPr>
          <w:rFonts w:ascii="SimHei" w:hAnsi="SimHei" w:eastAsia="SimHei" w:cs="SimHei"/>
          <w:sz w:val="22"/>
          <w:szCs w:val="22"/>
          <w:spacing w:val="70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5"/>
        </w:rPr>
        <w:t>义务教育物理课程内容框架</w:t>
      </w:r>
    </w:p>
    <w:p>
      <w:pPr>
        <w:spacing w:line="137" w:lineRule="exact"/>
        <w:rPr/>
      </w:pPr>
      <w:r/>
    </w:p>
    <w:tbl>
      <w:tblPr>
        <w:tblStyle w:val="TableNormal"/>
        <w:tblW w:w="7250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511"/>
        <w:gridCol w:w="4739"/>
      </w:tblGrid>
      <w:tr>
        <w:trPr>
          <w:trHeight w:val="504" w:hRule="atLeast"/>
        </w:trPr>
        <w:tc>
          <w:tcPr>
            <w:tcW w:w="2511" w:type="dxa"/>
            <w:vAlign w:val="top"/>
          </w:tcPr>
          <w:p>
            <w:pPr>
              <w:pStyle w:val="TableText"/>
              <w:ind w:left="827"/>
              <w:spacing w:before="153" w:line="221" w:lineRule="auto"/>
              <w:rPr/>
            </w:pPr>
            <w:r>
              <w:rPr>
                <w:b/>
                <w:bCs/>
                <w:spacing w:val="-6"/>
              </w:rPr>
              <w:t>一级主题</w:t>
            </w:r>
          </w:p>
        </w:tc>
        <w:tc>
          <w:tcPr>
            <w:tcW w:w="4739" w:type="dxa"/>
            <w:vAlign w:val="top"/>
          </w:tcPr>
          <w:p>
            <w:pPr>
              <w:pStyle w:val="TableText"/>
              <w:ind w:left="1956"/>
              <w:spacing w:before="153" w:line="221" w:lineRule="auto"/>
              <w:rPr/>
            </w:pPr>
            <w:r>
              <w:rPr>
                <w:b/>
                <w:bCs/>
                <w:spacing w:val="-5"/>
              </w:rPr>
              <w:t>二级主题</w:t>
            </w:r>
          </w:p>
        </w:tc>
      </w:tr>
      <w:tr>
        <w:trPr>
          <w:trHeight w:val="1098" w:hRule="atLeast"/>
        </w:trPr>
        <w:tc>
          <w:tcPr>
            <w:tcW w:w="2511" w:type="dxa"/>
            <w:vAlign w:val="top"/>
          </w:tcPr>
          <w:p>
            <w:pPr>
              <w:spacing w:line="3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35"/>
              <w:spacing w:before="69" w:line="220" w:lineRule="auto"/>
              <w:rPr/>
            </w:pPr>
            <w:r>
              <w:rPr>
                <w:spacing w:val="11"/>
              </w:rPr>
              <w:t>物质</w:t>
            </w:r>
          </w:p>
        </w:tc>
        <w:tc>
          <w:tcPr>
            <w:tcW w:w="4739" w:type="dxa"/>
            <w:vAlign w:val="top"/>
          </w:tcPr>
          <w:p>
            <w:pPr>
              <w:pStyle w:val="TableText"/>
              <w:ind w:left="93"/>
              <w:spacing w:before="120" w:line="220" w:lineRule="auto"/>
              <w:rPr/>
            </w:pPr>
            <w:r>
              <w:rPr>
                <w:spacing w:val="1"/>
              </w:rPr>
              <w:t>1.1物质的形态和变化</w:t>
            </w:r>
          </w:p>
          <w:p>
            <w:pPr>
              <w:pStyle w:val="TableText"/>
              <w:ind w:left="93"/>
              <w:spacing w:before="79" w:line="220" w:lineRule="auto"/>
              <w:rPr/>
            </w:pPr>
            <w:r>
              <w:rPr>
                <w:spacing w:val="1"/>
              </w:rPr>
              <w:t>1.2物质的属性</w:t>
            </w:r>
          </w:p>
          <w:p>
            <w:pPr>
              <w:pStyle w:val="TableText"/>
              <w:ind w:left="93"/>
              <w:spacing w:before="107" w:line="219" w:lineRule="auto"/>
              <w:rPr/>
            </w:pPr>
            <w:r>
              <w:rPr>
                <w:spacing w:val="1"/>
              </w:rPr>
              <w:t>1.3物质的结构和物质世界的尺度</w:t>
            </w:r>
          </w:p>
        </w:tc>
      </w:tr>
      <w:tr>
        <w:trPr>
          <w:trHeight w:val="1468" w:hRule="atLeast"/>
        </w:trPr>
        <w:tc>
          <w:tcPr>
            <w:tcW w:w="2511" w:type="dxa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15"/>
              <w:spacing w:before="68" w:line="220" w:lineRule="auto"/>
              <w:rPr/>
            </w:pPr>
            <w:r>
              <w:rPr>
                <w:spacing w:val="3"/>
              </w:rPr>
              <w:t>运动和相互作用</w:t>
            </w:r>
          </w:p>
        </w:tc>
        <w:tc>
          <w:tcPr>
            <w:tcW w:w="4739" w:type="dxa"/>
            <w:vAlign w:val="top"/>
          </w:tcPr>
          <w:p>
            <w:pPr>
              <w:pStyle w:val="TableText"/>
              <w:ind w:left="93"/>
              <w:spacing w:before="131" w:line="219" w:lineRule="auto"/>
              <w:rPr/>
            </w:pPr>
            <w:r>
              <w:rPr>
                <w:spacing w:val="1"/>
              </w:rPr>
              <w:t>2.1多种多样的运动形式</w:t>
            </w:r>
          </w:p>
          <w:p>
            <w:pPr>
              <w:pStyle w:val="TableText"/>
              <w:ind w:left="93"/>
              <w:spacing w:before="79" w:line="219" w:lineRule="auto"/>
              <w:rPr/>
            </w:pPr>
            <w:r>
              <w:rPr>
                <w:spacing w:val="2"/>
              </w:rPr>
              <w:t>2.2机械运动和力</w:t>
            </w:r>
          </w:p>
          <w:p>
            <w:pPr>
              <w:pStyle w:val="TableText"/>
              <w:ind w:left="93"/>
              <w:spacing w:before="102" w:line="219" w:lineRule="auto"/>
              <w:rPr/>
            </w:pPr>
            <w:r>
              <w:rPr>
                <w:spacing w:val="2"/>
              </w:rPr>
              <w:t>2.3声和光</w:t>
            </w:r>
          </w:p>
          <w:p>
            <w:pPr>
              <w:pStyle w:val="TableText"/>
              <w:ind w:left="93"/>
              <w:spacing w:before="114" w:line="222" w:lineRule="auto"/>
              <w:rPr/>
            </w:pPr>
            <w:r>
              <w:rPr>
                <w:spacing w:val="2"/>
              </w:rPr>
              <w:t>2.4电和磁</w:t>
            </w:r>
          </w:p>
        </w:tc>
      </w:tr>
      <w:tr>
        <w:trPr>
          <w:trHeight w:val="2157" w:hRule="atLeast"/>
        </w:trPr>
        <w:tc>
          <w:tcPr>
            <w:tcW w:w="2511" w:type="dxa"/>
            <w:vAlign w:val="top"/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35"/>
              <w:spacing w:before="69" w:line="221" w:lineRule="auto"/>
              <w:rPr/>
            </w:pPr>
            <w:r>
              <w:rPr>
                <w:spacing w:val="4"/>
              </w:rPr>
              <w:t>能量</w:t>
            </w:r>
          </w:p>
        </w:tc>
        <w:tc>
          <w:tcPr>
            <w:tcW w:w="4739" w:type="dxa"/>
            <w:vAlign w:val="top"/>
          </w:tcPr>
          <w:p>
            <w:pPr>
              <w:pStyle w:val="TableText"/>
              <w:ind w:left="93"/>
              <w:spacing w:before="104" w:line="220" w:lineRule="auto"/>
              <w:rPr/>
            </w:pPr>
            <w:r>
              <w:rPr>
                <w:spacing w:val="1"/>
              </w:rPr>
              <w:t>3.1能量、能量的转化和转移</w:t>
            </w:r>
          </w:p>
          <w:p>
            <w:pPr>
              <w:pStyle w:val="TableText"/>
              <w:ind w:left="93"/>
              <w:spacing w:before="97" w:line="219" w:lineRule="auto"/>
              <w:rPr/>
            </w:pPr>
            <w:r>
              <w:rPr>
                <w:spacing w:val="2"/>
              </w:rPr>
              <w:t>3.2机械能</w:t>
            </w:r>
          </w:p>
          <w:p>
            <w:pPr>
              <w:pStyle w:val="TableText"/>
              <w:ind w:left="93"/>
              <w:spacing w:before="102" w:line="219" w:lineRule="auto"/>
              <w:rPr/>
            </w:pPr>
            <w:r>
              <w:rPr>
                <w:spacing w:val="3"/>
              </w:rPr>
              <w:t>3.3内能</w:t>
            </w:r>
          </w:p>
          <w:p>
            <w:pPr>
              <w:pStyle w:val="TableText"/>
              <w:ind w:left="93"/>
              <w:spacing w:before="121" w:line="221" w:lineRule="auto"/>
              <w:rPr/>
            </w:pPr>
            <w:r>
              <w:rPr>
                <w:spacing w:val="2"/>
              </w:rPr>
              <w:t>3.4电磁能</w:t>
            </w:r>
          </w:p>
          <w:p>
            <w:pPr>
              <w:pStyle w:val="TableText"/>
              <w:ind w:left="93"/>
              <w:spacing w:before="98" w:line="220" w:lineRule="auto"/>
              <w:rPr/>
            </w:pPr>
            <w:r>
              <w:rPr>
                <w:spacing w:val="2"/>
              </w:rPr>
              <w:t>3.5能量守恒</w:t>
            </w:r>
          </w:p>
          <w:p>
            <w:pPr>
              <w:pStyle w:val="TableText"/>
              <w:ind w:left="93"/>
              <w:spacing w:before="79" w:line="219" w:lineRule="auto"/>
              <w:rPr/>
            </w:pPr>
            <w:r>
              <w:rPr>
                <w:spacing w:val="1"/>
              </w:rPr>
              <w:t>3.6能源与可持续发展</w:t>
            </w:r>
          </w:p>
        </w:tc>
      </w:tr>
      <w:tr>
        <w:trPr>
          <w:trHeight w:val="769" w:hRule="atLeast"/>
        </w:trPr>
        <w:tc>
          <w:tcPr>
            <w:tcW w:w="2511" w:type="dxa"/>
            <w:vAlign w:val="top"/>
          </w:tcPr>
          <w:p>
            <w:pPr>
              <w:pStyle w:val="TableText"/>
              <w:ind w:left="824"/>
              <w:spacing w:before="285" w:line="219" w:lineRule="auto"/>
              <w:rPr/>
            </w:pPr>
            <w:r>
              <w:rPr>
                <w:spacing w:val="2"/>
              </w:rPr>
              <w:t>实验探究</w:t>
            </w:r>
          </w:p>
        </w:tc>
        <w:tc>
          <w:tcPr>
            <w:tcW w:w="4739" w:type="dxa"/>
            <w:vAlign w:val="top"/>
          </w:tcPr>
          <w:p>
            <w:pPr>
              <w:pStyle w:val="TableText"/>
              <w:ind w:left="93"/>
              <w:spacing w:before="116" w:line="219" w:lineRule="auto"/>
              <w:rPr/>
            </w:pPr>
            <w:r>
              <w:rPr>
                <w:spacing w:val="1"/>
              </w:rPr>
              <w:t>4.1测量类学生必做实验</w:t>
            </w:r>
          </w:p>
          <w:p>
            <w:pPr>
              <w:pStyle w:val="TableText"/>
              <w:ind w:left="93"/>
              <w:spacing w:before="109" w:line="219" w:lineRule="auto"/>
              <w:rPr/>
            </w:pPr>
            <w:r>
              <w:rPr>
                <w:spacing w:val="1"/>
              </w:rPr>
              <w:t>4.2探究类学生必做实验</w:t>
            </w:r>
          </w:p>
        </w:tc>
      </w:tr>
      <w:tr>
        <w:trPr>
          <w:trHeight w:val="1113" w:hRule="atLeast"/>
        </w:trPr>
        <w:tc>
          <w:tcPr>
            <w:tcW w:w="2511" w:type="dxa"/>
            <w:vAlign w:val="top"/>
          </w:tcPr>
          <w:p>
            <w:pPr>
              <w:spacing w:line="3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24"/>
              <w:spacing w:before="68" w:line="219" w:lineRule="auto"/>
              <w:rPr/>
            </w:pPr>
            <w:r>
              <w:rPr>
                <w:spacing w:val="-2"/>
              </w:rPr>
              <w:t>跨学科实践</w:t>
            </w:r>
          </w:p>
        </w:tc>
        <w:tc>
          <w:tcPr>
            <w:tcW w:w="4739" w:type="dxa"/>
            <w:vAlign w:val="top"/>
          </w:tcPr>
          <w:p>
            <w:pPr>
              <w:pStyle w:val="TableText"/>
              <w:ind w:left="93"/>
              <w:spacing w:before="118" w:line="220" w:lineRule="auto"/>
              <w:rPr/>
            </w:pPr>
            <w:r>
              <w:rPr>
                <w:spacing w:val="1"/>
              </w:rPr>
              <w:t>5.1物理学与日常生活</w:t>
            </w:r>
          </w:p>
          <w:p>
            <w:pPr>
              <w:pStyle w:val="TableText"/>
              <w:ind w:left="93"/>
              <w:spacing w:before="109" w:line="220" w:lineRule="auto"/>
              <w:rPr/>
            </w:pPr>
            <w:r>
              <w:rPr>
                <w:spacing w:val="1"/>
              </w:rPr>
              <w:t>5.2物理学与工程实践</w:t>
            </w:r>
          </w:p>
          <w:p>
            <w:pPr>
              <w:pStyle w:val="TableText"/>
              <w:ind w:left="93"/>
              <w:spacing w:before="87" w:line="219" w:lineRule="auto"/>
              <w:rPr/>
            </w:pPr>
            <w:r>
              <w:rPr>
                <w:spacing w:val="1"/>
              </w:rPr>
              <w:t>5.3物理学与社会发展</w:t>
            </w:r>
          </w:p>
        </w:tc>
      </w:tr>
    </w:tbl>
    <w:p>
      <w:pPr>
        <w:pStyle w:val="BodyText"/>
        <w:spacing w:line="409" w:lineRule="auto"/>
        <w:rPr/>
      </w:pPr>
      <w:r/>
    </w:p>
    <w:p>
      <w:pPr>
        <w:ind w:left="518"/>
        <w:spacing w:before="113" w:line="220" w:lineRule="auto"/>
        <w:outlineLvl w:val="1"/>
        <w:rPr>
          <w:rFonts w:ascii="SimSun" w:hAnsi="SimSun" w:eastAsia="SimSun" w:cs="SimSun"/>
          <w:sz w:val="35"/>
          <w:szCs w:val="35"/>
        </w:rPr>
      </w:pPr>
      <w:bookmarkStart w:name="bookmark7" w:id="11"/>
      <w:bookmarkEnd w:id="11"/>
      <w:r>
        <w:rPr>
          <w:rFonts w:ascii="SimSun" w:hAnsi="SimSun" w:eastAsia="SimSun" w:cs="SimSun"/>
          <w:sz w:val="35"/>
          <w:szCs w:val="35"/>
          <w:b/>
          <w:bCs/>
          <w:spacing w:val="16"/>
        </w:rPr>
        <w:t>(一)物质</w:t>
      </w:r>
    </w:p>
    <w:p>
      <w:pPr>
        <w:pStyle w:val="BodyText"/>
        <w:spacing w:line="420" w:lineRule="auto"/>
        <w:rPr/>
      </w:pPr>
      <w:r/>
    </w:p>
    <w:p>
      <w:pPr>
        <w:ind w:left="13" w:right="20" w:firstLine="480"/>
        <w:spacing w:before="82" w:line="303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6"/>
        </w:rPr>
        <w:t>一级主题“物质”包含“物质的形态和变化”“物质的属性”“物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质的结构和物质世界的尺度”三个二级主题。“物质”主题的课程内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容与日常生活、自然现象及科技发展前沿密切相关。这部分内容的设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计旨在引导学生从物理学的视角认识物质世界，了解身边物质的形态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和变化，了解物质的属性、结构与物质世界的尺度，初步形成物质观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念；引导学生学习科学研究方法，提升科学探究能力，体会科学、技</w:t>
      </w:r>
    </w:p>
    <w:p>
      <w:pPr>
        <w:spacing w:line="303" w:lineRule="auto"/>
        <w:sectPr>
          <w:headerReference w:type="default" r:id="rId17"/>
          <w:footerReference w:type="default" r:id="rId18"/>
          <w:pgSz w:w="10440" w:h="14740"/>
          <w:pgMar w:top="1145" w:right="1566" w:bottom="1258" w:left="1566" w:header="853" w:footer="1026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456" w:lineRule="auto"/>
        <w:rPr/>
      </w:pPr>
      <w:r/>
    </w:p>
    <w:p>
      <w:pPr>
        <w:ind w:left="6222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四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、课程内容</w:t>
      </w:r>
    </w:p>
    <w:p>
      <w:pPr>
        <w:pStyle w:val="BodyText"/>
        <w:spacing w:line="380" w:lineRule="auto"/>
        <w:rPr/>
      </w:pPr>
      <w:r/>
    </w:p>
    <w:p>
      <w:pPr>
        <w:spacing w:before="81" w:line="30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5"/>
        </w:rPr>
        <w:t>术、社会、环境之间的关系，形成辩证唯物主义世界观和关心环境、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1"/>
        </w:rPr>
        <w:t>保护环境的责任感。</w:t>
      </w:r>
    </w:p>
    <w:p>
      <w:pPr>
        <w:ind w:left="363"/>
        <w:spacing w:before="331" w:line="222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spacing w:val="-3"/>
        </w:rPr>
        <w:t>【内容要求】</w:t>
      </w:r>
    </w:p>
    <w:p>
      <w:pPr>
        <w:pStyle w:val="BodyText"/>
        <w:spacing w:line="298" w:lineRule="auto"/>
        <w:rPr/>
      </w:pPr>
      <w:r/>
    </w:p>
    <w:p>
      <w:pPr>
        <w:pStyle w:val="BodyText"/>
        <w:ind w:left="499"/>
        <w:spacing w:before="84" w:line="222" w:lineRule="auto"/>
        <w:rPr>
          <w:rFonts w:ascii="SimHei" w:hAnsi="SimHei" w:eastAsia="SimHei" w:cs="SimHei"/>
          <w:sz w:val="26"/>
          <w:szCs w:val="26"/>
        </w:rPr>
      </w:pPr>
      <w:r>
        <w:rPr>
          <w:sz w:val="26"/>
          <w:szCs w:val="26"/>
          <w:spacing w:val="-13"/>
        </w:rPr>
        <w:t>1.1</w:t>
      </w:r>
      <w:r>
        <w:rPr>
          <w:sz w:val="26"/>
          <w:szCs w:val="26"/>
          <w:spacing w:val="16"/>
        </w:rPr>
        <w:t xml:space="preserve">  </w:t>
      </w:r>
      <w:r>
        <w:rPr>
          <w:rFonts w:ascii="SimHei" w:hAnsi="SimHei" w:eastAsia="SimHei" w:cs="SimHei"/>
          <w:sz w:val="26"/>
          <w:szCs w:val="26"/>
          <w:spacing w:val="-13"/>
        </w:rPr>
        <w:t>物质的形态和变化</w:t>
      </w:r>
    </w:p>
    <w:p>
      <w:pPr>
        <w:ind w:right="94" w:firstLine="499"/>
        <w:spacing w:before="317" w:line="26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8"/>
        </w:rPr>
        <w:t>1.1.1 能描述固态、液态和气态三种</w:t>
      </w:r>
      <w:r>
        <w:rPr>
          <w:rFonts w:ascii="SimSun" w:hAnsi="SimSun" w:eastAsia="SimSun" w:cs="SimSun"/>
          <w:sz w:val="26"/>
          <w:szCs w:val="26"/>
          <w:spacing w:val="-9"/>
        </w:rPr>
        <w:t>物态的基本特征，并列举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0"/>
        </w:rPr>
        <w:t>自然界和日常生活中不同物态的物质及其应用。</w:t>
      </w:r>
    </w:p>
    <w:p>
      <w:pPr>
        <w:ind w:firstLine="499"/>
        <w:spacing w:before="119" w:line="280" w:lineRule="auto"/>
        <w:rPr>
          <w:rFonts w:ascii="SimSun" w:hAnsi="SimSun" w:eastAsia="SimSun" w:cs="SimSu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6"/>
        </w:rPr>
        <w:t>1.1.2     </w:t>
      </w:r>
      <w:r>
        <w:rPr>
          <w:rFonts w:ascii="SimSun" w:hAnsi="SimSun" w:eastAsia="SimSun" w:cs="SimSun"/>
          <w:sz w:val="25"/>
          <w:szCs w:val="25"/>
          <w:spacing w:val="-6"/>
        </w:rPr>
        <w:t>了解液体温度计的工作原理。会用常见温度计测量温度。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能说出生活环境中常见的温度值，尝试对环境温度问题发表自己的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12"/>
        </w:rPr>
        <w:t>见解。</w:t>
      </w:r>
    </w:p>
    <w:p>
      <w:pPr>
        <w:ind w:left="499"/>
        <w:spacing w:before="117" w:line="224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-9"/>
        </w:rPr>
        <w:t>例</w:t>
      </w:r>
      <w:r>
        <w:rPr>
          <w:rFonts w:ascii="KaiTi" w:hAnsi="KaiTi" w:eastAsia="KaiTi" w:cs="KaiTi"/>
          <w:sz w:val="25"/>
          <w:szCs w:val="25"/>
          <w:spacing w:val="-9"/>
        </w:rPr>
        <w:t xml:space="preserve"> </w:t>
      </w:r>
      <w:r>
        <w:rPr>
          <w:rFonts w:ascii="KaiTi" w:hAnsi="KaiTi" w:eastAsia="KaiTi" w:cs="KaiTi"/>
          <w:sz w:val="25"/>
          <w:szCs w:val="25"/>
          <w:spacing w:val="-9"/>
        </w:rPr>
        <w:t>1</w:t>
      </w:r>
      <w:r>
        <w:rPr>
          <w:rFonts w:ascii="KaiTi" w:hAnsi="KaiTi" w:eastAsia="KaiTi" w:cs="KaiTi"/>
          <w:sz w:val="25"/>
          <w:szCs w:val="25"/>
          <w:spacing w:val="-9"/>
        </w:rPr>
        <w:t xml:space="preserve"> </w:t>
      </w:r>
      <w:r>
        <w:rPr>
          <w:rFonts w:ascii="KaiTi" w:hAnsi="KaiTi" w:eastAsia="KaiTi" w:cs="KaiTi"/>
          <w:sz w:val="25"/>
          <w:szCs w:val="25"/>
          <w:spacing w:val="-9"/>
        </w:rPr>
        <w:t>尝试对温室效应、热岛效应等发表</w:t>
      </w:r>
      <w:r>
        <w:rPr>
          <w:rFonts w:ascii="KaiTi" w:hAnsi="KaiTi" w:eastAsia="KaiTi" w:cs="KaiTi"/>
          <w:sz w:val="25"/>
          <w:szCs w:val="25"/>
          <w:spacing w:val="-10"/>
        </w:rPr>
        <w:t>自己的见解。</w:t>
      </w:r>
    </w:p>
    <w:p>
      <w:pPr>
        <w:ind w:right="94" w:firstLine="499"/>
        <w:spacing w:before="121" w:line="312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"/>
        </w:rPr>
        <w:t>1.1.3</w:t>
      </w:r>
      <w:r>
        <w:rPr>
          <w:rFonts w:ascii="SimSun" w:hAnsi="SimSun" w:eastAsia="SimSun" w:cs="SimSun"/>
          <w:sz w:val="25"/>
          <w:szCs w:val="25"/>
          <w:spacing w:val="7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"/>
        </w:rPr>
        <w:t>经历物态变化的实验探究过程，知道物质的熔点、凝固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点和沸点，了解物态变化过程中的吸热和放热现象。能运用物态变化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知识说明自然界和生活中的有关现象。</w:t>
      </w:r>
    </w:p>
    <w:p>
      <w:pPr>
        <w:ind w:left="499"/>
        <w:spacing w:before="4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7"/>
        </w:rPr>
        <w:t>例</w:t>
      </w:r>
      <w:r>
        <w:rPr>
          <w:rFonts w:ascii="KaiTi" w:hAnsi="KaiTi" w:eastAsia="KaiTi" w:cs="KaiTi"/>
          <w:sz w:val="23"/>
          <w:szCs w:val="23"/>
          <w:spacing w:val="7"/>
        </w:rPr>
        <w:t xml:space="preserve"> </w:t>
      </w:r>
      <w:r>
        <w:rPr>
          <w:rFonts w:ascii="KaiTi" w:hAnsi="KaiTi" w:eastAsia="KaiTi" w:cs="KaiTi"/>
          <w:sz w:val="23"/>
          <w:szCs w:val="23"/>
          <w:spacing w:val="7"/>
        </w:rPr>
        <w:t>2</w:t>
      </w:r>
      <w:r>
        <w:rPr>
          <w:rFonts w:ascii="KaiTi" w:hAnsi="KaiTi" w:eastAsia="KaiTi" w:cs="KaiTi"/>
          <w:sz w:val="23"/>
          <w:szCs w:val="23"/>
          <w:spacing w:val="56"/>
        </w:rPr>
        <w:t xml:space="preserve"> </w:t>
      </w:r>
      <w:r>
        <w:rPr>
          <w:rFonts w:ascii="KaiTi" w:hAnsi="KaiTi" w:eastAsia="KaiTi" w:cs="KaiTi"/>
          <w:sz w:val="23"/>
          <w:szCs w:val="23"/>
          <w:spacing w:val="7"/>
        </w:rPr>
        <w:t>能运用物态变化知识，说明冰熔化、水沸腾等现象。</w:t>
      </w:r>
    </w:p>
    <w:p>
      <w:pPr>
        <w:ind w:right="75" w:firstLine="499"/>
        <w:spacing w:before="135" w:line="337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5"/>
        </w:rPr>
        <w:t>例</w:t>
      </w:r>
      <w:r>
        <w:rPr>
          <w:rFonts w:ascii="KaiTi" w:hAnsi="KaiTi" w:eastAsia="KaiTi" w:cs="KaiTi"/>
          <w:sz w:val="23"/>
          <w:szCs w:val="23"/>
          <w:spacing w:val="-5"/>
        </w:rPr>
        <w:t xml:space="preserve"> </w:t>
      </w:r>
      <w:r>
        <w:rPr>
          <w:rFonts w:ascii="KaiTi" w:hAnsi="KaiTi" w:eastAsia="KaiTi" w:cs="KaiTi"/>
          <w:sz w:val="23"/>
          <w:szCs w:val="23"/>
          <w:spacing w:val="15"/>
        </w:rPr>
        <w:t>3</w:t>
      </w:r>
      <w:r>
        <w:rPr>
          <w:rFonts w:ascii="KaiTi" w:hAnsi="KaiTi" w:eastAsia="KaiTi" w:cs="KaiTi"/>
          <w:sz w:val="23"/>
          <w:szCs w:val="23"/>
          <w:spacing w:val="63"/>
        </w:rPr>
        <w:t xml:space="preserve"> </w:t>
      </w:r>
      <w:r>
        <w:rPr>
          <w:rFonts w:ascii="KaiTi" w:hAnsi="KaiTi" w:eastAsia="KaiTi" w:cs="KaiTi"/>
          <w:sz w:val="23"/>
          <w:szCs w:val="23"/>
          <w:spacing w:val="15"/>
        </w:rPr>
        <w:t>了解我国古代的铸造技术，并尝试运用物态变化知识进行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1"/>
        </w:rPr>
        <w:t>解释。</w:t>
      </w:r>
    </w:p>
    <w:p>
      <w:pPr>
        <w:ind w:right="71" w:firstLine="499"/>
        <w:spacing w:before="1" w:line="30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"/>
        </w:rPr>
        <w:t>1.1.4</w:t>
      </w:r>
      <w:r>
        <w:rPr>
          <w:rFonts w:ascii="SimSun" w:hAnsi="SimSun" w:eastAsia="SimSun" w:cs="SimSun"/>
          <w:sz w:val="25"/>
          <w:szCs w:val="25"/>
          <w:spacing w:val="7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"/>
        </w:rPr>
        <w:t>能运用物态变化知识，说明自然界中的水循环现象。了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解我国和当地的水资源状况，有节约用水和保护环境的意识。</w:t>
      </w:r>
    </w:p>
    <w:p>
      <w:pPr>
        <w:ind w:left="503"/>
        <w:spacing w:before="199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2"/>
        </w:rPr>
        <w:t>活动建议</w:t>
      </w:r>
      <w:r>
        <w:rPr>
          <w:rFonts w:ascii="SimHei" w:hAnsi="SimHei" w:eastAsia="SimHei" w:cs="SimHei"/>
          <w:sz w:val="24"/>
          <w:szCs w:val="24"/>
          <w:spacing w:val="2"/>
        </w:rPr>
        <w:t>：</w:t>
      </w:r>
    </w:p>
    <w:p>
      <w:pPr>
        <w:pStyle w:val="BodyText"/>
        <w:spacing w:line="279" w:lineRule="auto"/>
        <w:rPr/>
      </w:pPr>
      <w:r/>
    </w:p>
    <w:p>
      <w:pPr>
        <w:ind w:right="104" w:firstLine="499"/>
        <w:spacing w:before="75" w:line="283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5"/>
        </w:rPr>
        <w:t>(1)调查学校或家庭的用水状况，设计一个用于学校或家庭</w:t>
      </w:r>
      <w:r>
        <w:rPr>
          <w:rFonts w:ascii="KaiTi" w:hAnsi="KaiTi" w:eastAsia="KaiTi" w:cs="KaiTi"/>
          <w:sz w:val="23"/>
          <w:szCs w:val="23"/>
          <w:spacing w:val="14"/>
        </w:rPr>
        <w:t>的节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3"/>
        </w:rPr>
        <w:t>水方案。</w:t>
      </w:r>
    </w:p>
    <w:p>
      <w:pPr>
        <w:ind w:right="88" w:firstLine="499"/>
        <w:spacing w:before="136" w:line="285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5"/>
        </w:rPr>
        <w:t>(2)调查当地水资源的利用和保护状况，并对当地水资源的利用</w:t>
      </w:r>
      <w:r>
        <w:rPr>
          <w:rFonts w:ascii="KaiTi" w:hAnsi="KaiTi" w:eastAsia="KaiTi" w:cs="KaiTi"/>
          <w:sz w:val="23"/>
          <w:szCs w:val="23"/>
          <w:spacing w:val="15"/>
        </w:rPr>
        <w:t xml:space="preserve"> </w:t>
      </w:r>
      <w:r>
        <w:rPr>
          <w:rFonts w:ascii="KaiTi" w:hAnsi="KaiTi" w:eastAsia="KaiTi" w:cs="KaiTi"/>
          <w:sz w:val="23"/>
          <w:szCs w:val="23"/>
          <w:spacing w:val="7"/>
        </w:rPr>
        <w:t>和保护提出自己的见解。</w:t>
      </w:r>
    </w:p>
    <w:p>
      <w:pPr>
        <w:ind w:right="120" w:firstLine="499"/>
        <w:spacing w:before="119" w:line="282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4"/>
        </w:rPr>
        <w:t>(3)调查当地农田或城市绿化灌溉的主要</w:t>
      </w:r>
      <w:r>
        <w:rPr>
          <w:rFonts w:ascii="KaiTi" w:hAnsi="KaiTi" w:eastAsia="KaiTi" w:cs="KaiTi"/>
          <w:sz w:val="24"/>
          <w:szCs w:val="24"/>
          <w:spacing w:val="13"/>
        </w:rPr>
        <w:t>方式，了解节水灌溉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</w:rPr>
        <w:t>技术。</w:t>
      </w:r>
    </w:p>
    <w:p>
      <w:pPr>
        <w:spacing w:line="282" w:lineRule="auto"/>
        <w:sectPr>
          <w:headerReference w:type="default" r:id="rId19"/>
          <w:footerReference w:type="default" r:id="rId20"/>
          <w:pgSz w:w="10440" w:h="14740"/>
          <w:pgMar w:top="400" w:right="1514" w:bottom="1205" w:left="1560" w:header="0" w:footer="1043" w:gutter="0"/>
        </w:sectPr>
        <w:rPr>
          <w:rFonts w:ascii="KaiTi" w:hAnsi="KaiTi" w:eastAsia="KaiTi" w:cs="KaiTi"/>
          <w:sz w:val="24"/>
          <w:szCs w:val="24"/>
        </w:rPr>
      </w:pPr>
    </w:p>
    <w:p>
      <w:pPr>
        <w:pStyle w:val="BodyText"/>
        <w:spacing w:line="427" w:lineRule="auto"/>
        <w:rPr/>
      </w:pPr>
      <w:r/>
    </w:p>
    <w:p>
      <w:pPr>
        <w:ind w:left="2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义务教育</w:t>
      </w:r>
      <w:r>
        <w:rPr>
          <w:rFonts w:ascii="SimSun" w:hAnsi="SimSun" w:eastAsia="SimSun" w:cs="SimSun"/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物理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课程标准(2022年版)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ind w:left="499"/>
        <w:spacing w:before="78" w:line="222" w:lineRule="auto"/>
        <w:rPr>
          <w:rFonts w:ascii="SimHei" w:hAnsi="SimHei" w:eastAsia="SimHei" w:cs="SimHei"/>
          <w:sz w:val="24"/>
          <w:szCs w:val="24"/>
        </w:rPr>
      </w:pPr>
      <w:r>
        <w:rPr>
          <w:sz w:val="24"/>
          <w:szCs w:val="24"/>
          <w:spacing w:val="2"/>
        </w:rPr>
        <w:t>1.2</w:t>
      </w:r>
      <w:r>
        <w:rPr>
          <w:sz w:val="24"/>
          <w:szCs w:val="24"/>
          <w:spacing w:val="30"/>
        </w:rPr>
        <w:t xml:space="preserve">  </w:t>
      </w:r>
      <w:r>
        <w:rPr>
          <w:rFonts w:ascii="SimHei" w:hAnsi="SimHei" w:eastAsia="SimHei" w:cs="SimHei"/>
          <w:sz w:val="24"/>
          <w:szCs w:val="24"/>
          <w:spacing w:val="2"/>
        </w:rPr>
        <w:t>物质的属性</w:t>
      </w:r>
    </w:p>
    <w:p>
      <w:pPr>
        <w:pStyle w:val="BodyText"/>
        <w:spacing w:line="270" w:lineRule="auto"/>
        <w:rPr/>
      </w:pPr>
      <w:r/>
    </w:p>
    <w:p>
      <w:pPr>
        <w:ind w:firstLine="499"/>
        <w:spacing w:before="78" w:line="312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>1.2.1    </w:t>
      </w:r>
      <w:r>
        <w:rPr>
          <w:rFonts w:ascii="SimSun" w:hAnsi="SimSun" w:eastAsia="SimSun" w:cs="SimSun"/>
          <w:sz w:val="24"/>
          <w:szCs w:val="24"/>
          <w:spacing w:val="12"/>
        </w:rPr>
        <w:t>通过实验，了解物质的一些物理属性，如弹性、磁性、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导电性和导热性等，能用语言、文字或图表描述物质的物理属性。</w:t>
      </w:r>
    </w:p>
    <w:p>
      <w:pPr>
        <w:ind w:right="81" w:firstLine="499"/>
        <w:spacing w:line="326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5"/>
        </w:rPr>
        <w:t>例</w:t>
      </w:r>
      <w:r>
        <w:rPr>
          <w:rFonts w:ascii="KaiTi" w:hAnsi="KaiTi" w:eastAsia="KaiTi" w:cs="KaiTi"/>
          <w:sz w:val="24"/>
          <w:szCs w:val="24"/>
          <w:spacing w:val="15"/>
        </w:rPr>
        <w:t xml:space="preserve"> </w:t>
      </w:r>
      <w:r>
        <w:rPr>
          <w:rFonts w:ascii="KaiTi" w:hAnsi="KaiTi" w:eastAsia="KaiTi" w:cs="KaiTi"/>
          <w:sz w:val="24"/>
          <w:szCs w:val="24"/>
          <w:spacing w:val="15"/>
        </w:rPr>
        <w:t>1</w:t>
      </w:r>
      <w:r>
        <w:rPr>
          <w:rFonts w:ascii="KaiTi" w:hAnsi="KaiTi" w:eastAsia="KaiTi" w:cs="KaiTi"/>
          <w:sz w:val="24"/>
          <w:szCs w:val="24"/>
          <w:spacing w:val="15"/>
        </w:rPr>
        <w:t xml:space="preserve"> </w:t>
      </w:r>
      <w:r>
        <w:rPr>
          <w:rFonts w:ascii="KaiTi" w:hAnsi="KaiTi" w:eastAsia="KaiTi" w:cs="KaiTi"/>
          <w:sz w:val="24"/>
          <w:szCs w:val="24"/>
          <w:spacing w:val="15"/>
        </w:rPr>
        <w:t>通过实验，了解橡胶的弹性。列举弹性在生活中的应用</w:t>
      </w:r>
      <w:r>
        <w:rPr>
          <w:rFonts w:ascii="KaiTi" w:hAnsi="KaiTi" w:eastAsia="KaiTi" w:cs="KaiTi"/>
          <w:sz w:val="24"/>
          <w:szCs w:val="24"/>
          <w:spacing w:val="17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2"/>
        </w:rPr>
        <w:t>实例。</w:t>
      </w:r>
    </w:p>
    <w:p>
      <w:pPr>
        <w:ind w:right="105" w:firstLine="499"/>
        <w:spacing w:before="2" w:line="323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6"/>
        </w:rPr>
        <w:t>例</w:t>
      </w:r>
      <w:r>
        <w:rPr>
          <w:rFonts w:ascii="KaiTi" w:hAnsi="KaiTi" w:eastAsia="KaiTi" w:cs="KaiTi"/>
          <w:sz w:val="24"/>
          <w:szCs w:val="24"/>
          <w:spacing w:val="-35"/>
        </w:rPr>
        <w:t xml:space="preserve"> </w:t>
      </w:r>
      <w:r>
        <w:rPr>
          <w:rFonts w:ascii="KaiTi" w:hAnsi="KaiTi" w:eastAsia="KaiTi" w:cs="KaiTi"/>
          <w:sz w:val="24"/>
          <w:szCs w:val="24"/>
          <w:spacing w:val="6"/>
        </w:rPr>
        <w:t>2</w:t>
      </w:r>
      <w:r>
        <w:rPr>
          <w:rFonts w:ascii="KaiTi" w:hAnsi="KaiTi" w:eastAsia="KaiTi" w:cs="KaiTi"/>
          <w:sz w:val="24"/>
          <w:szCs w:val="24"/>
          <w:spacing w:val="45"/>
        </w:rPr>
        <w:t xml:space="preserve"> </w:t>
      </w:r>
      <w:r>
        <w:rPr>
          <w:rFonts w:ascii="KaiTi" w:hAnsi="KaiTi" w:eastAsia="KaiTi" w:cs="KaiTi"/>
          <w:sz w:val="24"/>
          <w:szCs w:val="24"/>
          <w:spacing w:val="6"/>
        </w:rPr>
        <w:t>通过实验，了解物质的磁性和磁化现象。调查磁性材料在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7"/>
        </w:rPr>
        <w:t>生活中的应用。</w:t>
      </w:r>
    </w:p>
    <w:p>
      <w:pPr>
        <w:ind w:right="96" w:firstLine="499"/>
        <w:spacing w:before="1" w:line="323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6"/>
        </w:rPr>
        <w:t>例</w:t>
      </w:r>
      <w:r>
        <w:rPr>
          <w:rFonts w:ascii="KaiTi" w:hAnsi="KaiTi" w:eastAsia="KaiTi" w:cs="KaiTi"/>
          <w:sz w:val="24"/>
          <w:szCs w:val="24"/>
          <w:spacing w:val="-28"/>
        </w:rPr>
        <w:t xml:space="preserve"> </w:t>
      </w:r>
      <w:r>
        <w:rPr>
          <w:rFonts w:ascii="KaiTi" w:hAnsi="KaiTi" w:eastAsia="KaiTi" w:cs="KaiTi"/>
          <w:sz w:val="24"/>
          <w:szCs w:val="24"/>
          <w:spacing w:val="6"/>
        </w:rPr>
        <w:t>3</w:t>
      </w:r>
      <w:r>
        <w:rPr>
          <w:rFonts w:ascii="KaiTi" w:hAnsi="KaiTi" w:eastAsia="KaiTi" w:cs="KaiTi"/>
          <w:sz w:val="24"/>
          <w:szCs w:val="24"/>
          <w:spacing w:val="48"/>
        </w:rPr>
        <w:t xml:space="preserve"> </w:t>
      </w:r>
      <w:r>
        <w:rPr>
          <w:rFonts w:ascii="KaiTi" w:hAnsi="KaiTi" w:eastAsia="KaiTi" w:cs="KaiTi"/>
          <w:sz w:val="24"/>
          <w:szCs w:val="24"/>
          <w:spacing w:val="6"/>
        </w:rPr>
        <w:t>通过实验，了解物质的导电性，比较导体、半导体、绝缘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4"/>
        </w:rPr>
        <w:t>体导电性能的差异。</w:t>
      </w:r>
    </w:p>
    <w:p>
      <w:pPr>
        <w:ind w:left="499"/>
        <w:spacing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</w:rPr>
        <w:t>例</w:t>
      </w:r>
      <w:r>
        <w:rPr>
          <w:rFonts w:ascii="KaiTi" w:hAnsi="KaiTi" w:eastAsia="KaiTi" w:cs="KaiTi"/>
          <w:sz w:val="24"/>
          <w:szCs w:val="24"/>
          <w:spacing w:val="-36"/>
        </w:rPr>
        <w:t xml:space="preserve"> </w:t>
      </w:r>
      <w:r>
        <w:rPr>
          <w:rFonts w:ascii="KaiTi" w:hAnsi="KaiTi" w:eastAsia="KaiTi" w:cs="KaiTi"/>
          <w:sz w:val="24"/>
          <w:szCs w:val="24"/>
        </w:rPr>
        <w:t>4</w:t>
      </w:r>
      <w:r>
        <w:rPr>
          <w:rFonts w:ascii="KaiTi" w:hAnsi="KaiTi" w:eastAsia="KaiTi" w:cs="KaiTi"/>
          <w:sz w:val="24"/>
          <w:szCs w:val="24"/>
          <w:spacing w:val="35"/>
        </w:rPr>
        <w:t xml:space="preserve"> </w:t>
      </w:r>
      <w:r>
        <w:rPr>
          <w:rFonts w:ascii="KaiTi" w:hAnsi="KaiTi" w:eastAsia="KaiTi" w:cs="KaiTi"/>
          <w:sz w:val="24"/>
          <w:szCs w:val="24"/>
        </w:rPr>
        <w:t>通过实验，了解金属与木材导热性能的差异。</w:t>
      </w:r>
    </w:p>
    <w:p>
      <w:pPr>
        <w:ind w:left="499"/>
        <w:spacing w:before="14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1.2.2     </w:t>
      </w:r>
      <w:r>
        <w:rPr>
          <w:rFonts w:ascii="SimSun" w:hAnsi="SimSun" w:eastAsia="SimSun" w:cs="SimSun"/>
          <w:sz w:val="24"/>
          <w:szCs w:val="24"/>
          <w:spacing w:val="-1"/>
        </w:rPr>
        <w:t>知道质量的含义。会测量固体和液体的质量。</w:t>
      </w:r>
    </w:p>
    <w:p>
      <w:pPr>
        <w:ind w:right="24" w:firstLine="499"/>
        <w:spacing w:before="126" w:line="337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8"/>
        </w:rPr>
        <w:t>例</w:t>
      </w:r>
      <w:r>
        <w:rPr>
          <w:rFonts w:ascii="KaiTi" w:hAnsi="KaiTi" w:eastAsia="KaiTi" w:cs="KaiTi"/>
          <w:sz w:val="23"/>
          <w:szCs w:val="23"/>
          <w:spacing w:val="-10"/>
        </w:rPr>
        <w:t xml:space="preserve"> </w:t>
      </w:r>
      <w:r>
        <w:rPr>
          <w:rFonts w:ascii="KaiTi" w:hAnsi="KaiTi" w:eastAsia="KaiTi" w:cs="KaiTi"/>
          <w:sz w:val="23"/>
          <w:szCs w:val="23"/>
          <w:spacing w:val="18"/>
        </w:rPr>
        <w:t>5</w:t>
      </w:r>
      <w:r>
        <w:rPr>
          <w:rFonts w:ascii="KaiTi" w:hAnsi="KaiTi" w:eastAsia="KaiTi" w:cs="KaiTi"/>
          <w:sz w:val="23"/>
          <w:szCs w:val="23"/>
          <w:spacing w:val="53"/>
        </w:rPr>
        <w:t xml:space="preserve"> </w:t>
      </w:r>
      <w:r>
        <w:rPr>
          <w:rFonts w:ascii="KaiTi" w:hAnsi="KaiTi" w:eastAsia="KaiTi" w:cs="KaiTi"/>
          <w:sz w:val="23"/>
          <w:szCs w:val="23"/>
          <w:spacing w:val="18"/>
        </w:rPr>
        <w:t>列举质量为几克、几十克、几百克和几千克的一些物品，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7"/>
        </w:rPr>
        <w:t>能估测常见物体的质量。</w:t>
      </w:r>
    </w:p>
    <w:p>
      <w:pPr>
        <w:ind w:right="129" w:firstLine="499"/>
        <w:spacing w:before="1" w:line="261" w:lineRule="auto"/>
        <w:rPr>
          <w:rFonts w:ascii="SimSun" w:hAnsi="SimSun" w:eastAsia="SimSun" w:cs="SimSu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</w:rPr>
        <w:t>1.2.3    </w:t>
      </w:r>
      <w:r>
        <w:rPr>
          <w:rFonts w:ascii="SimSun" w:hAnsi="SimSun" w:eastAsia="SimSun" w:cs="SimSun"/>
          <w:sz w:val="25"/>
          <w:szCs w:val="25"/>
        </w:rPr>
        <w:t>通过实验，理解密度。会测量固体和液体的密度。能解 </w:t>
      </w:r>
      <w:r>
        <w:rPr>
          <w:rFonts w:ascii="SimSun" w:hAnsi="SimSun" w:eastAsia="SimSun" w:cs="SimSun"/>
          <w:sz w:val="25"/>
          <w:szCs w:val="25"/>
          <w:spacing w:val="-9"/>
        </w:rPr>
        <w:t>释生活中与密度有关的一些物理现象。</w:t>
      </w:r>
    </w:p>
    <w:p>
      <w:pPr>
        <w:ind w:left="499" w:right="109"/>
        <w:spacing w:before="122" w:line="339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6"/>
          <w:szCs w:val="26"/>
          <w:spacing w:val="-19"/>
        </w:rPr>
        <w:t>1.2.4</w:t>
      </w:r>
      <w:r>
        <w:rPr>
          <w:rFonts w:ascii="SimSun" w:hAnsi="SimSun" w:eastAsia="SimSun" w:cs="SimSun"/>
          <w:sz w:val="26"/>
          <w:szCs w:val="26"/>
          <w:spacing w:val="5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9"/>
        </w:rPr>
        <w:t>了解关于物质属性的研究对生产生活和科技进步的影响。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5"/>
        </w:rPr>
        <w:t>活动建议：</w:t>
      </w:r>
    </w:p>
    <w:p>
      <w:pPr>
        <w:pStyle w:val="BodyText"/>
        <w:spacing w:line="266" w:lineRule="auto"/>
        <w:rPr/>
      </w:pPr>
      <w:r/>
    </w:p>
    <w:p>
      <w:pPr>
        <w:ind w:left="499"/>
        <w:spacing w:before="76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3"/>
        </w:rPr>
        <w:t>(1)设计实验方案，比较砂锅、铁锅的导热性能。</w:t>
      </w:r>
    </w:p>
    <w:p>
      <w:pPr>
        <w:ind w:right="108" w:firstLine="499"/>
        <w:spacing w:before="135" w:line="277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6"/>
        </w:rPr>
        <w:t>(2)观察生活中的一些日常用品，了解它们分别应用了</w:t>
      </w:r>
      <w:r>
        <w:rPr>
          <w:rFonts w:ascii="KaiTi" w:hAnsi="KaiTi" w:eastAsia="KaiTi" w:cs="KaiTi"/>
          <w:sz w:val="24"/>
          <w:szCs w:val="24"/>
          <w:spacing w:val="5"/>
        </w:rPr>
        <w:t>物质的哪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8"/>
        </w:rPr>
        <w:t>些物理属性。</w:t>
      </w:r>
    </w:p>
    <w:p>
      <w:pPr>
        <w:ind w:right="110" w:firstLine="499"/>
        <w:spacing w:before="141" w:line="281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5"/>
        </w:rPr>
        <w:t>(3)查阅资料，了解我国古代青铜器、铁器的制造技术及其对社</w:t>
      </w:r>
      <w:r>
        <w:rPr>
          <w:rFonts w:ascii="KaiTi" w:hAnsi="KaiTi" w:eastAsia="KaiTi" w:cs="KaiTi"/>
          <w:sz w:val="23"/>
          <w:szCs w:val="23"/>
          <w:spacing w:val="7"/>
        </w:rPr>
        <w:t xml:space="preserve"> </w:t>
      </w:r>
      <w:r>
        <w:rPr>
          <w:rFonts w:ascii="KaiTi" w:hAnsi="KaiTi" w:eastAsia="KaiTi" w:cs="KaiTi"/>
          <w:sz w:val="23"/>
          <w:szCs w:val="23"/>
          <w:spacing w:val="6"/>
        </w:rPr>
        <w:t>会进步的推动作用。</w:t>
      </w:r>
    </w:p>
    <w:p>
      <w:pPr>
        <w:pStyle w:val="BodyText"/>
        <w:ind w:left="499"/>
        <w:spacing w:before="271" w:line="354" w:lineRule="exact"/>
        <w:rPr>
          <w:rFonts w:ascii="SimHei" w:hAnsi="SimHei" w:eastAsia="SimHei" w:cs="SimHei"/>
          <w:sz w:val="26"/>
          <w:szCs w:val="26"/>
        </w:rPr>
      </w:pPr>
      <w:r>
        <w:rPr>
          <w:sz w:val="26"/>
          <w:szCs w:val="26"/>
          <w:spacing w:val="-12"/>
          <w:position w:val="1"/>
        </w:rPr>
        <w:t>1.3  </w:t>
      </w:r>
      <w:r>
        <w:rPr>
          <w:rFonts w:ascii="SimHei" w:hAnsi="SimHei" w:eastAsia="SimHei" w:cs="SimHei"/>
          <w:sz w:val="26"/>
          <w:szCs w:val="26"/>
          <w:spacing w:val="-12"/>
          <w:position w:val="1"/>
        </w:rPr>
        <w:t>物质的结构和物质世界的尺度</w:t>
      </w:r>
    </w:p>
    <w:p>
      <w:pPr>
        <w:pStyle w:val="BodyText"/>
        <w:spacing w:line="264" w:lineRule="auto"/>
        <w:rPr/>
      </w:pPr>
      <w:r/>
    </w:p>
    <w:p>
      <w:pPr>
        <w:ind w:left="499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1.3.1     </w:t>
      </w:r>
      <w:r>
        <w:rPr>
          <w:rFonts w:ascii="SimSun" w:hAnsi="SimSun" w:eastAsia="SimSun" w:cs="SimSun"/>
          <w:sz w:val="24"/>
          <w:szCs w:val="24"/>
          <w:spacing w:val="-1"/>
        </w:rPr>
        <w:t>知道常见的物质是由分子、原子构成的。</w:t>
      </w:r>
    </w:p>
    <w:p>
      <w:pPr>
        <w:ind w:left="499"/>
        <w:spacing w:before="127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7"/>
        </w:rPr>
        <w:t>1.3.2    </w:t>
      </w:r>
      <w:r>
        <w:rPr>
          <w:rFonts w:ascii="SimSun" w:hAnsi="SimSun" w:eastAsia="SimSun" w:cs="SimSun"/>
          <w:sz w:val="26"/>
          <w:szCs w:val="26"/>
          <w:spacing w:val="-7"/>
        </w:rPr>
        <w:t>知道原子是由原子核和电子构成的，了解原子的核式结</w:t>
      </w:r>
    </w:p>
    <w:p>
      <w:pPr>
        <w:spacing w:line="220" w:lineRule="auto"/>
        <w:sectPr>
          <w:footerReference w:type="default" r:id="rId21"/>
          <w:pgSz w:w="10440" w:h="14740"/>
          <w:pgMar w:top="400" w:right="1500" w:bottom="1219" w:left="1560" w:header="0" w:footer="1039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456" w:lineRule="auto"/>
        <w:rPr/>
      </w:pPr>
      <w:r/>
    </w:p>
    <w:p>
      <w:pPr>
        <w:ind w:right="17"/>
        <w:spacing w:before="55" w:line="219" w:lineRule="auto"/>
        <w:jc w:val="righ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四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、课程内容</w:t>
      </w:r>
    </w:p>
    <w:p>
      <w:pPr>
        <w:pStyle w:val="BodyText"/>
        <w:spacing w:line="381" w:lineRule="auto"/>
        <w:rPr/>
      </w:pPr>
      <w:r/>
    </w:p>
    <w:p>
      <w:pPr>
        <w:ind w:left="13" w:right="33"/>
        <w:spacing w:before="81" w:line="31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构模型。了解人类探索微观世界的大致历程，关注人类探索微观世界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1"/>
        </w:rPr>
        <w:t>的新进展。</w:t>
      </w:r>
    </w:p>
    <w:p>
      <w:pPr>
        <w:ind w:left="494"/>
        <w:spacing w:before="4" w:line="223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6"/>
        </w:rPr>
        <w:t>例</w:t>
      </w:r>
      <w:r>
        <w:rPr>
          <w:rFonts w:ascii="KaiTi" w:hAnsi="KaiTi" w:eastAsia="KaiTi" w:cs="KaiTi"/>
          <w:sz w:val="22"/>
          <w:szCs w:val="22"/>
          <w:spacing w:val="64"/>
        </w:rPr>
        <w:t xml:space="preserve"> </w:t>
      </w:r>
      <w:r>
        <w:rPr>
          <w:rFonts w:ascii="KaiTi" w:hAnsi="KaiTi" w:eastAsia="KaiTi" w:cs="KaiTi"/>
          <w:sz w:val="22"/>
          <w:szCs w:val="22"/>
          <w:spacing w:val="16"/>
        </w:rPr>
        <w:t>1</w:t>
      </w:r>
      <w:r>
        <w:rPr>
          <w:rFonts w:ascii="KaiTi" w:hAnsi="KaiTi" w:eastAsia="KaiTi" w:cs="KaiTi"/>
          <w:sz w:val="22"/>
          <w:szCs w:val="22"/>
          <w:spacing w:val="16"/>
        </w:rPr>
        <w:t xml:space="preserve"> </w:t>
      </w:r>
      <w:r>
        <w:rPr>
          <w:rFonts w:ascii="KaiTi" w:hAnsi="KaiTi" w:eastAsia="KaiTi" w:cs="KaiTi"/>
          <w:sz w:val="22"/>
          <w:szCs w:val="22"/>
          <w:spacing w:val="16"/>
        </w:rPr>
        <w:t>用图形、文字或语言描述原子的核式结构模型。</w:t>
      </w:r>
    </w:p>
    <w:p>
      <w:pPr>
        <w:ind w:left="13" w:right="28" w:firstLine="480"/>
        <w:spacing w:before="110" w:line="30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0"/>
        </w:rPr>
        <w:t>1.3.3</w:t>
      </w:r>
      <w:r>
        <w:rPr>
          <w:rFonts w:ascii="SimSun" w:hAnsi="SimSun" w:eastAsia="SimSun" w:cs="SimSun"/>
          <w:sz w:val="26"/>
          <w:szCs w:val="26"/>
          <w:spacing w:val="5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0"/>
        </w:rPr>
        <w:t>了解人类探索太阳系及宇宙的大致历程，知道人类对宇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9"/>
        </w:rPr>
        <w:t>宙的探索将不断深入，关注人类探索宇宙的一些</w:t>
      </w:r>
      <w:r>
        <w:rPr>
          <w:rFonts w:ascii="SimSun" w:hAnsi="SimSun" w:eastAsia="SimSun" w:cs="SimSun"/>
          <w:sz w:val="26"/>
          <w:szCs w:val="26"/>
          <w:spacing w:val="-20"/>
        </w:rPr>
        <w:t>重大活动。</w:t>
      </w:r>
    </w:p>
    <w:p>
      <w:pPr>
        <w:ind w:left="13" w:right="39" w:firstLine="480"/>
        <w:spacing w:before="1" w:line="318" w:lineRule="auto"/>
        <w:jc w:val="both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5"/>
        </w:rPr>
        <w:t>例</w:t>
      </w:r>
      <w:r>
        <w:rPr>
          <w:rFonts w:ascii="KaiTi" w:hAnsi="KaiTi" w:eastAsia="KaiTi" w:cs="KaiTi"/>
          <w:sz w:val="24"/>
          <w:szCs w:val="24"/>
          <w:spacing w:val="-29"/>
        </w:rPr>
        <w:t xml:space="preserve"> </w:t>
      </w:r>
      <w:r>
        <w:rPr>
          <w:rFonts w:ascii="KaiTi" w:hAnsi="KaiTi" w:eastAsia="KaiTi" w:cs="KaiTi"/>
          <w:sz w:val="24"/>
          <w:szCs w:val="24"/>
          <w:spacing w:val="5"/>
        </w:rPr>
        <w:t>2</w:t>
      </w:r>
      <w:r>
        <w:rPr>
          <w:rFonts w:ascii="KaiTi" w:hAnsi="KaiTi" w:eastAsia="KaiTi" w:cs="KaiTi"/>
          <w:sz w:val="24"/>
          <w:szCs w:val="24"/>
          <w:spacing w:val="66"/>
        </w:rPr>
        <w:t xml:space="preserve"> </w:t>
      </w:r>
      <w:r>
        <w:rPr>
          <w:rFonts w:ascii="KaiTi" w:hAnsi="KaiTi" w:eastAsia="KaiTi" w:cs="KaiTi"/>
          <w:sz w:val="24"/>
          <w:szCs w:val="24"/>
          <w:spacing w:val="5"/>
        </w:rPr>
        <w:t>了解我国在载人航天及其他航天科技方面的新成就，体会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2"/>
        </w:rPr>
        <w:t>我国航天人热爱祖国、为国争光的坚定信念和勇于登</w:t>
      </w:r>
      <w:r>
        <w:rPr>
          <w:rFonts w:ascii="KaiTi" w:hAnsi="KaiTi" w:eastAsia="KaiTi" w:cs="KaiTi"/>
          <w:sz w:val="24"/>
          <w:szCs w:val="24"/>
          <w:spacing w:val="1"/>
        </w:rPr>
        <w:t>攀、敢于超越的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2"/>
        </w:rPr>
        <w:t>进取精神。</w:t>
      </w:r>
    </w:p>
    <w:p>
      <w:pPr>
        <w:ind w:left="494"/>
        <w:spacing w:before="2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1.3.4</w:t>
      </w:r>
      <w:r>
        <w:rPr>
          <w:rFonts w:ascii="SimSun" w:hAnsi="SimSun" w:eastAsia="SimSun" w:cs="SimSun"/>
          <w:sz w:val="24"/>
          <w:szCs w:val="24"/>
          <w:spacing w:val="10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了解物质世界的大致尺度。</w:t>
      </w:r>
    </w:p>
    <w:p>
      <w:pPr>
        <w:ind w:left="13" w:right="13" w:firstLine="480"/>
        <w:spacing w:before="96" w:line="302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spacing w:val="-10"/>
        </w:rPr>
        <w:t>例3</w:t>
      </w:r>
      <w:r>
        <w:rPr>
          <w:rFonts w:ascii="KaiTi" w:hAnsi="KaiTi" w:eastAsia="KaiTi" w:cs="KaiTi"/>
          <w:sz w:val="26"/>
          <w:szCs w:val="26"/>
          <w:spacing w:val="49"/>
        </w:rPr>
        <w:t xml:space="preserve"> </w:t>
      </w:r>
      <w:r>
        <w:rPr>
          <w:rFonts w:ascii="KaiTi" w:hAnsi="KaiTi" w:eastAsia="KaiTi" w:cs="KaiTi"/>
          <w:sz w:val="26"/>
          <w:szCs w:val="26"/>
          <w:spacing w:val="-10"/>
        </w:rPr>
        <w:t>设计表格，按空间尺度大小的顺序排列一些从宏观到微观</w:t>
      </w:r>
      <w:r>
        <w:rPr>
          <w:rFonts w:ascii="KaiTi" w:hAnsi="KaiTi" w:eastAsia="KaiTi" w:cs="KaiTi"/>
          <w:sz w:val="26"/>
          <w:szCs w:val="26"/>
        </w:rPr>
        <w:t xml:space="preserve"> </w:t>
      </w:r>
      <w:r>
        <w:rPr>
          <w:rFonts w:ascii="KaiTi" w:hAnsi="KaiTi" w:eastAsia="KaiTi" w:cs="KaiTi"/>
          <w:sz w:val="26"/>
          <w:szCs w:val="26"/>
          <w:spacing w:val="-14"/>
        </w:rPr>
        <w:t>有代表性的物体(如银河系、太阳系、地球、人、原子、原子核、夸</w:t>
      </w:r>
      <w:r>
        <w:rPr>
          <w:rFonts w:ascii="KaiTi" w:hAnsi="KaiTi" w:eastAsia="KaiTi" w:cs="KaiTi"/>
          <w:sz w:val="26"/>
          <w:szCs w:val="26"/>
          <w:spacing w:val="2"/>
        </w:rPr>
        <w:t xml:space="preserve"> </w:t>
      </w:r>
      <w:r>
        <w:rPr>
          <w:rFonts w:ascii="KaiTi" w:hAnsi="KaiTi" w:eastAsia="KaiTi" w:cs="KaiTi"/>
          <w:sz w:val="26"/>
          <w:szCs w:val="26"/>
          <w:spacing w:val="-17"/>
        </w:rPr>
        <w:t>克等)。</w:t>
      </w:r>
    </w:p>
    <w:p>
      <w:pPr>
        <w:ind w:left="494"/>
        <w:spacing w:before="19" w:line="224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7"/>
        </w:rPr>
        <w:t>例</w:t>
      </w:r>
      <w:r>
        <w:rPr>
          <w:rFonts w:ascii="KaiTi" w:hAnsi="KaiTi" w:eastAsia="KaiTi" w:cs="KaiTi"/>
          <w:sz w:val="23"/>
          <w:szCs w:val="23"/>
          <w:spacing w:val="-29"/>
        </w:rPr>
        <w:t xml:space="preserve"> </w:t>
      </w:r>
      <w:r>
        <w:rPr>
          <w:rFonts w:ascii="KaiTi" w:hAnsi="KaiTi" w:eastAsia="KaiTi" w:cs="KaiTi"/>
          <w:sz w:val="23"/>
          <w:szCs w:val="23"/>
          <w:spacing w:val="7"/>
        </w:rPr>
        <w:t>4</w:t>
      </w:r>
      <w:r>
        <w:rPr>
          <w:rFonts w:ascii="KaiTi" w:hAnsi="KaiTi" w:eastAsia="KaiTi" w:cs="KaiTi"/>
          <w:sz w:val="23"/>
          <w:szCs w:val="23"/>
          <w:spacing w:val="80"/>
        </w:rPr>
        <w:t xml:space="preserve"> </w:t>
      </w:r>
      <w:r>
        <w:rPr>
          <w:rFonts w:ascii="KaiTi" w:hAnsi="KaiTi" w:eastAsia="KaiTi" w:cs="KaiTi"/>
          <w:sz w:val="23"/>
          <w:szCs w:val="23"/>
          <w:spacing w:val="7"/>
        </w:rPr>
        <w:t>了解一些典型天体、粒子寿命的时间尺度。</w:t>
      </w:r>
    </w:p>
    <w:p>
      <w:pPr>
        <w:pStyle w:val="BodyText"/>
        <w:spacing w:line="242" w:lineRule="auto"/>
        <w:rPr/>
      </w:pPr>
      <w:r/>
    </w:p>
    <w:p>
      <w:pPr>
        <w:ind w:left="497"/>
        <w:spacing w:before="7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9"/>
        </w:rPr>
        <w:t>活动建议：</w:t>
      </w:r>
    </w:p>
    <w:p>
      <w:pPr>
        <w:pStyle w:val="BodyText"/>
        <w:spacing w:line="286" w:lineRule="auto"/>
        <w:rPr/>
      </w:pPr>
      <w:r/>
    </w:p>
    <w:p>
      <w:pPr>
        <w:ind w:left="13" w:right="19" w:firstLine="480"/>
        <w:spacing w:before="79" w:line="289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6"/>
        </w:rPr>
        <w:t>(1)查阅资料，了解我国第一颗人造地球卫星“东方红一</w:t>
      </w:r>
      <w:r>
        <w:rPr>
          <w:rFonts w:ascii="KaiTi" w:hAnsi="KaiTi" w:eastAsia="KaiTi" w:cs="KaiTi"/>
          <w:sz w:val="24"/>
          <w:szCs w:val="24"/>
          <w:spacing w:val="5"/>
        </w:rPr>
        <w:t>号”从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2"/>
        </w:rPr>
        <w:t>研制到成功发射的历程，体会这一历史性突破对我国航天技术发展的</w:t>
      </w:r>
      <w:r>
        <w:rPr>
          <w:rFonts w:ascii="KaiTi" w:hAnsi="KaiTi" w:eastAsia="KaiTi" w:cs="KaiTi"/>
          <w:sz w:val="24"/>
          <w:szCs w:val="24"/>
          <w:spacing w:val="13"/>
        </w:rPr>
        <w:t xml:space="preserve"> </w:t>
      </w:r>
      <w:r>
        <w:rPr>
          <w:rFonts w:ascii="KaiTi" w:hAnsi="KaiTi" w:eastAsia="KaiTi" w:cs="KaiTi"/>
          <w:sz w:val="24"/>
          <w:szCs w:val="24"/>
          <w:spacing w:val="-8"/>
        </w:rPr>
        <w:t>重要意义。</w:t>
      </w:r>
    </w:p>
    <w:p>
      <w:pPr>
        <w:ind w:left="13" w:right="51" w:firstLine="480"/>
        <w:spacing w:before="132" w:line="291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4"/>
        </w:rPr>
        <w:t>(2)查阅资料，了解“中国天眼”在人类探索宇宙中的作用及我</w:t>
      </w:r>
      <w:r>
        <w:rPr>
          <w:rFonts w:ascii="KaiTi" w:hAnsi="KaiTi" w:eastAsia="KaiTi" w:cs="KaiTi"/>
          <w:sz w:val="22"/>
          <w:szCs w:val="22"/>
          <w:spacing w:val="15"/>
        </w:rPr>
        <w:t xml:space="preserve"> </w:t>
      </w:r>
      <w:r>
        <w:rPr>
          <w:rFonts w:ascii="KaiTi" w:hAnsi="KaiTi" w:eastAsia="KaiTi" w:cs="KaiTi"/>
          <w:sz w:val="22"/>
          <w:szCs w:val="22"/>
          <w:spacing w:val="18"/>
        </w:rPr>
        <w:t>国科学家在建造“中国天眼”过程中的卓越贡献。</w:t>
      </w:r>
    </w:p>
    <w:p>
      <w:pPr>
        <w:ind w:left="13" w:right="50" w:firstLine="480"/>
        <w:spacing w:before="138" w:line="282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5"/>
        </w:rPr>
        <w:t>(3)查阅资料，了解“天问一号”在探索火星方面的进展及我国</w:t>
      </w:r>
      <w:r>
        <w:rPr>
          <w:rFonts w:ascii="KaiTi" w:hAnsi="KaiTi" w:eastAsia="KaiTi" w:cs="KaiTi"/>
          <w:sz w:val="23"/>
          <w:szCs w:val="23"/>
          <w:spacing w:val="2"/>
        </w:rPr>
        <w:t xml:space="preserve"> </w:t>
      </w:r>
      <w:r>
        <w:rPr>
          <w:rFonts w:ascii="KaiTi" w:hAnsi="KaiTi" w:eastAsia="KaiTi" w:cs="KaiTi"/>
          <w:sz w:val="23"/>
          <w:szCs w:val="23"/>
          <w:spacing w:val="9"/>
        </w:rPr>
        <w:t>航天事业对人类探索宇宙的贡献。</w:t>
      </w:r>
    </w:p>
    <w:p>
      <w:pPr>
        <w:ind w:left="358"/>
        <w:spacing w:before="322" w:line="221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spacing w:val="-3"/>
        </w:rPr>
        <w:t>【学业要求】</w:t>
      </w:r>
    </w:p>
    <w:p>
      <w:pPr>
        <w:pStyle w:val="BodyText"/>
        <w:spacing w:line="246" w:lineRule="auto"/>
        <w:rPr/>
      </w:pPr>
      <w:r/>
    </w:p>
    <w:p>
      <w:pPr>
        <w:ind w:left="13" w:right="23" w:firstLine="480"/>
        <w:spacing w:before="81" w:line="304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4"/>
        </w:rPr>
        <w:t>(1)能描述固态、液态和气态的基本特征及在相互转化过程中的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特点，能说出生活中常见的温度值，知道质量的含义，理解密度，能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说出物质世界从宏观到微观的大致尺度；能根据这些知识解释有关自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然现象，尝试运用这些知识解决日常生活中的有关问题，形成初步的</w:t>
      </w:r>
    </w:p>
    <w:p>
      <w:pPr>
        <w:spacing w:line="304" w:lineRule="auto"/>
        <w:sectPr>
          <w:footerReference w:type="default" r:id="rId22"/>
          <w:pgSz w:w="10440" w:h="14740"/>
          <w:pgMar w:top="400" w:right="1566" w:bottom="1217" w:left="1566" w:header="0" w:footer="1036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335" w:lineRule="auto"/>
        <w:rPr/>
      </w:pPr>
      <w:r/>
    </w:p>
    <w:p>
      <w:pPr>
        <w:spacing w:before="85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5"/>
        </w:rPr>
        <w:t>物质观念。</w:t>
      </w:r>
    </w:p>
    <w:p>
      <w:pPr>
        <w:ind w:right="26" w:firstLine="499"/>
        <w:spacing w:before="119" w:line="28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4"/>
        </w:rPr>
        <w:t>(2)知道建构模型是物理研究的重要方法，了解原子的核式结构</w:t>
      </w:r>
      <w:r>
        <w:rPr>
          <w:rFonts w:ascii="SimSun" w:hAnsi="SimSun" w:eastAsia="SimSun" w:cs="SimSun"/>
          <w:sz w:val="25"/>
          <w:szCs w:val="25"/>
          <w:spacing w:val="1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"/>
        </w:rPr>
        <w:t>模型；能通过实验或实例，归纳总结物态变</w:t>
      </w:r>
      <w:r>
        <w:rPr>
          <w:rFonts w:ascii="SimSun" w:hAnsi="SimSun" w:eastAsia="SimSun" w:cs="SimSun"/>
          <w:sz w:val="25"/>
          <w:szCs w:val="25"/>
        </w:rPr>
        <w:t>化过程中的吸、放热规 </w:t>
      </w:r>
      <w:r>
        <w:rPr>
          <w:rFonts w:ascii="SimSun" w:hAnsi="SimSun" w:eastAsia="SimSun" w:cs="SimSun"/>
          <w:sz w:val="25"/>
          <w:szCs w:val="25"/>
          <w:spacing w:val="-7"/>
        </w:rPr>
        <w:t>律；在归纳或演绎中会引用证据，养成使用证据的习惯；能</w:t>
      </w:r>
      <w:r>
        <w:rPr>
          <w:rFonts w:ascii="SimSun" w:hAnsi="SimSun" w:eastAsia="SimSun" w:cs="SimSun"/>
          <w:sz w:val="25"/>
          <w:szCs w:val="25"/>
          <w:spacing w:val="-8"/>
        </w:rPr>
        <w:t>运用物质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"/>
        </w:rPr>
        <w:t>的弹性、磁性、导电性等知识，对一些说法进行质疑，发表自己的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2"/>
        </w:rPr>
        <w:t>见解。</w:t>
      </w:r>
    </w:p>
    <w:p>
      <w:pPr>
        <w:ind w:right="24" w:firstLine="499"/>
        <w:spacing w:before="174" w:line="30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(3)在物理学习中，能发现并提出需要探究的物理问题，能根据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已有经验作出有关猜想与假设；能制订简单的实验方案，会正确使用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天平、温度计等实验器材，能按实验方案操作，获得实验数据；</w:t>
      </w:r>
      <w:r>
        <w:rPr>
          <w:rFonts w:ascii="SimSun" w:hAnsi="SimSun" w:eastAsia="SimSun" w:cs="SimSun"/>
          <w:sz w:val="24"/>
          <w:szCs w:val="24"/>
          <w:spacing w:val="2"/>
        </w:rPr>
        <w:t>会用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简单的物理图像描述数据，根据图像特点对实验结果作出解释；能撰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写简单的实验报告。</w:t>
      </w:r>
    </w:p>
    <w:p>
      <w:pPr>
        <w:ind w:right="33" w:firstLine="499"/>
        <w:spacing w:before="120" w:line="30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(4) 能通过物态变化等实验，感受物理</w:t>
      </w:r>
      <w:r>
        <w:rPr>
          <w:rFonts w:ascii="SimSun" w:hAnsi="SimSun" w:eastAsia="SimSun" w:cs="SimSun"/>
          <w:sz w:val="24"/>
          <w:szCs w:val="24"/>
          <w:spacing w:val="1"/>
        </w:rPr>
        <w:t>研究是建立在观察、实验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和推理基础上的创造性工作；能在运用密度等知识解决实际问题的过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程中获得成就感，具有学好物理的自信心；</w:t>
      </w:r>
      <w:r>
        <w:rPr>
          <w:rFonts w:ascii="SimSun" w:hAnsi="SimSun" w:eastAsia="SimSun" w:cs="SimSun"/>
          <w:sz w:val="24"/>
          <w:szCs w:val="24"/>
          <w:spacing w:val="2"/>
        </w:rPr>
        <w:t>能用相关知识初步解释自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然界的水循环等现象，具有关心和保护环境的意识，能初步体会构建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人类命运共同体的重要意义。</w:t>
      </w:r>
    </w:p>
    <w:p>
      <w:pPr>
        <w:ind w:left="363"/>
        <w:spacing w:before="323" w:line="221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spacing w:val="-3"/>
        </w:rPr>
        <w:t>【教学提示】</w:t>
      </w:r>
    </w:p>
    <w:p>
      <w:pPr>
        <w:pStyle w:val="BodyText"/>
        <w:rPr/>
      </w:pPr>
      <w:r/>
    </w:p>
    <w:p>
      <w:pPr>
        <w:ind w:left="499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(1)教学策略建议</w:t>
      </w:r>
    </w:p>
    <w:p>
      <w:pPr>
        <w:ind w:right="22" w:firstLine="499"/>
        <w:spacing w:before="137" w:line="30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在“物质”主题教学中，应注重联系生产生活实际，体现“从生</w:t>
      </w:r>
      <w:r>
        <w:rPr>
          <w:rFonts w:ascii="SimSun" w:hAnsi="SimSun" w:eastAsia="SimSun" w:cs="SimSun"/>
          <w:sz w:val="25"/>
          <w:szCs w:val="25"/>
          <w:spacing w:val="1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活走向物理，从物理走向社会”的课程理念，让学生感受物理学就在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身边，体会物理学对科技发展和社会进步的推动作用。</w:t>
      </w:r>
    </w:p>
    <w:p>
      <w:pPr>
        <w:ind w:right="21" w:firstLine="499"/>
        <w:spacing w:before="3" w:line="29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①树立教学的整体观，培养学生的物质观念。注重</w:t>
      </w:r>
      <w:r>
        <w:rPr>
          <w:rFonts w:ascii="SimSun" w:hAnsi="SimSun" w:eastAsia="SimSun" w:cs="SimSun"/>
          <w:sz w:val="25"/>
          <w:szCs w:val="25"/>
          <w:spacing w:val="-9"/>
        </w:rPr>
        <w:t>教学的整体设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计，避免枯燥、碎片化的概念堆砌，引领学生从认识物质的基本形态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和物理属性开始，逐步深入到了解物质的微观结构、基本特征和大致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尺度等；从微观世界到宇宙天体，引导学生初步理解物质的内涵，认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识物质世界的多样性，逐步形成物质观念。</w:t>
      </w:r>
    </w:p>
    <w:p>
      <w:pPr>
        <w:ind w:left="499"/>
        <w:spacing w:before="130" w:line="2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②强化实验探究，注重发展科学思维和科学探</w:t>
      </w:r>
      <w:r>
        <w:rPr>
          <w:rFonts w:ascii="SimSun" w:hAnsi="SimSun" w:eastAsia="SimSun" w:cs="SimSun"/>
          <w:sz w:val="24"/>
          <w:szCs w:val="24"/>
          <w:spacing w:val="1"/>
        </w:rPr>
        <w:t>究能力。合理安排</w:t>
      </w:r>
    </w:p>
    <w:p>
      <w:pPr>
        <w:spacing w:line="217" w:lineRule="auto"/>
        <w:sectPr>
          <w:headerReference w:type="default" r:id="rId23"/>
          <w:footerReference w:type="default" r:id="rId24"/>
          <w:pgSz w:w="10440" w:h="14740"/>
          <w:pgMar w:top="1148" w:right="1566" w:bottom="1228" w:left="1560" w:header="841" w:footer="104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56" w:lineRule="auto"/>
        <w:rPr/>
      </w:pPr>
      <w:r/>
    </w:p>
    <w:p>
      <w:pPr>
        <w:ind w:right="27"/>
        <w:spacing w:before="55" w:line="219" w:lineRule="auto"/>
        <w:jc w:val="righ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四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、课程内容</w:t>
      </w:r>
    </w:p>
    <w:p>
      <w:pPr>
        <w:pStyle w:val="BodyText"/>
        <w:spacing w:line="392" w:lineRule="auto"/>
        <w:rPr/>
      </w:pPr>
      <w:r/>
    </w:p>
    <w:p>
      <w:pPr>
        <w:ind w:left="13" w:right="20"/>
        <w:spacing w:before="78" w:line="32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演示实验，如“低压沸腾”、碘的升华和凝华等，让学生在实验情境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中提出探究问题。尤其在物态变化特点、规律的实</w:t>
      </w:r>
      <w:r>
        <w:rPr>
          <w:rFonts w:ascii="SimSun" w:hAnsi="SimSun" w:eastAsia="SimSun" w:cs="SimSun"/>
          <w:sz w:val="24"/>
          <w:szCs w:val="24"/>
          <w:spacing w:val="1"/>
        </w:rPr>
        <w:t>验教学中，引导学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生基于证据进行归纳、总结、解释及交流，促进学生科学思维和科学</w:t>
      </w:r>
    </w:p>
    <w:p>
      <w:pPr>
        <w:ind w:left="17"/>
        <w:spacing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8"/>
        </w:rPr>
        <w:t>探究能力的发展。</w:t>
      </w:r>
    </w:p>
    <w:p>
      <w:pPr>
        <w:ind w:left="13" w:right="17" w:firstLine="499"/>
        <w:spacing w:before="141" w:line="30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③丰富教学活动，培养学生的科学态度和社会责</w:t>
      </w:r>
      <w:r>
        <w:rPr>
          <w:rFonts w:ascii="SimSun" w:hAnsi="SimSun" w:eastAsia="SimSun" w:cs="SimSun"/>
          <w:sz w:val="24"/>
          <w:szCs w:val="24"/>
          <w:spacing w:val="1"/>
        </w:rPr>
        <w:t>任感。开展各类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教学活动，如举办“密度、物态变化与生产生活的联系”“温室效应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与环境保护”等主题小论坛，让学生在思辨与交流中成长，开阔学生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视野，激发学生学习兴趣。引导学生在社会调查、课外阅读中，观察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和认识物质世界，如组织学生调查当地的水资源状况，增强学生的环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境保护意识，使其感受物理学在解决社会问题、推动社会发展中的作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用，培养学生致力学习科学技术、立志造福</w:t>
      </w:r>
      <w:r>
        <w:rPr>
          <w:rFonts w:ascii="SimSun" w:hAnsi="SimSun" w:eastAsia="SimSun" w:cs="SimSun"/>
          <w:sz w:val="24"/>
          <w:szCs w:val="24"/>
          <w:spacing w:val="-1"/>
        </w:rPr>
        <w:t>人类的责任感与使命感。</w:t>
      </w:r>
    </w:p>
    <w:p>
      <w:pPr>
        <w:ind w:left="513"/>
        <w:spacing w:before="12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(2) 情境素材建议</w:t>
      </w:r>
    </w:p>
    <w:p>
      <w:pPr>
        <w:ind w:left="13" w:right="13" w:firstLine="374"/>
        <w:spacing w:before="136" w:line="30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4"/>
        </w:rPr>
        <w:t>“物质”主题与自然现象、生产生活密切相关。下面侧重提出与</w:t>
      </w:r>
      <w:r>
        <w:rPr>
          <w:rFonts w:ascii="SimSun" w:hAnsi="SimSun" w:eastAsia="SimSun" w:cs="SimSun"/>
          <w:sz w:val="25"/>
          <w:szCs w:val="25"/>
          <w:spacing w:val="1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物态变化、物质密度、古代科技等相关的常见情境素材建议。</w:t>
      </w:r>
    </w:p>
    <w:p>
      <w:pPr>
        <w:ind w:left="13" w:right="19" w:firstLine="499"/>
        <w:spacing w:before="3" w:line="29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①与物态变化相关的素材：自然界中的雨、露、霜、雾、冰</w:t>
      </w:r>
      <w:r>
        <w:rPr>
          <w:rFonts w:ascii="SimSun" w:hAnsi="SimSun" w:eastAsia="SimSun" w:cs="SimSun"/>
          <w:sz w:val="25"/>
          <w:szCs w:val="25"/>
          <w:spacing w:val="-9"/>
        </w:rPr>
        <w:t>、雪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等现象，都是由于水的物态发生变化而形成的</w:t>
      </w:r>
      <w:r>
        <w:rPr>
          <w:rFonts w:ascii="SimSun" w:hAnsi="SimSun" w:eastAsia="SimSun" w:cs="SimSun"/>
          <w:sz w:val="25"/>
          <w:szCs w:val="25"/>
          <w:spacing w:val="-9"/>
        </w:rPr>
        <w:t>；将装有酒精的密封塑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料袋先后放在热水和冷水中，能观察到明显的汽化和液化现象；夏天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从冰箱冷藏柜拿出的饮料罐表面会出现水珠，从冷冻柜取出的物品表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面会结霜；吐鲁番的坎儿井能有效减少水的蒸发；给汽车水箱加注防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1"/>
        </w:rPr>
        <w:t>冻液，以防冬天水箱结冰。</w:t>
      </w:r>
    </w:p>
    <w:p>
      <w:pPr>
        <w:ind w:left="13" w:right="21" w:firstLine="499"/>
        <w:spacing w:before="131" w:line="29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4"/>
          <w:szCs w:val="24"/>
          <w:spacing w:val="2"/>
        </w:rPr>
        <w:t>②与物质密度相关的素材：影视剧拍摄中倒塌的楼房</w:t>
      </w:r>
      <w:r>
        <w:rPr>
          <w:rFonts w:ascii="SimSun" w:hAnsi="SimSun" w:eastAsia="SimSun" w:cs="SimSun"/>
          <w:sz w:val="24"/>
          <w:szCs w:val="24"/>
          <w:spacing w:val="1"/>
        </w:rPr>
        <w:t>、滚落的石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块等道具通常是用泡沫塑料制作的，这利用了泡沫塑料密度小的特</w:t>
      </w:r>
      <w:r>
        <w:rPr>
          <w:rFonts w:ascii="SimSun" w:hAnsi="SimSun" w:eastAsia="SimSun" w:cs="SimSun"/>
          <w:sz w:val="25"/>
          <w:szCs w:val="25"/>
          <w:spacing w:val="1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9"/>
        </w:rPr>
        <w:t>点，可避免对演员造成伤害；体育竞赛中的铅球，则是用密度大的材</w:t>
      </w:r>
      <w:r>
        <w:rPr>
          <w:rFonts w:ascii="SimSun" w:hAnsi="SimSun" w:eastAsia="SimSun" w:cs="SimSun"/>
          <w:sz w:val="25"/>
          <w:szCs w:val="25"/>
          <w:spacing w:val="1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料制成的，这能使相同质量的球体积更小；运用密度知识可鉴别身边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的一些物质。</w:t>
      </w:r>
    </w:p>
    <w:p>
      <w:pPr>
        <w:ind w:left="13" w:right="19" w:firstLine="499"/>
        <w:spacing w:before="120" w:line="27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5"/>
          <w:szCs w:val="25"/>
          <w:spacing w:val="-8"/>
        </w:rPr>
        <w:t>③与古代科技相关的素材：冶铁技术的出现，</w:t>
      </w:r>
      <w:r>
        <w:rPr>
          <w:rFonts w:ascii="SimSun" w:hAnsi="SimSun" w:eastAsia="SimSun" w:cs="SimSun"/>
          <w:sz w:val="25"/>
          <w:szCs w:val="25"/>
          <w:spacing w:val="-9"/>
        </w:rPr>
        <w:t>为人类大规模制造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</w:rPr>
        <w:t>工具、机械提供了材料支持，使人类文明向前迈出了一大步；我国古</w:t>
      </w:r>
      <w:r>
        <w:rPr>
          <w:rFonts w:ascii="SimSun" w:hAnsi="SimSun" w:eastAsia="SimSun" w:cs="SimSun"/>
          <w:sz w:val="26"/>
          <w:szCs w:val="26"/>
          <w:spacing w:val="1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</w:rPr>
        <w:t>人利用天然材料加工制成了纸张、火药，利用磁性材料的特性制成了</w:t>
      </w:r>
    </w:p>
    <w:p>
      <w:pPr>
        <w:spacing w:line="273" w:lineRule="auto"/>
        <w:sectPr>
          <w:headerReference w:type="default" r:id="rId19"/>
          <w:footerReference w:type="default" r:id="rId25"/>
          <w:pgSz w:w="10440" w:h="14740"/>
          <w:pgMar w:top="400" w:right="1566" w:bottom="1219" w:left="1566" w:header="0" w:footer="1039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336" w:lineRule="auto"/>
        <w:rPr/>
      </w:pPr>
      <w:r/>
    </w:p>
    <w:p>
      <w:pPr>
        <w:spacing w:before="85" w:line="2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0"/>
        </w:rPr>
        <w:t>指南针。</w:t>
      </w:r>
    </w:p>
    <w:p>
      <w:pPr>
        <w:pStyle w:val="BodyText"/>
        <w:spacing w:line="351" w:lineRule="auto"/>
        <w:rPr/>
      </w:pPr>
      <w:r/>
    </w:p>
    <w:p>
      <w:pPr>
        <w:ind w:left="494"/>
        <w:spacing w:before="114" w:line="220" w:lineRule="auto"/>
        <w:outlineLvl w:val="1"/>
        <w:rPr>
          <w:rFonts w:ascii="SimSun" w:hAnsi="SimSun" w:eastAsia="SimSun" w:cs="SimSun"/>
          <w:sz w:val="35"/>
          <w:szCs w:val="35"/>
        </w:rPr>
      </w:pPr>
      <w:bookmarkStart w:name="bookmark25" w:id="12"/>
      <w:bookmarkEnd w:id="12"/>
      <w:bookmarkStart w:name="bookmark8" w:id="13"/>
      <w:bookmarkEnd w:id="13"/>
      <w:r>
        <w:rPr>
          <w:rFonts w:ascii="SimSun" w:hAnsi="SimSun" w:eastAsia="SimSun" w:cs="SimSun"/>
          <w:sz w:val="35"/>
          <w:szCs w:val="35"/>
          <w:b/>
          <w:bCs/>
          <w:spacing w:val="-5"/>
        </w:rPr>
        <w:t>(二)运动和相互作用</w:t>
      </w:r>
    </w:p>
    <w:p>
      <w:pPr>
        <w:pStyle w:val="BodyText"/>
        <w:spacing w:line="396" w:lineRule="auto"/>
        <w:rPr/>
      </w:pPr>
      <w:r/>
    </w:p>
    <w:p>
      <w:pPr>
        <w:ind w:firstLine="489"/>
        <w:spacing w:before="81" w:line="31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7"/>
        </w:rPr>
        <w:t>一级主题“运动和相互作用”包含“多种多样的运</w:t>
      </w:r>
      <w:r>
        <w:rPr>
          <w:rFonts w:ascii="SimSun" w:hAnsi="SimSun" w:eastAsia="SimSun" w:cs="SimSun"/>
          <w:sz w:val="25"/>
          <w:szCs w:val="25"/>
          <w:spacing w:val="-8"/>
        </w:rPr>
        <w:t>动形式”“机</w:t>
      </w:r>
      <w:r>
        <w:rPr>
          <w:rFonts w:ascii="SimSun" w:hAnsi="SimSun" w:eastAsia="SimSun" w:cs="SimSun"/>
          <w:sz w:val="25"/>
          <w:szCs w:val="25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16"/>
        </w:rPr>
        <w:t>械运动和力”“声和光”“电和磁”四个二级主题。“运动和相互作用”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主题的课程内容包含较多的物理概念和规律，与生产生活</w:t>
      </w:r>
      <w:r>
        <w:rPr>
          <w:rFonts w:ascii="SimSun" w:hAnsi="SimSun" w:eastAsia="SimSun" w:cs="SimSun"/>
          <w:sz w:val="25"/>
          <w:szCs w:val="25"/>
          <w:spacing w:val="-1"/>
        </w:rPr>
        <w:t>密切相关。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这部分内容的设计旨在引导学生从物理学视角认识运动和</w:t>
      </w:r>
      <w:r>
        <w:rPr>
          <w:rFonts w:ascii="SimSun" w:hAnsi="SimSun" w:eastAsia="SimSun" w:cs="SimSun"/>
          <w:sz w:val="25"/>
          <w:szCs w:val="25"/>
          <w:spacing w:val="-1"/>
        </w:rPr>
        <w:t>相互作用，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了解身边的运动形式及相互作用，了解声、光、</w:t>
      </w:r>
      <w:r>
        <w:rPr>
          <w:rFonts w:ascii="SimSun" w:hAnsi="SimSun" w:eastAsia="SimSun" w:cs="SimSun"/>
          <w:sz w:val="25"/>
          <w:szCs w:val="25"/>
          <w:spacing w:val="-9"/>
        </w:rPr>
        <w:t>电、磁的含义，初步</w:t>
      </w:r>
      <w:r>
        <w:rPr>
          <w:rFonts w:ascii="SimSun" w:hAnsi="SimSun" w:eastAsia="SimSun" w:cs="SimSun"/>
          <w:sz w:val="25"/>
          <w:szCs w:val="25"/>
        </w:rPr>
        <w:t xml:space="preserve">   </w:t>
      </w:r>
      <w:r>
        <w:rPr>
          <w:rFonts w:ascii="SimSun" w:hAnsi="SimSun" w:eastAsia="SimSun" w:cs="SimSun"/>
          <w:sz w:val="25"/>
          <w:szCs w:val="25"/>
          <w:spacing w:val="1"/>
        </w:rPr>
        <w:t>形成运动和相互作用观念；发展学生的推理论证</w:t>
      </w:r>
      <w:r>
        <w:rPr>
          <w:rFonts w:ascii="SimSun" w:hAnsi="SimSun" w:eastAsia="SimSun" w:cs="SimSun"/>
          <w:sz w:val="25"/>
          <w:szCs w:val="25"/>
        </w:rPr>
        <w:t>能力及交流合作能  </w:t>
      </w:r>
      <w:r>
        <w:rPr>
          <w:rFonts w:ascii="SimSun" w:hAnsi="SimSun" w:eastAsia="SimSun" w:cs="SimSun"/>
          <w:sz w:val="25"/>
          <w:szCs w:val="25"/>
          <w:spacing w:val="-8"/>
        </w:rPr>
        <w:t>力，引导学生了解我国古代和现代的相关科技成就，体会中华民族的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1"/>
        </w:rPr>
        <w:t>智慧，培养学生的科学态度和实现中华民族伟大</w:t>
      </w:r>
      <w:r>
        <w:rPr>
          <w:rFonts w:ascii="SimSun" w:hAnsi="SimSun" w:eastAsia="SimSun" w:cs="SimSun"/>
          <w:sz w:val="25"/>
          <w:szCs w:val="25"/>
        </w:rPr>
        <w:t>复兴的责任感与使  </w:t>
      </w:r>
      <w:r>
        <w:rPr>
          <w:rFonts w:ascii="SimSun" w:hAnsi="SimSun" w:eastAsia="SimSun" w:cs="SimSun"/>
          <w:sz w:val="25"/>
          <w:szCs w:val="25"/>
          <w:spacing w:val="-10"/>
        </w:rPr>
        <w:t>命感。</w:t>
      </w:r>
    </w:p>
    <w:p>
      <w:pPr>
        <w:ind w:left="353"/>
        <w:spacing w:before="319" w:line="222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spacing w:val="-3"/>
        </w:rPr>
        <w:t>【内容要求】</w:t>
      </w:r>
    </w:p>
    <w:p>
      <w:pPr>
        <w:pStyle w:val="BodyText"/>
        <w:spacing w:line="297" w:lineRule="auto"/>
        <w:rPr/>
      </w:pPr>
      <w:r/>
    </w:p>
    <w:p>
      <w:pPr>
        <w:pStyle w:val="BodyText"/>
        <w:ind w:left="489"/>
        <w:spacing w:before="85" w:line="221" w:lineRule="auto"/>
        <w:rPr>
          <w:rFonts w:ascii="SimHei" w:hAnsi="SimHei" w:eastAsia="SimHei" w:cs="SimHei"/>
          <w:sz w:val="26"/>
          <w:szCs w:val="26"/>
        </w:rPr>
      </w:pPr>
      <w:r>
        <w:rPr>
          <w:sz w:val="26"/>
          <w:szCs w:val="26"/>
          <w:spacing w:val="-12"/>
        </w:rPr>
        <w:t>2.1</w:t>
      </w:r>
      <w:r>
        <w:rPr>
          <w:sz w:val="26"/>
          <w:szCs w:val="26"/>
          <w:spacing w:val="26"/>
        </w:rPr>
        <w:t xml:space="preserve">  </w:t>
      </w:r>
      <w:r>
        <w:rPr>
          <w:rFonts w:ascii="SimHei" w:hAnsi="SimHei" w:eastAsia="SimHei" w:cs="SimHei"/>
          <w:sz w:val="26"/>
          <w:szCs w:val="26"/>
          <w:spacing w:val="-12"/>
        </w:rPr>
        <w:t>多种多样的运动形式</w:t>
      </w:r>
    </w:p>
    <w:p>
      <w:pPr>
        <w:pStyle w:val="BodyText"/>
        <w:spacing w:line="259" w:lineRule="auto"/>
        <w:rPr/>
      </w:pPr>
      <w:r/>
    </w:p>
    <w:p>
      <w:pPr>
        <w:ind w:left="489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2.1.1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  </w:t>
      </w:r>
      <w:r>
        <w:rPr>
          <w:rFonts w:ascii="SimSun" w:hAnsi="SimSun" w:eastAsia="SimSun" w:cs="SimSun"/>
          <w:sz w:val="24"/>
          <w:szCs w:val="24"/>
        </w:rPr>
        <w:t>知道机械运动，举例说明机械运动的相对性。</w:t>
      </w:r>
    </w:p>
    <w:p>
      <w:pPr>
        <w:ind w:right="216" w:firstLine="489"/>
        <w:spacing w:before="127" w:line="264" w:lineRule="auto"/>
        <w:rPr>
          <w:rFonts w:ascii="SimSun" w:hAnsi="SimSun" w:eastAsia="SimSun" w:cs="SimSu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1"/>
        </w:rPr>
        <w:t>2.1.2    </w:t>
      </w:r>
      <w:r>
        <w:rPr>
          <w:rFonts w:ascii="SimSun" w:hAnsi="SimSun" w:eastAsia="SimSun" w:cs="SimSun"/>
          <w:sz w:val="25"/>
          <w:szCs w:val="25"/>
          <w:spacing w:val="1"/>
        </w:rPr>
        <w:t>知道自然界和生活中简单的热现象。了解分子热运动的</w:t>
      </w:r>
      <w:r>
        <w:rPr>
          <w:rFonts w:ascii="SimSun" w:hAnsi="SimSun" w:eastAsia="SimSun" w:cs="SimSun"/>
          <w:sz w:val="25"/>
          <w:szCs w:val="25"/>
          <w:spacing w:val="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1"/>
        </w:rPr>
        <w:t>主要特点，知道分子动理论的基本观点。</w:t>
      </w:r>
    </w:p>
    <w:p>
      <w:pPr>
        <w:ind w:left="489"/>
        <w:spacing w:before="104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5"/>
        </w:rPr>
        <w:t>例观察扩散现象，能用分子动理论的观点加以说明。</w:t>
      </w:r>
    </w:p>
    <w:p>
      <w:pPr>
        <w:ind w:right="222" w:firstLine="489"/>
        <w:spacing w:before="133" w:line="295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8"/>
        </w:rPr>
        <w:t>2.1.3</w:t>
      </w:r>
      <w:r>
        <w:rPr>
          <w:rFonts w:ascii="Times New Roman" w:hAnsi="Times New Roman" w:eastAsia="Times New Roman" w:cs="Times New Roman"/>
          <w:sz w:val="26"/>
          <w:szCs w:val="26"/>
          <w:spacing w:val="19"/>
          <w:w w:val="101"/>
        </w:rPr>
        <w:t xml:space="preserve">   </w:t>
      </w:r>
      <w:r>
        <w:rPr>
          <w:rFonts w:ascii="SimSun" w:hAnsi="SimSun" w:eastAsia="SimSun" w:cs="SimSun"/>
          <w:sz w:val="26"/>
          <w:szCs w:val="26"/>
          <w:spacing w:val="-8"/>
        </w:rPr>
        <w:t>举例说明自然界存在多种多样的运动形式。知道物质在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7"/>
        </w:rPr>
        <w:t>不停地运动。</w:t>
      </w:r>
    </w:p>
    <w:p>
      <w:pPr>
        <w:ind w:left="493"/>
        <w:spacing w:before="225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</w:rPr>
        <w:t>活动建议</w:t>
      </w:r>
      <w:r>
        <w:rPr>
          <w:rFonts w:ascii="SimHei" w:hAnsi="SimHei" w:eastAsia="SimHei" w:cs="SimHei"/>
          <w:sz w:val="24"/>
          <w:szCs w:val="24"/>
        </w:rPr>
        <w:t>：</w:t>
      </w:r>
    </w:p>
    <w:p>
      <w:pPr>
        <w:pStyle w:val="BodyText"/>
        <w:spacing w:line="270" w:lineRule="auto"/>
        <w:rPr/>
      </w:pPr>
      <w:r/>
    </w:p>
    <w:p>
      <w:pPr>
        <w:ind w:left="489"/>
        <w:spacing w:before="75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3"/>
        </w:rPr>
        <w:t>(1)观察生活中的机械运动现象，说明机械运动的相对</w:t>
      </w:r>
      <w:r>
        <w:rPr>
          <w:rFonts w:ascii="KaiTi" w:hAnsi="KaiTi" w:eastAsia="KaiTi" w:cs="KaiTi"/>
          <w:sz w:val="23"/>
          <w:szCs w:val="23"/>
          <w:spacing w:val="12"/>
        </w:rPr>
        <w:t>性。</w:t>
      </w:r>
    </w:p>
    <w:p>
      <w:pPr>
        <w:ind w:right="230" w:firstLine="489"/>
        <w:spacing w:before="146" w:line="293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5"/>
        </w:rPr>
        <w:t>(2)利用常见物品设计实验方案，说明组成物质的微粒在不停地</w:t>
      </w:r>
      <w:r>
        <w:rPr>
          <w:rFonts w:ascii="KaiTi" w:hAnsi="KaiTi" w:eastAsia="KaiTi" w:cs="KaiTi"/>
          <w:sz w:val="23"/>
          <w:szCs w:val="23"/>
          <w:spacing w:val="15"/>
        </w:rPr>
        <w:t xml:space="preserve"> </w:t>
      </w:r>
      <w:r>
        <w:rPr>
          <w:rFonts w:ascii="KaiTi" w:hAnsi="KaiTi" w:eastAsia="KaiTi" w:cs="KaiTi"/>
          <w:sz w:val="23"/>
          <w:szCs w:val="23"/>
          <w:spacing w:val="1"/>
        </w:rPr>
        <w:t>运动。</w:t>
      </w:r>
    </w:p>
    <w:p>
      <w:pPr>
        <w:spacing w:line="293" w:lineRule="auto"/>
        <w:sectPr>
          <w:headerReference w:type="default" r:id="rId26"/>
          <w:footerReference w:type="default" r:id="rId27"/>
          <w:pgSz w:w="10440" w:h="14740"/>
          <w:pgMar w:top="1148" w:right="1383" w:bottom="1228" w:left="1560" w:header="841" w:footer="1049" w:gutter="0"/>
        </w:sectPr>
        <w:rPr>
          <w:rFonts w:ascii="KaiTi" w:hAnsi="KaiTi" w:eastAsia="KaiTi" w:cs="KaiTi"/>
          <w:sz w:val="23"/>
          <w:szCs w:val="23"/>
        </w:rPr>
      </w:pPr>
    </w:p>
    <w:p>
      <w:pPr>
        <w:pStyle w:val="BodyText"/>
        <w:spacing w:line="456" w:lineRule="auto"/>
        <w:rPr/>
      </w:pPr>
      <w:r/>
    </w:p>
    <w:p>
      <w:pPr>
        <w:ind w:left="6216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四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、课程内容</w:t>
      </w:r>
    </w:p>
    <w:p>
      <w:pPr>
        <w:pStyle w:val="BodyText"/>
        <w:spacing w:line="381" w:lineRule="auto"/>
        <w:rPr/>
      </w:pPr>
      <w:r/>
    </w:p>
    <w:p>
      <w:pPr>
        <w:ind w:left="13" w:right="129" w:firstLine="470"/>
        <w:spacing w:before="78" w:line="323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6"/>
        </w:rPr>
        <w:t>(3)以神舟九号载人飞船与天宫一号目标</w:t>
      </w:r>
      <w:r>
        <w:rPr>
          <w:rFonts w:ascii="KaiTi" w:hAnsi="KaiTi" w:eastAsia="KaiTi" w:cs="KaiTi"/>
          <w:sz w:val="24"/>
          <w:szCs w:val="24"/>
          <w:spacing w:val="5"/>
        </w:rPr>
        <w:t>飞行器成功交会对接为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3"/>
        </w:rPr>
        <w:t>例，讨论机械运动的相对性。</w:t>
      </w:r>
    </w:p>
    <w:p>
      <w:pPr>
        <w:pStyle w:val="BodyText"/>
        <w:spacing w:line="334" w:lineRule="auto"/>
        <w:rPr/>
      </w:pPr>
      <w:r/>
    </w:p>
    <w:p>
      <w:pPr>
        <w:pStyle w:val="BodyText"/>
        <w:ind w:left="483"/>
        <w:spacing w:before="85" w:line="222" w:lineRule="auto"/>
        <w:rPr>
          <w:rFonts w:ascii="SimHei" w:hAnsi="SimHei" w:eastAsia="SimHei" w:cs="SimHei"/>
          <w:sz w:val="26"/>
          <w:szCs w:val="26"/>
        </w:rPr>
      </w:pPr>
      <w:r>
        <w:rPr>
          <w:sz w:val="26"/>
          <w:szCs w:val="26"/>
          <w:spacing w:val="-10"/>
        </w:rPr>
        <w:t>2.2</w:t>
      </w:r>
      <w:r>
        <w:rPr>
          <w:sz w:val="26"/>
          <w:szCs w:val="26"/>
          <w:spacing w:val="20"/>
          <w:w w:val="101"/>
        </w:rPr>
        <w:t xml:space="preserve">  </w:t>
      </w:r>
      <w:r>
        <w:rPr>
          <w:rFonts w:ascii="SimHei" w:hAnsi="SimHei" w:eastAsia="SimHei" w:cs="SimHei"/>
          <w:sz w:val="26"/>
          <w:szCs w:val="26"/>
          <w:spacing w:val="-10"/>
        </w:rPr>
        <w:t>机械运动和力</w:t>
      </w:r>
    </w:p>
    <w:p>
      <w:pPr>
        <w:ind w:left="13" w:right="103" w:firstLine="470"/>
        <w:spacing w:before="315" w:line="31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7"/>
        </w:rPr>
        <w:t>2.2.1    </w:t>
      </w:r>
      <w:r>
        <w:rPr>
          <w:rFonts w:ascii="SimSun" w:hAnsi="SimSun" w:eastAsia="SimSun" w:cs="SimSun"/>
          <w:sz w:val="26"/>
          <w:szCs w:val="26"/>
          <w:spacing w:val="-7"/>
        </w:rPr>
        <w:t>会选用适当的工具测量长度和时间，会根据生活经验估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9"/>
        </w:rPr>
        <w:t>测长度和时间。</w:t>
      </w:r>
    </w:p>
    <w:p>
      <w:pPr>
        <w:ind w:left="483"/>
        <w:spacing w:line="224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9"/>
        </w:rPr>
        <w:t>例</w:t>
      </w:r>
      <w:r>
        <w:rPr>
          <w:rFonts w:ascii="KaiTi" w:hAnsi="KaiTi" w:eastAsia="KaiTi" w:cs="KaiTi"/>
          <w:sz w:val="24"/>
          <w:szCs w:val="24"/>
          <w:spacing w:val="9"/>
        </w:rPr>
        <w:t xml:space="preserve"> </w:t>
      </w:r>
      <w:r>
        <w:rPr>
          <w:rFonts w:ascii="KaiTi" w:hAnsi="KaiTi" w:eastAsia="KaiTi" w:cs="KaiTi"/>
          <w:sz w:val="24"/>
          <w:szCs w:val="24"/>
          <w:spacing w:val="9"/>
        </w:rPr>
        <w:t>1</w:t>
      </w:r>
      <w:r>
        <w:rPr>
          <w:rFonts w:ascii="KaiTi" w:hAnsi="KaiTi" w:eastAsia="KaiTi" w:cs="KaiTi"/>
          <w:sz w:val="24"/>
          <w:szCs w:val="24"/>
          <w:spacing w:val="9"/>
        </w:rPr>
        <w:t xml:space="preserve"> </w:t>
      </w:r>
      <w:r>
        <w:rPr>
          <w:rFonts w:ascii="KaiTi" w:hAnsi="KaiTi" w:eastAsia="KaiTi" w:cs="KaiTi"/>
          <w:sz w:val="24"/>
          <w:szCs w:val="24"/>
          <w:spacing w:val="9"/>
        </w:rPr>
        <w:t>会利用自身的尺度(如步长)估测教室的长度。</w:t>
      </w:r>
    </w:p>
    <w:p>
      <w:pPr>
        <w:ind w:left="13" w:right="106" w:firstLine="470"/>
        <w:spacing w:before="143" w:line="311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5"/>
        </w:rPr>
        <w:t>例</w:t>
      </w:r>
      <w:r>
        <w:rPr>
          <w:rFonts w:ascii="KaiTi" w:hAnsi="KaiTi" w:eastAsia="KaiTi" w:cs="KaiTi"/>
          <w:sz w:val="24"/>
          <w:szCs w:val="24"/>
          <w:spacing w:val="-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5"/>
        </w:rPr>
        <w:t>2</w:t>
      </w:r>
      <w:r>
        <w:rPr>
          <w:rFonts w:ascii="KaiTi" w:hAnsi="KaiTi" w:eastAsia="KaiTi" w:cs="KaiTi"/>
          <w:sz w:val="24"/>
          <w:szCs w:val="24"/>
          <w:spacing w:val="76"/>
        </w:rPr>
        <w:t xml:space="preserve"> </w:t>
      </w:r>
      <w:r>
        <w:rPr>
          <w:rFonts w:ascii="KaiTi" w:hAnsi="KaiTi" w:eastAsia="KaiTi" w:cs="KaiTi"/>
          <w:sz w:val="24"/>
          <w:szCs w:val="24"/>
          <w:spacing w:val="5"/>
        </w:rPr>
        <w:t>了解我国古代测量长度和时间的工具，体会古人解决问题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4"/>
        </w:rPr>
        <w:t>的智慧。</w:t>
      </w:r>
    </w:p>
    <w:p>
      <w:pPr>
        <w:ind w:left="483"/>
        <w:spacing w:before="3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7"/>
        </w:rPr>
        <w:t>2.2.2    </w:t>
      </w:r>
      <w:r>
        <w:rPr>
          <w:rFonts w:ascii="SimSun" w:hAnsi="SimSun" w:eastAsia="SimSun" w:cs="SimSun"/>
          <w:sz w:val="26"/>
          <w:szCs w:val="26"/>
          <w:spacing w:val="-7"/>
        </w:rPr>
        <w:t>能用速度描述物体运动的快慢，并能进行简单计算。会</w:t>
      </w:r>
    </w:p>
    <w:p>
      <w:pPr>
        <w:ind w:left="17"/>
        <w:spacing w:before="13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7"/>
        </w:rPr>
        <w:t>测量物体运动的速度。</w:t>
      </w:r>
    </w:p>
    <w:p>
      <w:pPr>
        <w:ind w:left="13" w:right="100" w:firstLine="470"/>
        <w:spacing w:before="117" w:line="307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7"/>
        </w:rPr>
        <w:t>2.2.3    </w:t>
      </w:r>
      <w:r>
        <w:rPr>
          <w:rFonts w:ascii="SimSun" w:hAnsi="SimSun" w:eastAsia="SimSun" w:cs="SimSun"/>
          <w:sz w:val="26"/>
          <w:szCs w:val="26"/>
          <w:spacing w:val="-7"/>
        </w:rPr>
        <w:t>通过常见事例或实验，了解重力、弹力和摩擦力，认识</w:t>
      </w:r>
      <w:r>
        <w:rPr>
          <w:rFonts w:ascii="SimSun" w:hAnsi="SimSun" w:eastAsia="SimSun" w:cs="SimSun"/>
          <w:sz w:val="26"/>
          <w:szCs w:val="26"/>
          <w:spacing w:val="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9"/>
        </w:rPr>
        <w:t>力的作用效果。探究并了解滑动摩擦力的大</w:t>
      </w:r>
      <w:r>
        <w:rPr>
          <w:rFonts w:ascii="SimSun" w:hAnsi="SimSun" w:eastAsia="SimSun" w:cs="SimSun"/>
          <w:sz w:val="26"/>
          <w:szCs w:val="26"/>
          <w:spacing w:val="-20"/>
        </w:rPr>
        <w:t>小与哪些因素有关。</w:t>
      </w:r>
    </w:p>
    <w:p>
      <w:pPr>
        <w:ind w:left="483"/>
        <w:spacing w:before="6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7"/>
        </w:rPr>
        <w:t>例</w:t>
      </w:r>
      <w:r>
        <w:rPr>
          <w:rFonts w:ascii="KaiTi" w:hAnsi="KaiTi" w:eastAsia="KaiTi" w:cs="KaiTi"/>
          <w:sz w:val="23"/>
          <w:szCs w:val="23"/>
          <w:spacing w:val="7"/>
        </w:rPr>
        <w:t xml:space="preserve"> </w:t>
      </w:r>
      <w:r>
        <w:rPr>
          <w:rFonts w:ascii="KaiTi" w:hAnsi="KaiTi" w:eastAsia="KaiTi" w:cs="KaiTi"/>
          <w:sz w:val="23"/>
          <w:szCs w:val="23"/>
          <w:spacing w:val="7"/>
        </w:rPr>
        <w:t>3</w:t>
      </w:r>
      <w:r>
        <w:rPr>
          <w:rFonts w:ascii="KaiTi" w:hAnsi="KaiTi" w:eastAsia="KaiTi" w:cs="KaiTi"/>
          <w:sz w:val="23"/>
          <w:szCs w:val="23"/>
          <w:spacing w:val="45"/>
        </w:rPr>
        <w:t xml:space="preserve"> </w:t>
      </w:r>
      <w:r>
        <w:rPr>
          <w:rFonts w:ascii="KaiTi" w:hAnsi="KaiTi" w:eastAsia="KaiTi" w:cs="KaiTi"/>
          <w:sz w:val="23"/>
          <w:szCs w:val="23"/>
          <w:spacing w:val="7"/>
        </w:rPr>
        <w:t>通过实验，认识力的作用是相互的。</w:t>
      </w:r>
    </w:p>
    <w:p>
      <w:pPr>
        <w:ind w:left="13" w:right="101" w:firstLine="470"/>
        <w:spacing w:before="145" w:line="349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4"/>
          <w:szCs w:val="24"/>
          <w:spacing w:val="7"/>
        </w:rPr>
        <w:t>例</w:t>
      </w:r>
      <w:r>
        <w:rPr>
          <w:rFonts w:ascii="KaiTi" w:hAnsi="KaiTi" w:eastAsia="KaiTi" w:cs="KaiTi"/>
          <w:sz w:val="24"/>
          <w:szCs w:val="24"/>
          <w:spacing w:val="-42"/>
        </w:rPr>
        <w:t xml:space="preserve"> </w:t>
      </w:r>
      <w:r>
        <w:rPr>
          <w:rFonts w:ascii="KaiTi" w:hAnsi="KaiTi" w:eastAsia="KaiTi" w:cs="KaiTi"/>
          <w:sz w:val="24"/>
          <w:szCs w:val="24"/>
          <w:spacing w:val="7"/>
        </w:rPr>
        <w:t>4</w:t>
      </w:r>
      <w:r>
        <w:rPr>
          <w:rFonts w:ascii="KaiTi" w:hAnsi="KaiTi" w:eastAsia="KaiTi" w:cs="KaiTi"/>
          <w:sz w:val="24"/>
          <w:szCs w:val="24"/>
          <w:spacing w:val="45"/>
        </w:rPr>
        <w:t xml:space="preserve"> </w:t>
      </w:r>
      <w:r>
        <w:rPr>
          <w:rFonts w:ascii="KaiTi" w:hAnsi="KaiTi" w:eastAsia="KaiTi" w:cs="KaiTi"/>
          <w:sz w:val="24"/>
          <w:szCs w:val="24"/>
          <w:spacing w:val="7"/>
        </w:rPr>
        <w:t>通过实验，认识力可以改变物体运动的方向和快慢，也可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2"/>
          <w:szCs w:val="22"/>
          <w:spacing w:val="14"/>
        </w:rPr>
        <w:t>以改变物体的形状。</w:t>
      </w:r>
    </w:p>
    <w:p>
      <w:pPr>
        <w:ind w:left="17" w:right="104" w:firstLine="466"/>
        <w:spacing w:before="1" w:line="318" w:lineRule="auto"/>
        <w:rPr>
          <w:rFonts w:ascii="SimSun" w:hAnsi="SimSun" w:eastAsia="SimSun" w:cs="SimSun"/>
          <w:sz w:val="25"/>
          <w:szCs w:val="25"/>
        </w:rPr>
      </w:pPr>
      <w:r>
        <w:rPr>
          <w:rFonts w:ascii="Times New Roman" w:hAnsi="Times New Roman" w:eastAsia="Times New Roman" w:cs="Times New Roman"/>
          <w:sz w:val="24"/>
          <w:szCs w:val="24"/>
          <w:spacing w:val="9"/>
        </w:rPr>
        <w:t>2.2.4    </w:t>
      </w:r>
      <w:r>
        <w:rPr>
          <w:rFonts w:ascii="SimSun" w:hAnsi="SimSun" w:eastAsia="SimSun" w:cs="SimSun"/>
          <w:sz w:val="24"/>
          <w:szCs w:val="24"/>
          <w:spacing w:val="9"/>
        </w:rPr>
        <w:t>能用示意图描述力。会测量力的大小。了解同一直线上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13"/>
        </w:rPr>
        <w:t>的二力合成。</w:t>
      </w:r>
      <w:r>
        <w:rPr>
          <w:rFonts w:ascii="SimSun" w:hAnsi="SimSun" w:eastAsia="SimSun" w:cs="SimSun"/>
          <w:sz w:val="25"/>
          <w:szCs w:val="25"/>
          <w:spacing w:val="-13"/>
        </w:rPr>
        <w:t>知道二力平衡条件。</w:t>
      </w:r>
    </w:p>
    <w:p>
      <w:pPr>
        <w:ind w:left="483"/>
        <w:spacing w:before="1" w:line="222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</w:rPr>
        <w:t>例</w:t>
      </w:r>
      <w:r>
        <w:rPr>
          <w:rFonts w:ascii="KaiTi" w:hAnsi="KaiTi" w:eastAsia="KaiTi" w:cs="KaiTi"/>
          <w:sz w:val="24"/>
          <w:szCs w:val="24"/>
          <w:spacing w:val="-38"/>
        </w:rPr>
        <w:t xml:space="preserve"> </w:t>
      </w:r>
      <w:r>
        <w:rPr>
          <w:rFonts w:ascii="KaiTi" w:hAnsi="KaiTi" w:eastAsia="KaiTi" w:cs="KaiTi"/>
          <w:sz w:val="24"/>
          <w:szCs w:val="24"/>
        </w:rPr>
        <w:t>5</w:t>
      </w:r>
      <w:r>
        <w:rPr>
          <w:rFonts w:ascii="KaiTi" w:hAnsi="KaiTi" w:eastAsia="KaiTi" w:cs="KaiTi"/>
          <w:sz w:val="24"/>
          <w:szCs w:val="24"/>
          <w:spacing w:val="47"/>
        </w:rPr>
        <w:t xml:space="preserve"> </w:t>
      </w:r>
      <w:r>
        <w:rPr>
          <w:rFonts w:ascii="KaiTi" w:hAnsi="KaiTi" w:eastAsia="KaiTi" w:cs="KaiTi"/>
          <w:sz w:val="24"/>
          <w:szCs w:val="24"/>
        </w:rPr>
        <w:t>分析静止在水平桌面上杯子的受力情况。</w:t>
      </w:r>
    </w:p>
    <w:p>
      <w:pPr>
        <w:ind w:left="13" w:right="103" w:firstLine="470"/>
        <w:spacing w:before="146" w:line="319" w:lineRule="auto"/>
        <w:rPr>
          <w:rFonts w:ascii="SimSun" w:hAnsi="SimSun" w:eastAsia="SimSun" w:cs="SimSu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1"/>
        </w:rPr>
        <w:t>2.2.5    </w:t>
      </w:r>
      <w:r>
        <w:rPr>
          <w:rFonts w:ascii="SimSun" w:hAnsi="SimSun" w:eastAsia="SimSun" w:cs="SimSun"/>
          <w:sz w:val="25"/>
          <w:szCs w:val="25"/>
          <w:spacing w:val="1"/>
        </w:rPr>
        <w:t>通过实验和科学推理，认识牛顿第一定律。能运用物体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1"/>
        </w:rPr>
        <w:t>的惯性解释自然界和生活中的有关现象。</w:t>
      </w:r>
    </w:p>
    <w:p>
      <w:pPr>
        <w:ind w:left="13" w:firstLine="470"/>
        <w:spacing w:before="7" w:line="329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9"/>
        </w:rPr>
        <w:t>例</w:t>
      </w:r>
      <w:r>
        <w:rPr>
          <w:rFonts w:ascii="KaiTi" w:hAnsi="KaiTi" w:eastAsia="KaiTi" w:cs="KaiTi"/>
          <w:sz w:val="23"/>
          <w:szCs w:val="23"/>
          <w:spacing w:val="-13"/>
        </w:rPr>
        <w:t xml:space="preserve"> </w:t>
      </w:r>
      <w:r>
        <w:rPr>
          <w:rFonts w:ascii="KaiTi" w:hAnsi="KaiTi" w:eastAsia="KaiTi" w:cs="KaiTi"/>
          <w:sz w:val="23"/>
          <w:szCs w:val="23"/>
          <w:spacing w:val="9"/>
        </w:rPr>
        <w:t>6</w:t>
      </w:r>
      <w:r>
        <w:rPr>
          <w:rFonts w:ascii="KaiTi" w:hAnsi="KaiTi" w:eastAsia="KaiTi" w:cs="KaiTi"/>
          <w:sz w:val="23"/>
          <w:szCs w:val="23"/>
          <w:spacing w:val="99"/>
        </w:rPr>
        <w:t xml:space="preserve"> </w:t>
      </w:r>
      <w:r>
        <w:rPr>
          <w:rFonts w:ascii="KaiTi" w:hAnsi="KaiTi" w:eastAsia="KaiTi" w:cs="KaiTi"/>
          <w:sz w:val="23"/>
          <w:szCs w:val="23"/>
          <w:spacing w:val="9"/>
        </w:rPr>
        <w:t>了解伽利略在探究与物体惯性有关问题时采用的思想实验，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8"/>
        </w:rPr>
        <w:t>体会科学推理在科学研究中的作用。</w:t>
      </w:r>
    </w:p>
    <w:p>
      <w:pPr>
        <w:ind w:left="13" w:right="101" w:firstLine="470"/>
        <w:spacing w:line="336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6"/>
        </w:rPr>
        <w:t>例</w:t>
      </w:r>
      <w:r>
        <w:rPr>
          <w:rFonts w:ascii="KaiTi" w:hAnsi="KaiTi" w:eastAsia="KaiTi" w:cs="KaiTi"/>
          <w:sz w:val="24"/>
          <w:szCs w:val="24"/>
          <w:spacing w:val="-31"/>
        </w:rPr>
        <w:t xml:space="preserve"> </w:t>
      </w:r>
      <w:r>
        <w:rPr>
          <w:rFonts w:ascii="KaiTi" w:hAnsi="KaiTi" w:eastAsia="KaiTi" w:cs="KaiTi"/>
          <w:sz w:val="24"/>
          <w:szCs w:val="24"/>
          <w:spacing w:val="6"/>
        </w:rPr>
        <w:t>7</w:t>
      </w:r>
      <w:r>
        <w:rPr>
          <w:rFonts w:ascii="KaiTi" w:hAnsi="KaiTi" w:eastAsia="KaiTi" w:cs="KaiTi"/>
          <w:sz w:val="24"/>
          <w:szCs w:val="24"/>
          <w:spacing w:val="61"/>
        </w:rPr>
        <w:t xml:space="preserve"> </w:t>
      </w:r>
      <w:r>
        <w:rPr>
          <w:rFonts w:ascii="KaiTi" w:hAnsi="KaiTi" w:eastAsia="KaiTi" w:cs="KaiTi"/>
          <w:sz w:val="24"/>
          <w:szCs w:val="24"/>
          <w:spacing w:val="6"/>
        </w:rPr>
        <w:t>能运用惯性，解释当汽车急刹车、转弯时，车内可能发生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的现象，讨论系安全带等保护措施的必要性。</w:t>
      </w:r>
    </w:p>
    <w:p>
      <w:pPr>
        <w:ind w:left="483"/>
        <w:spacing w:before="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2.2.6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  </w:t>
      </w:r>
      <w:r>
        <w:rPr>
          <w:rFonts w:ascii="SimSun" w:hAnsi="SimSun" w:eastAsia="SimSun" w:cs="SimSun"/>
          <w:sz w:val="24"/>
          <w:szCs w:val="24"/>
        </w:rPr>
        <w:t>知道简单机械。探究并了解杠杆的平衡条件。</w:t>
      </w:r>
    </w:p>
    <w:p>
      <w:pPr>
        <w:ind w:left="483"/>
        <w:spacing w:before="138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7"/>
        </w:rPr>
        <w:t>2.2.7    </w:t>
      </w:r>
      <w:r>
        <w:rPr>
          <w:rFonts w:ascii="SimSun" w:hAnsi="SimSun" w:eastAsia="SimSun" w:cs="SimSun"/>
          <w:sz w:val="26"/>
          <w:szCs w:val="26"/>
          <w:spacing w:val="-7"/>
        </w:rPr>
        <w:t>通过实验，理解压强。知道增大和减小压强的方法，并</w:t>
      </w:r>
    </w:p>
    <w:p>
      <w:pPr>
        <w:spacing w:line="219" w:lineRule="auto"/>
        <w:sectPr>
          <w:headerReference w:type="default" r:id="rId19"/>
          <w:footerReference w:type="default" r:id="rId28"/>
          <w:pgSz w:w="10440" w:h="14740"/>
          <w:pgMar w:top="400" w:right="1495" w:bottom="1229" w:left="1566" w:header="0" w:footer="1049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440" w:lineRule="auto"/>
        <w:rPr/>
      </w:pPr>
      <w:r/>
    </w:p>
    <w:p>
      <w:pPr>
        <w:ind w:left="2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1"/>
        </w:rPr>
        <w:t>义务教育</w:t>
      </w:r>
      <w:r>
        <w:rPr>
          <w:rFonts w:ascii="SimSun" w:hAnsi="SimSun" w:eastAsia="SimSun" w:cs="SimSun"/>
          <w:sz w:val="19"/>
          <w:szCs w:val="19"/>
          <w:spacing w:val="-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物理 </w:t>
      </w:r>
      <w:r>
        <w:rPr>
          <w:rFonts w:ascii="SimSun" w:hAnsi="SimSun" w:eastAsia="SimSun" w:cs="SimSun"/>
          <w:sz w:val="19"/>
          <w:szCs w:val="19"/>
          <w:b/>
          <w:bCs/>
          <w:spacing w:val="11"/>
        </w:rPr>
        <w:t>课程标准(2022年版)</w:t>
      </w:r>
    </w:p>
    <w:p>
      <w:pPr>
        <w:pStyle w:val="BodyText"/>
        <w:spacing w:line="353" w:lineRule="auto"/>
        <w:rPr/>
      </w:pPr>
      <w:r/>
    </w:p>
    <w:p>
      <w:pPr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1"/>
        </w:rPr>
        <w:t>了解其在生产生活中的应用。</w:t>
      </w:r>
    </w:p>
    <w:p>
      <w:pPr>
        <w:ind w:left="489"/>
        <w:spacing w:before="148" w:line="227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5"/>
        </w:rPr>
        <w:t>例</w:t>
      </w:r>
      <w:r>
        <w:rPr>
          <w:rFonts w:ascii="KaiTi" w:hAnsi="KaiTi" w:eastAsia="KaiTi" w:cs="KaiTi"/>
          <w:sz w:val="22"/>
          <w:szCs w:val="22"/>
          <w:spacing w:val="15"/>
        </w:rPr>
        <w:t xml:space="preserve"> </w:t>
      </w:r>
      <w:r>
        <w:rPr>
          <w:rFonts w:ascii="KaiTi" w:hAnsi="KaiTi" w:eastAsia="KaiTi" w:cs="KaiTi"/>
          <w:sz w:val="22"/>
          <w:szCs w:val="22"/>
          <w:spacing w:val="15"/>
        </w:rPr>
        <w:t>8</w:t>
      </w:r>
      <w:r>
        <w:rPr>
          <w:rFonts w:ascii="KaiTi" w:hAnsi="KaiTi" w:eastAsia="KaiTi" w:cs="KaiTi"/>
          <w:sz w:val="22"/>
          <w:szCs w:val="22"/>
          <w:spacing w:val="53"/>
        </w:rPr>
        <w:t xml:space="preserve"> </w:t>
      </w:r>
      <w:r>
        <w:rPr>
          <w:rFonts w:ascii="KaiTi" w:hAnsi="KaiTi" w:eastAsia="KaiTi" w:cs="KaiTi"/>
          <w:sz w:val="22"/>
          <w:szCs w:val="22"/>
          <w:spacing w:val="15"/>
        </w:rPr>
        <w:t>估测自己站立时对地面的压强。</w:t>
      </w:r>
    </w:p>
    <w:p>
      <w:pPr>
        <w:ind w:right="43" w:firstLine="489"/>
        <w:spacing w:before="133" w:line="298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8"/>
        </w:rPr>
        <w:t>2.2.8</w:t>
      </w:r>
      <w:r>
        <w:rPr>
          <w:rFonts w:ascii="Times New Roman" w:hAnsi="Times New Roman" w:eastAsia="Times New Roman" w:cs="Times New Roman"/>
          <w:sz w:val="26"/>
          <w:szCs w:val="26"/>
          <w:spacing w:val="19"/>
          <w:w w:val="101"/>
        </w:rPr>
        <w:t xml:space="preserve">   </w:t>
      </w:r>
      <w:r>
        <w:rPr>
          <w:rFonts w:ascii="SimSun" w:hAnsi="SimSun" w:eastAsia="SimSun" w:cs="SimSun"/>
          <w:sz w:val="26"/>
          <w:szCs w:val="26"/>
          <w:spacing w:val="-8"/>
        </w:rPr>
        <w:t>探究并了解液体压强与哪些因素有关。知道大气压强及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7"/>
        </w:rPr>
        <w:t>其与人类生活的关系。了解流体压强与流速的关系及其在</w:t>
      </w:r>
      <w:r>
        <w:rPr>
          <w:rFonts w:ascii="SimSun" w:hAnsi="SimSun" w:eastAsia="SimSun" w:cs="SimSun"/>
          <w:sz w:val="26"/>
          <w:szCs w:val="26"/>
          <w:spacing w:val="-18"/>
        </w:rPr>
        <w:t>生产生活中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7"/>
        </w:rPr>
        <w:t>的应用。</w:t>
      </w:r>
    </w:p>
    <w:p>
      <w:pPr>
        <w:ind w:left="489"/>
        <w:spacing w:line="227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spacing w:val="-15"/>
        </w:rPr>
        <w:t>例9</w:t>
      </w:r>
      <w:r>
        <w:rPr>
          <w:rFonts w:ascii="KaiTi" w:hAnsi="KaiTi" w:eastAsia="KaiTi" w:cs="KaiTi"/>
          <w:sz w:val="26"/>
          <w:szCs w:val="26"/>
          <w:spacing w:val="44"/>
        </w:rPr>
        <w:t xml:space="preserve"> </w:t>
      </w:r>
      <w:r>
        <w:rPr>
          <w:rFonts w:ascii="KaiTi" w:hAnsi="KaiTi" w:eastAsia="KaiTi" w:cs="KaiTi"/>
          <w:sz w:val="26"/>
          <w:szCs w:val="26"/>
          <w:spacing w:val="-15"/>
        </w:rPr>
        <w:t>了解铁路站台上设置安全线的必要性。</w:t>
      </w:r>
    </w:p>
    <w:p>
      <w:pPr>
        <w:ind w:right="50" w:firstLine="489"/>
        <w:spacing w:before="107" w:line="305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8"/>
        </w:rPr>
        <w:t>2.2.9</w:t>
      </w:r>
      <w:r>
        <w:rPr>
          <w:rFonts w:ascii="Times New Roman" w:hAnsi="Times New Roman" w:eastAsia="Times New Roman" w:cs="Times New Roman"/>
          <w:sz w:val="26"/>
          <w:szCs w:val="26"/>
          <w:spacing w:val="19"/>
        </w:rPr>
        <w:t xml:space="preserve">   </w:t>
      </w:r>
      <w:r>
        <w:rPr>
          <w:rFonts w:ascii="SimSun" w:hAnsi="SimSun" w:eastAsia="SimSun" w:cs="SimSun"/>
          <w:sz w:val="26"/>
          <w:szCs w:val="26"/>
          <w:spacing w:val="-8"/>
        </w:rPr>
        <w:t>通过实验，认识浮力。探究并了解浮力大小与哪些因素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</w:rPr>
        <w:t>有关。知道阿基米德原理，能运用物体的浮沉条件说明生产生活中的</w:t>
      </w:r>
      <w:r>
        <w:rPr>
          <w:rFonts w:ascii="SimSun" w:hAnsi="SimSun" w:eastAsia="SimSun" w:cs="SimSun"/>
          <w:sz w:val="26"/>
          <w:szCs w:val="26"/>
          <w:spacing w:val="1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5"/>
        </w:rPr>
        <w:t>有关现象。</w:t>
      </w:r>
    </w:p>
    <w:p>
      <w:pPr>
        <w:ind w:left="489"/>
        <w:spacing w:line="224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spacing w:val="-15"/>
        </w:rPr>
        <w:t>例10</w:t>
      </w:r>
      <w:r>
        <w:rPr>
          <w:rFonts w:ascii="KaiTi" w:hAnsi="KaiTi" w:eastAsia="KaiTi" w:cs="KaiTi"/>
          <w:sz w:val="26"/>
          <w:szCs w:val="26"/>
          <w:spacing w:val="100"/>
        </w:rPr>
        <w:t xml:space="preserve"> </w:t>
      </w:r>
      <w:r>
        <w:rPr>
          <w:rFonts w:ascii="KaiTi" w:hAnsi="KaiTi" w:eastAsia="KaiTi" w:cs="KaiTi"/>
          <w:sz w:val="26"/>
          <w:szCs w:val="26"/>
          <w:spacing w:val="-15"/>
        </w:rPr>
        <w:t>了解潜水艇的浮沉原理。</w:t>
      </w:r>
    </w:p>
    <w:p>
      <w:pPr>
        <w:pStyle w:val="BodyText"/>
        <w:spacing w:line="256" w:lineRule="auto"/>
        <w:rPr/>
      </w:pPr>
      <w:r/>
    </w:p>
    <w:p>
      <w:pPr>
        <w:ind w:left="489"/>
        <w:spacing w:before="7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5"/>
        </w:rPr>
        <w:t>活动建议：</w:t>
      </w:r>
    </w:p>
    <w:p>
      <w:pPr>
        <w:pStyle w:val="BodyText"/>
        <w:spacing w:line="253" w:lineRule="auto"/>
        <w:rPr/>
      </w:pPr>
      <w:r/>
    </w:p>
    <w:p>
      <w:pPr>
        <w:ind w:right="75" w:firstLine="489"/>
        <w:spacing w:before="78" w:line="287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5"/>
        </w:rPr>
        <w:t>(1)查阅资料，了解我国高速列车的运行速度，以及铁路交通的</w:t>
      </w:r>
      <w:r>
        <w:rPr>
          <w:rFonts w:ascii="KaiTi" w:hAnsi="KaiTi" w:eastAsia="KaiTi" w:cs="KaiTi"/>
          <w:sz w:val="24"/>
          <w:szCs w:val="24"/>
          <w:spacing w:val="18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发展进程。</w:t>
      </w:r>
    </w:p>
    <w:p>
      <w:pPr>
        <w:ind w:left="489"/>
        <w:spacing w:before="115" w:line="220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spacing w:val="-14"/>
        </w:rPr>
        <w:t>(2)查阅资料，了解中国空间站在太空中</w:t>
      </w:r>
      <w:r>
        <w:rPr>
          <w:rFonts w:ascii="KaiTi" w:hAnsi="KaiTi" w:eastAsia="KaiTi" w:cs="KaiTi"/>
          <w:sz w:val="26"/>
          <w:szCs w:val="26"/>
          <w:spacing w:val="-15"/>
        </w:rPr>
        <w:t>飞行的速度大小。</w:t>
      </w:r>
    </w:p>
    <w:p>
      <w:pPr>
        <w:ind w:firstLine="489"/>
        <w:spacing w:before="141" w:line="278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8"/>
        </w:rPr>
        <w:t>(3)查阅资料，了解我国“奋斗者”号载人潜水器的深潜信息，</w:t>
      </w:r>
      <w:r>
        <w:rPr>
          <w:rFonts w:ascii="KaiTi" w:hAnsi="KaiTi" w:eastAsia="KaiTi" w:cs="KaiTi"/>
          <w:sz w:val="24"/>
          <w:szCs w:val="24"/>
          <w:spacing w:val="6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讨论影响其所受液体压强和浮力大小的因素。</w:t>
      </w:r>
    </w:p>
    <w:p>
      <w:pPr>
        <w:ind w:right="94" w:firstLine="489"/>
        <w:spacing w:before="145" w:line="291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4"/>
        </w:rPr>
        <w:t>(4)查阅资料，了解我国长江三峡水利枢纽工程中船闸是怎样利</w:t>
      </w:r>
      <w:r>
        <w:rPr>
          <w:rFonts w:ascii="KaiTi" w:hAnsi="KaiTi" w:eastAsia="KaiTi" w:cs="KaiTi"/>
          <w:sz w:val="23"/>
          <w:szCs w:val="23"/>
          <w:spacing w:val="13"/>
        </w:rPr>
        <w:t xml:space="preserve"> </w:t>
      </w:r>
      <w:r>
        <w:rPr>
          <w:rFonts w:ascii="KaiTi" w:hAnsi="KaiTi" w:eastAsia="KaiTi" w:cs="KaiTi"/>
          <w:sz w:val="23"/>
          <w:szCs w:val="23"/>
          <w:spacing w:val="6"/>
        </w:rPr>
        <w:t>用连通器特点让轮船通行的。</w:t>
      </w:r>
    </w:p>
    <w:p>
      <w:pPr>
        <w:pStyle w:val="BodyText"/>
        <w:spacing w:line="461" w:lineRule="auto"/>
        <w:rPr/>
      </w:pPr>
      <w:r/>
    </w:p>
    <w:p>
      <w:pPr>
        <w:pStyle w:val="BodyText"/>
        <w:ind w:left="489"/>
        <w:spacing w:before="79" w:line="222" w:lineRule="auto"/>
        <w:rPr>
          <w:rFonts w:ascii="SimHei" w:hAnsi="SimHei" w:eastAsia="SimHei" w:cs="SimHei"/>
          <w:sz w:val="24"/>
          <w:szCs w:val="24"/>
        </w:rPr>
      </w:pPr>
      <w:r>
        <w:rPr>
          <w:sz w:val="24"/>
          <w:szCs w:val="24"/>
          <w:b/>
          <w:bCs/>
          <w:spacing w:val="1"/>
        </w:rPr>
        <w:t>2.3</w:t>
      </w:r>
      <w:r>
        <w:rPr>
          <w:sz w:val="24"/>
          <w:szCs w:val="24"/>
          <w:b/>
          <w:bCs/>
          <w:spacing w:val="9"/>
        </w:rPr>
        <w:t xml:space="preserve">   </w:t>
      </w:r>
      <w:r>
        <w:rPr>
          <w:rFonts w:ascii="SimHei" w:hAnsi="SimHei" w:eastAsia="SimHei" w:cs="SimHei"/>
          <w:sz w:val="24"/>
          <w:szCs w:val="24"/>
          <w:b/>
          <w:bCs/>
          <w:spacing w:val="1"/>
        </w:rPr>
        <w:t>声和光</w:t>
      </w:r>
    </w:p>
    <w:p>
      <w:pPr>
        <w:pStyle w:val="BodyText"/>
        <w:spacing w:line="247" w:lineRule="auto"/>
        <w:rPr/>
      </w:pPr>
      <w:r/>
    </w:p>
    <w:p>
      <w:pPr>
        <w:ind w:left="489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6"/>
        </w:rPr>
        <w:t>2.3.1</w:t>
      </w:r>
      <w:r>
        <w:rPr>
          <w:rFonts w:ascii="SimSun" w:hAnsi="SimSun" w:eastAsia="SimSun" w:cs="SimSun"/>
          <w:sz w:val="26"/>
          <w:szCs w:val="26"/>
          <w:spacing w:val="3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6"/>
        </w:rPr>
        <w:t>通过实验，认识声的产生和传播条件。</w:t>
      </w:r>
    </w:p>
    <w:p>
      <w:pPr>
        <w:ind w:right="58" w:firstLine="489"/>
        <w:spacing w:before="122" w:line="331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6"/>
        </w:rPr>
        <w:t>例</w:t>
      </w:r>
      <w:r>
        <w:rPr>
          <w:rFonts w:ascii="KaiTi" w:hAnsi="KaiTi" w:eastAsia="KaiTi" w:cs="KaiTi"/>
          <w:sz w:val="24"/>
          <w:szCs w:val="24"/>
          <w:spacing w:val="6"/>
        </w:rPr>
        <w:t xml:space="preserve"> </w:t>
      </w:r>
      <w:r>
        <w:rPr>
          <w:rFonts w:ascii="KaiTi" w:hAnsi="KaiTi" w:eastAsia="KaiTi" w:cs="KaiTi"/>
          <w:sz w:val="24"/>
          <w:szCs w:val="24"/>
          <w:spacing w:val="6"/>
        </w:rPr>
        <w:t>1</w:t>
      </w:r>
      <w:r>
        <w:rPr>
          <w:rFonts w:ascii="KaiTi" w:hAnsi="KaiTi" w:eastAsia="KaiTi" w:cs="KaiTi"/>
          <w:sz w:val="24"/>
          <w:szCs w:val="24"/>
          <w:spacing w:val="6"/>
        </w:rPr>
        <w:t xml:space="preserve"> </w:t>
      </w:r>
      <w:r>
        <w:rPr>
          <w:rFonts w:ascii="KaiTi" w:hAnsi="KaiTi" w:eastAsia="KaiTi" w:cs="KaiTi"/>
          <w:sz w:val="24"/>
          <w:szCs w:val="24"/>
          <w:spacing w:val="6"/>
        </w:rPr>
        <w:t>在鼓面上放碎纸屑，敲击鼓面，观察纸屑的运动；敲击音</w:t>
      </w:r>
      <w:r>
        <w:rPr>
          <w:rFonts w:ascii="KaiTi" w:hAnsi="KaiTi" w:eastAsia="KaiTi" w:cs="KaiTi"/>
          <w:sz w:val="24"/>
          <w:szCs w:val="24"/>
          <w:spacing w:val="6"/>
        </w:rPr>
        <w:t xml:space="preserve"> </w:t>
      </w:r>
      <w:r>
        <w:rPr>
          <w:rFonts w:ascii="KaiTi" w:hAnsi="KaiTi" w:eastAsia="KaiTi" w:cs="KaiTi"/>
          <w:sz w:val="24"/>
          <w:szCs w:val="24"/>
          <w:spacing w:val="18"/>
        </w:rPr>
        <w:t>叉，观察与其接触的物体的运动。了解实验中将微小变化放大的</w:t>
      </w:r>
      <w:r>
        <w:rPr>
          <w:rFonts w:ascii="KaiTi" w:hAnsi="KaiTi" w:eastAsia="KaiTi" w:cs="KaiTi"/>
          <w:sz w:val="24"/>
          <w:szCs w:val="24"/>
          <w:spacing w:val="9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2"/>
        </w:rPr>
        <w:t>方法。</w:t>
      </w:r>
    </w:p>
    <w:p>
      <w:pPr>
        <w:ind w:right="56" w:firstLine="489"/>
        <w:spacing w:line="336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7"/>
        </w:rPr>
        <w:t>例</w:t>
      </w:r>
      <w:r>
        <w:rPr>
          <w:rFonts w:ascii="KaiTi" w:hAnsi="KaiTi" w:eastAsia="KaiTi" w:cs="KaiTi"/>
          <w:sz w:val="24"/>
          <w:szCs w:val="24"/>
          <w:spacing w:val="-43"/>
        </w:rPr>
        <w:t xml:space="preserve"> </w:t>
      </w:r>
      <w:r>
        <w:rPr>
          <w:rFonts w:ascii="KaiTi" w:hAnsi="KaiTi" w:eastAsia="KaiTi" w:cs="KaiTi"/>
          <w:sz w:val="24"/>
          <w:szCs w:val="24"/>
          <w:spacing w:val="7"/>
        </w:rPr>
        <w:t>2</w:t>
      </w:r>
      <w:r>
        <w:rPr>
          <w:rFonts w:ascii="KaiTi" w:hAnsi="KaiTi" w:eastAsia="KaiTi" w:cs="KaiTi"/>
          <w:sz w:val="24"/>
          <w:szCs w:val="24"/>
          <w:spacing w:val="36"/>
        </w:rPr>
        <w:t xml:space="preserve"> </w:t>
      </w:r>
      <w:r>
        <w:rPr>
          <w:rFonts w:ascii="KaiTi" w:hAnsi="KaiTi" w:eastAsia="KaiTi" w:cs="KaiTi"/>
          <w:sz w:val="24"/>
          <w:szCs w:val="24"/>
          <w:spacing w:val="7"/>
        </w:rPr>
        <w:t>将发声器放入玻璃罩中，逐渐抽出罩内空气，会听到发声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2"/>
        </w:rPr>
        <w:t>器发出的声音逐渐变小，分析导致该现象的原因。</w:t>
      </w:r>
    </w:p>
    <w:p>
      <w:pPr>
        <w:spacing w:line="336" w:lineRule="auto"/>
        <w:sectPr>
          <w:footerReference w:type="default" r:id="rId29"/>
          <w:pgSz w:w="10440" w:h="14740"/>
          <w:pgMar w:top="400" w:right="1550" w:bottom="1229" w:left="1560" w:header="0" w:footer="1049" w:gutter="0"/>
        </w:sectPr>
        <w:rPr>
          <w:rFonts w:ascii="KaiTi" w:hAnsi="KaiTi" w:eastAsia="KaiTi" w:cs="KaiTi"/>
          <w:sz w:val="24"/>
          <w:szCs w:val="24"/>
        </w:rPr>
      </w:pPr>
    </w:p>
    <w:p>
      <w:pPr>
        <w:pStyle w:val="BodyText"/>
        <w:spacing w:line="456" w:lineRule="auto"/>
        <w:rPr/>
      </w:pPr>
      <w:r/>
    </w:p>
    <w:p>
      <w:pPr>
        <w:ind w:left="6222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四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、课程内容</w:t>
      </w:r>
    </w:p>
    <w:p>
      <w:pPr>
        <w:pStyle w:val="BodyText"/>
        <w:spacing w:line="380" w:lineRule="auto"/>
        <w:rPr/>
      </w:pPr>
      <w:r/>
    </w:p>
    <w:p>
      <w:pPr>
        <w:ind w:firstLine="499"/>
        <w:spacing w:before="81" w:line="306" w:lineRule="auto"/>
        <w:rPr>
          <w:rFonts w:ascii="SimSun" w:hAnsi="SimSun" w:eastAsia="SimSun" w:cs="SimSu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3"/>
        </w:rPr>
        <w:t>2.3.2    </w:t>
      </w:r>
      <w:r>
        <w:rPr>
          <w:rFonts w:ascii="SimSun" w:hAnsi="SimSun" w:eastAsia="SimSun" w:cs="SimSun"/>
          <w:sz w:val="25"/>
          <w:szCs w:val="25"/>
          <w:spacing w:val="-3"/>
        </w:rPr>
        <w:t>了解声音的特性。了解</w:t>
      </w:r>
      <w:r>
        <w:rPr>
          <w:rFonts w:ascii="SimSun" w:hAnsi="SimSun" w:eastAsia="SimSun" w:cs="SimSun"/>
          <w:sz w:val="25"/>
          <w:szCs w:val="25"/>
          <w:spacing w:val="-4"/>
        </w:rPr>
        <w:t>现代技术中声学知识的一些应用。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1"/>
        </w:rPr>
        <w:t>知道噪声的危害及控制方法。</w:t>
      </w:r>
    </w:p>
    <w:p>
      <w:pPr>
        <w:ind w:right="81" w:firstLine="499"/>
        <w:spacing w:before="1" w:line="323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6"/>
        </w:rPr>
        <w:t>例</w:t>
      </w:r>
      <w:r>
        <w:rPr>
          <w:rFonts w:ascii="KaiTi" w:hAnsi="KaiTi" w:eastAsia="KaiTi" w:cs="KaiTi"/>
          <w:sz w:val="24"/>
          <w:szCs w:val="24"/>
          <w:spacing w:val="-28"/>
        </w:rPr>
        <w:t xml:space="preserve"> </w:t>
      </w:r>
      <w:r>
        <w:rPr>
          <w:rFonts w:ascii="KaiTi" w:hAnsi="KaiTi" w:eastAsia="KaiTi" w:cs="KaiTi"/>
          <w:sz w:val="24"/>
          <w:szCs w:val="24"/>
          <w:spacing w:val="6"/>
        </w:rPr>
        <w:t>3</w:t>
      </w:r>
      <w:r>
        <w:rPr>
          <w:rFonts w:ascii="KaiTi" w:hAnsi="KaiTi" w:eastAsia="KaiTi" w:cs="KaiTi"/>
          <w:sz w:val="24"/>
          <w:szCs w:val="24"/>
          <w:spacing w:val="68"/>
        </w:rPr>
        <w:t xml:space="preserve"> </w:t>
      </w:r>
      <w:r>
        <w:rPr>
          <w:rFonts w:ascii="KaiTi" w:hAnsi="KaiTi" w:eastAsia="KaiTi" w:cs="KaiTi"/>
          <w:sz w:val="24"/>
          <w:szCs w:val="24"/>
          <w:spacing w:val="6"/>
        </w:rPr>
        <w:t>了解超声波在生产生活和科学研究等方面的应用，如超声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2"/>
        </w:rPr>
        <w:t>雷达、金属探伤、医学检查等。</w:t>
      </w:r>
    </w:p>
    <w:p>
      <w:pPr>
        <w:ind w:right="112" w:firstLine="499"/>
        <w:spacing w:before="2" w:line="322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6"/>
        </w:rPr>
        <w:t>例</w:t>
      </w:r>
      <w:r>
        <w:rPr>
          <w:rFonts w:ascii="KaiTi" w:hAnsi="KaiTi" w:eastAsia="KaiTi" w:cs="KaiTi"/>
          <w:sz w:val="24"/>
          <w:szCs w:val="24"/>
          <w:spacing w:val="-47"/>
        </w:rPr>
        <w:t xml:space="preserve"> </w:t>
      </w:r>
      <w:r>
        <w:rPr>
          <w:rFonts w:ascii="KaiTi" w:hAnsi="KaiTi" w:eastAsia="KaiTi" w:cs="KaiTi"/>
          <w:sz w:val="24"/>
          <w:szCs w:val="24"/>
          <w:spacing w:val="6"/>
        </w:rPr>
        <w:t>4</w:t>
      </w:r>
      <w:r>
        <w:rPr>
          <w:rFonts w:ascii="KaiTi" w:hAnsi="KaiTi" w:eastAsia="KaiTi" w:cs="KaiTi"/>
          <w:sz w:val="24"/>
          <w:szCs w:val="24"/>
          <w:spacing w:val="56"/>
        </w:rPr>
        <w:t xml:space="preserve"> </w:t>
      </w:r>
      <w:r>
        <w:rPr>
          <w:rFonts w:ascii="KaiTi" w:hAnsi="KaiTi" w:eastAsia="KaiTi" w:cs="KaiTi"/>
          <w:sz w:val="24"/>
          <w:szCs w:val="24"/>
          <w:spacing w:val="6"/>
        </w:rPr>
        <w:t>举例说明如何减弱生活环境中的噪声，具有保护自己、关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6"/>
        </w:rPr>
        <w:t>心他人的意识。</w:t>
      </w:r>
    </w:p>
    <w:p>
      <w:pPr>
        <w:ind w:right="95" w:firstLine="499"/>
        <w:spacing w:before="2" w:line="293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7"/>
        </w:rPr>
        <w:t>2.3.3    </w:t>
      </w:r>
      <w:r>
        <w:rPr>
          <w:rFonts w:ascii="SimSun" w:hAnsi="SimSun" w:eastAsia="SimSun" w:cs="SimSun"/>
          <w:sz w:val="26"/>
          <w:szCs w:val="26"/>
          <w:spacing w:val="-7"/>
        </w:rPr>
        <w:t>探究并了解光的反射定律。通过实验，了解光的折射现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7"/>
        </w:rPr>
        <w:t>象及其特点。</w:t>
      </w:r>
    </w:p>
    <w:p>
      <w:pPr>
        <w:ind w:right="100" w:firstLine="499"/>
        <w:spacing w:before="3" w:line="315" w:lineRule="auto"/>
        <w:rPr>
          <w:rFonts w:ascii="STXingkai" w:hAnsi="STXingkai" w:eastAsia="STXingkai" w:cs="STXingka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7"/>
        </w:rPr>
        <w:t>例</w:t>
      </w:r>
      <w:r>
        <w:rPr>
          <w:rFonts w:ascii="KaiTi" w:hAnsi="KaiTi" w:eastAsia="KaiTi" w:cs="KaiTi"/>
          <w:sz w:val="24"/>
          <w:szCs w:val="24"/>
          <w:spacing w:val="-36"/>
        </w:rPr>
        <w:t xml:space="preserve"> </w:t>
      </w:r>
      <w:r>
        <w:rPr>
          <w:rFonts w:ascii="KaiTi" w:hAnsi="KaiTi" w:eastAsia="KaiTi" w:cs="KaiTi"/>
          <w:sz w:val="24"/>
          <w:szCs w:val="24"/>
          <w:spacing w:val="17"/>
        </w:rPr>
        <w:t>5</w:t>
      </w:r>
      <w:r>
        <w:rPr>
          <w:rFonts w:ascii="KaiTi" w:hAnsi="KaiTi" w:eastAsia="KaiTi" w:cs="KaiTi"/>
          <w:sz w:val="24"/>
          <w:szCs w:val="24"/>
          <w:spacing w:val="17"/>
        </w:rPr>
        <w:t xml:space="preserve"> </w:t>
      </w:r>
      <w:r>
        <w:rPr>
          <w:rFonts w:ascii="KaiTi" w:hAnsi="KaiTi" w:eastAsia="KaiTi" w:cs="KaiTi"/>
          <w:sz w:val="24"/>
          <w:szCs w:val="24"/>
          <w:spacing w:val="17"/>
        </w:rPr>
        <w:t>探究并了解光束在平面镜上反射时，反射角与入射角的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STXingkai" w:hAnsi="STXingkai" w:eastAsia="STXingkai" w:cs="STXingkai"/>
          <w:sz w:val="24"/>
          <w:szCs w:val="24"/>
          <w:spacing w:val="-5"/>
        </w:rPr>
        <w:t>关系。</w:t>
      </w:r>
    </w:p>
    <w:p>
      <w:pPr>
        <w:ind w:right="118" w:firstLine="499"/>
        <w:spacing w:before="3" w:line="318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4"/>
        </w:rPr>
        <w:t>例</w:t>
      </w:r>
      <w:r>
        <w:rPr>
          <w:rFonts w:ascii="KaiTi" w:hAnsi="KaiTi" w:eastAsia="KaiTi" w:cs="KaiTi"/>
          <w:sz w:val="24"/>
          <w:szCs w:val="24"/>
          <w:spacing w:val="-38"/>
        </w:rPr>
        <w:t xml:space="preserve"> </w:t>
      </w:r>
      <w:r>
        <w:rPr>
          <w:rFonts w:ascii="KaiTi" w:hAnsi="KaiTi" w:eastAsia="KaiTi" w:cs="KaiTi"/>
          <w:sz w:val="24"/>
          <w:szCs w:val="24"/>
          <w:spacing w:val="14"/>
        </w:rPr>
        <w:t>6</w:t>
      </w:r>
      <w:r>
        <w:rPr>
          <w:rFonts w:ascii="KaiTi" w:hAnsi="KaiTi" w:eastAsia="KaiTi" w:cs="KaiTi"/>
          <w:sz w:val="24"/>
          <w:szCs w:val="24"/>
          <w:spacing w:val="65"/>
        </w:rPr>
        <w:t xml:space="preserve"> </w:t>
      </w:r>
      <w:r>
        <w:rPr>
          <w:rFonts w:ascii="KaiTi" w:hAnsi="KaiTi" w:eastAsia="KaiTi" w:cs="KaiTi"/>
          <w:sz w:val="24"/>
          <w:szCs w:val="24"/>
          <w:spacing w:val="14"/>
        </w:rPr>
        <w:t>通过光束从空气射入水(或玻璃)中的实验，了解光的折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3"/>
        </w:rPr>
        <w:t>射现象及其特点。</w:t>
      </w:r>
    </w:p>
    <w:p>
      <w:pPr>
        <w:ind w:right="113" w:firstLine="499"/>
        <w:spacing w:before="2" w:line="26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8"/>
        </w:rPr>
        <w:t>2.3.4</w:t>
      </w:r>
      <w:r>
        <w:rPr>
          <w:rFonts w:ascii="Times New Roman" w:hAnsi="Times New Roman" w:eastAsia="Times New Roman" w:cs="Times New Roman"/>
          <w:sz w:val="26"/>
          <w:szCs w:val="26"/>
          <w:spacing w:val="16"/>
          <w:w w:val="101"/>
        </w:rPr>
        <w:t xml:space="preserve">   </w:t>
      </w:r>
      <w:r>
        <w:rPr>
          <w:rFonts w:ascii="SimSun" w:hAnsi="SimSun" w:eastAsia="SimSun" w:cs="SimSun"/>
          <w:sz w:val="26"/>
          <w:szCs w:val="26"/>
          <w:spacing w:val="-8"/>
        </w:rPr>
        <w:t>探究并了解平面镜成像时像与物的关系。知道平</w:t>
      </w:r>
      <w:r>
        <w:rPr>
          <w:rFonts w:ascii="SimSun" w:hAnsi="SimSun" w:eastAsia="SimSun" w:cs="SimSun"/>
          <w:sz w:val="26"/>
          <w:szCs w:val="26"/>
          <w:spacing w:val="-9"/>
        </w:rPr>
        <w:t>面镜成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7"/>
        </w:rPr>
        <w:t>像的特点及应用。</w:t>
      </w:r>
    </w:p>
    <w:p>
      <w:pPr>
        <w:ind w:firstLine="499"/>
        <w:spacing w:before="131" w:line="264" w:lineRule="auto"/>
        <w:rPr>
          <w:rFonts w:ascii="SimSun" w:hAnsi="SimSun" w:eastAsia="SimSun" w:cs="SimSu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4"/>
        </w:rPr>
        <w:t>2.3.5    </w:t>
      </w:r>
      <w:r>
        <w:rPr>
          <w:rFonts w:ascii="SimSun" w:hAnsi="SimSun" w:eastAsia="SimSun" w:cs="SimSun"/>
          <w:sz w:val="25"/>
          <w:szCs w:val="25"/>
          <w:spacing w:val="4"/>
        </w:rPr>
        <w:t>了解凸透镜对光的会聚作用和凹透镜对光的发散作用。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探究并了解凸透镜成像的规律。了解凸透镜成像规律的应用。</w:t>
      </w:r>
    </w:p>
    <w:p>
      <w:pPr>
        <w:ind w:left="499"/>
        <w:spacing w:before="119" w:line="224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-10"/>
        </w:rPr>
        <w:t>例</w:t>
      </w:r>
      <w:r>
        <w:rPr>
          <w:rFonts w:ascii="KaiTi" w:hAnsi="KaiTi" w:eastAsia="KaiTi" w:cs="KaiTi"/>
          <w:sz w:val="25"/>
          <w:szCs w:val="25"/>
          <w:spacing w:val="-56"/>
        </w:rPr>
        <w:t xml:space="preserve"> </w:t>
      </w:r>
      <w:r>
        <w:rPr>
          <w:rFonts w:ascii="KaiTi" w:hAnsi="KaiTi" w:eastAsia="KaiTi" w:cs="KaiTi"/>
          <w:sz w:val="25"/>
          <w:szCs w:val="25"/>
          <w:spacing w:val="-10"/>
        </w:rPr>
        <w:t>7</w:t>
      </w:r>
      <w:r>
        <w:rPr>
          <w:rFonts w:ascii="KaiTi" w:hAnsi="KaiTi" w:eastAsia="KaiTi" w:cs="KaiTi"/>
          <w:sz w:val="25"/>
          <w:szCs w:val="25"/>
          <w:spacing w:val="65"/>
        </w:rPr>
        <w:t xml:space="preserve"> </w:t>
      </w:r>
      <w:r>
        <w:rPr>
          <w:rFonts w:ascii="KaiTi" w:hAnsi="KaiTi" w:eastAsia="KaiTi" w:cs="KaiTi"/>
          <w:sz w:val="25"/>
          <w:szCs w:val="25"/>
          <w:spacing w:val="-10"/>
        </w:rPr>
        <w:t>了解凸透镜成像规律在放大镜、照相机中的应用。</w:t>
      </w:r>
    </w:p>
    <w:p>
      <w:pPr>
        <w:ind w:right="91" w:firstLine="499"/>
        <w:spacing w:before="132" w:line="329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5"/>
        </w:rPr>
        <w:t>例</w:t>
      </w:r>
      <w:r>
        <w:rPr>
          <w:rFonts w:ascii="KaiTi" w:hAnsi="KaiTi" w:eastAsia="KaiTi" w:cs="KaiTi"/>
          <w:sz w:val="23"/>
          <w:szCs w:val="23"/>
          <w:spacing w:val="-18"/>
        </w:rPr>
        <w:t xml:space="preserve"> </w:t>
      </w:r>
      <w:r>
        <w:rPr>
          <w:rFonts w:ascii="KaiTi" w:hAnsi="KaiTi" w:eastAsia="KaiTi" w:cs="KaiTi"/>
          <w:sz w:val="23"/>
          <w:szCs w:val="23"/>
          <w:spacing w:val="15"/>
        </w:rPr>
        <w:t>8</w:t>
      </w:r>
      <w:r>
        <w:rPr>
          <w:rFonts w:ascii="KaiTi" w:hAnsi="KaiTi" w:eastAsia="KaiTi" w:cs="KaiTi"/>
          <w:sz w:val="23"/>
          <w:szCs w:val="23"/>
          <w:spacing w:val="83"/>
        </w:rPr>
        <w:t xml:space="preserve"> </w:t>
      </w:r>
      <w:r>
        <w:rPr>
          <w:rFonts w:ascii="KaiTi" w:hAnsi="KaiTi" w:eastAsia="KaiTi" w:cs="KaiTi"/>
          <w:sz w:val="23"/>
          <w:szCs w:val="23"/>
          <w:spacing w:val="15"/>
        </w:rPr>
        <w:t>了解人眼成像的原理，了解近视眼和远视眼的成因</w:t>
      </w:r>
      <w:r>
        <w:rPr>
          <w:rFonts w:ascii="KaiTi" w:hAnsi="KaiTi" w:eastAsia="KaiTi" w:cs="KaiTi"/>
          <w:sz w:val="23"/>
          <w:szCs w:val="23"/>
          <w:spacing w:val="14"/>
        </w:rPr>
        <w:t>与矫正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8"/>
        </w:rPr>
        <w:t>方法。具有保护视力的意识。</w:t>
      </w:r>
    </w:p>
    <w:p>
      <w:pPr>
        <w:ind w:left="499" w:right="525"/>
        <w:spacing w:before="1" w:line="340" w:lineRule="auto"/>
        <w:rPr>
          <w:rFonts w:ascii="SimHei" w:hAnsi="SimHei" w:eastAsia="SimHei" w:cs="SimHei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2.3.6    </w:t>
      </w:r>
      <w:r>
        <w:rPr>
          <w:rFonts w:ascii="SimSun" w:hAnsi="SimSun" w:eastAsia="SimSun" w:cs="SimSun"/>
          <w:sz w:val="24"/>
          <w:szCs w:val="24"/>
          <w:spacing w:val="1"/>
        </w:rPr>
        <w:t>通过实验，了解白光的组成和不同色光混合的现象。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KaiTi" w:hAnsi="KaiTi" w:eastAsia="KaiTi" w:cs="KaiTi"/>
          <w:sz w:val="24"/>
          <w:szCs w:val="24"/>
        </w:rPr>
        <w:t>例</w:t>
      </w:r>
      <w:r>
        <w:rPr>
          <w:rFonts w:ascii="KaiTi" w:hAnsi="KaiTi" w:eastAsia="KaiTi" w:cs="KaiTi"/>
          <w:sz w:val="24"/>
          <w:szCs w:val="24"/>
          <w:spacing w:val="-38"/>
        </w:rPr>
        <w:t xml:space="preserve"> </w:t>
      </w:r>
      <w:r>
        <w:rPr>
          <w:rFonts w:ascii="KaiTi" w:hAnsi="KaiTi" w:eastAsia="KaiTi" w:cs="KaiTi"/>
          <w:sz w:val="24"/>
          <w:szCs w:val="24"/>
        </w:rPr>
        <w:t>9</w:t>
      </w:r>
      <w:r>
        <w:rPr>
          <w:rFonts w:ascii="KaiTi" w:hAnsi="KaiTi" w:eastAsia="KaiTi" w:cs="KaiTi"/>
          <w:sz w:val="24"/>
          <w:szCs w:val="24"/>
          <w:spacing w:val="36"/>
        </w:rPr>
        <w:t xml:space="preserve"> </w:t>
      </w:r>
      <w:r>
        <w:rPr>
          <w:rFonts w:ascii="KaiTi" w:hAnsi="KaiTi" w:eastAsia="KaiTi" w:cs="KaiTi"/>
          <w:sz w:val="24"/>
          <w:szCs w:val="24"/>
        </w:rPr>
        <w:t>观察红、绿、蓝三束光照射在白墙上重叠部分的颜色。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5"/>
        </w:rPr>
        <w:t>活动建议：</w:t>
      </w:r>
    </w:p>
    <w:p>
      <w:pPr>
        <w:pStyle w:val="BodyText"/>
        <w:spacing w:line="263" w:lineRule="auto"/>
        <w:rPr/>
      </w:pPr>
      <w:r/>
    </w:p>
    <w:p>
      <w:pPr>
        <w:ind w:left="499"/>
        <w:spacing w:before="79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4"/>
        </w:rPr>
        <w:t>(1)查阅资料，了解我国古建筑应用声学知识的案</w:t>
      </w:r>
      <w:r>
        <w:rPr>
          <w:rFonts w:ascii="KaiTi" w:hAnsi="KaiTi" w:eastAsia="KaiTi" w:cs="KaiTi"/>
          <w:sz w:val="24"/>
          <w:szCs w:val="24"/>
          <w:spacing w:val="3"/>
        </w:rPr>
        <w:t>例。</w:t>
      </w:r>
    </w:p>
    <w:p>
      <w:pPr>
        <w:ind w:right="112" w:firstLine="499"/>
        <w:spacing w:before="134" w:line="273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6"/>
        </w:rPr>
        <w:t>(2)调查社区或工地噪声污染的情况和已采取的控制措施</w:t>
      </w:r>
      <w:r>
        <w:rPr>
          <w:rFonts w:ascii="KaiTi" w:hAnsi="KaiTi" w:eastAsia="KaiTi" w:cs="KaiTi"/>
          <w:sz w:val="24"/>
          <w:szCs w:val="24"/>
          <w:spacing w:val="5"/>
        </w:rPr>
        <w:t>，提出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进一步控制噪声的建议。</w:t>
      </w:r>
    </w:p>
    <w:p>
      <w:pPr>
        <w:ind w:left="499"/>
        <w:spacing w:before="130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4"/>
        </w:rPr>
        <w:t>(3)用凸透镜制作简易望远镜，用其观察远处的景</w:t>
      </w:r>
      <w:r>
        <w:rPr>
          <w:rFonts w:ascii="KaiTi" w:hAnsi="KaiTi" w:eastAsia="KaiTi" w:cs="KaiTi"/>
          <w:sz w:val="24"/>
          <w:szCs w:val="24"/>
          <w:spacing w:val="3"/>
        </w:rPr>
        <w:t>物。</w:t>
      </w:r>
    </w:p>
    <w:p>
      <w:pPr>
        <w:ind w:left="499"/>
        <w:spacing w:before="134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4"/>
        </w:rPr>
        <w:t>(4)调查社区或城市光污染的情况，提出改进建议。</w:t>
      </w:r>
    </w:p>
    <w:p>
      <w:pPr>
        <w:spacing w:line="220" w:lineRule="auto"/>
        <w:sectPr>
          <w:footerReference w:type="default" r:id="rId30"/>
          <w:pgSz w:w="10440" w:h="14740"/>
          <w:pgMar w:top="400" w:right="1495" w:bottom="1229" w:left="1560" w:header="0" w:footer="1049" w:gutter="0"/>
        </w:sectPr>
        <w:rPr>
          <w:rFonts w:ascii="KaiTi" w:hAnsi="KaiTi" w:eastAsia="KaiTi" w:cs="KaiTi"/>
          <w:sz w:val="24"/>
          <w:szCs w:val="24"/>
        </w:rPr>
      </w:pPr>
    </w:p>
    <w:p>
      <w:pPr>
        <w:pStyle w:val="BodyText"/>
        <w:spacing w:line="400" w:lineRule="auto"/>
        <w:rPr/>
      </w:pPr>
      <w:r/>
    </w:p>
    <w:p>
      <w:pPr>
        <w:spacing w:before="62" w:line="214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position w:val="-5"/>
        </w:rPr>
        <w:drawing>
          <wp:inline distT="0" distB="0" distL="0" distR="0">
            <wp:extent cx="76171" cy="120649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171" cy="12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9"/>
          <w:szCs w:val="19"/>
          <w:b/>
          <w:bCs/>
          <w:spacing w:val="23"/>
        </w:rPr>
        <w:t>义务教育物理课程标准(2022年版)</w:t>
      </w:r>
    </w:p>
    <w:p>
      <w:pPr>
        <w:pStyle w:val="BodyText"/>
        <w:spacing w:line="313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pStyle w:val="BodyText"/>
        <w:ind w:left="639"/>
        <w:spacing w:before="78" w:line="222" w:lineRule="auto"/>
        <w:rPr>
          <w:rFonts w:ascii="SimHei" w:hAnsi="SimHei" w:eastAsia="SimHei" w:cs="SimHei"/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2.4</w:t>
      </w:r>
      <w:r>
        <w:rPr>
          <w:sz w:val="24"/>
          <w:szCs w:val="24"/>
          <w:b/>
          <w:bCs/>
          <w:spacing w:val="10"/>
        </w:rPr>
        <w:t xml:space="preserve">  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电和磁</w:t>
      </w:r>
    </w:p>
    <w:p>
      <w:pPr>
        <w:pStyle w:val="BodyText"/>
        <w:spacing w:line="254" w:lineRule="auto"/>
        <w:rPr/>
      </w:pPr>
      <w:r/>
    </w:p>
    <w:p>
      <w:pPr>
        <w:ind w:left="153" w:right="98" w:firstLine="486"/>
        <w:spacing w:before="81" w:line="259" w:lineRule="auto"/>
        <w:rPr>
          <w:rFonts w:ascii="SimSun" w:hAnsi="SimSun" w:eastAsia="SimSun" w:cs="SimSu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1"/>
        </w:rPr>
        <w:t>2.4.1    </w:t>
      </w:r>
      <w:r>
        <w:rPr>
          <w:rFonts w:ascii="SimSun" w:hAnsi="SimSun" w:eastAsia="SimSun" w:cs="SimSun"/>
          <w:sz w:val="25"/>
          <w:szCs w:val="25"/>
          <w:spacing w:val="1"/>
        </w:rPr>
        <w:t>观察摩擦起电现象，了解静电现象。了解生产生</w:t>
      </w:r>
      <w:r>
        <w:rPr>
          <w:rFonts w:ascii="SimSun" w:hAnsi="SimSun" w:eastAsia="SimSun" w:cs="SimSun"/>
          <w:sz w:val="25"/>
          <w:szCs w:val="25"/>
        </w:rPr>
        <w:t>活中关 </w:t>
      </w:r>
      <w:r>
        <w:rPr>
          <w:rFonts w:ascii="SimSun" w:hAnsi="SimSun" w:eastAsia="SimSun" w:cs="SimSun"/>
          <w:sz w:val="25"/>
          <w:szCs w:val="25"/>
          <w:b/>
          <w:bCs/>
          <w:spacing w:val="-14"/>
        </w:rPr>
        <w:t>于静电防止和利用的技术。</w:t>
      </w:r>
    </w:p>
    <w:p>
      <w:pPr>
        <w:ind w:left="639"/>
        <w:spacing w:before="144" w:line="224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7"/>
        </w:rPr>
        <w:t>例</w:t>
      </w:r>
      <w:r>
        <w:rPr>
          <w:rFonts w:ascii="KaiTi" w:hAnsi="KaiTi" w:eastAsia="KaiTi" w:cs="KaiTi"/>
          <w:sz w:val="23"/>
          <w:szCs w:val="23"/>
          <w:spacing w:val="7"/>
        </w:rPr>
        <w:t xml:space="preserve"> </w:t>
      </w:r>
      <w:r>
        <w:rPr>
          <w:rFonts w:ascii="KaiTi" w:hAnsi="KaiTi" w:eastAsia="KaiTi" w:cs="KaiTi"/>
          <w:sz w:val="23"/>
          <w:szCs w:val="23"/>
          <w:spacing w:val="7"/>
        </w:rPr>
        <w:t>1</w:t>
      </w:r>
      <w:r>
        <w:rPr>
          <w:rFonts w:ascii="KaiTi" w:hAnsi="KaiTi" w:eastAsia="KaiTi" w:cs="KaiTi"/>
          <w:sz w:val="23"/>
          <w:szCs w:val="23"/>
          <w:spacing w:val="26"/>
        </w:rPr>
        <w:t xml:space="preserve"> </w:t>
      </w:r>
      <w:r>
        <w:rPr>
          <w:rFonts w:ascii="KaiTi" w:hAnsi="KaiTi" w:eastAsia="KaiTi" w:cs="KaiTi"/>
          <w:sz w:val="23"/>
          <w:szCs w:val="23"/>
          <w:spacing w:val="7"/>
        </w:rPr>
        <w:t>举例说明生活中的静电现象。</w:t>
      </w:r>
    </w:p>
    <w:p>
      <w:pPr>
        <w:ind w:left="639"/>
        <w:spacing w:before="134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8"/>
        </w:rPr>
        <w:t>例</w:t>
      </w:r>
      <w:r>
        <w:rPr>
          <w:rFonts w:ascii="KaiTi" w:hAnsi="KaiTi" w:eastAsia="KaiTi" w:cs="KaiTi"/>
          <w:sz w:val="23"/>
          <w:szCs w:val="23"/>
          <w:spacing w:val="-19"/>
        </w:rPr>
        <w:t xml:space="preserve"> </w:t>
      </w:r>
      <w:r>
        <w:rPr>
          <w:rFonts w:ascii="KaiTi" w:hAnsi="KaiTi" w:eastAsia="KaiTi" w:cs="KaiTi"/>
          <w:sz w:val="23"/>
          <w:szCs w:val="23"/>
          <w:spacing w:val="8"/>
        </w:rPr>
        <w:t>2</w:t>
      </w:r>
      <w:r>
        <w:rPr>
          <w:rFonts w:ascii="KaiTi" w:hAnsi="KaiTi" w:eastAsia="KaiTi" w:cs="KaiTi"/>
          <w:sz w:val="23"/>
          <w:szCs w:val="23"/>
          <w:spacing w:val="61"/>
        </w:rPr>
        <w:t xml:space="preserve"> </w:t>
      </w:r>
      <w:r>
        <w:rPr>
          <w:rFonts w:ascii="KaiTi" w:hAnsi="KaiTi" w:eastAsia="KaiTi" w:cs="KaiTi"/>
          <w:sz w:val="23"/>
          <w:szCs w:val="23"/>
          <w:spacing w:val="8"/>
        </w:rPr>
        <w:t>查阅资料，了解静电防止和利用的常用方法。</w:t>
      </w:r>
    </w:p>
    <w:p>
      <w:pPr>
        <w:ind w:left="639"/>
        <w:spacing w:before="143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2.4.2</w:t>
      </w:r>
      <w:r>
        <w:rPr>
          <w:rFonts w:ascii="SimSun" w:hAnsi="SimSun" w:eastAsia="SimSun" w:cs="SimSun"/>
          <w:sz w:val="24"/>
          <w:szCs w:val="24"/>
          <w:spacing w:val="68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通过实验，认识磁场。知道地磁场。</w:t>
      </w:r>
    </w:p>
    <w:p>
      <w:pPr>
        <w:ind w:left="150" w:right="85" w:firstLine="489"/>
        <w:spacing w:before="137" w:line="319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6"/>
        </w:rPr>
        <w:t>例</w:t>
      </w:r>
      <w:r>
        <w:rPr>
          <w:rFonts w:ascii="KaiTi" w:hAnsi="KaiTi" w:eastAsia="KaiTi" w:cs="KaiTi"/>
          <w:sz w:val="24"/>
          <w:szCs w:val="24"/>
          <w:spacing w:val="-27"/>
        </w:rPr>
        <w:t xml:space="preserve"> </w:t>
      </w:r>
      <w:r>
        <w:rPr>
          <w:rFonts w:ascii="KaiTi" w:hAnsi="KaiTi" w:eastAsia="KaiTi" w:cs="KaiTi"/>
          <w:sz w:val="24"/>
          <w:szCs w:val="24"/>
          <w:spacing w:val="6"/>
        </w:rPr>
        <w:t>3</w:t>
      </w:r>
      <w:r>
        <w:rPr>
          <w:rFonts w:ascii="KaiTi" w:hAnsi="KaiTi" w:eastAsia="KaiTi" w:cs="KaiTi"/>
          <w:sz w:val="24"/>
          <w:szCs w:val="24"/>
          <w:spacing w:val="58"/>
        </w:rPr>
        <w:t xml:space="preserve"> </w:t>
      </w:r>
      <w:r>
        <w:rPr>
          <w:rFonts w:ascii="KaiTi" w:hAnsi="KaiTi" w:eastAsia="KaiTi" w:cs="KaiTi"/>
          <w:sz w:val="24"/>
          <w:szCs w:val="24"/>
          <w:spacing w:val="6"/>
        </w:rPr>
        <w:t>查阅资料，了解我国古代指南针的发明对人类社会发展的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5"/>
        </w:rPr>
        <w:t>贡献。</w:t>
      </w:r>
    </w:p>
    <w:p>
      <w:pPr>
        <w:ind w:left="150" w:right="93" w:firstLine="489"/>
        <w:spacing w:line="25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8"/>
        </w:rPr>
        <w:t>2.4.3</w:t>
      </w:r>
      <w:r>
        <w:rPr>
          <w:rFonts w:ascii="Times New Roman" w:hAnsi="Times New Roman" w:eastAsia="Times New Roman" w:cs="Times New Roman"/>
          <w:sz w:val="26"/>
          <w:szCs w:val="26"/>
          <w:spacing w:val="20"/>
          <w:w w:val="101"/>
        </w:rPr>
        <w:t xml:space="preserve">   </w:t>
      </w:r>
      <w:r>
        <w:rPr>
          <w:rFonts w:ascii="SimSun" w:hAnsi="SimSun" w:eastAsia="SimSun" w:cs="SimSun"/>
          <w:sz w:val="26"/>
          <w:szCs w:val="26"/>
          <w:spacing w:val="-8"/>
        </w:rPr>
        <w:t>通过实验，了解电流周围存在磁场。探究并了解通电螺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9"/>
        </w:rPr>
        <w:t>线管外部磁场的方向。了解电磁铁在生产生活中的应用。</w:t>
      </w:r>
    </w:p>
    <w:p>
      <w:pPr>
        <w:ind w:left="150" w:right="99" w:firstLine="489"/>
        <w:spacing w:before="100" w:line="269" w:lineRule="auto"/>
        <w:rPr>
          <w:rFonts w:ascii="SimSun" w:hAnsi="SimSun" w:eastAsia="SimSun" w:cs="SimSu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1"/>
        </w:rPr>
        <w:t>2.4.4    </w:t>
      </w:r>
      <w:r>
        <w:rPr>
          <w:rFonts w:ascii="SimSun" w:hAnsi="SimSun" w:eastAsia="SimSun" w:cs="SimSun"/>
          <w:sz w:val="25"/>
          <w:szCs w:val="25"/>
          <w:spacing w:val="1"/>
        </w:rPr>
        <w:t>通过实验，了解通电导线在磁场中会受到力的</w:t>
      </w:r>
      <w:r>
        <w:rPr>
          <w:rFonts w:ascii="SimSun" w:hAnsi="SimSun" w:eastAsia="SimSun" w:cs="SimSun"/>
          <w:sz w:val="25"/>
          <w:szCs w:val="25"/>
        </w:rPr>
        <w:t>作用，并 </w:t>
      </w:r>
      <w:r>
        <w:rPr>
          <w:rFonts w:ascii="SimSun" w:hAnsi="SimSun" w:eastAsia="SimSun" w:cs="SimSun"/>
          <w:sz w:val="25"/>
          <w:szCs w:val="25"/>
          <w:spacing w:val="-9"/>
        </w:rPr>
        <w:t>知道力的方向与哪些因素有关。</w:t>
      </w:r>
    </w:p>
    <w:p>
      <w:pPr>
        <w:ind w:left="639"/>
        <w:spacing w:before="120" w:line="225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2"/>
        </w:rPr>
        <w:t>例</w:t>
      </w:r>
      <w:r>
        <w:rPr>
          <w:rFonts w:ascii="KaiTi" w:hAnsi="KaiTi" w:eastAsia="KaiTi" w:cs="KaiTi"/>
          <w:sz w:val="24"/>
          <w:szCs w:val="24"/>
          <w:spacing w:val="-51"/>
        </w:rPr>
        <w:t xml:space="preserve"> </w:t>
      </w:r>
      <w:r>
        <w:rPr>
          <w:rFonts w:ascii="KaiTi" w:hAnsi="KaiTi" w:eastAsia="KaiTi" w:cs="KaiTi"/>
          <w:sz w:val="24"/>
          <w:szCs w:val="24"/>
          <w:spacing w:val="-2"/>
        </w:rPr>
        <w:t>4</w:t>
      </w:r>
      <w:r>
        <w:rPr>
          <w:rFonts w:ascii="KaiTi" w:hAnsi="KaiTi" w:eastAsia="KaiTi" w:cs="KaiTi"/>
          <w:sz w:val="24"/>
          <w:szCs w:val="24"/>
          <w:spacing w:val="75"/>
        </w:rPr>
        <w:t xml:space="preserve"> </w:t>
      </w:r>
      <w:r>
        <w:rPr>
          <w:rFonts w:ascii="KaiTi" w:hAnsi="KaiTi" w:eastAsia="KaiTi" w:cs="KaiTi"/>
          <w:sz w:val="24"/>
          <w:szCs w:val="24"/>
          <w:spacing w:val="-2"/>
        </w:rPr>
        <w:t>了解动圈式扬声器的结构和原理。</w:t>
      </w:r>
    </w:p>
    <w:p>
      <w:pPr>
        <w:ind w:left="639"/>
        <w:spacing w:before="134" w:line="223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2"/>
        </w:rPr>
        <w:t>例</w:t>
      </w:r>
      <w:r>
        <w:rPr>
          <w:rFonts w:ascii="KaiTi" w:hAnsi="KaiTi" w:eastAsia="KaiTi" w:cs="KaiTi"/>
          <w:sz w:val="24"/>
          <w:szCs w:val="24"/>
          <w:spacing w:val="-47"/>
        </w:rPr>
        <w:t xml:space="preserve"> </w:t>
      </w:r>
      <w:r>
        <w:rPr>
          <w:rFonts w:ascii="KaiTi" w:hAnsi="KaiTi" w:eastAsia="KaiTi" w:cs="KaiTi"/>
          <w:sz w:val="24"/>
          <w:szCs w:val="24"/>
          <w:spacing w:val="-2"/>
        </w:rPr>
        <w:t>5</w:t>
      </w:r>
      <w:r>
        <w:rPr>
          <w:rFonts w:ascii="KaiTi" w:hAnsi="KaiTi" w:eastAsia="KaiTi" w:cs="KaiTi"/>
          <w:sz w:val="24"/>
          <w:szCs w:val="24"/>
          <w:spacing w:val="67"/>
        </w:rPr>
        <w:t xml:space="preserve"> </w:t>
      </w:r>
      <w:r>
        <w:rPr>
          <w:rFonts w:ascii="KaiTi" w:hAnsi="KaiTi" w:eastAsia="KaiTi" w:cs="KaiTi"/>
          <w:sz w:val="24"/>
          <w:szCs w:val="24"/>
          <w:spacing w:val="-2"/>
        </w:rPr>
        <w:t>了解直流电动机的工作原理。</w:t>
      </w:r>
    </w:p>
    <w:p>
      <w:pPr>
        <w:ind w:left="150" w:firstLine="489"/>
        <w:spacing w:before="127" w:line="296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4"/>
        </w:rPr>
        <w:t>2.4.5    </w:t>
      </w:r>
      <w:r>
        <w:rPr>
          <w:rFonts w:ascii="SimSun" w:hAnsi="SimSun" w:eastAsia="SimSun" w:cs="SimSun"/>
          <w:sz w:val="26"/>
          <w:szCs w:val="26"/>
          <w:spacing w:val="-4"/>
        </w:rPr>
        <w:t>探究并了解导体在磁场中运动时</w:t>
      </w:r>
      <w:r>
        <w:rPr>
          <w:rFonts w:ascii="SimSun" w:hAnsi="SimSun" w:eastAsia="SimSun" w:cs="SimSun"/>
          <w:sz w:val="26"/>
          <w:szCs w:val="26"/>
          <w:spacing w:val="-5"/>
        </w:rPr>
        <w:t>产生感应电流的条件。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0"/>
        </w:rPr>
        <w:t>了解电磁感应在生产生活中的应用。</w:t>
      </w:r>
    </w:p>
    <w:p>
      <w:pPr>
        <w:ind w:left="639"/>
        <w:spacing w:before="1" w:line="222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spacing w:val="-15"/>
        </w:rPr>
        <w:t>例6</w:t>
      </w:r>
      <w:r>
        <w:rPr>
          <w:rFonts w:ascii="KaiTi" w:hAnsi="KaiTi" w:eastAsia="KaiTi" w:cs="KaiTi"/>
          <w:sz w:val="26"/>
          <w:szCs w:val="26"/>
          <w:spacing w:val="75"/>
        </w:rPr>
        <w:t xml:space="preserve"> </w:t>
      </w:r>
      <w:r>
        <w:rPr>
          <w:rFonts w:ascii="KaiTi" w:hAnsi="KaiTi" w:eastAsia="KaiTi" w:cs="KaiTi"/>
          <w:sz w:val="26"/>
          <w:szCs w:val="26"/>
          <w:spacing w:val="-15"/>
        </w:rPr>
        <w:t>了解发电机的工作原理。</w:t>
      </w:r>
    </w:p>
    <w:p>
      <w:pPr>
        <w:ind w:left="150" w:right="90" w:firstLine="489"/>
        <w:spacing w:before="110" w:line="295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7"/>
        </w:rPr>
        <w:t>2.4.6    </w:t>
      </w:r>
      <w:r>
        <w:rPr>
          <w:rFonts w:ascii="SimSun" w:hAnsi="SimSun" w:eastAsia="SimSun" w:cs="SimSun"/>
          <w:sz w:val="26"/>
          <w:szCs w:val="26"/>
          <w:spacing w:val="-7"/>
        </w:rPr>
        <w:t>知道电磁波。知道电磁波在真空中的</w:t>
      </w:r>
      <w:r>
        <w:rPr>
          <w:rFonts w:ascii="SimSun" w:hAnsi="SimSun" w:eastAsia="SimSun" w:cs="SimSun"/>
          <w:sz w:val="26"/>
          <w:szCs w:val="26"/>
          <w:spacing w:val="-8"/>
        </w:rPr>
        <w:t>传播速度。知道波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9"/>
        </w:rPr>
        <w:t>长、频率和波速。了解电磁波的应用及其对人类生活和社会发展的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1"/>
        </w:rPr>
        <w:t>影响。</w:t>
      </w:r>
    </w:p>
    <w:p>
      <w:pPr>
        <w:ind w:left="639"/>
        <w:spacing w:before="22" w:line="224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1"/>
        </w:rPr>
        <w:t>例</w:t>
      </w:r>
      <w:r>
        <w:rPr>
          <w:rFonts w:ascii="KaiTi" w:hAnsi="KaiTi" w:eastAsia="KaiTi" w:cs="KaiTi"/>
          <w:sz w:val="24"/>
          <w:szCs w:val="24"/>
          <w:spacing w:val="-39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7</w:t>
      </w:r>
      <w:r>
        <w:rPr>
          <w:rFonts w:ascii="KaiTi" w:hAnsi="KaiTi" w:eastAsia="KaiTi" w:cs="KaiTi"/>
          <w:sz w:val="24"/>
          <w:szCs w:val="24"/>
          <w:spacing w:val="41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举例说明电磁波的存在。</w:t>
      </w:r>
    </w:p>
    <w:p>
      <w:pPr>
        <w:ind w:left="639"/>
        <w:spacing w:before="129" w:line="224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7"/>
        </w:rPr>
        <w:t>例</w:t>
      </w:r>
      <w:r>
        <w:rPr>
          <w:rFonts w:ascii="KaiTi" w:hAnsi="KaiTi" w:eastAsia="KaiTi" w:cs="KaiTi"/>
          <w:sz w:val="23"/>
          <w:szCs w:val="23"/>
          <w:spacing w:val="-28"/>
        </w:rPr>
        <w:t xml:space="preserve"> </w:t>
      </w:r>
      <w:r>
        <w:rPr>
          <w:rFonts w:ascii="KaiTi" w:hAnsi="KaiTi" w:eastAsia="KaiTi" w:cs="KaiTi"/>
          <w:sz w:val="23"/>
          <w:szCs w:val="23"/>
          <w:spacing w:val="7"/>
        </w:rPr>
        <w:t>8</w:t>
      </w:r>
      <w:r>
        <w:rPr>
          <w:rFonts w:ascii="KaiTi" w:hAnsi="KaiTi" w:eastAsia="KaiTi" w:cs="KaiTi"/>
          <w:sz w:val="23"/>
          <w:szCs w:val="23"/>
          <w:spacing w:val="73"/>
        </w:rPr>
        <w:t xml:space="preserve"> </w:t>
      </w:r>
      <w:r>
        <w:rPr>
          <w:rFonts w:ascii="KaiTi" w:hAnsi="KaiTi" w:eastAsia="KaiTi" w:cs="KaiTi"/>
          <w:sz w:val="23"/>
          <w:szCs w:val="23"/>
          <w:spacing w:val="7"/>
        </w:rPr>
        <w:t>了解广播电台节目的发射频率和波长。</w:t>
      </w:r>
    </w:p>
    <w:p>
      <w:pPr>
        <w:ind w:left="639"/>
        <w:spacing w:before="138" w:line="223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8"/>
        </w:rPr>
        <w:t>例</w:t>
      </w:r>
      <w:r>
        <w:rPr>
          <w:rFonts w:ascii="KaiTi" w:hAnsi="KaiTi" w:eastAsia="KaiTi" w:cs="KaiTi"/>
          <w:sz w:val="23"/>
          <w:szCs w:val="23"/>
          <w:spacing w:val="-19"/>
        </w:rPr>
        <w:t xml:space="preserve"> </w:t>
      </w:r>
      <w:r>
        <w:rPr>
          <w:rFonts w:ascii="KaiTi" w:hAnsi="KaiTi" w:eastAsia="KaiTi" w:cs="KaiTi"/>
          <w:sz w:val="23"/>
          <w:szCs w:val="23"/>
          <w:spacing w:val="8"/>
        </w:rPr>
        <w:t>9</w:t>
      </w:r>
      <w:r>
        <w:rPr>
          <w:rFonts w:ascii="KaiTi" w:hAnsi="KaiTi" w:eastAsia="KaiTi" w:cs="KaiTi"/>
          <w:sz w:val="23"/>
          <w:szCs w:val="23"/>
          <w:spacing w:val="62"/>
        </w:rPr>
        <w:t xml:space="preserve"> </w:t>
      </w:r>
      <w:r>
        <w:rPr>
          <w:rFonts w:ascii="KaiTi" w:hAnsi="KaiTi" w:eastAsia="KaiTi" w:cs="KaiTi"/>
          <w:sz w:val="23"/>
          <w:szCs w:val="23"/>
          <w:spacing w:val="8"/>
        </w:rPr>
        <w:t>知道移动通信和卫星通信等都应用了电磁波。</w:t>
      </w:r>
    </w:p>
    <w:p>
      <w:pPr>
        <w:pStyle w:val="BodyText"/>
        <w:spacing w:line="253" w:lineRule="auto"/>
        <w:rPr/>
      </w:pPr>
      <w:r/>
    </w:p>
    <w:p>
      <w:pPr>
        <w:ind w:left="643"/>
        <w:spacing w:before="79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2"/>
        </w:rPr>
        <w:t>活动建议</w:t>
      </w:r>
      <w:r>
        <w:rPr>
          <w:rFonts w:ascii="SimHei" w:hAnsi="SimHei" w:eastAsia="SimHei" w:cs="SimHei"/>
          <w:sz w:val="24"/>
          <w:szCs w:val="24"/>
          <w:spacing w:val="2"/>
        </w:rPr>
        <w:t>：</w:t>
      </w:r>
    </w:p>
    <w:p>
      <w:pPr>
        <w:pStyle w:val="BodyText"/>
        <w:spacing w:line="265" w:lineRule="auto"/>
        <w:rPr/>
      </w:pPr>
      <w:r/>
    </w:p>
    <w:p>
      <w:pPr>
        <w:ind w:left="150" w:right="102" w:firstLine="489"/>
        <w:spacing w:before="79" w:line="331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6"/>
        </w:rPr>
        <w:t>(1)利用磁体和缝衣针制作指南针，验证同名磁极相互排斥、异</w:t>
      </w:r>
      <w:r>
        <w:rPr>
          <w:rFonts w:ascii="KaiTi" w:hAnsi="KaiTi" w:eastAsia="KaiTi" w:cs="KaiTi"/>
          <w:sz w:val="24"/>
          <w:szCs w:val="24"/>
          <w:spacing w:val="2"/>
        </w:rPr>
        <w:t xml:space="preserve"> </w:t>
      </w:r>
      <w:r>
        <w:rPr>
          <w:rFonts w:ascii="KaiTi" w:hAnsi="KaiTi" w:eastAsia="KaiTi" w:cs="KaiTi"/>
          <w:sz w:val="24"/>
          <w:szCs w:val="24"/>
          <w:spacing w:val="-4"/>
        </w:rPr>
        <w:t>名磁极相互吸引。</w:t>
      </w:r>
    </w:p>
    <w:p>
      <w:pPr>
        <w:spacing w:line="331" w:lineRule="auto"/>
        <w:sectPr>
          <w:footerReference w:type="default" r:id="rId31"/>
          <w:pgSz w:w="10440" w:h="14740"/>
          <w:pgMar w:top="400" w:right="1510" w:bottom="1219" w:left="1410" w:header="0" w:footer="1039" w:gutter="0"/>
        </w:sectPr>
        <w:rPr>
          <w:rFonts w:ascii="KaiTi" w:hAnsi="KaiTi" w:eastAsia="KaiTi" w:cs="KaiTi"/>
          <w:sz w:val="24"/>
          <w:szCs w:val="24"/>
        </w:rPr>
      </w:pPr>
    </w:p>
    <w:p>
      <w:pPr>
        <w:pStyle w:val="BodyText"/>
        <w:spacing w:line="456" w:lineRule="auto"/>
        <w:rPr/>
      </w:pPr>
      <w:r/>
    </w:p>
    <w:p>
      <w:pPr>
        <w:ind w:left="6216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四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、课程内容</w:t>
      </w:r>
    </w:p>
    <w:p>
      <w:pPr>
        <w:pStyle w:val="BodyText"/>
        <w:spacing w:line="372" w:lineRule="auto"/>
        <w:rPr/>
      </w:pPr>
      <w:r/>
    </w:p>
    <w:p>
      <w:pPr>
        <w:ind w:left="13" w:right="101" w:firstLine="480"/>
        <w:spacing w:before="78" w:line="277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6"/>
        </w:rPr>
        <w:t>(2)查阅资料，了解我国北斗卫星导航系统的作用和优势，讨论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4"/>
        </w:rPr>
        <w:t>电磁波在卫星通信技术中的应用。</w:t>
      </w:r>
    </w:p>
    <w:p>
      <w:pPr>
        <w:ind w:left="13" w:right="99" w:firstLine="480"/>
        <w:spacing w:before="119" w:line="277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6"/>
        </w:rPr>
        <w:t>(3)查阅资料，了解我国磁悬浮列车的发展状况，讨论电磁技术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5"/>
        </w:rPr>
        <w:t>在其中的应用。</w:t>
      </w:r>
    </w:p>
    <w:p>
      <w:pPr>
        <w:ind w:left="358"/>
        <w:spacing w:before="315" w:line="221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spacing w:val="-3"/>
        </w:rPr>
        <w:t>【学业要求】</w:t>
      </w:r>
    </w:p>
    <w:p>
      <w:pPr>
        <w:ind w:left="13" w:right="15" w:firstLine="480"/>
        <w:spacing w:before="322" w:line="27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0"/>
        </w:rPr>
        <w:t>(1)了解机械运动、分子热运动、声和光、电和磁，了解重</w:t>
      </w:r>
      <w:r>
        <w:rPr>
          <w:rFonts w:ascii="SimSun" w:hAnsi="SimSun" w:eastAsia="SimSun" w:cs="SimSun"/>
          <w:sz w:val="26"/>
          <w:szCs w:val="26"/>
          <w:spacing w:val="-11"/>
        </w:rPr>
        <w:t>力、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</w:rPr>
        <w:t>弹力、摩擦力，通过牛顿第一定律和力的作用效果，认识机械运动和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</w:rPr>
        <w:t>力的关系；能用这些知识解释自然界的有关现象，解决日常生活中的</w:t>
      </w:r>
      <w:r>
        <w:rPr>
          <w:rFonts w:ascii="SimSun" w:hAnsi="SimSun" w:eastAsia="SimSun" w:cs="SimSun"/>
          <w:sz w:val="26"/>
          <w:szCs w:val="26"/>
          <w:spacing w:val="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9"/>
        </w:rPr>
        <w:t>有关问题，形成初步的运动和相互作用观念。</w:t>
      </w:r>
    </w:p>
    <w:p>
      <w:pPr>
        <w:ind w:left="13" w:firstLine="480"/>
        <w:spacing w:before="140" w:line="29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4"/>
        </w:rPr>
        <w:t>(2)知道匀速直线运动、杠杆、光线等物理模型；能运用运动和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力、声和光、电和磁的一些规律分析简单问题，并获得结论；</w:t>
      </w:r>
      <w:r>
        <w:rPr>
          <w:rFonts w:ascii="SimSun" w:hAnsi="SimSun" w:eastAsia="SimSun" w:cs="SimSun"/>
          <w:sz w:val="25"/>
          <w:szCs w:val="25"/>
          <w:spacing w:val="-9"/>
        </w:rPr>
        <w:t>能在解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释自然现象和解决实际问题时引用证据，具有使用科学证据的意识；</w:t>
      </w:r>
      <w:r>
        <w:rPr>
          <w:rFonts w:ascii="SimSun" w:hAnsi="SimSun" w:eastAsia="SimSun" w:cs="SimSun"/>
          <w:sz w:val="25"/>
          <w:szCs w:val="25"/>
          <w:spacing w:val="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能根据运动和相互作用的知识，指出交流中有关说法的不当之处，并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2"/>
        </w:rPr>
        <w:t>能提出自己的见解。</w:t>
      </w:r>
    </w:p>
    <w:p>
      <w:pPr>
        <w:ind w:left="13" w:firstLine="480"/>
        <w:spacing w:before="141" w:line="29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"/>
        </w:rPr>
        <w:t>(3)能基于观察和实验，提出与运动和力</w:t>
      </w:r>
      <w:r>
        <w:rPr>
          <w:rFonts w:ascii="SimSun" w:hAnsi="SimSun" w:eastAsia="SimSun" w:cs="SimSun"/>
          <w:sz w:val="25"/>
          <w:szCs w:val="25"/>
          <w:spacing w:val="-4"/>
        </w:rPr>
        <w:t>、声和光、电和磁等现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象有关的科学探究问题，并作出有依据的猜想与假设；在关于杠杆、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浮力、光的反射、平面镜成像、凸透镜成像、通电螺线管等科学探究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中，能制订初步的实验方案；能正确使用弹簧测力计、刻度尺等相关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器材获取实验数据；能通过对数据的比较与分析，发现数据的特点，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进行初步的因果判断，得出实验结论；能表述实验过程和结果，撰写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9"/>
        </w:rPr>
        <w:t>实验报告。</w:t>
      </w:r>
    </w:p>
    <w:p>
      <w:pPr>
        <w:ind w:left="13" w:right="71" w:firstLine="480"/>
        <w:spacing w:before="146" w:line="28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"/>
        </w:rPr>
        <w:t>(4)知道物理学是对相关自然现象的描述与解释，物理</w:t>
      </w:r>
      <w:r>
        <w:rPr>
          <w:rFonts w:ascii="SimSun" w:hAnsi="SimSun" w:eastAsia="SimSun" w:cs="SimSun"/>
          <w:sz w:val="25"/>
          <w:szCs w:val="25"/>
          <w:spacing w:val="-4"/>
        </w:rPr>
        <w:t>学研究需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要观察、实验和推理，体会物理学对人类生活和社</w:t>
      </w:r>
      <w:r>
        <w:rPr>
          <w:rFonts w:ascii="SimSun" w:hAnsi="SimSun" w:eastAsia="SimSun" w:cs="SimSun"/>
          <w:sz w:val="25"/>
          <w:szCs w:val="25"/>
          <w:spacing w:val="-8"/>
        </w:rPr>
        <w:t>会发展的影响；具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有对运动和力、声和光、电和磁等知识的学习兴趣和严谨认真、实事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求是的科学态度；关心我国古代和现代科技成就，为中华民族的科技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成就感到自豪，逐步养成实现中华民族伟大复兴的责任感与使命感。</w:t>
      </w:r>
    </w:p>
    <w:p>
      <w:pPr>
        <w:spacing w:line="286" w:lineRule="auto"/>
        <w:sectPr>
          <w:footerReference w:type="default" r:id="rId33"/>
          <w:pgSz w:w="10440" w:h="14740"/>
          <w:pgMar w:top="400" w:right="1504" w:bottom="1219" w:left="1566" w:header="0" w:footer="103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446" w:lineRule="auto"/>
        <w:rPr/>
      </w:pPr>
      <w:r/>
    </w:p>
    <w:p>
      <w:pPr>
        <w:ind w:left="6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义务教育</w:t>
      </w:r>
      <w:r>
        <w:rPr>
          <w:rFonts w:ascii="SimSun" w:hAnsi="SimSun" w:eastAsia="SimSun" w:cs="SimSun"/>
          <w:sz w:val="17"/>
          <w:szCs w:val="17"/>
          <w:spacing w:val="-5"/>
        </w:rPr>
        <w:t xml:space="preserve"> 物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理 </w:t>
      </w: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课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程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标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准</w:t>
      </w:r>
      <w:r>
        <w:rPr>
          <w:rFonts w:ascii="SimSun" w:hAnsi="SimSun" w:eastAsia="SimSun" w:cs="SimSun"/>
          <w:sz w:val="17"/>
          <w:szCs w:val="17"/>
          <w:spacing w:val="-5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(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2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0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2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2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年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版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)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337"/>
        <w:spacing w:before="91" w:line="221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spacing w:val="-3"/>
        </w:rPr>
        <w:t>【教学提示】</w:t>
      </w:r>
    </w:p>
    <w:p>
      <w:pPr>
        <w:pStyle w:val="BodyText"/>
        <w:rPr/>
      </w:pPr>
      <w:r/>
    </w:p>
    <w:p>
      <w:pPr>
        <w:ind w:left="50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(1)教学策略建议</w:t>
      </w:r>
    </w:p>
    <w:p>
      <w:pPr>
        <w:ind w:left="3" w:right="85" w:firstLine="500"/>
        <w:spacing w:before="144" w:line="30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在“运动和相互作用”主题的教学中，建议从学生的已有经验和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认知水平出发，设计多种学习活动，重视物理概念的建构过程，促进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学生对抽象概念的理解，引导学生在问题解</w:t>
      </w:r>
      <w:r>
        <w:rPr>
          <w:rFonts w:ascii="SimSun" w:hAnsi="SimSun" w:eastAsia="SimSun" w:cs="SimSun"/>
          <w:sz w:val="25"/>
          <w:szCs w:val="25"/>
          <w:spacing w:val="-11"/>
        </w:rPr>
        <w:t>决中提升能力，</w:t>
      </w:r>
      <w:r>
        <w:rPr>
          <w:rFonts w:ascii="SimSun" w:hAnsi="SimSun" w:eastAsia="SimSun" w:cs="SimSun"/>
          <w:sz w:val="26"/>
          <w:szCs w:val="26"/>
          <w:i/>
          <w:iCs/>
          <w:spacing w:val="-11"/>
        </w:rPr>
        <w:t>发展核心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6"/>
        </w:rPr>
        <w:t>素养。</w:t>
      </w:r>
    </w:p>
    <w:p>
      <w:pPr>
        <w:ind w:left="3" w:right="91" w:firstLine="500"/>
        <w:spacing w:before="19" w:line="30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①联系生产生活实际创设学习情境。例如：在建</w:t>
      </w:r>
      <w:r>
        <w:rPr>
          <w:rFonts w:ascii="SimSun" w:hAnsi="SimSun" w:eastAsia="SimSun" w:cs="SimSun"/>
          <w:sz w:val="24"/>
          <w:szCs w:val="24"/>
          <w:spacing w:val="1"/>
        </w:rPr>
        <w:t>立机械运动概念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时，建议创设学生熟悉的情境，启发并引导学生对真实情境中的物理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问题进行思维加工，概括它们的共同特征等；在声</w:t>
      </w:r>
      <w:r>
        <w:rPr>
          <w:rFonts w:ascii="SimSun" w:hAnsi="SimSun" w:eastAsia="SimSun" w:cs="SimSun"/>
          <w:sz w:val="24"/>
          <w:szCs w:val="24"/>
          <w:spacing w:val="10"/>
        </w:rPr>
        <w:t>和光、电和磁部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分，建议结合生活中的实际情境，进行相关内容的学习。</w:t>
      </w:r>
    </w:p>
    <w:p>
      <w:pPr>
        <w:ind w:left="3" w:right="63" w:firstLine="500"/>
        <w:spacing w:before="122" w:line="29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②渗透科学研究方法，培养学生的科学思维。例如，通</w:t>
      </w:r>
      <w:r>
        <w:rPr>
          <w:rFonts w:ascii="SimSun" w:hAnsi="SimSun" w:eastAsia="SimSun" w:cs="SimSun"/>
          <w:sz w:val="24"/>
          <w:szCs w:val="24"/>
          <w:spacing w:val="2"/>
        </w:rPr>
        <w:t>过实验引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导学生认识光线等物理模型，体会物理模型的重要作用。引导学生通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过实验寻找证据，归纳总结出一般性的规律，鼓励学生勇于质疑，敢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于表达自己的观点。</w:t>
      </w:r>
    </w:p>
    <w:p>
      <w:pPr>
        <w:ind w:left="3" w:right="63" w:firstLine="500"/>
        <w:spacing w:before="132" w:line="29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③注重问题导向，</w:t>
      </w:r>
      <w:r>
        <w:rPr>
          <w:rFonts w:ascii="SimSun" w:hAnsi="SimSun" w:eastAsia="SimSun" w:cs="SimSun"/>
          <w:sz w:val="25"/>
          <w:szCs w:val="25"/>
          <w:b/>
          <w:bCs/>
          <w:spacing w:val="-8"/>
        </w:rPr>
        <w:t>合理设计探究活动。</w:t>
      </w:r>
      <w:r>
        <w:rPr>
          <w:rFonts w:ascii="SimSun" w:hAnsi="SimSun" w:eastAsia="SimSun" w:cs="SimSun"/>
          <w:sz w:val="25"/>
          <w:szCs w:val="25"/>
          <w:spacing w:val="-8"/>
        </w:rPr>
        <w:t>在探究力的作用效果、牛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顿第一定律、压强大小的影响因素、声音的产生和传播条件、光的传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播规律、电和磁的相互作用等学习活动中，注重发挥学生的积极</w:t>
      </w:r>
      <w:r>
        <w:rPr>
          <w:rFonts w:ascii="SimSun" w:hAnsi="SimSun" w:eastAsia="SimSun" w:cs="SimSun"/>
          <w:sz w:val="25"/>
          <w:szCs w:val="25"/>
          <w:spacing w:val="-9"/>
        </w:rPr>
        <w:t>性和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主动性，给学生留出恰当的时间和空间；鼓励学生发现问题、</w:t>
      </w:r>
      <w:r>
        <w:rPr>
          <w:rFonts w:ascii="SimSun" w:hAnsi="SimSun" w:eastAsia="SimSun" w:cs="SimSun"/>
          <w:sz w:val="25"/>
          <w:szCs w:val="25"/>
          <w:spacing w:val="-8"/>
        </w:rPr>
        <w:t>提出问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题，通过科学方法收集证据、得出结论；引导学生解释得出结论的理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1"/>
        </w:rPr>
        <w:t>由，并对探究过程和结果进行评估、反思与交流。</w:t>
      </w:r>
    </w:p>
    <w:p>
      <w:pPr>
        <w:ind w:left="3" w:firstLine="500"/>
        <w:spacing w:before="129" w:line="29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6"/>
          <w:szCs w:val="26"/>
          <w:spacing w:val="-18"/>
        </w:rPr>
        <w:t>④充分利用科学史料，培养学生的科学态度与社会责任感。建议</w:t>
      </w:r>
      <w:r>
        <w:rPr>
          <w:rFonts w:ascii="SimSun" w:hAnsi="SimSun" w:eastAsia="SimSun" w:cs="SimSun"/>
          <w:sz w:val="26"/>
          <w:szCs w:val="26"/>
          <w:spacing w:val="1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将我国的相关科技成就引入课堂，如通过分析和讨论孔明灯、司南等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3"/>
        </w:rPr>
        <w:t>与中华优秀传统文化有关的素材和5</w:t>
      </w:r>
      <w:r>
        <w:rPr>
          <w:rFonts w:ascii="Times New Roman" w:hAnsi="Times New Roman" w:eastAsia="Times New Roman" w:cs="Times New Roman"/>
          <w:sz w:val="25"/>
          <w:szCs w:val="25"/>
          <w:spacing w:val="-3"/>
        </w:rPr>
        <w:t>G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3"/>
        </w:rPr>
        <w:t>技术、北斗卫星导航系统、高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速动车组列车、“奋斗者”号载人潜水器等我国现代化建设新成就，</w:t>
      </w:r>
      <w:r>
        <w:rPr>
          <w:rFonts w:ascii="SimSun" w:hAnsi="SimSun" w:eastAsia="SimSun" w:cs="SimSun"/>
          <w:sz w:val="25"/>
          <w:szCs w:val="25"/>
          <w:spacing w:val="1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培养学生的爱国情怀，提升学生的民族自豪感和实现中华民族伟大复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兴的使命感。还可通过项目式学习，开展制作小型电动机、小型发电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机等项目活动，让学生体会法拉第等科学家所取得的成就及其对社会</w:t>
      </w:r>
    </w:p>
    <w:p>
      <w:pPr>
        <w:spacing w:line="295" w:lineRule="auto"/>
        <w:sectPr>
          <w:footerReference w:type="default" r:id="rId34"/>
          <w:pgSz w:w="10440" w:h="14740"/>
          <w:pgMar w:top="400" w:right="1505" w:bottom="1229" w:left="1566" w:header="0" w:footer="104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456" w:lineRule="auto"/>
        <w:rPr/>
      </w:pPr>
      <w:r/>
    </w:p>
    <w:p>
      <w:pPr>
        <w:ind w:left="6347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四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、课程内容</w:t>
      </w:r>
    </w:p>
    <w:p>
      <w:pPr>
        <w:pStyle w:val="BodyText"/>
        <w:spacing w:line="368" w:lineRule="auto"/>
        <w:rPr/>
      </w:pPr>
      <w:r/>
    </w:p>
    <w:p>
      <w:pPr>
        <w:ind w:left="125"/>
        <w:spacing w:before="84" w:line="220" w:lineRule="auto"/>
        <w:rPr>
          <w:rFonts w:ascii="SimSun" w:hAnsi="SimSun" w:eastAsia="SimSun" w:cs="SimSun"/>
          <w:sz w:val="26"/>
          <w:szCs w:val="26"/>
        </w:rPr>
      </w:pPr>
      <w:bookmarkStart w:name="bookmark26" w:id="14"/>
      <w:bookmarkEnd w:id="14"/>
      <w:r>
        <w:rPr>
          <w:rFonts w:ascii="SimSun" w:hAnsi="SimSun" w:eastAsia="SimSun" w:cs="SimSun"/>
          <w:sz w:val="26"/>
          <w:szCs w:val="26"/>
          <w:spacing w:val="-19"/>
        </w:rPr>
        <w:t>发展的贡献。</w:t>
      </w:r>
    </w:p>
    <w:p>
      <w:pPr>
        <w:ind w:left="624"/>
        <w:spacing w:before="11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(2) 情境素材建议</w:t>
      </w:r>
    </w:p>
    <w:p>
      <w:pPr>
        <w:ind w:left="125" w:right="253" w:firstLine="369"/>
        <w:spacing w:before="137" w:line="29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4"/>
        </w:rPr>
        <w:t>“运动和相互作用”主题与生产生活实际密切相关。下面侧重提</w:t>
      </w:r>
      <w:r>
        <w:rPr>
          <w:rFonts w:ascii="SimSun" w:hAnsi="SimSun" w:eastAsia="SimSun" w:cs="SimSun"/>
          <w:sz w:val="26"/>
          <w:szCs w:val="26"/>
          <w:spacing w:val="1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1"/>
        </w:rPr>
        <w:t>出与运动、力及其作用效果、声和光、电和磁相关的常见情境素材</w:t>
      </w:r>
      <w:r>
        <w:rPr>
          <w:rFonts w:ascii="SimSun" w:hAnsi="SimSun" w:eastAsia="SimSun" w:cs="SimSun"/>
          <w:sz w:val="26"/>
          <w:szCs w:val="26"/>
          <w:spacing w:val="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2"/>
        </w:rPr>
        <w:t>建议。</w:t>
      </w:r>
    </w:p>
    <w:p>
      <w:pPr>
        <w:ind w:left="125" w:right="235" w:firstLine="499"/>
        <w:spacing w:before="10" w:line="29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①与运动相关的素材：从星系、天体的运动，到汽车、火车的运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动，再到分子的运动等都是运动的例证；介绍伽利略、牛顿等科学家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的事迹，让学生感受科学家研究问题的方法和严谨认真、实事求是的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科学态度。</w:t>
      </w:r>
    </w:p>
    <w:p>
      <w:pPr>
        <w:ind w:left="125" w:right="235" w:firstLine="499"/>
        <w:spacing w:before="146" w:line="29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4"/>
          <w:szCs w:val="24"/>
          <w:spacing w:val="11"/>
        </w:rPr>
        <w:t>②与力及其作用效果相关的素材：利用弹簧测力计感受和测量 </w:t>
      </w:r>
      <w:r>
        <w:rPr>
          <w:rFonts w:ascii="SimSun" w:hAnsi="SimSun" w:eastAsia="SimSun" w:cs="SimSun"/>
          <w:sz w:val="25"/>
          <w:szCs w:val="25"/>
          <w:spacing w:val="1"/>
        </w:rPr>
        <w:t>力，利用撬棒、剪刀等分析杠杆的特点，利</w:t>
      </w:r>
      <w:r>
        <w:rPr>
          <w:rFonts w:ascii="SimSun" w:hAnsi="SimSun" w:eastAsia="SimSun" w:cs="SimSun"/>
          <w:sz w:val="25"/>
          <w:szCs w:val="25"/>
        </w:rPr>
        <w:t>用气球演示力的作用效 </w:t>
      </w:r>
      <w:r>
        <w:rPr>
          <w:rFonts w:ascii="SimSun" w:hAnsi="SimSun" w:eastAsia="SimSun" w:cs="SimSun"/>
          <w:sz w:val="25"/>
          <w:szCs w:val="25"/>
          <w:spacing w:val="-8"/>
        </w:rPr>
        <w:t>果，利用砖块的不同侧面演示压力的作用效果，利用液体压强计测量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不同密度的液体内部不同深度处的压强，利用自制潜水艇等研究物体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的浮沉条件。</w:t>
      </w:r>
    </w:p>
    <w:p>
      <w:pPr>
        <w:ind w:left="125" w:right="179" w:firstLine="499"/>
        <w:spacing w:before="161" w:line="29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4"/>
          <w:szCs w:val="24"/>
          <w:spacing w:val="2"/>
        </w:rPr>
        <w:t>③与声和光相关的素材：通过分析声带振动、鼓面振动等现象归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3"/>
        </w:rPr>
        <w:t>纳声音产生的原因，利用“土电话”、真空罩等研究声音的传</w:t>
      </w:r>
      <w:r>
        <w:rPr>
          <w:rFonts w:ascii="SimSun" w:hAnsi="SimSun" w:eastAsia="SimSun" w:cs="SimSun"/>
          <w:sz w:val="25"/>
          <w:szCs w:val="25"/>
          <w:spacing w:val="-14"/>
        </w:rPr>
        <w:t>播条件，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"/>
        </w:rPr>
        <w:t>利用吉他、钢琴等乐器分析声音的特性；讨论</w:t>
      </w:r>
      <w:r>
        <w:rPr>
          <w:rFonts w:ascii="SimSun" w:hAnsi="SimSun" w:eastAsia="SimSun" w:cs="SimSun"/>
          <w:sz w:val="25"/>
          <w:szCs w:val="25"/>
        </w:rPr>
        <w:t>分析“楼台倒影入池 </w:t>
      </w:r>
      <w:r>
        <w:rPr>
          <w:rFonts w:ascii="SimSun" w:hAnsi="SimSun" w:eastAsia="SimSun" w:cs="SimSun"/>
          <w:sz w:val="25"/>
          <w:szCs w:val="25"/>
          <w:spacing w:val="-8"/>
        </w:rPr>
        <w:t>塘”“潭清疑水浅”等诗句所反映的光学原理，讨论分析放大镜的成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像原理和近视眼镜矫正视力的原理。</w:t>
      </w:r>
    </w:p>
    <w:p>
      <w:pPr>
        <w:ind w:left="125" w:right="253" w:firstLine="499"/>
        <w:spacing w:before="133" w:line="2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5"/>
          <w:szCs w:val="25"/>
          <w:spacing w:val="-8"/>
        </w:rPr>
        <w:t>④与电和磁相关的素材：通过摩擦过的塑料梳子吸</w:t>
      </w:r>
      <w:r>
        <w:rPr>
          <w:rFonts w:ascii="SimSun" w:hAnsi="SimSun" w:eastAsia="SimSun" w:cs="SimSun"/>
          <w:sz w:val="25"/>
          <w:szCs w:val="25"/>
          <w:spacing w:val="-9"/>
        </w:rPr>
        <w:t>引轻小物体或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水流等现象演示静电作用，利用小磁针探究磁体和通电导线周围的磁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场，分析电动机和发电机模型等，让学生认识电磁的应用，体会物理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学发展对社会进步的推动作用。</w:t>
      </w:r>
    </w:p>
    <w:p>
      <w:pPr>
        <w:pStyle w:val="BodyText"/>
        <w:spacing w:line="375" w:lineRule="auto"/>
        <w:rPr/>
      </w:pPr>
      <w:r/>
    </w:p>
    <w:p>
      <w:pPr>
        <w:ind w:left="629"/>
        <w:spacing w:before="111" w:line="221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9" w:id="15"/>
      <w:bookmarkEnd w:id="15"/>
      <w:r>
        <w:rPr>
          <w:rFonts w:ascii="SimSun" w:hAnsi="SimSun" w:eastAsia="SimSun" w:cs="SimSun"/>
          <w:sz w:val="34"/>
          <w:szCs w:val="34"/>
          <w:b/>
          <w:bCs/>
          <w:spacing w:val="19"/>
        </w:rPr>
        <w:t>(三)能量</w:t>
      </w:r>
    </w:p>
    <w:p>
      <w:pPr>
        <w:pStyle w:val="BodyText"/>
        <w:spacing w:line="416" w:lineRule="auto"/>
        <w:rPr/>
      </w:pPr>
      <w:r/>
    </w:p>
    <w:p>
      <w:pPr>
        <w:ind w:firstLine="624"/>
        <w:spacing w:before="82" w:line="31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"/>
        </w:rPr>
        <w:t>一级主题“能量”包含“能量、能量的转化和转移”</w:t>
      </w:r>
      <w:r>
        <w:rPr>
          <w:rFonts w:ascii="SimSun" w:hAnsi="SimSun" w:eastAsia="SimSun" w:cs="SimSun"/>
          <w:sz w:val="25"/>
          <w:szCs w:val="25"/>
        </w:rPr>
        <w:t>“机械能” </w:t>
      </w:r>
      <w:r>
        <w:rPr>
          <w:rFonts w:ascii="SimSun" w:hAnsi="SimSun" w:eastAsia="SimSun" w:cs="SimSun"/>
          <w:sz w:val="25"/>
          <w:szCs w:val="25"/>
          <w:spacing w:val="-16"/>
        </w:rPr>
        <w:t>“内能”“电磁能”“能量守恒”“能源与可持续发展”六个二级</w:t>
      </w:r>
      <w:r>
        <w:rPr>
          <w:rFonts w:ascii="SimSun" w:hAnsi="SimSun" w:eastAsia="SimSun" w:cs="SimSun"/>
          <w:sz w:val="25"/>
          <w:szCs w:val="25"/>
          <w:spacing w:val="-17"/>
        </w:rPr>
        <w:t>主题。</w:t>
      </w:r>
    </w:p>
    <w:p>
      <w:pPr>
        <w:spacing w:line="313" w:lineRule="auto"/>
        <w:sectPr>
          <w:footerReference w:type="default" r:id="rId35"/>
          <w:pgSz w:w="10440" w:h="14740"/>
          <w:pgMar w:top="400" w:right="1355" w:bottom="1177" w:left="1435" w:header="0" w:footer="996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440" w:lineRule="auto"/>
        <w:rPr/>
      </w:pPr>
      <w:r/>
    </w:p>
    <w:p>
      <w:pPr>
        <w:ind w:left="127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1"/>
        </w:rPr>
        <w:t>义务教育</w:t>
      </w:r>
      <w:r>
        <w:rPr>
          <w:rFonts w:ascii="SimSun" w:hAnsi="SimSun" w:eastAsia="SimSun" w:cs="SimSun"/>
          <w:sz w:val="19"/>
          <w:szCs w:val="19"/>
          <w:spacing w:val="-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物理 </w:t>
      </w:r>
      <w:r>
        <w:rPr>
          <w:rFonts w:ascii="SimSun" w:hAnsi="SimSun" w:eastAsia="SimSun" w:cs="SimSun"/>
          <w:sz w:val="19"/>
          <w:szCs w:val="19"/>
          <w:b/>
          <w:bCs/>
          <w:spacing w:val="11"/>
        </w:rPr>
        <w:t>课程标准(2022年版)</w:t>
      </w:r>
    </w:p>
    <w:p>
      <w:pPr>
        <w:pStyle w:val="BodyText"/>
        <w:spacing w:line="362" w:lineRule="auto"/>
        <w:rPr/>
      </w:pPr>
      <w:r/>
    </w:p>
    <w:p>
      <w:pPr>
        <w:ind w:left="125" w:right="35" w:hanging="125"/>
        <w:spacing w:before="82" w:line="311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4"/>
        </w:rPr>
        <w:t>“能量”主题的课程内容具有一定的综合性和跨学科性，与生产生活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及社会发展密切相关。这部分内容的设计旨在引导学生从物理学视角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认识能量，了解不同形式的能量，认识能量转化与守恒的普遍规律，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9"/>
        </w:rPr>
        <w:t>了解节约能源与可持续发展的重要性，初步形成能量观念；发展学生</w:t>
      </w:r>
      <w:r>
        <w:rPr>
          <w:rFonts w:ascii="SimSun" w:hAnsi="SimSun" w:eastAsia="SimSun" w:cs="SimSun"/>
          <w:sz w:val="25"/>
          <w:szCs w:val="25"/>
          <w:spacing w:val="5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8"/>
        </w:rPr>
        <w:t>综合分析问题和解决问题的能力，培养学生为可持续发展作贡献、将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9"/>
        </w:rPr>
        <w:t>科学服务于人类的使命感。</w:t>
      </w:r>
    </w:p>
    <w:p>
      <w:pPr>
        <w:pStyle w:val="BodyText"/>
        <w:spacing w:line="294" w:lineRule="auto"/>
        <w:rPr/>
      </w:pPr>
      <w:r/>
    </w:p>
    <w:p>
      <w:pPr>
        <w:ind w:left="475"/>
        <w:spacing w:before="91" w:line="222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</w:rPr>
        <w:t>【内容要求】</w:t>
      </w:r>
    </w:p>
    <w:p>
      <w:pPr>
        <w:pStyle w:val="BodyText"/>
        <w:ind w:left="615"/>
        <w:spacing w:before="324" w:line="354" w:lineRule="exact"/>
        <w:rPr>
          <w:rFonts w:ascii="SimHei" w:hAnsi="SimHei" w:eastAsia="SimHei" w:cs="SimHei"/>
          <w:sz w:val="26"/>
          <w:szCs w:val="26"/>
        </w:rPr>
      </w:pPr>
      <w:r>
        <w:rPr>
          <w:sz w:val="26"/>
          <w:szCs w:val="26"/>
          <w:spacing w:val="-14"/>
          <w:position w:val="1"/>
        </w:rPr>
        <w:t>3.1</w:t>
      </w:r>
      <w:r>
        <w:rPr>
          <w:sz w:val="26"/>
          <w:szCs w:val="26"/>
          <w:spacing w:val="24"/>
          <w:position w:val="1"/>
        </w:rPr>
        <w:t xml:space="preserve">  </w:t>
      </w:r>
      <w:r>
        <w:rPr>
          <w:rFonts w:ascii="SimHei" w:hAnsi="SimHei" w:eastAsia="SimHei" w:cs="SimHei"/>
          <w:sz w:val="26"/>
          <w:szCs w:val="26"/>
          <w:spacing w:val="-14"/>
          <w:position w:val="1"/>
        </w:rPr>
        <w:t>能量、能量的转化和转移</w:t>
      </w:r>
    </w:p>
    <w:p>
      <w:pPr>
        <w:pStyle w:val="BodyText"/>
        <w:spacing w:line="253" w:lineRule="auto"/>
        <w:rPr/>
      </w:pPr>
      <w:r/>
    </w:p>
    <w:p>
      <w:pPr>
        <w:ind w:left="125" w:right="120" w:firstLine="490"/>
        <w:spacing w:before="79" w:line="32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7"/>
        </w:rPr>
        <w:t>3.1.1     </w:t>
      </w:r>
      <w:r>
        <w:rPr>
          <w:rFonts w:ascii="SimSun" w:hAnsi="SimSun" w:eastAsia="SimSun" w:cs="SimSun"/>
          <w:sz w:val="24"/>
          <w:szCs w:val="24"/>
          <w:spacing w:val="7"/>
        </w:rPr>
        <w:t>了解能量及其存在的不同形式。能描述不同形式的能量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和生产生活的联系。</w:t>
      </w:r>
    </w:p>
    <w:p>
      <w:pPr>
        <w:ind w:left="615"/>
        <w:spacing w:line="224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1"/>
        </w:rPr>
        <w:t>例</w:t>
      </w:r>
      <w:r>
        <w:rPr>
          <w:rFonts w:ascii="KaiTi" w:hAnsi="KaiTi" w:eastAsia="KaiTi" w:cs="KaiTi"/>
          <w:sz w:val="24"/>
          <w:szCs w:val="24"/>
          <w:spacing w:val="-1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1</w:t>
      </w:r>
      <w:r>
        <w:rPr>
          <w:rFonts w:ascii="KaiTi" w:hAnsi="KaiTi" w:eastAsia="KaiTi" w:cs="KaiTi"/>
          <w:sz w:val="24"/>
          <w:szCs w:val="24"/>
          <w:spacing w:val="-1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列举几种与生活密切相关的能量。</w:t>
      </w:r>
    </w:p>
    <w:p>
      <w:pPr>
        <w:spacing w:before="123" w:line="219" w:lineRule="auto"/>
        <w:jc w:val="right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4"/>
        </w:rPr>
        <w:t>3.1.2</w:t>
      </w:r>
      <w:r>
        <w:rPr>
          <w:rFonts w:ascii="Times New Roman" w:hAnsi="Times New Roman" w:eastAsia="Times New Roman" w:cs="Times New Roman"/>
          <w:sz w:val="26"/>
          <w:szCs w:val="26"/>
          <w:spacing w:val="20"/>
        </w:rPr>
        <w:t xml:space="preserve">   </w:t>
      </w:r>
      <w:r>
        <w:rPr>
          <w:rFonts w:ascii="SimSun" w:hAnsi="SimSun" w:eastAsia="SimSun" w:cs="SimSun"/>
          <w:sz w:val="26"/>
          <w:szCs w:val="26"/>
          <w:spacing w:val="-4"/>
        </w:rPr>
        <w:t>通过实验，认识能量可以从一个物体转移到其他物体，</w:t>
      </w:r>
    </w:p>
    <w:p>
      <w:pPr>
        <w:ind w:left="128"/>
        <w:spacing w:before="119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23"/>
        </w:rPr>
        <w:t>不同形式的能量可以相互转化。</w:t>
      </w:r>
    </w:p>
    <w:p>
      <w:pPr>
        <w:ind w:left="615"/>
        <w:spacing w:before="158" w:line="224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5"/>
        </w:rPr>
        <w:t>例</w:t>
      </w:r>
      <w:r>
        <w:rPr>
          <w:rFonts w:ascii="KaiTi" w:hAnsi="KaiTi" w:eastAsia="KaiTi" w:cs="KaiTi"/>
          <w:sz w:val="22"/>
          <w:szCs w:val="22"/>
          <w:spacing w:val="15"/>
        </w:rPr>
        <w:t xml:space="preserve"> </w:t>
      </w:r>
      <w:r>
        <w:rPr>
          <w:rFonts w:ascii="KaiTi" w:hAnsi="KaiTi" w:eastAsia="KaiTi" w:cs="KaiTi"/>
          <w:sz w:val="22"/>
          <w:szCs w:val="22"/>
          <w:spacing w:val="15"/>
        </w:rPr>
        <w:t>2</w:t>
      </w:r>
      <w:r>
        <w:rPr>
          <w:rFonts w:ascii="KaiTi" w:hAnsi="KaiTi" w:eastAsia="KaiTi" w:cs="KaiTi"/>
          <w:sz w:val="22"/>
          <w:szCs w:val="22"/>
          <w:spacing w:val="63"/>
        </w:rPr>
        <w:t xml:space="preserve"> </w:t>
      </w:r>
      <w:r>
        <w:rPr>
          <w:rFonts w:ascii="KaiTi" w:hAnsi="KaiTi" w:eastAsia="KaiTi" w:cs="KaiTi"/>
          <w:sz w:val="22"/>
          <w:szCs w:val="22"/>
          <w:spacing w:val="15"/>
        </w:rPr>
        <w:t>列举生活中能量转移和转化的实例。</w:t>
      </w:r>
    </w:p>
    <w:p>
      <w:pPr>
        <w:ind w:left="125" w:right="119" w:firstLine="490"/>
        <w:spacing w:before="139" w:line="308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8"/>
        </w:rPr>
        <w:t>3.1.3</w:t>
      </w:r>
      <w:r>
        <w:rPr>
          <w:rFonts w:ascii="Times New Roman" w:hAnsi="Times New Roman" w:eastAsia="Times New Roman" w:cs="Times New Roman"/>
          <w:sz w:val="26"/>
          <w:szCs w:val="26"/>
          <w:spacing w:val="18"/>
          <w:w w:val="101"/>
        </w:rPr>
        <w:t xml:space="preserve">   </w:t>
      </w:r>
      <w:r>
        <w:rPr>
          <w:rFonts w:ascii="SimSun" w:hAnsi="SimSun" w:eastAsia="SimSun" w:cs="SimSun"/>
          <w:sz w:val="26"/>
          <w:szCs w:val="26"/>
          <w:spacing w:val="-8"/>
        </w:rPr>
        <w:t>结合实例，认识功的概念。知道做功的过程就是能量转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</w:rPr>
        <w:t>化或转移的过程。</w:t>
      </w:r>
    </w:p>
    <w:p>
      <w:pPr>
        <w:ind w:left="615"/>
        <w:spacing w:before="209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5"/>
        </w:rPr>
        <w:t>活动建议：</w:t>
      </w:r>
    </w:p>
    <w:p>
      <w:pPr>
        <w:pStyle w:val="BodyText"/>
        <w:spacing w:line="269" w:lineRule="auto"/>
        <w:rPr/>
      </w:pPr>
      <w:r/>
    </w:p>
    <w:p>
      <w:pPr>
        <w:ind w:left="615"/>
        <w:spacing w:before="79" w:line="224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3"/>
        </w:rPr>
        <w:t>(1)列举太阳能在地球上转化为其他形式能量的实例。</w:t>
      </w:r>
    </w:p>
    <w:p>
      <w:pPr>
        <w:ind w:left="615"/>
        <w:spacing w:before="137" w:line="224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4"/>
        </w:rPr>
        <w:t>(2)讨论人在滑滑梯过程中能量转化的情况。</w:t>
      </w:r>
    </w:p>
    <w:p>
      <w:pPr>
        <w:pStyle w:val="BodyText"/>
        <w:spacing w:line="459" w:lineRule="auto"/>
        <w:rPr/>
      </w:pPr>
      <w:r/>
    </w:p>
    <w:p>
      <w:pPr>
        <w:pStyle w:val="BodyText"/>
        <w:ind w:left="615"/>
        <w:spacing w:before="79" w:line="327" w:lineRule="exact"/>
        <w:rPr>
          <w:rFonts w:ascii="SimHei" w:hAnsi="SimHei" w:eastAsia="SimHei" w:cs="SimHei"/>
          <w:sz w:val="24"/>
          <w:szCs w:val="24"/>
        </w:rPr>
      </w:pPr>
      <w:r>
        <w:rPr>
          <w:sz w:val="24"/>
          <w:szCs w:val="24"/>
          <w:spacing w:val="5"/>
          <w:position w:val="1"/>
        </w:rPr>
        <w:t>3.2</w:t>
      </w:r>
      <w:r>
        <w:rPr>
          <w:sz w:val="24"/>
          <w:szCs w:val="24"/>
          <w:spacing w:val="32"/>
          <w:position w:val="1"/>
        </w:rPr>
        <w:t xml:space="preserve">  </w:t>
      </w:r>
      <w:r>
        <w:rPr>
          <w:rFonts w:ascii="SimHei" w:hAnsi="SimHei" w:eastAsia="SimHei" w:cs="SimHei"/>
          <w:sz w:val="24"/>
          <w:szCs w:val="24"/>
          <w:spacing w:val="5"/>
          <w:position w:val="1"/>
        </w:rPr>
        <w:t>机械能</w:t>
      </w:r>
    </w:p>
    <w:p>
      <w:pPr>
        <w:pStyle w:val="BodyText"/>
        <w:spacing w:line="242" w:lineRule="auto"/>
        <w:rPr/>
      </w:pPr>
      <w:r/>
    </w:p>
    <w:p>
      <w:pPr>
        <w:ind w:left="125" w:right="117" w:firstLine="490"/>
        <w:spacing w:before="82" w:line="315" w:lineRule="auto"/>
        <w:rPr>
          <w:rFonts w:ascii="SimSun" w:hAnsi="SimSun" w:eastAsia="SimSun" w:cs="SimSu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1"/>
        </w:rPr>
        <w:t>3.2.1    </w:t>
      </w:r>
      <w:r>
        <w:rPr>
          <w:rFonts w:ascii="SimSun" w:hAnsi="SimSun" w:eastAsia="SimSun" w:cs="SimSun"/>
          <w:sz w:val="25"/>
          <w:szCs w:val="25"/>
          <w:spacing w:val="1"/>
        </w:rPr>
        <w:t>知道动能、势能和机械能。通过实验，了解动能和</w:t>
      </w:r>
      <w:r>
        <w:rPr>
          <w:rFonts w:ascii="SimSun" w:hAnsi="SimSun" w:eastAsia="SimSun" w:cs="SimSun"/>
          <w:sz w:val="25"/>
          <w:szCs w:val="25"/>
        </w:rPr>
        <w:t>势能 </w:t>
      </w:r>
      <w:r>
        <w:rPr>
          <w:rFonts w:ascii="SimSun" w:hAnsi="SimSun" w:eastAsia="SimSun" w:cs="SimSun"/>
          <w:sz w:val="25"/>
          <w:szCs w:val="25"/>
          <w:spacing w:val="-10"/>
        </w:rPr>
        <w:t>的相互转化。举例说明机械能和其他形式能量</w:t>
      </w:r>
      <w:r>
        <w:rPr>
          <w:rFonts w:ascii="SimSun" w:hAnsi="SimSun" w:eastAsia="SimSun" w:cs="SimSun"/>
          <w:sz w:val="25"/>
          <w:szCs w:val="25"/>
          <w:spacing w:val="-11"/>
        </w:rPr>
        <w:t>的相互转化。</w:t>
      </w:r>
    </w:p>
    <w:p>
      <w:pPr>
        <w:ind w:left="615"/>
        <w:spacing w:before="1" w:line="221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-9"/>
        </w:rPr>
        <w:t>例</w:t>
      </w:r>
      <w:r>
        <w:rPr>
          <w:rFonts w:ascii="KaiTi" w:hAnsi="KaiTi" w:eastAsia="KaiTi" w:cs="KaiTi"/>
          <w:sz w:val="25"/>
          <w:szCs w:val="25"/>
          <w:spacing w:val="-9"/>
        </w:rPr>
        <w:t xml:space="preserve"> </w:t>
      </w:r>
      <w:r>
        <w:rPr>
          <w:rFonts w:ascii="KaiTi" w:hAnsi="KaiTi" w:eastAsia="KaiTi" w:cs="KaiTi"/>
          <w:sz w:val="25"/>
          <w:szCs w:val="25"/>
          <w:spacing w:val="-9"/>
        </w:rPr>
        <w:t>1</w:t>
      </w:r>
      <w:r>
        <w:rPr>
          <w:rFonts w:ascii="KaiTi" w:hAnsi="KaiTi" w:eastAsia="KaiTi" w:cs="KaiTi"/>
          <w:sz w:val="25"/>
          <w:szCs w:val="25"/>
          <w:spacing w:val="-9"/>
        </w:rPr>
        <w:t xml:space="preserve"> </w:t>
      </w:r>
      <w:r>
        <w:rPr>
          <w:rFonts w:ascii="KaiTi" w:hAnsi="KaiTi" w:eastAsia="KaiTi" w:cs="KaiTi"/>
          <w:sz w:val="25"/>
          <w:szCs w:val="25"/>
          <w:spacing w:val="-9"/>
        </w:rPr>
        <w:t>定性说明荡秋千过程中动能和势能的相互转化。</w:t>
      </w:r>
    </w:p>
    <w:p>
      <w:pPr>
        <w:spacing w:line="221" w:lineRule="auto"/>
        <w:sectPr>
          <w:footerReference w:type="default" r:id="rId36"/>
          <w:pgSz w:w="10440" w:h="14740"/>
          <w:pgMar w:top="400" w:right="1479" w:bottom="1228" w:left="1444" w:header="0" w:footer="1049" w:gutter="0"/>
        </w:sectPr>
        <w:rPr>
          <w:rFonts w:ascii="KaiTi" w:hAnsi="KaiTi" w:eastAsia="KaiTi" w:cs="KaiTi"/>
          <w:sz w:val="25"/>
          <w:szCs w:val="25"/>
        </w:rPr>
      </w:pPr>
    </w:p>
    <w:p>
      <w:pPr>
        <w:pStyle w:val="BodyText"/>
        <w:spacing w:line="456" w:lineRule="auto"/>
        <w:rPr/>
      </w:pPr>
      <w:r/>
    </w:p>
    <w:p>
      <w:pPr>
        <w:ind w:left="6222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四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、课程内容</w:t>
      </w:r>
    </w:p>
    <w:p>
      <w:pPr>
        <w:pStyle w:val="BodyText"/>
        <w:spacing w:line="387" w:lineRule="auto"/>
        <w:rPr/>
      </w:pPr>
      <w:r/>
    </w:p>
    <w:p>
      <w:pPr>
        <w:ind w:left="489"/>
        <w:spacing w:before="78" w:line="223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1"/>
        </w:rPr>
        <w:t>例</w:t>
      </w:r>
      <w:r>
        <w:rPr>
          <w:rFonts w:ascii="KaiTi" w:hAnsi="KaiTi" w:eastAsia="KaiTi" w:cs="KaiTi"/>
          <w:sz w:val="24"/>
          <w:szCs w:val="24"/>
          <w:spacing w:val="-31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2</w:t>
      </w:r>
      <w:r>
        <w:rPr>
          <w:rFonts w:ascii="KaiTi" w:hAnsi="KaiTi" w:eastAsia="KaiTi" w:cs="KaiTi"/>
          <w:sz w:val="24"/>
          <w:szCs w:val="24"/>
          <w:spacing w:val="56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分析《天工开物》中汲水装置工作时能量的相互转化。</w:t>
      </w:r>
    </w:p>
    <w:p>
      <w:pPr>
        <w:ind w:right="68" w:firstLine="489"/>
        <w:spacing w:before="125" w:line="25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7"/>
        </w:rPr>
        <w:t>3.2.2    </w:t>
      </w:r>
      <w:r>
        <w:rPr>
          <w:rFonts w:ascii="SimSun" w:hAnsi="SimSun" w:eastAsia="SimSun" w:cs="SimSun"/>
          <w:sz w:val="26"/>
          <w:szCs w:val="26"/>
          <w:spacing w:val="-7"/>
        </w:rPr>
        <w:t>知道机械功和功率。用生活中的实</w:t>
      </w:r>
      <w:r>
        <w:rPr>
          <w:rFonts w:ascii="SimSun" w:hAnsi="SimSun" w:eastAsia="SimSun" w:cs="SimSun"/>
          <w:sz w:val="26"/>
          <w:szCs w:val="26"/>
          <w:spacing w:val="-8"/>
        </w:rPr>
        <w:t>例说明机械功和功率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7"/>
        </w:rPr>
        <w:t>的含义。</w:t>
      </w:r>
    </w:p>
    <w:p>
      <w:pPr>
        <w:ind w:left="489" w:right="780"/>
        <w:spacing w:before="111" w:line="281" w:lineRule="auto"/>
        <w:rPr>
          <w:rFonts w:ascii="KaiTi" w:hAnsi="KaiTi" w:eastAsia="KaiTi" w:cs="KaiTi"/>
          <w:sz w:val="22"/>
          <w:szCs w:val="22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4"/>
        </w:rPr>
        <w:t>3.2.3    </w:t>
      </w:r>
      <w:r>
        <w:rPr>
          <w:rFonts w:ascii="SimSun" w:hAnsi="SimSun" w:eastAsia="SimSun" w:cs="SimSun"/>
          <w:sz w:val="26"/>
          <w:szCs w:val="26"/>
          <w:spacing w:val="-14"/>
        </w:rPr>
        <w:t>知道机械效率。了解提高机械效率的意义和途径。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</w:t>
      </w:r>
      <w:r>
        <w:rPr>
          <w:rFonts w:ascii="KaiTi" w:hAnsi="KaiTi" w:eastAsia="KaiTi" w:cs="KaiTi"/>
          <w:sz w:val="22"/>
          <w:szCs w:val="22"/>
          <w:spacing w:val="13"/>
        </w:rPr>
        <w:t>例</w:t>
      </w:r>
      <w:r>
        <w:rPr>
          <w:rFonts w:ascii="KaiTi" w:hAnsi="KaiTi" w:eastAsia="KaiTi" w:cs="KaiTi"/>
          <w:sz w:val="22"/>
          <w:szCs w:val="22"/>
          <w:spacing w:val="13"/>
        </w:rPr>
        <w:t xml:space="preserve"> </w:t>
      </w:r>
      <w:r>
        <w:rPr>
          <w:rFonts w:ascii="KaiTi" w:hAnsi="KaiTi" w:eastAsia="KaiTi" w:cs="KaiTi"/>
          <w:sz w:val="22"/>
          <w:szCs w:val="22"/>
          <w:spacing w:val="13"/>
        </w:rPr>
        <w:t>3</w:t>
      </w:r>
      <w:r>
        <w:rPr>
          <w:rFonts w:ascii="KaiTi" w:hAnsi="KaiTi" w:eastAsia="KaiTi" w:cs="KaiTi"/>
          <w:sz w:val="22"/>
          <w:szCs w:val="22"/>
          <w:spacing w:val="78"/>
        </w:rPr>
        <w:t xml:space="preserve"> </w:t>
      </w:r>
      <w:r>
        <w:rPr>
          <w:rFonts w:ascii="KaiTi" w:hAnsi="KaiTi" w:eastAsia="KaiTi" w:cs="KaiTi"/>
          <w:sz w:val="22"/>
          <w:szCs w:val="22"/>
          <w:spacing w:val="13"/>
        </w:rPr>
        <w:t>测量某种简单机械的机械效率。</w:t>
      </w:r>
    </w:p>
    <w:p>
      <w:pPr>
        <w:ind w:right="69" w:firstLine="489"/>
        <w:spacing w:before="138" w:line="260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7"/>
        </w:rPr>
        <w:t>3.2.4    </w:t>
      </w:r>
      <w:r>
        <w:rPr>
          <w:rFonts w:ascii="SimSun" w:hAnsi="SimSun" w:eastAsia="SimSun" w:cs="SimSun"/>
          <w:sz w:val="26"/>
          <w:szCs w:val="26"/>
          <w:spacing w:val="-7"/>
        </w:rPr>
        <w:t>能说出人类使用的一些机械。了</w:t>
      </w:r>
      <w:r>
        <w:rPr>
          <w:rFonts w:ascii="SimSun" w:hAnsi="SimSun" w:eastAsia="SimSun" w:cs="SimSun"/>
          <w:sz w:val="26"/>
          <w:szCs w:val="26"/>
          <w:spacing w:val="-8"/>
        </w:rPr>
        <w:t>解机械的使用对社会发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0"/>
        </w:rPr>
        <w:t>展的作用。</w:t>
      </w:r>
    </w:p>
    <w:p>
      <w:pPr>
        <w:pStyle w:val="BodyText"/>
        <w:spacing w:line="253" w:lineRule="auto"/>
        <w:rPr/>
      </w:pPr>
      <w:r/>
    </w:p>
    <w:p>
      <w:pPr>
        <w:ind w:left="493"/>
        <w:spacing w:before="79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13"/>
        </w:rPr>
        <w:t>活动建议：</w:t>
      </w:r>
    </w:p>
    <w:p>
      <w:pPr>
        <w:pStyle w:val="BodyText"/>
        <w:spacing w:line="267" w:lineRule="auto"/>
        <w:rPr/>
      </w:pPr>
      <w:r/>
    </w:p>
    <w:p>
      <w:pPr>
        <w:ind w:right="69" w:firstLine="489"/>
        <w:spacing w:before="78" w:line="291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5"/>
        </w:rPr>
        <w:t>(1)查阅资料，了解人类利用机械的大致历程，并与同学进行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1"/>
        </w:rPr>
        <w:t>交流。</w:t>
      </w:r>
    </w:p>
    <w:p>
      <w:pPr>
        <w:ind w:right="84" w:firstLine="489"/>
        <w:spacing w:before="123" w:line="272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6"/>
        </w:rPr>
        <w:t>(2)查阅资料，了解我国古代水磨、水碓</w:t>
      </w:r>
      <w:r>
        <w:rPr>
          <w:rFonts w:ascii="KaiTi" w:hAnsi="KaiTi" w:eastAsia="KaiTi" w:cs="KaiTi"/>
          <w:sz w:val="24"/>
          <w:szCs w:val="24"/>
          <w:spacing w:val="5"/>
        </w:rPr>
        <w:t>等机械，写一篇弘扬中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4"/>
        </w:rPr>
        <w:t>华优秀传统文化的调查报告。</w:t>
      </w:r>
    </w:p>
    <w:p>
      <w:pPr>
        <w:pStyle w:val="BodyText"/>
        <w:spacing w:line="452" w:lineRule="auto"/>
        <w:rPr/>
      </w:pPr>
      <w:r/>
    </w:p>
    <w:p>
      <w:pPr>
        <w:pStyle w:val="BodyText"/>
        <w:ind w:left="489"/>
        <w:spacing w:before="85" w:line="222" w:lineRule="auto"/>
        <w:rPr>
          <w:rFonts w:ascii="SimHei" w:hAnsi="SimHei" w:eastAsia="SimHei" w:cs="SimHei"/>
          <w:sz w:val="26"/>
          <w:szCs w:val="26"/>
        </w:rPr>
      </w:pPr>
      <w:r>
        <w:rPr>
          <w:sz w:val="26"/>
          <w:szCs w:val="26"/>
          <w:b/>
          <w:bCs/>
          <w:spacing w:val="-6"/>
        </w:rPr>
        <w:t>3.3</w:t>
      </w:r>
      <w:r>
        <w:rPr>
          <w:sz w:val="26"/>
          <w:szCs w:val="26"/>
          <w:b/>
          <w:bCs/>
          <w:spacing w:val="29"/>
        </w:rPr>
        <w:t xml:space="preserve">  </w:t>
      </w:r>
      <w:r>
        <w:rPr>
          <w:rFonts w:ascii="SimHei" w:hAnsi="SimHei" w:eastAsia="SimHei" w:cs="SimHei"/>
          <w:sz w:val="26"/>
          <w:szCs w:val="26"/>
          <w:b/>
          <w:bCs/>
          <w:spacing w:val="-6"/>
        </w:rPr>
        <w:t>内能</w:t>
      </w:r>
    </w:p>
    <w:p>
      <w:pPr>
        <w:pStyle w:val="BodyText"/>
        <w:spacing w:line="259" w:lineRule="auto"/>
        <w:rPr/>
      </w:pPr>
      <w:r/>
    </w:p>
    <w:p>
      <w:pPr>
        <w:ind w:left="489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3.3.1     </w:t>
      </w:r>
      <w:r>
        <w:rPr>
          <w:rFonts w:ascii="SimSun" w:hAnsi="SimSun" w:eastAsia="SimSun" w:cs="SimSun"/>
          <w:sz w:val="24"/>
          <w:szCs w:val="24"/>
        </w:rPr>
        <w:t>了解内能和热量。从能量转化的角度认识燃料的热值。</w:t>
      </w:r>
    </w:p>
    <w:p>
      <w:pPr>
        <w:ind w:right="68" w:firstLine="489"/>
        <w:spacing w:before="154" w:line="283" w:lineRule="auto"/>
        <w:rPr>
          <w:rFonts w:ascii="SimSun" w:hAnsi="SimSun" w:eastAsia="SimSun" w:cs="SimSu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17"/>
        </w:rPr>
        <w:t>3.3.2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 xml:space="preserve">     </w:t>
      </w:r>
      <w:r>
        <w:rPr>
          <w:rFonts w:ascii="SimSun" w:hAnsi="SimSun" w:eastAsia="SimSun" w:cs="SimSun"/>
          <w:sz w:val="23"/>
          <w:szCs w:val="23"/>
          <w:spacing w:val="17"/>
        </w:rPr>
        <w:t>通过实验，了解比热容。能运用比热容说明简单的</w:t>
      </w:r>
      <w:r>
        <w:rPr>
          <w:rFonts w:ascii="SimSun" w:hAnsi="SimSun" w:eastAsia="SimSun" w:cs="SimSun"/>
          <w:sz w:val="23"/>
          <w:szCs w:val="23"/>
          <w:spacing w:val="16"/>
        </w:rPr>
        <w:t>自然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现象。</w:t>
      </w:r>
    </w:p>
    <w:p>
      <w:pPr>
        <w:ind w:left="489"/>
        <w:spacing w:before="155" w:line="225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9"/>
        </w:rPr>
        <w:t>例</w:t>
      </w:r>
      <w:r>
        <w:rPr>
          <w:rFonts w:ascii="KaiTi" w:hAnsi="KaiTi" w:eastAsia="KaiTi" w:cs="KaiTi"/>
          <w:sz w:val="23"/>
          <w:szCs w:val="23"/>
          <w:spacing w:val="9"/>
        </w:rPr>
        <w:t xml:space="preserve"> </w:t>
      </w:r>
      <w:r>
        <w:rPr>
          <w:rFonts w:ascii="KaiTi" w:hAnsi="KaiTi" w:eastAsia="KaiTi" w:cs="KaiTi"/>
          <w:sz w:val="23"/>
          <w:szCs w:val="23"/>
          <w:spacing w:val="9"/>
        </w:rPr>
        <w:t>1</w:t>
      </w:r>
      <w:r>
        <w:rPr>
          <w:rFonts w:ascii="KaiTi" w:hAnsi="KaiTi" w:eastAsia="KaiTi" w:cs="KaiTi"/>
          <w:sz w:val="23"/>
          <w:szCs w:val="23"/>
          <w:spacing w:val="9"/>
        </w:rPr>
        <w:t xml:space="preserve"> </w:t>
      </w:r>
      <w:r>
        <w:rPr>
          <w:rFonts w:ascii="KaiTi" w:hAnsi="KaiTi" w:eastAsia="KaiTi" w:cs="KaiTi"/>
          <w:sz w:val="23"/>
          <w:szCs w:val="23"/>
          <w:spacing w:val="9"/>
        </w:rPr>
        <w:t>能运用比热容说明为什么沙漠中的昼夜温差比海边</w:t>
      </w:r>
      <w:r>
        <w:rPr>
          <w:rFonts w:ascii="KaiTi" w:hAnsi="KaiTi" w:eastAsia="KaiTi" w:cs="KaiTi"/>
          <w:sz w:val="23"/>
          <w:szCs w:val="23"/>
          <w:spacing w:val="8"/>
        </w:rPr>
        <w:t>的大。</w:t>
      </w:r>
    </w:p>
    <w:p>
      <w:pPr>
        <w:ind w:right="66" w:firstLine="489"/>
        <w:spacing w:before="141" w:line="316" w:lineRule="auto"/>
        <w:rPr>
          <w:rFonts w:ascii="SimSun" w:hAnsi="SimSun" w:eastAsia="SimSun" w:cs="SimSu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1"/>
        </w:rPr>
        <w:t>3.3.3    </w:t>
      </w:r>
      <w:r>
        <w:rPr>
          <w:rFonts w:ascii="SimSun" w:hAnsi="SimSun" w:eastAsia="SimSun" w:cs="SimSun"/>
          <w:sz w:val="25"/>
          <w:szCs w:val="25"/>
          <w:spacing w:val="1"/>
        </w:rPr>
        <w:t>了解热机的工作原理。知道内能的利用在人类社会发展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2"/>
        </w:rPr>
        <w:t>史中的重要意义。</w:t>
      </w:r>
    </w:p>
    <w:p>
      <w:pPr>
        <w:ind w:left="489"/>
        <w:spacing w:before="1" w:line="222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-8"/>
        </w:rPr>
        <w:t>例2</w:t>
      </w:r>
      <w:r>
        <w:rPr>
          <w:rFonts w:ascii="KaiTi" w:hAnsi="KaiTi" w:eastAsia="KaiTi" w:cs="KaiTi"/>
          <w:sz w:val="25"/>
          <w:szCs w:val="25"/>
          <w:spacing w:val="96"/>
        </w:rPr>
        <w:t xml:space="preserve"> </w:t>
      </w:r>
      <w:r>
        <w:rPr>
          <w:rFonts w:ascii="KaiTi" w:hAnsi="KaiTi" w:eastAsia="KaiTi" w:cs="KaiTi"/>
          <w:sz w:val="25"/>
          <w:szCs w:val="25"/>
          <w:spacing w:val="-8"/>
        </w:rPr>
        <w:t>了解热机对社会发展所起的作用和对环境的影响。</w:t>
      </w:r>
    </w:p>
    <w:p>
      <w:pPr>
        <w:pStyle w:val="BodyText"/>
        <w:spacing w:line="269" w:lineRule="auto"/>
        <w:rPr/>
      </w:pPr>
      <w:r/>
    </w:p>
    <w:p>
      <w:pPr>
        <w:ind w:left="493"/>
        <w:spacing w:before="7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13"/>
        </w:rPr>
        <w:t>活动建议：</w:t>
      </w:r>
    </w:p>
    <w:p>
      <w:pPr>
        <w:pStyle w:val="BodyText"/>
        <w:spacing w:line="246" w:lineRule="auto"/>
        <w:rPr/>
      </w:pPr>
      <w:r/>
    </w:p>
    <w:p>
      <w:pPr>
        <w:ind w:firstLine="489"/>
        <w:spacing w:before="79" w:line="283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8"/>
        </w:rPr>
        <w:t>(1)调查当地近年来炊事、取暖、交通等方面燃料结构的变化，</w:t>
      </w:r>
      <w:r>
        <w:rPr>
          <w:rFonts w:ascii="KaiTi" w:hAnsi="KaiTi" w:eastAsia="KaiTi" w:cs="KaiTi"/>
          <w:sz w:val="24"/>
          <w:szCs w:val="24"/>
          <w:spacing w:val="17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从经济与环保的角度开展讨论。</w:t>
      </w:r>
    </w:p>
    <w:p>
      <w:pPr>
        <w:ind w:left="489"/>
        <w:spacing w:before="145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5"/>
        </w:rPr>
        <w:t>(2)燃料的种类很多，如木柴、煤、汽油、酒精、天然气等，查</w:t>
      </w:r>
    </w:p>
    <w:p>
      <w:pPr>
        <w:spacing w:line="220" w:lineRule="auto"/>
        <w:sectPr>
          <w:footerReference w:type="default" r:id="rId37"/>
          <w:pgSz w:w="10440" w:h="14740"/>
          <w:pgMar w:top="400" w:right="1539" w:bottom="1279" w:left="1560" w:header="0" w:footer="1020" w:gutter="0"/>
        </w:sectPr>
        <w:rPr>
          <w:rFonts w:ascii="KaiTi" w:hAnsi="KaiTi" w:eastAsia="KaiTi" w:cs="KaiTi"/>
          <w:sz w:val="24"/>
          <w:szCs w:val="24"/>
        </w:rPr>
      </w:pPr>
    </w:p>
    <w:p>
      <w:pPr>
        <w:pStyle w:val="BodyText"/>
        <w:spacing w:line="355" w:lineRule="auto"/>
        <w:rPr/>
      </w:pPr>
      <w:r/>
    </w:p>
    <w:p>
      <w:pPr>
        <w:ind w:left="3"/>
        <w:spacing w:before="78" w:line="222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1"/>
        </w:rPr>
        <w:t>阅资料并比较相同质量的不同燃料完全燃烧时放出热量的多少。</w:t>
      </w:r>
    </w:p>
    <w:p>
      <w:pPr>
        <w:pStyle w:val="BodyText"/>
        <w:spacing w:line="434" w:lineRule="auto"/>
        <w:rPr/>
      </w:pPr>
      <w:r/>
    </w:p>
    <w:p>
      <w:pPr>
        <w:pStyle w:val="BodyText"/>
        <w:ind w:left="483"/>
        <w:spacing w:before="78" w:line="328" w:lineRule="exact"/>
        <w:rPr>
          <w:rFonts w:ascii="SimHei" w:hAnsi="SimHei" w:eastAsia="SimHei" w:cs="SimHei"/>
          <w:sz w:val="24"/>
          <w:szCs w:val="24"/>
        </w:rPr>
      </w:pPr>
      <w:r>
        <w:rPr>
          <w:sz w:val="24"/>
          <w:szCs w:val="24"/>
          <w:spacing w:val="2"/>
          <w:position w:val="1"/>
        </w:rPr>
        <w:t>3.4</w:t>
      </w:r>
      <w:r>
        <w:rPr>
          <w:sz w:val="24"/>
          <w:szCs w:val="24"/>
          <w:spacing w:val="8"/>
          <w:position w:val="1"/>
        </w:rPr>
        <w:t xml:space="preserve">   </w:t>
      </w:r>
      <w:r>
        <w:rPr>
          <w:rFonts w:ascii="SimHei" w:hAnsi="SimHei" w:eastAsia="SimHei" w:cs="SimHei"/>
          <w:sz w:val="24"/>
          <w:szCs w:val="24"/>
          <w:spacing w:val="2"/>
          <w:position w:val="1"/>
        </w:rPr>
        <w:t>电磁能</w:t>
      </w:r>
    </w:p>
    <w:p>
      <w:pPr>
        <w:ind w:left="483"/>
        <w:spacing w:before="31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4"/>
        </w:rPr>
        <w:t>3.4.1    </w:t>
      </w:r>
      <w:r>
        <w:rPr>
          <w:rFonts w:ascii="SimSun" w:hAnsi="SimSun" w:eastAsia="SimSun" w:cs="SimSun"/>
          <w:sz w:val="26"/>
          <w:szCs w:val="26"/>
          <w:spacing w:val="-14"/>
        </w:rPr>
        <w:t>从能量转化的角度认识电源和用电器的作用。</w:t>
      </w:r>
    </w:p>
    <w:p>
      <w:pPr>
        <w:ind w:left="483"/>
        <w:spacing w:before="156" w:line="223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</w:rPr>
        <w:t>例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</w:rPr>
        <w:t>1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</w:rPr>
        <w:t>定性说明电热水壶、电风扇工作时能量转化的情</w:t>
      </w:r>
      <w:r>
        <w:rPr>
          <w:rFonts w:ascii="KaiTi" w:hAnsi="KaiTi" w:eastAsia="KaiTi" w:cs="KaiTi"/>
          <w:sz w:val="24"/>
          <w:szCs w:val="24"/>
          <w:spacing w:val="-1"/>
        </w:rPr>
        <w:t>况。</w:t>
      </w:r>
    </w:p>
    <w:p>
      <w:pPr>
        <w:ind w:left="3" w:right="29" w:firstLine="480"/>
        <w:spacing w:before="124" w:line="263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2"/>
        </w:rPr>
        <w:t>3.4.2    </w:t>
      </w:r>
      <w:r>
        <w:rPr>
          <w:rFonts w:ascii="SimSun" w:hAnsi="SimSun" w:eastAsia="SimSun" w:cs="SimSun"/>
          <w:sz w:val="26"/>
          <w:szCs w:val="26"/>
          <w:spacing w:val="-12"/>
        </w:rPr>
        <w:t>知道电压、电流和电阻。探</w:t>
      </w:r>
      <w:r>
        <w:rPr>
          <w:rFonts w:ascii="SimSun" w:hAnsi="SimSun" w:eastAsia="SimSun" w:cs="SimSun"/>
          <w:sz w:val="26"/>
          <w:szCs w:val="26"/>
          <w:spacing w:val="-13"/>
        </w:rPr>
        <w:t>究电流与电压、电阻的关系，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</w:rPr>
        <w:t>理解欧姆定律。</w:t>
      </w:r>
    </w:p>
    <w:p>
      <w:pPr>
        <w:ind w:left="483"/>
        <w:spacing w:before="11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1"/>
        </w:rPr>
        <w:t>3.4.3    </w:t>
      </w:r>
      <w:r>
        <w:rPr>
          <w:rFonts w:ascii="SimSun" w:hAnsi="SimSun" w:eastAsia="SimSun" w:cs="SimSun"/>
          <w:sz w:val="26"/>
          <w:szCs w:val="26"/>
          <w:spacing w:val="-11"/>
        </w:rPr>
        <w:t>会使用电流表和电压表。</w:t>
      </w:r>
    </w:p>
    <w:p>
      <w:pPr>
        <w:ind w:left="3" w:right="99" w:firstLine="480"/>
        <w:spacing w:before="104" w:line="289" w:lineRule="auto"/>
        <w:rPr>
          <w:rFonts w:ascii="SimSun" w:hAnsi="SimSun" w:eastAsia="SimSun" w:cs="SimSu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1"/>
        </w:rPr>
        <w:t>3.4.4    </w:t>
      </w:r>
      <w:r>
        <w:rPr>
          <w:rFonts w:ascii="SimSun" w:hAnsi="SimSun" w:eastAsia="SimSun" w:cs="SimSun"/>
          <w:sz w:val="25"/>
          <w:szCs w:val="25"/>
          <w:spacing w:val="1"/>
        </w:rPr>
        <w:t>会看、会画简单的电路图。会连接简单的串联电路和并</w:t>
      </w:r>
      <w:r>
        <w:rPr>
          <w:rFonts w:ascii="SimSun" w:hAnsi="SimSun" w:eastAsia="SimSun" w:cs="SimSun"/>
          <w:sz w:val="25"/>
          <w:szCs w:val="25"/>
          <w:spacing w:val="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联电路。能说出生产生活中采用简单串联电路或并联电路的实例。探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究并了解串联电路和并联电路中电流、电压的特点。</w:t>
      </w:r>
    </w:p>
    <w:p>
      <w:pPr>
        <w:ind w:left="3" w:right="98" w:firstLine="480"/>
        <w:spacing w:before="104" w:line="266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7"/>
        </w:rPr>
        <w:t>3.4.5    </w:t>
      </w:r>
      <w:r>
        <w:rPr>
          <w:rFonts w:ascii="SimSun" w:hAnsi="SimSun" w:eastAsia="SimSun" w:cs="SimSun"/>
          <w:sz w:val="26"/>
          <w:szCs w:val="26"/>
          <w:spacing w:val="-7"/>
        </w:rPr>
        <w:t>结合实例，了解电功和电功率。知道用电器的额定功率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7"/>
        </w:rPr>
        <w:t>和实际功率。</w:t>
      </w:r>
    </w:p>
    <w:p>
      <w:pPr>
        <w:ind w:left="483"/>
        <w:spacing w:before="142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6"/>
        </w:rPr>
        <w:t>例</w:t>
      </w:r>
      <w:r>
        <w:rPr>
          <w:rFonts w:ascii="KaiTi" w:hAnsi="KaiTi" w:eastAsia="KaiTi" w:cs="KaiTi"/>
          <w:sz w:val="22"/>
          <w:szCs w:val="22"/>
          <w:spacing w:val="16"/>
        </w:rPr>
        <w:t xml:space="preserve"> </w:t>
      </w:r>
      <w:r>
        <w:rPr>
          <w:rFonts w:ascii="KaiTi" w:hAnsi="KaiTi" w:eastAsia="KaiTi" w:cs="KaiTi"/>
          <w:sz w:val="22"/>
          <w:szCs w:val="22"/>
          <w:spacing w:val="16"/>
        </w:rPr>
        <w:t>2</w:t>
      </w:r>
      <w:r>
        <w:rPr>
          <w:rFonts w:ascii="KaiTi" w:hAnsi="KaiTi" w:eastAsia="KaiTi" w:cs="KaiTi"/>
          <w:sz w:val="22"/>
          <w:szCs w:val="22"/>
          <w:spacing w:val="70"/>
        </w:rPr>
        <w:t xml:space="preserve"> </w:t>
      </w:r>
      <w:r>
        <w:rPr>
          <w:rFonts w:ascii="KaiTi" w:hAnsi="KaiTi" w:eastAsia="KaiTi" w:cs="KaiTi"/>
          <w:sz w:val="22"/>
          <w:szCs w:val="22"/>
          <w:spacing w:val="16"/>
        </w:rPr>
        <w:t>调查常见用电器的铭牌，比较它们的电功率。</w:t>
      </w:r>
    </w:p>
    <w:p>
      <w:pPr>
        <w:ind w:left="3" w:right="100" w:firstLine="480"/>
        <w:spacing w:before="148" w:line="26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7"/>
        </w:rPr>
        <w:t>3.4.6    </w:t>
      </w:r>
      <w:r>
        <w:rPr>
          <w:rFonts w:ascii="SimSun" w:hAnsi="SimSun" w:eastAsia="SimSun" w:cs="SimSun"/>
          <w:sz w:val="26"/>
          <w:szCs w:val="26"/>
          <w:spacing w:val="-7"/>
        </w:rPr>
        <w:t>通过实验，了解焦耳定律。能用焦耳定律说明生产生活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0"/>
        </w:rPr>
        <w:t>中的有关现象。</w:t>
      </w:r>
    </w:p>
    <w:p>
      <w:pPr>
        <w:ind w:left="483"/>
        <w:spacing w:before="13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3.4.7</w:t>
      </w:r>
      <w:r>
        <w:rPr>
          <w:rFonts w:ascii="SimSun" w:hAnsi="SimSun" w:eastAsia="SimSun" w:cs="SimSun"/>
          <w:sz w:val="24"/>
          <w:szCs w:val="24"/>
          <w:spacing w:val="8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了解家庭电路的组成。有安全用电和节约用电的意识。</w:t>
      </w:r>
    </w:p>
    <w:p>
      <w:pPr>
        <w:ind w:left="483"/>
        <w:spacing w:before="146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5"/>
        </w:rPr>
        <w:t>例</w:t>
      </w:r>
      <w:r>
        <w:rPr>
          <w:rFonts w:ascii="KaiTi" w:hAnsi="KaiTi" w:eastAsia="KaiTi" w:cs="KaiTi"/>
          <w:sz w:val="23"/>
          <w:szCs w:val="23"/>
          <w:spacing w:val="-24"/>
        </w:rPr>
        <w:t xml:space="preserve"> </w:t>
      </w:r>
      <w:r>
        <w:rPr>
          <w:rFonts w:ascii="KaiTi" w:hAnsi="KaiTi" w:eastAsia="KaiTi" w:cs="KaiTi"/>
          <w:sz w:val="23"/>
          <w:szCs w:val="23"/>
          <w:spacing w:val="15"/>
        </w:rPr>
        <w:t>3</w:t>
      </w:r>
      <w:r>
        <w:rPr>
          <w:rFonts w:ascii="KaiTi" w:hAnsi="KaiTi" w:eastAsia="KaiTi" w:cs="KaiTi"/>
          <w:sz w:val="23"/>
          <w:szCs w:val="23"/>
          <w:spacing w:val="74"/>
        </w:rPr>
        <w:t xml:space="preserve"> </w:t>
      </w:r>
      <w:r>
        <w:rPr>
          <w:rFonts w:ascii="KaiTi" w:hAnsi="KaiTi" w:eastAsia="KaiTi" w:cs="KaiTi"/>
          <w:sz w:val="23"/>
          <w:szCs w:val="23"/>
          <w:spacing w:val="15"/>
        </w:rPr>
        <w:t>了解我国家庭用电的电压和频率，在家庭用电中有保护自</w:t>
      </w:r>
    </w:p>
    <w:p>
      <w:pPr>
        <w:ind w:left="3"/>
        <w:spacing w:before="170" w:line="232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4"/>
        </w:rPr>
        <w:t>己和他人的安全意识。</w:t>
      </w:r>
    </w:p>
    <w:p>
      <w:pPr>
        <w:pStyle w:val="BodyText"/>
        <w:spacing w:line="255" w:lineRule="auto"/>
        <w:rPr/>
      </w:pPr>
      <w:r/>
    </w:p>
    <w:p>
      <w:pPr>
        <w:ind w:left="483"/>
        <w:spacing w:before="7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4"/>
        </w:rPr>
        <w:t>活动建议：</w:t>
      </w:r>
    </w:p>
    <w:p>
      <w:pPr>
        <w:pStyle w:val="BodyText"/>
        <w:spacing w:line="266" w:lineRule="auto"/>
        <w:rPr/>
      </w:pPr>
      <w:r/>
    </w:p>
    <w:p>
      <w:pPr>
        <w:ind w:left="483"/>
        <w:spacing w:before="76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3"/>
        </w:rPr>
        <w:t>(1)学读家用电能表，根据读数计算用电量。</w:t>
      </w:r>
    </w:p>
    <w:p>
      <w:pPr>
        <w:ind w:left="3" w:right="135" w:firstLine="480"/>
        <w:spacing w:before="165" w:line="284" w:lineRule="auto"/>
        <w:rPr>
          <w:rFonts w:ascii="STXingkai" w:hAnsi="STXingkai" w:eastAsia="STXingkai" w:cs="STXingka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3"/>
        </w:rPr>
        <w:t>(2)调查当地人均用电量的变化，讨论它与当地经济发展的</w:t>
      </w:r>
      <w:r>
        <w:rPr>
          <w:rFonts w:ascii="KaiTi" w:hAnsi="KaiTi" w:eastAsia="KaiTi" w:cs="KaiTi"/>
          <w:sz w:val="24"/>
          <w:szCs w:val="24"/>
          <w:spacing w:val="12"/>
        </w:rPr>
        <w:t xml:space="preserve"> </w:t>
      </w:r>
      <w:r>
        <w:rPr>
          <w:rFonts w:ascii="STXingkai" w:hAnsi="STXingkai" w:eastAsia="STXingkai" w:cs="STXingkai"/>
          <w:sz w:val="24"/>
          <w:szCs w:val="24"/>
          <w:spacing w:val="-5"/>
        </w:rPr>
        <w:t>关系。</w:t>
      </w:r>
    </w:p>
    <w:p>
      <w:pPr>
        <w:pStyle w:val="BodyText"/>
        <w:ind w:left="483"/>
        <w:spacing w:before="279" w:line="327" w:lineRule="exact"/>
        <w:rPr>
          <w:rFonts w:ascii="SimHei" w:hAnsi="SimHei" w:eastAsia="SimHei" w:cs="SimHei"/>
          <w:sz w:val="24"/>
          <w:szCs w:val="24"/>
        </w:rPr>
      </w:pPr>
      <w:r>
        <w:rPr>
          <w:sz w:val="24"/>
          <w:szCs w:val="24"/>
          <w:spacing w:val="2"/>
          <w:position w:val="1"/>
        </w:rPr>
        <w:t>3.5   </w:t>
      </w:r>
      <w:r>
        <w:rPr>
          <w:rFonts w:ascii="SimHei" w:hAnsi="SimHei" w:eastAsia="SimHei" w:cs="SimHei"/>
          <w:sz w:val="24"/>
          <w:szCs w:val="24"/>
          <w:spacing w:val="2"/>
          <w:position w:val="1"/>
        </w:rPr>
        <w:t>能量守恒</w:t>
      </w:r>
    </w:p>
    <w:p>
      <w:pPr>
        <w:pStyle w:val="BodyText"/>
        <w:rPr/>
      </w:pPr>
      <w:r/>
    </w:p>
    <w:p>
      <w:pPr>
        <w:spacing w:before="85" w:line="219" w:lineRule="auto"/>
        <w:jc w:val="right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4"/>
        </w:rPr>
        <w:t>3.5.1    </w:t>
      </w:r>
      <w:r>
        <w:rPr>
          <w:rFonts w:ascii="SimSun" w:hAnsi="SimSun" w:eastAsia="SimSun" w:cs="SimSun"/>
          <w:sz w:val="26"/>
          <w:szCs w:val="26"/>
          <w:spacing w:val="-4"/>
        </w:rPr>
        <w:t>知道能量守恒定律。列举日常生活中能量守恒的实例。</w:t>
      </w:r>
    </w:p>
    <w:p>
      <w:pPr>
        <w:spacing w:line="219" w:lineRule="auto"/>
        <w:sectPr>
          <w:headerReference w:type="default" r:id="rId38"/>
          <w:footerReference w:type="default" r:id="rId39"/>
          <w:pgSz w:w="10440" w:h="14740"/>
          <w:pgMar w:top="1145" w:right="1500" w:bottom="1228" w:left="1566" w:header="853" w:footer="1049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456" w:lineRule="auto"/>
        <w:rPr/>
      </w:pPr>
      <w:r/>
    </w:p>
    <w:p>
      <w:pPr>
        <w:ind w:right="17"/>
        <w:spacing w:before="55" w:line="219" w:lineRule="auto"/>
        <w:jc w:val="righ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四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、课程内容</w:t>
      </w:r>
    </w:p>
    <w:p>
      <w:pPr>
        <w:pStyle w:val="BodyText"/>
        <w:spacing w:line="368" w:lineRule="auto"/>
        <w:rPr/>
      </w:pPr>
      <w:r/>
    </w:p>
    <w:p>
      <w:pPr>
        <w:ind w:left="24"/>
        <w:spacing w:before="84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9"/>
        </w:rPr>
        <w:t>有用能量转化与守恒的观点分析问题的意识。</w:t>
      </w:r>
    </w:p>
    <w:p>
      <w:pPr>
        <w:ind w:left="483"/>
        <w:spacing w:before="11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3.5.2     </w:t>
      </w:r>
      <w:r>
        <w:rPr>
          <w:rFonts w:ascii="SimSun" w:hAnsi="SimSun" w:eastAsia="SimSun" w:cs="SimSun"/>
          <w:sz w:val="24"/>
          <w:szCs w:val="24"/>
        </w:rPr>
        <w:t>从能量转化和转移的角度认识效率。</w:t>
      </w:r>
    </w:p>
    <w:p>
      <w:pPr>
        <w:ind w:left="486" w:right="1253" w:hanging="3"/>
        <w:spacing w:before="136" w:line="340" w:lineRule="auto"/>
        <w:rPr>
          <w:rFonts w:ascii="SimHei" w:hAnsi="SimHei" w:eastAsia="SimHei" w:cs="SimHei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3.5.3     </w:t>
      </w:r>
      <w:r>
        <w:rPr>
          <w:rFonts w:ascii="SimSun" w:hAnsi="SimSun" w:eastAsia="SimSun" w:cs="SimSun"/>
          <w:sz w:val="24"/>
          <w:szCs w:val="24"/>
        </w:rPr>
        <w:t>列举能量转化和转移</w:t>
      </w:r>
      <w:r>
        <w:rPr>
          <w:rFonts w:ascii="SimSun" w:hAnsi="SimSun" w:eastAsia="SimSun" w:cs="SimSun"/>
          <w:sz w:val="24"/>
          <w:szCs w:val="24"/>
          <w:spacing w:val="-1"/>
        </w:rPr>
        <w:t>具有方向性的常见实例。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9"/>
        </w:rPr>
        <w:t>活动建议：</w:t>
      </w:r>
    </w:p>
    <w:p>
      <w:pPr>
        <w:pStyle w:val="BodyText"/>
        <w:spacing w:line="289" w:lineRule="auto"/>
        <w:rPr/>
      </w:pPr>
      <w:r/>
    </w:p>
    <w:p>
      <w:pPr>
        <w:ind w:left="24" w:right="60" w:firstLine="459"/>
        <w:spacing w:before="75" w:line="271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5"/>
        </w:rPr>
        <w:t>(1)查阅资料或访问农机、汽车维修等专业人员，了解内燃机中</w:t>
      </w:r>
      <w:r>
        <w:rPr>
          <w:rFonts w:ascii="KaiTi" w:hAnsi="KaiTi" w:eastAsia="KaiTi" w:cs="KaiTi"/>
          <w:sz w:val="23"/>
          <w:szCs w:val="23"/>
          <w:spacing w:val="2"/>
        </w:rPr>
        <w:t xml:space="preserve"> </w:t>
      </w:r>
      <w:r>
        <w:rPr>
          <w:rFonts w:ascii="KaiTi" w:hAnsi="KaiTi" w:eastAsia="KaiTi" w:cs="KaiTi"/>
          <w:sz w:val="23"/>
          <w:szCs w:val="23"/>
          <w:spacing w:val="9"/>
        </w:rPr>
        <w:t>燃料燃烧所释放热量的去向，讨论提高效率的可能途径。</w:t>
      </w:r>
    </w:p>
    <w:p>
      <w:pPr>
        <w:ind w:left="483"/>
        <w:spacing w:before="136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2"/>
        </w:rPr>
        <w:t>(2)调查当地主要炉灶的能量利用效率，写出调查报告。</w:t>
      </w:r>
    </w:p>
    <w:p>
      <w:pPr>
        <w:pStyle w:val="BodyText"/>
        <w:spacing w:line="383" w:lineRule="auto"/>
        <w:rPr/>
      </w:pPr>
      <w:r/>
    </w:p>
    <w:p>
      <w:pPr>
        <w:pStyle w:val="BodyText"/>
        <w:ind w:left="483"/>
        <w:spacing w:before="84" w:line="221" w:lineRule="auto"/>
        <w:rPr>
          <w:rFonts w:ascii="SimHei" w:hAnsi="SimHei" w:eastAsia="SimHei" w:cs="SimHei"/>
          <w:sz w:val="26"/>
          <w:szCs w:val="26"/>
        </w:rPr>
      </w:pPr>
      <w:r>
        <w:rPr>
          <w:sz w:val="26"/>
          <w:szCs w:val="26"/>
          <w:b/>
          <w:bCs/>
          <w:spacing w:val="-16"/>
        </w:rPr>
        <w:t>3.6</w:t>
      </w:r>
      <w:r>
        <w:rPr>
          <w:sz w:val="26"/>
          <w:szCs w:val="26"/>
          <w:b/>
          <w:bCs/>
          <w:spacing w:val="33"/>
        </w:rPr>
        <w:t xml:space="preserve">  </w:t>
      </w:r>
      <w:r>
        <w:rPr>
          <w:rFonts w:ascii="SimHei" w:hAnsi="SimHei" w:eastAsia="SimHei" w:cs="SimHei"/>
          <w:sz w:val="26"/>
          <w:szCs w:val="26"/>
          <w:b/>
          <w:bCs/>
          <w:spacing w:val="-16"/>
        </w:rPr>
        <w:t>能源与可持续发展</w:t>
      </w:r>
    </w:p>
    <w:p>
      <w:pPr>
        <w:pStyle w:val="BodyText"/>
        <w:spacing w:line="262" w:lineRule="auto"/>
        <w:rPr/>
      </w:pPr>
      <w:r/>
    </w:p>
    <w:p>
      <w:pPr>
        <w:ind w:left="4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3.6.1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   </w:t>
      </w:r>
      <w:r>
        <w:rPr>
          <w:rFonts w:ascii="SimSun" w:hAnsi="SimSun" w:eastAsia="SimSun" w:cs="SimSun"/>
          <w:sz w:val="24"/>
          <w:szCs w:val="24"/>
        </w:rPr>
        <w:t>列举常见的不可再生能源和可再生能源。</w:t>
      </w:r>
    </w:p>
    <w:p>
      <w:pPr>
        <w:ind w:left="483" w:right="1239"/>
        <w:spacing w:before="107" w:line="286" w:lineRule="auto"/>
        <w:rPr>
          <w:rFonts w:ascii="KaiTi" w:hAnsi="KaiTi" w:eastAsia="KaiTi" w:cs="KaiT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3.6.2     </w:t>
      </w:r>
      <w:r>
        <w:rPr>
          <w:rFonts w:ascii="SimSun" w:hAnsi="SimSun" w:eastAsia="SimSun" w:cs="SimSun"/>
          <w:sz w:val="23"/>
          <w:szCs w:val="23"/>
          <w:spacing w:val="8"/>
        </w:rPr>
        <w:t>知道核能的特点和核能利用可能带来</w:t>
      </w:r>
      <w:r>
        <w:rPr>
          <w:rFonts w:ascii="SimSun" w:hAnsi="SimSun" w:eastAsia="SimSun" w:cs="SimSun"/>
          <w:sz w:val="23"/>
          <w:szCs w:val="23"/>
          <w:spacing w:val="7"/>
        </w:rPr>
        <w:t>的问题。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8"/>
        </w:rPr>
        <w:t>例</w:t>
      </w:r>
      <w:r>
        <w:rPr>
          <w:rFonts w:ascii="KaiTi" w:hAnsi="KaiTi" w:eastAsia="KaiTi" w:cs="KaiTi"/>
          <w:sz w:val="23"/>
          <w:szCs w:val="23"/>
          <w:spacing w:val="8"/>
        </w:rPr>
        <w:t xml:space="preserve"> </w:t>
      </w:r>
      <w:r>
        <w:rPr>
          <w:rFonts w:ascii="KaiTi" w:hAnsi="KaiTi" w:eastAsia="KaiTi" w:cs="KaiTi"/>
          <w:sz w:val="23"/>
          <w:szCs w:val="23"/>
          <w:spacing w:val="8"/>
        </w:rPr>
        <w:t>1</w:t>
      </w:r>
      <w:r>
        <w:rPr>
          <w:rFonts w:ascii="KaiTi" w:hAnsi="KaiTi" w:eastAsia="KaiTi" w:cs="KaiTi"/>
          <w:sz w:val="23"/>
          <w:szCs w:val="23"/>
          <w:spacing w:val="20"/>
        </w:rPr>
        <w:t xml:space="preserve"> </w:t>
      </w:r>
      <w:r>
        <w:rPr>
          <w:rFonts w:ascii="KaiTi" w:hAnsi="KaiTi" w:eastAsia="KaiTi" w:cs="KaiTi"/>
          <w:sz w:val="23"/>
          <w:szCs w:val="23"/>
          <w:spacing w:val="8"/>
        </w:rPr>
        <w:t>了解处理核废料的常用方法。</w:t>
      </w:r>
    </w:p>
    <w:p>
      <w:pPr>
        <w:ind w:left="483"/>
        <w:spacing w:before="12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3.6.3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   </w:t>
      </w:r>
      <w:r>
        <w:rPr>
          <w:rFonts w:ascii="SimSun" w:hAnsi="SimSun" w:eastAsia="SimSun" w:cs="SimSun"/>
          <w:sz w:val="24"/>
          <w:szCs w:val="24"/>
        </w:rPr>
        <w:t>从能源开发与利用的角度体会可持续发展的重要性。</w:t>
      </w:r>
    </w:p>
    <w:p>
      <w:pPr>
        <w:ind w:left="24" w:right="49" w:firstLine="459"/>
        <w:spacing w:before="123" w:line="332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5"/>
        </w:rPr>
        <w:t>例</w:t>
      </w:r>
      <w:r>
        <w:rPr>
          <w:rFonts w:ascii="KaiTi" w:hAnsi="KaiTi" w:eastAsia="KaiTi" w:cs="KaiTi"/>
          <w:sz w:val="24"/>
          <w:szCs w:val="24"/>
          <w:spacing w:val="-33"/>
        </w:rPr>
        <w:t xml:space="preserve"> </w:t>
      </w:r>
      <w:r>
        <w:rPr>
          <w:rFonts w:ascii="KaiTi" w:hAnsi="KaiTi" w:eastAsia="KaiTi" w:cs="KaiTi"/>
          <w:sz w:val="24"/>
          <w:szCs w:val="24"/>
          <w:spacing w:val="15"/>
        </w:rPr>
        <w:t>2</w:t>
      </w:r>
      <w:r>
        <w:rPr>
          <w:rFonts w:ascii="KaiTi" w:hAnsi="KaiTi" w:eastAsia="KaiTi" w:cs="KaiTi"/>
          <w:sz w:val="24"/>
          <w:szCs w:val="24"/>
          <w:spacing w:val="56"/>
        </w:rPr>
        <w:t xml:space="preserve"> </w:t>
      </w:r>
      <w:r>
        <w:rPr>
          <w:rFonts w:ascii="KaiTi" w:hAnsi="KaiTi" w:eastAsia="KaiTi" w:cs="KaiTi"/>
          <w:sz w:val="24"/>
          <w:szCs w:val="24"/>
          <w:spacing w:val="15"/>
        </w:rPr>
        <w:t>了解太阳能、风能、氢能等能源的开发对可持续发展的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7"/>
        </w:rPr>
        <w:t>意义。</w:t>
      </w:r>
    </w:p>
    <w:p>
      <w:pPr>
        <w:ind w:left="487"/>
        <w:spacing w:before="166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</w:rPr>
        <w:t>活动建议</w:t>
      </w:r>
      <w:r>
        <w:rPr>
          <w:rFonts w:ascii="SimHei" w:hAnsi="SimHei" w:eastAsia="SimHei" w:cs="SimHei"/>
          <w:sz w:val="24"/>
          <w:szCs w:val="24"/>
        </w:rPr>
        <w:t>：</w:t>
      </w:r>
    </w:p>
    <w:p>
      <w:pPr>
        <w:pStyle w:val="BodyText"/>
        <w:spacing w:line="266" w:lineRule="auto"/>
        <w:rPr/>
      </w:pPr>
      <w:r/>
    </w:p>
    <w:p>
      <w:pPr>
        <w:ind w:left="24" w:right="53" w:firstLine="459"/>
        <w:spacing w:before="78" w:line="264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4"/>
        </w:rPr>
        <w:t>(1)查阅资料，举办小型研讨会，讨论能源利用带来的环境影</w:t>
      </w:r>
      <w:r>
        <w:rPr>
          <w:rFonts w:ascii="KaiTi" w:hAnsi="KaiTi" w:eastAsia="KaiTi" w:cs="KaiTi"/>
          <w:sz w:val="24"/>
          <w:szCs w:val="24"/>
          <w:spacing w:val="17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响，如大气污染、酸雨、温室效应等，探讨可采取的应对措施。</w:t>
      </w:r>
    </w:p>
    <w:p>
      <w:pPr>
        <w:ind w:left="483"/>
        <w:spacing w:before="134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3"/>
        </w:rPr>
        <w:t>(2)查阅资料，了解我国新能源汽车的发展概况。</w:t>
      </w:r>
    </w:p>
    <w:p>
      <w:pPr>
        <w:ind w:left="24" w:right="71" w:firstLine="459"/>
        <w:spacing w:before="117" w:line="275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5"/>
        </w:rPr>
        <w:t>(3)了解有关提倡低碳生活的信息，调查当地使用的主要能源及</w:t>
      </w:r>
      <w:r>
        <w:rPr>
          <w:rFonts w:ascii="KaiTi" w:hAnsi="KaiTi" w:eastAsia="KaiTi" w:cs="KaiTi"/>
          <w:sz w:val="24"/>
          <w:szCs w:val="24"/>
          <w:spacing w:val="6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其对当地经济和环境的影响，提出开发当地可再生能源的建议。</w:t>
      </w:r>
    </w:p>
    <w:p>
      <w:pPr>
        <w:ind w:left="24" w:right="68" w:firstLine="459"/>
        <w:spacing w:before="124" w:line="29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23"/>
        </w:rPr>
        <w:t>(4)查阅资料，了解受控核聚变(人造太阳)</w:t>
      </w:r>
      <w:r>
        <w:rPr>
          <w:rFonts w:ascii="KaiTi" w:hAnsi="KaiTi" w:eastAsia="KaiTi" w:cs="KaiTi"/>
          <w:sz w:val="23"/>
          <w:szCs w:val="23"/>
          <w:spacing w:val="22"/>
        </w:rPr>
        <w:t>的研究进展，了解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7"/>
        </w:rPr>
        <w:t>我国在这方面的研究成就。</w:t>
      </w:r>
    </w:p>
    <w:p>
      <w:pPr>
        <w:ind w:left="348"/>
        <w:spacing w:before="292" w:line="221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spacing w:val="-3"/>
        </w:rPr>
        <w:t>【学业要求】</w:t>
      </w:r>
    </w:p>
    <w:p>
      <w:pPr>
        <w:pStyle w:val="BodyText"/>
        <w:spacing w:line="258" w:lineRule="auto"/>
        <w:rPr/>
      </w:pPr>
      <w:r/>
    </w:p>
    <w:p>
      <w:pPr>
        <w:ind w:left="4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(1)能列举能量转化和转移的实例，知道能量在转化和转移过程</w:t>
      </w:r>
    </w:p>
    <w:p>
      <w:pPr>
        <w:spacing w:line="219" w:lineRule="auto"/>
        <w:sectPr>
          <w:headerReference w:type="default" r:id="rId19"/>
          <w:footerReference w:type="default" r:id="rId40"/>
          <w:pgSz w:w="10440" w:h="14740"/>
          <w:pgMar w:top="400" w:right="1566" w:bottom="1289" w:left="1566" w:header="0" w:footer="103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17" w:lineRule="auto"/>
        <w:rPr/>
      </w:pPr>
      <w:r/>
    </w:p>
    <w:p>
      <w:pPr>
        <w:ind w:left="2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义务教育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物理</w:t>
      </w:r>
      <w:r>
        <w:rPr>
          <w:rFonts w:ascii="SimSun" w:hAnsi="SimSun" w:eastAsia="SimSun" w:cs="SimSu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课程标准(2022年版)</w:t>
      </w:r>
    </w:p>
    <w:p>
      <w:pPr>
        <w:pStyle w:val="BodyText"/>
        <w:spacing w:line="374" w:lineRule="auto"/>
        <w:rPr/>
      </w:pPr>
      <w:r/>
    </w:p>
    <w:p>
      <w:pPr>
        <w:ind w:right="40"/>
        <w:spacing w:before="81" w:line="310" w:lineRule="auto"/>
        <w:jc w:val="both"/>
        <w:rPr>
          <w:rFonts w:ascii="SimSun" w:hAnsi="SimSun" w:eastAsia="SimSun" w:cs="SimSun"/>
          <w:sz w:val="25"/>
          <w:szCs w:val="25"/>
        </w:rPr>
      </w:pPr>
      <w:bookmarkStart w:name="bookmark27" w:id="16"/>
      <w:bookmarkEnd w:id="16"/>
      <w:r>
        <w:rPr>
          <w:rFonts w:ascii="SimSun" w:hAnsi="SimSun" w:eastAsia="SimSun" w:cs="SimSun"/>
          <w:sz w:val="25"/>
          <w:szCs w:val="25"/>
          <w:spacing w:val="-8"/>
        </w:rPr>
        <w:t>中是守恒的，认识机械功、热量、电功、热值等是与能量转化或转移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密切相关的物理量，知道它们的含义；能用能量转化与守恒的观点解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释常见的自然现象，解决日常生活中的有关问题，形成初步的能量</w:t>
      </w:r>
      <w:r>
        <w:rPr>
          <w:rFonts w:ascii="SimSun" w:hAnsi="SimSun" w:eastAsia="SimSun" w:cs="SimSun"/>
          <w:sz w:val="25"/>
          <w:szCs w:val="25"/>
          <w:spacing w:val="1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1"/>
        </w:rPr>
        <w:t>观念。</w:t>
      </w:r>
    </w:p>
    <w:p>
      <w:pPr>
        <w:ind w:right="23" w:firstLine="499"/>
        <w:spacing w:before="5" w:line="28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5"/>
        </w:rPr>
        <w:t>(2)知道能量的利用存在效率问题，100%的能量利用率</w:t>
      </w:r>
      <w:r>
        <w:rPr>
          <w:rFonts w:ascii="SimSun" w:hAnsi="SimSun" w:eastAsia="SimSun" w:cs="SimSun"/>
          <w:sz w:val="25"/>
          <w:szCs w:val="25"/>
          <w:spacing w:val="4"/>
        </w:rPr>
        <w:t>只是一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种理想情况；能用能量转化与守恒的规律对有关具体问题进行科学推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理，并形成结论；在对能量问题进行推理时，能从信息中寻找证据并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0"/>
        </w:rPr>
        <w:t>作出说明；具有根据能量守恒的观点对一些不当说法进行质</w:t>
      </w:r>
      <w:r>
        <w:rPr>
          <w:rFonts w:ascii="SimSun" w:hAnsi="SimSun" w:eastAsia="SimSun" w:cs="SimSun"/>
          <w:sz w:val="25"/>
          <w:szCs w:val="25"/>
          <w:spacing w:val="9"/>
        </w:rPr>
        <w:t>疑的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2"/>
        </w:rPr>
        <w:t>意识。</w:t>
      </w:r>
    </w:p>
    <w:p>
      <w:pPr>
        <w:ind w:right="39" w:firstLine="499"/>
        <w:spacing w:before="143" w:line="30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(3)能通过观察周围事物，发现并提出关于能量的问题，能根据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已有知识对问题作出猜想与假设；能根据控制变量</w:t>
      </w:r>
      <w:r>
        <w:rPr>
          <w:rFonts w:ascii="SimSun" w:hAnsi="SimSun" w:eastAsia="SimSun" w:cs="SimSun"/>
          <w:sz w:val="24"/>
          <w:szCs w:val="24"/>
          <w:spacing w:val="1"/>
        </w:rPr>
        <w:t>法制订简单的探究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方案，会正确使用电压表、电流表测量基本的电学量，正确读取和记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录实验数据，并排除简单的实验故障；能用表格、图像等多种方式展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示实验数据，并通过分析和处理数据得出实验</w:t>
      </w:r>
      <w:r>
        <w:rPr>
          <w:rFonts w:ascii="SimSun" w:hAnsi="SimSun" w:eastAsia="SimSun" w:cs="SimSun"/>
          <w:sz w:val="24"/>
          <w:szCs w:val="24"/>
          <w:spacing w:val="10"/>
        </w:rPr>
        <w:t>结论；能撰写实验报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告，书面或口头表述科学探究的过程和结果。</w:t>
      </w:r>
    </w:p>
    <w:p>
      <w:pPr>
        <w:ind w:right="42" w:firstLine="499"/>
        <w:spacing w:before="148" w:line="29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(4) 能从热机对社会发展所产生影响的</w:t>
      </w:r>
      <w:r>
        <w:rPr>
          <w:rFonts w:ascii="SimSun" w:hAnsi="SimSun" w:eastAsia="SimSun" w:cs="SimSun"/>
          <w:sz w:val="24"/>
          <w:szCs w:val="24"/>
          <w:spacing w:val="1"/>
        </w:rPr>
        <w:t>角度，体会科技进步对人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类和社会发展的推动作用；能从能量转化的角度认识提高效率的重大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意义，增强学习物理学的动力；能从能量的转化和转移具有一定方向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性的角度，体会节约能源与可持续发展的重要性。</w:t>
      </w:r>
    </w:p>
    <w:p>
      <w:pPr>
        <w:ind w:left="373"/>
        <w:spacing w:before="321" w:line="221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12"/>
        </w:rPr>
        <w:t>【教学提示】</w:t>
      </w:r>
    </w:p>
    <w:p>
      <w:pPr>
        <w:pStyle w:val="BodyText"/>
        <w:spacing w:line="254" w:lineRule="auto"/>
        <w:rPr/>
      </w:pPr>
      <w:r/>
    </w:p>
    <w:p>
      <w:pPr>
        <w:ind w:left="499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(1)</w:t>
      </w:r>
      <w:r>
        <w:rPr>
          <w:rFonts w:ascii="SimSun" w:hAnsi="SimSun" w:eastAsia="SimSun" w:cs="SimSun"/>
          <w:sz w:val="24"/>
          <w:szCs w:val="24"/>
          <w:spacing w:val="2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教学策略建议</w:t>
      </w:r>
    </w:p>
    <w:p>
      <w:pPr>
        <w:ind w:right="24" w:firstLine="499"/>
        <w:spacing w:before="136" w:line="31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在“能量”主题教学中，建议结合学生的认知特点，循序渐进地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引导学生学习相关内容，从能量守恒、能量</w:t>
      </w:r>
      <w:r>
        <w:rPr>
          <w:rFonts w:ascii="SimSun" w:hAnsi="SimSun" w:eastAsia="SimSun" w:cs="SimSun"/>
          <w:sz w:val="25"/>
          <w:szCs w:val="25"/>
          <w:spacing w:val="-9"/>
        </w:rPr>
        <w:t>转化和转移的方向性等角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度，让学生了解环境保护、可持续发展的重要性，启发学生在力所能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1"/>
        </w:rPr>
        <w:t>及的范围内践行低碳生活。</w:t>
      </w:r>
    </w:p>
    <w:p>
      <w:pPr>
        <w:ind w:right="24" w:firstLine="499"/>
        <w:spacing w:before="2" w:line="32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①灵活选用教学方式，帮助学生逐步形成能量观念。例如：通过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情境创设、实验探究等，引导学生认识机械能、内能、电磁能等能量</w:t>
      </w:r>
    </w:p>
    <w:p>
      <w:pPr>
        <w:spacing w:line="326" w:lineRule="auto"/>
        <w:sectPr>
          <w:footerReference w:type="default" r:id="rId41"/>
          <w:pgSz w:w="10440" w:h="14740"/>
          <w:pgMar w:top="400" w:right="1566" w:bottom="1289" w:left="1560" w:header="0" w:footer="103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56" w:lineRule="auto"/>
        <w:rPr/>
      </w:pPr>
      <w:r/>
    </w:p>
    <w:p>
      <w:pPr>
        <w:ind w:left="6216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四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、课程内容</w:t>
      </w:r>
    </w:p>
    <w:p>
      <w:pPr>
        <w:pStyle w:val="BodyText"/>
        <w:spacing w:line="379" w:lineRule="auto"/>
        <w:rPr/>
      </w:pPr>
      <w:r/>
    </w:p>
    <w:p>
      <w:pPr>
        <w:ind w:left="13"/>
        <w:spacing w:before="81" w:line="30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的不同存在形式；通过科学探究、课堂讨论，引导学生理解太阳能在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地球上是怎样转化成其他形式能量的，体会能量转化和守恒的思想，</w:t>
      </w:r>
    </w:p>
    <w:p>
      <w:pPr>
        <w:ind w:left="17"/>
        <w:spacing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14"/>
        </w:rPr>
        <w:t>逐步形成能量观念。</w:t>
      </w:r>
    </w:p>
    <w:p>
      <w:pPr>
        <w:ind w:left="13" w:firstLine="480"/>
        <w:spacing w:before="116" w:line="29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5"/>
        </w:rPr>
        <w:t>②理论联系实际，提高学生分析问题、解决问题的能力。例如：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通过解决生产生活中的具体问题，使学生了解功、功率、电功、电功</w:t>
      </w:r>
      <w:r>
        <w:rPr>
          <w:rFonts w:ascii="SimSun" w:hAnsi="SimSun" w:eastAsia="SimSun" w:cs="SimSun"/>
          <w:sz w:val="25"/>
          <w:szCs w:val="25"/>
          <w:spacing w:val="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率及焦耳定律等知识，形成将物理知识与生产生活相联系的意识；在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用能量守恒定律等解决问题的过程中，引导学生领悟从守恒的角度分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析、解决问题的方法，提高分析、解决实际问题的能力。</w:t>
      </w:r>
    </w:p>
    <w:p>
      <w:pPr>
        <w:ind w:left="13" w:right="90" w:firstLine="480"/>
        <w:spacing w:before="142" w:line="29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③重视探究教学，提高学生的科学探究能力。例如，通过探究电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流与电压、电阻的关系等实验，引导学生明确实验目的，运用控制变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量等方法制订简单的探究方案，学会分析和处理实验数据，正确</w:t>
      </w:r>
      <w:r>
        <w:rPr>
          <w:rFonts w:ascii="SimSun" w:hAnsi="SimSun" w:eastAsia="SimSun" w:cs="SimSun"/>
          <w:sz w:val="24"/>
          <w:szCs w:val="24"/>
          <w:spacing w:val="1"/>
        </w:rPr>
        <w:t>表述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科学探究的过程和结果，提高科学探究能力。</w:t>
      </w:r>
    </w:p>
    <w:p>
      <w:pPr>
        <w:ind w:left="13" w:right="87" w:firstLine="480"/>
        <w:spacing w:before="130" w:line="30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4"/>
          <w:szCs w:val="24"/>
          <w:spacing w:val="2"/>
        </w:rPr>
        <w:t>④设计丰富的实践活动，提高学生的共通性素养。通过调查研究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活动，启发学生关注科学、技术、社会、环境之间的关系，引导学生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认识环境保护的重要性，认同人与自然和谐共生的理念。例如：</w:t>
      </w:r>
      <w:r>
        <w:rPr>
          <w:rFonts w:ascii="SimSun" w:hAnsi="SimSun" w:eastAsia="SimSun" w:cs="SimSun"/>
          <w:sz w:val="25"/>
          <w:szCs w:val="25"/>
          <w:spacing w:val="-9"/>
        </w:rPr>
        <w:t>通过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查阅资料等，了解核能的特点和处理核废料的常用方法，讨论核能利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用可能带来的问题；调查当地太阳能的利用情况，估算太阳能的转化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效率；调查家庭或学校可能存在的安全用电隐患，提高安全用电的意</w:t>
      </w:r>
      <w:r>
        <w:rPr>
          <w:rFonts w:ascii="SimSun" w:hAnsi="SimSun" w:eastAsia="SimSun" w:cs="SimSun"/>
          <w:sz w:val="25"/>
          <w:szCs w:val="25"/>
          <w:spacing w:val="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识。通过设计制作等活动，引导学生加深对节约能源与促进可持续发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展的认识，提高节能意识，践行低碳生活，促进其科学态度与责任感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7"/>
        </w:rPr>
        <w:t>的养成。</w:t>
      </w:r>
    </w:p>
    <w:p>
      <w:pPr>
        <w:ind w:left="494"/>
        <w:spacing w:before="11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4"/>
        </w:rPr>
        <w:t>(2)</w:t>
      </w:r>
      <w:r>
        <w:rPr>
          <w:rFonts w:ascii="SimSun" w:hAnsi="SimSun" w:eastAsia="SimSun" w:cs="SimSun"/>
          <w:sz w:val="26"/>
          <w:szCs w:val="26"/>
          <w:spacing w:val="-2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4"/>
        </w:rPr>
        <w:t>情境素材建议</w:t>
      </w:r>
    </w:p>
    <w:p>
      <w:pPr>
        <w:ind w:left="13" w:right="83" w:firstLine="350"/>
        <w:spacing w:before="112" w:line="299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3"/>
        </w:rPr>
        <w:t>“能量”主题内容跨度大，层次多，教学活动丰</w:t>
      </w:r>
      <w:r>
        <w:rPr>
          <w:rFonts w:ascii="SimSun" w:hAnsi="SimSun" w:eastAsia="SimSun" w:cs="SimSun"/>
          <w:sz w:val="26"/>
          <w:szCs w:val="26"/>
          <w:spacing w:val="-14"/>
        </w:rPr>
        <w:t>富。相关的情境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</w:rPr>
        <w:t>素材可来源于自然现象、物理实验、物理学史、日常生活和社会热点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</w:rPr>
        <w:t>等。下面侧重提出与能量转化和转移，机械能、内能和电磁能，</w:t>
      </w:r>
      <w:r>
        <w:rPr>
          <w:rFonts w:ascii="SimSun" w:hAnsi="SimSun" w:eastAsia="SimSun" w:cs="SimSun"/>
          <w:sz w:val="26"/>
          <w:szCs w:val="26"/>
          <w:spacing w:val="-19"/>
        </w:rPr>
        <w:t>能量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0"/>
        </w:rPr>
        <w:t>守恒与可持续发展相关的情境素材建议。</w:t>
      </w:r>
    </w:p>
    <w:p>
      <w:pPr>
        <w:ind w:left="13" w:right="94" w:firstLine="480"/>
        <w:spacing w:before="4" w:line="31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①与能量转化和转移相关的素材：讨论和分析水轮机带动发电机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发电、电风扇通电后扇叶转动、加热试管中的水后橡胶塞从管口弹</w:t>
      </w:r>
    </w:p>
    <w:p>
      <w:pPr>
        <w:spacing w:line="313" w:lineRule="auto"/>
        <w:sectPr>
          <w:footerReference w:type="default" r:id="rId42"/>
          <w:pgSz w:w="10440" w:h="14740"/>
          <w:pgMar w:top="400" w:right="1504" w:bottom="1219" w:left="1566" w:header="0" w:footer="103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440" w:lineRule="auto"/>
        <w:rPr/>
      </w:pPr>
      <w:r/>
    </w:p>
    <w:p>
      <w:pPr>
        <w:ind w:left="16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1"/>
        </w:rPr>
        <w:t>义务教育</w:t>
      </w:r>
      <w:r>
        <w:rPr>
          <w:rFonts w:ascii="SimSun" w:hAnsi="SimSun" w:eastAsia="SimSun" w:cs="SimSun"/>
          <w:sz w:val="19"/>
          <w:szCs w:val="19"/>
          <w:spacing w:val="-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物理 </w:t>
      </w:r>
      <w:r>
        <w:rPr>
          <w:rFonts w:ascii="SimSun" w:hAnsi="SimSun" w:eastAsia="SimSun" w:cs="SimSun"/>
          <w:sz w:val="19"/>
          <w:szCs w:val="19"/>
          <w:b/>
          <w:bCs/>
          <w:spacing w:val="11"/>
        </w:rPr>
        <w:t>课程标准(2022年版)</w:t>
      </w:r>
    </w:p>
    <w:p>
      <w:pPr>
        <w:pStyle w:val="BodyText"/>
        <w:spacing w:line="379" w:lineRule="auto"/>
        <w:rPr/>
      </w:pPr>
      <w:r/>
    </w:p>
    <w:p>
      <w:pPr>
        <w:ind w:left="1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出、金属丝通电后发热等过程中能量的转化和</w:t>
      </w:r>
      <w:r>
        <w:rPr>
          <w:rFonts w:ascii="SimSun" w:hAnsi="SimSun" w:eastAsia="SimSun" w:cs="SimSun"/>
          <w:sz w:val="24"/>
          <w:szCs w:val="24"/>
          <w:spacing w:val="-2"/>
        </w:rPr>
        <w:t>转移情况。</w:t>
      </w:r>
    </w:p>
    <w:p>
      <w:pPr>
        <w:ind w:left="13" w:firstLine="480"/>
        <w:spacing w:before="122" w:line="28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②与机械能、内能和电磁能相关的素材：用荡秋千的过程定性说</w:t>
      </w:r>
      <w:r>
        <w:rPr>
          <w:rFonts w:ascii="SimSun" w:hAnsi="SimSun" w:eastAsia="SimSun" w:cs="SimSun"/>
          <w:sz w:val="25"/>
          <w:szCs w:val="25"/>
          <w:spacing w:val="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6"/>
        </w:rPr>
        <w:t>明动能和势能的转化情况；展示常见机械的铭牌，比较它们的功率；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6"/>
        </w:rPr>
        <w:t>分析为什么通常沿海地区昼夜温差较小，而沙漠地区昼夜温差较大；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1"/>
        </w:rPr>
        <w:t>展示家用电能表，通过电能表计算用电量。</w:t>
      </w:r>
    </w:p>
    <w:p>
      <w:pPr>
        <w:ind w:left="13" w:right="66" w:firstLine="480"/>
        <w:spacing w:before="120" w:line="26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4"/>
          <w:szCs w:val="24"/>
          <w:spacing w:val="2"/>
        </w:rPr>
        <w:t>③与能量守恒与可持续发展相关的素材：讨论和分析我国古代的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0"/>
        </w:rPr>
        <w:t>一些机械，列举不同历史时期人类利用的主要能源。</w:t>
      </w:r>
    </w:p>
    <w:p>
      <w:pPr>
        <w:pStyle w:val="BodyText"/>
        <w:spacing w:line="379" w:lineRule="auto"/>
        <w:rPr/>
      </w:pPr>
      <w:r/>
    </w:p>
    <w:p>
      <w:pPr>
        <w:ind w:left="498"/>
        <w:spacing w:before="107" w:line="219" w:lineRule="auto"/>
        <w:outlineLvl w:val="1"/>
        <w:rPr>
          <w:rFonts w:ascii="SimSun" w:hAnsi="SimSun" w:eastAsia="SimSun" w:cs="SimSun"/>
          <w:sz w:val="33"/>
          <w:szCs w:val="33"/>
        </w:rPr>
      </w:pPr>
      <w:bookmarkStart w:name="bookmark10" w:id="17"/>
      <w:bookmarkEnd w:id="17"/>
      <w:r>
        <w:rPr>
          <w:rFonts w:ascii="SimSun" w:hAnsi="SimSun" w:eastAsia="SimSun" w:cs="SimSun"/>
          <w:sz w:val="33"/>
          <w:szCs w:val="33"/>
          <w:b/>
          <w:bCs/>
          <w:spacing w:val="19"/>
        </w:rPr>
        <w:t>(四)实验探究</w:t>
      </w:r>
    </w:p>
    <w:p>
      <w:pPr>
        <w:pStyle w:val="BodyText"/>
        <w:spacing w:line="415" w:lineRule="auto"/>
        <w:rPr/>
      </w:pPr>
      <w:r/>
    </w:p>
    <w:p>
      <w:pPr>
        <w:ind w:left="13" w:firstLine="480"/>
        <w:spacing w:before="82" w:line="304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一级主题“实验探究”包含测量类和探究类学生必做实验。这两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类学生必做实验相互关联，各有侧重，旨在体现物理课程实践</w:t>
      </w:r>
      <w:r>
        <w:rPr>
          <w:rFonts w:ascii="SimSun" w:hAnsi="SimSun" w:eastAsia="SimSun" w:cs="SimSun"/>
          <w:sz w:val="25"/>
          <w:szCs w:val="25"/>
          <w:spacing w:val="-9"/>
        </w:rPr>
        <w:t>性的特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点，培养学生发现问题和提出问题的能力、动手操作和收集数据的能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6"/>
        </w:rPr>
        <w:t>力、分析和处理数据的能力、解释数据的能力、表达和交流的能力，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引导学生学会学习、学会合作，培养学生严谨认真、实事求是的科学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1"/>
        </w:rPr>
        <w:t>态度。</w:t>
      </w:r>
    </w:p>
    <w:p>
      <w:pPr>
        <w:pStyle w:val="BodyText"/>
        <w:spacing w:line="286" w:lineRule="auto"/>
        <w:rPr/>
      </w:pPr>
      <w:r/>
    </w:p>
    <w:p>
      <w:pPr>
        <w:ind w:left="358"/>
        <w:spacing w:before="91" w:line="222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spacing w:val="-3"/>
        </w:rPr>
        <w:t>【内容要求】</w:t>
      </w:r>
    </w:p>
    <w:p>
      <w:pPr>
        <w:pStyle w:val="BodyText"/>
        <w:spacing w:line="303" w:lineRule="auto"/>
        <w:rPr/>
      </w:pPr>
      <w:r/>
    </w:p>
    <w:p>
      <w:pPr>
        <w:pStyle w:val="BodyText"/>
        <w:ind w:left="494"/>
        <w:spacing w:before="79" w:line="221" w:lineRule="auto"/>
        <w:rPr>
          <w:rFonts w:ascii="SimHei" w:hAnsi="SimHei" w:eastAsia="SimHei" w:cs="SimHei"/>
          <w:sz w:val="24"/>
          <w:szCs w:val="24"/>
        </w:rPr>
      </w:pPr>
      <w:r>
        <w:rPr>
          <w:sz w:val="24"/>
          <w:szCs w:val="24"/>
          <w:spacing w:val="1"/>
        </w:rPr>
        <w:t>4.1   </w:t>
      </w:r>
      <w:r>
        <w:rPr>
          <w:rFonts w:ascii="SimHei" w:hAnsi="SimHei" w:eastAsia="SimHei" w:cs="SimHei"/>
          <w:sz w:val="24"/>
          <w:szCs w:val="24"/>
          <w:spacing w:val="1"/>
        </w:rPr>
        <w:t>测量类学生必做实验</w:t>
      </w:r>
    </w:p>
    <w:p>
      <w:pPr>
        <w:pStyle w:val="BodyText"/>
        <w:spacing w:line="262" w:lineRule="auto"/>
        <w:rPr/>
      </w:pPr>
      <w:r/>
    </w:p>
    <w:p>
      <w:pPr>
        <w:ind w:left="494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4.1.1</w:t>
      </w:r>
      <w:r>
        <w:rPr>
          <w:rFonts w:ascii="SimSun" w:hAnsi="SimSun" w:eastAsia="SimSun" w:cs="SimSun"/>
          <w:sz w:val="24"/>
          <w:szCs w:val="24"/>
          <w:spacing w:val="67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用托盘天平测量物体的质量。</w:t>
      </w:r>
    </w:p>
    <w:p>
      <w:pPr>
        <w:ind w:left="494"/>
        <w:spacing w:before="122" w:line="224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1"/>
        </w:rPr>
        <w:t>例</w:t>
      </w:r>
      <w:r>
        <w:rPr>
          <w:rFonts w:ascii="KaiTi" w:hAnsi="KaiTi" w:eastAsia="KaiTi" w:cs="KaiTi"/>
          <w:sz w:val="24"/>
          <w:szCs w:val="24"/>
          <w:spacing w:val="-1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1</w:t>
      </w:r>
      <w:r>
        <w:rPr>
          <w:rFonts w:ascii="KaiTi" w:hAnsi="KaiTi" w:eastAsia="KaiTi" w:cs="KaiTi"/>
          <w:sz w:val="24"/>
          <w:szCs w:val="24"/>
          <w:spacing w:val="-1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用托盘天平测量小木块和杯中水的质量。</w:t>
      </w:r>
    </w:p>
    <w:p>
      <w:pPr>
        <w:ind w:left="494"/>
        <w:spacing w:before="135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4.1.2</w:t>
      </w:r>
      <w:r>
        <w:rPr>
          <w:rFonts w:ascii="SimSun" w:hAnsi="SimSun" w:eastAsia="SimSun" w:cs="SimSun"/>
          <w:sz w:val="24"/>
          <w:szCs w:val="24"/>
          <w:spacing w:val="9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测量固体和液体的密度。</w:t>
      </w:r>
    </w:p>
    <w:p>
      <w:pPr>
        <w:ind w:left="494"/>
        <w:spacing w:before="128" w:line="224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2"/>
        </w:rPr>
        <w:t>例</w:t>
      </w:r>
      <w:r>
        <w:rPr>
          <w:rFonts w:ascii="KaiTi" w:hAnsi="KaiTi" w:eastAsia="KaiTi" w:cs="KaiTi"/>
          <w:sz w:val="24"/>
          <w:szCs w:val="24"/>
          <w:spacing w:val="-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2"/>
        </w:rPr>
        <w:t>2</w:t>
      </w:r>
      <w:r>
        <w:rPr>
          <w:rFonts w:ascii="KaiTi" w:hAnsi="KaiTi" w:eastAsia="KaiTi" w:cs="KaiTi"/>
          <w:sz w:val="24"/>
          <w:szCs w:val="24"/>
          <w:spacing w:val="56"/>
        </w:rPr>
        <w:t xml:space="preserve"> </w:t>
      </w:r>
      <w:r>
        <w:rPr>
          <w:rFonts w:ascii="KaiTi" w:hAnsi="KaiTi" w:eastAsia="KaiTi" w:cs="KaiTi"/>
          <w:sz w:val="24"/>
          <w:szCs w:val="24"/>
          <w:spacing w:val="-2"/>
        </w:rPr>
        <w:t>用天平、量筒等测量小石块和盐水的密度。</w:t>
      </w:r>
    </w:p>
    <w:p>
      <w:pPr>
        <w:ind w:left="494"/>
        <w:spacing w:before="13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1"/>
        </w:rPr>
        <w:t>4.1.3    </w:t>
      </w:r>
      <w:r>
        <w:rPr>
          <w:rFonts w:ascii="SimSun" w:hAnsi="SimSun" w:eastAsia="SimSun" w:cs="SimSun"/>
          <w:sz w:val="26"/>
          <w:szCs w:val="26"/>
          <w:spacing w:val="-11"/>
        </w:rPr>
        <w:t>用常见温度计测量温度。</w:t>
      </w:r>
    </w:p>
    <w:p>
      <w:pPr>
        <w:ind w:right="5"/>
        <w:spacing w:before="101" w:line="220" w:lineRule="auto"/>
        <w:jc w:val="right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1"/>
        </w:rPr>
        <w:t>例</w:t>
      </w:r>
      <w:r>
        <w:rPr>
          <w:rFonts w:ascii="KaiTi" w:hAnsi="KaiTi" w:eastAsia="KaiTi" w:cs="KaiTi"/>
          <w:sz w:val="24"/>
          <w:szCs w:val="24"/>
          <w:spacing w:val="-21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3</w:t>
      </w:r>
      <w:r>
        <w:rPr>
          <w:rFonts w:ascii="KaiTi" w:hAnsi="KaiTi" w:eastAsia="KaiTi" w:cs="KaiTi"/>
          <w:sz w:val="24"/>
          <w:szCs w:val="24"/>
          <w:spacing w:val="57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用实验室温度计测量水的温度，用体温计测量自己的体温。</w:t>
      </w:r>
    </w:p>
    <w:p>
      <w:pPr>
        <w:ind w:left="494"/>
        <w:spacing w:before="14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4.1.4</w:t>
      </w:r>
      <w:r>
        <w:rPr>
          <w:rFonts w:ascii="SimSun" w:hAnsi="SimSun" w:eastAsia="SimSun" w:cs="SimSun"/>
          <w:sz w:val="24"/>
          <w:szCs w:val="24"/>
          <w:spacing w:val="4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用刻度尺测量长度，用表测量时间。</w:t>
      </w:r>
    </w:p>
    <w:p>
      <w:pPr>
        <w:ind w:left="494"/>
        <w:spacing w:before="137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7"/>
        </w:rPr>
        <w:t>例</w:t>
      </w:r>
      <w:r>
        <w:rPr>
          <w:rFonts w:ascii="KaiTi" w:hAnsi="KaiTi" w:eastAsia="KaiTi" w:cs="KaiTi"/>
          <w:sz w:val="24"/>
          <w:szCs w:val="24"/>
          <w:spacing w:val="-48"/>
        </w:rPr>
        <w:t xml:space="preserve"> </w:t>
      </w:r>
      <w:r>
        <w:rPr>
          <w:rFonts w:ascii="KaiTi" w:hAnsi="KaiTi" w:eastAsia="KaiTi" w:cs="KaiTi"/>
          <w:sz w:val="24"/>
          <w:szCs w:val="24"/>
          <w:spacing w:val="7"/>
        </w:rPr>
        <w:t>4</w:t>
      </w:r>
      <w:r>
        <w:rPr>
          <w:rFonts w:ascii="KaiTi" w:hAnsi="KaiTi" w:eastAsia="KaiTi" w:cs="KaiTi"/>
          <w:sz w:val="24"/>
          <w:szCs w:val="24"/>
          <w:spacing w:val="55"/>
        </w:rPr>
        <w:t xml:space="preserve"> </w:t>
      </w:r>
      <w:r>
        <w:rPr>
          <w:rFonts w:ascii="KaiTi" w:hAnsi="KaiTi" w:eastAsia="KaiTi" w:cs="KaiTi"/>
          <w:sz w:val="24"/>
          <w:szCs w:val="24"/>
          <w:spacing w:val="7"/>
        </w:rPr>
        <w:t>用刻度尺测量物理教科书的长和宽，利用具有秒表</w:t>
      </w:r>
      <w:r>
        <w:rPr>
          <w:rFonts w:ascii="KaiTi" w:hAnsi="KaiTi" w:eastAsia="KaiTi" w:cs="KaiTi"/>
          <w:sz w:val="24"/>
          <w:szCs w:val="24"/>
          <w:spacing w:val="6"/>
        </w:rPr>
        <w:t>功能的</w:t>
      </w:r>
    </w:p>
    <w:p>
      <w:pPr>
        <w:spacing w:line="220" w:lineRule="auto"/>
        <w:sectPr>
          <w:footerReference w:type="default" r:id="rId43"/>
          <w:pgSz w:w="10440" w:h="14740"/>
          <w:pgMar w:top="400" w:right="1525" w:bottom="1219" w:left="1566" w:header="0" w:footer="1039" w:gutter="0"/>
        </w:sectPr>
        <w:rPr>
          <w:rFonts w:ascii="KaiTi" w:hAnsi="KaiTi" w:eastAsia="KaiTi" w:cs="KaiTi"/>
          <w:sz w:val="24"/>
          <w:szCs w:val="24"/>
        </w:rPr>
      </w:pPr>
    </w:p>
    <w:p>
      <w:pPr>
        <w:pStyle w:val="BodyText"/>
        <w:spacing w:line="456" w:lineRule="auto"/>
        <w:rPr/>
      </w:pPr>
      <w:r/>
    </w:p>
    <w:p>
      <w:pPr>
        <w:ind w:left="6216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四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、课程内容</w:t>
      </w:r>
    </w:p>
    <w:p>
      <w:pPr>
        <w:pStyle w:val="BodyText"/>
        <w:spacing w:line="390" w:lineRule="auto"/>
        <w:rPr/>
      </w:pPr>
      <w:r/>
    </w:p>
    <w:p>
      <w:pPr>
        <w:ind w:left="13"/>
        <w:spacing w:before="78" w:line="226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4"/>
        </w:rPr>
        <w:t>设备测量自己脉搏跳动30次所用的时间。</w:t>
      </w:r>
    </w:p>
    <w:p>
      <w:pPr>
        <w:ind w:left="483"/>
        <w:spacing w:before="11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4.1.5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  </w:t>
      </w:r>
      <w:r>
        <w:rPr>
          <w:rFonts w:ascii="SimSun" w:hAnsi="SimSun" w:eastAsia="SimSun" w:cs="SimSun"/>
          <w:sz w:val="24"/>
          <w:szCs w:val="24"/>
        </w:rPr>
        <w:t>测量物体运动的速度。</w:t>
      </w:r>
    </w:p>
    <w:p>
      <w:pPr>
        <w:ind w:left="483"/>
        <w:spacing w:before="123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1"/>
        </w:rPr>
        <w:t>例</w:t>
      </w:r>
      <w:r>
        <w:rPr>
          <w:rFonts w:ascii="KaiTi" w:hAnsi="KaiTi" w:eastAsia="KaiTi" w:cs="KaiTi"/>
          <w:sz w:val="24"/>
          <w:szCs w:val="24"/>
          <w:spacing w:val="-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5</w:t>
      </w:r>
      <w:r>
        <w:rPr>
          <w:rFonts w:ascii="KaiTi" w:hAnsi="KaiTi" w:eastAsia="KaiTi" w:cs="KaiTi"/>
          <w:sz w:val="24"/>
          <w:szCs w:val="24"/>
          <w:spacing w:val="47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用秒表和刻度尺，测量小球通过某段距离的速度。</w:t>
      </w:r>
    </w:p>
    <w:p>
      <w:pPr>
        <w:ind w:left="483"/>
        <w:spacing w:before="14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4.1.6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  </w:t>
      </w:r>
      <w:r>
        <w:rPr>
          <w:rFonts w:ascii="SimSun" w:hAnsi="SimSun" w:eastAsia="SimSun" w:cs="SimSun"/>
          <w:sz w:val="24"/>
          <w:szCs w:val="24"/>
        </w:rPr>
        <w:t>用弹簧测力计测量力。</w:t>
      </w:r>
    </w:p>
    <w:p>
      <w:pPr>
        <w:ind w:left="13" w:right="72" w:firstLine="470"/>
        <w:spacing w:before="97" w:line="339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6"/>
        </w:rPr>
        <w:t>例</w:t>
      </w:r>
      <w:r>
        <w:rPr>
          <w:rFonts w:ascii="KaiTi" w:hAnsi="KaiTi" w:eastAsia="KaiTi" w:cs="KaiTi"/>
          <w:sz w:val="24"/>
          <w:szCs w:val="24"/>
          <w:spacing w:val="-23"/>
        </w:rPr>
        <w:t xml:space="preserve"> </w:t>
      </w:r>
      <w:r>
        <w:rPr>
          <w:rFonts w:ascii="KaiTi" w:hAnsi="KaiTi" w:eastAsia="KaiTi" w:cs="KaiTi"/>
          <w:sz w:val="24"/>
          <w:szCs w:val="24"/>
          <w:spacing w:val="6"/>
        </w:rPr>
        <w:t>6</w:t>
      </w:r>
      <w:r>
        <w:rPr>
          <w:rFonts w:ascii="KaiTi" w:hAnsi="KaiTi" w:eastAsia="KaiTi" w:cs="KaiTi"/>
          <w:sz w:val="24"/>
          <w:szCs w:val="24"/>
          <w:spacing w:val="44"/>
        </w:rPr>
        <w:t xml:space="preserve"> </w:t>
      </w:r>
      <w:r>
        <w:rPr>
          <w:rFonts w:ascii="KaiTi" w:hAnsi="KaiTi" w:eastAsia="KaiTi" w:cs="KaiTi"/>
          <w:sz w:val="24"/>
          <w:szCs w:val="24"/>
          <w:spacing w:val="6"/>
        </w:rPr>
        <w:t>用手拉动弹簧测力计体验1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2    N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4N</w:t>
      </w:r>
      <w:r>
        <w:rPr>
          <w:rFonts w:ascii="KaiTi" w:hAnsi="KaiTi" w:eastAsia="KaiTi" w:cs="KaiTi"/>
          <w:sz w:val="24"/>
          <w:szCs w:val="24"/>
          <w:spacing w:val="6"/>
        </w:rPr>
        <w:t>力的大小，测量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2"/>
        </w:rPr>
        <w:t>一本物理教科书所受的重力。</w:t>
      </w:r>
    </w:p>
    <w:p>
      <w:pPr>
        <w:ind w:left="483"/>
        <w:spacing w:before="1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4.1.7</w:t>
      </w:r>
      <w:r>
        <w:rPr>
          <w:rFonts w:ascii="SimSun" w:hAnsi="SimSun" w:eastAsia="SimSun" w:cs="SimSun"/>
          <w:sz w:val="24"/>
          <w:szCs w:val="24"/>
          <w:spacing w:val="7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用电流表测量电流。</w:t>
      </w:r>
    </w:p>
    <w:p>
      <w:pPr>
        <w:ind w:left="483"/>
        <w:spacing w:before="152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7"/>
        </w:rPr>
        <w:t>例</w:t>
      </w:r>
      <w:r>
        <w:rPr>
          <w:rFonts w:ascii="KaiTi" w:hAnsi="KaiTi" w:eastAsia="KaiTi" w:cs="KaiTi"/>
          <w:sz w:val="22"/>
          <w:szCs w:val="22"/>
          <w:spacing w:val="17"/>
        </w:rPr>
        <w:t xml:space="preserve"> </w:t>
      </w:r>
      <w:r>
        <w:rPr>
          <w:rFonts w:ascii="KaiTi" w:hAnsi="KaiTi" w:eastAsia="KaiTi" w:cs="KaiTi"/>
          <w:sz w:val="22"/>
          <w:szCs w:val="22"/>
          <w:spacing w:val="17"/>
        </w:rPr>
        <w:t>7</w:t>
      </w:r>
      <w:r>
        <w:rPr>
          <w:rFonts w:ascii="KaiTi" w:hAnsi="KaiTi" w:eastAsia="KaiTi" w:cs="KaiTi"/>
          <w:sz w:val="22"/>
          <w:szCs w:val="22"/>
          <w:spacing w:val="54"/>
        </w:rPr>
        <w:t xml:space="preserve"> </w:t>
      </w:r>
      <w:r>
        <w:rPr>
          <w:rFonts w:ascii="KaiTi" w:hAnsi="KaiTi" w:eastAsia="KaiTi" w:cs="KaiTi"/>
          <w:sz w:val="22"/>
          <w:szCs w:val="22"/>
          <w:spacing w:val="17"/>
        </w:rPr>
        <w:t>用实验室指针式电流表，测量直流电路中的电流。</w:t>
      </w:r>
    </w:p>
    <w:p>
      <w:pPr>
        <w:ind w:left="483"/>
        <w:spacing w:before="149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4.1.8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   </w:t>
      </w:r>
      <w:r>
        <w:rPr>
          <w:rFonts w:ascii="SimSun" w:hAnsi="SimSun" w:eastAsia="SimSun" w:cs="SimSun"/>
          <w:sz w:val="24"/>
          <w:szCs w:val="24"/>
          <w:spacing w:val="-1"/>
        </w:rPr>
        <w:t>用电压表测量电压。</w:t>
      </w:r>
    </w:p>
    <w:p>
      <w:pPr>
        <w:ind w:left="483"/>
        <w:spacing w:before="142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7"/>
        </w:rPr>
        <w:t>例</w:t>
      </w:r>
      <w:r>
        <w:rPr>
          <w:rFonts w:ascii="KaiTi" w:hAnsi="KaiTi" w:eastAsia="KaiTi" w:cs="KaiTi"/>
          <w:sz w:val="22"/>
          <w:szCs w:val="22"/>
          <w:spacing w:val="17"/>
        </w:rPr>
        <w:t xml:space="preserve"> </w:t>
      </w:r>
      <w:r>
        <w:rPr>
          <w:rFonts w:ascii="KaiTi" w:hAnsi="KaiTi" w:eastAsia="KaiTi" w:cs="KaiTi"/>
          <w:sz w:val="22"/>
          <w:szCs w:val="22"/>
          <w:spacing w:val="17"/>
        </w:rPr>
        <w:t>8</w:t>
      </w:r>
      <w:r>
        <w:rPr>
          <w:rFonts w:ascii="KaiTi" w:hAnsi="KaiTi" w:eastAsia="KaiTi" w:cs="KaiTi"/>
          <w:sz w:val="22"/>
          <w:szCs w:val="22"/>
          <w:spacing w:val="54"/>
        </w:rPr>
        <w:t xml:space="preserve"> </w:t>
      </w:r>
      <w:r>
        <w:rPr>
          <w:rFonts w:ascii="KaiTi" w:hAnsi="KaiTi" w:eastAsia="KaiTi" w:cs="KaiTi"/>
          <w:sz w:val="22"/>
          <w:szCs w:val="22"/>
          <w:spacing w:val="17"/>
        </w:rPr>
        <w:t>用实验室指针式电压表，测量直流电路中的电压。</w:t>
      </w:r>
    </w:p>
    <w:p>
      <w:pPr>
        <w:ind w:left="483"/>
        <w:spacing w:before="148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4.1.9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   </w:t>
      </w:r>
      <w:r>
        <w:rPr>
          <w:rFonts w:ascii="SimSun" w:hAnsi="SimSun" w:eastAsia="SimSun" w:cs="SimSun"/>
          <w:sz w:val="24"/>
          <w:szCs w:val="24"/>
          <w:spacing w:val="-1"/>
        </w:rPr>
        <w:t>用电流表和电压表测量电阻。</w:t>
      </w:r>
    </w:p>
    <w:p>
      <w:pPr>
        <w:ind w:left="13" w:right="81" w:firstLine="470"/>
        <w:spacing w:before="123" w:line="315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6"/>
        </w:rPr>
        <w:t>例</w:t>
      </w:r>
      <w:r>
        <w:rPr>
          <w:rFonts w:ascii="KaiTi" w:hAnsi="KaiTi" w:eastAsia="KaiTi" w:cs="KaiTi"/>
          <w:sz w:val="24"/>
          <w:szCs w:val="24"/>
          <w:spacing w:val="-21"/>
        </w:rPr>
        <w:t xml:space="preserve"> </w:t>
      </w:r>
      <w:r>
        <w:rPr>
          <w:rFonts w:ascii="KaiTi" w:hAnsi="KaiTi" w:eastAsia="KaiTi" w:cs="KaiTi"/>
          <w:sz w:val="24"/>
          <w:szCs w:val="24"/>
          <w:spacing w:val="6"/>
        </w:rPr>
        <w:t>9</w:t>
      </w:r>
      <w:r>
        <w:rPr>
          <w:rFonts w:ascii="KaiTi" w:hAnsi="KaiTi" w:eastAsia="KaiTi" w:cs="KaiTi"/>
          <w:sz w:val="24"/>
          <w:szCs w:val="24"/>
          <w:spacing w:val="36"/>
        </w:rPr>
        <w:t xml:space="preserve"> </w:t>
      </w:r>
      <w:r>
        <w:rPr>
          <w:rFonts w:ascii="KaiTi" w:hAnsi="KaiTi" w:eastAsia="KaiTi" w:cs="KaiTi"/>
          <w:sz w:val="24"/>
          <w:szCs w:val="24"/>
          <w:spacing w:val="6"/>
        </w:rPr>
        <w:t>用电流表、电压表、滑动变阻器等，测量小灯泡正常发光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5"/>
        </w:rPr>
        <w:t>时的电阻。</w:t>
      </w:r>
    </w:p>
    <w:p>
      <w:pPr>
        <w:ind w:left="487"/>
        <w:spacing w:before="215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</w:rPr>
        <w:t>活动建议</w:t>
      </w:r>
      <w:r>
        <w:rPr>
          <w:rFonts w:ascii="SimHei" w:hAnsi="SimHei" w:eastAsia="SimHei" w:cs="SimHei"/>
          <w:sz w:val="24"/>
          <w:szCs w:val="24"/>
        </w:rPr>
        <w:t>：</w:t>
      </w:r>
    </w:p>
    <w:p>
      <w:pPr>
        <w:pStyle w:val="BodyText"/>
        <w:spacing w:line="277" w:lineRule="auto"/>
        <w:rPr/>
      </w:pPr>
      <w:r/>
    </w:p>
    <w:p>
      <w:pPr>
        <w:ind w:left="483"/>
        <w:spacing w:before="78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3"/>
        </w:rPr>
        <w:t>(1)蜡块会漂浮在水面上，尝试用天平和量筒测量蜡块的密度。</w:t>
      </w:r>
    </w:p>
    <w:p>
      <w:pPr>
        <w:ind w:left="13" w:right="99" w:firstLine="470"/>
        <w:spacing w:before="113" w:line="272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5"/>
        </w:rPr>
        <w:t>(2)用电子天平测量一些家用物品的质量，感受电子天平在操作</w:t>
      </w:r>
      <w:r>
        <w:rPr>
          <w:rFonts w:ascii="KaiTi" w:hAnsi="KaiTi" w:eastAsia="KaiTi" w:cs="KaiTi"/>
          <w:sz w:val="24"/>
          <w:szCs w:val="24"/>
          <w:spacing w:val="1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上的优点，体会科技进步给人类生活带来的影响。</w:t>
      </w:r>
    </w:p>
    <w:p>
      <w:pPr>
        <w:pStyle w:val="BodyText"/>
        <w:spacing w:line="246" w:lineRule="auto"/>
        <w:rPr/>
      </w:pPr>
      <w:r/>
    </w:p>
    <w:p>
      <w:pPr>
        <w:pStyle w:val="BodyText"/>
        <w:ind w:left="483"/>
        <w:spacing w:before="84" w:line="221" w:lineRule="auto"/>
        <w:rPr>
          <w:rFonts w:ascii="SimHei" w:hAnsi="SimHei" w:eastAsia="SimHei" w:cs="SimHei"/>
          <w:sz w:val="26"/>
          <w:szCs w:val="26"/>
        </w:rPr>
      </w:pPr>
      <w:r>
        <w:rPr>
          <w:sz w:val="26"/>
          <w:szCs w:val="26"/>
          <w:spacing w:val="-12"/>
        </w:rPr>
        <w:t>4.2</w:t>
      </w:r>
      <w:r>
        <w:rPr>
          <w:sz w:val="26"/>
          <w:szCs w:val="26"/>
          <w:spacing w:val="16"/>
        </w:rPr>
        <w:t xml:space="preserve">  </w:t>
      </w:r>
      <w:r>
        <w:rPr>
          <w:rFonts w:ascii="SimHei" w:hAnsi="SimHei" w:eastAsia="SimHei" w:cs="SimHei"/>
          <w:sz w:val="26"/>
          <w:szCs w:val="26"/>
          <w:spacing w:val="-12"/>
        </w:rPr>
        <w:t>探究类学生必做实验</w:t>
      </w:r>
    </w:p>
    <w:p>
      <w:pPr>
        <w:pStyle w:val="BodyText"/>
        <w:spacing w:line="253" w:lineRule="auto"/>
        <w:rPr/>
      </w:pPr>
      <w:r/>
    </w:p>
    <w:p>
      <w:pPr>
        <w:ind w:left="483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2"/>
        </w:rPr>
        <w:t>4.2.1    </w:t>
      </w:r>
      <w:r>
        <w:rPr>
          <w:rFonts w:ascii="SimSun" w:hAnsi="SimSun" w:eastAsia="SimSun" w:cs="SimSun"/>
          <w:sz w:val="26"/>
          <w:szCs w:val="26"/>
          <w:spacing w:val="-12"/>
        </w:rPr>
        <w:t>探究水在沸腾前后温度变化的特</w:t>
      </w:r>
      <w:r>
        <w:rPr>
          <w:rFonts w:ascii="SimSun" w:hAnsi="SimSun" w:eastAsia="SimSun" w:cs="SimSun"/>
          <w:sz w:val="26"/>
          <w:szCs w:val="26"/>
          <w:spacing w:val="-13"/>
        </w:rPr>
        <w:t>点。</w:t>
      </w:r>
    </w:p>
    <w:p>
      <w:pPr>
        <w:ind w:left="13" w:right="76" w:firstLine="470"/>
        <w:spacing w:before="114" w:line="326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6"/>
        </w:rPr>
        <w:t>例</w:t>
      </w:r>
      <w:r>
        <w:rPr>
          <w:rFonts w:ascii="KaiTi" w:hAnsi="KaiTi" w:eastAsia="KaiTi" w:cs="KaiTi"/>
          <w:sz w:val="24"/>
          <w:szCs w:val="24"/>
          <w:spacing w:val="6"/>
        </w:rPr>
        <w:t xml:space="preserve"> </w:t>
      </w:r>
      <w:r>
        <w:rPr>
          <w:rFonts w:ascii="KaiTi" w:hAnsi="KaiTi" w:eastAsia="KaiTi" w:cs="KaiTi"/>
          <w:sz w:val="24"/>
          <w:szCs w:val="24"/>
          <w:spacing w:val="6"/>
        </w:rPr>
        <w:t>1</w:t>
      </w:r>
      <w:r>
        <w:rPr>
          <w:rFonts w:ascii="KaiTi" w:hAnsi="KaiTi" w:eastAsia="KaiTi" w:cs="KaiTi"/>
          <w:sz w:val="24"/>
          <w:szCs w:val="24"/>
          <w:spacing w:val="6"/>
        </w:rPr>
        <w:t xml:space="preserve"> </w:t>
      </w:r>
      <w:r>
        <w:rPr>
          <w:rFonts w:ascii="KaiTi" w:hAnsi="KaiTi" w:eastAsia="KaiTi" w:cs="KaiTi"/>
          <w:sz w:val="24"/>
          <w:szCs w:val="24"/>
          <w:spacing w:val="6"/>
        </w:rPr>
        <w:t>用酒精灯、烧杯、温度计等，探究水在沸腾前后温度变化</w:t>
      </w:r>
      <w:r>
        <w:rPr>
          <w:rFonts w:ascii="KaiTi" w:hAnsi="KaiTi" w:eastAsia="KaiTi" w:cs="KaiTi"/>
          <w:sz w:val="24"/>
          <w:szCs w:val="24"/>
          <w:spacing w:val="8"/>
        </w:rPr>
        <w:t xml:space="preserve"> </w:t>
      </w:r>
      <w:r>
        <w:rPr>
          <w:rFonts w:ascii="KaiTi" w:hAnsi="KaiTi" w:eastAsia="KaiTi" w:cs="KaiTi"/>
          <w:sz w:val="24"/>
          <w:szCs w:val="24"/>
          <w:spacing w:val="-4"/>
        </w:rPr>
        <w:t>的特点。</w:t>
      </w:r>
    </w:p>
    <w:p>
      <w:pPr>
        <w:ind w:left="483"/>
        <w:spacing w:before="1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4.2.2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  </w:t>
      </w:r>
      <w:r>
        <w:rPr>
          <w:rFonts w:ascii="SimSun" w:hAnsi="SimSun" w:eastAsia="SimSun" w:cs="SimSun"/>
          <w:sz w:val="24"/>
          <w:szCs w:val="24"/>
          <w:spacing w:val="-1"/>
        </w:rPr>
        <w:t>探究滑动摩擦力大小与哪些因素有关。</w:t>
      </w:r>
    </w:p>
    <w:p>
      <w:pPr>
        <w:ind w:left="13" w:firstLine="470"/>
        <w:spacing w:before="126" w:line="3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</w:rPr>
        <w:t>例</w:t>
      </w:r>
      <w:r>
        <w:rPr>
          <w:rFonts w:ascii="KaiTi" w:hAnsi="KaiTi" w:eastAsia="KaiTi" w:cs="KaiTi"/>
          <w:sz w:val="24"/>
          <w:szCs w:val="24"/>
          <w:spacing w:val="-25"/>
        </w:rPr>
        <w:t xml:space="preserve"> </w:t>
      </w:r>
      <w:r>
        <w:rPr>
          <w:rFonts w:ascii="KaiTi" w:hAnsi="KaiTi" w:eastAsia="KaiTi" w:cs="KaiTi"/>
          <w:sz w:val="24"/>
          <w:szCs w:val="24"/>
        </w:rPr>
        <w:t>2</w:t>
      </w:r>
      <w:r>
        <w:rPr>
          <w:rFonts w:ascii="KaiTi" w:hAnsi="KaiTi" w:eastAsia="KaiTi" w:cs="KaiTi"/>
          <w:sz w:val="24"/>
          <w:szCs w:val="24"/>
          <w:spacing w:val="46"/>
        </w:rPr>
        <w:t xml:space="preserve"> </w:t>
      </w:r>
      <w:r>
        <w:rPr>
          <w:rFonts w:ascii="KaiTi" w:hAnsi="KaiTi" w:eastAsia="KaiTi" w:cs="KaiTi"/>
          <w:sz w:val="24"/>
          <w:szCs w:val="24"/>
        </w:rPr>
        <w:t>用弹簧测力计、平板、细绳、长方体物块、棉布、毛</w:t>
      </w:r>
      <w:r>
        <w:rPr>
          <w:rFonts w:ascii="KaiTi" w:hAnsi="KaiTi" w:eastAsia="KaiTi" w:cs="KaiTi"/>
          <w:sz w:val="24"/>
          <w:szCs w:val="24"/>
          <w:spacing w:val="-1"/>
        </w:rPr>
        <w:t>巾等，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探究滑动摩擦力大小与哪些因素有关。</w:t>
      </w:r>
    </w:p>
    <w:p>
      <w:pPr>
        <w:ind w:left="483"/>
        <w:spacing w:before="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4.2.3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  </w:t>
      </w:r>
      <w:r>
        <w:rPr>
          <w:rFonts w:ascii="SimSun" w:hAnsi="SimSun" w:eastAsia="SimSun" w:cs="SimSun"/>
          <w:sz w:val="24"/>
          <w:szCs w:val="24"/>
          <w:spacing w:val="-1"/>
        </w:rPr>
        <w:t>探究液体压强与哪些因素有关。</w:t>
      </w:r>
    </w:p>
    <w:p>
      <w:pPr>
        <w:ind w:left="483"/>
        <w:spacing w:before="137" w:line="219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1"/>
        </w:rPr>
        <w:t>例</w:t>
      </w:r>
      <w:r>
        <w:rPr>
          <w:rFonts w:ascii="KaiTi" w:hAnsi="KaiTi" w:eastAsia="KaiTi" w:cs="KaiTi"/>
          <w:sz w:val="24"/>
          <w:szCs w:val="24"/>
          <w:spacing w:val="-22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3</w:t>
      </w:r>
      <w:r>
        <w:rPr>
          <w:rFonts w:ascii="KaiTi" w:hAnsi="KaiTi" w:eastAsia="KaiTi" w:cs="KaiTi"/>
          <w:sz w:val="24"/>
          <w:szCs w:val="24"/>
          <w:spacing w:val="38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用水、盐水、压强计等，探究液体压强与哪些因素有关。</w:t>
      </w:r>
    </w:p>
    <w:p>
      <w:pPr>
        <w:spacing w:line="219" w:lineRule="auto"/>
        <w:sectPr>
          <w:footerReference w:type="default" r:id="rId44"/>
          <w:pgSz w:w="10440" w:h="14740"/>
          <w:pgMar w:top="400" w:right="1530" w:bottom="1229" w:left="1566" w:header="0" w:footer="1049" w:gutter="0"/>
        </w:sectPr>
        <w:rPr>
          <w:rFonts w:ascii="KaiTi" w:hAnsi="KaiTi" w:eastAsia="KaiTi" w:cs="KaiTi"/>
          <w:sz w:val="24"/>
          <w:szCs w:val="24"/>
        </w:rPr>
      </w:pPr>
    </w:p>
    <w:p>
      <w:pPr>
        <w:pStyle w:val="BodyText"/>
        <w:spacing w:line="336" w:lineRule="auto"/>
        <w:rPr/>
      </w:pPr>
      <w:r/>
    </w:p>
    <w:p>
      <w:pPr>
        <w:ind w:left="494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2"/>
        </w:rPr>
        <w:t>4.2.4    </w:t>
      </w:r>
      <w:r>
        <w:rPr>
          <w:rFonts w:ascii="SimSun" w:hAnsi="SimSun" w:eastAsia="SimSun" w:cs="SimSun"/>
          <w:sz w:val="26"/>
          <w:szCs w:val="26"/>
          <w:spacing w:val="-12"/>
        </w:rPr>
        <w:t>探究浮力大小与哪些因素有关。</w:t>
      </w:r>
    </w:p>
    <w:p>
      <w:pPr>
        <w:ind w:left="13" w:right="37" w:firstLine="480"/>
        <w:spacing w:before="112" w:line="3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8"/>
        </w:rPr>
        <w:t>例</w:t>
      </w:r>
      <w:r>
        <w:rPr>
          <w:rFonts w:ascii="KaiTi" w:hAnsi="KaiTi" w:eastAsia="KaiTi" w:cs="KaiTi"/>
          <w:sz w:val="24"/>
          <w:szCs w:val="24"/>
          <w:spacing w:val="-49"/>
        </w:rPr>
        <w:t xml:space="preserve"> </w:t>
      </w:r>
      <w:r>
        <w:rPr>
          <w:rFonts w:ascii="KaiTi" w:hAnsi="KaiTi" w:eastAsia="KaiTi" w:cs="KaiTi"/>
          <w:sz w:val="24"/>
          <w:szCs w:val="24"/>
          <w:spacing w:val="8"/>
        </w:rPr>
        <w:t>4</w:t>
      </w:r>
      <w:r>
        <w:rPr>
          <w:rFonts w:ascii="KaiTi" w:hAnsi="KaiTi" w:eastAsia="KaiTi" w:cs="KaiTi"/>
          <w:sz w:val="24"/>
          <w:szCs w:val="24"/>
          <w:spacing w:val="8"/>
        </w:rPr>
        <w:t xml:space="preserve"> </w:t>
      </w:r>
      <w:r>
        <w:rPr>
          <w:rFonts w:ascii="KaiTi" w:hAnsi="KaiTi" w:eastAsia="KaiTi" w:cs="KaiTi"/>
          <w:sz w:val="24"/>
          <w:szCs w:val="24"/>
          <w:spacing w:val="8"/>
        </w:rPr>
        <w:t>用水、盐水、金属块、弹簧测力计等，探究金属块所受浮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5"/>
        </w:rPr>
        <w:t>力与哪些因素有关。</w:t>
      </w:r>
    </w:p>
    <w:p>
      <w:pPr>
        <w:ind w:left="494"/>
        <w:spacing w:before="2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4.2.5</w:t>
      </w:r>
      <w:r>
        <w:rPr>
          <w:rFonts w:ascii="SimSun" w:hAnsi="SimSun" w:eastAsia="SimSun" w:cs="SimSun"/>
          <w:sz w:val="24"/>
          <w:szCs w:val="24"/>
          <w:spacing w:val="6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探究杠杆的平衡条件。</w:t>
      </w:r>
    </w:p>
    <w:p>
      <w:pPr>
        <w:ind w:left="13" w:right="33" w:firstLine="480"/>
        <w:spacing w:before="116" w:line="327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6"/>
        </w:rPr>
        <w:t>例</w:t>
      </w:r>
      <w:r>
        <w:rPr>
          <w:rFonts w:ascii="KaiTi" w:hAnsi="KaiTi" w:eastAsia="KaiTi" w:cs="KaiTi"/>
          <w:sz w:val="24"/>
          <w:szCs w:val="24"/>
          <w:spacing w:val="-40"/>
        </w:rPr>
        <w:t xml:space="preserve"> </w:t>
      </w:r>
      <w:r>
        <w:rPr>
          <w:rFonts w:ascii="KaiTi" w:hAnsi="KaiTi" w:eastAsia="KaiTi" w:cs="KaiTi"/>
          <w:sz w:val="24"/>
          <w:szCs w:val="24"/>
          <w:spacing w:val="6"/>
        </w:rPr>
        <w:t>5</w:t>
      </w:r>
      <w:r>
        <w:rPr>
          <w:rFonts w:ascii="KaiTi" w:hAnsi="KaiTi" w:eastAsia="KaiTi" w:cs="KaiTi"/>
          <w:sz w:val="24"/>
          <w:szCs w:val="24"/>
          <w:spacing w:val="57"/>
        </w:rPr>
        <w:t xml:space="preserve"> </w:t>
      </w:r>
      <w:r>
        <w:rPr>
          <w:rFonts w:ascii="KaiTi" w:hAnsi="KaiTi" w:eastAsia="KaiTi" w:cs="KaiTi"/>
          <w:sz w:val="24"/>
          <w:szCs w:val="24"/>
          <w:spacing w:val="6"/>
        </w:rPr>
        <w:t>用杠杆、铁架台、钩码和弹簧测力计，探究杠杆平衡时动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3"/>
        </w:rPr>
        <w:t>力、动力臂与阻力、阻力臂之间的定量关系。</w:t>
      </w:r>
    </w:p>
    <w:p>
      <w:pPr>
        <w:ind w:left="494"/>
        <w:spacing w:before="1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9"/>
        </w:rPr>
        <w:t>4.2.6    </w:t>
      </w:r>
      <w:r>
        <w:rPr>
          <w:rFonts w:ascii="SimSun" w:hAnsi="SimSun" w:eastAsia="SimSun" w:cs="SimSun"/>
          <w:sz w:val="26"/>
          <w:szCs w:val="26"/>
          <w:spacing w:val="-9"/>
        </w:rPr>
        <w:t>探究光的反射定律。</w:t>
      </w:r>
    </w:p>
    <w:p>
      <w:pPr>
        <w:ind w:left="494"/>
        <w:spacing w:before="116" w:line="223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1"/>
        </w:rPr>
        <w:t>例</w:t>
      </w:r>
      <w:r>
        <w:rPr>
          <w:rFonts w:ascii="KaiTi" w:hAnsi="KaiTi" w:eastAsia="KaiTi" w:cs="KaiTi"/>
          <w:sz w:val="24"/>
          <w:szCs w:val="24"/>
          <w:spacing w:val="-29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6</w:t>
      </w:r>
      <w:r>
        <w:rPr>
          <w:rFonts w:ascii="KaiTi" w:hAnsi="KaiTi" w:eastAsia="KaiTi" w:cs="KaiTi"/>
          <w:sz w:val="24"/>
          <w:szCs w:val="24"/>
          <w:spacing w:val="5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用激光笔、平面镜、光屏及量角器等探究光的反射定律。</w:t>
      </w:r>
    </w:p>
    <w:p>
      <w:pPr>
        <w:ind w:left="494"/>
        <w:spacing w:before="14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4.2.7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   </w:t>
      </w:r>
      <w:r>
        <w:rPr>
          <w:rFonts w:ascii="SimSun" w:hAnsi="SimSun" w:eastAsia="SimSun" w:cs="SimSun"/>
          <w:sz w:val="24"/>
          <w:szCs w:val="24"/>
          <w:spacing w:val="-1"/>
        </w:rPr>
        <w:t>探究平面镜成像的特点。</w:t>
      </w:r>
    </w:p>
    <w:p>
      <w:pPr>
        <w:ind w:left="13" w:right="38" w:firstLine="480"/>
        <w:spacing w:before="116" w:line="321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7"/>
        </w:rPr>
        <w:t>例</w:t>
      </w:r>
      <w:r>
        <w:rPr>
          <w:rFonts w:ascii="KaiTi" w:hAnsi="KaiTi" w:eastAsia="KaiTi" w:cs="KaiTi"/>
          <w:sz w:val="24"/>
          <w:szCs w:val="24"/>
          <w:spacing w:val="-29"/>
        </w:rPr>
        <w:t xml:space="preserve"> </w:t>
      </w:r>
      <w:r>
        <w:rPr>
          <w:rFonts w:ascii="KaiTi" w:hAnsi="KaiTi" w:eastAsia="KaiTi" w:cs="KaiTi"/>
          <w:sz w:val="24"/>
          <w:szCs w:val="24"/>
          <w:spacing w:val="7"/>
        </w:rPr>
        <w:t>7</w:t>
      </w:r>
      <w:r>
        <w:rPr>
          <w:rFonts w:ascii="KaiTi" w:hAnsi="KaiTi" w:eastAsia="KaiTi" w:cs="KaiTi"/>
          <w:sz w:val="24"/>
          <w:szCs w:val="24"/>
          <w:spacing w:val="7"/>
        </w:rPr>
        <w:t xml:space="preserve"> </w:t>
      </w:r>
      <w:r>
        <w:rPr>
          <w:rFonts w:ascii="KaiTi" w:hAnsi="KaiTi" w:eastAsia="KaiTi" w:cs="KaiTi"/>
          <w:sz w:val="24"/>
          <w:szCs w:val="24"/>
          <w:spacing w:val="7"/>
        </w:rPr>
        <w:t>用蜡烛(或其他物品)、平板玻璃、刻度尺、白纸等，探究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平面镜成像时，像的大小、位置、虚实等有什么特点。</w:t>
      </w:r>
    </w:p>
    <w:p>
      <w:pPr>
        <w:ind w:left="494"/>
        <w:spacing w:before="1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4.2.8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   </w:t>
      </w:r>
      <w:r>
        <w:rPr>
          <w:rFonts w:ascii="SimSun" w:hAnsi="SimSun" w:eastAsia="SimSun" w:cs="SimSun"/>
          <w:sz w:val="24"/>
          <w:szCs w:val="24"/>
          <w:spacing w:val="-1"/>
        </w:rPr>
        <w:t>探究凸透镜成像的规律。</w:t>
      </w:r>
    </w:p>
    <w:p>
      <w:pPr>
        <w:ind w:left="13" w:right="25" w:firstLine="480"/>
        <w:spacing w:before="126" w:line="329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6"/>
        </w:rPr>
        <w:t>例</w:t>
      </w:r>
      <w:r>
        <w:rPr>
          <w:rFonts w:ascii="KaiTi" w:hAnsi="KaiTi" w:eastAsia="KaiTi" w:cs="KaiTi"/>
          <w:sz w:val="24"/>
          <w:szCs w:val="24"/>
          <w:spacing w:val="-23"/>
        </w:rPr>
        <w:t xml:space="preserve"> </w:t>
      </w:r>
      <w:r>
        <w:rPr>
          <w:rFonts w:ascii="KaiTi" w:hAnsi="KaiTi" w:eastAsia="KaiTi" w:cs="KaiTi"/>
          <w:sz w:val="24"/>
          <w:szCs w:val="24"/>
          <w:spacing w:val="6"/>
        </w:rPr>
        <w:t>8</w:t>
      </w:r>
      <w:r>
        <w:rPr>
          <w:rFonts w:ascii="KaiTi" w:hAnsi="KaiTi" w:eastAsia="KaiTi" w:cs="KaiTi"/>
          <w:sz w:val="24"/>
          <w:szCs w:val="24"/>
          <w:spacing w:val="58"/>
        </w:rPr>
        <w:t xml:space="preserve"> </w:t>
      </w:r>
      <w:r>
        <w:rPr>
          <w:rFonts w:ascii="KaiTi" w:hAnsi="KaiTi" w:eastAsia="KaiTi" w:cs="KaiTi"/>
          <w:sz w:val="24"/>
          <w:szCs w:val="24"/>
          <w:spacing w:val="6"/>
        </w:rPr>
        <w:t>用蜡烛(或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F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KaiTi" w:hAnsi="KaiTi" w:eastAsia="KaiTi" w:cs="KaiTi"/>
          <w:sz w:val="24"/>
          <w:szCs w:val="24"/>
          <w:spacing w:val="6"/>
        </w:rPr>
        <w:t>形光源)、凸透镜、光具座、光屏等，探究凸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透镜成像时，像的正倒、大小、位置、虚实等与物距的关系。</w:t>
      </w:r>
    </w:p>
    <w:p>
      <w:pPr>
        <w:ind w:left="494"/>
        <w:spacing w:before="1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4.2.9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  </w:t>
      </w:r>
      <w:r>
        <w:rPr>
          <w:rFonts w:ascii="SimSun" w:hAnsi="SimSun" w:eastAsia="SimSun" w:cs="SimSun"/>
          <w:sz w:val="24"/>
          <w:szCs w:val="24"/>
        </w:rPr>
        <w:t>探究通电螺线管外部磁场的方向。</w:t>
      </w:r>
    </w:p>
    <w:p>
      <w:pPr>
        <w:ind w:left="13" w:right="29" w:firstLine="480"/>
        <w:spacing w:before="117" w:line="319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5"/>
        </w:rPr>
        <w:t>例</w:t>
      </w:r>
      <w:r>
        <w:rPr>
          <w:rFonts w:ascii="KaiTi" w:hAnsi="KaiTi" w:eastAsia="KaiTi" w:cs="KaiTi"/>
          <w:sz w:val="24"/>
          <w:szCs w:val="24"/>
          <w:spacing w:val="-23"/>
        </w:rPr>
        <w:t xml:space="preserve"> </w:t>
      </w:r>
      <w:r>
        <w:rPr>
          <w:rFonts w:ascii="KaiTi" w:hAnsi="KaiTi" w:eastAsia="KaiTi" w:cs="KaiTi"/>
          <w:sz w:val="24"/>
          <w:szCs w:val="24"/>
          <w:spacing w:val="15"/>
        </w:rPr>
        <w:t>9</w:t>
      </w:r>
      <w:r>
        <w:rPr>
          <w:rFonts w:ascii="KaiTi" w:hAnsi="KaiTi" w:eastAsia="KaiTi" w:cs="KaiTi"/>
          <w:sz w:val="24"/>
          <w:szCs w:val="24"/>
          <w:spacing w:val="56"/>
        </w:rPr>
        <w:t xml:space="preserve"> </w:t>
      </w:r>
      <w:r>
        <w:rPr>
          <w:rFonts w:ascii="KaiTi" w:hAnsi="KaiTi" w:eastAsia="KaiTi" w:cs="KaiTi"/>
          <w:sz w:val="24"/>
          <w:szCs w:val="24"/>
          <w:spacing w:val="15"/>
        </w:rPr>
        <w:t>用小磁针、通电螺线管等，探究通电螺线管外部磁场的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5"/>
        </w:rPr>
        <w:t>方向。</w:t>
      </w:r>
    </w:p>
    <w:p>
      <w:pPr>
        <w:ind w:left="494"/>
        <w:spacing w:before="1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5"/>
        </w:rPr>
        <w:t>4.2.10</w:t>
      </w:r>
      <w:r>
        <w:rPr>
          <w:rFonts w:ascii="Times New Roman" w:hAnsi="Times New Roman" w:eastAsia="Times New Roman" w:cs="Times New Roman"/>
          <w:sz w:val="26"/>
          <w:szCs w:val="26"/>
          <w:spacing w:val="19"/>
        </w:rPr>
        <w:t xml:space="preserve">   </w:t>
      </w:r>
      <w:r>
        <w:rPr>
          <w:rFonts w:ascii="SimSun" w:hAnsi="SimSun" w:eastAsia="SimSun" w:cs="SimSun"/>
          <w:sz w:val="26"/>
          <w:szCs w:val="26"/>
          <w:spacing w:val="-15"/>
        </w:rPr>
        <w:t>探究导体在磁场中运动时产生感应电流的条件。</w:t>
      </w:r>
    </w:p>
    <w:p>
      <w:pPr>
        <w:ind w:left="13" w:right="36" w:firstLine="480"/>
        <w:spacing w:before="126" w:line="325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4"/>
        </w:rPr>
        <w:t>例10</w:t>
      </w:r>
      <w:r>
        <w:rPr>
          <w:rFonts w:ascii="KaiTi" w:hAnsi="KaiTi" w:eastAsia="KaiTi" w:cs="KaiTi"/>
          <w:sz w:val="24"/>
          <w:szCs w:val="24"/>
          <w:spacing w:val="69"/>
        </w:rPr>
        <w:t xml:space="preserve"> </w:t>
      </w:r>
      <w:r>
        <w:rPr>
          <w:rFonts w:ascii="KaiTi" w:hAnsi="KaiTi" w:eastAsia="KaiTi" w:cs="KaiTi"/>
          <w:sz w:val="24"/>
          <w:szCs w:val="24"/>
          <w:spacing w:val="4"/>
        </w:rPr>
        <w:t>用矩形线圈或单根导线、磁体、灵敏电流计等</w:t>
      </w:r>
      <w:r>
        <w:rPr>
          <w:rFonts w:ascii="KaiTi" w:hAnsi="KaiTi" w:eastAsia="KaiTi" w:cs="KaiTi"/>
          <w:sz w:val="24"/>
          <w:szCs w:val="24"/>
          <w:spacing w:val="3"/>
        </w:rPr>
        <w:t>探究产生感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2"/>
        </w:rPr>
        <w:t>应电流的条件。</w:t>
      </w:r>
    </w:p>
    <w:p>
      <w:pPr>
        <w:ind w:left="494"/>
        <w:spacing w:before="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3"/>
        </w:rPr>
        <w:t>4.2.11    </w:t>
      </w:r>
      <w:r>
        <w:rPr>
          <w:rFonts w:ascii="SimSun" w:hAnsi="SimSun" w:eastAsia="SimSun" w:cs="SimSun"/>
          <w:sz w:val="26"/>
          <w:szCs w:val="26"/>
          <w:spacing w:val="-13"/>
        </w:rPr>
        <w:t>探究串联电路和并联电路中</w:t>
      </w:r>
      <w:r>
        <w:rPr>
          <w:rFonts w:ascii="SimSun" w:hAnsi="SimSun" w:eastAsia="SimSun" w:cs="SimSun"/>
          <w:sz w:val="26"/>
          <w:szCs w:val="26"/>
          <w:spacing w:val="-14"/>
        </w:rPr>
        <w:t>电流、电压的特点。</w:t>
      </w:r>
    </w:p>
    <w:p>
      <w:pPr>
        <w:ind w:left="17" w:right="31" w:firstLine="476"/>
        <w:spacing w:before="81" w:line="331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5"/>
        </w:rPr>
        <w:t>例11</w:t>
      </w:r>
      <w:r>
        <w:rPr>
          <w:rFonts w:ascii="KaiTi" w:hAnsi="KaiTi" w:eastAsia="KaiTi" w:cs="KaiTi"/>
          <w:sz w:val="24"/>
          <w:szCs w:val="24"/>
          <w:spacing w:val="15"/>
        </w:rPr>
        <w:t xml:space="preserve"> </w:t>
      </w:r>
      <w:r>
        <w:rPr>
          <w:rFonts w:ascii="KaiTi" w:hAnsi="KaiTi" w:eastAsia="KaiTi" w:cs="KaiTi"/>
          <w:sz w:val="24"/>
          <w:szCs w:val="24"/>
          <w:spacing w:val="15"/>
        </w:rPr>
        <w:t>用电流表和电压表，分别探究串联电路和并联电路中电</w:t>
      </w:r>
      <w:r>
        <w:rPr>
          <w:rFonts w:ascii="KaiTi" w:hAnsi="KaiTi" w:eastAsia="KaiTi" w:cs="KaiTi"/>
          <w:sz w:val="24"/>
          <w:szCs w:val="24"/>
          <w:spacing w:val="1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5"/>
        </w:rPr>
        <w:t>流、</w:t>
      </w:r>
      <w:r>
        <w:rPr>
          <w:rFonts w:ascii="KaiTi" w:hAnsi="KaiTi" w:eastAsia="KaiTi" w:cs="KaiTi"/>
          <w:sz w:val="24"/>
          <w:szCs w:val="24"/>
          <w:spacing w:val="-5"/>
        </w:rPr>
        <w:t>电压的特点。</w:t>
      </w:r>
    </w:p>
    <w:p>
      <w:pPr>
        <w:ind w:left="494"/>
        <w:spacing w:before="1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3"/>
        </w:rPr>
        <w:t>4.2.12</w:t>
      </w:r>
      <w:r>
        <w:rPr>
          <w:rFonts w:ascii="Times New Roman" w:hAnsi="Times New Roman" w:eastAsia="Times New Roman" w:cs="Times New Roman"/>
          <w:sz w:val="26"/>
          <w:szCs w:val="26"/>
          <w:spacing w:val="17"/>
          <w:w w:val="101"/>
        </w:rPr>
        <w:t xml:space="preserve">   </w:t>
      </w:r>
      <w:r>
        <w:rPr>
          <w:rFonts w:ascii="SimSun" w:hAnsi="SimSun" w:eastAsia="SimSun" w:cs="SimSun"/>
          <w:sz w:val="26"/>
          <w:szCs w:val="26"/>
          <w:spacing w:val="-13"/>
        </w:rPr>
        <w:t>探究电流与电压、电阻的关系。</w:t>
      </w:r>
    </w:p>
    <w:p>
      <w:pPr>
        <w:ind w:left="13" w:right="45" w:firstLine="480"/>
        <w:spacing w:before="123" w:line="333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3"/>
        </w:rPr>
        <w:t>例12</w:t>
      </w:r>
      <w:r>
        <w:rPr>
          <w:rFonts w:ascii="KaiTi" w:hAnsi="KaiTi" w:eastAsia="KaiTi" w:cs="KaiTi"/>
          <w:sz w:val="24"/>
          <w:szCs w:val="24"/>
          <w:spacing w:val="83"/>
        </w:rPr>
        <w:t xml:space="preserve"> </w:t>
      </w:r>
      <w:r>
        <w:rPr>
          <w:rFonts w:ascii="KaiTi" w:hAnsi="KaiTi" w:eastAsia="KaiTi" w:cs="KaiTi"/>
          <w:sz w:val="24"/>
          <w:szCs w:val="24"/>
          <w:spacing w:val="3"/>
        </w:rPr>
        <w:t>用定值电阻、滑动变阻器、电流表、电压表等，探究电流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3"/>
        </w:rPr>
        <w:t>与电压、电阻的关系。</w:t>
      </w:r>
    </w:p>
    <w:p>
      <w:pPr>
        <w:spacing w:line="333" w:lineRule="auto"/>
        <w:sectPr>
          <w:headerReference w:type="default" r:id="rId45"/>
          <w:footerReference w:type="default" r:id="rId46"/>
          <w:pgSz w:w="10440" w:h="14740"/>
          <w:pgMar w:top="1145" w:right="1566" w:bottom="1219" w:left="1566" w:header="853" w:footer="1039" w:gutter="0"/>
        </w:sectPr>
        <w:rPr>
          <w:rFonts w:ascii="KaiTi" w:hAnsi="KaiTi" w:eastAsia="KaiTi" w:cs="KaiTi"/>
          <w:sz w:val="24"/>
          <w:szCs w:val="24"/>
        </w:rPr>
      </w:pPr>
    </w:p>
    <w:p>
      <w:pPr>
        <w:pStyle w:val="BodyText"/>
        <w:spacing w:line="456" w:lineRule="auto"/>
        <w:rPr/>
      </w:pPr>
      <w:r/>
    </w:p>
    <w:p>
      <w:pPr>
        <w:ind w:left="6222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四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、课程内容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493"/>
        <w:spacing w:before="7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2"/>
        </w:rPr>
        <w:t>活动建议</w:t>
      </w:r>
      <w:r>
        <w:rPr>
          <w:rFonts w:ascii="SimHei" w:hAnsi="SimHei" w:eastAsia="SimHei" w:cs="SimHei"/>
          <w:sz w:val="24"/>
          <w:szCs w:val="24"/>
          <w:spacing w:val="2"/>
        </w:rPr>
        <w:t>：</w:t>
      </w:r>
    </w:p>
    <w:p>
      <w:pPr>
        <w:pStyle w:val="BodyText"/>
        <w:spacing w:line="289" w:lineRule="auto"/>
        <w:rPr/>
      </w:pPr>
      <w:r/>
    </w:p>
    <w:p>
      <w:pPr>
        <w:ind w:left="3" w:right="78" w:firstLine="489"/>
        <w:spacing w:before="72" w:line="293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22"/>
        </w:rPr>
        <w:t>(1)用可变焦距的眼睛模型，演示并说明近视眼、远视眼看不清</w:t>
      </w:r>
      <w:r>
        <w:rPr>
          <w:rFonts w:ascii="KaiTi" w:hAnsi="KaiTi" w:eastAsia="KaiTi" w:cs="KaiTi"/>
          <w:sz w:val="22"/>
          <w:szCs w:val="22"/>
          <w:spacing w:val="7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11"/>
        </w:rPr>
        <w:t>物体的原因。</w:t>
      </w:r>
    </w:p>
    <w:p>
      <w:pPr>
        <w:ind w:left="3" w:right="85" w:firstLine="489"/>
        <w:spacing w:before="137" w:line="274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21"/>
        </w:rPr>
        <w:t>(2)尝试用力传感器探究影响浮力大小的因素或杠杆的平衡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13"/>
        </w:rPr>
        <w:t>条件。</w:t>
      </w:r>
    </w:p>
    <w:p>
      <w:pPr>
        <w:ind w:left="353"/>
        <w:spacing w:before="300" w:line="221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spacing w:val="-3"/>
        </w:rPr>
        <w:t>【学业要求】</w:t>
      </w:r>
    </w:p>
    <w:p>
      <w:pPr>
        <w:pStyle w:val="BodyText"/>
        <w:spacing w:line="247" w:lineRule="auto"/>
        <w:rPr/>
      </w:pPr>
      <w:r/>
    </w:p>
    <w:p>
      <w:pPr>
        <w:ind w:right="74" w:firstLine="489"/>
        <w:spacing w:before="82" w:line="28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(1) 能通过物理实验建构物理概念，深化对物理规律的认识，领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悟其内涵及相互联系；有将实验探究方法及安全操作规范等运</w:t>
      </w:r>
      <w:r>
        <w:rPr>
          <w:rFonts w:ascii="SimSun" w:hAnsi="SimSun" w:eastAsia="SimSun" w:cs="SimSun"/>
          <w:sz w:val="25"/>
          <w:szCs w:val="25"/>
          <w:spacing w:val="-9"/>
        </w:rPr>
        <w:t>用于解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决日常问题的意识，能根据所学知识和说明书等解决现实中的简单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1"/>
        </w:rPr>
        <w:t>问题。</w:t>
      </w:r>
    </w:p>
    <w:p>
      <w:pPr>
        <w:ind w:firstLine="489"/>
        <w:spacing w:before="148" w:line="28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4"/>
        </w:rPr>
        <w:t>(2)知道科学探究会受到各种因素的影响，在实验中能关注主要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6"/>
        </w:rPr>
        <w:t>因素，忽略次要因素；能根据实验数据通过归纳推理获得探究结论；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有判断实验数据是否合理、有效的意识；能对实验进行反思，提出改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9"/>
        </w:rPr>
        <w:t>进建议。</w:t>
      </w:r>
    </w:p>
    <w:p>
      <w:pPr>
        <w:ind w:firstLine="489"/>
        <w:spacing w:before="152" w:line="28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4"/>
        </w:rPr>
        <w:t>(3)在实验中有发现问题、提出问题的意识；能根据实验目的设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计实验方案，会正确使用已学实验器材收集数据，能遵守实验室规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6"/>
        </w:rPr>
        <w:t>则，注意实验中的安全问题；能对收集的数据进行整理，归纳总结，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2"/>
        </w:rPr>
        <w:t>形成结论并作出解释；有合作交流的团队意识，能</w:t>
      </w:r>
      <w:r>
        <w:rPr>
          <w:rFonts w:ascii="SimSun" w:hAnsi="SimSun" w:eastAsia="SimSun" w:cs="SimSun"/>
          <w:sz w:val="25"/>
          <w:szCs w:val="25"/>
          <w:spacing w:val="-23"/>
        </w:rPr>
        <w:t>撰写简单的实验报告。</w:t>
      </w:r>
    </w:p>
    <w:p>
      <w:pPr>
        <w:ind w:right="71" w:firstLine="489"/>
        <w:spacing w:before="159" w:line="28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4"/>
        </w:rPr>
        <w:t>(4)能初步体会物理研究是建立在观察和实验基础上的创造性工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作；能通过实验获得结论，产生成就感，有学习物理的兴趣和严谨认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真、实事求是的科学态度；有节约资源、保护环境的责任感及自觉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4"/>
        </w:rPr>
        <w:t>行为。</w:t>
      </w:r>
    </w:p>
    <w:p>
      <w:pPr>
        <w:ind w:left="353"/>
        <w:spacing w:before="326" w:line="221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spacing w:val="-3"/>
        </w:rPr>
        <w:t>【教学提示】</w:t>
      </w:r>
    </w:p>
    <w:p>
      <w:pPr>
        <w:pStyle w:val="BodyText"/>
        <w:rPr/>
      </w:pPr>
      <w:r/>
    </w:p>
    <w:p>
      <w:pPr>
        <w:ind w:left="489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(1)教学策略建议</w:t>
      </w:r>
    </w:p>
    <w:p>
      <w:pPr>
        <w:ind w:left="359"/>
        <w:spacing w:before="12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3"/>
        </w:rPr>
        <w:t>“实验探究”主题中所列三级主题，均为学生必做实验。</w:t>
      </w:r>
      <w:r>
        <w:rPr>
          <w:rFonts w:ascii="SimSun" w:hAnsi="SimSun" w:eastAsia="SimSun" w:cs="SimSun"/>
          <w:sz w:val="26"/>
          <w:szCs w:val="26"/>
          <w:spacing w:val="-14"/>
        </w:rPr>
        <w:t>教师应</w:t>
      </w:r>
    </w:p>
    <w:p>
      <w:pPr>
        <w:spacing w:line="219" w:lineRule="auto"/>
        <w:sectPr>
          <w:headerReference w:type="default" r:id="rId19"/>
          <w:footerReference w:type="default" r:id="rId47"/>
          <w:pgSz w:w="10440" w:h="14740"/>
          <w:pgMar w:top="400" w:right="1544" w:bottom="1279" w:left="1560" w:header="0" w:footer="1020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360" w:lineRule="auto"/>
        <w:rPr/>
      </w:pPr>
      <w:r/>
    </w:p>
    <w:p>
      <w:pPr>
        <w:ind w:left="3" w:right="90"/>
        <w:spacing w:before="78" w:line="317" w:lineRule="auto"/>
        <w:jc w:val="both"/>
        <w:rPr>
          <w:rFonts w:ascii="SimSun" w:hAnsi="SimSun" w:eastAsia="SimSun" w:cs="SimSun"/>
          <w:sz w:val="24"/>
          <w:szCs w:val="24"/>
        </w:rPr>
      </w:pPr>
      <w:bookmarkStart w:name="bookmark28" w:id="18"/>
      <w:bookmarkEnd w:id="18"/>
      <w:r>
        <w:rPr>
          <w:rFonts w:ascii="SimSun" w:hAnsi="SimSun" w:eastAsia="SimSun" w:cs="SimSun"/>
          <w:sz w:val="24"/>
          <w:szCs w:val="24"/>
          <w:spacing w:val="11"/>
        </w:rPr>
        <w:t>提前做好实验教学设计，准备好实验器材和场地等，</w:t>
      </w:r>
      <w:r>
        <w:rPr>
          <w:rFonts w:ascii="SimSun" w:hAnsi="SimSun" w:eastAsia="SimSun" w:cs="SimSun"/>
          <w:sz w:val="24"/>
          <w:szCs w:val="24"/>
          <w:spacing w:val="10"/>
        </w:rPr>
        <w:t>规划好教学时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间。教学中，要求每个学生动手动脑完成实验。有条件的学校应尽可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能多地给学生创造动手实验的机会，以发挥实验的育人功能，促进学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生核心素养的养成。</w:t>
      </w:r>
    </w:p>
    <w:p>
      <w:pPr>
        <w:ind w:left="3" w:right="72" w:firstLine="490"/>
        <w:spacing w:before="15" w:line="29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6"/>
          <w:szCs w:val="26"/>
          <w:spacing w:val="-18"/>
        </w:rPr>
        <w:t>①引导学生发现问题、提出问题，启发学生作出猜想与假设。尽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量利用身边的情境引导学生去发现问题、提出问题。例如，用平面镜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将室外的阳光反射进教室，调整小镜子的摆放角度，可发现阳光进入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教室的角度、位置随之发生变化，引导学生思考太阳光的亮斑为什么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不是固定在某个位置，进而思考光的反射现</w:t>
      </w:r>
      <w:r>
        <w:rPr>
          <w:rFonts w:ascii="SimSun" w:hAnsi="SimSun" w:eastAsia="SimSun" w:cs="SimSun"/>
          <w:sz w:val="25"/>
          <w:szCs w:val="25"/>
          <w:spacing w:val="-9"/>
        </w:rPr>
        <w:t>象，提出反射是否会遵循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一定的规律。</w:t>
      </w:r>
    </w:p>
    <w:p>
      <w:pPr>
        <w:ind w:left="3" w:right="91" w:firstLine="490"/>
        <w:spacing w:before="140" w:line="29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4"/>
          <w:szCs w:val="24"/>
          <w:spacing w:val="2"/>
        </w:rPr>
        <w:t>②关注对学生设计实验方案、收集证据能力的培养。注重发挥每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个学生的创新潜力，鼓励学生设计实验方案、自制实验器材、改进实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验装置及操作方法，给学生提供自主探究的时间和空间。增加实验室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开放时间，为有兴趣的学生提供场地、器材、指导等方面的支持，在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确保安全的前提下，鼓励学生利用课外活动时间，在校内外利用简单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14"/>
        </w:rPr>
        <w:t>的器材开展科学探究活动。</w:t>
      </w:r>
    </w:p>
    <w:p>
      <w:pPr>
        <w:ind w:left="3" w:firstLine="490"/>
        <w:spacing w:before="131" w:line="29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6"/>
          <w:szCs w:val="26"/>
          <w:spacing w:val="-18"/>
        </w:rPr>
        <w:t>③引导学生通过分析论证得出结论并作出解释，培养学生分析论</w:t>
      </w:r>
      <w:r>
        <w:rPr>
          <w:rFonts w:ascii="SimSun" w:hAnsi="SimSun" w:eastAsia="SimSun" w:cs="SimSun"/>
          <w:sz w:val="26"/>
          <w:szCs w:val="26"/>
          <w:spacing w:val="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证的能力。例如：在探究杠杆的平衡条件时，引导学生思考为什么要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通过表格记录杠杆平衡时不同的动力、动力臂与阻力、阻力臂数值，</w:t>
      </w:r>
      <w:r>
        <w:rPr>
          <w:rFonts w:ascii="SimSun" w:hAnsi="SimSun" w:eastAsia="SimSun" w:cs="SimSun"/>
          <w:sz w:val="25"/>
          <w:szCs w:val="25"/>
          <w:spacing w:val="1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通过分析数据寻找定量关系——动力与阻力不同时，动力臂与阻力臂</w:t>
      </w:r>
      <w:r>
        <w:rPr>
          <w:rFonts w:ascii="SimSun" w:hAnsi="SimSun" w:eastAsia="SimSun" w:cs="SimSun"/>
          <w:sz w:val="25"/>
          <w:szCs w:val="25"/>
          <w:spacing w:val="1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也不同，但动力与动力臂的乘积等于阻力与阻力臂的乘积；组织学生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"/>
        </w:rPr>
        <w:t>根据数据归纳出杠杆的平衡条件，讨论分析个别数据存在问题的原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因，分享更多数据，找到普遍规律。</w:t>
      </w:r>
    </w:p>
    <w:p>
      <w:pPr>
        <w:ind w:left="3" w:firstLine="490"/>
        <w:spacing w:before="181" w:line="29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4"/>
          <w:szCs w:val="24"/>
          <w:spacing w:val="2"/>
        </w:rPr>
        <w:t>④注重对学生交流合作、评估反思能力的培养。组织学生对实验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方案、实验探究过程和结果等进行评估与交流，鼓励学生充分发表见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解，调动学生在探究活动中的积极性和主动性。例如：在探究滑动摩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擦力大小与哪些因素有关时，会发现物块被拉动时难以保持匀速运</w:t>
      </w:r>
      <w:r>
        <w:rPr>
          <w:rFonts w:ascii="SimSun" w:hAnsi="SimSun" w:eastAsia="SimSun" w:cs="SimSun"/>
          <w:sz w:val="25"/>
          <w:szCs w:val="25"/>
          <w:spacing w:val="1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动，引导学生思考如何实现物块相对于不同接触面做缓慢匀速运动，</w:t>
      </w:r>
    </w:p>
    <w:p>
      <w:pPr>
        <w:spacing w:line="293" w:lineRule="auto"/>
        <w:sectPr>
          <w:headerReference w:type="default" r:id="rId48"/>
          <w:footerReference w:type="default" r:id="rId49"/>
          <w:pgSz w:w="10440" w:h="14740"/>
          <w:pgMar w:top="1145" w:right="1504" w:bottom="1289" w:left="1566" w:header="853" w:footer="1030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456" w:lineRule="auto"/>
        <w:rPr/>
      </w:pPr>
      <w:r/>
    </w:p>
    <w:p>
      <w:pPr>
        <w:ind w:right="27"/>
        <w:spacing w:before="55" w:line="219" w:lineRule="auto"/>
        <w:jc w:val="righ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四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、课程内容</w:t>
      </w:r>
    </w:p>
    <w:p>
      <w:pPr>
        <w:pStyle w:val="BodyText"/>
        <w:spacing w:line="381" w:lineRule="auto"/>
        <w:rPr/>
      </w:pPr>
      <w:r/>
    </w:p>
    <w:p>
      <w:pPr>
        <w:ind w:right="41"/>
        <w:spacing w:before="81" w:line="304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以保证弹簧测力计示数等于物块所受滑动摩擦力的大小，组织学生交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流并改进；在探究电流与电压、电阻的关系时，让学生设计实验方案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并动手操作，发现问题后组织学生对器材或电路进行评估，找到改进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实验的方法。</w:t>
      </w:r>
    </w:p>
    <w:p>
      <w:pPr>
        <w:ind w:left="499"/>
        <w:spacing w:before="40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(2) 实验器材建议</w:t>
      </w:r>
    </w:p>
    <w:p>
      <w:pPr>
        <w:ind w:right="35" w:firstLine="379"/>
        <w:spacing w:before="125" w:line="32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“实验探究”主题中所列的实验，涉及的器材多与实验室或生活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中的器材有关。下面分别提出与测量类和探究类学生必做实验相关的</w:t>
      </w:r>
    </w:p>
    <w:p>
      <w:pPr>
        <w:ind w:left="3"/>
        <w:spacing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6"/>
        </w:rPr>
        <w:t>实验器材建议。</w:t>
      </w:r>
    </w:p>
    <w:p>
      <w:pPr>
        <w:ind w:right="24" w:firstLine="499"/>
        <w:spacing w:before="135" w:line="29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①与测量类学生必做实验相关的器材：在测量物体质量时，可用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托盘天平；在测量物体密度时，可用电子天平测量质量，以使实验更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加便捷；可用量筒和天平测量形状不规则的石块和蜡块的密度；在测</w:t>
      </w:r>
      <w:r>
        <w:rPr>
          <w:rFonts w:ascii="SimSun" w:hAnsi="SimSun" w:eastAsia="SimSun" w:cs="SimSun"/>
          <w:sz w:val="25"/>
          <w:szCs w:val="25"/>
          <w:spacing w:val="1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量物体运动的速度时，可测量人步行的速度；用常见温度计测量温度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时，可用实验室温度计测量棉手套内的温度和室内空气温度，并进行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对比。</w:t>
      </w:r>
    </w:p>
    <w:p>
      <w:pPr>
        <w:ind w:right="29" w:firstLine="499"/>
        <w:spacing w:before="146" w:line="30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6"/>
          <w:szCs w:val="26"/>
          <w:spacing w:val="-18"/>
        </w:rPr>
        <w:t>②与探究类学生必做实验相关的器材：在探究浮力大小与哪些因</w:t>
      </w:r>
      <w:r>
        <w:rPr>
          <w:rFonts w:ascii="SimSun" w:hAnsi="SimSun" w:eastAsia="SimSun" w:cs="SimSun"/>
          <w:sz w:val="26"/>
          <w:szCs w:val="26"/>
          <w:spacing w:val="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素有关时，可用相同大小的玻璃珠等进行实验；在探究杠杆的平衡条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件时，可在杠杆两侧悬吊学生常见的物体使杠杆平衡，用弹簧测力计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测量物体所受的重力，用刻度尺测量力臂；在探究凸透镜成像规律的</w:t>
      </w:r>
      <w:r>
        <w:rPr>
          <w:rFonts w:ascii="SimSun" w:hAnsi="SimSun" w:eastAsia="SimSun" w:cs="SimSun"/>
          <w:sz w:val="25"/>
          <w:szCs w:val="25"/>
          <w:spacing w:val="1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6"/>
        </w:rPr>
        <w:t>实验中，可用发光二极管等光源做成</w:t>
      </w:r>
      <w:r>
        <w:rPr>
          <w:rFonts w:ascii="Times New Roman" w:hAnsi="Times New Roman" w:eastAsia="Times New Roman" w:cs="Times New Roman"/>
          <w:sz w:val="25"/>
          <w:szCs w:val="25"/>
          <w:spacing w:val="-6"/>
        </w:rPr>
        <w:t>F </w:t>
      </w:r>
      <w:r>
        <w:rPr>
          <w:rFonts w:ascii="SimSun" w:hAnsi="SimSun" w:eastAsia="SimSun" w:cs="SimSun"/>
          <w:sz w:val="25"/>
          <w:szCs w:val="25"/>
          <w:spacing w:val="-6"/>
        </w:rPr>
        <w:t>形作为发光物屏，以判断像的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正倒和测量像的长度，可用刻度尺测量物距和像距；在探究导体在磁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场中运动产生感应电流的条件时，可用磁性较强的磁体进行实验；在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探究串联电路和并联电路中电流、电压的特点时，可用电阻、小灯泡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等不同的用电器连接串、并联电路，使用指针式仪表或数字式仪</w:t>
      </w:r>
      <w:r>
        <w:rPr>
          <w:rFonts w:ascii="SimSun" w:hAnsi="SimSun" w:eastAsia="SimSun" w:cs="SimSun"/>
          <w:sz w:val="25"/>
          <w:szCs w:val="25"/>
          <w:spacing w:val="-9"/>
        </w:rPr>
        <w:t>表测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量电流和电压，探究出串联电路和并联电路中电流、电压的特点。</w:t>
      </w:r>
    </w:p>
    <w:p>
      <w:pPr>
        <w:pStyle w:val="BodyText"/>
        <w:spacing w:line="355" w:lineRule="auto"/>
        <w:rPr/>
      </w:pPr>
      <w:r/>
    </w:p>
    <w:p>
      <w:pPr>
        <w:ind w:left="504"/>
        <w:spacing w:before="115" w:line="219" w:lineRule="auto"/>
        <w:outlineLvl w:val="1"/>
        <w:rPr>
          <w:rFonts w:ascii="SimSun" w:hAnsi="SimSun" w:eastAsia="SimSun" w:cs="SimSun"/>
          <w:sz w:val="35"/>
          <w:szCs w:val="35"/>
        </w:rPr>
      </w:pPr>
      <w:bookmarkStart w:name="bookmark11" w:id="19"/>
      <w:bookmarkEnd w:id="19"/>
      <w:r>
        <w:rPr>
          <w:rFonts w:ascii="SimSun" w:hAnsi="SimSun" w:eastAsia="SimSun" w:cs="SimSun"/>
          <w:sz w:val="35"/>
          <w:szCs w:val="35"/>
          <w:b/>
          <w:bCs/>
          <w:spacing w:val="-2"/>
        </w:rPr>
        <w:t>(五)跨学科实践</w:t>
      </w:r>
    </w:p>
    <w:p>
      <w:pPr>
        <w:pStyle w:val="BodyText"/>
        <w:spacing w:line="435" w:lineRule="auto"/>
        <w:rPr/>
      </w:pPr>
      <w:r/>
    </w:p>
    <w:p>
      <w:pPr>
        <w:ind w:right="14"/>
        <w:spacing w:before="78" w:line="219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一级主题“跨学科实践”包含“物理学与日常生活</w:t>
      </w:r>
      <w:r>
        <w:rPr>
          <w:rFonts w:ascii="SimSun" w:hAnsi="SimSun" w:eastAsia="SimSun" w:cs="SimSun"/>
          <w:sz w:val="24"/>
          <w:szCs w:val="24"/>
          <w:spacing w:val="2"/>
        </w:rPr>
        <w:t>”“物理学与</w:t>
      </w:r>
    </w:p>
    <w:p>
      <w:pPr>
        <w:spacing w:line="219" w:lineRule="auto"/>
        <w:sectPr>
          <w:headerReference w:type="default" r:id="rId19"/>
          <w:footerReference w:type="default" r:id="rId50"/>
          <w:pgSz w:w="10440" w:h="14740"/>
          <w:pgMar w:top="400" w:right="1566" w:bottom="1219" w:left="1560" w:header="0" w:footer="103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17" w:lineRule="auto"/>
        <w:rPr/>
      </w:pPr>
      <w:r/>
    </w:p>
    <w:p>
      <w:pPr>
        <w:ind w:left="2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义务教育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物理</w:t>
      </w:r>
      <w:r>
        <w:rPr>
          <w:rFonts w:ascii="SimSun" w:hAnsi="SimSun" w:eastAsia="SimSun" w:cs="SimSu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课程标准(2022年版)</w:t>
      </w:r>
    </w:p>
    <w:p>
      <w:pPr>
        <w:pStyle w:val="BodyText"/>
        <w:spacing w:line="384" w:lineRule="auto"/>
        <w:rPr/>
      </w:pPr>
      <w:r/>
    </w:p>
    <w:p>
      <w:pPr>
        <w:ind w:right="95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6"/>
        </w:rPr>
        <w:t>工程实践”“物理学与社会发展”三个二级主题。“跨学科实</w:t>
      </w:r>
      <w:r>
        <w:rPr>
          <w:rFonts w:ascii="SimSun" w:hAnsi="SimSun" w:eastAsia="SimSun" w:cs="SimSun"/>
          <w:sz w:val="24"/>
          <w:szCs w:val="24"/>
          <w:spacing w:val="-7"/>
        </w:rPr>
        <w:t>践”主题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的内容具有跨学科性和实践性特点，与日常生活、工程实践及社会热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点问题密切相关。这部分内容的设计旨在发展学生跨学科运用</w:t>
      </w:r>
      <w:r>
        <w:rPr>
          <w:rFonts w:ascii="SimSun" w:hAnsi="SimSun" w:eastAsia="SimSun" w:cs="SimSun"/>
          <w:sz w:val="24"/>
          <w:szCs w:val="24"/>
          <w:spacing w:val="1"/>
        </w:rPr>
        <w:t>知识的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能力、分析和解决问题的综合能力、动手操作的实践能力，培养学生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积极认真的学习态度和乐于实践、敢于创新</w:t>
      </w:r>
      <w:r>
        <w:rPr>
          <w:rFonts w:ascii="SimSun" w:hAnsi="SimSun" w:eastAsia="SimSun" w:cs="SimSun"/>
          <w:sz w:val="24"/>
          <w:szCs w:val="24"/>
        </w:rPr>
        <w:t>的精神。</w:t>
      </w:r>
    </w:p>
    <w:p>
      <w:pPr>
        <w:ind w:left="343"/>
        <w:spacing w:before="314" w:line="222" w:lineRule="auto"/>
        <w:rPr>
          <w:rFonts w:ascii="SimHei" w:hAnsi="SimHei" w:eastAsia="SimHei" w:cs="SimHei"/>
          <w:sz w:val="28"/>
          <w:szCs w:val="28"/>
        </w:rPr>
      </w:pPr>
      <w:bookmarkStart w:name="bookmark29" w:id="20"/>
      <w:bookmarkEnd w:id="20"/>
      <w:r>
        <w:rPr>
          <w:rFonts w:ascii="SimHei" w:hAnsi="SimHei" w:eastAsia="SimHei" w:cs="SimHei"/>
          <w:sz w:val="28"/>
          <w:szCs w:val="28"/>
          <w:b/>
          <w:bCs/>
          <w:spacing w:val="-3"/>
        </w:rPr>
        <w:t>【内容要求】</w:t>
      </w:r>
    </w:p>
    <w:p>
      <w:pPr>
        <w:pStyle w:val="BodyText"/>
        <w:spacing w:line="270" w:lineRule="auto"/>
        <w:rPr/>
      </w:pPr>
      <w:r/>
    </w:p>
    <w:p>
      <w:pPr>
        <w:pStyle w:val="BodyText"/>
        <w:ind w:left="479"/>
        <w:spacing w:before="78" w:line="327" w:lineRule="exact"/>
        <w:rPr>
          <w:rFonts w:ascii="SimHei" w:hAnsi="SimHei" w:eastAsia="SimHei" w:cs="SimHei"/>
          <w:sz w:val="24"/>
          <w:szCs w:val="24"/>
        </w:rPr>
      </w:pPr>
      <w:r>
        <w:rPr>
          <w:sz w:val="24"/>
          <w:szCs w:val="24"/>
          <w:spacing w:val="1"/>
          <w:position w:val="1"/>
        </w:rPr>
        <w:t>5.1</w:t>
      </w:r>
      <w:r>
        <w:rPr>
          <w:sz w:val="24"/>
          <w:szCs w:val="24"/>
          <w:spacing w:val="12"/>
          <w:position w:val="1"/>
        </w:rPr>
        <w:t xml:space="preserve">   </w:t>
      </w:r>
      <w:r>
        <w:rPr>
          <w:rFonts w:ascii="SimHei" w:hAnsi="SimHei" w:eastAsia="SimHei" w:cs="SimHei"/>
          <w:sz w:val="24"/>
          <w:szCs w:val="24"/>
          <w:spacing w:val="1"/>
          <w:position w:val="1"/>
        </w:rPr>
        <w:t>物理学与日常生活</w:t>
      </w:r>
    </w:p>
    <w:p>
      <w:pPr>
        <w:pStyle w:val="BodyText"/>
        <w:spacing w:line="243" w:lineRule="auto"/>
        <w:rPr/>
      </w:pPr>
      <w:r/>
    </w:p>
    <w:p>
      <w:pPr>
        <w:ind w:left="479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4"/>
        </w:rPr>
        <w:t>5.1.1    </w:t>
      </w:r>
      <w:r>
        <w:rPr>
          <w:rFonts w:ascii="SimSun" w:hAnsi="SimSun" w:eastAsia="SimSun" w:cs="SimSun"/>
          <w:sz w:val="26"/>
          <w:szCs w:val="26"/>
          <w:spacing w:val="-14"/>
        </w:rPr>
        <w:t>能发现日常生活中与物理学有关的问题，提出解决方案。</w:t>
      </w:r>
    </w:p>
    <w:p>
      <w:pPr>
        <w:ind w:right="87" w:firstLine="479"/>
        <w:spacing w:before="112" w:line="313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5"/>
        </w:rPr>
        <w:t>例</w:t>
      </w:r>
      <w:r>
        <w:rPr>
          <w:rFonts w:ascii="KaiTi" w:hAnsi="KaiTi" w:eastAsia="KaiTi" w:cs="KaiTi"/>
          <w:sz w:val="24"/>
          <w:szCs w:val="24"/>
          <w:spacing w:val="15"/>
        </w:rPr>
        <w:t xml:space="preserve"> </w:t>
      </w:r>
      <w:r>
        <w:rPr>
          <w:rFonts w:ascii="KaiTi" w:hAnsi="KaiTi" w:eastAsia="KaiTi" w:cs="KaiTi"/>
          <w:sz w:val="24"/>
          <w:szCs w:val="24"/>
          <w:spacing w:val="15"/>
        </w:rPr>
        <w:t>1</w:t>
      </w:r>
      <w:r>
        <w:rPr>
          <w:rFonts w:ascii="KaiTi" w:hAnsi="KaiTi" w:eastAsia="KaiTi" w:cs="KaiTi"/>
          <w:sz w:val="24"/>
          <w:szCs w:val="24"/>
          <w:spacing w:val="15"/>
        </w:rPr>
        <w:t xml:space="preserve"> </w:t>
      </w:r>
      <w:r>
        <w:rPr>
          <w:rFonts w:ascii="KaiTi" w:hAnsi="KaiTi" w:eastAsia="KaiTi" w:cs="KaiTi"/>
          <w:sz w:val="24"/>
          <w:szCs w:val="24"/>
          <w:spacing w:val="15"/>
        </w:rPr>
        <w:t>调查日常生活用品(如厨房用品)使用中的问题，并提出</w:t>
      </w:r>
      <w:r>
        <w:rPr>
          <w:rFonts w:ascii="KaiTi" w:hAnsi="KaiTi" w:eastAsia="KaiTi" w:cs="KaiTi"/>
          <w:sz w:val="24"/>
          <w:szCs w:val="24"/>
          <w:spacing w:val="6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改进建议，能运用所学的知识论证自己所提建议的合理性。</w:t>
      </w:r>
    </w:p>
    <w:p>
      <w:pPr>
        <w:ind w:right="120" w:firstLine="479"/>
        <w:spacing w:before="16" w:line="293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8"/>
        </w:rPr>
        <w:t>5.1.2    </w:t>
      </w:r>
      <w:r>
        <w:rPr>
          <w:rFonts w:ascii="SimSun" w:hAnsi="SimSun" w:eastAsia="SimSun" w:cs="SimSun"/>
          <w:sz w:val="26"/>
          <w:szCs w:val="26"/>
          <w:spacing w:val="-8"/>
        </w:rPr>
        <w:t>能运用所学知识分析日常生活中的安全问题，提出解决</w:t>
      </w:r>
      <w:r>
        <w:rPr>
          <w:rFonts w:ascii="SimSun" w:hAnsi="SimSun" w:eastAsia="SimSun" w:cs="SimSun"/>
          <w:sz w:val="26"/>
          <w:szCs w:val="26"/>
          <w:spacing w:val="1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9"/>
        </w:rPr>
        <w:t>方案，践行安全与健康生活。</w:t>
      </w:r>
    </w:p>
    <w:p>
      <w:pPr>
        <w:ind w:right="29" w:firstLine="479"/>
        <w:spacing w:before="25" w:line="319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0"/>
        </w:rPr>
        <w:t>例</w:t>
      </w:r>
      <w:r>
        <w:rPr>
          <w:rFonts w:ascii="KaiTi" w:hAnsi="KaiTi" w:eastAsia="KaiTi" w:cs="KaiTi"/>
          <w:sz w:val="24"/>
          <w:szCs w:val="24"/>
          <w:spacing w:val="-31"/>
        </w:rPr>
        <w:t xml:space="preserve"> </w:t>
      </w:r>
      <w:r>
        <w:rPr>
          <w:rFonts w:ascii="KaiTi" w:hAnsi="KaiTi" w:eastAsia="KaiTi" w:cs="KaiTi"/>
          <w:sz w:val="24"/>
          <w:szCs w:val="24"/>
          <w:spacing w:val="10"/>
        </w:rPr>
        <w:t>2</w:t>
      </w:r>
      <w:r>
        <w:rPr>
          <w:rFonts w:ascii="KaiTi" w:hAnsi="KaiTi" w:eastAsia="KaiTi" w:cs="KaiTi"/>
          <w:sz w:val="24"/>
          <w:szCs w:val="24"/>
          <w:spacing w:val="10"/>
        </w:rPr>
        <w:t xml:space="preserve"> </w:t>
      </w:r>
      <w:r>
        <w:rPr>
          <w:rFonts w:ascii="KaiTi" w:hAnsi="KaiTi" w:eastAsia="KaiTi" w:cs="KaiTi"/>
          <w:sz w:val="24"/>
          <w:szCs w:val="24"/>
          <w:spacing w:val="10"/>
        </w:rPr>
        <w:t>调查生活中(如用电、乘车、住高楼等)存在的安全隐患，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提出安全与健康生活的建议。</w:t>
      </w:r>
    </w:p>
    <w:p>
      <w:pPr>
        <w:ind w:firstLine="479"/>
        <w:spacing w:before="1" w:line="294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4"/>
        </w:rPr>
        <w:t>5.1.3    </w:t>
      </w:r>
      <w:r>
        <w:rPr>
          <w:rFonts w:ascii="SimSun" w:hAnsi="SimSun" w:eastAsia="SimSun" w:cs="SimSun"/>
          <w:sz w:val="26"/>
          <w:szCs w:val="26"/>
          <w:spacing w:val="-4"/>
        </w:rPr>
        <w:t>能运用所学知识指导和规范个人行为，践行低碳生活，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</w:rPr>
        <w:t>具有节能环保意识。</w:t>
      </w:r>
    </w:p>
    <w:p>
      <w:pPr>
        <w:ind w:left="479"/>
        <w:spacing w:before="21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2"/>
        </w:rPr>
        <w:t>例</w:t>
      </w:r>
      <w:r>
        <w:rPr>
          <w:rFonts w:ascii="KaiTi" w:hAnsi="KaiTi" w:eastAsia="KaiTi" w:cs="KaiTi"/>
          <w:sz w:val="24"/>
          <w:szCs w:val="24"/>
          <w:spacing w:val="-36"/>
        </w:rPr>
        <w:t xml:space="preserve"> </w:t>
      </w:r>
      <w:r>
        <w:rPr>
          <w:rFonts w:ascii="KaiTi" w:hAnsi="KaiTi" w:eastAsia="KaiTi" w:cs="KaiTi"/>
          <w:sz w:val="24"/>
          <w:szCs w:val="24"/>
          <w:spacing w:val="-2"/>
        </w:rPr>
        <w:t>3</w:t>
      </w:r>
      <w:r>
        <w:rPr>
          <w:rFonts w:ascii="KaiTi" w:hAnsi="KaiTi" w:eastAsia="KaiTi" w:cs="KaiTi"/>
          <w:sz w:val="24"/>
          <w:szCs w:val="24"/>
          <w:spacing w:val="68"/>
        </w:rPr>
        <w:t xml:space="preserve"> </w:t>
      </w:r>
      <w:r>
        <w:rPr>
          <w:rFonts w:ascii="KaiTi" w:hAnsi="KaiTi" w:eastAsia="KaiTi" w:cs="KaiTi"/>
          <w:sz w:val="24"/>
          <w:szCs w:val="24"/>
          <w:spacing w:val="-2"/>
        </w:rPr>
        <w:t>了解当地空气质量状况，并调查相关原因。</w:t>
      </w:r>
    </w:p>
    <w:p>
      <w:pPr>
        <w:ind w:right="89" w:firstLine="479"/>
        <w:spacing w:before="136" w:line="345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2"/>
        </w:rPr>
        <w:t>例</w:t>
      </w:r>
      <w:r>
        <w:rPr>
          <w:rFonts w:ascii="KaiTi" w:hAnsi="KaiTi" w:eastAsia="KaiTi" w:cs="KaiTi"/>
          <w:sz w:val="23"/>
          <w:szCs w:val="23"/>
          <w:spacing w:val="-37"/>
        </w:rPr>
        <w:t xml:space="preserve"> </w:t>
      </w:r>
      <w:r>
        <w:rPr>
          <w:rFonts w:ascii="KaiTi" w:hAnsi="KaiTi" w:eastAsia="KaiTi" w:cs="KaiTi"/>
          <w:sz w:val="23"/>
          <w:szCs w:val="23"/>
          <w:spacing w:val="12"/>
        </w:rPr>
        <w:t>4</w:t>
      </w:r>
      <w:r>
        <w:rPr>
          <w:rFonts w:ascii="KaiTi" w:hAnsi="KaiTi" w:eastAsia="KaiTi" w:cs="KaiTi"/>
          <w:sz w:val="23"/>
          <w:szCs w:val="23"/>
          <w:spacing w:val="60"/>
        </w:rPr>
        <w:t xml:space="preserve"> </w:t>
      </w:r>
      <w:r>
        <w:rPr>
          <w:rFonts w:ascii="KaiTi" w:hAnsi="KaiTi" w:eastAsia="KaiTi" w:cs="KaiTi"/>
          <w:sz w:val="23"/>
          <w:szCs w:val="23"/>
          <w:spacing w:val="12"/>
        </w:rPr>
        <w:t>拟订《个人低碳生活行为指南》,对个人节能环保行为提出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6"/>
        </w:rPr>
        <w:t>具体要求。</w:t>
      </w:r>
    </w:p>
    <w:p>
      <w:pPr>
        <w:ind w:left="479"/>
        <w:spacing w:before="186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5"/>
        </w:rPr>
        <w:t>活动建议：</w:t>
      </w:r>
    </w:p>
    <w:p>
      <w:pPr>
        <w:pStyle w:val="BodyText"/>
        <w:spacing w:line="254" w:lineRule="auto"/>
        <w:rPr/>
      </w:pPr>
      <w:r/>
    </w:p>
    <w:p>
      <w:pPr>
        <w:ind w:right="125" w:firstLine="479"/>
        <w:spacing w:before="79" w:line="275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5"/>
        </w:rPr>
        <w:t>(1)通过资料查阅、商店咨询和实物考察，分析自行车中涉及的</w:t>
      </w:r>
      <w:r>
        <w:rPr>
          <w:rFonts w:ascii="KaiTi" w:hAnsi="KaiTi" w:eastAsia="KaiTi" w:cs="KaiTi"/>
          <w:sz w:val="24"/>
          <w:szCs w:val="24"/>
          <w:spacing w:val="18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不同学科知识，选择感兴趣的主题撰写一篇小论文。</w:t>
      </w:r>
    </w:p>
    <w:p>
      <w:pPr>
        <w:ind w:right="130" w:firstLine="479"/>
        <w:spacing w:before="134" w:line="283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5"/>
        </w:rPr>
        <w:t>(2)通过资料查阅和实物考察，探索家庭用电的安全问题，</w:t>
      </w:r>
      <w:r>
        <w:rPr>
          <w:rFonts w:ascii="KaiTi" w:hAnsi="KaiTi" w:eastAsia="KaiTi" w:cs="KaiTi"/>
          <w:sz w:val="23"/>
          <w:szCs w:val="23"/>
          <w:spacing w:val="14"/>
        </w:rPr>
        <w:t>从跨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7"/>
        </w:rPr>
        <w:t>学科视角撰写简单的调查报告。</w:t>
      </w:r>
    </w:p>
    <w:p>
      <w:pPr>
        <w:ind w:left="479"/>
        <w:spacing w:before="125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6"/>
        </w:rPr>
        <w:t>(3)通过资料查阅和实物考察，了解机动车的尾气排放情况</w:t>
      </w:r>
      <w:r>
        <w:rPr>
          <w:rFonts w:ascii="KaiTi" w:hAnsi="KaiTi" w:eastAsia="KaiTi" w:cs="KaiTi"/>
          <w:sz w:val="24"/>
          <w:szCs w:val="24"/>
          <w:spacing w:val="5"/>
        </w:rPr>
        <w:t>，撰</w:t>
      </w:r>
    </w:p>
    <w:p>
      <w:pPr>
        <w:spacing w:line="220" w:lineRule="auto"/>
        <w:sectPr>
          <w:footerReference w:type="default" r:id="rId51"/>
          <w:pgSz w:w="10440" w:h="14740"/>
          <w:pgMar w:top="400" w:right="1510" w:bottom="1289" w:left="1560" w:header="0" w:footer="1030" w:gutter="0"/>
        </w:sectPr>
        <w:rPr>
          <w:rFonts w:ascii="KaiTi" w:hAnsi="KaiTi" w:eastAsia="KaiTi" w:cs="KaiTi"/>
          <w:sz w:val="24"/>
          <w:szCs w:val="24"/>
        </w:rPr>
      </w:pPr>
    </w:p>
    <w:p>
      <w:pPr>
        <w:pStyle w:val="BodyText"/>
        <w:spacing w:line="456" w:lineRule="auto"/>
        <w:rPr/>
      </w:pPr>
      <w:r/>
    </w:p>
    <w:p>
      <w:pPr>
        <w:ind w:right="27"/>
        <w:spacing w:before="55" w:line="219" w:lineRule="auto"/>
        <w:jc w:val="righ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四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、课程内容</w:t>
      </w:r>
    </w:p>
    <w:p>
      <w:pPr>
        <w:pStyle w:val="BodyText"/>
        <w:spacing w:line="377" w:lineRule="auto"/>
        <w:rPr/>
      </w:pPr>
      <w:r/>
    </w:p>
    <w:p>
      <w:pPr>
        <w:ind w:left="3"/>
        <w:spacing w:before="78" w:line="223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2"/>
        </w:rPr>
        <w:t>写关于城市空气污染和汽车尾气排放的调查报告。</w:t>
      </w:r>
    </w:p>
    <w:p>
      <w:pPr>
        <w:pStyle w:val="BodyText"/>
        <w:ind w:left="483"/>
        <w:spacing w:before="303" w:line="355" w:lineRule="exact"/>
        <w:rPr>
          <w:rFonts w:ascii="SimHei" w:hAnsi="SimHei" w:eastAsia="SimHei" w:cs="SimHei"/>
          <w:sz w:val="26"/>
          <w:szCs w:val="26"/>
        </w:rPr>
      </w:pPr>
      <w:r>
        <w:rPr>
          <w:sz w:val="26"/>
          <w:szCs w:val="26"/>
          <w:spacing w:val="-12"/>
          <w:position w:val="1"/>
        </w:rPr>
        <w:t>5.2</w:t>
      </w:r>
      <w:r>
        <w:rPr>
          <w:sz w:val="26"/>
          <w:szCs w:val="26"/>
          <w:spacing w:val="19"/>
          <w:position w:val="1"/>
        </w:rPr>
        <w:t xml:space="preserve">  </w:t>
      </w:r>
      <w:r>
        <w:rPr>
          <w:rFonts w:ascii="SimHei" w:hAnsi="SimHei" w:eastAsia="SimHei" w:cs="SimHei"/>
          <w:sz w:val="26"/>
          <w:szCs w:val="26"/>
          <w:spacing w:val="-12"/>
          <w:position w:val="1"/>
        </w:rPr>
        <w:t>物理学与工程实践</w:t>
      </w:r>
    </w:p>
    <w:p>
      <w:pPr>
        <w:pStyle w:val="BodyText"/>
        <w:rPr/>
      </w:pPr>
      <w:r/>
    </w:p>
    <w:p>
      <w:pPr>
        <w:ind w:left="7" w:right="43" w:firstLine="476"/>
        <w:spacing w:before="85" w:line="261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7"/>
        </w:rPr>
        <w:t>5.2.1    </w:t>
      </w:r>
      <w:r>
        <w:rPr>
          <w:rFonts w:ascii="SimSun" w:hAnsi="SimSun" w:eastAsia="SimSun" w:cs="SimSun"/>
          <w:sz w:val="26"/>
          <w:szCs w:val="26"/>
          <w:spacing w:val="-7"/>
        </w:rPr>
        <w:t>了解我国古代的技术应用案例，</w:t>
      </w:r>
      <w:r>
        <w:rPr>
          <w:rFonts w:ascii="SimSun" w:hAnsi="SimSun" w:eastAsia="SimSun" w:cs="SimSun"/>
          <w:sz w:val="26"/>
          <w:szCs w:val="26"/>
          <w:spacing w:val="-8"/>
        </w:rPr>
        <w:t>体会我国古代科技对人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23"/>
        </w:rPr>
        <w:t>类文明发展的促进作用。</w:t>
      </w:r>
    </w:p>
    <w:p>
      <w:pPr>
        <w:ind w:left="3" w:right="41" w:firstLine="480"/>
        <w:spacing w:before="125" w:line="331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5"/>
        </w:rPr>
        <w:t>例</w:t>
      </w:r>
      <w:r>
        <w:rPr>
          <w:rFonts w:ascii="KaiTi" w:hAnsi="KaiTi" w:eastAsia="KaiTi" w:cs="KaiTi"/>
          <w:sz w:val="24"/>
          <w:szCs w:val="24"/>
          <w:spacing w:val="15"/>
        </w:rPr>
        <w:t xml:space="preserve"> </w:t>
      </w:r>
      <w:r>
        <w:rPr>
          <w:rFonts w:ascii="KaiTi" w:hAnsi="KaiTi" w:eastAsia="KaiTi" w:cs="KaiTi"/>
          <w:sz w:val="24"/>
          <w:szCs w:val="24"/>
          <w:spacing w:val="15"/>
        </w:rPr>
        <w:t>1</w:t>
      </w:r>
      <w:r>
        <w:rPr>
          <w:rFonts w:ascii="KaiTi" w:hAnsi="KaiTi" w:eastAsia="KaiTi" w:cs="KaiTi"/>
          <w:sz w:val="24"/>
          <w:szCs w:val="24"/>
          <w:spacing w:val="15"/>
        </w:rPr>
        <w:t xml:space="preserve"> </w:t>
      </w:r>
      <w:r>
        <w:rPr>
          <w:rFonts w:ascii="KaiTi" w:hAnsi="KaiTi" w:eastAsia="KaiTi" w:cs="KaiTi"/>
          <w:sz w:val="24"/>
          <w:szCs w:val="24"/>
          <w:spacing w:val="15"/>
        </w:rPr>
        <w:t>了解我国古代“龙骨水车”的工作原理，尝试设计相关</w:t>
      </w:r>
      <w:r>
        <w:rPr>
          <w:rFonts w:ascii="KaiTi" w:hAnsi="KaiTi" w:eastAsia="KaiTi" w:cs="KaiTi"/>
          <w:sz w:val="24"/>
          <w:szCs w:val="24"/>
          <w:spacing w:val="1"/>
        </w:rPr>
        <w:t xml:space="preserve"> </w:t>
      </w:r>
      <w:r>
        <w:rPr>
          <w:rFonts w:ascii="KaiTi" w:hAnsi="KaiTi" w:eastAsia="KaiTi" w:cs="KaiTi"/>
          <w:sz w:val="24"/>
          <w:szCs w:val="24"/>
          <w:spacing w:val="-9"/>
        </w:rPr>
        <w:t>装置。</w:t>
      </w:r>
    </w:p>
    <w:p>
      <w:pPr>
        <w:ind w:right="16"/>
        <w:spacing w:line="218" w:lineRule="auto"/>
        <w:jc w:val="right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7"/>
        </w:rPr>
        <w:t>5.2.2    </w:t>
      </w:r>
      <w:r>
        <w:rPr>
          <w:rFonts w:ascii="SimSun" w:hAnsi="SimSun" w:eastAsia="SimSun" w:cs="SimSun"/>
          <w:sz w:val="26"/>
          <w:szCs w:val="26"/>
          <w:spacing w:val="-7"/>
        </w:rPr>
        <w:t>调查物理学应用于工程技术的案例，体会物理学对工程</w:t>
      </w:r>
    </w:p>
    <w:p>
      <w:pPr>
        <w:ind w:left="7"/>
        <w:spacing w:before="118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22"/>
        </w:rPr>
        <w:t>技术发展的促进作用。</w:t>
      </w:r>
    </w:p>
    <w:p>
      <w:pPr>
        <w:ind w:left="3" w:right="37" w:firstLine="480"/>
        <w:spacing w:before="116" w:line="332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6"/>
        </w:rPr>
        <w:t>例</w:t>
      </w:r>
      <w:r>
        <w:rPr>
          <w:rFonts w:ascii="KaiTi" w:hAnsi="KaiTi" w:eastAsia="KaiTi" w:cs="KaiTi"/>
          <w:sz w:val="24"/>
          <w:szCs w:val="24"/>
          <w:spacing w:val="-32"/>
        </w:rPr>
        <w:t xml:space="preserve"> </w:t>
      </w:r>
      <w:r>
        <w:rPr>
          <w:rFonts w:ascii="KaiTi" w:hAnsi="KaiTi" w:eastAsia="KaiTi" w:cs="KaiTi"/>
          <w:sz w:val="24"/>
          <w:szCs w:val="24"/>
          <w:spacing w:val="6"/>
        </w:rPr>
        <w:t>2</w:t>
      </w:r>
      <w:r>
        <w:rPr>
          <w:rFonts w:ascii="KaiTi" w:hAnsi="KaiTi" w:eastAsia="KaiTi" w:cs="KaiTi"/>
          <w:sz w:val="24"/>
          <w:szCs w:val="24"/>
          <w:spacing w:val="55"/>
        </w:rPr>
        <w:t xml:space="preserve"> </w:t>
      </w:r>
      <w:r>
        <w:rPr>
          <w:rFonts w:ascii="KaiTi" w:hAnsi="KaiTi" w:eastAsia="KaiTi" w:cs="KaiTi"/>
          <w:sz w:val="24"/>
          <w:szCs w:val="24"/>
          <w:spacing w:val="6"/>
        </w:rPr>
        <w:t>调查物理学在桥梁建筑技术方面的应用案例，体会物理学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4"/>
        </w:rPr>
        <w:t>对桥梁发展的促进作用。</w:t>
      </w:r>
    </w:p>
    <w:p>
      <w:pPr>
        <w:ind w:left="483"/>
        <w:spacing w:before="4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b/>
          <w:bCs/>
          <w:spacing w:val="-10"/>
        </w:rPr>
        <w:t>5.2.3</w:t>
      </w:r>
      <w:r>
        <w:rPr>
          <w:rFonts w:ascii="Times New Roman" w:hAnsi="Times New Roman" w:eastAsia="Times New Roman" w:cs="Times New Roman"/>
          <w:sz w:val="25"/>
          <w:szCs w:val="25"/>
          <w:b/>
          <w:bCs/>
          <w:spacing w:val="12"/>
        </w:rPr>
        <w:t xml:space="preserve">    </w:t>
      </w:r>
      <w:r>
        <w:rPr>
          <w:rFonts w:ascii="SimSun" w:hAnsi="SimSun" w:eastAsia="SimSun" w:cs="SimSun"/>
          <w:sz w:val="25"/>
          <w:szCs w:val="25"/>
          <w:b/>
          <w:bCs/>
          <w:spacing w:val="-10"/>
        </w:rPr>
        <w:t>了解物理学在信息技术中的应用。</w:t>
      </w:r>
    </w:p>
    <w:p>
      <w:pPr>
        <w:ind w:left="483"/>
        <w:spacing w:before="133" w:line="224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-8"/>
        </w:rPr>
        <w:t>例3</w:t>
      </w:r>
      <w:r>
        <w:rPr>
          <w:rFonts w:ascii="KaiTi" w:hAnsi="KaiTi" w:eastAsia="KaiTi" w:cs="KaiTi"/>
          <w:sz w:val="25"/>
          <w:szCs w:val="25"/>
          <w:spacing w:val="105"/>
        </w:rPr>
        <w:t xml:space="preserve"> </w:t>
      </w:r>
      <w:r>
        <w:rPr>
          <w:rFonts w:ascii="KaiTi" w:hAnsi="KaiTi" w:eastAsia="KaiTi" w:cs="KaiTi"/>
          <w:sz w:val="25"/>
          <w:szCs w:val="25"/>
          <w:spacing w:val="-8"/>
        </w:rPr>
        <w:t>了解物理学在信息记录或传播中的应用。</w:t>
      </w:r>
    </w:p>
    <w:p>
      <w:pPr>
        <w:pStyle w:val="BodyText"/>
        <w:spacing w:line="248" w:lineRule="auto"/>
        <w:rPr/>
      </w:pPr>
      <w:r/>
    </w:p>
    <w:p>
      <w:pPr>
        <w:ind w:left="483"/>
        <w:spacing w:before="79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5"/>
        </w:rPr>
        <w:t>活动建议：</w:t>
      </w:r>
    </w:p>
    <w:p>
      <w:pPr>
        <w:pStyle w:val="BodyText"/>
        <w:spacing w:line="272" w:lineRule="auto"/>
        <w:rPr/>
      </w:pPr>
      <w:r/>
    </w:p>
    <w:p>
      <w:pPr>
        <w:ind w:left="3" w:right="74" w:firstLine="480"/>
        <w:spacing w:before="78" w:line="275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5"/>
        </w:rPr>
        <w:t>(1)制作一台小型风力发电机，从跨学科视角与同学交流制作过</w:t>
      </w:r>
      <w:r>
        <w:rPr>
          <w:rFonts w:ascii="KaiTi" w:hAnsi="KaiTi" w:eastAsia="KaiTi" w:cs="KaiTi"/>
          <w:sz w:val="24"/>
          <w:szCs w:val="24"/>
          <w:spacing w:val="3"/>
        </w:rPr>
        <w:t xml:space="preserve"> </w:t>
      </w:r>
      <w:r>
        <w:rPr>
          <w:rFonts w:ascii="KaiTi" w:hAnsi="KaiTi" w:eastAsia="KaiTi" w:cs="KaiTi"/>
          <w:sz w:val="24"/>
          <w:szCs w:val="24"/>
          <w:spacing w:val="-6"/>
        </w:rPr>
        <w:t>程与作品。</w:t>
      </w:r>
    </w:p>
    <w:p>
      <w:pPr>
        <w:ind w:left="483"/>
        <w:spacing w:before="147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3"/>
        </w:rPr>
        <w:t>(2)查阅资料，了解物理学对信息技术发展的贡献。</w:t>
      </w:r>
    </w:p>
    <w:p>
      <w:pPr>
        <w:ind w:left="3" w:right="47" w:firstLine="480"/>
        <w:spacing w:before="133" w:line="283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6"/>
        </w:rPr>
        <w:t>(3)查阅资料，了解量子计算机相关信息，与同学交流对计算机</w:t>
      </w:r>
      <w:r>
        <w:rPr>
          <w:rFonts w:ascii="KaiTi" w:hAnsi="KaiTi" w:eastAsia="KaiTi" w:cs="KaiTi"/>
          <w:sz w:val="24"/>
          <w:szCs w:val="24"/>
          <w:spacing w:val="1"/>
        </w:rPr>
        <w:t xml:space="preserve"> </w:t>
      </w:r>
      <w:r>
        <w:rPr>
          <w:rFonts w:ascii="KaiTi" w:hAnsi="KaiTi" w:eastAsia="KaiTi" w:cs="KaiTi"/>
          <w:sz w:val="24"/>
          <w:szCs w:val="24"/>
          <w:spacing w:val="-6"/>
        </w:rPr>
        <w:t>未来发展的畅想。</w:t>
      </w:r>
    </w:p>
    <w:p>
      <w:pPr>
        <w:pStyle w:val="BodyText"/>
        <w:spacing w:line="389" w:lineRule="auto"/>
        <w:rPr/>
      </w:pPr>
      <w:r/>
    </w:p>
    <w:p>
      <w:pPr>
        <w:pStyle w:val="BodyText"/>
        <w:ind w:left="483"/>
        <w:spacing w:before="85" w:line="354" w:lineRule="exact"/>
        <w:rPr>
          <w:rFonts w:ascii="SimHei" w:hAnsi="SimHei" w:eastAsia="SimHei" w:cs="SimHei"/>
          <w:sz w:val="26"/>
          <w:szCs w:val="26"/>
        </w:rPr>
      </w:pPr>
      <w:r>
        <w:rPr>
          <w:sz w:val="26"/>
          <w:szCs w:val="26"/>
          <w:spacing w:val="-12"/>
          <w:position w:val="1"/>
        </w:rPr>
        <w:t>5.3</w:t>
      </w:r>
      <w:r>
        <w:rPr>
          <w:sz w:val="26"/>
          <w:szCs w:val="26"/>
          <w:spacing w:val="23"/>
          <w:position w:val="1"/>
        </w:rPr>
        <w:t xml:space="preserve">  </w:t>
      </w:r>
      <w:r>
        <w:rPr>
          <w:rFonts w:ascii="SimHei" w:hAnsi="SimHei" w:eastAsia="SimHei" w:cs="SimHei"/>
          <w:sz w:val="26"/>
          <w:szCs w:val="26"/>
          <w:spacing w:val="-12"/>
          <w:position w:val="1"/>
        </w:rPr>
        <w:t>物理学与社会发展</w:t>
      </w:r>
    </w:p>
    <w:p>
      <w:pPr>
        <w:pStyle w:val="BodyText"/>
        <w:spacing w:line="257" w:lineRule="auto"/>
        <w:rPr/>
      </w:pPr>
      <w:r/>
    </w:p>
    <w:p>
      <w:pPr>
        <w:ind w:left="3" w:right="33" w:firstLine="480"/>
        <w:spacing w:before="85" w:line="309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"/>
        </w:rPr>
        <w:t>5.3.1    </w:t>
      </w:r>
      <w:r>
        <w:rPr>
          <w:rFonts w:ascii="SimSun" w:hAnsi="SimSun" w:eastAsia="SimSun" w:cs="SimSun"/>
          <w:sz w:val="26"/>
          <w:szCs w:val="26"/>
          <w:spacing w:val="1"/>
        </w:rPr>
        <w:t>结合实例，尝试分析能源的开发与利用对社会</w:t>
      </w:r>
      <w:r>
        <w:rPr>
          <w:rFonts w:ascii="SimSun" w:hAnsi="SimSun" w:eastAsia="SimSun" w:cs="SimSun"/>
          <w:sz w:val="26"/>
          <w:szCs w:val="26"/>
        </w:rPr>
        <w:t>发展的 </w:t>
      </w:r>
      <w:r>
        <w:rPr>
          <w:rFonts w:ascii="SimSun" w:hAnsi="SimSun" w:eastAsia="SimSun" w:cs="SimSun"/>
          <w:sz w:val="26"/>
          <w:szCs w:val="26"/>
          <w:spacing w:val="-11"/>
        </w:rPr>
        <w:t>影响。</w:t>
      </w:r>
    </w:p>
    <w:p>
      <w:pPr>
        <w:ind w:left="3" w:right="42" w:firstLine="480"/>
        <w:spacing w:before="3" w:line="34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6"/>
        </w:rPr>
        <w:t>例</w:t>
      </w:r>
      <w:r>
        <w:rPr>
          <w:rFonts w:ascii="KaiTi" w:hAnsi="KaiTi" w:eastAsia="KaiTi" w:cs="KaiTi"/>
          <w:sz w:val="23"/>
          <w:szCs w:val="23"/>
          <w:spacing w:val="16"/>
        </w:rPr>
        <w:t xml:space="preserve"> </w:t>
      </w:r>
      <w:r>
        <w:rPr>
          <w:rFonts w:ascii="KaiTi" w:hAnsi="KaiTi" w:eastAsia="KaiTi" w:cs="KaiTi"/>
          <w:sz w:val="23"/>
          <w:szCs w:val="23"/>
          <w:spacing w:val="16"/>
        </w:rPr>
        <w:t>1</w:t>
      </w:r>
      <w:r>
        <w:rPr>
          <w:rFonts w:ascii="KaiTi" w:hAnsi="KaiTi" w:eastAsia="KaiTi" w:cs="KaiTi"/>
          <w:sz w:val="23"/>
          <w:szCs w:val="23"/>
          <w:spacing w:val="16"/>
        </w:rPr>
        <w:t xml:space="preserve"> </w:t>
      </w:r>
      <w:r>
        <w:rPr>
          <w:rFonts w:ascii="KaiTi" w:hAnsi="KaiTi" w:eastAsia="KaiTi" w:cs="KaiTi"/>
          <w:sz w:val="23"/>
          <w:szCs w:val="23"/>
          <w:spacing w:val="16"/>
        </w:rPr>
        <w:t>查阅资料并举办报告会，讨论能源利</w:t>
      </w:r>
      <w:r>
        <w:rPr>
          <w:rFonts w:ascii="KaiTi" w:hAnsi="KaiTi" w:eastAsia="KaiTi" w:cs="KaiTi"/>
          <w:sz w:val="23"/>
          <w:szCs w:val="23"/>
          <w:spacing w:val="15"/>
        </w:rPr>
        <w:t>用对环境的影响，结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9"/>
        </w:rPr>
        <w:t>合对当地能源利用现状的调查，提出改进建议。</w:t>
      </w:r>
    </w:p>
    <w:p>
      <w:pPr>
        <w:ind w:right="36"/>
        <w:spacing w:line="218" w:lineRule="auto"/>
        <w:jc w:val="right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7"/>
        </w:rPr>
        <w:t>5.3.2    </w:t>
      </w:r>
      <w:r>
        <w:rPr>
          <w:rFonts w:ascii="SimSun" w:hAnsi="SimSun" w:eastAsia="SimSun" w:cs="SimSun"/>
          <w:sz w:val="26"/>
          <w:szCs w:val="26"/>
          <w:spacing w:val="-7"/>
        </w:rPr>
        <w:t>结合实例，了解一些新材料的特点及其应用。了</w:t>
      </w:r>
      <w:r>
        <w:rPr>
          <w:rFonts w:ascii="SimSun" w:hAnsi="SimSun" w:eastAsia="SimSun" w:cs="SimSun"/>
          <w:sz w:val="26"/>
          <w:szCs w:val="26"/>
          <w:spacing w:val="-8"/>
        </w:rPr>
        <w:t>解新材</w:t>
      </w:r>
    </w:p>
    <w:p>
      <w:pPr>
        <w:spacing w:line="218" w:lineRule="auto"/>
        <w:sectPr>
          <w:footerReference w:type="default" r:id="rId52"/>
          <w:pgSz w:w="10440" w:h="14740"/>
          <w:pgMar w:top="400" w:right="1566" w:bottom="1219" w:left="1566" w:header="0" w:footer="1039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440" w:lineRule="auto"/>
        <w:rPr/>
      </w:pPr>
      <w:r/>
    </w:p>
    <w:p>
      <w:pPr>
        <w:ind w:left="2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1"/>
        </w:rPr>
        <w:t>义务教育</w:t>
      </w:r>
      <w:r>
        <w:rPr>
          <w:rFonts w:ascii="SimSun" w:hAnsi="SimSun" w:eastAsia="SimSun" w:cs="SimSun"/>
          <w:sz w:val="19"/>
          <w:szCs w:val="19"/>
          <w:spacing w:val="-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物理 </w:t>
      </w:r>
      <w:r>
        <w:rPr>
          <w:rFonts w:ascii="SimSun" w:hAnsi="SimSun" w:eastAsia="SimSun" w:cs="SimSun"/>
          <w:sz w:val="19"/>
          <w:szCs w:val="19"/>
          <w:b/>
          <w:bCs/>
          <w:spacing w:val="11"/>
        </w:rPr>
        <w:t>课程标准(2022年版)</w:t>
      </w:r>
    </w:p>
    <w:p>
      <w:pPr>
        <w:pStyle w:val="BodyText"/>
        <w:spacing w:line="373" w:lineRule="auto"/>
        <w:rPr/>
      </w:pPr>
      <w:r/>
    </w:p>
    <w:p>
      <w:pPr>
        <w:ind w:left="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料的研发与应用对社会发展的影响。</w:t>
      </w:r>
    </w:p>
    <w:p>
      <w:pPr>
        <w:ind w:right="51" w:firstLine="499"/>
        <w:spacing w:before="121" w:line="325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5"/>
        </w:rPr>
        <w:t>例</w:t>
      </w:r>
      <w:r>
        <w:rPr>
          <w:rFonts w:ascii="KaiTi" w:hAnsi="KaiTi" w:eastAsia="KaiTi" w:cs="KaiTi"/>
          <w:sz w:val="24"/>
          <w:szCs w:val="24"/>
          <w:spacing w:val="-30"/>
        </w:rPr>
        <w:t xml:space="preserve"> </w:t>
      </w:r>
      <w:r>
        <w:rPr>
          <w:rFonts w:ascii="KaiTi" w:hAnsi="KaiTi" w:eastAsia="KaiTi" w:cs="KaiTi"/>
          <w:sz w:val="24"/>
          <w:szCs w:val="24"/>
          <w:spacing w:val="5"/>
        </w:rPr>
        <w:t>2</w:t>
      </w:r>
      <w:r>
        <w:rPr>
          <w:rFonts w:ascii="KaiTi" w:hAnsi="KaiTi" w:eastAsia="KaiTi" w:cs="KaiTi"/>
          <w:sz w:val="24"/>
          <w:szCs w:val="24"/>
          <w:spacing w:val="56"/>
        </w:rPr>
        <w:t xml:space="preserve"> </w:t>
      </w:r>
      <w:r>
        <w:rPr>
          <w:rFonts w:ascii="KaiTi" w:hAnsi="KaiTi" w:eastAsia="KaiTi" w:cs="KaiTi"/>
          <w:sz w:val="24"/>
          <w:szCs w:val="24"/>
          <w:spacing w:val="5"/>
        </w:rPr>
        <w:t>了解半导体、超导体的主要特点，展望超导体应用对社会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7"/>
        </w:rPr>
        <w:t>发展的影响。</w:t>
      </w:r>
    </w:p>
    <w:p>
      <w:pPr>
        <w:ind w:right="49" w:firstLine="499"/>
        <w:spacing w:before="3" w:line="323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5"/>
        </w:rPr>
        <w:t>例</w:t>
      </w:r>
      <w:r>
        <w:rPr>
          <w:rFonts w:ascii="KaiTi" w:hAnsi="KaiTi" w:eastAsia="KaiTi" w:cs="KaiTi"/>
          <w:sz w:val="24"/>
          <w:szCs w:val="24"/>
          <w:spacing w:val="-30"/>
        </w:rPr>
        <w:t xml:space="preserve"> </w:t>
      </w:r>
      <w:r>
        <w:rPr>
          <w:rFonts w:ascii="KaiTi" w:hAnsi="KaiTi" w:eastAsia="KaiTi" w:cs="KaiTi"/>
          <w:sz w:val="24"/>
          <w:szCs w:val="24"/>
          <w:spacing w:val="5"/>
        </w:rPr>
        <w:t>3</w:t>
      </w:r>
      <w:r>
        <w:rPr>
          <w:rFonts w:ascii="KaiTi" w:hAnsi="KaiTi" w:eastAsia="KaiTi" w:cs="KaiTi"/>
          <w:sz w:val="24"/>
          <w:szCs w:val="24"/>
          <w:spacing w:val="58"/>
        </w:rPr>
        <w:t xml:space="preserve"> </w:t>
      </w:r>
      <w:r>
        <w:rPr>
          <w:rFonts w:ascii="KaiTi" w:hAnsi="KaiTi" w:eastAsia="KaiTi" w:cs="KaiTi"/>
          <w:sz w:val="24"/>
          <w:szCs w:val="24"/>
          <w:spacing w:val="5"/>
        </w:rPr>
        <w:t>了解纳米材料等新型材料的主要特点，以及这些新材料技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3"/>
        </w:rPr>
        <w:t>术的应用对社会发展的影响。</w:t>
      </w:r>
    </w:p>
    <w:p>
      <w:pPr>
        <w:ind w:right="11" w:firstLine="499"/>
        <w:spacing w:before="1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8"/>
        </w:rPr>
        <w:t>5.3.3     </w:t>
      </w:r>
      <w:r>
        <w:rPr>
          <w:rFonts w:ascii="SimSun" w:hAnsi="SimSun" w:eastAsia="SimSun" w:cs="SimSun"/>
          <w:sz w:val="24"/>
          <w:szCs w:val="24"/>
          <w:spacing w:val="8"/>
        </w:rPr>
        <w:t>了解我国科技发展的成就，增</w:t>
      </w:r>
      <w:r>
        <w:rPr>
          <w:rFonts w:ascii="SimSun" w:hAnsi="SimSun" w:eastAsia="SimSun" w:cs="SimSun"/>
          <w:sz w:val="24"/>
          <w:szCs w:val="24"/>
          <w:spacing w:val="7"/>
        </w:rPr>
        <w:t>强科技强国的责任感和使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命感。</w:t>
      </w:r>
    </w:p>
    <w:p>
      <w:pPr>
        <w:ind w:right="40" w:firstLine="499"/>
        <w:spacing w:before="2" w:line="317" w:lineRule="auto"/>
        <w:jc w:val="both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5"/>
        </w:rPr>
        <w:t>例</w:t>
      </w:r>
      <w:r>
        <w:rPr>
          <w:rFonts w:ascii="KaiTi" w:hAnsi="KaiTi" w:eastAsia="KaiTi" w:cs="KaiTi"/>
          <w:sz w:val="24"/>
          <w:szCs w:val="24"/>
          <w:spacing w:val="-39"/>
        </w:rPr>
        <w:t xml:space="preserve"> </w:t>
      </w:r>
      <w:r>
        <w:rPr>
          <w:rFonts w:ascii="KaiTi" w:hAnsi="KaiTi" w:eastAsia="KaiTi" w:cs="KaiTi"/>
          <w:sz w:val="24"/>
          <w:szCs w:val="24"/>
          <w:spacing w:val="5"/>
        </w:rPr>
        <w:t>4</w:t>
      </w:r>
      <w:r>
        <w:rPr>
          <w:rFonts w:ascii="KaiTi" w:hAnsi="KaiTi" w:eastAsia="KaiTi" w:cs="KaiTi"/>
          <w:sz w:val="24"/>
          <w:szCs w:val="24"/>
          <w:spacing w:val="76"/>
        </w:rPr>
        <w:t xml:space="preserve"> </w:t>
      </w:r>
      <w:r>
        <w:rPr>
          <w:rFonts w:ascii="KaiTi" w:hAnsi="KaiTi" w:eastAsia="KaiTi" w:cs="KaiTi"/>
          <w:sz w:val="24"/>
          <w:szCs w:val="24"/>
          <w:spacing w:val="5"/>
        </w:rPr>
        <w:t>了解我国“两弹一星”的成就，体会科技作为国家发展战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10"/>
        </w:rPr>
        <w:t>略支撑的重大意义，树立科技自立自强的信念；知道赵忠尧、钱学</w:t>
      </w:r>
      <w:r>
        <w:rPr>
          <w:rFonts w:ascii="KaiTi" w:hAnsi="KaiTi" w:eastAsia="KaiTi" w:cs="KaiTi"/>
          <w:sz w:val="24"/>
          <w:szCs w:val="24"/>
          <w:spacing w:val="5"/>
        </w:rPr>
        <w:t xml:space="preserve"> </w:t>
      </w:r>
      <w:r>
        <w:rPr>
          <w:rFonts w:ascii="KaiTi" w:hAnsi="KaiTi" w:eastAsia="KaiTi" w:cs="KaiTi"/>
          <w:sz w:val="24"/>
          <w:szCs w:val="24"/>
          <w:spacing w:val="10"/>
        </w:rPr>
        <w:t>森、邓稼先等科学家的杰出贡献和爱国情怀，发扬</w:t>
      </w:r>
      <w:r>
        <w:rPr>
          <w:rFonts w:ascii="KaiTi" w:hAnsi="KaiTi" w:eastAsia="KaiTi" w:cs="KaiTi"/>
          <w:sz w:val="24"/>
          <w:szCs w:val="24"/>
          <w:spacing w:val="9"/>
        </w:rPr>
        <w:t>勇攀科技高峰的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</w:rPr>
        <w:t>精神。</w:t>
      </w:r>
    </w:p>
    <w:p>
      <w:pPr>
        <w:ind w:left="503"/>
        <w:spacing w:before="224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</w:rPr>
        <w:t>活动建议</w:t>
      </w:r>
      <w:r>
        <w:rPr>
          <w:rFonts w:ascii="SimHei" w:hAnsi="SimHei" w:eastAsia="SimHei" w:cs="SimHei"/>
          <w:sz w:val="24"/>
          <w:szCs w:val="24"/>
        </w:rPr>
        <w:t>：</w:t>
      </w:r>
    </w:p>
    <w:p>
      <w:pPr>
        <w:pStyle w:val="BodyText"/>
        <w:spacing w:line="255" w:lineRule="auto"/>
        <w:rPr/>
      </w:pPr>
      <w:r/>
    </w:p>
    <w:p>
      <w:pPr>
        <w:ind w:right="70" w:firstLine="499"/>
        <w:spacing w:before="79" w:line="272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5"/>
        </w:rPr>
        <w:t>(1)查阅资料，了解深海、太空等的开发与利用对人类社</w:t>
      </w:r>
      <w:r>
        <w:rPr>
          <w:rFonts w:ascii="KaiTi" w:hAnsi="KaiTi" w:eastAsia="KaiTi" w:cs="KaiTi"/>
          <w:sz w:val="24"/>
          <w:szCs w:val="24"/>
          <w:spacing w:val="4"/>
        </w:rPr>
        <w:t>会发展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3"/>
        </w:rPr>
        <w:t>的意义，撰写一篇小论文。</w:t>
      </w:r>
    </w:p>
    <w:p>
      <w:pPr>
        <w:ind w:right="55" w:firstLine="499"/>
        <w:spacing w:before="155" w:line="273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5"/>
        </w:rPr>
        <w:t>(2)查阅资料，了解环境污染治理比较成功的案例，撰写一篇调</w:t>
      </w:r>
      <w:r>
        <w:rPr>
          <w:rFonts w:ascii="KaiTi" w:hAnsi="KaiTi" w:eastAsia="KaiTi" w:cs="KaiTi"/>
          <w:sz w:val="24"/>
          <w:szCs w:val="24"/>
          <w:spacing w:val="12"/>
        </w:rPr>
        <w:t xml:space="preserve"> </w:t>
      </w:r>
      <w:r>
        <w:rPr>
          <w:rFonts w:ascii="KaiTi" w:hAnsi="KaiTi" w:eastAsia="KaiTi" w:cs="KaiTi"/>
          <w:sz w:val="24"/>
          <w:szCs w:val="24"/>
          <w:spacing w:val="-4"/>
        </w:rPr>
        <w:t>查报告。</w:t>
      </w:r>
    </w:p>
    <w:p>
      <w:pPr>
        <w:ind w:right="48" w:firstLine="499"/>
        <w:spacing w:before="108" w:line="275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6"/>
        </w:rPr>
        <w:t>(3)查阅资料，了解手机改进历程中的典</w:t>
      </w:r>
      <w:r>
        <w:rPr>
          <w:rFonts w:ascii="KaiTi" w:hAnsi="KaiTi" w:eastAsia="KaiTi" w:cs="KaiTi"/>
          <w:sz w:val="24"/>
          <w:szCs w:val="24"/>
          <w:spacing w:val="5"/>
        </w:rPr>
        <w:t>型案例，体会通信技术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3"/>
        </w:rPr>
        <w:t>的进步对社会发展的影响。</w:t>
      </w:r>
    </w:p>
    <w:p>
      <w:pPr>
        <w:ind w:left="363"/>
        <w:spacing w:before="311" w:line="221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spacing w:val="-3"/>
        </w:rPr>
        <w:t>【学业要求】</w:t>
      </w:r>
    </w:p>
    <w:p>
      <w:pPr>
        <w:ind w:right="34" w:firstLine="499"/>
        <w:spacing w:before="317" w:line="28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0"/>
        </w:rPr>
        <w:t>(1) </w:t>
      </w:r>
      <w:r>
        <w:rPr>
          <w:rFonts w:ascii="SimSun" w:hAnsi="SimSun" w:eastAsia="SimSun" w:cs="SimSun"/>
          <w:sz w:val="25"/>
          <w:szCs w:val="25"/>
          <w:b/>
          <w:bCs/>
          <w:spacing w:val="-10"/>
        </w:rPr>
        <w:t>能在跨学科实践中综合认识所涉及的知识；</w:t>
      </w:r>
      <w:r>
        <w:rPr>
          <w:rFonts w:ascii="SimSun" w:hAnsi="SimSun" w:eastAsia="SimSun" w:cs="SimSun"/>
          <w:sz w:val="25"/>
          <w:szCs w:val="25"/>
          <w:spacing w:val="-10"/>
        </w:rPr>
        <w:t>能用物理及其他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学科知识解释与健康、安全等有关的日常生活问题，探索一些简单的</w:t>
      </w:r>
      <w:r>
        <w:rPr>
          <w:rFonts w:ascii="SimSun" w:hAnsi="SimSun" w:eastAsia="SimSun" w:cs="SimSun"/>
          <w:sz w:val="25"/>
          <w:szCs w:val="25"/>
          <w:spacing w:val="1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工程与技术问题，分析与能源、环境等有关的社会热点问题，初步具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12"/>
        </w:rPr>
        <w:t>有运用跨学科知识解决简单问题的能力。</w:t>
      </w:r>
    </w:p>
    <w:p>
      <w:pPr>
        <w:ind w:right="37" w:firstLine="499"/>
        <w:spacing w:before="138" w:line="28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4"/>
        </w:rPr>
        <w:t>(2)能在跨学科实践中尝试找出影响活动成效的主要因素，能运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用简单模型解决问题；能利用归纳或演绎的方法对跨学科问题进行推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"/>
        </w:rPr>
        <w:t>理，获得结论；能基于证据说明操作的合理性；能在操作</w:t>
      </w:r>
      <w:r>
        <w:rPr>
          <w:rFonts w:ascii="SimSun" w:hAnsi="SimSun" w:eastAsia="SimSun" w:cs="SimSun"/>
          <w:sz w:val="25"/>
          <w:szCs w:val="25"/>
        </w:rPr>
        <w:t>中独立思</w:t>
      </w:r>
    </w:p>
    <w:p>
      <w:pPr>
        <w:spacing w:line="280" w:lineRule="auto"/>
        <w:sectPr>
          <w:footerReference w:type="default" r:id="rId53"/>
          <w:pgSz w:w="10440" w:h="14740"/>
          <w:pgMar w:top="400" w:right="1566" w:bottom="1229" w:left="1560" w:header="0" w:footer="104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456" w:lineRule="auto"/>
        <w:rPr/>
      </w:pPr>
      <w:r/>
    </w:p>
    <w:p>
      <w:pPr>
        <w:ind w:left="6216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四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、课程内容</w:t>
      </w:r>
    </w:p>
    <w:p>
      <w:pPr>
        <w:pStyle w:val="BodyText"/>
        <w:spacing w:line="367" w:lineRule="auto"/>
        <w:rPr/>
      </w:pPr>
      <w:r/>
    </w:p>
    <w:p>
      <w:pPr>
        <w:ind w:left="13"/>
        <w:spacing w:before="85" w:line="219" w:lineRule="auto"/>
        <w:rPr>
          <w:rFonts w:ascii="SimSun" w:hAnsi="SimSun" w:eastAsia="SimSun" w:cs="SimSun"/>
          <w:sz w:val="26"/>
          <w:szCs w:val="26"/>
        </w:rPr>
      </w:pPr>
      <w:bookmarkStart w:name="bookmark30" w:id="21"/>
      <w:bookmarkEnd w:id="21"/>
      <w:r>
        <w:rPr>
          <w:rFonts w:ascii="SimSun" w:hAnsi="SimSun" w:eastAsia="SimSun" w:cs="SimSun"/>
          <w:sz w:val="26"/>
          <w:szCs w:val="26"/>
          <w:spacing w:val="-19"/>
        </w:rPr>
        <w:t>考，提出自己的见解。</w:t>
      </w:r>
    </w:p>
    <w:p>
      <w:pPr>
        <w:ind w:left="13" w:right="94" w:firstLine="480"/>
        <w:spacing w:before="131" w:line="28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"/>
        </w:rPr>
        <w:t>(3)能在真实、综合的情境中发现问题，提</w:t>
      </w:r>
      <w:r>
        <w:rPr>
          <w:rFonts w:ascii="SimSun" w:hAnsi="SimSun" w:eastAsia="SimSun" w:cs="SimSun"/>
          <w:sz w:val="25"/>
          <w:szCs w:val="25"/>
          <w:spacing w:val="-4"/>
        </w:rPr>
        <w:t>出假设；能设计简单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的跨学科实践方案，能通过调查等方式收集信息，提出证据；能</w:t>
      </w:r>
      <w:r>
        <w:rPr>
          <w:rFonts w:ascii="SimSun" w:hAnsi="SimSun" w:eastAsia="SimSun" w:cs="SimSun"/>
          <w:sz w:val="25"/>
          <w:szCs w:val="25"/>
          <w:spacing w:val="-9"/>
        </w:rPr>
        <w:t>对跨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学科实践活动方案、实施过程及结果进行解释；能与他人共同实</w:t>
      </w:r>
      <w:r>
        <w:rPr>
          <w:rFonts w:ascii="SimSun" w:hAnsi="SimSun" w:eastAsia="SimSun" w:cs="SimSun"/>
          <w:sz w:val="25"/>
          <w:szCs w:val="25"/>
          <w:spacing w:val="-9"/>
        </w:rPr>
        <w:t>施方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1"/>
        </w:rPr>
        <w:t>案，合作交流，并撰写简单的活动报告。</w:t>
      </w:r>
    </w:p>
    <w:p>
      <w:pPr>
        <w:ind w:left="13" w:firstLine="480"/>
        <w:spacing w:before="123" w:line="28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</w:rPr>
        <w:t>(4)为我国古代科技发明感到自豪，能体会物理学对人类生活、 </w:t>
      </w:r>
      <w:r>
        <w:rPr>
          <w:rFonts w:ascii="SimSun" w:hAnsi="SimSun" w:eastAsia="SimSun" w:cs="SimSun"/>
          <w:sz w:val="25"/>
          <w:szCs w:val="25"/>
        </w:rPr>
        <w:t>工程实践和社会发展的影响；乐于思考与实践，敢于探索，勇于创</w:t>
      </w:r>
      <w:r>
        <w:rPr>
          <w:rFonts w:ascii="SimSun" w:hAnsi="SimSun" w:eastAsia="SimSun" w:cs="SimSun"/>
          <w:sz w:val="25"/>
          <w:szCs w:val="25"/>
          <w:spacing w:val="1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新，进一步增强安全意识，践行健康生活；具有节能环保、促进</w:t>
      </w:r>
      <w:r>
        <w:rPr>
          <w:rFonts w:ascii="SimSun" w:hAnsi="SimSun" w:eastAsia="SimSun" w:cs="SimSun"/>
          <w:sz w:val="25"/>
          <w:szCs w:val="25"/>
          <w:spacing w:val="-9"/>
        </w:rPr>
        <w:t>可持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1"/>
        </w:rPr>
        <w:t>续发展的责任感。</w:t>
      </w:r>
    </w:p>
    <w:p>
      <w:pPr>
        <w:pStyle w:val="BodyText"/>
        <w:spacing w:line="241" w:lineRule="auto"/>
        <w:rPr/>
      </w:pPr>
      <w:r/>
    </w:p>
    <w:p>
      <w:pPr>
        <w:ind w:left="367"/>
        <w:spacing w:before="85" w:line="221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14"/>
        </w:rPr>
        <w:t>【教学提示】</w:t>
      </w:r>
    </w:p>
    <w:p>
      <w:pPr>
        <w:pStyle w:val="BodyText"/>
        <w:spacing w:line="274" w:lineRule="auto"/>
        <w:rPr/>
      </w:pPr>
      <w:r/>
    </w:p>
    <w:p>
      <w:pPr>
        <w:ind w:left="494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(1)教学策略建议</w:t>
      </w:r>
    </w:p>
    <w:p>
      <w:pPr>
        <w:ind w:left="13" w:right="91" w:firstLine="480"/>
        <w:spacing w:before="122" w:line="3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跨学科实践要紧密结合物理教学内容，体现综合性和实践性，注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重激发学生的求知欲和学习热情，促进学生学以致用，养成良好学习 </w:t>
      </w:r>
      <w:r>
        <w:rPr>
          <w:rFonts w:ascii="SimSun" w:hAnsi="SimSun" w:eastAsia="SimSun" w:cs="SimSun"/>
          <w:sz w:val="24"/>
          <w:szCs w:val="24"/>
          <w:spacing w:val="-2"/>
        </w:rPr>
        <w:t>习惯，提升团队意识和协作能力。</w:t>
      </w:r>
    </w:p>
    <w:p>
      <w:pPr>
        <w:ind w:left="13" w:right="90" w:firstLine="480"/>
        <w:spacing w:before="1" w:line="28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①选择具有综合性、实践性的课题。结合当地特点，围绕现实生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活和社会发展的热点问题，从多学科角度观察、思考和分析问题，挖</w:t>
      </w:r>
      <w:r>
        <w:rPr>
          <w:rFonts w:ascii="SimSun" w:hAnsi="SimSun" w:eastAsia="SimSun" w:cs="SimSun"/>
          <w:sz w:val="25"/>
          <w:szCs w:val="25"/>
          <w:spacing w:val="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掘、选取有教育意义的素材，将其改造成跨学科实践的问题或任务。</w:t>
      </w:r>
    </w:p>
    <w:p>
      <w:pPr>
        <w:ind w:left="13" w:right="89" w:firstLine="480"/>
        <w:spacing w:before="121" w:line="28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"/>
        </w:rPr>
        <w:t>②合理制订跨学科实践方案。以问题的解决过程为线索设计方 </w:t>
      </w:r>
      <w:r>
        <w:rPr>
          <w:rFonts w:ascii="SimSun" w:hAnsi="SimSun" w:eastAsia="SimSun" w:cs="SimSun"/>
          <w:sz w:val="25"/>
          <w:szCs w:val="25"/>
          <w:spacing w:val="-8"/>
        </w:rPr>
        <w:t>案，将跨学科实践的课题分解为若干驱动性任务，以观察、实验、设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计、制作、调查等方式设计活动，将跨学科实践的课题转化为可操作</w:t>
      </w:r>
      <w:r>
        <w:rPr>
          <w:rFonts w:ascii="SimSun" w:hAnsi="SimSun" w:eastAsia="SimSun" w:cs="SimSun"/>
          <w:sz w:val="25"/>
          <w:szCs w:val="25"/>
          <w:spacing w:val="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1"/>
        </w:rPr>
        <w:t>的教学设计和实施方案。</w:t>
      </w:r>
    </w:p>
    <w:p>
      <w:pPr>
        <w:ind w:left="13" w:right="4" w:firstLine="480"/>
        <w:spacing w:before="144" w:line="28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4"/>
          <w:szCs w:val="24"/>
          <w:spacing w:val="5"/>
        </w:rPr>
        <w:t>③科学引导、循序渐进实施跨学科实践。布置适当的预习任务，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0"/>
        </w:rPr>
        <w:t>引导学生提前了解活动的流程和要求，以及所需知识、方法和设备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</w:rPr>
        <w:t>等；进行合理分组，使学生能相互取长补短、共同完成活动。引导学</w:t>
      </w:r>
      <w:r>
        <w:rPr>
          <w:rFonts w:ascii="SimSun" w:hAnsi="SimSun" w:eastAsia="SimSun" w:cs="SimSun"/>
          <w:sz w:val="26"/>
          <w:szCs w:val="26"/>
          <w:spacing w:val="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</w:rPr>
        <w:t>生主动学习、独立思考、大胆设计、敢于创新，在学生遇到困难</w:t>
      </w:r>
      <w:r>
        <w:rPr>
          <w:rFonts w:ascii="SimSun" w:hAnsi="SimSun" w:eastAsia="SimSun" w:cs="SimSun"/>
          <w:sz w:val="26"/>
          <w:szCs w:val="26"/>
          <w:spacing w:val="-19"/>
        </w:rPr>
        <w:t>时给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9"/>
        </w:rPr>
        <w:t>予适当的指导和帮助。</w:t>
      </w:r>
    </w:p>
    <w:p>
      <w:pPr>
        <w:ind w:left="494"/>
        <w:spacing w:before="108" w:line="21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7"/>
        </w:rPr>
        <w:t>④重视活动成果的呈现和交流。注重活动总结，以设计作品、制</w:t>
      </w:r>
    </w:p>
    <w:p>
      <w:pPr>
        <w:spacing w:line="217" w:lineRule="auto"/>
        <w:sectPr>
          <w:footerReference w:type="default" r:id="rId54"/>
          <w:pgSz w:w="10440" w:h="14740"/>
          <w:pgMar w:top="400" w:right="1504" w:bottom="1269" w:left="1566" w:header="0" w:footer="1023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349" w:lineRule="auto"/>
        <w:rPr/>
      </w:pPr>
      <w:r/>
    </w:p>
    <w:p>
      <w:pPr>
        <w:ind w:left="3" w:right="116"/>
        <w:spacing w:before="81" w:line="30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作模型、撰写报告等多种形式呈现成果。根据物化形式的特点，组织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开展成果展览、报告会、研讨会等多种方式的交流活动。</w:t>
      </w:r>
    </w:p>
    <w:p>
      <w:pPr>
        <w:ind w:left="494"/>
        <w:spacing w:before="2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(2) 情境素材建议</w:t>
      </w:r>
    </w:p>
    <w:p>
      <w:pPr>
        <w:ind w:left="3" w:right="117" w:firstLine="365"/>
        <w:spacing w:before="137" w:line="31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4"/>
        </w:rPr>
        <w:t>“跨学科实践”主题的情境素材很丰富，如与日常生活议题、实</w:t>
      </w:r>
      <w:r>
        <w:rPr>
          <w:rFonts w:ascii="SimSun" w:hAnsi="SimSun" w:eastAsia="SimSun" w:cs="SimSun"/>
          <w:sz w:val="25"/>
          <w:szCs w:val="25"/>
          <w:spacing w:val="1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9"/>
        </w:rPr>
        <w:t>践操作、社会发展热点等有关的素材均可选择。下面侧重提出与日常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生活、工程实践、社会发展相关的情境素材建议。</w:t>
      </w:r>
    </w:p>
    <w:p>
      <w:pPr>
        <w:ind w:left="3" w:right="107" w:firstLine="490"/>
        <w:spacing w:before="1" w:line="30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①与日常生活相关的素材：观察和体验人在活动或劳动过程中的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杠杆模型，从具体事例分析省力杠杆和省距离杠</w:t>
      </w:r>
      <w:r>
        <w:rPr>
          <w:rFonts w:ascii="SimSun" w:hAnsi="SimSun" w:eastAsia="SimSun" w:cs="SimSun"/>
          <w:sz w:val="24"/>
          <w:szCs w:val="24"/>
          <w:spacing w:val="2"/>
        </w:rPr>
        <w:t>杆，尝试综合运用多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学科知识解释生活现象；举办“自行车中的科学知识挑战赛”,以自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行车为研究对象，确定挑战赛规则，通过趣味比</w:t>
      </w:r>
      <w:r>
        <w:rPr>
          <w:rFonts w:ascii="SimSun" w:hAnsi="SimSun" w:eastAsia="SimSun" w:cs="SimSun"/>
          <w:sz w:val="24"/>
          <w:szCs w:val="24"/>
          <w:spacing w:val="2"/>
        </w:rPr>
        <w:t>赛引导学生理论联系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实际，综合解决问题。</w:t>
      </w:r>
    </w:p>
    <w:p>
      <w:pPr>
        <w:ind w:left="3" w:firstLine="490"/>
        <w:spacing w:before="124" w:line="28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4"/>
          <w:szCs w:val="24"/>
          <w:spacing w:val="2"/>
        </w:rPr>
        <w:t>②与工程实践相关的素材：举办关于我国古代科技发明的作品展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-9"/>
        </w:rPr>
        <w:t>览；举办“简易滑翔机制作比赛”,让学生</w:t>
      </w:r>
      <w:r>
        <w:rPr>
          <w:rFonts w:ascii="SimSun" w:hAnsi="SimSun" w:eastAsia="SimSun" w:cs="SimSun"/>
          <w:sz w:val="26"/>
          <w:szCs w:val="26"/>
          <w:spacing w:val="-10"/>
        </w:rPr>
        <w:t>利用所学知识分析原理、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4"/>
        </w:rPr>
        <w:t>绘制设计图、选用材料、制作样机，进行比赛；了解水火箭的原理、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9"/>
        </w:rPr>
        <w:t>结构、材料等，小组合作设计并制作简单的水火箭。</w:t>
      </w:r>
    </w:p>
    <w:p>
      <w:pPr>
        <w:ind w:left="3" w:right="116" w:firstLine="490"/>
        <w:spacing w:before="123" w:line="29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6"/>
          <w:szCs w:val="26"/>
          <w:spacing w:val="-18"/>
        </w:rPr>
        <w:t>③与社会发展相关的素材：设计一个节能环保小屋，思考如何在</w:t>
      </w:r>
      <w:r>
        <w:rPr>
          <w:rFonts w:ascii="SimSun" w:hAnsi="SimSun" w:eastAsia="SimSun" w:cs="SimSun"/>
          <w:sz w:val="26"/>
          <w:szCs w:val="26"/>
          <w:spacing w:val="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保护和改善环境的前提下利用太阳能、地热能、风能等能源，从地理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位置、气候、成本等方面讨论每种能源利用的可行性，尝试制作节能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4"/>
        </w:rPr>
        <w:t>环保小屋模型；举办“新材料研制与应用报告会”,小</w:t>
      </w:r>
      <w:r>
        <w:rPr>
          <w:rFonts w:ascii="SimSun" w:hAnsi="SimSun" w:eastAsia="SimSun" w:cs="SimSun"/>
          <w:sz w:val="25"/>
          <w:szCs w:val="25"/>
          <w:spacing w:val="-5"/>
        </w:rPr>
        <w:t>组合作收集和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1"/>
        </w:rPr>
        <w:t>整理相关资料，在课堂上进行成果展示与答辩。</w:t>
      </w:r>
    </w:p>
    <w:p>
      <w:pPr>
        <w:spacing w:line="291" w:lineRule="auto"/>
        <w:sectPr>
          <w:headerReference w:type="default" r:id="rId55"/>
          <w:footerReference w:type="default" r:id="rId56"/>
          <w:pgSz w:w="10440" w:h="14740"/>
          <w:pgMar w:top="1145" w:right="1479" w:bottom="1219" w:left="1566" w:header="853" w:footer="103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500"/>
        <w:spacing w:before="143" w:line="220" w:lineRule="auto"/>
        <w:outlineLvl w:val="0"/>
        <w:rPr>
          <w:rFonts w:ascii="SimSun" w:hAnsi="SimSun" w:eastAsia="SimSun" w:cs="SimSun"/>
          <w:sz w:val="44"/>
          <w:szCs w:val="44"/>
        </w:rPr>
      </w:pPr>
      <w:bookmarkStart w:name="bookmark12" w:id="22"/>
      <w:bookmarkEnd w:id="22"/>
      <w:r>
        <w:rPr>
          <w:rFonts w:ascii="SimSun" w:hAnsi="SimSun" w:eastAsia="SimSun" w:cs="SimSun"/>
          <w:sz w:val="44"/>
          <w:szCs w:val="44"/>
          <w:b/>
          <w:bCs/>
          <w:spacing w:val="6"/>
        </w:rPr>
        <w:t>五、学业质量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499"/>
        <w:spacing w:before="114" w:line="219" w:lineRule="auto"/>
        <w:outlineLvl w:val="1"/>
        <w:rPr>
          <w:rFonts w:ascii="SimSun" w:hAnsi="SimSun" w:eastAsia="SimSun" w:cs="SimSun"/>
          <w:sz w:val="35"/>
          <w:szCs w:val="35"/>
        </w:rPr>
      </w:pPr>
      <w:bookmarkStart w:name="bookmark13" w:id="23"/>
      <w:bookmarkEnd w:id="23"/>
      <w:r>
        <w:rPr>
          <w:rFonts w:ascii="SimSun" w:hAnsi="SimSun" w:eastAsia="SimSun" w:cs="SimSun"/>
          <w:sz w:val="35"/>
          <w:szCs w:val="35"/>
          <w:b/>
          <w:bCs/>
          <w:spacing w:val="-4"/>
        </w:rPr>
        <w:t>(一)学业质量内涵</w:t>
      </w:r>
    </w:p>
    <w:p>
      <w:pPr>
        <w:pStyle w:val="BodyText"/>
        <w:spacing w:line="432" w:lineRule="auto"/>
        <w:rPr/>
      </w:pPr>
      <w:r/>
    </w:p>
    <w:p>
      <w:pPr>
        <w:ind w:left="13" w:right="98" w:firstLine="480"/>
        <w:spacing w:before="78" w:line="3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学业质量是学生在完成课程阶段性学习后的学业成就表现，反映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核心素养要求。</w:t>
      </w:r>
    </w:p>
    <w:p>
      <w:pPr>
        <w:ind w:left="13" w:right="88" w:firstLine="480"/>
        <w:spacing w:before="14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学业质量标准是以核心素养为主要维度，结合课程内容，对学生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学业成就具体表现特征的整体描述，是学业水平考试命题的依据，同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时对学生学习活动、教师教学活动、教材编写等具有指导作用。</w:t>
      </w:r>
    </w:p>
    <w:p>
      <w:pPr>
        <w:ind w:left="499"/>
        <w:spacing w:before="327" w:line="220" w:lineRule="auto"/>
        <w:outlineLvl w:val="1"/>
        <w:rPr>
          <w:rFonts w:ascii="SimSun" w:hAnsi="SimSun" w:eastAsia="SimSun" w:cs="SimSun"/>
          <w:sz w:val="35"/>
          <w:szCs w:val="35"/>
        </w:rPr>
      </w:pPr>
      <w:bookmarkStart w:name="bookmark14" w:id="24"/>
      <w:bookmarkEnd w:id="24"/>
      <w:r>
        <w:rPr>
          <w:rFonts w:ascii="SimSun" w:hAnsi="SimSun" w:eastAsia="SimSun" w:cs="SimSun"/>
          <w:sz w:val="35"/>
          <w:szCs w:val="35"/>
          <w:b/>
          <w:bCs/>
          <w:spacing w:val="-5"/>
        </w:rPr>
        <w:t>(二)学业质量描述</w:t>
      </w:r>
    </w:p>
    <w:p>
      <w:pPr>
        <w:pStyle w:val="BodyText"/>
        <w:spacing w:line="410" w:lineRule="auto"/>
        <w:rPr/>
      </w:pPr>
      <w:r/>
    </w:p>
    <w:p>
      <w:pPr>
        <w:ind w:left="13" w:right="4" w:firstLine="480"/>
        <w:spacing w:before="82" w:line="303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能认识物质的形态、属性及结构，认识运动和力、声和光、电和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磁，认识机械能、内能、电磁能及能量的转化与守恒，能掌握所学的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物理概念和规律；在学习和日常生活中，能从物理学视角观察事物，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把所学概念和规律与实际情境联系起来，解释常见自然现象和解决常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见物理问题，能综合运用物理概念和规律，分析和解决熟悉情境下的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简单物理问题，具有初步的物理观念。</w:t>
      </w:r>
    </w:p>
    <w:p>
      <w:pPr>
        <w:ind w:left="13" w:firstLine="480"/>
        <w:spacing w:before="25" w:line="293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8"/>
        </w:rPr>
        <w:t>在熟悉的情境中，会用所学模型分析常见的实际问题；在进行简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5"/>
        </w:rPr>
        <w:t>单的物理实验和其他实践活动中，能对活动中的信息进行归纳推理，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</w:rPr>
        <w:t>得到物理结论，在面对日常生活中的实际问题时，能运用所学物理概</w:t>
      </w:r>
    </w:p>
    <w:p>
      <w:pPr>
        <w:spacing w:line="293" w:lineRule="auto"/>
        <w:sectPr>
          <w:headerReference w:type="default" r:id="rId19"/>
          <w:footerReference w:type="default" r:id="rId57"/>
          <w:pgSz w:w="10440" w:h="14740"/>
          <w:pgMar w:top="400" w:right="1500" w:bottom="1219" w:left="1566" w:header="0" w:footer="1039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354" w:lineRule="auto"/>
        <w:rPr/>
      </w:pPr>
      <w:r/>
    </w:p>
    <w:p>
      <w:pPr>
        <w:ind w:left="3" w:right="93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念、规律进行简单的演绎推理，得到结论；能依照证据形成自己的看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法，具有利用证据进行论证的意识；在获取信息时，有判断信息的可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靠性和合理性的意识，能从物理学视角对生活中不合理的说法进行质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疑并说出理由，发表自己的见解。</w:t>
      </w:r>
    </w:p>
    <w:p>
      <w:pPr>
        <w:ind w:left="3" w:firstLine="500"/>
        <w:spacing w:before="18" w:line="321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能针对一些现象，发现并提出要探究的物理问</w:t>
      </w:r>
      <w:r>
        <w:rPr>
          <w:rFonts w:ascii="SimSun" w:hAnsi="SimSun" w:eastAsia="SimSun" w:cs="SimSun"/>
          <w:sz w:val="24"/>
          <w:szCs w:val="24"/>
          <w:spacing w:val="1"/>
        </w:rPr>
        <w:t>题，能根据经验和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已有知识作出猜想与假设；能针对提出的问</w:t>
      </w:r>
      <w:r>
        <w:rPr>
          <w:rFonts w:ascii="SimSun" w:hAnsi="SimSun" w:eastAsia="SimSun" w:cs="SimSun"/>
          <w:sz w:val="24"/>
          <w:szCs w:val="24"/>
          <w:spacing w:val="1"/>
        </w:rPr>
        <w:t>题，运用控制变量法等制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订比较合理的科学探究方案，会正确使用学生必做实验所涉及的实验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"/>
        </w:rPr>
        <w:t>器材，</w:t>
      </w: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并根据实验方案进行规范、安全的实验操作，会正确读取和记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录实验数据，能排除简单的实验故障；能根据实验目的整理信息，会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用简单的图像或表格描述信息，能通过信息比较或图像分析发现其中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的特点，进行初步的因果判断，形成结论并作出解释；能表述物理问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题，会用物理学术语、符号、图表等描述探</w:t>
      </w:r>
      <w:r>
        <w:rPr>
          <w:rFonts w:ascii="SimSun" w:hAnsi="SimSun" w:eastAsia="SimSun" w:cs="SimSun"/>
          <w:sz w:val="24"/>
          <w:szCs w:val="24"/>
          <w:spacing w:val="5"/>
        </w:rPr>
        <w:t>究过程，说明探究结果，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撰写简单的科学探究报告。</w:t>
      </w:r>
    </w:p>
    <w:p>
      <w:pPr>
        <w:ind w:left="3" w:right="81" w:firstLine="509"/>
        <w:spacing w:before="7" w:line="310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能初步认识科学本质，体会物理学对人类认识深化及社会发展的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推动作用；能保持对自然的好奇、对物理学的兴趣，具有严谨认真和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实事求是的科学态度，既坚持原则，又能与他人合作；知道科学探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索、技术应用及成果发表具有一定的道德规范，初步了解科学、技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术、社会、环境之间的关系，具有保护环境、节约资源、促进可持续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1"/>
        </w:rPr>
        <w:t>发展的责任感和实现中华民族伟大复兴的使命感。</w:t>
      </w:r>
    </w:p>
    <w:p>
      <w:pPr>
        <w:spacing w:line="310" w:lineRule="auto"/>
        <w:sectPr>
          <w:headerReference w:type="default" r:id="rId58"/>
          <w:footerReference w:type="default" r:id="rId59"/>
          <w:pgSz w:w="10440" w:h="14740"/>
          <w:pgMar w:top="1145" w:right="1499" w:bottom="1289" w:left="1566" w:header="853" w:footer="1030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500"/>
        <w:spacing w:before="143" w:line="220" w:lineRule="auto"/>
        <w:outlineLvl w:val="0"/>
        <w:rPr>
          <w:rFonts w:ascii="SimSun" w:hAnsi="SimSun" w:eastAsia="SimSun" w:cs="SimSun"/>
          <w:sz w:val="44"/>
          <w:szCs w:val="44"/>
        </w:rPr>
      </w:pPr>
      <w:bookmarkStart w:name="bookmark15" w:id="25"/>
      <w:bookmarkEnd w:id="25"/>
      <w:r>
        <w:rPr>
          <w:rFonts w:ascii="SimSun" w:hAnsi="SimSun" w:eastAsia="SimSun" w:cs="SimSun"/>
          <w:sz w:val="44"/>
          <w:szCs w:val="44"/>
          <w:b/>
          <w:bCs/>
          <w:strike/>
          <w:spacing w:val="8"/>
        </w:rPr>
        <w:t>六</w:t>
      </w:r>
      <w:r>
        <w:rPr>
          <w:rFonts w:ascii="SimSun" w:hAnsi="SimSun" w:eastAsia="SimSun" w:cs="SimSun"/>
          <w:sz w:val="44"/>
          <w:szCs w:val="44"/>
          <w:b/>
          <w:bCs/>
          <w:spacing w:val="8"/>
        </w:rPr>
        <w:t>、课程实施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498"/>
        <w:spacing w:before="107" w:line="219" w:lineRule="auto"/>
        <w:outlineLvl w:val="1"/>
        <w:rPr>
          <w:rFonts w:ascii="SimSun" w:hAnsi="SimSun" w:eastAsia="SimSun" w:cs="SimSun"/>
          <w:sz w:val="33"/>
          <w:szCs w:val="33"/>
        </w:rPr>
      </w:pPr>
      <w:bookmarkStart w:name="bookmark16" w:id="26"/>
      <w:bookmarkEnd w:id="26"/>
      <w:r>
        <w:rPr>
          <w:rFonts w:ascii="SimSun" w:hAnsi="SimSun" w:eastAsia="SimSun" w:cs="SimSun"/>
          <w:sz w:val="33"/>
          <w:szCs w:val="33"/>
          <w:b/>
          <w:bCs/>
          <w:spacing w:val="17"/>
        </w:rPr>
        <w:t>(一)教学建议</w:t>
      </w:r>
    </w:p>
    <w:p>
      <w:pPr>
        <w:pStyle w:val="BodyText"/>
        <w:spacing w:line="424" w:lineRule="auto"/>
        <w:rPr/>
      </w:pPr>
      <w:r/>
    </w:p>
    <w:p>
      <w:pPr>
        <w:ind w:left="13" w:right="234" w:firstLine="480"/>
        <w:spacing w:before="81" w:line="305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教师应根据课程理念、课程目标和课程内容等，结合教学的实际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情况，创造性地开展物理教学，将培养学生核心素养贯穿物理教学活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动的全过程。</w:t>
      </w:r>
    </w:p>
    <w:p>
      <w:pPr>
        <w:pStyle w:val="BodyText"/>
        <w:ind w:left="494"/>
        <w:spacing w:before="190" w:line="221" w:lineRule="auto"/>
        <w:rPr>
          <w:rFonts w:ascii="SimHei" w:hAnsi="SimHei" w:eastAsia="SimHei" w:cs="SimHei"/>
          <w:sz w:val="26"/>
          <w:szCs w:val="26"/>
        </w:rPr>
      </w:pPr>
      <w:r>
        <w:rPr>
          <w:sz w:val="26"/>
          <w:szCs w:val="26"/>
          <w:spacing w:val="-17"/>
        </w:rPr>
        <w:t>1.</w:t>
      </w:r>
      <w:r>
        <w:rPr>
          <w:sz w:val="26"/>
          <w:szCs w:val="26"/>
          <w:spacing w:val="19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17"/>
        </w:rPr>
        <w:t>围绕学生核心素养的发展设计教学目标</w:t>
      </w:r>
    </w:p>
    <w:p>
      <w:pPr>
        <w:pStyle w:val="BodyText"/>
        <w:spacing w:line="268" w:lineRule="auto"/>
        <w:rPr/>
      </w:pPr>
      <w:r/>
    </w:p>
    <w:p>
      <w:pPr>
        <w:ind w:left="13" w:right="228" w:firstLine="480"/>
        <w:spacing w:before="81" w:line="30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7"/>
        </w:rPr>
        <w:t>发展学生的核心素养是物理教学的根本目标</w:t>
      </w:r>
      <w:r>
        <w:rPr>
          <w:rFonts w:ascii="SimSun" w:hAnsi="SimSun" w:eastAsia="SimSun" w:cs="SimSun"/>
          <w:sz w:val="25"/>
          <w:szCs w:val="25"/>
          <w:spacing w:val="-8"/>
        </w:rPr>
        <w:t>，教师应在领会核心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素养、理解课程内容、掌握学生情况的基础上设计教学目标。</w:t>
      </w:r>
    </w:p>
    <w:p>
      <w:pPr>
        <w:ind w:left="13" w:right="225" w:firstLine="480"/>
        <w:spacing w:before="4" w:line="303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"/>
        </w:rPr>
        <w:t>教师应整体理解核心素养内涵。物理观念、科学思维、科学探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究、科学态度与责任这四个方面是各有侧重、相互联系、相互促进的</w:t>
      </w:r>
      <w:r>
        <w:rPr>
          <w:rFonts w:ascii="SimSun" w:hAnsi="SimSun" w:eastAsia="SimSun" w:cs="SimSun"/>
          <w:sz w:val="25"/>
          <w:szCs w:val="25"/>
          <w:spacing w:val="1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整体，是物理课程育人功能和价值的集中体现。</w:t>
      </w:r>
    </w:p>
    <w:p>
      <w:pPr>
        <w:ind w:left="13" w:firstLine="480"/>
        <w:spacing w:before="8" w:line="303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教师应认识每一个学习主题对促进学生核心素养发展的功能和价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  </w:t>
      </w:r>
      <w:r>
        <w:rPr>
          <w:rFonts w:ascii="SimSun" w:hAnsi="SimSun" w:eastAsia="SimSun" w:cs="SimSun"/>
          <w:sz w:val="25"/>
          <w:szCs w:val="25"/>
          <w:spacing w:val="-8"/>
        </w:rPr>
        <w:t>值，制订明确、具体、可操作的教学目标。“物质”“运动和相互作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8"/>
        </w:rPr>
        <w:t>用”“能量”主题涉及物理学三个基本内容领域，是培养学生物理观</w:t>
      </w:r>
      <w:r>
        <w:rPr>
          <w:rFonts w:ascii="SimSun" w:hAnsi="SimSun" w:eastAsia="SimSun" w:cs="SimSun"/>
          <w:sz w:val="25"/>
          <w:szCs w:val="25"/>
          <w:spacing w:val="3"/>
        </w:rPr>
        <w:t xml:space="preserve">   </w:t>
      </w:r>
      <w:r>
        <w:rPr>
          <w:rFonts w:ascii="SimSun" w:hAnsi="SimSun" w:eastAsia="SimSun" w:cs="SimSun"/>
          <w:sz w:val="25"/>
          <w:szCs w:val="25"/>
          <w:spacing w:val="-8"/>
        </w:rPr>
        <w:t>念、科学思维、科学探究能力、科学态度与责任感的重要载体。教师</w:t>
      </w:r>
      <w:r>
        <w:rPr>
          <w:rFonts w:ascii="SimSun" w:hAnsi="SimSun" w:eastAsia="SimSun" w:cs="SimSun"/>
          <w:sz w:val="25"/>
          <w:szCs w:val="25"/>
          <w:spacing w:val="3"/>
        </w:rPr>
        <w:t xml:space="preserve">   </w:t>
      </w:r>
      <w:r>
        <w:rPr>
          <w:rFonts w:ascii="SimSun" w:hAnsi="SimSun" w:eastAsia="SimSun" w:cs="SimSun"/>
          <w:sz w:val="25"/>
          <w:szCs w:val="25"/>
          <w:spacing w:val="-8"/>
        </w:rPr>
        <w:t>应深入理解物理学的基本概念和规律、研究方法等，在教学目标设计</w:t>
      </w:r>
      <w:r>
        <w:rPr>
          <w:rFonts w:ascii="SimSun" w:hAnsi="SimSun" w:eastAsia="SimSun" w:cs="SimSun"/>
          <w:sz w:val="25"/>
          <w:szCs w:val="25"/>
          <w:spacing w:val="3"/>
        </w:rPr>
        <w:t xml:space="preserve">   </w:t>
      </w:r>
      <w:r>
        <w:rPr>
          <w:rFonts w:ascii="SimSun" w:hAnsi="SimSun" w:eastAsia="SimSun" w:cs="SimSun"/>
          <w:sz w:val="25"/>
          <w:szCs w:val="25"/>
        </w:rPr>
        <w:t>中应条理清晰、重点突出地对相关物理内容作出要求。“实验探究”</w:t>
      </w:r>
      <w:r>
        <w:rPr>
          <w:rFonts w:ascii="SimSun" w:hAnsi="SimSun" w:eastAsia="SimSun" w:cs="SimSun"/>
          <w:sz w:val="25"/>
          <w:szCs w:val="25"/>
          <w:spacing w:val="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主题涉及学生必做的实验，对培养学生核心素养具有独特价值。教师</w:t>
      </w:r>
    </w:p>
    <w:p>
      <w:pPr>
        <w:spacing w:line="303" w:lineRule="auto"/>
        <w:sectPr>
          <w:headerReference w:type="default" r:id="rId19"/>
          <w:footerReference w:type="default" r:id="rId60"/>
          <w:pgSz w:w="10440" w:h="14740"/>
          <w:pgMar w:top="400" w:right="1355" w:bottom="1227" w:left="1566" w:header="0" w:footer="1046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417" w:lineRule="auto"/>
        <w:rPr/>
      </w:pPr>
      <w:r/>
    </w:p>
    <w:p>
      <w:pPr>
        <w:ind w:left="122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义务教育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物理</w:t>
      </w:r>
      <w:r>
        <w:rPr>
          <w:rFonts w:ascii="SimSun" w:hAnsi="SimSun" w:eastAsia="SimSun" w:cs="SimSun"/>
          <w:sz w:val="20"/>
          <w:szCs w:val="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课程标准(2022年版)</w:t>
      </w:r>
    </w:p>
    <w:p>
      <w:pPr>
        <w:pStyle w:val="BodyText"/>
        <w:spacing w:line="382" w:lineRule="auto"/>
        <w:rPr/>
      </w:pPr>
      <w:r/>
    </w:p>
    <w:p>
      <w:pPr>
        <w:ind w:firstLine="120"/>
        <w:spacing w:before="78" w:line="319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在教学目标设计中应重视对学生科学探究能</w:t>
      </w:r>
      <w:r>
        <w:rPr>
          <w:rFonts w:ascii="SimSun" w:hAnsi="SimSun" w:eastAsia="SimSun" w:cs="SimSun"/>
          <w:sz w:val="24"/>
          <w:szCs w:val="24"/>
          <w:spacing w:val="2"/>
        </w:rPr>
        <w:t>力的培养，同时关注实验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0"/>
        </w:rPr>
        <w:t>探究对培养学生物理观念、科学思维、科学态度与责任的重要意义。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“跨学科实践”主题涉及物理学与日常生活、工程实践和社会发展相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关的内容，在教学目标设计中应引导学生运用多学科知识综合分析和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5"/>
        </w:rPr>
        <w:t>解决问题，培养学生的正确价值观和社会责任感。</w:t>
      </w:r>
    </w:p>
    <w:p>
      <w:pPr>
        <w:ind w:left="120" w:right="97" w:firstLine="499"/>
        <w:spacing w:line="311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教师制订教学目标时，要把握内容的结构性，并考虑学生的差异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性。教师应领会物理学科逻辑，既要明确各部分内容在物理学科体系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中的地位、价值和彼此间的联系，又要了解相关知识内容的发展脉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络，防止教学碎片化、孤立化，努力让学生的</w:t>
      </w:r>
      <w:r>
        <w:rPr>
          <w:rFonts w:ascii="SimSun" w:hAnsi="SimSun" w:eastAsia="SimSun" w:cs="SimSun"/>
          <w:sz w:val="25"/>
          <w:szCs w:val="25"/>
          <w:spacing w:val="-8"/>
        </w:rPr>
        <w:t>学习内容结构化、系统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化。同时，教师应了解学生的知识基础、能力</w:t>
      </w:r>
      <w:r>
        <w:rPr>
          <w:rFonts w:ascii="SimSun" w:hAnsi="SimSun" w:eastAsia="SimSun" w:cs="SimSun"/>
          <w:sz w:val="25"/>
          <w:szCs w:val="25"/>
          <w:spacing w:val="-8"/>
        </w:rPr>
        <w:t>水平、学习动机和情感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态度等，兼顾不同层次、不同类型的学生，</w:t>
      </w:r>
      <w:r>
        <w:rPr>
          <w:rFonts w:ascii="SimSun" w:hAnsi="SimSun" w:eastAsia="SimSun" w:cs="SimSun"/>
          <w:sz w:val="25"/>
          <w:szCs w:val="25"/>
          <w:spacing w:val="-8"/>
        </w:rPr>
        <w:t>因材施教，关注学生的个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性化发展。</w:t>
      </w:r>
    </w:p>
    <w:p>
      <w:pPr>
        <w:pStyle w:val="BodyText"/>
        <w:ind w:left="619"/>
        <w:spacing w:before="200" w:line="221" w:lineRule="auto"/>
        <w:rPr>
          <w:rFonts w:ascii="SimHei" w:hAnsi="SimHei" w:eastAsia="SimHei" w:cs="SimHei"/>
          <w:sz w:val="26"/>
          <w:szCs w:val="26"/>
        </w:rPr>
      </w:pPr>
      <w:r>
        <w:rPr>
          <w:sz w:val="26"/>
          <w:szCs w:val="26"/>
          <w:spacing w:val="-13"/>
        </w:rPr>
        <w:t>2.</w:t>
      </w:r>
      <w:r>
        <w:rPr>
          <w:sz w:val="26"/>
          <w:szCs w:val="26"/>
          <w:spacing w:val="31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13"/>
        </w:rPr>
        <w:t>灵活运用多种教学方式</w:t>
      </w:r>
    </w:p>
    <w:p>
      <w:pPr>
        <w:pStyle w:val="BodyText"/>
        <w:spacing w:line="267" w:lineRule="auto"/>
        <w:rPr/>
      </w:pPr>
      <w:r/>
    </w:p>
    <w:p>
      <w:pPr>
        <w:ind w:left="120" w:right="50" w:firstLine="499"/>
        <w:spacing w:before="79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物理教学应发挥不同教学方式独特的育人功能。教师应依据学生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发展阶段、教学内容特点、教学资源等的情况，灵活选用教学方式，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促进教学目标的有效达成。</w:t>
      </w:r>
    </w:p>
    <w:p>
      <w:pPr>
        <w:ind w:left="619"/>
        <w:spacing w:before="1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(1)倡导情境化教学</w:t>
      </w:r>
    </w:p>
    <w:p>
      <w:pPr>
        <w:ind w:left="119" w:right="92" w:firstLine="499"/>
        <w:spacing w:before="124" w:line="30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"/>
        </w:rPr>
        <w:t>教师要充分结合学生的生活经验，有目的地创设生动具体的情</w:t>
      </w:r>
      <w:r>
        <w:rPr>
          <w:rFonts w:ascii="SimSun" w:hAnsi="SimSun" w:eastAsia="SimSun" w:cs="SimSun"/>
          <w:sz w:val="25"/>
          <w:szCs w:val="25"/>
          <w:spacing w:val="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境，引导学生从经验中概括、提炼事物的共同属性，抽象事物的本质</w:t>
      </w:r>
      <w:r>
        <w:rPr>
          <w:rFonts w:ascii="SimSun" w:hAnsi="SimSun" w:eastAsia="SimSun" w:cs="SimSun"/>
          <w:sz w:val="25"/>
          <w:szCs w:val="25"/>
          <w:spacing w:val="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特征，实现从经验常识向物理概念转变；以新奇</w:t>
      </w:r>
      <w:r>
        <w:rPr>
          <w:rFonts w:ascii="SimSun" w:hAnsi="SimSun" w:eastAsia="SimSun" w:cs="SimSun"/>
          <w:sz w:val="25"/>
          <w:szCs w:val="25"/>
          <w:spacing w:val="-8"/>
        </w:rPr>
        <w:t>的现象激发学生的兴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"/>
        </w:rPr>
        <w:t>趣，通过认知冲突引发学生深入思考，进而引导学生从生活走向物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9"/>
        </w:rPr>
        <w:t>理、从自然走向物理。</w:t>
      </w:r>
    </w:p>
    <w:p>
      <w:pPr>
        <w:ind w:left="619"/>
        <w:spacing w:before="5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(2)突出问题教学</w:t>
      </w:r>
    </w:p>
    <w:p>
      <w:pPr>
        <w:ind w:left="119" w:right="15" w:firstLine="374"/>
        <w:spacing w:before="123" w:line="31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9"/>
        </w:rPr>
        <w:t>“问题教学”为学生提供了一个交流、合作、探索、发展的平台，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4"/>
        </w:rPr>
        <w:t>促使学生在问题解决中主动运用知识。在教学活动中</w:t>
      </w:r>
      <w:r>
        <w:rPr>
          <w:rFonts w:ascii="SimSun" w:hAnsi="SimSun" w:eastAsia="SimSun" w:cs="SimSun"/>
          <w:sz w:val="25"/>
          <w:szCs w:val="25"/>
          <w:spacing w:val="-5"/>
        </w:rPr>
        <w:t>以问题为线索，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9"/>
        </w:rPr>
        <w:t>让学生在问题情境中探索和发现知识，掌握技能，发</w:t>
      </w:r>
      <w:r>
        <w:rPr>
          <w:rFonts w:ascii="SimSun" w:hAnsi="SimSun" w:eastAsia="SimSun" w:cs="SimSun"/>
          <w:sz w:val="25"/>
          <w:szCs w:val="25"/>
          <w:spacing w:val="-10"/>
        </w:rPr>
        <w:t>展创新思维。</w:t>
      </w:r>
    </w:p>
    <w:p>
      <w:pPr>
        <w:ind w:right="19"/>
        <w:spacing w:before="4" w:line="219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教师要有意识地创设问题情境，引导学生发现问题、提出问题，</w:t>
      </w:r>
    </w:p>
    <w:p>
      <w:pPr>
        <w:spacing w:line="219" w:lineRule="auto"/>
        <w:sectPr>
          <w:footerReference w:type="default" r:id="rId61"/>
          <w:pgSz w:w="10440" w:h="14740"/>
          <w:pgMar w:top="400" w:right="1489" w:bottom="1228" w:left="1440" w:header="0" w:footer="104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27" w:lineRule="auto"/>
        <w:rPr/>
      </w:pPr>
      <w:r/>
    </w:p>
    <w:p>
      <w:pPr>
        <w:ind w:left="6216"/>
        <w:spacing w:before="55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2"/>
        </w:rPr>
        <w:t>六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2"/>
        </w:rPr>
        <w:t>、课程实施</w:t>
      </w:r>
    </w:p>
    <w:p>
      <w:pPr>
        <w:pStyle w:val="BodyText"/>
        <w:spacing w:line="411" w:lineRule="auto"/>
        <w:rPr/>
      </w:pPr>
      <w:r/>
    </w:p>
    <w:p>
      <w:pPr>
        <w:ind w:left="13" w:right="105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促进学生主动学习，不断增强学生运用物理知识解决实际问题的意识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和能力。注重帮助学生养成良好的思维习惯，做到概念清楚、研究对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象明确、思维有逻辑、结论有依据。</w:t>
      </w:r>
    </w:p>
    <w:p>
      <w:pPr>
        <w:ind w:left="494"/>
        <w:spacing w:before="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(3)注重“做中学”“用中学”</w:t>
      </w:r>
    </w:p>
    <w:p>
      <w:pPr>
        <w:ind w:left="13" w:right="104" w:firstLine="480"/>
        <w:spacing w:before="122" w:line="30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7"/>
        </w:rPr>
        <w:t>教师要努力通过活动帮助学生学习和运用知</w:t>
      </w:r>
      <w:r>
        <w:rPr>
          <w:rFonts w:ascii="SimSun" w:hAnsi="SimSun" w:eastAsia="SimSun" w:cs="SimSun"/>
          <w:sz w:val="25"/>
          <w:szCs w:val="25"/>
          <w:spacing w:val="-8"/>
        </w:rPr>
        <w:t>识，提升学生的操作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技能与探究能力。教学中，可选取能引起学生兴趣的内容，让学生通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过阅读教材或其他拓展材料、收集各种形式的信息、调查研究和讨论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展示等方式去学习；可让学生结合所学，研究一些小课题，制作一些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1"/>
        </w:rPr>
        <w:t>小模型、小用具等，增强动手能力。</w:t>
      </w:r>
    </w:p>
    <w:p>
      <w:pPr>
        <w:ind w:left="494"/>
        <w:spacing w:before="5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(4)合理运用信息技术</w:t>
      </w:r>
    </w:p>
    <w:p>
      <w:pPr>
        <w:ind w:left="13" w:right="102" w:firstLine="480"/>
        <w:spacing w:before="124" w:line="30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"/>
        </w:rPr>
        <w:t>教师要充分发挥信息技术的优势，将信息技术有效融入物理教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学，创新教学方式，提升教学效率。同时，应鼓励学生将信息技术运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用到物理学习中，帮助学生适应数字时代的要求，提升学生运用信息</w:t>
      </w:r>
      <w:r>
        <w:rPr>
          <w:rFonts w:ascii="SimSun" w:hAnsi="SimSun" w:eastAsia="SimSun" w:cs="SimSun"/>
          <w:sz w:val="25"/>
          <w:szCs w:val="25"/>
          <w:spacing w:val="1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1"/>
        </w:rPr>
        <w:t>技术的能力。</w:t>
      </w:r>
    </w:p>
    <w:p>
      <w:pPr>
        <w:pStyle w:val="BodyText"/>
        <w:ind w:left="494"/>
        <w:spacing w:before="196" w:line="327" w:lineRule="exact"/>
        <w:rPr>
          <w:rFonts w:ascii="SimHei" w:hAnsi="SimHei" w:eastAsia="SimHei" w:cs="SimHei"/>
          <w:sz w:val="24"/>
          <w:szCs w:val="24"/>
        </w:rPr>
      </w:pPr>
      <w:r>
        <w:rPr>
          <w:sz w:val="24"/>
          <w:szCs w:val="24"/>
          <w:spacing w:val="1"/>
          <w:position w:val="1"/>
        </w:rPr>
        <w:t>3.</w:t>
      </w:r>
      <w:r>
        <w:rPr>
          <w:sz w:val="24"/>
          <w:szCs w:val="24"/>
          <w:spacing w:val="61"/>
          <w:position w:val="1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1"/>
          <w:position w:val="1"/>
        </w:rPr>
        <w:t>确保物理课程实践活动教学质量</w:t>
      </w:r>
    </w:p>
    <w:p>
      <w:pPr>
        <w:pStyle w:val="BodyText"/>
        <w:spacing w:line="281" w:lineRule="auto"/>
        <w:rPr/>
      </w:pPr>
      <w:r/>
    </w:p>
    <w:p>
      <w:pPr>
        <w:ind w:left="13" w:right="110" w:firstLine="480"/>
        <w:spacing w:before="79" w:line="31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物理实验和跨学科实践是落实物理课程育人要求的重要载体，教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师要重视发挥课程实践活动的综合育人功能。</w:t>
      </w:r>
    </w:p>
    <w:p>
      <w:pPr>
        <w:ind w:left="494"/>
        <w:spacing w:before="2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(1)规范物理实验教学</w:t>
      </w:r>
    </w:p>
    <w:p>
      <w:pPr>
        <w:ind w:left="494"/>
        <w:spacing w:before="14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为切实发挥实验育人功能，教学中要特别注意以下问题。</w:t>
      </w:r>
    </w:p>
    <w:p>
      <w:pPr>
        <w:ind w:left="13" w:right="110" w:firstLine="480"/>
        <w:spacing w:before="116" w:line="31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演示实验教学应注意引导学生观察实验现象，启发学生积极思考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和交流。学生实验教学应引导学生自主进行实验，并鼓励学生用生活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1"/>
        </w:rPr>
        <w:t>中的常见物品做实验。</w:t>
      </w:r>
    </w:p>
    <w:p>
      <w:pPr>
        <w:ind w:left="13" w:firstLine="480"/>
        <w:spacing w:before="4" w:line="32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测量类实验教学应引导学生了解测量原理，学习实验操作技能。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探究类实验教学应以学生为主体，注重探究过程，激发学生兴趣，培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"/>
        </w:rPr>
        <w:t>养学生问题解决能力和创新精神。</w:t>
      </w:r>
    </w:p>
    <w:p>
      <w:pPr>
        <w:ind w:left="13" w:right="101" w:firstLine="480"/>
        <w:spacing w:before="2" w:line="31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7"/>
        </w:rPr>
        <w:t>实验教学要关注实验原理的科学性、方案的可行</w:t>
      </w:r>
      <w:r>
        <w:rPr>
          <w:rFonts w:ascii="SimSun" w:hAnsi="SimSun" w:eastAsia="SimSun" w:cs="SimSun"/>
          <w:sz w:val="25"/>
          <w:szCs w:val="25"/>
          <w:spacing w:val="-8"/>
        </w:rPr>
        <w:t>性、实验器材的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"/>
        </w:rPr>
        <w:t>合理性、操作的安全性和规范性；指导学生</w:t>
      </w:r>
      <w:r>
        <w:rPr>
          <w:rFonts w:ascii="SimSun" w:hAnsi="SimSun" w:eastAsia="SimSun" w:cs="SimSun"/>
          <w:sz w:val="25"/>
          <w:szCs w:val="25"/>
        </w:rPr>
        <w:t>真实、全面记录实验数</w:t>
      </w:r>
    </w:p>
    <w:p>
      <w:pPr>
        <w:spacing w:line="312" w:lineRule="auto"/>
        <w:sectPr>
          <w:footerReference w:type="default" r:id="rId62"/>
          <w:pgSz w:w="10440" w:h="14740"/>
          <w:pgMar w:top="400" w:right="1479" w:bottom="1289" w:left="1566" w:header="0" w:footer="1030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440" w:lineRule="auto"/>
        <w:rPr/>
      </w:pPr>
      <w:r/>
    </w:p>
    <w:p>
      <w:pPr>
        <w:ind w:left="6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1"/>
        </w:rPr>
        <w:t>义务教育</w:t>
      </w:r>
      <w:r>
        <w:rPr>
          <w:rFonts w:ascii="SimSun" w:hAnsi="SimSun" w:eastAsia="SimSun" w:cs="SimSun"/>
          <w:sz w:val="19"/>
          <w:szCs w:val="19"/>
          <w:spacing w:val="-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物理 </w:t>
      </w:r>
      <w:r>
        <w:rPr>
          <w:rFonts w:ascii="SimSun" w:hAnsi="SimSun" w:eastAsia="SimSun" w:cs="SimSun"/>
          <w:sz w:val="19"/>
          <w:szCs w:val="19"/>
          <w:b/>
          <w:bCs/>
          <w:spacing w:val="11"/>
        </w:rPr>
        <w:t>课程标准(2022年版)</w:t>
      </w:r>
    </w:p>
    <w:p>
      <w:pPr>
        <w:pStyle w:val="BodyText"/>
        <w:spacing w:line="387" w:lineRule="auto"/>
        <w:rPr/>
      </w:pPr>
      <w:r/>
    </w:p>
    <w:p>
      <w:pPr>
        <w:ind w:left="3" w:right="114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bookmarkStart w:name="bookmark31" w:id="27"/>
      <w:bookmarkEnd w:id="27"/>
      <w:r>
        <w:rPr>
          <w:rFonts w:ascii="SimSun" w:hAnsi="SimSun" w:eastAsia="SimSun" w:cs="SimSun"/>
          <w:sz w:val="24"/>
          <w:szCs w:val="24"/>
          <w:spacing w:val="2"/>
        </w:rPr>
        <w:t>据，关注与预设结果相矛盾的信息；引导学生针对实验活动中的困难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或错误自主分析原因，积极思考并努力解决；引导学生对实验活动进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行总结和评价，促进学生交流、评估、反思能力的提升。</w:t>
      </w:r>
    </w:p>
    <w:p>
      <w:pPr>
        <w:ind w:left="494"/>
        <w:spacing w:before="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(2)准确把握跨学科实践教学定位</w:t>
      </w:r>
    </w:p>
    <w:p>
      <w:pPr>
        <w:ind w:left="494"/>
        <w:spacing w:before="14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跨学科实践教学相对于单一学科教学，更具综合性、开放性，教</w:t>
      </w:r>
    </w:p>
    <w:p>
      <w:pPr>
        <w:ind w:left="7"/>
        <w:spacing w:before="14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7"/>
        </w:rPr>
        <w:t>师要处理好以下关系。</w:t>
      </w:r>
    </w:p>
    <w:p>
      <w:pPr>
        <w:ind w:left="3" w:right="113" w:firstLine="490"/>
        <w:spacing w:before="139" w:line="31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处理好立足本学科与跨学科的关系。选取跨学科实践的课题，既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要立足于物理课程内容，又要跨出物理学科。活动设计应以物理教师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为主，可邀请相关学科教师共同研究、确定方案。</w:t>
      </w:r>
    </w:p>
    <w:p>
      <w:pPr>
        <w:ind w:left="3" w:right="40" w:firstLine="490"/>
        <w:spacing w:before="8" w:line="310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处理好知识建构与知识应用的关系。跨学科实践既有所学知识的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应用，也有新知识的建构；既要关注学生解释、预测、操作等能力的</w:t>
      </w:r>
      <w:r>
        <w:rPr>
          <w:rFonts w:ascii="SimSun" w:hAnsi="SimSun" w:eastAsia="SimSun" w:cs="SimSun"/>
          <w:sz w:val="25"/>
          <w:szCs w:val="25"/>
          <w:spacing w:val="1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表现，也要关注学生对物理概念的建立或深化，以及对其他概念的综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合了解。跨学科实践应与其他主题教学一体化设计，</w:t>
      </w:r>
      <w:r>
        <w:rPr>
          <w:rFonts w:ascii="SimSun" w:hAnsi="SimSun" w:eastAsia="SimSun" w:cs="SimSun"/>
          <w:sz w:val="25"/>
          <w:szCs w:val="25"/>
          <w:spacing w:val="-6"/>
        </w:rPr>
        <w:t>可以独立完成，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也可以穿插在其他主题中进行，使跨学科实践成为物理课程的有机组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9"/>
        </w:rPr>
        <w:t>成部分。</w:t>
      </w:r>
    </w:p>
    <w:p>
      <w:pPr>
        <w:ind w:left="3" w:firstLine="490"/>
        <w:spacing w:before="23" w:line="311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处理好教师指导与学生自主的关系。既要有教师的合理指导，确</w:t>
      </w:r>
      <w:r>
        <w:rPr>
          <w:rFonts w:ascii="SimSun" w:hAnsi="SimSun" w:eastAsia="SimSun" w:cs="SimSun"/>
          <w:sz w:val="25"/>
          <w:szCs w:val="25"/>
          <w:spacing w:val="5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4"/>
        </w:rPr>
        <w:t>保活动循序渐进开展，又要让学生自主实践、独立思考、大胆设计、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"/>
        </w:rPr>
        <w:t>敢于创新，在自主活动中提升解决问题的能力，</w:t>
      </w:r>
      <w:r>
        <w:rPr>
          <w:rFonts w:ascii="SimSun" w:hAnsi="SimSun" w:eastAsia="SimSun" w:cs="SimSun"/>
          <w:sz w:val="25"/>
          <w:szCs w:val="25"/>
        </w:rPr>
        <w:t>养成良好的科学态  </w:t>
      </w:r>
      <w:r>
        <w:rPr>
          <w:rFonts w:ascii="SimSun" w:hAnsi="SimSun" w:eastAsia="SimSun" w:cs="SimSun"/>
          <w:sz w:val="25"/>
          <w:szCs w:val="25"/>
          <w:spacing w:val="-11"/>
        </w:rPr>
        <w:t>度。实施跨学科实践教学要注意控制学生学业负担。</w:t>
      </w:r>
    </w:p>
    <w:p>
      <w:pPr>
        <w:pStyle w:val="BodyText"/>
        <w:rPr/>
      </w:pPr>
      <w:r/>
    </w:p>
    <w:p>
      <w:pPr>
        <w:ind w:left="498"/>
        <w:spacing w:before="111" w:line="218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17" w:id="28"/>
      <w:bookmarkEnd w:id="28"/>
      <w:r>
        <w:rPr>
          <w:rFonts w:ascii="SimSun" w:hAnsi="SimSun" w:eastAsia="SimSun" w:cs="SimSun"/>
          <w:sz w:val="34"/>
          <w:szCs w:val="34"/>
          <w:b/>
          <w:bCs/>
          <w:spacing w:val="8"/>
        </w:rPr>
        <w:t>(二)评价建议</w:t>
      </w:r>
    </w:p>
    <w:p>
      <w:pPr>
        <w:pStyle w:val="BodyText"/>
        <w:spacing w:line="424" w:lineRule="auto"/>
        <w:rPr/>
      </w:pPr>
      <w:r/>
    </w:p>
    <w:p>
      <w:pPr>
        <w:ind w:left="3" w:right="106" w:firstLine="490"/>
        <w:spacing w:before="82" w:line="311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物理学习评价应全面落实新时代教育评价改革要求，以学生发展</w:t>
      </w:r>
      <w:r>
        <w:rPr>
          <w:rFonts w:ascii="SimSun" w:hAnsi="SimSun" w:eastAsia="SimSun" w:cs="SimSun"/>
          <w:sz w:val="25"/>
          <w:szCs w:val="25"/>
          <w:spacing w:val="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为本，强化素养导向，着力推进评价观念、评价方式和评价方法的改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革，促进学生学习和教师教学的改进。强化评价与课程标准、教学的</w:t>
      </w:r>
      <w:r>
        <w:rPr>
          <w:rFonts w:ascii="SimSun" w:hAnsi="SimSun" w:eastAsia="SimSun" w:cs="SimSun"/>
          <w:sz w:val="25"/>
          <w:szCs w:val="25"/>
          <w:spacing w:val="1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一致性，促进“教—学—评”有机衔接，提升评价质量，充分发挥评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6"/>
        </w:rPr>
        <w:t>价的育人功能。</w:t>
      </w:r>
    </w:p>
    <w:p>
      <w:pPr>
        <w:spacing w:line="311" w:lineRule="auto"/>
        <w:sectPr>
          <w:footerReference w:type="default" r:id="rId63"/>
          <w:pgSz w:w="10440" w:h="14740"/>
          <w:pgMar w:top="400" w:right="1484" w:bottom="1228" w:left="1566" w:header="0" w:footer="104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427" w:lineRule="auto"/>
        <w:rPr/>
      </w:pPr>
      <w:r/>
    </w:p>
    <w:p>
      <w:pPr>
        <w:ind w:left="6222"/>
        <w:spacing w:before="55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2"/>
        </w:rPr>
        <w:t>六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2"/>
        </w:rPr>
        <w:t>、课程实施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pStyle w:val="BodyText"/>
        <w:ind w:left="499"/>
        <w:spacing w:before="84" w:line="222" w:lineRule="auto"/>
        <w:rPr>
          <w:rFonts w:ascii="SimHei" w:hAnsi="SimHei" w:eastAsia="SimHei" w:cs="SimHei"/>
          <w:sz w:val="26"/>
          <w:szCs w:val="26"/>
        </w:rPr>
      </w:pPr>
      <w:r>
        <w:rPr>
          <w:sz w:val="26"/>
          <w:szCs w:val="26"/>
          <w:spacing w:val="-11"/>
        </w:rPr>
        <w:t>1.</w:t>
      </w:r>
      <w:r>
        <w:rPr>
          <w:sz w:val="26"/>
          <w:szCs w:val="26"/>
          <w:spacing w:val="19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11"/>
        </w:rPr>
        <w:t>过程性评价</w:t>
      </w:r>
    </w:p>
    <w:p>
      <w:pPr>
        <w:pStyle w:val="BodyText"/>
        <w:spacing w:line="251" w:lineRule="auto"/>
        <w:rPr/>
      </w:pPr>
      <w:r/>
    </w:p>
    <w:p>
      <w:pPr>
        <w:ind w:firstLine="499"/>
        <w:spacing w:before="81" w:line="304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4"/>
        </w:rPr>
        <w:t>过程性评价应围绕核心素养的达成和学业质量标准的具</w:t>
      </w:r>
      <w:r>
        <w:rPr>
          <w:rFonts w:ascii="SimSun" w:hAnsi="SimSun" w:eastAsia="SimSun" w:cs="SimSun"/>
          <w:sz w:val="25"/>
          <w:szCs w:val="25"/>
          <w:spacing w:val="-5"/>
        </w:rPr>
        <w:t>体要求，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创设真实且有价值的问题情境；采用主体多元、形式多样的评价方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7"/>
        </w:rPr>
        <w:t>式，全面客观地了解学生核心素养的发展状况；找出存在</w:t>
      </w:r>
      <w:r>
        <w:rPr>
          <w:rFonts w:ascii="SimSun" w:hAnsi="SimSun" w:eastAsia="SimSun" w:cs="SimSun"/>
          <w:sz w:val="25"/>
          <w:szCs w:val="25"/>
          <w:spacing w:val="-8"/>
        </w:rPr>
        <w:t>的问题，明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确发展的方向，及时有效地反馈评价结果，充分发挥评价的诊断和激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10"/>
        </w:rPr>
        <w:t>励功能，促进学生核心素养的发展。</w:t>
      </w:r>
    </w:p>
    <w:p>
      <w:pPr>
        <w:ind w:left="499"/>
        <w:spacing w:before="33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(1) 评价原则</w:t>
      </w:r>
    </w:p>
    <w:p>
      <w:pPr>
        <w:ind w:right="94" w:firstLine="499"/>
        <w:spacing w:before="125" w:line="29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①坚持素养立意。设计和实施评价应理解核心素养的内涵和学生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的行为表现，准确把握学业质量标准的要求，明确评价的目的是诊断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学生在物理观念、科学思维、科学探究、科学态度与责任等方面的发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展状况，为改进学生的学习和教师的教学提供依据。</w:t>
      </w:r>
    </w:p>
    <w:p>
      <w:pPr>
        <w:ind w:right="93" w:firstLine="499"/>
        <w:spacing w:before="116" w:line="29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6"/>
          <w:szCs w:val="26"/>
          <w:spacing w:val="-18"/>
        </w:rPr>
        <w:t>②重视真实全面的评价。诊断学生的发展状况应借助多种任务情</w:t>
      </w:r>
      <w:r>
        <w:rPr>
          <w:rFonts w:ascii="SimSun" w:hAnsi="SimSun" w:eastAsia="SimSun" w:cs="SimSun"/>
          <w:sz w:val="26"/>
          <w:szCs w:val="26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境，获取不同场合、时间和形式的学生行为表现信息，诊断学生是否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形成相关的物理观念、是否能进行科学的思维、是否具有探究和解决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实际问题的能力、是否具有科学态度与社会责任感等，从而准确判断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学生核心素养的发展状况。</w:t>
      </w:r>
    </w:p>
    <w:p>
      <w:pPr>
        <w:ind w:right="25" w:firstLine="499"/>
        <w:spacing w:before="136" w:line="28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5"/>
          <w:szCs w:val="25"/>
          <w:spacing w:val="-8"/>
        </w:rPr>
        <w:t>③采取主体多元、形式多样的评价。应充分发挥学校、教师和学</w:t>
      </w:r>
      <w:r>
        <w:rPr>
          <w:rFonts w:ascii="SimSun" w:hAnsi="SimSun" w:eastAsia="SimSun" w:cs="SimSun"/>
          <w:sz w:val="25"/>
          <w:szCs w:val="25"/>
          <w:spacing w:val="1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7"/>
        </w:rPr>
        <w:t>生等不同角色在评价中的作用，从不同视角进</w:t>
      </w:r>
      <w:r>
        <w:rPr>
          <w:rFonts w:ascii="SimSun" w:hAnsi="SimSun" w:eastAsia="SimSun" w:cs="SimSun"/>
          <w:sz w:val="26"/>
          <w:szCs w:val="26"/>
          <w:spacing w:val="-18"/>
        </w:rPr>
        <w:t>行评价。充分认识不同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</w:rPr>
        <w:t>评价方式的优势和不足，将学生自我评价与同伴评价、单项评价与整</w:t>
      </w:r>
      <w:r>
        <w:rPr>
          <w:rFonts w:ascii="SimSun" w:hAnsi="SimSun" w:eastAsia="SimSun" w:cs="SimSun"/>
          <w:sz w:val="26"/>
          <w:szCs w:val="26"/>
          <w:spacing w:val="1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5"/>
        </w:rPr>
        <w:t>体评价、定量评价与定性评价、终结性评价与过程性评价有机结合，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9"/>
        </w:rPr>
        <w:t>发挥不同评价方式的作用，保证评价结果的准确</w:t>
      </w:r>
      <w:r>
        <w:rPr>
          <w:rFonts w:ascii="SimSun" w:hAnsi="SimSun" w:eastAsia="SimSun" w:cs="SimSun"/>
          <w:sz w:val="26"/>
          <w:szCs w:val="26"/>
          <w:spacing w:val="-10"/>
        </w:rPr>
        <w:t>性和改进策略的有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3"/>
        </w:rPr>
        <w:t>效性。</w:t>
      </w:r>
    </w:p>
    <w:p>
      <w:pPr>
        <w:ind w:right="94" w:firstLine="499"/>
        <w:spacing w:before="153" w:line="29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④增强反馈的有效性。针对评价发现的学生优势和不足，采取恰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当的方式进行反馈；倡导学生参与评价结果的判断和解释，让学生了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解自己取得的进步、已有的优势和潜能，以及存在的问题和不足，促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进反思与改进，提升反馈的效果。</w:t>
      </w:r>
    </w:p>
    <w:p>
      <w:pPr>
        <w:ind w:left="499"/>
        <w:spacing w:before="123" w:line="21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7"/>
        </w:rPr>
        <w:t>⑤发挥评价的激励与发展功能。评价不仅要关注学生在不同阶段</w:t>
      </w:r>
    </w:p>
    <w:p>
      <w:pPr>
        <w:spacing w:line="217" w:lineRule="auto"/>
        <w:sectPr>
          <w:footerReference w:type="default" r:id="rId64"/>
          <w:pgSz w:w="10440" w:h="14740"/>
          <w:pgMar w:top="400" w:right="1494" w:bottom="1229" w:left="1560" w:header="0" w:footer="1049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417" w:lineRule="auto"/>
        <w:rPr/>
      </w:pPr>
      <w:r/>
    </w:p>
    <w:p>
      <w:pPr>
        <w:ind w:left="2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义务教育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物理</w:t>
      </w:r>
      <w:r>
        <w:rPr>
          <w:rFonts w:ascii="SimSun" w:hAnsi="SimSun" w:eastAsia="SimSun" w:cs="SimSu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课程标准(2022年版)</w:t>
      </w:r>
    </w:p>
    <w:p>
      <w:pPr>
        <w:pStyle w:val="BodyText"/>
        <w:spacing w:line="372" w:lineRule="auto"/>
        <w:rPr/>
      </w:pPr>
      <w:r/>
    </w:p>
    <w:p>
      <w:pPr>
        <w:ind w:right="110"/>
        <w:spacing w:before="81" w:line="310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核心素养的发展状况，更要关注如何通过评价促进学生的发展。收集</w:t>
      </w:r>
      <w:r>
        <w:rPr>
          <w:rFonts w:ascii="SimSun" w:hAnsi="SimSun" w:eastAsia="SimSun" w:cs="SimSun"/>
          <w:sz w:val="25"/>
          <w:szCs w:val="25"/>
          <w:spacing w:val="1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证据时，既要重视学生在特定任务情境下生成的结果</w:t>
      </w:r>
      <w:r>
        <w:rPr>
          <w:rFonts w:ascii="SimSun" w:hAnsi="SimSun" w:eastAsia="SimSun" w:cs="SimSun"/>
          <w:sz w:val="25"/>
          <w:szCs w:val="25"/>
          <w:spacing w:val="-8"/>
        </w:rPr>
        <w:t>，又要重视在结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果形成过程中学生的思考、认识、反思和调整。</w:t>
      </w:r>
      <w:r>
        <w:rPr>
          <w:rFonts w:ascii="SimSun" w:hAnsi="SimSun" w:eastAsia="SimSun" w:cs="SimSun"/>
          <w:sz w:val="25"/>
          <w:szCs w:val="25"/>
          <w:spacing w:val="-8"/>
        </w:rPr>
        <w:t>可对学生的表现进行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重复性、持续性的测量和证据收集，记录学生成长</w:t>
      </w:r>
      <w:r>
        <w:rPr>
          <w:rFonts w:ascii="SimSun" w:hAnsi="SimSun" w:eastAsia="SimSun" w:cs="SimSun"/>
          <w:sz w:val="25"/>
          <w:szCs w:val="25"/>
          <w:spacing w:val="-8"/>
        </w:rPr>
        <w:t>轨迹，反映学生不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1"/>
        </w:rPr>
        <w:t>断发展的状况。以评导学，以评促学，激励学生进步。</w:t>
      </w:r>
    </w:p>
    <w:p>
      <w:pPr>
        <w:ind w:left="499"/>
        <w:spacing w:before="1" w:line="2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(2) 评价实施</w:t>
      </w:r>
    </w:p>
    <w:p>
      <w:pPr>
        <w:ind w:left="499"/>
        <w:spacing w:before="126" w:line="21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3"/>
        </w:rPr>
        <w:t>①课堂评价</w:t>
      </w:r>
    </w:p>
    <w:p>
      <w:pPr>
        <w:ind w:right="115" w:firstLine="499"/>
        <w:spacing w:before="124" w:line="29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课堂评价以过程性评价为主，要把握课堂评价的关键要素，重视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1"/>
        </w:rPr>
        <w:t>评价目标的确立、评价内容的选择和评价指标的制订。</w:t>
      </w:r>
    </w:p>
    <w:p>
      <w:pPr>
        <w:ind w:firstLine="499"/>
        <w:spacing w:before="28" w:line="302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评价目标应依据核心素养内涵和学业质量标准确立，重视学生个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8"/>
        </w:rPr>
        <w:t>体差异和课堂生成，关注学生在问题解决、讨论发言、动手操作等活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4"/>
        </w:rPr>
        <w:t>动中表现出来的知识理解、技能掌握、能力发展和学习态度等情况。</w:t>
      </w:r>
    </w:p>
    <w:p>
      <w:pPr>
        <w:ind w:left="3"/>
        <w:spacing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15"/>
        </w:rPr>
        <w:t>目标应具体明确、可测可评。</w:t>
      </w:r>
    </w:p>
    <w:p>
      <w:pPr>
        <w:ind w:right="106" w:firstLine="499"/>
        <w:spacing w:before="156" w:line="310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评价内容要注重选择课堂教学真实情境中学生的行为表现。这种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真实情境应贴近学生经验，引导学生不断生成问题并经历问题解</w:t>
      </w:r>
      <w:r>
        <w:rPr>
          <w:rFonts w:ascii="SimSun" w:hAnsi="SimSun" w:eastAsia="SimSun" w:cs="SimSun"/>
          <w:sz w:val="25"/>
          <w:szCs w:val="25"/>
          <w:spacing w:val="-9"/>
        </w:rPr>
        <w:t>决过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程。对探究式学习的评价，可从学生发现问题、提出问题、形</w:t>
      </w:r>
      <w:r>
        <w:rPr>
          <w:rFonts w:ascii="SimSun" w:hAnsi="SimSun" w:eastAsia="SimSun" w:cs="SimSun"/>
          <w:sz w:val="25"/>
          <w:szCs w:val="25"/>
          <w:spacing w:val="-8"/>
        </w:rPr>
        <w:t>成猜想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与假设、设计实验与制订方案、获取与处理信息、得出结论并作出解</w:t>
      </w:r>
      <w:r>
        <w:rPr>
          <w:rFonts w:ascii="SimSun" w:hAnsi="SimSun" w:eastAsia="SimSun" w:cs="SimSun"/>
          <w:sz w:val="25"/>
          <w:szCs w:val="25"/>
          <w:spacing w:val="1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释、反思评估交流等活动中，收集真实反映学生探究</w:t>
      </w:r>
      <w:r>
        <w:rPr>
          <w:rFonts w:ascii="SimSun" w:hAnsi="SimSun" w:eastAsia="SimSun" w:cs="SimSun"/>
          <w:sz w:val="25"/>
          <w:szCs w:val="25"/>
          <w:spacing w:val="-8"/>
        </w:rPr>
        <w:t>能力、科学态度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1"/>
        </w:rPr>
        <w:t>等方面发展状况的证据，提高评价的真实性和准确性。</w:t>
      </w:r>
    </w:p>
    <w:p>
      <w:pPr>
        <w:ind w:right="106" w:firstLine="499"/>
        <w:spacing w:before="2" w:line="32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评价指标应围绕学生学习活动中的行为表现制订，反映学生核心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素养典型特征。评价指标应具有层次性、生成性特点，能反映</w:t>
      </w:r>
      <w:r>
        <w:rPr>
          <w:rFonts w:ascii="SimSun" w:hAnsi="SimSun" w:eastAsia="SimSun" w:cs="SimSun"/>
          <w:sz w:val="24"/>
          <w:szCs w:val="24"/>
          <w:spacing w:val="2"/>
        </w:rPr>
        <w:t>学生的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优势与不足，能为学生进一步改进提供指导。</w:t>
      </w:r>
    </w:p>
    <w:p>
      <w:pPr>
        <w:ind w:left="499"/>
        <w:spacing w:line="21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3"/>
        </w:rPr>
        <w:t>②作业评价</w:t>
      </w:r>
    </w:p>
    <w:p>
      <w:pPr>
        <w:ind w:right="55" w:firstLine="499"/>
        <w:spacing w:before="134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注重发挥作业评价的诊断功能，指导学生改进学习；应以阶段性 </w:t>
      </w:r>
      <w:r>
        <w:rPr>
          <w:rFonts w:ascii="SimSun" w:hAnsi="SimSun" w:eastAsia="SimSun" w:cs="SimSun"/>
          <w:sz w:val="24"/>
          <w:szCs w:val="24"/>
          <w:spacing w:val="4"/>
        </w:rPr>
        <w:t>学业要求和学业质量标准为依据，设计层次分明、类型多样的作业，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兼顾基础性作业和探究性、实践性作业，注重评价学生的学习态</w:t>
      </w:r>
      <w:r>
        <w:rPr>
          <w:rFonts w:ascii="SimSun" w:hAnsi="SimSun" w:eastAsia="SimSun" w:cs="SimSun"/>
          <w:sz w:val="24"/>
          <w:szCs w:val="24"/>
          <w:spacing w:val="2"/>
        </w:rPr>
        <w:t>度和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学习成果，充分发挥不同类型作业的育人功能。合理调控作业量</w:t>
      </w:r>
      <w:r>
        <w:rPr>
          <w:rFonts w:ascii="SimSun" w:hAnsi="SimSun" w:eastAsia="SimSun" w:cs="SimSun"/>
          <w:sz w:val="24"/>
          <w:szCs w:val="24"/>
          <w:spacing w:val="1"/>
        </w:rPr>
        <w:t>，避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免机械训练、简单重复，切实减轻课业负担。</w:t>
      </w:r>
    </w:p>
    <w:p>
      <w:pPr>
        <w:spacing w:line="324" w:lineRule="auto"/>
        <w:sectPr>
          <w:footerReference w:type="default" r:id="rId65"/>
          <w:pgSz w:w="10440" w:h="14740"/>
          <w:pgMar w:top="400" w:right="1484" w:bottom="1289" w:left="1560" w:header="0" w:footer="103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27" w:lineRule="auto"/>
        <w:rPr/>
      </w:pPr>
      <w:r/>
    </w:p>
    <w:p>
      <w:pPr>
        <w:ind w:right="18"/>
        <w:spacing w:before="55" w:line="220" w:lineRule="auto"/>
        <w:jc w:val="righ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1"/>
        </w:rPr>
        <w:t>六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"/>
        </w:rPr>
        <w:t>、课程实施</w:t>
      </w:r>
    </w:p>
    <w:p>
      <w:pPr>
        <w:pStyle w:val="BodyText"/>
        <w:spacing w:line="393" w:lineRule="auto"/>
        <w:rPr/>
      </w:pPr>
      <w:r/>
    </w:p>
    <w:p>
      <w:pPr>
        <w:ind w:left="483"/>
        <w:spacing w:before="84" w:line="21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3"/>
        </w:rPr>
        <w:t>③阶段性评价</w:t>
      </w:r>
    </w:p>
    <w:p>
      <w:pPr>
        <w:ind w:left="13" w:right="17" w:firstLine="470"/>
        <w:spacing w:before="125" w:line="30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7"/>
        </w:rPr>
        <w:t>充分利用课堂评价、作业评价等的结果，设计好单元评价、期中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期末评价，及时了解学生阶段学习状况。</w:t>
      </w:r>
    </w:p>
    <w:p>
      <w:pPr>
        <w:ind w:left="13" w:right="15" w:firstLine="470"/>
        <w:spacing w:before="6" w:line="293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8"/>
        </w:rPr>
        <w:t>阶段性评价目标应与核心素养内涵、课程内容要求及学业质量标</w:t>
      </w:r>
      <w:r>
        <w:rPr>
          <w:rFonts w:ascii="SimSun" w:hAnsi="SimSun" w:eastAsia="SimSun" w:cs="SimSun"/>
          <w:sz w:val="26"/>
          <w:szCs w:val="26"/>
          <w:spacing w:val="1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</w:rPr>
        <w:t>准相一致。试题命制要注重考查学生在真实问题情境中提取变量、分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</w:rPr>
        <w:t>析综合、创造性地解决实际问题等能力。合理控制试题难度，注重保</w:t>
      </w:r>
      <w:r>
        <w:rPr>
          <w:rFonts w:ascii="SimSun" w:hAnsi="SimSun" w:eastAsia="SimSun" w:cs="SimSun"/>
          <w:sz w:val="26"/>
          <w:szCs w:val="26"/>
          <w:spacing w:val="1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9"/>
        </w:rPr>
        <w:t>护学生学习积极性。</w:t>
      </w:r>
    </w:p>
    <w:p>
      <w:pPr>
        <w:ind w:left="483"/>
        <w:spacing w:before="25" w:line="21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8"/>
        </w:rPr>
        <w:t>④</w:t>
      </w:r>
      <w:r>
        <w:rPr>
          <w:rFonts w:ascii="SimSun" w:hAnsi="SimSun" w:eastAsia="SimSun" w:cs="SimSun"/>
          <w:sz w:val="26"/>
          <w:szCs w:val="26"/>
          <w:b/>
          <w:bCs/>
          <w:spacing w:val="-18"/>
        </w:rPr>
        <w:t>跨学科实践评价</w:t>
      </w:r>
    </w:p>
    <w:p>
      <w:pPr>
        <w:ind w:left="13" w:right="34" w:firstLine="470"/>
        <w:spacing w:before="121" w:line="31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应注重创设具有综合性、实践性和开放性的跨学科问题情境，收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集学生在运用多学科知识和跨学科思维分析、解决问题中的行为</w:t>
      </w:r>
      <w:r>
        <w:rPr>
          <w:rFonts w:ascii="SimSun" w:hAnsi="SimSun" w:eastAsia="SimSun" w:cs="SimSun"/>
          <w:sz w:val="25"/>
          <w:szCs w:val="25"/>
          <w:spacing w:val="-9"/>
        </w:rPr>
        <w:t>表现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和活动成果，评价学生提出问题能力、收集和处理信息能力、</w:t>
      </w:r>
      <w:r>
        <w:rPr>
          <w:rFonts w:ascii="SimSun" w:hAnsi="SimSun" w:eastAsia="SimSun" w:cs="SimSun"/>
          <w:sz w:val="25"/>
          <w:szCs w:val="25"/>
          <w:spacing w:val="-9"/>
        </w:rPr>
        <w:t>综合解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1"/>
        </w:rPr>
        <w:t>决实际问题能力，以及团队合作能力。</w:t>
      </w:r>
    </w:p>
    <w:p>
      <w:pPr>
        <w:pStyle w:val="BodyText"/>
        <w:ind w:left="483"/>
        <w:spacing w:before="193" w:line="221" w:lineRule="auto"/>
        <w:rPr>
          <w:rFonts w:ascii="SimHei" w:hAnsi="SimHei" w:eastAsia="SimHei" w:cs="SimHei"/>
          <w:sz w:val="26"/>
          <w:szCs w:val="26"/>
        </w:rPr>
      </w:pPr>
      <w:r>
        <w:rPr>
          <w:sz w:val="26"/>
          <w:szCs w:val="26"/>
          <w:spacing w:val="-10"/>
        </w:rPr>
        <w:t>2.</w:t>
      </w:r>
      <w:r>
        <w:rPr>
          <w:sz w:val="26"/>
          <w:szCs w:val="26"/>
          <w:spacing w:val="34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10"/>
        </w:rPr>
        <w:t>学业水平考试</w:t>
      </w:r>
    </w:p>
    <w:p>
      <w:pPr>
        <w:pStyle w:val="BodyText"/>
        <w:spacing w:line="245" w:lineRule="auto"/>
        <w:rPr/>
      </w:pPr>
      <w:r/>
    </w:p>
    <w:p>
      <w:pPr>
        <w:ind w:left="483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5"/>
        </w:rPr>
        <w:t>(1)考试性质和目的</w:t>
      </w:r>
    </w:p>
    <w:p>
      <w:pPr>
        <w:ind w:left="13" w:right="29" w:firstLine="470"/>
        <w:spacing w:before="121" w:line="30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初中物理学业水平考试的主要目的是检测学生在义务教育阶段结</w:t>
      </w:r>
      <w:r>
        <w:rPr>
          <w:rFonts w:ascii="SimSun" w:hAnsi="SimSun" w:eastAsia="SimSun" w:cs="SimSun"/>
          <w:sz w:val="25"/>
          <w:szCs w:val="25"/>
          <w:spacing w:val="1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束时的学业成就，为初中毕业和升学提供重要依据，为评价区域和学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校的教学质量提供参考，为改进教学提供指导，体现立德树人、服务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选才、引导教学的评价理念。</w:t>
      </w:r>
    </w:p>
    <w:p>
      <w:pPr>
        <w:ind w:left="483"/>
        <w:spacing w:before="49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"/>
        </w:rPr>
        <w:t>(2)</w:t>
      </w:r>
      <w:r>
        <w:rPr>
          <w:rFonts w:ascii="SimSun" w:hAnsi="SimSun" w:eastAsia="SimSun" w:cs="SimSun"/>
          <w:sz w:val="23"/>
          <w:szCs w:val="23"/>
          <w:spacing w:val="4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"/>
        </w:rPr>
        <w:t>命题原则</w:t>
      </w:r>
    </w:p>
    <w:p>
      <w:pPr>
        <w:ind w:left="483"/>
        <w:spacing w:before="10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9"/>
        </w:rPr>
        <w:t>学业水平考试命题应遵循以下基本原则。</w:t>
      </w:r>
    </w:p>
    <w:p>
      <w:pPr>
        <w:ind w:left="13" w:right="31" w:firstLine="470"/>
        <w:spacing w:before="131" w:line="28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①注重导向性。学业水平考试要强化育人导向，体现考试评价对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落实课程标准要求、培养学生核心素养的促进作用。考试命题要</w:t>
      </w:r>
      <w:r>
        <w:rPr>
          <w:rFonts w:ascii="SimSun" w:hAnsi="SimSun" w:eastAsia="SimSun" w:cs="SimSun"/>
          <w:sz w:val="25"/>
          <w:szCs w:val="25"/>
          <w:spacing w:val="-9"/>
        </w:rPr>
        <w:t>坚持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素养立意，全面考查学生的物理观念、科学思维、科学探究、科学态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度与责任；发挥评价对教学的导向作用，引导教师积极探索基于情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境、问题导向的教学方式，引导学生自主、合作、探究学习。</w:t>
      </w:r>
    </w:p>
    <w:p>
      <w:pPr>
        <w:ind w:left="13" w:right="32" w:firstLine="470"/>
        <w:spacing w:before="153" w:line="26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6"/>
          <w:szCs w:val="26"/>
          <w:spacing w:val="-9"/>
        </w:rPr>
        <w:t>②注重科学性。学业水平考试要依据课程内容和学业质量标准</w:t>
      </w:r>
      <w:r>
        <w:rPr>
          <w:rFonts w:ascii="SimSun" w:hAnsi="SimSun" w:eastAsia="SimSun" w:cs="SimSun"/>
          <w:sz w:val="26"/>
          <w:szCs w:val="26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等，保证命题框架、试题情境、任务难度等符合相关要求；根据评价</w:t>
      </w:r>
    </w:p>
    <w:p>
      <w:pPr>
        <w:spacing w:line="267" w:lineRule="auto"/>
        <w:sectPr>
          <w:footerReference w:type="default" r:id="rId66"/>
          <w:pgSz w:w="10440" w:h="14740"/>
          <w:pgMar w:top="400" w:right="1566" w:bottom="1228" w:left="1566" w:header="0" w:footer="104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0" w:lineRule="auto"/>
        <w:rPr/>
      </w:pPr>
      <w:r/>
    </w:p>
    <w:p>
      <w:pPr>
        <w:ind w:left="122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1"/>
        </w:rPr>
        <w:t>义务教育</w:t>
      </w:r>
      <w:r>
        <w:rPr>
          <w:rFonts w:ascii="SimSun" w:hAnsi="SimSun" w:eastAsia="SimSun" w:cs="SimSun"/>
          <w:sz w:val="19"/>
          <w:szCs w:val="19"/>
          <w:spacing w:val="-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物理 </w:t>
      </w:r>
      <w:r>
        <w:rPr>
          <w:rFonts w:ascii="SimSun" w:hAnsi="SimSun" w:eastAsia="SimSun" w:cs="SimSun"/>
          <w:sz w:val="19"/>
          <w:szCs w:val="19"/>
          <w:b/>
          <w:bCs/>
          <w:spacing w:val="11"/>
        </w:rPr>
        <w:t>课程标准(2022年版)</w:t>
      </w:r>
    </w:p>
    <w:p>
      <w:pPr>
        <w:pStyle w:val="BodyText"/>
        <w:spacing w:line="363" w:lineRule="auto"/>
        <w:rPr/>
      </w:pPr>
      <w:r/>
    </w:p>
    <w:p>
      <w:pPr>
        <w:ind w:left="119" w:right="225"/>
        <w:spacing w:before="81" w:line="310" w:lineRule="auto"/>
        <w:jc w:val="both"/>
        <w:rPr>
          <w:rFonts w:ascii="SimSun" w:hAnsi="SimSun" w:eastAsia="SimSun" w:cs="SimSun"/>
          <w:sz w:val="25"/>
          <w:szCs w:val="25"/>
        </w:rPr>
      </w:pPr>
      <w:bookmarkStart w:name="bookmark32" w:id="29"/>
      <w:bookmarkEnd w:id="29"/>
      <w:r>
        <w:rPr>
          <w:rFonts w:ascii="SimSun" w:hAnsi="SimSun" w:eastAsia="SimSun" w:cs="SimSun"/>
          <w:sz w:val="25"/>
          <w:szCs w:val="25"/>
          <w:spacing w:val="-8"/>
        </w:rPr>
        <w:t>内容的特点，深入理解核心素养内涵，选取恰当的评价方法，引导试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题创新，设计合适的问题任务。试题要符合教育测量学的指标，重视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试题的信度和效度。</w:t>
      </w:r>
    </w:p>
    <w:p>
      <w:pPr>
        <w:ind w:left="119" w:right="208" w:firstLine="500"/>
        <w:spacing w:before="2" w:line="2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③注重规范性。强化命题流程规范，严格试题质量评估，建立质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量监测机制，确保命题框架合理、试题命制规范、内容准确无误、情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境问题恰当、语言表达清晰、考试结果真实有效。</w:t>
      </w:r>
    </w:p>
    <w:p>
      <w:pPr>
        <w:ind w:left="620"/>
        <w:spacing w:before="148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5"/>
        </w:rPr>
        <w:t>(3)测试规划</w:t>
      </w:r>
    </w:p>
    <w:p>
      <w:pPr>
        <w:ind w:left="620"/>
        <w:spacing w:before="13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既要实施纸笔测试，也倡导实验操作类考核。</w:t>
      </w:r>
    </w:p>
    <w:p>
      <w:pPr>
        <w:ind w:firstLine="620"/>
        <w:spacing w:before="131" w:line="29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①内容结构。全面考查物理观念、科学思维、科学探</w:t>
      </w:r>
      <w:r>
        <w:rPr>
          <w:rFonts w:ascii="SimSun" w:hAnsi="SimSun" w:eastAsia="SimSun" w:cs="SimSun"/>
          <w:sz w:val="24"/>
          <w:szCs w:val="24"/>
          <w:spacing w:val="1"/>
        </w:rPr>
        <w:t>究、科学态</w:t>
      </w:r>
      <w:r>
        <w:rPr>
          <w:rFonts w:ascii="SimSun" w:hAnsi="SimSun" w:eastAsia="SimSun" w:cs="SimSun"/>
          <w:sz w:val="24"/>
          <w:szCs w:val="24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6"/>
        </w:rPr>
        <w:t>度与责任及其综合表现，命题范围应包括“</w:t>
      </w:r>
      <w:r>
        <w:rPr>
          <w:rFonts w:ascii="SimSun" w:hAnsi="SimSun" w:eastAsia="SimSun" w:cs="SimSun"/>
          <w:sz w:val="24"/>
          <w:szCs w:val="24"/>
          <w:spacing w:val="5"/>
        </w:rPr>
        <w:t>物质”“运动和相互作用”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“能量”“实验探究”“跨学科实践”五大主题所涉及的相关内容，依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4"/>
        </w:rPr>
        <w:t>据核心素养所涉及的要素和课程内容等规划相应试题的比例。</w:t>
      </w:r>
    </w:p>
    <w:p>
      <w:pPr>
        <w:ind w:left="119" w:right="105" w:firstLine="500"/>
        <w:spacing w:before="140" w:line="28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4"/>
          <w:szCs w:val="24"/>
          <w:spacing w:val="2"/>
        </w:rPr>
        <w:t>②题型结构。题型要多样化，注重发挥不同</w:t>
      </w:r>
      <w:r>
        <w:rPr>
          <w:rFonts w:ascii="SimSun" w:hAnsi="SimSun" w:eastAsia="SimSun" w:cs="SimSun"/>
          <w:sz w:val="24"/>
          <w:szCs w:val="24"/>
          <w:spacing w:val="1"/>
        </w:rPr>
        <w:t>题型的测试功能，特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-14"/>
        </w:rPr>
        <w:t>别是发挥综合、探究、论述等题型在考查学生核心素养方面的功能。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4"/>
        </w:rPr>
        <w:t>题型搭配合理，分值比例适当，主观题和客观题比例适当，探究性、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9"/>
        </w:rPr>
        <w:t>开放性、综合性的试题比例适当。</w:t>
      </w:r>
    </w:p>
    <w:p>
      <w:pPr>
        <w:ind w:left="119" w:right="105" w:firstLine="500"/>
        <w:spacing w:before="118" w:line="29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6"/>
          <w:szCs w:val="26"/>
          <w:spacing w:val="-14"/>
        </w:rPr>
        <w:t>③难度结构。依据课程内容与学业质量标准等确定试题的难度，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注意难度分布科学合理；从课程内容、试题情境、知识应用等不同角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度设置试题难度，容易题、中档题、难题的比例设置合理。题量与考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</w:rPr>
        <w:t>试时间相匹配，阅读量适中。</w:t>
      </w:r>
    </w:p>
    <w:p>
      <w:pPr>
        <w:ind w:left="119" w:right="155" w:firstLine="500"/>
        <w:spacing w:before="124" w:line="29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6"/>
          <w:szCs w:val="26"/>
          <w:spacing w:val="-9"/>
        </w:rPr>
        <w:t>④多维细目表。在确定内容结构、题型结构、难度</w:t>
      </w:r>
      <w:r>
        <w:rPr>
          <w:rFonts w:ascii="SimSun" w:hAnsi="SimSun" w:eastAsia="SimSun" w:cs="SimSun"/>
          <w:sz w:val="26"/>
          <w:szCs w:val="26"/>
          <w:spacing w:val="-10"/>
        </w:rPr>
        <w:t>结构的基础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上，全面、有效地编制多维细目表。多维细目表的栏目设置全面，各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内容模块、素养要素、难易程度、题型题量</w:t>
      </w:r>
      <w:r>
        <w:rPr>
          <w:rFonts w:ascii="SimSun" w:hAnsi="SimSun" w:eastAsia="SimSun" w:cs="SimSun"/>
          <w:sz w:val="24"/>
          <w:szCs w:val="24"/>
          <w:spacing w:val="4"/>
        </w:rPr>
        <w:t>、分值比例等搭配合理。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多维细目表的编制具体详实，指向明确，便于命题操作，关注试题难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度、合格率、区分度等指标。</w:t>
      </w:r>
    </w:p>
    <w:p>
      <w:pPr>
        <w:ind w:left="620"/>
        <w:spacing w:before="136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(4) 试题命制</w:t>
      </w:r>
    </w:p>
    <w:p>
      <w:pPr>
        <w:ind w:left="620"/>
        <w:spacing w:before="12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试题命制要注意以下几点。</w:t>
      </w:r>
    </w:p>
    <w:p>
      <w:pPr>
        <w:ind w:left="620"/>
        <w:spacing w:before="124" w:line="21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7"/>
        </w:rPr>
        <w:t>①明确题目的考查内容和测试目标。考查内容方面，要清楚每道</w:t>
      </w:r>
    </w:p>
    <w:p>
      <w:pPr>
        <w:spacing w:line="217" w:lineRule="auto"/>
        <w:sectPr>
          <w:footerReference w:type="default" r:id="rId67"/>
          <w:pgSz w:w="10440" w:h="14740"/>
          <w:pgMar w:top="400" w:right="1374" w:bottom="1268" w:left="1449" w:header="0" w:footer="1036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427" w:lineRule="auto"/>
        <w:rPr/>
      </w:pPr>
      <w:r/>
    </w:p>
    <w:p>
      <w:pPr>
        <w:ind w:left="6216"/>
        <w:spacing w:before="55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1"/>
        </w:rPr>
        <w:t>六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"/>
        </w:rPr>
        <w:t>、课程实施</w:t>
      </w:r>
    </w:p>
    <w:p>
      <w:pPr>
        <w:pStyle w:val="BodyText"/>
        <w:spacing w:line="387" w:lineRule="auto"/>
        <w:rPr/>
      </w:pPr>
      <w:r/>
    </w:p>
    <w:p>
      <w:pPr>
        <w:ind w:left="13"/>
        <w:spacing w:before="81" w:line="310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题目所考查的物理内容及其对应的认知水平。测试目标方面，要明确</w:t>
      </w:r>
      <w:r>
        <w:rPr>
          <w:rFonts w:ascii="SimSun" w:hAnsi="SimSun" w:eastAsia="SimSun" w:cs="SimSun"/>
          <w:sz w:val="25"/>
          <w:szCs w:val="25"/>
          <w:spacing w:val="3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8"/>
        </w:rPr>
        <w:t>每道题目所考查的核心素养及其水平。试题应体现核心素养立意，确</w:t>
      </w:r>
      <w:r>
        <w:rPr>
          <w:rFonts w:ascii="SimSun" w:hAnsi="SimSun" w:eastAsia="SimSun" w:cs="SimSun"/>
          <w:sz w:val="25"/>
          <w:szCs w:val="25"/>
          <w:spacing w:val="3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4"/>
        </w:rPr>
        <w:t>保准确考查学生对物理内容的理解程度和学生核心素养</w:t>
      </w:r>
      <w:r>
        <w:rPr>
          <w:rFonts w:ascii="SimSun" w:hAnsi="SimSun" w:eastAsia="SimSun" w:cs="SimSun"/>
          <w:sz w:val="25"/>
          <w:szCs w:val="25"/>
          <w:spacing w:val="-5"/>
        </w:rPr>
        <w:t>的发展状况。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4"/>
        </w:rPr>
        <w:t>试题命制应反映物理学科本质，重视物理内容在真实情</w:t>
      </w:r>
      <w:r>
        <w:rPr>
          <w:rFonts w:ascii="SimSun" w:hAnsi="SimSun" w:eastAsia="SimSun" w:cs="SimSun"/>
          <w:sz w:val="25"/>
          <w:szCs w:val="25"/>
          <w:spacing w:val="-5"/>
        </w:rPr>
        <w:t>境中的应用；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4"/>
        </w:rPr>
        <w:t>要设计能展示学生思维过程的问题；要设计便于探究和</w:t>
      </w:r>
      <w:r>
        <w:rPr>
          <w:rFonts w:ascii="SimSun" w:hAnsi="SimSun" w:eastAsia="SimSun" w:cs="SimSun"/>
          <w:sz w:val="25"/>
          <w:szCs w:val="25"/>
          <w:spacing w:val="-5"/>
        </w:rPr>
        <w:t>实践的任务，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让学生运用所学的物理知识解决遇到的问题；要体现积极向上的</w:t>
      </w:r>
      <w:r>
        <w:rPr>
          <w:rFonts w:ascii="SimSun" w:hAnsi="SimSun" w:eastAsia="SimSun" w:cs="SimSun"/>
          <w:sz w:val="25"/>
          <w:szCs w:val="25"/>
          <w:spacing w:val="-9"/>
        </w:rPr>
        <w:t>价值</w:t>
      </w:r>
      <w:r>
        <w:rPr>
          <w:rFonts w:ascii="SimSun" w:hAnsi="SimSun" w:eastAsia="SimSun" w:cs="SimSun"/>
          <w:sz w:val="25"/>
          <w:szCs w:val="25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8"/>
        </w:rPr>
        <w:t>追求和健康的审美情趣，反映中华优秀传统文化、我国科技发展的新</w:t>
      </w:r>
      <w:r>
        <w:rPr>
          <w:rFonts w:ascii="SimSun" w:hAnsi="SimSun" w:eastAsia="SimSun" w:cs="SimSun"/>
          <w:sz w:val="25"/>
          <w:szCs w:val="25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9"/>
        </w:rPr>
        <w:t>成就等。</w:t>
      </w:r>
    </w:p>
    <w:p>
      <w:pPr>
        <w:ind w:left="13" w:right="20" w:firstLine="480"/>
        <w:spacing w:before="2" w:line="29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7"/>
        </w:rPr>
        <w:t>②考虑试题情境和问题的设计。要创设真实的问题</w:t>
      </w:r>
      <w:r>
        <w:rPr>
          <w:rFonts w:ascii="SimSun" w:hAnsi="SimSun" w:eastAsia="SimSun" w:cs="SimSun"/>
          <w:sz w:val="25"/>
          <w:szCs w:val="25"/>
          <w:spacing w:val="-8"/>
        </w:rPr>
        <w:t>情境，以便考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查学生运用物理知识解释现象与解决问题的能力。试题情境要客观真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实，准确可靠，反映生产生活中的典型物理现象和问题；试题情境要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符合学生的学业水平和心理发展特点，符合学生的学习和生活实际；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试题情境要服务于考试目标，信息量要适当。试题情境应为大多数学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生所熟悉，对不同群体学生作答的公平性无影响。</w:t>
      </w:r>
    </w:p>
    <w:p>
      <w:pPr>
        <w:ind w:left="13" w:right="98" w:firstLine="480"/>
        <w:spacing w:before="128" w:line="29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6"/>
          <w:szCs w:val="26"/>
          <w:spacing w:val="-18"/>
        </w:rPr>
        <w:t>③确定试题的评分标准。预估学生的作答情况，对可能出现的各</w:t>
      </w:r>
      <w:r>
        <w:rPr>
          <w:rFonts w:ascii="SimSun" w:hAnsi="SimSun" w:eastAsia="SimSun" w:cs="SimSun"/>
          <w:sz w:val="26"/>
          <w:szCs w:val="26"/>
          <w:spacing w:val="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种合理答案进行分类并划分出相应的水平，给出评分标准。参考答案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表述清晰完整、无歧义，无知识性错误，无学术性争议，评分要点明</w:t>
      </w:r>
      <w:r>
        <w:rPr>
          <w:rFonts w:ascii="SimSun" w:hAnsi="SimSun" w:eastAsia="SimSun" w:cs="SimSun"/>
          <w:sz w:val="25"/>
          <w:szCs w:val="25"/>
          <w:spacing w:val="1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确。客观性试题有确定的答案；主观性试题答案与题设关系一致</w:t>
      </w:r>
      <w:r>
        <w:rPr>
          <w:rFonts w:ascii="SimSun" w:hAnsi="SimSun" w:eastAsia="SimSun" w:cs="SimSun"/>
          <w:sz w:val="25"/>
          <w:szCs w:val="25"/>
          <w:spacing w:val="-9"/>
        </w:rPr>
        <w:t>，答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案内容与试题的开放性相匹配，符合学科语境和学生发展水平。综合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性、探究性和开放性试题的参考答案，要充分考虑不同学业水平学生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的作答情况。</w:t>
      </w:r>
    </w:p>
    <w:p>
      <w:pPr>
        <w:ind w:left="494"/>
        <w:spacing w:before="17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5"/>
        </w:rPr>
        <w:t>(5)试题样例</w:t>
      </w:r>
    </w:p>
    <w:p>
      <w:pPr>
        <w:ind w:left="13" w:right="108" w:firstLine="480"/>
        <w:spacing w:before="126" w:line="302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spacing w:val="-3"/>
        </w:rPr>
        <w:t>题</w:t>
      </w:r>
      <w:r>
        <w:rPr>
          <w:rFonts w:ascii="SimHei" w:hAnsi="SimHei" w:eastAsia="SimHei" w:cs="SimHei"/>
          <w:sz w:val="25"/>
          <w:szCs w:val="25"/>
          <w:spacing w:val="-3"/>
        </w:rPr>
        <w:t xml:space="preserve"> </w:t>
      </w:r>
      <w:r>
        <w:rPr>
          <w:rFonts w:ascii="SimHei" w:hAnsi="SimHei" w:eastAsia="SimHei" w:cs="SimHei"/>
          <w:sz w:val="25"/>
          <w:szCs w:val="25"/>
          <w:spacing w:val="-3"/>
        </w:rPr>
        <w:t>1</w:t>
      </w:r>
      <w:r>
        <w:rPr>
          <w:rFonts w:ascii="SimHei" w:hAnsi="SimHei" w:eastAsia="SimHei" w:cs="SimHei"/>
          <w:sz w:val="25"/>
          <w:szCs w:val="25"/>
          <w:spacing w:val="-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3"/>
        </w:rPr>
        <w:t>某市场有甲、乙两种容积相同的电热水壶，额定电压均为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220</w:t>
      </w:r>
      <w:r>
        <w:rPr>
          <w:rFonts w:ascii="SimSun" w:hAnsi="SimSun" w:eastAsia="SimSun" w:cs="SimSun"/>
          <w:sz w:val="25"/>
          <w:szCs w:val="25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spacing w:val="-5"/>
        </w:rPr>
        <w:t>V,</w:t>
      </w:r>
      <w:r>
        <w:rPr>
          <w:rFonts w:ascii="Times New Roman" w:hAnsi="Times New Roman" w:eastAsia="Times New Roman" w:cs="Times New Roman"/>
          <w:sz w:val="25"/>
          <w:szCs w:val="25"/>
          <w:spacing w:val="22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5"/>
        </w:rPr>
        <w:t>额定功率分别为800 </w:t>
      </w:r>
      <w:r>
        <w:rPr>
          <w:rFonts w:ascii="Times New Roman" w:hAnsi="Times New Roman" w:eastAsia="Times New Roman" w:cs="Times New Roman"/>
          <w:sz w:val="25"/>
          <w:szCs w:val="25"/>
          <w:spacing w:val="-5"/>
        </w:rPr>
        <w:t>W</w:t>
      </w:r>
      <w:r>
        <w:rPr>
          <w:rFonts w:ascii="SimSun" w:hAnsi="SimSun" w:eastAsia="SimSun" w:cs="SimSun"/>
          <w:sz w:val="25"/>
          <w:szCs w:val="25"/>
          <w:spacing w:val="-5"/>
        </w:rPr>
        <w:t>和1500 </w:t>
      </w:r>
      <w:r>
        <w:rPr>
          <w:rFonts w:ascii="Times New Roman" w:hAnsi="Times New Roman" w:eastAsia="Times New Roman" w:cs="Times New Roman"/>
          <w:sz w:val="25"/>
          <w:szCs w:val="25"/>
          <w:spacing w:val="-5"/>
        </w:rPr>
        <w:t>W</w:t>
      </w:r>
      <w:r>
        <w:rPr>
          <w:rFonts w:ascii="SimSun" w:hAnsi="SimSun" w:eastAsia="SimSun" w:cs="SimSun"/>
          <w:sz w:val="25"/>
          <w:szCs w:val="25"/>
          <w:spacing w:val="-5"/>
        </w:rPr>
        <w:t>。请你从下列不同角度，作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1"/>
        </w:rPr>
        <w:t>出选择并说明选购理由。</w:t>
      </w:r>
    </w:p>
    <w:p>
      <w:pPr>
        <w:ind w:left="494"/>
        <w:spacing w:before="30" w:line="21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5"/>
        </w:rPr>
        <w:t>①从烧水快的角度考虑，应选购哪种电热水壶?说明理由。</w:t>
      </w:r>
    </w:p>
    <w:p>
      <w:pPr>
        <w:ind w:left="13" w:right="113" w:firstLine="480"/>
        <w:spacing w:before="113" w:line="27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"/>
        </w:rPr>
        <w:t>②若家庭电路的电压是220</w:t>
      </w:r>
      <w:r>
        <w:rPr>
          <w:rFonts w:ascii="SimSun" w:hAnsi="SimSun" w:eastAsia="SimSun" w:cs="SimSun"/>
          <w:sz w:val="25"/>
          <w:szCs w:val="25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spacing w:val="-1"/>
        </w:rPr>
        <w:t>V,</w:t>
      </w:r>
      <w:r>
        <w:rPr>
          <w:rFonts w:ascii="Times New Roman" w:hAnsi="Times New Roman" w:eastAsia="Times New Roman" w:cs="Times New Roman"/>
          <w:sz w:val="25"/>
          <w:szCs w:val="25"/>
          <w:spacing w:val="27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1"/>
        </w:rPr>
        <w:t>室内插座的额定电流是5 </w:t>
      </w:r>
      <w:r>
        <w:rPr>
          <w:rFonts w:ascii="Times New Roman" w:hAnsi="Times New Roman" w:eastAsia="Times New Roman" w:cs="Times New Roman"/>
          <w:sz w:val="25"/>
          <w:szCs w:val="25"/>
          <w:spacing w:val="-1"/>
        </w:rPr>
        <w:t>A,   </w:t>
      </w:r>
      <w:r>
        <w:rPr>
          <w:rFonts w:ascii="SimSun" w:hAnsi="SimSun" w:eastAsia="SimSun" w:cs="SimSun"/>
          <w:sz w:val="25"/>
          <w:szCs w:val="25"/>
          <w:spacing w:val="-1"/>
        </w:rPr>
        <w:t>用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该插座给电热水壶供电，从安全用电的角度考虑，应选购哪种电热水</w:t>
      </w:r>
    </w:p>
    <w:p>
      <w:pPr>
        <w:spacing w:line="270" w:lineRule="auto"/>
        <w:sectPr>
          <w:footerReference w:type="default" r:id="rId68"/>
          <w:pgSz w:w="10440" w:h="14740"/>
          <w:pgMar w:top="400" w:right="1484" w:bottom="1289" w:left="1566" w:header="0" w:footer="1030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427" w:lineRule="auto"/>
        <w:rPr/>
      </w:pPr>
      <w:r/>
    </w:p>
    <w:p>
      <w:pPr>
        <w:ind w:left="6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义务教育</w:t>
      </w:r>
      <w:r>
        <w:rPr>
          <w:rFonts w:ascii="SimSun" w:hAnsi="SimSun" w:eastAsia="SimSun" w:cs="SimSun"/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物理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课程标准(2022年版)</w:t>
      </w:r>
    </w:p>
    <w:p>
      <w:pPr>
        <w:pStyle w:val="BodyText"/>
        <w:spacing w:line="351" w:lineRule="auto"/>
        <w:rPr/>
      </w:pPr>
      <w:r/>
    </w:p>
    <w:p>
      <w:pPr>
        <w:ind w:left="3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3"/>
        </w:rPr>
        <w:t>壶?说明理由。</w:t>
      </w:r>
    </w:p>
    <w:p>
      <w:pPr>
        <w:ind w:left="477"/>
        <w:spacing w:before="107" w:line="219" w:lineRule="auto"/>
        <w:rPr>
          <w:rFonts w:ascii="SimSun" w:hAnsi="SimSun" w:eastAsia="SimSun" w:cs="SimSun"/>
          <w:sz w:val="26"/>
          <w:szCs w:val="26"/>
        </w:rPr>
      </w:pPr>
      <w:bookmarkStart w:name="bookmark33" w:id="30"/>
      <w:bookmarkEnd w:id="30"/>
      <w:r>
        <w:rPr>
          <w:rFonts w:ascii="SimSun" w:hAnsi="SimSun" w:eastAsia="SimSun" w:cs="SimSun"/>
          <w:sz w:val="26"/>
          <w:szCs w:val="26"/>
          <w:b/>
          <w:bCs/>
          <w:spacing w:val="-11"/>
        </w:rPr>
        <w:t>【参考答案】</w:t>
      </w:r>
    </w:p>
    <w:p>
      <w:pPr>
        <w:ind w:left="3" w:right="32" w:firstLine="490"/>
        <w:spacing w:before="111" w:line="26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9"/>
        </w:rPr>
        <w:t>①应选购乙。因为功率是描述做功快慢的物理量，乙的电功率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9"/>
        </w:rPr>
        <w:t>大，单位时间内做功多，所以乙电热水壶烧水快。</w:t>
      </w:r>
    </w:p>
    <w:p>
      <w:pPr>
        <w:ind w:left="494"/>
        <w:spacing w:before="111" w:line="21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2"/>
        </w:rPr>
        <w:t>②应选购甲。因为甲、乙电热水壶的额定电流分别为3.6</w:t>
      </w:r>
      <w:r>
        <w:rPr>
          <w:rFonts w:ascii="SimSun" w:hAnsi="SimSun" w:eastAsia="SimSun" w:cs="SimSun"/>
          <w:sz w:val="26"/>
          <w:szCs w:val="26"/>
          <w:spacing w:val="-13"/>
        </w:rPr>
        <w:t>4 </w:t>
      </w:r>
      <w:r>
        <w:rPr>
          <w:rFonts w:ascii="Times New Roman" w:hAnsi="Times New Roman" w:eastAsia="Times New Roman" w:cs="Times New Roman"/>
          <w:sz w:val="26"/>
          <w:szCs w:val="26"/>
          <w:spacing w:val="-13"/>
        </w:rPr>
        <w:t>A</w:t>
      </w:r>
      <w:r>
        <w:rPr>
          <w:rFonts w:ascii="Times New Roman" w:hAnsi="Times New Roman" w:eastAsia="Times New Roman" w:cs="Times New Roman"/>
          <w:sz w:val="26"/>
          <w:szCs w:val="26"/>
          <w:spacing w:val="-2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3"/>
        </w:rPr>
        <w:t>和</w:t>
      </w:r>
    </w:p>
    <w:p>
      <w:pPr>
        <w:ind w:left="3" w:right="32"/>
        <w:spacing w:before="109" w:line="309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6.82 </w:t>
      </w:r>
      <w:r>
        <w:rPr>
          <w:rFonts w:ascii="Times New Roman" w:hAnsi="Times New Roman" w:eastAsia="Times New Roman" w:cs="Times New Roman"/>
          <w:sz w:val="25"/>
          <w:szCs w:val="25"/>
          <w:spacing w:val="-8"/>
        </w:rPr>
        <w:t>A,</w:t>
      </w:r>
      <w:r>
        <w:rPr>
          <w:rFonts w:ascii="Times New Roman" w:hAnsi="Times New Roman" w:eastAsia="Times New Roman" w:cs="Times New Roman"/>
          <w:sz w:val="25"/>
          <w:szCs w:val="25"/>
          <w:spacing w:val="27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8"/>
        </w:rPr>
        <w:t>插座的额定电流满足甲电热</w:t>
      </w:r>
      <w:r>
        <w:rPr>
          <w:rFonts w:ascii="SimSun" w:hAnsi="SimSun" w:eastAsia="SimSun" w:cs="SimSun"/>
          <w:sz w:val="25"/>
          <w:szCs w:val="25"/>
          <w:spacing w:val="-9"/>
        </w:rPr>
        <w:t>水壶的正常工作条件，但不满足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4"/>
        </w:rPr>
        <w:t>乙电热水壶的正常工作条件，所以应选购甲电热水壶。(或者比</w:t>
      </w:r>
      <w:r>
        <w:rPr>
          <w:rFonts w:ascii="SimSun" w:hAnsi="SimSun" w:eastAsia="SimSun" w:cs="SimSun"/>
          <w:sz w:val="25"/>
          <w:szCs w:val="25"/>
          <w:spacing w:val="-5"/>
        </w:rPr>
        <w:t>较电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3"/>
        </w:rPr>
        <w:t>功率，额定电压是220 </w:t>
      </w:r>
      <w:r>
        <w:rPr>
          <w:rFonts w:ascii="Times New Roman" w:hAnsi="Times New Roman" w:eastAsia="Times New Roman" w:cs="Times New Roman"/>
          <w:sz w:val="25"/>
          <w:szCs w:val="25"/>
          <w:spacing w:val="-3"/>
        </w:rPr>
        <w:t>V</w:t>
      </w:r>
      <w:r>
        <w:rPr>
          <w:rFonts w:ascii="SimSun" w:hAnsi="SimSun" w:eastAsia="SimSun" w:cs="SimSun"/>
          <w:sz w:val="25"/>
          <w:szCs w:val="25"/>
          <w:spacing w:val="-3"/>
        </w:rPr>
        <w:t>、额定电流是5 </w:t>
      </w:r>
      <w:r>
        <w:rPr>
          <w:rFonts w:ascii="Times New Roman" w:hAnsi="Times New Roman" w:eastAsia="Times New Roman" w:cs="Times New Roman"/>
          <w:sz w:val="25"/>
          <w:szCs w:val="25"/>
          <w:spacing w:val="-3"/>
        </w:rPr>
        <w:t>A</w:t>
      </w:r>
      <w:r>
        <w:rPr>
          <w:rFonts w:ascii="SimSun" w:hAnsi="SimSun" w:eastAsia="SimSun" w:cs="SimSun"/>
          <w:sz w:val="25"/>
          <w:szCs w:val="25"/>
          <w:spacing w:val="-3"/>
        </w:rPr>
        <w:t>的插座能承受的最大功率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是1100 </w:t>
      </w:r>
      <w:r>
        <w:rPr>
          <w:rFonts w:ascii="Times New Roman" w:hAnsi="Times New Roman" w:eastAsia="Times New Roman" w:cs="Times New Roman"/>
          <w:sz w:val="25"/>
          <w:szCs w:val="25"/>
          <w:spacing w:val="-7"/>
        </w:rPr>
        <w:t>W,  </w:t>
      </w:r>
      <w:r>
        <w:rPr>
          <w:rFonts w:ascii="SimSun" w:hAnsi="SimSun" w:eastAsia="SimSun" w:cs="SimSun"/>
          <w:sz w:val="25"/>
          <w:szCs w:val="25"/>
          <w:spacing w:val="-7"/>
        </w:rPr>
        <w:t>只有甲电热水壶满足条件，所以应</w:t>
      </w:r>
      <w:r>
        <w:rPr>
          <w:rFonts w:ascii="SimSun" w:hAnsi="SimSun" w:eastAsia="SimSun" w:cs="SimSun"/>
          <w:sz w:val="25"/>
          <w:szCs w:val="25"/>
          <w:spacing w:val="-8"/>
        </w:rPr>
        <w:t>选购甲电热水壶。)</w:t>
      </w:r>
    </w:p>
    <w:p>
      <w:pPr>
        <w:ind w:left="477"/>
        <w:spacing w:before="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11"/>
        </w:rPr>
        <w:t>【考测指标】</w:t>
      </w:r>
    </w:p>
    <w:p>
      <w:pPr>
        <w:ind w:left="3" w:right="30" w:firstLine="490"/>
        <w:spacing w:before="142" w:line="321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本题以学生日常生活中熟悉的电热水壶为命题素材，考查学生在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真实的情境中，从不同角度综合运用电功、电功率等物理知识解决实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际问题的能力。</w:t>
      </w:r>
    </w:p>
    <w:p>
      <w:pPr>
        <w:ind w:left="3" w:right="29" w:firstLine="490"/>
        <w:spacing w:before="2" w:line="27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8"/>
        </w:rPr>
        <w:t>本题涉及安全用电问题，考查学生运用额定电压、额定电流和额</w:t>
      </w:r>
      <w:r>
        <w:rPr>
          <w:rFonts w:ascii="SimSun" w:hAnsi="SimSun" w:eastAsia="SimSun" w:cs="SimSun"/>
          <w:sz w:val="26"/>
          <w:szCs w:val="26"/>
          <w:spacing w:val="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</w:rPr>
        <w:t>定功率等知识，解决生活中安全用电问题的能力，同时还考查学生安</w:t>
      </w:r>
    </w:p>
    <w:p>
      <w:pPr>
        <w:spacing w:line="272" w:lineRule="auto"/>
        <w:sectPr>
          <w:footerReference w:type="default" r:id="rId69"/>
          <w:pgSz w:w="10440" w:h="14740"/>
          <w:pgMar w:top="400" w:right="1566" w:bottom="1229" w:left="1566" w:header="0" w:footer="1049" w:gutter="0"/>
          <w:cols w:equalWidth="0" w:num="1">
            <w:col w:w="7309" w:space="0"/>
          </w:cols>
        </w:sectPr>
        <w:rPr>
          <w:rFonts w:ascii="SimSun" w:hAnsi="SimSun" w:eastAsia="SimSun" w:cs="SimSun"/>
          <w:sz w:val="26"/>
          <w:szCs w:val="26"/>
        </w:rPr>
      </w:pPr>
    </w:p>
    <w:p>
      <w:pPr>
        <w:ind w:left="3"/>
        <w:spacing w:before="53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0"/>
        </w:rPr>
        <w:t>全生活和健康生活的意识。</w:t>
      </w:r>
    </w:p>
    <w:p>
      <w:pPr>
        <w:ind w:left="3" w:right="1109" w:firstLine="490"/>
        <w:spacing w:before="129" w:line="309" w:lineRule="auto"/>
        <w:jc w:val="both"/>
        <w:rPr>
          <w:rFonts w:ascii="SimSun" w:hAnsi="SimSun" w:eastAsia="SimSun" w:cs="SimSun"/>
          <w:sz w:val="25"/>
          <w:szCs w:val="25"/>
        </w:rPr>
      </w:pPr>
      <w:r>
        <w:drawing>
          <wp:anchor distT="0" distB="0" distL="0" distR="0" simplePos="0" relativeHeight="251715584" behindDoc="0" locked="0" layoutInCell="1" allowOverlap="1">
            <wp:simplePos x="0" y="0"/>
            <wp:positionH relativeFrom="column">
              <wp:posOffset>2777520</wp:posOffset>
            </wp:positionH>
            <wp:positionV relativeFrom="paragraph">
              <wp:posOffset>360614</wp:posOffset>
            </wp:positionV>
            <wp:extent cx="1752548" cy="800084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2548" cy="800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6"/>
          <w:szCs w:val="26"/>
          <w:spacing w:val="4"/>
        </w:rPr>
        <w:t>题</w:t>
      </w:r>
      <w:r>
        <w:rPr>
          <w:rFonts w:ascii="SimSun" w:hAnsi="SimSun" w:eastAsia="SimSun" w:cs="SimSun"/>
          <w:sz w:val="26"/>
          <w:szCs w:val="26"/>
          <w:spacing w:val="-4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4"/>
        </w:rPr>
        <w:t>2</w:t>
      </w:r>
      <w:r>
        <w:rPr>
          <w:rFonts w:ascii="SimSun" w:hAnsi="SimSun" w:eastAsia="SimSun" w:cs="SimSun"/>
          <w:sz w:val="26"/>
          <w:szCs w:val="26"/>
          <w:spacing w:val="4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4"/>
        </w:rPr>
        <w:t>图1为我国古人运送巨木的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9"/>
        </w:rPr>
        <w:t>劳动情境示意图。他们通过横杆、支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架、石块等，将巨木的一端抬起，垫上</w:t>
      </w:r>
      <w:r>
        <w:rPr>
          <w:rFonts w:ascii="SimSun" w:hAnsi="SimSun" w:eastAsia="SimSun" w:cs="SimSun"/>
          <w:sz w:val="25"/>
          <w:szCs w:val="25"/>
          <w:spacing w:val="1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6"/>
        </w:rPr>
        <w:t>圆木，以便将其移到其他地方。请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分析：</w:t>
      </w:r>
    </w:p>
    <w:p>
      <w:pPr>
        <w:ind w:left="494"/>
        <w:spacing w:before="1" w:line="21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"/>
        </w:rPr>
        <w:t>①支架下端垫有底面积较大的石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spacing w:before="56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4"/>
        </w:rPr>
        <w:t>支架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580"/>
        <w:spacing w:before="56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石块</w:t>
      </w:r>
    </w:p>
    <w:p>
      <w:pPr>
        <w:spacing w:line="220" w:lineRule="auto"/>
        <w:sectPr>
          <w:type w:val="continuous"/>
          <w:pgSz w:w="10440" w:h="14740"/>
          <w:pgMar w:top="400" w:right="1566" w:bottom="1229" w:left="1566" w:header="0" w:footer="1049" w:gutter="0"/>
          <w:cols w:equalWidth="0" w:num="2">
            <w:col w:w="5304" w:space="100"/>
            <w:col w:w="1905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ind w:left="5546"/>
        <w:spacing w:before="1" w:line="227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b/>
          <w:bCs/>
          <w:spacing w:val="-18"/>
        </w:rPr>
        <w:t>图</w:t>
      </w:r>
      <w:r>
        <w:rPr>
          <w:rFonts w:ascii="KaiTi" w:hAnsi="KaiTi" w:eastAsia="KaiTi" w:cs="KaiTi"/>
          <w:sz w:val="19"/>
          <w:szCs w:val="19"/>
          <w:spacing w:val="3"/>
        </w:rPr>
        <w:t xml:space="preserve">  </w:t>
      </w:r>
      <w:r>
        <w:rPr>
          <w:rFonts w:ascii="KaiTi" w:hAnsi="KaiTi" w:eastAsia="KaiTi" w:cs="KaiTi"/>
          <w:sz w:val="19"/>
          <w:szCs w:val="19"/>
          <w:b/>
          <w:bCs/>
          <w:spacing w:val="-18"/>
        </w:rPr>
        <w:t>1</w:t>
      </w:r>
    </w:p>
    <w:p>
      <w:pPr>
        <w:ind w:left="3"/>
        <w:spacing w:before="8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10"/>
        </w:rPr>
        <w:t>块 ，</w:t>
      </w:r>
      <w:r>
        <w:rPr>
          <w:rFonts w:ascii="SimSun" w:hAnsi="SimSun" w:eastAsia="SimSun" w:cs="SimSun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有</w:t>
      </w:r>
      <w:r>
        <w:rPr>
          <w:rFonts w:ascii="SimSun" w:hAnsi="SimSun" w:eastAsia="SimSun" w:cs="SimSun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什</w:t>
      </w:r>
      <w:r>
        <w:rPr>
          <w:rFonts w:ascii="SimSun" w:hAnsi="SimSun" w:eastAsia="SimSun" w:cs="SimSun"/>
          <w:sz w:val="19"/>
          <w:szCs w:val="19"/>
          <w:spacing w:val="-2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么</w:t>
      </w:r>
      <w:r>
        <w:rPr>
          <w:rFonts w:ascii="SimSun" w:hAnsi="SimSun" w:eastAsia="SimSun" w:cs="SimSun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作</w:t>
      </w:r>
      <w:r>
        <w:rPr>
          <w:rFonts w:ascii="SimSun" w:hAnsi="SimSun" w:eastAsia="SimSun" w:cs="SimSun"/>
          <w:sz w:val="19"/>
          <w:szCs w:val="19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用</w:t>
      </w:r>
      <w:r>
        <w:rPr>
          <w:rFonts w:ascii="SimSun" w:hAnsi="SimSun" w:eastAsia="SimSun" w:cs="SimSun"/>
          <w:sz w:val="19"/>
          <w:szCs w:val="19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?</w:t>
      </w:r>
    </w:p>
    <w:p>
      <w:pPr>
        <w:ind w:left="3" w:right="33" w:firstLine="490"/>
        <w:spacing w:before="74" w:line="30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6"/>
          <w:szCs w:val="26"/>
          <w:spacing w:val="-18"/>
        </w:rPr>
        <w:t>②如果他们无法将巨木抬起，请你提出一个有可能抬起巨木的改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进方案，并简述其中的物理学原理。</w:t>
      </w:r>
    </w:p>
    <w:p>
      <w:pPr>
        <w:ind w:left="477"/>
        <w:spacing w:before="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11"/>
        </w:rPr>
        <w:t>【参考答案】</w:t>
      </w:r>
    </w:p>
    <w:p>
      <w:pPr>
        <w:ind w:left="494"/>
        <w:spacing w:before="131" w:line="2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①为了减小支架对地面的压强。</w:t>
      </w:r>
    </w:p>
    <w:p>
      <w:pPr>
        <w:ind w:right="7"/>
        <w:spacing w:before="119" w:line="184" w:lineRule="auto"/>
        <w:jc w:val="right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7"/>
        </w:rPr>
        <w:t>②可缩短横杆上悬绳与支架之间的距离，以减小阻力臂；或者用</w:t>
      </w:r>
    </w:p>
    <w:p>
      <w:pPr>
        <w:spacing w:line="184" w:lineRule="auto"/>
        <w:sectPr>
          <w:type w:val="continuous"/>
          <w:pgSz w:w="10440" w:h="14740"/>
          <w:pgMar w:top="400" w:right="1566" w:bottom="1229" w:left="1566" w:header="0" w:footer="1049" w:gutter="0"/>
          <w:cols w:equalWidth="0" w:num="1">
            <w:col w:w="7309" w:space="0"/>
          </w:cols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427" w:lineRule="auto"/>
        <w:rPr/>
      </w:pPr>
      <w:r/>
    </w:p>
    <w:p>
      <w:pPr>
        <w:ind w:left="6216"/>
        <w:spacing w:before="55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2"/>
        </w:rPr>
        <w:t>六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2"/>
        </w:rPr>
        <w:t>、课程实施</w:t>
      </w:r>
    </w:p>
    <w:p>
      <w:pPr>
        <w:pStyle w:val="BodyText"/>
        <w:spacing w:line="398" w:lineRule="auto"/>
        <w:rPr/>
      </w:pPr>
      <w:r/>
    </w:p>
    <w:p>
      <w:pPr>
        <w:ind w:left="13" w:right="69"/>
        <w:spacing w:before="81" w:line="307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另一根硬棒绑在横杆上起到加长横杆的作用，以增大动力臂；或者再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增加几个人在横杆右端往下压，以增大动力；或者另外请人在巨木下</w:t>
      </w:r>
      <w:r>
        <w:rPr>
          <w:rFonts w:ascii="SimSun" w:hAnsi="SimSun" w:eastAsia="SimSun" w:cs="SimSun"/>
          <w:sz w:val="25"/>
          <w:szCs w:val="25"/>
          <w:spacing w:val="1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方同时用撬棒抬巨木，以减小阻力。</w:t>
      </w:r>
    </w:p>
    <w:p>
      <w:pPr>
        <w:ind w:left="477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10"/>
        </w:rPr>
        <w:t>【考测指标】</w:t>
      </w:r>
    </w:p>
    <w:p>
      <w:pPr>
        <w:ind w:left="13" w:right="72" w:firstLine="490"/>
        <w:spacing w:before="132" w:line="310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本题以我国古人劳动的情境为命题素材，将我国古代科技融入物</w:t>
      </w:r>
      <w:r>
        <w:rPr>
          <w:rFonts w:ascii="SimSun" w:hAnsi="SimSun" w:eastAsia="SimSun" w:cs="SimSun"/>
          <w:sz w:val="25"/>
          <w:szCs w:val="25"/>
          <w:spacing w:val="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理问题，旨在让学生感受我国古人的聪明才智，增强民族自豪感。本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题考查学生运用压强、杠杆等物理知识解决问题的能力。</w:t>
      </w:r>
    </w:p>
    <w:p>
      <w:pPr>
        <w:ind w:left="13" w:right="68" w:firstLine="490"/>
        <w:spacing w:before="2" w:line="304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问题②具有一定开放性。学生需从动力、动力臂、阻力、阻力臂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四个因素入手，构思合理的改进方案，因此本题还考查学生的科学探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1"/>
        </w:rPr>
        <w:t>究能力。</w:t>
      </w:r>
    </w:p>
    <w:p>
      <w:pPr>
        <w:pStyle w:val="BodyText"/>
        <w:spacing w:line="376" w:lineRule="auto"/>
        <w:rPr/>
      </w:pPr>
      <w:r/>
    </w:p>
    <w:p>
      <w:pPr>
        <w:ind w:left="509"/>
        <w:spacing w:before="114" w:line="219" w:lineRule="auto"/>
        <w:outlineLvl w:val="1"/>
        <w:rPr>
          <w:rFonts w:ascii="SimSun" w:hAnsi="SimSun" w:eastAsia="SimSun" w:cs="SimSun"/>
          <w:sz w:val="35"/>
          <w:szCs w:val="35"/>
        </w:rPr>
      </w:pPr>
      <w:bookmarkStart w:name="bookmark18" w:id="31"/>
      <w:bookmarkEnd w:id="31"/>
      <w:r>
        <w:rPr>
          <w:rFonts w:ascii="SimSun" w:hAnsi="SimSun" w:eastAsia="SimSun" w:cs="SimSun"/>
          <w:sz w:val="35"/>
          <w:szCs w:val="35"/>
          <w:b/>
          <w:bCs/>
          <w:spacing w:val="-5"/>
        </w:rPr>
        <w:t>(三)教材编写建议</w:t>
      </w:r>
    </w:p>
    <w:p>
      <w:pPr>
        <w:pStyle w:val="BodyText"/>
        <w:spacing w:line="468" w:lineRule="auto"/>
        <w:rPr/>
      </w:pPr>
      <w:r/>
    </w:p>
    <w:p>
      <w:pPr>
        <w:pStyle w:val="BodyText"/>
        <w:ind w:left="504"/>
        <w:spacing w:before="85" w:line="221" w:lineRule="auto"/>
        <w:rPr>
          <w:rFonts w:ascii="SimHei" w:hAnsi="SimHei" w:eastAsia="SimHei" w:cs="SimHei"/>
          <w:sz w:val="26"/>
          <w:szCs w:val="26"/>
        </w:rPr>
      </w:pPr>
      <w:r>
        <w:rPr>
          <w:sz w:val="26"/>
          <w:szCs w:val="26"/>
          <w:spacing w:val="-11"/>
        </w:rPr>
        <w:t>1. </w:t>
      </w:r>
      <w:r>
        <w:rPr>
          <w:rFonts w:ascii="SimHei" w:hAnsi="SimHei" w:eastAsia="SimHei" w:cs="SimHei"/>
          <w:sz w:val="26"/>
          <w:szCs w:val="26"/>
          <w:spacing w:val="-11"/>
        </w:rPr>
        <w:t>教材编写原则</w:t>
      </w:r>
    </w:p>
    <w:p>
      <w:pPr>
        <w:pStyle w:val="BodyText"/>
        <w:spacing w:line="280" w:lineRule="auto"/>
        <w:rPr/>
      </w:pPr>
      <w:r/>
    </w:p>
    <w:p>
      <w:pPr>
        <w:ind w:left="13" w:right="5" w:firstLine="490"/>
        <w:spacing w:before="78" w:line="29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(1) 注重教材的方向性。全面贯彻党的教育方针，落实立德树人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根本任务，充分发挥教材的育人功能，体现物理课程的基本理念及其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在物理观念、科学思维、科学探究、科学态度与责任等方面的要求，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有效促进学生核心素养的培养与物理课程目标的达</w:t>
      </w:r>
      <w:r>
        <w:rPr>
          <w:rFonts w:ascii="SimSun" w:hAnsi="SimSun" w:eastAsia="SimSun" w:cs="SimSun"/>
          <w:sz w:val="24"/>
          <w:szCs w:val="24"/>
          <w:spacing w:val="-1"/>
        </w:rPr>
        <w:t>成。</w:t>
      </w:r>
    </w:p>
    <w:p>
      <w:pPr>
        <w:ind w:left="13" w:right="72" w:firstLine="490"/>
        <w:spacing w:before="154" w:line="29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(2)注重教材的科学性。无论内容还是呈现方式，皆应遵从科学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性原则。不仅应科学准确地反映课程标准要求的物理概念和规律，还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应科学准确地纳入物理实验、跨学科实践，融入科学研究方法、科学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态度与责任等相关内容。</w:t>
      </w:r>
    </w:p>
    <w:p>
      <w:pPr>
        <w:ind w:left="13" w:firstLine="490"/>
        <w:spacing w:before="146" w:line="28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"/>
        </w:rPr>
        <w:t>(3)注重教材的适用性。应遵循义务教育阶段学生的认知规律，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兼顾初高中衔接，关注城乡差异。教材内容应线索清晰</w:t>
      </w:r>
      <w:r>
        <w:rPr>
          <w:rFonts w:ascii="SimSun" w:hAnsi="SimSun" w:eastAsia="SimSun" w:cs="SimSun"/>
          <w:sz w:val="25"/>
          <w:szCs w:val="25"/>
          <w:spacing w:val="-6"/>
        </w:rPr>
        <w:t>，层次分明，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循序渐进，重点突出，既有总体的系统性，又有一定的灵活性，为教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师的教和学生的学提供方便。</w:t>
      </w:r>
    </w:p>
    <w:p>
      <w:pPr>
        <w:ind w:left="504"/>
        <w:spacing w:before="13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"/>
        </w:rPr>
        <w:t>(4)注重教材的人文性。弘扬社会主义先进文化、革命文化、中</w:t>
      </w:r>
    </w:p>
    <w:p>
      <w:pPr>
        <w:spacing w:line="219" w:lineRule="auto"/>
        <w:sectPr>
          <w:footerReference w:type="default" r:id="rId71"/>
          <w:pgSz w:w="10440" w:h="14740"/>
          <w:pgMar w:top="400" w:right="1514" w:bottom="1229" w:left="1566" w:header="0" w:footer="104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440" w:lineRule="auto"/>
        <w:rPr/>
      </w:pPr>
      <w:r/>
    </w:p>
    <w:p>
      <w:pPr>
        <w:ind w:left="6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1"/>
        </w:rPr>
        <w:t>义务教育</w:t>
      </w:r>
      <w:r>
        <w:rPr>
          <w:rFonts w:ascii="SimSun" w:hAnsi="SimSun" w:eastAsia="SimSun" w:cs="SimSun"/>
          <w:sz w:val="19"/>
          <w:szCs w:val="19"/>
          <w:spacing w:val="-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物理 </w:t>
      </w:r>
      <w:r>
        <w:rPr>
          <w:rFonts w:ascii="SimSun" w:hAnsi="SimSun" w:eastAsia="SimSun" w:cs="SimSun"/>
          <w:sz w:val="19"/>
          <w:szCs w:val="19"/>
          <w:b/>
          <w:bCs/>
          <w:spacing w:val="11"/>
        </w:rPr>
        <w:t>课程标准(2022年版)</w:t>
      </w:r>
    </w:p>
    <w:p>
      <w:pPr>
        <w:pStyle w:val="BodyText"/>
        <w:spacing w:line="364" w:lineRule="auto"/>
        <w:rPr/>
      </w:pPr>
      <w:r/>
    </w:p>
    <w:p>
      <w:pPr>
        <w:ind w:left="3" w:right="112"/>
        <w:spacing w:before="81" w:line="30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华优秀传统文化，凸显我国科技成就，注重“从生活走向物理，从物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4"/>
        </w:rPr>
        <w:t>理走向社会”,增强民族自信心和凝聚力；关注多元文化，吸收世界</w:t>
      </w:r>
    </w:p>
    <w:p>
      <w:pPr>
        <w:ind w:left="7"/>
        <w:spacing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14"/>
        </w:rPr>
        <w:t>各国物理教材的先进元素。</w:t>
      </w:r>
    </w:p>
    <w:p>
      <w:pPr>
        <w:ind w:left="3" w:right="113" w:firstLine="490"/>
        <w:spacing w:before="118" w:line="311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"/>
        </w:rPr>
        <w:t>(5)注重教材的特色与创新。依据课程标准要</w:t>
      </w:r>
      <w:r>
        <w:rPr>
          <w:rFonts w:ascii="SimSun" w:hAnsi="SimSun" w:eastAsia="SimSun" w:cs="SimSun"/>
          <w:sz w:val="25"/>
          <w:szCs w:val="25"/>
          <w:spacing w:val="-4"/>
        </w:rPr>
        <w:t>求、学生学习需求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等，考虑不同地域学生的生活经验和学习环境，在教材内容选择、组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织与呈现方式等方面合理创新，编写各具特色的教材。</w:t>
      </w:r>
    </w:p>
    <w:p>
      <w:pPr>
        <w:pStyle w:val="BodyText"/>
        <w:ind w:left="494"/>
        <w:spacing w:before="214" w:line="222" w:lineRule="auto"/>
        <w:rPr>
          <w:rFonts w:ascii="SimHei" w:hAnsi="SimHei" w:eastAsia="SimHei" w:cs="SimHei"/>
          <w:sz w:val="24"/>
          <w:szCs w:val="24"/>
        </w:rPr>
      </w:pPr>
      <w:r>
        <w:rPr>
          <w:sz w:val="24"/>
          <w:szCs w:val="24"/>
          <w:spacing w:val="2"/>
        </w:rPr>
        <w:t>2.</w:t>
      </w:r>
      <w:r>
        <w:rPr>
          <w:sz w:val="24"/>
          <w:szCs w:val="24"/>
          <w:spacing w:val="55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2"/>
        </w:rPr>
        <w:t>教材内容选择</w:t>
      </w:r>
    </w:p>
    <w:p>
      <w:pPr>
        <w:pStyle w:val="BodyText"/>
        <w:spacing w:line="271" w:lineRule="auto"/>
        <w:rPr/>
      </w:pPr>
      <w:r/>
    </w:p>
    <w:p>
      <w:pPr>
        <w:ind w:left="49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(1)</w:t>
      </w:r>
      <w:r>
        <w:rPr>
          <w:rFonts w:ascii="SimSun" w:hAnsi="SimSun" w:eastAsia="SimSun" w:cs="SimSun"/>
          <w:sz w:val="24"/>
          <w:szCs w:val="24"/>
          <w:spacing w:val="3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围绕核心素养的要求选择教材内容</w:t>
      </w:r>
    </w:p>
    <w:p>
      <w:pPr>
        <w:ind w:left="3" w:right="92" w:firstLine="490"/>
        <w:spacing w:before="123" w:line="30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依据核心素养的要求选择教材内容，既要注重物理学的核心概念</w:t>
      </w:r>
      <w:r>
        <w:rPr>
          <w:rFonts w:ascii="SimSun" w:hAnsi="SimSun" w:eastAsia="SimSun" w:cs="SimSun"/>
          <w:sz w:val="25"/>
          <w:szCs w:val="25"/>
          <w:spacing w:val="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和基本规律，又要注重物理学的研究过程和思想方法等，有效促进学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生核心素养的培养，为学生终身发展打下基础。例如：注重选择与物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质、运动和相互作用、能量等相关的核心内容，加强与实际情境的关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"/>
        </w:rPr>
        <w:t>联，帮助学生从物理学视角认识自然、理解自然，初步形成物理观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念；注重选择与建模、推理、论证、创新等能力培养有关的内容，培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养学生的科学思维能力；注重从科学探究的角度选择内容，培养学生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的科学探究能力；注重从跨学科实践的角度选择内容，培养</w:t>
      </w:r>
      <w:r>
        <w:rPr>
          <w:rFonts w:ascii="SimSun" w:hAnsi="SimSun" w:eastAsia="SimSun" w:cs="SimSun"/>
          <w:sz w:val="25"/>
          <w:szCs w:val="25"/>
          <w:spacing w:val="-9"/>
        </w:rPr>
        <w:t>学生的创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"/>
        </w:rPr>
        <w:t>新能力、实践能力和问题解决能力；注重有机融入与科学本质和科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学、技术、社会、环境相关的内容，培养学生的科学态度与责任感。</w:t>
      </w:r>
    </w:p>
    <w:p>
      <w:pPr>
        <w:ind w:left="494"/>
        <w:spacing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4"/>
        </w:rPr>
        <w:t>(2)注重教材内容的基础性，关注全体学生的学习需求</w:t>
      </w:r>
    </w:p>
    <w:p>
      <w:pPr>
        <w:ind w:left="3" w:firstLine="490"/>
        <w:spacing w:before="120" w:line="31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4"/>
        </w:rPr>
        <w:t>教材内容的选择应以课程标准所规定的内容为准，注重基础性。</w:t>
      </w:r>
      <w:r>
        <w:rPr>
          <w:rFonts w:ascii="SimSun" w:hAnsi="SimSun" w:eastAsia="SimSun" w:cs="SimSun"/>
          <w:sz w:val="25"/>
          <w:szCs w:val="25"/>
          <w:spacing w:val="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教材内容要涵盖本标准的五个一级主题，内容的广度与深度应符合课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4"/>
        </w:rPr>
        <w:t>程标准要求，不能随意增减课程内容，也不能随意拔高或降低要求。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4"/>
        </w:rPr>
        <w:t>教材内容的选择还应考虑义务教育阶段学生的心理特点和知识基础，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贴近学生生活实际，既要关注全体学生的学习需求，又要为不同学生</w:t>
      </w:r>
      <w:r>
        <w:rPr>
          <w:rFonts w:ascii="SimSun" w:hAnsi="SimSun" w:eastAsia="SimSun" w:cs="SimSun"/>
          <w:sz w:val="25"/>
          <w:szCs w:val="25"/>
          <w:spacing w:val="5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12"/>
        </w:rPr>
        <w:t>的个性化发展提供空间。</w:t>
      </w:r>
    </w:p>
    <w:p>
      <w:pPr>
        <w:ind w:left="494"/>
        <w:spacing w:before="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(3)反映社会、经济和科技的新发展，体现时代性</w:t>
      </w:r>
    </w:p>
    <w:p>
      <w:pPr>
        <w:ind w:left="494"/>
        <w:spacing w:before="13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注意选择反映科学技术发展新成就的内容，使教材具有鲜明的时</w:t>
      </w:r>
    </w:p>
    <w:p>
      <w:pPr>
        <w:spacing w:line="219" w:lineRule="auto"/>
        <w:sectPr>
          <w:footerReference w:type="default" r:id="rId72"/>
          <w:pgSz w:w="10440" w:h="14740"/>
          <w:pgMar w:top="400" w:right="1484" w:bottom="1289" w:left="1566" w:header="0" w:footer="103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27" w:lineRule="auto"/>
        <w:rPr/>
      </w:pPr>
      <w:r/>
    </w:p>
    <w:p>
      <w:pPr>
        <w:ind w:left="6216"/>
        <w:spacing w:before="55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1"/>
        </w:rPr>
        <w:t>六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"/>
        </w:rPr>
        <w:t>、课程实施</w:t>
      </w:r>
    </w:p>
    <w:p>
      <w:pPr>
        <w:pStyle w:val="BodyText"/>
        <w:spacing w:line="400" w:lineRule="auto"/>
        <w:rPr/>
      </w:pPr>
      <w:r/>
    </w:p>
    <w:p>
      <w:pPr>
        <w:ind w:left="13" w:right="66"/>
        <w:spacing w:before="81" w:line="311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代气息。介绍科学技术研究最新进展的实例，开阔学生视野，激发学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生学习兴趣。融入与科学、技术、社会、环境相关的内容，关</w:t>
      </w:r>
      <w:r>
        <w:rPr>
          <w:rFonts w:ascii="SimSun" w:hAnsi="SimSun" w:eastAsia="SimSun" w:cs="SimSun"/>
          <w:sz w:val="25"/>
          <w:szCs w:val="25"/>
          <w:spacing w:val="-9"/>
        </w:rPr>
        <w:t>注物理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学对社会进步及科技发展的重要作用，反映科学技术应用给生产</w:t>
      </w:r>
      <w:r>
        <w:rPr>
          <w:rFonts w:ascii="SimSun" w:hAnsi="SimSun" w:eastAsia="SimSun" w:cs="SimSun"/>
          <w:sz w:val="25"/>
          <w:szCs w:val="25"/>
          <w:spacing w:val="-9"/>
        </w:rPr>
        <w:t>生活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带来的影响。</w:t>
      </w:r>
    </w:p>
    <w:p>
      <w:pPr>
        <w:ind w:left="494"/>
        <w:spacing w:before="1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(4)教材内容的选择要有利于探究活动的开展</w:t>
      </w:r>
    </w:p>
    <w:p>
      <w:pPr>
        <w:ind w:left="13" w:firstLine="480"/>
        <w:spacing w:before="114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教材应多选择一些便于学生开展探究活动的内容，为探究活动的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具体实施创造机会和条件。教材中对探究活动的设计，应关注学生的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认知特点，由浅入深，循序渐进；既要对学生给予指导，又要适当留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白，为学生自己动手创造空间；让学生通过查阅资料、动手实验等，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经历科学探究过程，体验科学探究乐趣，发展科学探究能力。</w:t>
      </w:r>
    </w:p>
    <w:p>
      <w:pPr>
        <w:ind w:left="494"/>
        <w:spacing w:before="4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"/>
        </w:rPr>
        <w:t>(5)关注评价改革导向，精心设计习题</w:t>
      </w:r>
    </w:p>
    <w:p>
      <w:pPr>
        <w:ind w:left="13" w:right="51" w:firstLine="480"/>
        <w:spacing w:before="104" w:line="31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关注每个学习主题的学业要求和学业质量标准，在教材中适当纳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入与日常学习评价、学业水平考试等有关的评价内容，体现评价改革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理念。习题设计要联系实际，注重情境创设，有针对性和层次性，便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于学生理解学习内容。可设计从易到难的节练习，侧重体现习题的复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习与巩固功能，帮助学生建构概念网络、巩固学习内容、检测学习问</w:t>
      </w:r>
      <w:r>
        <w:rPr>
          <w:rFonts w:ascii="SimSun" w:hAnsi="SimSun" w:eastAsia="SimSun" w:cs="SimSun"/>
          <w:sz w:val="25"/>
          <w:szCs w:val="25"/>
          <w:spacing w:val="1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题、开阔知识视野等；也可设计体现综合强化功能的章练习，培养学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生利用所学内容综合解决问题的能力。</w:t>
      </w:r>
    </w:p>
    <w:p>
      <w:pPr>
        <w:ind w:left="494"/>
        <w:spacing w:before="5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9"/>
        </w:rPr>
        <w:t>(6) 注重内容的综合性与实践性，加强知识之间的联系</w:t>
      </w:r>
    </w:p>
    <w:p>
      <w:pPr>
        <w:ind w:left="13" w:right="68" w:firstLine="480"/>
        <w:spacing w:before="125" w:line="30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关注学科渗透，注重对学生创新精神、实践能力、社会责任感等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的培养。教材内容应密切联系实际，加强与实际情境的关联，突出基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于真实情境的问题解决；既体现物理学科内部各部分内容之间的联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系，又体现物理学科与其他学科的联系，重视教材内容的综合性</w:t>
      </w:r>
      <w:r>
        <w:rPr>
          <w:rFonts w:ascii="SimSun" w:hAnsi="SimSun" w:eastAsia="SimSun" w:cs="SimSun"/>
          <w:sz w:val="25"/>
          <w:szCs w:val="25"/>
          <w:spacing w:val="-9"/>
        </w:rPr>
        <w:t>、跨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1"/>
        </w:rPr>
        <w:t>学科性与实践性。</w:t>
      </w:r>
    </w:p>
    <w:p>
      <w:pPr>
        <w:pStyle w:val="BodyText"/>
        <w:ind w:left="494"/>
        <w:spacing w:before="198" w:line="354" w:lineRule="exact"/>
        <w:rPr>
          <w:rFonts w:ascii="SimHei" w:hAnsi="SimHei" w:eastAsia="SimHei" w:cs="SimHei"/>
          <w:sz w:val="26"/>
          <w:szCs w:val="26"/>
        </w:rPr>
      </w:pPr>
      <w:r>
        <w:rPr>
          <w:sz w:val="26"/>
          <w:szCs w:val="26"/>
          <w:spacing w:val="-12"/>
          <w:position w:val="1"/>
        </w:rPr>
        <w:t>3. </w:t>
      </w:r>
      <w:r>
        <w:rPr>
          <w:rFonts w:ascii="SimHei" w:hAnsi="SimHei" w:eastAsia="SimHei" w:cs="SimHei"/>
          <w:sz w:val="26"/>
          <w:szCs w:val="26"/>
          <w:spacing w:val="-12"/>
          <w:position w:val="1"/>
        </w:rPr>
        <w:t>教材内容组织与呈现方式</w:t>
      </w:r>
    </w:p>
    <w:p>
      <w:pPr>
        <w:pStyle w:val="BodyText"/>
        <w:spacing w:line="251" w:lineRule="auto"/>
        <w:rPr/>
      </w:pPr>
      <w:r/>
    </w:p>
    <w:p>
      <w:pPr>
        <w:ind w:left="494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9"/>
        </w:rPr>
        <w:t>(1) 内容结构编排应有利于教与学</w:t>
      </w:r>
    </w:p>
    <w:p>
      <w:pPr>
        <w:ind w:left="494"/>
        <w:spacing w:before="12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教材编写要注意统筹安排、整体设计。课程标准中的内容顺序不</w:t>
      </w:r>
    </w:p>
    <w:p>
      <w:pPr>
        <w:spacing w:line="219" w:lineRule="auto"/>
        <w:sectPr>
          <w:footerReference w:type="default" r:id="rId73"/>
          <w:pgSz w:w="10440" w:h="14740"/>
          <w:pgMar w:top="400" w:right="1530" w:bottom="1229" w:left="1566" w:header="0" w:footer="104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346" w:lineRule="auto"/>
        <w:rPr/>
      </w:pPr>
      <w:r/>
    </w:p>
    <w:p>
      <w:pPr>
        <w:ind w:left="3" w:right="113"/>
        <w:spacing w:before="81" w:line="304" w:lineRule="auto"/>
        <w:jc w:val="both"/>
        <w:rPr>
          <w:rFonts w:ascii="SimSun" w:hAnsi="SimSun" w:eastAsia="SimSun" w:cs="SimSun"/>
          <w:sz w:val="25"/>
          <w:szCs w:val="25"/>
        </w:rPr>
      </w:pPr>
      <w:bookmarkStart w:name="bookmark34" w:id="32"/>
      <w:bookmarkEnd w:id="32"/>
      <w:r>
        <w:rPr>
          <w:rFonts w:ascii="SimSun" w:hAnsi="SimSun" w:eastAsia="SimSun" w:cs="SimSun"/>
          <w:sz w:val="25"/>
          <w:szCs w:val="25"/>
          <w:spacing w:val="-8"/>
        </w:rPr>
        <w:t>一定是教材中的内容顺序，教材内容出现的顺序与方式、所用的篇幅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等，都应体现现代教育思想、教学理念和教学实际。教材册数有一定</w:t>
      </w:r>
      <w:r>
        <w:rPr>
          <w:rFonts w:ascii="SimSun" w:hAnsi="SimSun" w:eastAsia="SimSun" w:cs="SimSun"/>
          <w:sz w:val="25"/>
          <w:szCs w:val="25"/>
          <w:spacing w:val="1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灵活性，只要涵盖所有课程内容即可。教材内容结构的编排</w:t>
      </w:r>
      <w:r>
        <w:rPr>
          <w:rFonts w:ascii="SimSun" w:hAnsi="SimSun" w:eastAsia="SimSun" w:cs="SimSun"/>
          <w:sz w:val="25"/>
          <w:szCs w:val="25"/>
          <w:spacing w:val="-9"/>
        </w:rPr>
        <w:t>，应有利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于教师有效组织教学，促进教学创新；有利于引导学生主动建构知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9"/>
        </w:rPr>
        <w:t>识，促进学生核心素养的发展。</w:t>
      </w:r>
    </w:p>
    <w:p>
      <w:pPr>
        <w:ind w:left="494"/>
        <w:spacing w:before="5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(2)内容组织应有利于学生自主学习</w:t>
      </w:r>
    </w:p>
    <w:p>
      <w:pPr>
        <w:ind w:left="3" w:right="29" w:firstLine="490"/>
        <w:spacing w:before="142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教材是学生学习的重要资源，学生应在教师的引导下自主地、创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造性地使用教材。因此，教材的编写要为学生的自主学习留出空间，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在设问引入、内容呈现、实验探究、方法点拨、讨论交流及例题习题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等方面均应为学生搭建学习的“脚手架”,引导学生自主思考，促进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学生学会学习。</w:t>
      </w:r>
    </w:p>
    <w:p>
      <w:pPr>
        <w:ind w:left="494"/>
        <w:spacing w:before="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(3)外在形态应有利于学生身心健康发展</w:t>
      </w:r>
    </w:p>
    <w:p>
      <w:pPr>
        <w:ind w:left="3" w:firstLine="490"/>
        <w:spacing w:before="97" w:line="29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8"/>
        </w:rPr>
        <w:t>教材的外在形态应有利于学生学习，符合学生身心健康发展的要</w:t>
      </w:r>
      <w:r>
        <w:rPr>
          <w:rFonts w:ascii="SimSun" w:hAnsi="SimSun" w:eastAsia="SimSun" w:cs="SimSun"/>
          <w:sz w:val="26"/>
          <w:szCs w:val="26"/>
          <w:spacing w:val="2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-17"/>
        </w:rPr>
        <w:t>求。教材的开本大小合适，装帧牢固；教材的版式设计美观大方</w:t>
      </w:r>
      <w:r>
        <w:rPr>
          <w:rFonts w:ascii="SimSun" w:hAnsi="SimSun" w:eastAsia="SimSun" w:cs="SimSun"/>
          <w:sz w:val="26"/>
          <w:szCs w:val="26"/>
          <w:spacing w:val="-18"/>
        </w:rPr>
        <w:t>；教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4"/>
        </w:rPr>
        <w:t>材的纸质、纸张颜色、字体、字号、行距等皆应符合国家相关标准。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4"/>
        </w:rPr>
        <w:t>教材要恰当处理版面和内容的关系，力求全书图文均衡、相得益彰，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</w:rPr>
        <w:t>适合义务教育阶段的学生阅读。</w:t>
      </w:r>
    </w:p>
    <w:p>
      <w:pPr>
        <w:ind w:left="494"/>
        <w:spacing w:before="2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(4)利用信息技术丰富教材配套资源</w:t>
      </w:r>
    </w:p>
    <w:p>
      <w:pPr>
        <w:ind w:left="3" w:right="109" w:firstLine="490"/>
        <w:spacing w:before="134" w:line="31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教材编写应有效利用信息技术，可通过信息技术平台提供丰富的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课程资源。例如，当一些物理现象很难真实呈现时，可利用信息技术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辅助手段，让学生比较直观便捷地进行观察。教材编写还应关注数字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"/>
        </w:rPr>
        <w:t>教材或电子书包等技术平台的搭建，为学生在线学习提供支持。例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如，当有些物理实验无法通过传统实验器材完成，或很难达到预期的</w:t>
      </w:r>
      <w:r>
        <w:rPr>
          <w:rFonts w:ascii="SimSun" w:hAnsi="SimSun" w:eastAsia="SimSun" w:cs="SimSun"/>
          <w:sz w:val="25"/>
          <w:szCs w:val="25"/>
          <w:spacing w:val="1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效果时，可借助信息技术手段，通过数字实验设备等完成，以便更好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9"/>
        </w:rPr>
        <w:t>地发挥物理实验的育人功能。</w:t>
      </w:r>
    </w:p>
    <w:p>
      <w:pPr>
        <w:spacing w:line="311" w:lineRule="auto"/>
        <w:sectPr>
          <w:headerReference w:type="default" r:id="rId74"/>
          <w:footerReference w:type="default" r:id="rId75"/>
          <w:pgSz w:w="10440" w:h="14740"/>
          <w:pgMar w:top="1145" w:right="1479" w:bottom="1289" w:left="1566" w:header="853" w:footer="1030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427" w:lineRule="auto"/>
        <w:rPr/>
      </w:pPr>
      <w:r/>
    </w:p>
    <w:p>
      <w:pPr>
        <w:ind w:left="6216"/>
        <w:spacing w:before="55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1"/>
        </w:rPr>
        <w:t>六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"/>
        </w:rPr>
        <w:t>、课程实施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498"/>
        <w:spacing w:before="107" w:line="220" w:lineRule="auto"/>
        <w:outlineLvl w:val="1"/>
        <w:rPr>
          <w:rFonts w:ascii="SimSun" w:hAnsi="SimSun" w:eastAsia="SimSun" w:cs="SimSun"/>
          <w:sz w:val="33"/>
          <w:szCs w:val="33"/>
        </w:rPr>
      </w:pPr>
      <w:bookmarkStart w:name="bookmark20" w:id="33"/>
      <w:bookmarkEnd w:id="33"/>
      <w:r>
        <w:rPr>
          <w:rFonts w:ascii="SimSun" w:hAnsi="SimSun" w:eastAsia="SimSun" w:cs="SimSun"/>
          <w:sz w:val="33"/>
          <w:szCs w:val="33"/>
          <w:b/>
          <w:bCs/>
          <w:spacing w:val="11"/>
        </w:rPr>
        <w:t>(四)课程资源开发与利用</w:t>
      </w:r>
    </w:p>
    <w:p>
      <w:pPr>
        <w:pStyle w:val="BodyText"/>
        <w:spacing w:line="424" w:lineRule="auto"/>
        <w:rPr/>
      </w:pPr>
      <w:r/>
    </w:p>
    <w:p>
      <w:pPr>
        <w:ind w:left="13" w:right="67" w:firstLine="48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物理课程资源是指学习物理课程可利用的所有资源，包括文本资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源、实验室资源、多媒体资源和社会资源等。教育机构要创造各种优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质教育资源为教师的课前准备、课堂教学、课后作业与考试评价等环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节服务。学校要根据本校实际，结合学生发展的需要，推荐、指</w:t>
      </w:r>
      <w:r>
        <w:rPr>
          <w:rFonts w:ascii="SimSun" w:hAnsi="SimSun" w:eastAsia="SimSun" w:cs="SimSun"/>
          <w:sz w:val="24"/>
          <w:szCs w:val="24"/>
          <w:spacing w:val="1"/>
        </w:rPr>
        <w:t>导选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择或开发适合学生发展所需要的各种学习材料，充实学生的学习资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源。教师要吸收与整合各种优质资源组织教学。</w:t>
      </w:r>
    </w:p>
    <w:p>
      <w:pPr>
        <w:pStyle w:val="BodyText"/>
        <w:ind w:left="494"/>
        <w:spacing w:before="212" w:line="221" w:lineRule="auto"/>
        <w:rPr>
          <w:rFonts w:ascii="SimHei" w:hAnsi="SimHei" w:eastAsia="SimHei" w:cs="SimHei"/>
          <w:sz w:val="24"/>
          <w:szCs w:val="24"/>
        </w:rPr>
      </w:pPr>
      <w:r>
        <w:rPr>
          <w:sz w:val="24"/>
          <w:szCs w:val="24"/>
          <w:spacing w:val="1"/>
        </w:rPr>
        <w:t>1.</w:t>
      </w:r>
      <w:r>
        <w:rPr>
          <w:sz w:val="24"/>
          <w:szCs w:val="24"/>
          <w:spacing w:val="29"/>
          <w:w w:val="101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1"/>
        </w:rPr>
        <w:t>重视文本课程资源的开发与利用</w:t>
      </w:r>
    </w:p>
    <w:p>
      <w:pPr>
        <w:pStyle w:val="BodyText"/>
        <w:spacing w:line="253" w:lineRule="auto"/>
        <w:rPr/>
      </w:pPr>
      <w:r/>
    </w:p>
    <w:p>
      <w:pPr>
        <w:ind w:left="13" w:right="89" w:firstLine="480"/>
        <w:spacing w:before="81" w:line="311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坚持育人为本，通过多种途径开发种类丰富、形式多样的文本课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程资源。结合物理课程学习，推荐物理科普</w:t>
      </w:r>
      <w:r>
        <w:rPr>
          <w:rFonts w:ascii="SimSun" w:hAnsi="SimSun" w:eastAsia="SimSun" w:cs="SimSun"/>
          <w:sz w:val="25"/>
          <w:szCs w:val="25"/>
          <w:spacing w:val="-1"/>
        </w:rPr>
        <w:t>、物理学史、科学家故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事、著名物理实验、中国古代科技、现代科技前沿等方面的书籍和报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刊。教师要加强阅读指导，激发学生学习兴趣，扩展学生视野，帮助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学生更好地理解和运用所学物理知识，引导学生学习科学家精神，勇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2"/>
        </w:rPr>
        <w:t>于探索创新。</w:t>
      </w:r>
    </w:p>
    <w:p>
      <w:pPr>
        <w:pStyle w:val="BodyText"/>
        <w:ind w:left="494"/>
        <w:spacing w:before="230" w:line="221" w:lineRule="auto"/>
        <w:rPr>
          <w:rFonts w:ascii="SimHei" w:hAnsi="SimHei" w:eastAsia="SimHei" w:cs="SimHei"/>
          <w:sz w:val="24"/>
          <w:szCs w:val="24"/>
        </w:rPr>
      </w:pPr>
      <w:r>
        <w:rPr>
          <w:sz w:val="24"/>
          <w:szCs w:val="24"/>
          <w:spacing w:val="2"/>
        </w:rPr>
        <w:t>2.</w:t>
      </w:r>
      <w:r>
        <w:rPr>
          <w:sz w:val="24"/>
          <w:szCs w:val="24"/>
          <w:spacing w:val="52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2"/>
        </w:rPr>
        <w:t>加强实验室课程资源的开发与利用</w:t>
      </w:r>
    </w:p>
    <w:p>
      <w:pPr>
        <w:pStyle w:val="BodyText"/>
        <w:spacing w:line="243" w:lineRule="auto"/>
        <w:rPr/>
      </w:pPr>
      <w:r/>
    </w:p>
    <w:p>
      <w:pPr>
        <w:ind w:left="13" w:firstLine="480"/>
        <w:spacing w:before="81" w:line="311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学校要配备专门实验室，配齐基本仪器设备；提倡师生利用身边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的物品、器具、材料等自主开发物理实验器材；有条件的学校可配备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数字化实验仪器，增强实验现象的可视化和实验数据采集的实时化；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有条件的地区和学校可建设综合实验室。</w:t>
      </w:r>
    </w:p>
    <w:p>
      <w:pPr>
        <w:ind w:left="13" w:right="79" w:firstLine="483"/>
        <w:spacing w:before="9" w:line="314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10"/>
        </w:rPr>
        <w:t>学校和教师要充分利用各种实验器材和设备，</w:t>
      </w:r>
      <w:r>
        <w:rPr>
          <w:rFonts w:ascii="SimSun" w:hAnsi="SimSun" w:eastAsia="SimSun" w:cs="SimSun"/>
          <w:sz w:val="25"/>
          <w:szCs w:val="25"/>
          <w:spacing w:val="-10"/>
        </w:rPr>
        <w:t>安排足够的学生实</w:t>
      </w:r>
      <w:r>
        <w:rPr>
          <w:rFonts w:ascii="SimSun" w:hAnsi="SimSun" w:eastAsia="SimSun" w:cs="SimSun"/>
          <w:sz w:val="25"/>
          <w:szCs w:val="25"/>
          <w:spacing w:val="18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验和演示实验，指导学生开展感兴趣的拓展</w:t>
      </w:r>
      <w:r>
        <w:rPr>
          <w:rFonts w:ascii="SimSun" w:hAnsi="SimSun" w:eastAsia="SimSun" w:cs="SimSun"/>
          <w:sz w:val="25"/>
          <w:szCs w:val="25"/>
          <w:spacing w:val="-1"/>
        </w:rPr>
        <w:t>实验，合理安排跨学科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2"/>
        </w:rPr>
        <w:t>实践。</w:t>
      </w:r>
    </w:p>
    <w:p>
      <w:pPr>
        <w:spacing w:line="314" w:lineRule="auto"/>
        <w:sectPr>
          <w:headerReference w:type="default" r:id="rId19"/>
          <w:footerReference w:type="default" r:id="rId76"/>
          <w:pgSz w:w="10440" w:h="14740"/>
          <w:pgMar w:top="400" w:right="1504" w:bottom="1226" w:left="1566" w:header="0" w:footer="104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432" w:lineRule="auto"/>
        <w:rPr/>
      </w:pPr>
      <w:r/>
    </w:p>
    <w:p>
      <w:pPr>
        <w:spacing w:before="55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position w:val="-3"/>
        </w:rPr>
        <w:drawing>
          <wp:inline distT="0" distB="0" distL="0" distR="0">
            <wp:extent cx="120655" cy="120649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655" cy="12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7"/>
          <w:szCs w:val="17"/>
          <w:b/>
          <w:bCs/>
          <w:spacing w:val="-12"/>
        </w:rPr>
        <w:t>义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2"/>
        </w:rPr>
        <w:t>务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2"/>
        </w:rPr>
        <w:t>教</w:t>
      </w:r>
      <w:r>
        <w:rPr>
          <w:rFonts w:ascii="SimSun" w:hAnsi="SimSun" w:eastAsia="SimSun" w:cs="SimSun"/>
          <w:sz w:val="17"/>
          <w:szCs w:val="17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2"/>
        </w:rPr>
        <w:t>育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2"/>
        </w:rPr>
        <w:t>物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2"/>
        </w:rPr>
        <w:t>理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2"/>
        </w:rPr>
        <w:t>课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2"/>
        </w:rPr>
        <w:t>程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2"/>
        </w:rPr>
        <w:t>标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2"/>
        </w:rPr>
        <w:t>准</w:t>
      </w:r>
      <w:r>
        <w:rPr>
          <w:rFonts w:ascii="SimSun" w:hAnsi="SimSun" w:eastAsia="SimSun" w:cs="SimSun"/>
          <w:sz w:val="17"/>
          <w:szCs w:val="17"/>
          <w:spacing w:val="-1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2"/>
        </w:rPr>
        <w:t>(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2"/>
        </w:rPr>
        <w:t>2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2"/>
        </w:rPr>
        <w:t>0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2"/>
        </w:rPr>
        <w:t>2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2"/>
        </w:rPr>
        <w:t>2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2"/>
        </w:rPr>
        <w:t>年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2"/>
        </w:rPr>
        <w:t>版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2"/>
        </w:rPr>
        <w:t>)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ind w:left="670"/>
        <w:spacing w:before="85" w:line="354" w:lineRule="exact"/>
        <w:rPr>
          <w:rFonts w:ascii="SimHei" w:hAnsi="SimHei" w:eastAsia="SimHei" w:cs="SimHei"/>
          <w:sz w:val="26"/>
          <w:szCs w:val="26"/>
        </w:rPr>
      </w:pPr>
      <w:r>
        <w:rPr>
          <w:sz w:val="26"/>
          <w:szCs w:val="26"/>
          <w:spacing w:val="-15"/>
          <w:position w:val="1"/>
        </w:rPr>
        <w:t>3.</w:t>
      </w:r>
      <w:r>
        <w:rPr>
          <w:sz w:val="26"/>
          <w:szCs w:val="26"/>
          <w:spacing w:val="37"/>
          <w:w w:val="101"/>
          <w:position w:val="1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15"/>
          <w:position w:val="1"/>
        </w:rPr>
        <w:t>发挥多媒体教学资源的优势</w:t>
      </w:r>
    </w:p>
    <w:p>
      <w:pPr>
        <w:pStyle w:val="BodyText"/>
        <w:spacing w:line="263" w:lineRule="auto"/>
        <w:rPr/>
      </w:pPr>
      <w:r/>
    </w:p>
    <w:p>
      <w:pPr>
        <w:ind w:left="170" w:right="47" w:firstLine="499"/>
        <w:spacing w:before="78" w:line="3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鼓励利用现代信息技术和网络技术，开发和</w:t>
      </w:r>
      <w:r>
        <w:rPr>
          <w:rFonts w:ascii="SimSun" w:hAnsi="SimSun" w:eastAsia="SimSun" w:cs="SimSun"/>
          <w:sz w:val="24"/>
          <w:szCs w:val="24"/>
          <w:spacing w:val="11"/>
        </w:rPr>
        <w:t>利用多媒体教学资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源，使物理课程的学习更加生动、直观、高效。</w:t>
      </w:r>
    </w:p>
    <w:p>
      <w:pPr>
        <w:ind w:left="670"/>
        <w:spacing w:before="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(1)音像资料的收集与选择</w:t>
      </w:r>
    </w:p>
    <w:p>
      <w:pPr>
        <w:ind w:left="170" w:right="53" w:firstLine="499"/>
        <w:spacing w:before="110" w:line="31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"/>
        </w:rPr>
        <w:t>提倡收集与选择切合学习实际的音像资料，展示</w:t>
      </w:r>
      <w:r>
        <w:rPr>
          <w:rFonts w:ascii="SimSun" w:hAnsi="SimSun" w:eastAsia="SimSun" w:cs="SimSun"/>
          <w:sz w:val="25"/>
          <w:szCs w:val="25"/>
        </w:rPr>
        <w:t>真实的物理情 </w:t>
      </w:r>
      <w:r>
        <w:rPr>
          <w:rFonts w:ascii="SimSun" w:hAnsi="SimSun" w:eastAsia="SimSun" w:cs="SimSun"/>
          <w:sz w:val="25"/>
          <w:szCs w:val="25"/>
          <w:spacing w:val="-8"/>
        </w:rPr>
        <w:t>境，帮助学生观察物理现象，理解物理原理。音像资料的选材可以是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多方面的：收集学生难以见到的、有重要物理意义的现象，以及反映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科学技术发展实况的录像，如卫星发射、风力发电、山村水磨、激光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手术等工作情境的录像；利用快录、慢录、显微摄影等技术手段拍摄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的音像资料，向学生展示物理过程的细节，如用慢录快放展示颜料在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液体中的扩散，用快录慢放展示足球受力后的形变及运动方向的变化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0"/>
        </w:rPr>
        <w:t>等；收集课堂上难以完成的实验录像资料，如用水银</w:t>
      </w:r>
      <w:r>
        <w:rPr>
          <w:rFonts w:ascii="SimSun" w:hAnsi="SimSun" w:eastAsia="SimSun" w:cs="SimSun"/>
          <w:sz w:val="25"/>
          <w:szCs w:val="25"/>
          <w:spacing w:val="9"/>
        </w:rPr>
        <w:t>柱测量大气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6"/>
        </w:rPr>
        <w:t>压等。</w:t>
      </w:r>
    </w:p>
    <w:p>
      <w:pPr>
        <w:ind w:left="170" w:right="50" w:firstLine="499"/>
        <w:spacing w:before="11" w:line="304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教师可用多种方法促使学生更好地利用电视进行物理学习。可结</w:t>
      </w:r>
      <w:r>
        <w:rPr>
          <w:rFonts w:ascii="SimSun" w:hAnsi="SimSun" w:eastAsia="SimSun" w:cs="SimSun"/>
          <w:sz w:val="25"/>
          <w:szCs w:val="25"/>
          <w:spacing w:val="1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合课堂教学内容推荐电视节目，指导学生收看、记录、交流讨论；还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可引导学生收看新闻及一些科技类节目，了解科学技术最新成果，关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心科技发展。</w:t>
      </w:r>
    </w:p>
    <w:p>
      <w:pPr>
        <w:ind w:left="670"/>
        <w:spacing w:before="2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9"/>
        </w:rPr>
        <w:t>(2)多媒体软件的开发与使用</w:t>
      </w:r>
    </w:p>
    <w:p>
      <w:pPr>
        <w:ind w:left="170" w:firstLine="499"/>
        <w:spacing w:before="101" w:line="31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"/>
        </w:rPr>
        <w:t>鼓励开发与使用多媒体软件，发挥其交互性和超文本链接</w:t>
      </w:r>
      <w:r>
        <w:rPr>
          <w:rFonts w:ascii="SimSun" w:hAnsi="SimSun" w:eastAsia="SimSun" w:cs="SimSun"/>
          <w:sz w:val="25"/>
          <w:szCs w:val="25"/>
        </w:rPr>
        <w:t>的功 </w:t>
      </w:r>
      <w:r>
        <w:rPr>
          <w:rFonts w:ascii="SimSun" w:hAnsi="SimSun" w:eastAsia="SimSun" w:cs="SimSun"/>
          <w:sz w:val="25"/>
          <w:szCs w:val="25"/>
          <w:spacing w:val="-5"/>
        </w:rPr>
        <w:t>能，让物理课程的学习更加生动，丰富学生对物理情</w:t>
      </w:r>
      <w:r>
        <w:rPr>
          <w:rFonts w:ascii="SimSun" w:hAnsi="SimSun" w:eastAsia="SimSun" w:cs="SimSun"/>
          <w:sz w:val="25"/>
          <w:szCs w:val="25"/>
          <w:spacing w:val="-6"/>
        </w:rPr>
        <w:t>境的感性认识，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深化学生对科学规律的理解。例如：按照物理规律制作而成的智能型</w:t>
      </w:r>
      <w:r>
        <w:rPr>
          <w:rFonts w:ascii="SimSun" w:hAnsi="SimSun" w:eastAsia="SimSun" w:cs="SimSun"/>
          <w:sz w:val="25"/>
          <w:szCs w:val="25"/>
          <w:spacing w:val="1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软件，可用来做一些中学实验室中难以完成或不能完成的实验；智能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1"/>
        </w:rPr>
        <w:t>手机中装有多种传感器，可用于物理实验或检测。</w:t>
      </w:r>
    </w:p>
    <w:p>
      <w:pPr>
        <w:ind w:left="670"/>
        <w:spacing w:before="2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(3)互联网及数据库的建设</w:t>
      </w:r>
    </w:p>
    <w:p>
      <w:pPr>
        <w:ind w:left="170" w:right="67" w:firstLine="499"/>
        <w:spacing w:before="114" w:line="31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学校应加快局域网、数据库的建设，接入互联网。教师应注重利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用网络资源，丰富教学内容和形式；向学生推荐有教育意义的优质网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站，鼓励学生充分利用网上教育资源开展自主学习。有条件的学校可</w:t>
      </w:r>
    </w:p>
    <w:p>
      <w:pPr>
        <w:spacing w:line="312" w:lineRule="auto"/>
        <w:sectPr>
          <w:footerReference w:type="default" r:id="rId77"/>
          <w:pgSz w:w="10440" w:h="14740"/>
          <w:pgMar w:top="400" w:right="1534" w:bottom="1229" w:left="1389" w:header="0" w:footer="104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427" w:lineRule="auto"/>
        <w:rPr/>
      </w:pPr>
      <w:r/>
    </w:p>
    <w:p>
      <w:pPr>
        <w:ind w:right="28"/>
        <w:spacing w:before="55" w:line="220" w:lineRule="auto"/>
        <w:jc w:val="righ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2"/>
        </w:rPr>
        <w:t>六</w:t>
      </w:r>
      <w:r>
        <w:rPr>
          <w:rFonts w:ascii="SimSun" w:hAnsi="SimSun" w:eastAsia="SimSun" w:cs="SimSun"/>
          <w:sz w:val="17"/>
          <w:szCs w:val="17"/>
          <w:spacing w:val="-4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2"/>
        </w:rPr>
        <w:t>、课程实施</w:t>
      </w:r>
    </w:p>
    <w:p>
      <w:pPr>
        <w:pStyle w:val="BodyText"/>
        <w:spacing w:line="401" w:lineRule="auto"/>
        <w:rPr/>
      </w:pPr>
      <w:r/>
    </w:p>
    <w:p>
      <w:pPr>
        <w:ind w:left="125" w:right="11"/>
        <w:spacing w:before="78" w:line="34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搭建数字化学习平台，提供丰富的课程资源；有</w:t>
      </w:r>
      <w:r>
        <w:rPr>
          <w:rFonts w:ascii="SimSun" w:hAnsi="SimSun" w:eastAsia="SimSun" w:cs="SimSun"/>
          <w:sz w:val="24"/>
          <w:szCs w:val="24"/>
          <w:spacing w:val="2"/>
        </w:rPr>
        <w:t>条件的地区可建设智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慧课堂、智慧校园，使信息传递多样化，教学活动智慧化。</w:t>
      </w:r>
    </w:p>
    <w:p>
      <w:pPr>
        <w:pStyle w:val="BodyText"/>
        <w:ind w:left="605"/>
        <w:spacing w:before="165" w:line="221" w:lineRule="auto"/>
        <w:rPr>
          <w:rFonts w:ascii="SimHei" w:hAnsi="SimHei" w:eastAsia="SimHei" w:cs="SimHei"/>
          <w:sz w:val="26"/>
          <w:szCs w:val="26"/>
        </w:rPr>
      </w:pPr>
      <w:r>
        <w:rPr>
          <w:sz w:val="26"/>
          <w:szCs w:val="26"/>
          <w:spacing w:val="-13"/>
        </w:rPr>
        <w:t>4.</w:t>
      </w:r>
      <w:r>
        <w:rPr>
          <w:sz w:val="26"/>
          <w:szCs w:val="26"/>
          <w:spacing w:val="29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13"/>
        </w:rPr>
        <w:t>注重社会教育资源的利用</w:t>
      </w:r>
    </w:p>
    <w:p>
      <w:pPr>
        <w:pStyle w:val="BodyText"/>
        <w:spacing w:line="246" w:lineRule="auto"/>
        <w:rPr/>
      </w:pPr>
      <w:r/>
    </w:p>
    <w:p>
      <w:pPr>
        <w:ind w:right="20" w:firstLine="605"/>
        <w:spacing w:before="82" w:line="311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"/>
        </w:rPr>
        <w:t>充分利用科技场馆、少年宫、科研院所、高等学校、工厂等机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4"/>
        </w:rPr>
        <w:t>构，丰富、拓展物理学习资源。学校要创造条件，合理安排并组织参</w:t>
      </w:r>
      <w:r>
        <w:rPr>
          <w:rFonts w:ascii="SimSun" w:hAnsi="SimSun" w:eastAsia="SimSun" w:cs="SimSun"/>
          <w:sz w:val="25"/>
          <w:szCs w:val="25"/>
          <w:spacing w:val="1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5"/>
        </w:rPr>
        <w:t>观考察、实践体验、实验探究等活动；利用科技工作者资源，开展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9"/>
        </w:rPr>
        <w:t>“大手牵小手”的科普活动等。</w:t>
      </w:r>
    </w:p>
    <w:p>
      <w:pPr>
        <w:pStyle w:val="BodyText"/>
        <w:spacing w:line="244" w:lineRule="auto"/>
        <w:rPr/>
      </w:pPr>
      <w:r/>
    </w:p>
    <w:p>
      <w:pPr>
        <w:ind w:left="609"/>
        <w:spacing w:before="107" w:line="219" w:lineRule="auto"/>
        <w:outlineLvl w:val="1"/>
        <w:rPr>
          <w:rFonts w:ascii="SimSun" w:hAnsi="SimSun" w:eastAsia="SimSun" w:cs="SimSun"/>
          <w:sz w:val="33"/>
          <w:szCs w:val="33"/>
        </w:rPr>
      </w:pPr>
      <w:bookmarkStart w:name="bookmark21" w:id="34"/>
      <w:bookmarkEnd w:id="34"/>
      <w:r>
        <w:rPr>
          <w:rFonts w:ascii="SimSun" w:hAnsi="SimSun" w:eastAsia="SimSun" w:cs="SimSun"/>
          <w:sz w:val="33"/>
          <w:szCs w:val="33"/>
          <w:b/>
          <w:bCs/>
          <w:spacing w:val="11"/>
        </w:rPr>
        <w:t>(五)教师培训与教学研究</w:t>
      </w:r>
    </w:p>
    <w:p>
      <w:pPr>
        <w:pStyle w:val="BodyText"/>
        <w:spacing w:line="430" w:lineRule="auto"/>
        <w:rPr/>
      </w:pPr>
      <w:r/>
    </w:p>
    <w:p>
      <w:pPr>
        <w:ind w:left="125" w:right="13" w:firstLine="480"/>
        <w:spacing w:before="81" w:line="303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物理教学重在培养学生核心素养，这需要物理教师具备培养学生</w:t>
      </w:r>
      <w:r>
        <w:rPr>
          <w:rFonts w:ascii="SimSun" w:hAnsi="SimSun" w:eastAsia="SimSun" w:cs="SimSun"/>
          <w:sz w:val="25"/>
          <w:szCs w:val="25"/>
          <w:spacing w:val="1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核心素养所需要的专业理论基础和教学实践能力。做好教师培训，可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促进教师深入理解课程改革理念，提升教学</w:t>
      </w:r>
      <w:r>
        <w:rPr>
          <w:rFonts w:ascii="SimSun" w:hAnsi="SimSun" w:eastAsia="SimSun" w:cs="SimSun"/>
          <w:sz w:val="25"/>
          <w:szCs w:val="25"/>
          <w:spacing w:val="-8"/>
        </w:rPr>
        <w:t>水平；有针对性地开展区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域教研和校本教研，可为持续改进物理教学、提高教学质量服务。</w:t>
      </w:r>
    </w:p>
    <w:p>
      <w:pPr>
        <w:pStyle w:val="BodyText"/>
        <w:ind w:left="605"/>
        <w:spacing w:before="225" w:line="222" w:lineRule="auto"/>
        <w:rPr>
          <w:rFonts w:ascii="SimHei" w:hAnsi="SimHei" w:eastAsia="SimHei" w:cs="SimHei"/>
          <w:sz w:val="26"/>
          <w:szCs w:val="26"/>
        </w:rPr>
      </w:pPr>
      <w:r>
        <w:rPr>
          <w:sz w:val="26"/>
          <w:szCs w:val="26"/>
          <w:spacing w:val="-11"/>
        </w:rPr>
        <w:t>1.</w:t>
      </w:r>
      <w:r>
        <w:rPr>
          <w:sz w:val="26"/>
          <w:szCs w:val="26"/>
          <w:spacing w:val="20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11"/>
        </w:rPr>
        <w:t>教师培训建议</w:t>
      </w:r>
    </w:p>
    <w:p>
      <w:pPr>
        <w:pStyle w:val="BodyText"/>
        <w:spacing w:line="243" w:lineRule="auto"/>
        <w:rPr/>
      </w:pPr>
      <w:r/>
    </w:p>
    <w:p>
      <w:pPr>
        <w:ind w:left="605"/>
        <w:spacing w:before="85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"/>
        </w:rPr>
        <w:t>(1)培训要点</w:t>
      </w:r>
    </w:p>
    <w:p>
      <w:pPr>
        <w:ind w:left="125" w:right="18" w:firstLine="480"/>
        <w:spacing w:before="97" w:line="29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①注重增强教师以课程标准指导教学的意识。通过培训，引导教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"/>
        </w:rPr>
        <w:t>师关注物理课程标准修订前后的变化，认识物理课程标</w:t>
      </w:r>
      <w:r>
        <w:rPr>
          <w:rFonts w:ascii="SimSun" w:hAnsi="SimSun" w:eastAsia="SimSun" w:cs="SimSun"/>
          <w:sz w:val="25"/>
          <w:szCs w:val="25"/>
        </w:rPr>
        <w:t>准修订的背 </w:t>
      </w:r>
      <w:r>
        <w:rPr>
          <w:rFonts w:ascii="SimSun" w:hAnsi="SimSun" w:eastAsia="SimSun" w:cs="SimSun"/>
          <w:sz w:val="25"/>
          <w:szCs w:val="25"/>
          <w:spacing w:val="-8"/>
        </w:rPr>
        <w:t>景、整体思路、结构框架及各部分内容间的关系；让教师对课程标准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形成总体认识，使课程标准真正成为实施教学、指导教学、评价教学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的重要依据。</w:t>
      </w:r>
    </w:p>
    <w:p>
      <w:pPr>
        <w:ind w:left="125" w:right="14" w:firstLine="480"/>
        <w:spacing w:before="134" w:line="29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4"/>
          <w:szCs w:val="24"/>
          <w:spacing w:val="3"/>
        </w:rPr>
        <w:t>②注重体现课程育人的思想。通过培训，促进教师</w:t>
      </w:r>
      <w:r>
        <w:rPr>
          <w:rFonts w:ascii="SimSun" w:hAnsi="SimSun" w:eastAsia="SimSun" w:cs="SimSun"/>
          <w:sz w:val="24"/>
          <w:szCs w:val="24"/>
          <w:spacing w:val="2"/>
        </w:rPr>
        <w:t>将其学科教育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思想统一到落实学科育人价值、培养学生核心素养上来。培训中应注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意落实学科教育目标、创新教学方式、改进评价方法，帮助教师从整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体上深刻理解课程改革理念，将培养学生核心素养作为目标追求，并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1"/>
        </w:rPr>
        <w:t>落实到教学的各个环节。</w:t>
      </w:r>
    </w:p>
    <w:p>
      <w:pPr>
        <w:spacing w:line="293" w:lineRule="auto"/>
        <w:sectPr>
          <w:footerReference w:type="default" r:id="rId79"/>
          <w:pgSz w:w="10440" w:h="14740"/>
          <w:pgMar w:top="400" w:right="1566" w:bottom="1227" w:left="1454" w:header="0" w:footer="104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417" w:lineRule="auto"/>
        <w:rPr/>
      </w:pPr>
      <w:r/>
    </w:p>
    <w:p>
      <w:pPr>
        <w:ind w:left="2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义务教育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物理</w:t>
      </w:r>
      <w:r>
        <w:rPr>
          <w:rFonts w:ascii="SimSun" w:hAnsi="SimSun" w:eastAsia="SimSun" w:cs="SimSu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课程标准(2022年版)</w:t>
      </w:r>
    </w:p>
    <w:p>
      <w:pPr>
        <w:pStyle w:val="BodyText"/>
        <w:spacing w:line="369" w:lineRule="auto"/>
        <w:rPr/>
      </w:pPr>
      <w:r/>
    </w:p>
    <w:p>
      <w:pPr>
        <w:ind w:right="93" w:firstLine="499"/>
        <w:spacing w:before="81" w:line="28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③注重培训内容的针对性和可操作性。通过典型案例，</w:t>
      </w:r>
      <w:r>
        <w:rPr>
          <w:rFonts w:ascii="SimSun" w:hAnsi="SimSun" w:eastAsia="SimSun" w:cs="SimSun"/>
          <w:sz w:val="25"/>
          <w:szCs w:val="25"/>
          <w:spacing w:val="-9"/>
        </w:rPr>
        <w:t>分析教学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中的重点、难点；通过示范教学，展示在教学实际中落实核心素养培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养的教学策略；通过专题培训，深化教师对课程改革理念的理解。此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外，还应结合本区域教学实际，在培训专题设计、案例选择等方面积</w:t>
      </w:r>
      <w:r>
        <w:rPr>
          <w:rFonts w:ascii="SimSun" w:hAnsi="SimSun" w:eastAsia="SimSun" w:cs="SimSun"/>
          <w:sz w:val="25"/>
          <w:szCs w:val="25"/>
          <w:spacing w:val="1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极创新。</w:t>
      </w:r>
    </w:p>
    <w:p>
      <w:pPr>
        <w:ind w:left="499"/>
        <w:spacing w:before="151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9"/>
        </w:rPr>
        <w:t>(2)</w:t>
      </w:r>
      <w:r>
        <w:rPr>
          <w:rFonts w:ascii="SimSun" w:hAnsi="SimSun" w:eastAsia="SimSun" w:cs="SimSun"/>
          <w:sz w:val="25"/>
          <w:szCs w:val="25"/>
          <w:spacing w:val="-1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9"/>
        </w:rPr>
        <w:t>培训实施</w:t>
      </w:r>
    </w:p>
    <w:p>
      <w:pPr>
        <w:ind w:right="75" w:firstLine="499"/>
        <w:spacing w:before="131" w:line="29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①做好区域教师培训的总体规划。建立由省、市、县级教育行政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部门参与的培训体系，做好本区域教师培训的整体设计，统筹培训的</w:t>
      </w:r>
      <w:r>
        <w:rPr>
          <w:rFonts w:ascii="SimSun" w:hAnsi="SimSun" w:eastAsia="SimSun" w:cs="SimSun"/>
          <w:sz w:val="25"/>
          <w:szCs w:val="25"/>
          <w:spacing w:val="1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部署、督促、评价等工作。各级教育行政部门、教研部门和学校要充</w:t>
      </w:r>
      <w:r>
        <w:rPr>
          <w:rFonts w:ascii="SimSun" w:hAnsi="SimSun" w:eastAsia="SimSun" w:cs="SimSun"/>
          <w:sz w:val="25"/>
          <w:szCs w:val="25"/>
          <w:spacing w:val="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分发挥各自的职能作用，组建培训专家团队，把教师培训作为本部门</w:t>
      </w:r>
      <w:r>
        <w:rPr>
          <w:rFonts w:ascii="SimSun" w:hAnsi="SimSun" w:eastAsia="SimSun" w:cs="SimSun"/>
          <w:sz w:val="25"/>
          <w:szCs w:val="25"/>
          <w:spacing w:val="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2"/>
        </w:rPr>
        <w:t>的重要工作来抓。</w:t>
      </w:r>
    </w:p>
    <w:p>
      <w:pPr>
        <w:ind w:firstLine="499"/>
        <w:spacing w:before="100" w:line="28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8"/>
        </w:rPr>
        <w:t>②做好培训者的培训。把对培训者的培训放在首位</w:t>
      </w:r>
      <w:r>
        <w:rPr>
          <w:rFonts w:ascii="SimSun" w:hAnsi="SimSun" w:eastAsia="SimSun" w:cs="SimSun"/>
          <w:sz w:val="26"/>
          <w:szCs w:val="26"/>
          <w:spacing w:val="-19"/>
        </w:rPr>
        <w:t>，制订多种形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-18"/>
        </w:rPr>
        <w:t>式、</w:t>
      </w:r>
      <w:r>
        <w:rPr>
          <w:rFonts w:ascii="SimSun" w:hAnsi="SimSun" w:eastAsia="SimSun" w:cs="SimSun"/>
          <w:sz w:val="26"/>
          <w:szCs w:val="26"/>
          <w:spacing w:val="-18"/>
        </w:rPr>
        <w:t>多个专题、不同层次、不同类别的培训规划，组织培训者深入解</w:t>
      </w:r>
      <w:r>
        <w:rPr>
          <w:rFonts w:ascii="SimSun" w:hAnsi="SimSun" w:eastAsia="SimSun" w:cs="SimSun"/>
          <w:sz w:val="26"/>
          <w:szCs w:val="26"/>
          <w:spacing w:val="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5"/>
        </w:rPr>
        <w:t>析、研究课程标准，开展与教育教学改革相关的各专项内容的培训，</w:t>
      </w:r>
      <w:r>
        <w:rPr>
          <w:rFonts w:ascii="SimSun" w:hAnsi="SimSun" w:eastAsia="SimSun" w:cs="SimSun"/>
          <w:sz w:val="26"/>
          <w:szCs w:val="26"/>
          <w:spacing w:val="1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9"/>
        </w:rPr>
        <w:t>培育并组建高质量、高素质的培训者队伍。</w:t>
      </w:r>
    </w:p>
    <w:p>
      <w:pPr>
        <w:ind w:right="98" w:firstLine="499"/>
        <w:spacing w:before="118" w:line="28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4"/>
          <w:szCs w:val="24"/>
          <w:spacing w:val="2"/>
        </w:rPr>
        <w:t>③做好培训内容和培训形式的设计。培训要有针</w:t>
      </w:r>
      <w:r>
        <w:rPr>
          <w:rFonts w:ascii="SimSun" w:hAnsi="SimSun" w:eastAsia="SimSun" w:cs="SimSun"/>
          <w:sz w:val="24"/>
          <w:szCs w:val="24"/>
          <w:spacing w:val="1"/>
        </w:rPr>
        <w:t>对性，精心设计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适合不同对象、不同层次的培训专题和主题突出、形式丰富的培训活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动，帮助一线教师正确认识和理解与课程理念、核心素养内涵等有关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的问题，结合教学实践引导教师转变教育观念、提升教学能力。</w:t>
      </w:r>
    </w:p>
    <w:p>
      <w:pPr>
        <w:ind w:right="97" w:firstLine="499"/>
        <w:spacing w:before="110" w:line="28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5"/>
          <w:szCs w:val="25"/>
          <w:spacing w:val="-8"/>
        </w:rPr>
        <w:t>④做好培训的组织与实施。强化培训的组织实</w:t>
      </w:r>
      <w:r>
        <w:rPr>
          <w:rFonts w:ascii="SimSun" w:hAnsi="SimSun" w:eastAsia="SimSun" w:cs="SimSun"/>
          <w:sz w:val="25"/>
          <w:szCs w:val="25"/>
          <w:spacing w:val="-9"/>
        </w:rPr>
        <w:t>施，加强培训的过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程管理，着力提升培训的有效性，促进教师将培训成果转化为教学行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为，提高教学质量。</w:t>
      </w:r>
    </w:p>
    <w:p>
      <w:pPr>
        <w:pStyle w:val="BodyText"/>
        <w:ind w:left="499"/>
        <w:spacing w:before="323" w:line="221" w:lineRule="auto"/>
        <w:rPr>
          <w:rFonts w:ascii="SimHei" w:hAnsi="SimHei" w:eastAsia="SimHei" w:cs="SimHei"/>
          <w:sz w:val="26"/>
          <w:szCs w:val="26"/>
        </w:rPr>
      </w:pPr>
      <w:r>
        <w:rPr>
          <w:sz w:val="26"/>
          <w:szCs w:val="26"/>
          <w:spacing w:val="-12"/>
        </w:rPr>
        <w:t>2.</w:t>
      </w:r>
      <w:r>
        <w:rPr>
          <w:sz w:val="26"/>
          <w:szCs w:val="26"/>
          <w:spacing w:val="33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-12"/>
        </w:rPr>
        <w:t>教学研究建议</w:t>
      </w:r>
    </w:p>
    <w:p>
      <w:pPr>
        <w:ind w:left="499"/>
        <w:spacing w:before="31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"/>
        </w:rPr>
        <w:t>(1)区域教研</w:t>
      </w:r>
    </w:p>
    <w:p>
      <w:pPr>
        <w:ind w:right="78" w:firstLine="499"/>
        <w:spacing w:before="127" w:line="28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①发挥各级教研部门联动作用。省级教研部门做好全省教研的统</w:t>
      </w:r>
      <w:r>
        <w:rPr>
          <w:rFonts w:ascii="SimSun" w:hAnsi="SimSun" w:eastAsia="SimSun" w:cs="SimSun"/>
          <w:sz w:val="25"/>
          <w:szCs w:val="25"/>
          <w:spacing w:val="1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筹部署；市级教研部门为本区域的教研活动提供专业支撑和课程实施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引领；县级教研部门深入教学一线进行教研指导；校级教研部门把开</w:t>
      </w:r>
    </w:p>
    <w:p>
      <w:pPr>
        <w:spacing w:line="281" w:lineRule="auto"/>
        <w:sectPr>
          <w:footerReference w:type="default" r:id="rId80"/>
          <w:pgSz w:w="10440" w:h="14740"/>
          <w:pgMar w:top="400" w:right="1510" w:bottom="1219" w:left="1560" w:header="0" w:footer="103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427" w:lineRule="auto"/>
        <w:rPr/>
      </w:pPr>
      <w:r/>
    </w:p>
    <w:p>
      <w:pPr>
        <w:ind w:left="6216"/>
        <w:spacing w:before="55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1"/>
        </w:rPr>
        <w:t>六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"/>
        </w:rPr>
        <w:t>、课程实施</w:t>
      </w:r>
    </w:p>
    <w:p>
      <w:pPr>
        <w:pStyle w:val="BodyText"/>
        <w:spacing w:line="399" w:lineRule="auto"/>
        <w:rPr/>
      </w:pPr>
      <w:r/>
    </w:p>
    <w:p>
      <w:pPr>
        <w:ind w:left="3" w:right="74"/>
        <w:spacing w:before="82" w:line="311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展教研活动与教学实际联系起来，加强实践探索，鼓励开展具有区域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特色的教研活动。重视利用互联网平台建立教研网络，开展教研活</w:t>
      </w:r>
      <w:r>
        <w:rPr>
          <w:rFonts w:ascii="SimSun" w:hAnsi="SimSun" w:eastAsia="SimSun" w:cs="SimSun"/>
          <w:sz w:val="25"/>
          <w:szCs w:val="25"/>
          <w:spacing w:val="1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"/>
        </w:rPr>
        <w:t>动，切实发挥联动教研的优势和作用，实现</w:t>
      </w:r>
      <w:r>
        <w:rPr>
          <w:rFonts w:ascii="SimSun" w:hAnsi="SimSun" w:eastAsia="SimSun" w:cs="SimSun"/>
          <w:sz w:val="25"/>
          <w:szCs w:val="25"/>
        </w:rPr>
        <w:t>教研活动和资源的共建 </w:t>
      </w:r>
      <w:r>
        <w:rPr>
          <w:rFonts w:ascii="SimSun" w:hAnsi="SimSun" w:eastAsia="SimSun" w:cs="SimSun"/>
          <w:sz w:val="25"/>
          <w:szCs w:val="25"/>
          <w:spacing w:val="-10"/>
        </w:rPr>
        <w:t>共享。</w:t>
      </w:r>
    </w:p>
    <w:p>
      <w:pPr>
        <w:ind w:left="3" w:right="55" w:firstLine="490"/>
        <w:spacing w:before="1" w:line="28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7"/>
        </w:rPr>
        <w:t>②建设区域教研的骨干队伍。组建由学科专家、教</w:t>
      </w:r>
      <w:r>
        <w:rPr>
          <w:rFonts w:ascii="SimSun" w:hAnsi="SimSun" w:eastAsia="SimSun" w:cs="SimSun"/>
          <w:sz w:val="25"/>
          <w:szCs w:val="25"/>
          <w:spacing w:val="-8"/>
        </w:rPr>
        <w:t>研员、一线教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学名师、骨干教师等组成的骨干队伍，深入研修课程标准、课程实施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策略等，发挥其在教师培训、课程实施中的示范作用，为设计、实施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13"/>
        </w:rPr>
        <w:t>教师培训及教研活动提供支持。</w:t>
      </w:r>
    </w:p>
    <w:p>
      <w:pPr>
        <w:ind w:left="3" w:right="72" w:firstLine="490"/>
        <w:spacing w:before="128" w:line="29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4"/>
          <w:szCs w:val="24"/>
          <w:spacing w:val="2"/>
        </w:rPr>
        <w:t>③开展形式多样的教研活动。根据不同对象、内容及目的，结合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本区域实际情况，开展多种形式的教研活动，如专家论坛、区域联合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教研、主题教研、案例研讨、示范课、观摩课等。加强对乡村学校物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理教师的教研指导，关注他们的教学与研究需求，为他们量身定制教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研培训计划。发挥区域教研的优势，让与课程实施相关的教研活动进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入教学一线。</w:t>
      </w:r>
    </w:p>
    <w:p>
      <w:pPr>
        <w:ind w:left="494"/>
        <w:spacing w:before="15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9"/>
        </w:rPr>
        <w:t>(2) 校本教研</w:t>
      </w:r>
    </w:p>
    <w:p>
      <w:pPr>
        <w:ind w:left="3" w:right="54" w:firstLine="490"/>
        <w:spacing w:before="140" w:line="28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①立足本校实际开展具有特色的教研活动。学校要关</w:t>
      </w:r>
      <w:r>
        <w:rPr>
          <w:rFonts w:ascii="SimSun" w:hAnsi="SimSun" w:eastAsia="SimSun" w:cs="SimSun"/>
          <w:sz w:val="24"/>
          <w:szCs w:val="24"/>
          <w:spacing w:val="2"/>
        </w:rPr>
        <w:t>注课程改革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对物理教学产生的影响，聚焦物理教学存在的问题，研判本校教学基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础，开展具有本校、本教研组特色的教研活动。</w:t>
      </w:r>
    </w:p>
    <w:p>
      <w:pPr>
        <w:ind w:left="3" w:firstLine="490"/>
        <w:spacing w:before="143" w:line="28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4"/>
          <w:szCs w:val="24"/>
          <w:spacing w:val="2"/>
        </w:rPr>
        <w:t>②开展以研究课程实施为专题的科研活动。学校可将校本教研与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教育科研相结合，组织开展关于课程实施的专题研究，聘请专家对教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师进行教育科研能力培训，提升教师科研水平，促进</w:t>
      </w:r>
      <w:r>
        <w:rPr>
          <w:rFonts w:ascii="SimSun" w:hAnsi="SimSun" w:eastAsia="SimSun" w:cs="SimSun"/>
          <w:sz w:val="25"/>
          <w:szCs w:val="25"/>
          <w:spacing w:val="-6"/>
        </w:rPr>
        <w:t>教师专业发展。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发挥团队和个人的优势，通过研究促进团队与个人协同发展。</w:t>
      </w:r>
    </w:p>
    <w:p>
      <w:pPr>
        <w:ind w:left="3" w:right="66" w:firstLine="490"/>
        <w:spacing w:before="142" w:line="28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③立足培养学生核心素养，不断改进教学。充分挖掘物理课程的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育人价值，持续开展教学改进研究与实践，把培养学生核心素养落实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到课堂教学中，把物理教学改革聚焦到如何发挥课程育人功能上。</w:t>
      </w:r>
    </w:p>
    <w:p>
      <w:pPr>
        <w:ind w:left="494"/>
        <w:spacing w:before="126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(3) 教师研修</w:t>
      </w:r>
    </w:p>
    <w:p>
      <w:pPr>
        <w:ind w:left="3" w:right="63" w:firstLine="490"/>
        <w:spacing w:before="129" w:line="27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①不断提升教育政策领悟力。加强对党和国家的教育方针、教育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重大方略的学习，深刻领会国家对人才的培养</w:t>
      </w:r>
      <w:r>
        <w:rPr>
          <w:rFonts w:ascii="SimSun" w:hAnsi="SimSun" w:eastAsia="SimSun" w:cs="SimSun"/>
          <w:sz w:val="24"/>
          <w:szCs w:val="24"/>
          <w:spacing w:val="2"/>
        </w:rPr>
        <w:t>要求。教育实践中应以</w:t>
      </w:r>
    </w:p>
    <w:p>
      <w:pPr>
        <w:spacing w:line="272" w:lineRule="auto"/>
        <w:sectPr>
          <w:footerReference w:type="default" r:id="rId81"/>
          <w:pgSz w:w="10440" w:h="14740"/>
          <w:pgMar w:top="400" w:right="1525" w:bottom="1229" w:left="1566" w:header="0" w:footer="104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70" w:lineRule="auto"/>
        <w:rPr/>
      </w:pPr>
      <w:r/>
    </w:p>
    <w:p>
      <w:pPr>
        <w:ind w:right="84"/>
        <w:spacing w:before="78" w:line="3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培养有理想、有本领、有担当的时代新人与德智体美劳全面发展的社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会主义建设者和接班人为己任，贯彻落实立德树人根本任务。</w:t>
      </w:r>
    </w:p>
    <w:p>
      <w:pPr>
        <w:ind w:right="42" w:firstLine="519"/>
        <w:spacing w:before="3" w:line="29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②不断提升理论水平。既要学习学科专业理论和教育理论，还要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认真研读课程标准、物理教科书及教师教学用书。同时，还要关注社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会发展对人才培养的要求，关注科技进步，关注国际教育改革与发展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趋势，提升自身的专业素养。</w:t>
      </w:r>
    </w:p>
    <w:p>
      <w:pPr>
        <w:ind w:right="46" w:firstLine="519"/>
        <w:spacing w:before="152" w:line="29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③不断提高跨学科教学能力和共通性素养。既要提高自身的学科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素养，又要提高人文素养、艺术素养、信息素养等，以适应未来教育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及人才培养的需要。从课程的视角，宏观、系统地研究课堂教学，充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分挖掘物理课程的育人价值。</w:t>
      </w:r>
    </w:p>
    <w:p>
      <w:pPr>
        <w:ind w:firstLine="519"/>
        <w:spacing w:before="125" w:line="27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6"/>
          <w:szCs w:val="26"/>
          <w:spacing w:val="-9"/>
        </w:rPr>
        <w:t>④不断提升教学实践能力。在教学活动、学习活动和评价活动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中，要注重将知识传授与培养学生核心素养统一起来。</w:t>
      </w:r>
      <w:r>
        <w:rPr>
          <w:rFonts w:ascii="SimSun" w:hAnsi="SimSun" w:eastAsia="SimSun" w:cs="SimSun"/>
          <w:sz w:val="25"/>
          <w:szCs w:val="25"/>
          <w:spacing w:val="-6"/>
        </w:rPr>
        <w:t>将理论学习、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教学研究与教学实践有机结合起来，有效提升教育教学质量。</w:t>
      </w:r>
    </w:p>
    <w:p>
      <w:pPr>
        <w:spacing w:line="279" w:lineRule="auto"/>
        <w:sectPr>
          <w:headerReference w:type="default" r:id="rId82"/>
          <w:footerReference w:type="default" r:id="rId83"/>
          <w:pgSz w:w="10440" w:h="14740"/>
          <w:pgMar w:top="1138" w:right="1534" w:bottom="1229" w:left="1560" w:header="831" w:footer="104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500"/>
        <w:spacing w:before="143" w:line="219" w:lineRule="auto"/>
        <w:outlineLvl w:val="0"/>
        <w:rPr>
          <w:rFonts w:ascii="SimSun" w:hAnsi="SimSun" w:eastAsia="SimSun" w:cs="SimSun"/>
          <w:sz w:val="44"/>
          <w:szCs w:val="44"/>
        </w:rPr>
      </w:pPr>
      <w:bookmarkStart w:name="bookmark22" w:id="35"/>
      <w:bookmarkEnd w:id="35"/>
      <w:r>
        <w:rPr>
          <w:rFonts w:ascii="SimSun" w:hAnsi="SimSun" w:eastAsia="SimSun" w:cs="SimSun"/>
          <w:sz w:val="44"/>
          <w:szCs w:val="44"/>
          <w:b/>
          <w:bCs/>
          <w:spacing w:val="5"/>
        </w:rPr>
        <w:t>附录</w:t>
      </w:r>
      <w:r>
        <w:rPr>
          <w:rFonts w:ascii="SimSun" w:hAnsi="SimSun" w:eastAsia="SimSun" w:cs="SimSun"/>
          <w:sz w:val="44"/>
          <w:szCs w:val="44"/>
          <w:spacing w:val="5"/>
        </w:rPr>
        <w:t xml:space="preserve">  </w:t>
      </w:r>
      <w:r>
        <w:rPr>
          <w:rFonts w:ascii="SimSun" w:hAnsi="SimSun" w:eastAsia="SimSun" w:cs="SimSun"/>
          <w:sz w:val="44"/>
          <w:szCs w:val="44"/>
          <w:b/>
          <w:bCs/>
          <w:spacing w:val="5"/>
        </w:rPr>
        <w:t>跨学科实践案例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ind w:left="494"/>
        <w:spacing w:before="85" w:line="223" w:lineRule="auto"/>
        <w:rPr>
          <w:rFonts w:ascii="SimHei" w:hAnsi="SimHei" w:eastAsia="SimHei" w:cs="SimHei"/>
          <w:sz w:val="26"/>
          <w:szCs w:val="26"/>
        </w:rPr>
      </w:pPr>
      <w:r>
        <w:rPr>
          <w:sz w:val="26"/>
          <w:szCs w:val="26"/>
          <w:b/>
          <w:bCs/>
          <w:spacing w:val="-15"/>
        </w:rPr>
        <w:t>1.</w:t>
      </w:r>
      <w:r>
        <w:rPr>
          <w:sz w:val="26"/>
          <w:szCs w:val="26"/>
          <w:b/>
          <w:bCs/>
          <w:spacing w:val="17"/>
        </w:rPr>
        <w:t xml:space="preserve"> </w:t>
      </w:r>
      <w:r>
        <w:rPr>
          <w:rFonts w:ascii="SimHei" w:hAnsi="SimHei" w:eastAsia="SimHei" w:cs="SimHei"/>
          <w:sz w:val="26"/>
          <w:szCs w:val="26"/>
          <w:b/>
          <w:bCs/>
          <w:spacing w:val="-15"/>
        </w:rPr>
        <w:t>人体中的杠杆</w:t>
      </w:r>
    </w:p>
    <w:p>
      <w:pPr>
        <w:pStyle w:val="BodyText"/>
        <w:spacing w:line="431" w:lineRule="auto"/>
        <w:rPr/>
      </w:pPr>
      <w:r/>
    </w:p>
    <w:p>
      <w:pPr>
        <w:ind w:left="377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3"/>
        </w:rPr>
        <w:t>【教学目标】</w:t>
      </w:r>
    </w:p>
    <w:p>
      <w:pPr>
        <w:pStyle w:val="BodyText"/>
        <w:spacing w:line="263" w:lineRule="auto"/>
        <w:rPr/>
      </w:pPr>
      <w:r/>
    </w:p>
    <w:p>
      <w:pPr>
        <w:ind w:left="13" w:right="82" w:firstLine="480"/>
        <w:spacing w:before="84" w:line="292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8"/>
        </w:rPr>
        <w:t>通过人在活动或劳动中的体验等建立杠杆的概念；探究并了解杠</w:t>
      </w:r>
      <w:r>
        <w:rPr>
          <w:rFonts w:ascii="SimSun" w:hAnsi="SimSun" w:eastAsia="SimSun" w:cs="SimSun"/>
          <w:sz w:val="26"/>
          <w:szCs w:val="26"/>
          <w:spacing w:val="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</w:rPr>
        <w:t>杆的工作原理；了解人体结构，形成从物理学和生物学视角认识周围</w:t>
      </w:r>
      <w:r>
        <w:rPr>
          <w:rFonts w:ascii="SimSun" w:hAnsi="SimSun" w:eastAsia="SimSun" w:cs="SimSun"/>
          <w:sz w:val="26"/>
          <w:szCs w:val="26"/>
          <w:spacing w:val="1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9"/>
        </w:rPr>
        <w:t>事物的意识；尝试综合运用多学科知识解释生活现象。</w:t>
      </w:r>
    </w:p>
    <w:p>
      <w:pPr>
        <w:ind w:left="377"/>
        <w:spacing w:before="220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3"/>
        </w:rPr>
        <w:t>【教学思路】</w:t>
      </w:r>
    </w:p>
    <w:p>
      <w:pPr>
        <w:pStyle w:val="BodyText"/>
        <w:spacing w:line="277" w:lineRule="auto"/>
        <w:rPr/>
      </w:pPr>
      <w:r/>
    </w:p>
    <w:p>
      <w:pPr>
        <w:ind w:left="13" w:firstLine="480"/>
        <w:spacing w:before="81" w:line="303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选择人在活动或劳动中的典型事例引入杠杆概念，让学生体会身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体运动中蕴含的物理知识。通过对多种杠杆实例共同属性的概括，抽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象出它们的本质特征，建构杠杆物理模型。学生通过科学探究活动，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了解杠杆工作时动力、阻力、动力臂、阻力臂之间的关系，认识</w:t>
      </w:r>
      <w:r>
        <w:rPr>
          <w:rFonts w:ascii="SimSun" w:hAnsi="SimSun" w:eastAsia="SimSun" w:cs="SimSun"/>
          <w:sz w:val="25"/>
          <w:szCs w:val="25"/>
          <w:spacing w:val="-9"/>
        </w:rPr>
        <w:t>生活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"/>
        </w:rPr>
        <w:t>中的“省力杠杆”和“省距离杠杆”,并据此研究人或动物的关节、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1"/>
        </w:rPr>
        <w:t>骨、骨骼肌，从杠杆的视角分析它们的功能。</w:t>
      </w:r>
    </w:p>
    <w:p>
      <w:pPr>
        <w:ind w:left="377"/>
        <w:spacing w:before="231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3"/>
        </w:rPr>
        <w:t>【教学实施】</w:t>
      </w:r>
    </w:p>
    <w:p>
      <w:pPr>
        <w:pStyle w:val="BodyText"/>
        <w:spacing w:line="278" w:lineRule="auto"/>
        <w:rPr/>
      </w:pPr>
      <w:r/>
    </w:p>
    <w:p>
      <w:pPr>
        <w:ind w:left="494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(1)由实践活动引入杠杆</w:t>
      </w:r>
    </w:p>
    <w:p>
      <w:pPr>
        <w:ind w:left="13" w:right="85" w:firstLine="480"/>
        <w:spacing w:before="114" w:line="3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4"/>
        </w:rPr>
        <w:t>活动：在劳动中，同样重的物体，用手提起体积更大的(物体重</w:t>
      </w:r>
      <w:r>
        <w:rPr>
          <w:rFonts w:ascii="SimSun" w:hAnsi="SimSun" w:eastAsia="SimSun" w:cs="SimSun"/>
          <w:sz w:val="25"/>
          <w:szCs w:val="25"/>
          <w:spacing w:val="17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心离身体较远)要更吃力一些，这是为什么?体会手臂关节和肌肉的</w:t>
      </w:r>
    </w:p>
    <w:p>
      <w:pPr>
        <w:spacing w:line="319" w:lineRule="auto"/>
        <w:sectPr>
          <w:headerReference w:type="default" r:id="rId19"/>
          <w:footerReference w:type="default" r:id="rId84"/>
          <w:pgSz w:w="10440" w:h="14740"/>
          <w:pgMar w:top="400" w:right="1505" w:bottom="1219" w:left="1566" w:header="0" w:footer="103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spacing w:before="129"/>
        <w:rPr/>
      </w:pPr>
      <w:r/>
    </w:p>
    <w:p>
      <w:pPr>
        <w:sectPr>
          <w:headerReference w:type="default" r:id="rId23"/>
          <w:footerReference w:type="default" r:id="rId85"/>
          <w:pgSz w:w="10440" w:h="14740"/>
          <w:pgMar w:top="1148" w:right="1566" w:bottom="1215" w:left="1560" w:header="841" w:footer="1053" w:gutter="0"/>
          <w:cols w:equalWidth="0" w:num="1">
            <w:col w:w="7314" w:space="0"/>
          </w:cols>
        </w:sectPr>
        <w:rPr/>
      </w:pPr>
    </w:p>
    <w:p>
      <w:pPr>
        <w:spacing w:before="52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2"/>
        </w:rPr>
        <w:t>活动。</w:t>
      </w:r>
    </w:p>
    <w:p>
      <w:pPr>
        <w:ind w:right="289" w:firstLine="499"/>
        <w:spacing w:before="107" w:line="299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3"/>
        </w:rPr>
        <w:t>引入：用手提起重物，从生物学</w:t>
      </w:r>
      <w:r>
        <w:rPr>
          <w:rFonts w:ascii="SimSun" w:hAnsi="SimSun" w:eastAsia="SimSun" w:cs="SimSun"/>
          <w:sz w:val="26"/>
          <w:szCs w:val="26"/>
          <w:spacing w:val="1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6"/>
        </w:rPr>
        <w:t>的视角，可认为桡骨在肱二头肌的牵</w:t>
      </w:r>
      <w:r>
        <w:rPr>
          <w:rFonts w:ascii="SimSun" w:hAnsi="SimSun" w:eastAsia="SimSun" w:cs="SimSun"/>
          <w:sz w:val="26"/>
          <w:szCs w:val="26"/>
          <w:spacing w:val="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引下绕着肘关节转动(如图2);从物</w:t>
      </w:r>
      <w:r>
        <w:rPr>
          <w:rFonts w:ascii="SimSun" w:hAnsi="SimSun" w:eastAsia="SimSun" w:cs="SimSun"/>
          <w:sz w:val="26"/>
          <w:szCs w:val="26"/>
          <w:spacing w:val="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6"/>
        </w:rPr>
        <w:t>理学的视角来看，这可以简化为一种</w:t>
      </w:r>
      <w:r>
        <w:rPr>
          <w:rFonts w:ascii="SimSun" w:hAnsi="SimSun" w:eastAsia="SimSun" w:cs="SimSun"/>
          <w:sz w:val="26"/>
          <w:szCs w:val="26"/>
          <w:spacing w:val="1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0"/>
        </w:rPr>
        <w:t>简单机械模型。</w:t>
      </w:r>
    </w:p>
    <w:p>
      <w:pPr>
        <w:ind w:left="499"/>
        <w:spacing w:before="2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(2)构建杠杆概念</w:t>
      </w:r>
    </w:p>
    <w:p>
      <w:pPr>
        <w:ind w:right="292" w:firstLine="499"/>
        <w:spacing w:before="96" w:line="30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3"/>
        </w:rPr>
        <w:t>创设多个生活中常见的杠杆工作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5"/>
        </w:rPr>
        <w:t>情境，概括它们的共同属性，抽象出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56" w:lineRule="auto"/>
        <w:rPr/>
      </w:pPr>
      <w:r/>
    </w:p>
    <w:p>
      <w:pPr>
        <w:spacing w:line="2370" w:lineRule="exact"/>
        <w:rPr/>
      </w:pPr>
      <w:r>
        <w:rPr>
          <w:position w:val="-47"/>
        </w:rPr>
        <w:drawing>
          <wp:inline distT="0" distB="0" distL="0" distR="0">
            <wp:extent cx="1784369" cy="1504977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84369" cy="150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93"/>
        <w:spacing w:before="176" w:line="228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-20"/>
        </w:rPr>
        <w:t>图</w:t>
      </w:r>
      <w:r>
        <w:rPr>
          <w:rFonts w:ascii="KaiTi" w:hAnsi="KaiTi" w:eastAsia="KaiTi" w:cs="KaiTi"/>
          <w:sz w:val="23"/>
          <w:szCs w:val="23"/>
          <w:spacing w:val="-52"/>
        </w:rPr>
        <w:t xml:space="preserve"> </w:t>
      </w:r>
      <w:r>
        <w:rPr>
          <w:rFonts w:ascii="KaiTi" w:hAnsi="KaiTi" w:eastAsia="KaiTi" w:cs="KaiTi"/>
          <w:sz w:val="23"/>
          <w:szCs w:val="23"/>
          <w:spacing w:val="-20"/>
        </w:rPr>
        <w:t>2</w:t>
      </w:r>
    </w:p>
    <w:p>
      <w:pPr>
        <w:spacing w:line="228" w:lineRule="auto"/>
        <w:sectPr>
          <w:type w:val="continuous"/>
          <w:pgSz w:w="10440" w:h="14740"/>
          <w:pgMar w:top="1148" w:right="1566" w:bottom="1215" w:left="1560" w:header="841" w:footer="1053" w:gutter="0"/>
          <w:cols w:equalWidth="0" w:num="2">
            <w:col w:w="4400" w:space="100"/>
            <w:col w:w="2814" w:space="0"/>
          </w:cols>
        </w:sectPr>
        <w:rPr>
          <w:rFonts w:ascii="KaiTi" w:hAnsi="KaiTi" w:eastAsia="KaiTi" w:cs="KaiTi"/>
          <w:sz w:val="23"/>
          <w:szCs w:val="23"/>
        </w:rPr>
      </w:pPr>
    </w:p>
    <w:p>
      <w:pPr>
        <w:ind w:right="27"/>
        <w:spacing w:before="1" w:line="317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它们的本质特征，提炼出简单机械中的杠杆模型。进一步学习杠杆的</w:t>
      </w:r>
      <w:r>
        <w:rPr>
          <w:rFonts w:ascii="SimSun" w:hAnsi="SimSun" w:eastAsia="SimSun" w:cs="SimSun"/>
          <w:sz w:val="25"/>
          <w:szCs w:val="25"/>
          <w:spacing w:val="1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动力、阻力、支点、动力臂、阻力臂等知识，了解它们在</w:t>
      </w:r>
      <w:r>
        <w:rPr>
          <w:rFonts w:ascii="SimSun" w:hAnsi="SimSun" w:eastAsia="SimSun" w:cs="SimSun"/>
          <w:sz w:val="25"/>
          <w:szCs w:val="25"/>
          <w:spacing w:val="-8"/>
        </w:rPr>
        <w:t>具体情境中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3"/>
        </w:rPr>
        <w:t>的含义。</w:t>
      </w:r>
    </w:p>
    <w:p>
      <w:pPr>
        <w:ind w:left="499"/>
        <w:spacing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(3)探究杠杆的平衡条件</w:t>
      </w:r>
    </w:p>
    <w:p>
      <w:pPr>
        <w:ind w:right="39" w:firstLine="499"/>
        <w:spacing w:before="126" w:line="31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"/>
        </w:rPr>
        <w:t>完成“探究杠杆的平衡条件”学生实验，归纳</w:t>
      </w:r>
      <w:r>
        <w:rPr>
          <w:rFonts w:ascii="SimSun" w:hAnsi="SimSun" w:eastAsia="SimSun" w:cs="SimSun"/>
          <w:sz w:val="25"/>
          <w:szCs w:val="25"/>
        </w:rPr>
        <w:t>出杠杆的平衡条 </w:t>
      </w:r>
      <w:r>
        <w:rPr>
          <w:rFonts w:ascii="SimSun" w:hAnsi="SimSun" w:eastAsia="SimSun" w:cs="SimSun"/>
          <w:sz w:val="25"/>
          <w:szCs w:val="25"/>
          <w:spacing w:val="10"/>
        </w:rPr>
        <w:t>件。讨论分析人体活动及劳动过程中的“省力杠</w:t>
      </w:r>
      <w:r>
        <w:rPr>
          <w:rFonts w:ascii="SimSun" w:hAnsi="SimSun" w:eastAsia="SimSun" w:cs="SimSun"/>
          <w:sz w:val="25"/>
          <w:szCs w:val="25"/>
          <w:spacing w:val="9"/>
        </w:rPr>
        <w:t>杆”和“省距离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30"/>
        </w:rPr>
        <w:t>杠杆”。</w:t>
      </w:r>
    </w:p>
    <w:p>
      <w:pPr>
        <w:ind w:left="499"/>
        <w:spacing w:before="1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3"/>
        </w:rPr>
        <w:t>(4)</w:t>
      </w:r>
      <w:r>
        <w:rPr>
          <w:rFonts w:ascii="SimSun" w:hAnsi="SimSun" w:eastAsia="SimSun" w:cs="SimSun"/>
          <w:sz w:val="26"/>
          <w:szCs w:val="26"/>
          <w:spacing w:val="-2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3"/>
        </w:rPr>
        <w:t>应用和拓展</w:t>
      </w:r>
    </w:p>
    <w:p>
      <w:pPr>
        <w:ind w:right="36" w:firstLine="499"/>
        <w:spacing w:before="118" w:line="30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学生根据学习条件和兴趣，选择一些专题进行探</w:t>
      </w:r>
      <w:r>
        <w:rPr>
          <w:rFonts w:ascii="SimSun" w:hAnsi="SimSun" w:eastAsia="SimSun" w:cs="SimSun"/>
          <w:sz w:val="25"/>
          <w:szCs w:val="25"/>
          <w:spacing w:val="-9"/>
        </w:rPr>
        <w:t>究。例如，在人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体结构和动作中的杠杆模型，家畜、鸟类或鱼类动物的身体结构和动</w:t>
      </w:r>
      <w:r>
        <w:rPr>
          <w:rFonts w:ascii="SimSun" w:hAnsi="SimSun" w:eastAsia="SimSun" w:cs="SimSun"/>
          <w:sz w:val="25"/>
          <w:szCs w:val="25"/>
          <w:spacing w:val="1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作中的杠杆模型，人在劳动过程中的杠杆模型，健康生活、安全生产</w:t>
      </w:r>
    </w:p>
    <w:p>
      <w:pPr>
        <w:ind w:left="3"/>
        <w:spacing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15"/>
        </w:rPr>
        <w:t>中的杠杆模型等。</w:t>
      </w:r>
    </w:p>
    <w:p>
      <w:pPr>
        <w:ind w:right="23" w:firstLine="499"/>
        <w:spacing w:before="135" w:line="279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根据个人的学习条件，把所研究的对象做成标本或模型，体现人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或动物身体结构中的杠杆模型。根据所研究的实例，写一篇说明人或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动物“结构与功能相适应”观点的文章，文章中要用杠杆相关知识对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9"/>
        </w:rPr>
        <w:t>所研究的实例进行具体分析。</w:t>
      </w:r>
    </w:p>
    <w:p>
      <w:pPr>
        <w:spacing w:line="279" w:lineRule="auto"/>
        <w:sectPr>
          <w:type w:val="continuous"/>
          <w:pgSz w:w="10440" w:h="14740"/>
          <w:pgMar w:top="1148" w:right="1566" w:bottom="1215" w:left="1560" w:header="841" w:footer="1053" w:gutter="0"/>
          <w:cols w:equalWidth="0" w:num="1">
            <w:col w:w="7314" w:space="0"/>
          </w:cols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425" w:lineRule="auto"/>
        <w:rPr/>
      </w:pPr>
      <w:r/>
    </w:p>
    <w:p>
      <w:pPr>
        <w:ind w:left="5496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2"/>
        </w:rPr>
        <w:t>附录</w:t>
      </w:r>
      <w:r>
        <w:rPr>
          <w:rFonts w:ascii="SimSun" w:hAnsi="SimSun" w:eastAsia="SimSun" w:cs="SimSun"/>
          <w:sz w:val="17"/>
          <w:szCs w:val="17"/>
          <w:spacing w:val="49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2"/>
        </w:rPr>
        <w:t>跨学科实践案例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ind w:left="483"/>
        <w:spacing w:before="78" w:line="222" w:lineRule="auto"/>
        <w:rPr>
          <w:rFonts w:ascii="SimHei" w:hAnsi="SimHei" w:eastAsia="SimHei" w:cs="SimHei"/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2.</w:t>
      </w:r>
      <w:r>
        <w:rPr>
          <w:sz w:val="24"/>
          <w:szCs w:val="24"/>
          <w:b/>
          <w:bCs/>
          <w:spacing w:val="52"/>
          <w:w w:val="101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节能环保小屋的设计和模型制作</w:t>
      </w:r>
    </w:p>
    <w:p>
      <w:pPr>
        <w:pStyle w:val="BodyText"/>
        <w:spacing w:line="323" w:lineRule="auto"/>
        <w:rPr/>
      </w:pPr>
      <w:r/>
    </w:p>
    <w:p>
      <w:pPr>
        <w:ind w:left="367"/>
        <w:spacing w:before="7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3"/>
        </w:rPr>
        <w:t>【问题提出】</w:t>
      </w:r>
    </w:p>
    <w:p>
      <w:pPr>
        <w:pStyle w:val="BodyText"/>
        <w:spacing w:line="260" w:lineRule="auto"/>
        <w:rPr/>
      </w:pPr>
      <w:r/>
    </w:p>
    <w:p>
      <w:pPr>
        <w:ind w:left="13" w:firstLine="470"/>
        <w:spacing w:before="84" w:line="292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5"/>
        </w:rPr>
        <w:t>随着社会的发展，人们越来越关注节约能源与保护环境等问题。</w:t>
      </w:r>
      <w:r>
        <w:rPr>
          <w:rFonts w:ascii="SimSun" w:hAnsi="SimSun" w:eastAsia="SimSun" w:cs="SimSun"/>
          <w:sz w:val="26"/>
          <w:szCs w:val="26"/>
          <w:spacing w:val="1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</w:rPr>
        <w:t>开展节能环保小屋的设计和模型制作活动，既有利于增强学生的节能</w:t>
      </w:r>
      <w:r>
        <w:rPr>
          <w:rFonts w:ascii="SimSun" w:hAnsi="SimSun" w:eastAsia="SimSun" w:cs="SimSun"/>
          <w:sz w:val="26"/>
          <w:szCs w:val="26"/>
          <w:spacing w:val="1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9"/>
        </w:rPr>
        <w:t>环保意识，又有利于提升学生跨学科综合运用知识解决实际问题的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3"/>
        </w:rPr>
        <w:t>能力。</w:t>
      </w:r>
    </w:p>
    <w:p>
      <w:pPr>
        <w:ind w:left="367"/>
        <w:spacing w:before="23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3"/>
        </w:rPr>
        <w:t>【活动目的】</w:t>
      </w:r>
    </w:p>
    <w:p>
      <w:pPr>
        <w:pStyle w:val="BodyText"/>
        <w:spacing w:line="271" w:lineRule="auto"/>
        <w:rPr/>
      </w:pPr>
      <w:r/>
    </w:p>
    <w:p>
      <w:pPr>
        <w:ind w:left="13" w:right="77" w:firstLine="470"/>
        <w:spacing w:before="81" w:line="304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7"/>
        </w:rPr>
        <w:t>从能量转化的角度出发，论证人居房屋中利用风能、</w:t>
      </w:r>
      <w:r>
        <w:rPr>
          <w:rFonts w:ascii="SimSun" w:hAnsi="SimSun" w:eastAsia="SimSun" w:cs="SimSun"/>
          <w:sz w:val="25"/>
          <w:szCs w:val="25"/>
          <w:spacing w:val="-8"/>
        </w:rPr>
        <w:t>太阳能等可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再生能源的可行性，探讨利用可再生能源的途径和方法，完成节能环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保小屋模型的制作。初步形成能量观念，用物理和跨学科的思维分析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与解决问题，了解科学、技术、社会、环境之间的关系，树立促进可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持续发展的责任感，践行人与自然的和谐共生。</w:t>
      </w:r>
    </w:p>
    <w:p>
      <w:pPr>
        <w:ind w:left="367"/>
        <w:spacing w:before="249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3"/>
        </w:rPr>
        <w:t>【活动方案】</w:t>
      </w:r>
    </w:p>
    <w:p>
      <w:pPr>
        <w:pStyle w:val="BodyText"/>
        <w:spacing w:line="261" w:lineRule="auto"/>
        <w:rPr/>
      </w:pPr>
      <w:r/>
    </w:p>
    <w:p>
      <w:pPr>
        <w:ind w:left="13" w:right="77" w:firstLine="470"/>
        <w:spacing w:before="81" w:line="304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节能环保小屋的设计是以“能量”主题为核心的跨学科实践。在</w:t>
      </w:r>
      <w:r>
        <w:rPr>
          <w:rFonts w:ascii="SimSun" w:hAnsi="SimSun" w:eastAsia="SimSun" w:cs="SimSun"/>
          <w:sz w:val="25"/>
          <w:szCs w:val="25"/>
          <w:spacing w:val="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活动中，根据能量转化与守恒的知识探讨节能环保小屋利用可再生能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"/>
        </w:rPr>
        <w:t>源的具体途径，结合地理学等知识设计风能的利</w:t>
      </w:r>
      <w:r>
        <w:rPr>
          <w:rFonts w:ascii="SimSun" w:hAnsi="SimSun" w:eastAsia="SimSun" w:cs="SimSun"/>
          <w:sz w:val="25"/>
          <w:szCs w:val="25"/>
        </w:rPr>
        <w:t>用方案，结合生物 </w:t>
      </w:r>
      <w:r>
        <w:rPr>
          <w:rFonts w:ascii="SimSun" w:hAnsi="SimSun" w:eastAsia="SimSun" w:cs="SimSun"/>
          <w:sz w:val="25"/>
          <w:szCs w:val="25"/>
          <w:spacing w:val="-8"/>
        </w:rPr>
        <w:t>学、地理学等知识设计太阳能的利用方案，结合数学、美术等知识设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计节能环保小屋的外形和结构框架，通过一定的工程和技术操作完成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1"/>
        </w:rPr>
        <w:t>节能环保小屋模型的制作。</w:t>
      </w:r>
    </w:p>
    <w:p>
      <w:pPr>
        <w:ind w:left="367"/>
        <w:spacing w:before="259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3"/>
        </w:rPr>
        <w:t>【实施过程】</w:t>
      </w:r>
    </w:p>
    <w:p>
      <w:pPr>
        <w:pStyle w:val="BodyText"/>
        <w:spacing w:line="256" w:lineRule="auto"/>
        <w:rPr/>
      </w:pPr>
      <w:r/>
    </w:p>
    <w:p>
      <w:pPr>
        <w:ind w:left="4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(1)小屋模型的设计</w:t>
      </w:r>
    </w:p>
    <w:p>
      <w:pPr>
        <w:ind w:left="13" w:right="78" w:firstLine="470"/>
        <w:spacing w:before="127" w:line="29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7"/>
        </w:rPr>
        <w:t>根据小屋的朝向及所在地的气候、地理条件等，构思风</w:t>
      </w:r>
      <w:r>
        <w:rPr>
          <w:rFonts w:ascii="SimSun" w:hAnsi="SimSun" w:eastAsia="SimSun" w:cs="SimSun"/>
          <w:sz w:val="26"/>
          <w:szCs w:val="26"/>
          <w:spacing w:val="-18"/>
        </w:rPr>
        <w:t>力发电装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</w:rPr>
        <w:t>置在整个建筑中的位置；估计风力发电装置所供电的功率，参考网络</w:t>
      </w:r>
    </w:p>
    <w:p>
      <w:pPr>
        <w:spacing w:line="298" w:lineRule="auto"/>
        <w:sectPr>
          <w:headerReference w:type="default" r:id="rId19"/>
          <w:footerReference w:type="default" r:id="rId87"/>
          <w:pgSz w:w="10440" w:h="14740"/>
          <w:pgMar w:top="400" w:right="1510" w:bottom="1219" w:left="1566" w:header="0" w:footer="1039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343" w:lineRule="auto"/>
        <w:rPr/>
      </w:pPr>
      <w:r/>
    </w:p>
    <w:p>
      <w:pPr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0"/>
        </w:rPr>
        <w:t>资料，设计风力发电机模型叶片的形状和尺寸。</w:t>
      </w:r>
    </w:p>
    <w:p>
      <w:pPr>
        <w:ind w:right="114" w:firstLine="499"/>
        <w:spacing w:before="113" w:line="311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根据太阳能热水器所供应的热水容量，设计节能环保小屋热水器</w:t>
      </w:r>
      <w:r>
        <w:rPr>
          <w:rFonts w:ascii="SimSun" w:hAnsi="SimSun" w:eastAsia="SimSun" w:cs="SimSun"/>
          <w:sz w:val="25"/>
          <w:szCs w:val="25"/>
          <w:spacing w:val="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模型的尺寸；根据太阳能电池板单位面积发</w:t>
      </w:r>
      <w:r>
        <w:rPr>
          <w:rFonts w:ascii="SimSun" w:hAnsi="SimSun" w:eastAsia="SimSun" w:cs="SimSun"/>
          <w:sz w:val="25"/>
          <w:szCs w:val="25"/>
          <w:spacing w:val="-8"/>
        </w:rPr>
        <w:t>电功率和发电需求，设计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太阳能电池板模型的尺寸；根据太阳能暖房</w:t>
      </w:r>
      <w:r>
        <w:rPr>
          <w:rFonts w:ascii="SimSun" w:hAnsi="SimSun" w:eastAsia="SimSun" w:cs="SimSun"/>
          <w:sz w:val="25"/>
          <w:szCs w:val="25"/>
          <w:spacing w:val="-8"/>
        </w:rPr>
        <w:t>所种植的花草蔬菜品种对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1"/>
        </w:rPr>
        <w:t>光合作用的需求，设计玻璃窗的形状、结构和朝向等。</w:t>
      </w:r>
    </w:p>
    <w:p>
      <w:pPr>
        <w:ind w:right="113" w:firstLine="499"/>
        <w:spacing w:before="3" w:line="30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8"/>
        </w:rPr>
        <w:t>在综合节能设计的基础上，对小屋模型的布局、外形进行结构设</w:t>
      </w:r>
      <w:r>
        <w:rPr>
          <w:rFonts w:ascii="SimSun" w:hAnsi="SimSun" w:eastAsia="SimSun" w:cs="SimSun"/>
          <w:sz w:val="26"/>
          <w:szCs w:val="26"/>
          <w:spacing w:val="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</w:rPr>
        <w:t>计和艺术设计。</w:t>
      </w:r>
    </w:p>
    <w:p>
      <w:pPr>
        <w:ind w:left="499"/>
        <w:spacing w:before="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(2)小屋模型的制作</w:t>
      </w:r>
    </w:p>
    <w:p>
      <w:pPr>
        <w:ind w:right="112" w:firstLine="499"/>
        <w:spacing w:before="146" w:line="31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选择制作房屋模型的材料、相关物品的尺寸和颜色等，了解有关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黏合剂的物理功能和化学特性，选用适合的黏合剂，按操作要求把所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裁剪的部件依次拼接，制成作品。在制作时，应</w:t>
      </w:r>
      <w:r>
        <w:rPr>
          <w:rFonts w:ascii="SimSun" w:hAnsi="SimSun" w:eastAsia="SimSun" w:cs="SimSun"/>
          <w:sz w:val="24"/>
          <w:szCs w:val="24"/>
          <w:spacing w:val="2"/>
        </w:rPr>
        <w:t>在各部分体现节能环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保小屋的功能特征，</w:t>
      </w: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如保温材料、储能装置等。</w:t>
      </w:r>
    </w:p>
    <w:p>
      <w:pPr>
        <w:ind w:left="499"/>
        <w:spacing w:before="19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9"/>
        </w:rPr>
        <w:t>(3)作品的展示、交流与评价</w:t>
      </w:r>
    </w:p>
    <w:p>
      <w:pPr>
        <w:ind w:firstLine="499"/>
        <w:spacing w:before="101" w:line="31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4"/>
        </w:rPr>
        <w:t>可采用实物或影像等方式对作品进行展示，并进行交流与评价。</w:t>
      </w:r>
      <w:r>
        <w:rPr>
          <w:rFonts w:ascii="SimSun" w:hAnsi="SimSun" w:eastAsia="SimSun" w:cs="SimSun"/>
          <w:sz w:val="25"/>
          <w:szCs w:val="25"/>
          <w:spacing w:val="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无论采用哪种方式，都应提交能反映小屋视觉形</w:t>
      </w:r>
      <w:r>
        <w:rPr>
          <w:rFonts w:ascii="SimSun" w:hAnsi="SimSun" w:eastAsia="SimSun" w:cs="SimSun"/>
          <w:sz w:val="25"/>
          <w:szCs w:val="25"/>
          <w:spacing w:val="-8"/>
        </w:rPr>
        <w:t>象的材料和《节能环</w:t>
      </w:r>
      <w:r>
        <w:rPr>
          <w:rFonts w:ascii="SimSun" w:hAnsi="SimSun" w:eastAsia="SimSun" w:cs="SimSun"/>
          <w:sz w:val="25"/>
          <w:szCs w:val="25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7"/>
        </w:rPr>
        <w:t>保小屋设计与制作简介》的文字资料，如介绍模型设</w:t>
      </w:r>
      <w:r>
        <w:rPr>
          <w:rFonts w:ascii="SimSun" w:hAnsi="SimSun" w:eastAsia="SimSun" w:cs="SimSun"/>
          <w:sz w:val="25"/>
          <w:szCs w:val="25"/>
          <w:spacing w:val="-8"/>
        </w:rPr>
        <w:t>计的思路、数据</w:t>
      </w:r>
      <w:r>
        <w:rPr>
          <w:rFonts w:ascii="SimSun" w:hAnsi="SimSun" w:eastAsia="SimSun" w:cs="SimSun"/>
          <w:sz w:val="25"/>
          <w:szCs w:val="25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8"/>
        </w:rPr>
        <w:t>及其合理性等，说明模型制作的关键环节。每名学生对各小组作品的</w:t>
      </w:r>
      <w:r>
        <w:rPr>
          <w:rFonts w:ascii="SimSun" w:hAnsi="SimSun" w:eastAsia="SimSun" w:cs="SimSun"/>
          <w:sz w:val="25"/>
          <w:szCs w:val="25"/>
          <w:spacing w:val="3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10"/>
        </w:rPr>
        <w:t>科学性、艺术性和创新性等进行综合评价。</w:t>
      </w:r>
    </w:p>
    <w:sectPr>
      <w:headerReference w:type="default" r:id="rId88"/>
      <w:footerReference w:type="default" r:id="rId89"/>
      <w:pgSz w:w="10440" w:h="14740"/>
      <w:pgMar w:top="1138" w:right="1484" w:bottom="1229" w:left="1560" w:header="831" w:footer="1049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TXingkai">
    <w:panose1 w:val="02010800040101010101"/>
    <w:charset w:val="86"/>
    <w:family w:val="auto"/>
    <w:pitch w:val="variable"/>
    <w:sig w:usb0="00000001" w:usb1="080F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25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235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79"/>
      <w:spacing w:line="183" w:lineRule="auto"/>
      <w:rPr>
        <w:sz w:val="17"/>
        <w:szCs w:val="17"/>
      </w:rPr>
    </w:pPr>
    <w:r>
      <w:rPr>
        <w:sz w:val="17"/>
        <w:szCs w:val="17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2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</w:rPr>
      <w:t>1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9"/>
      <w:spacing w:line="186" w:lineRule="auto"/>
      <w:rPr>
        <w:sz w:val="20"/>
        <w:szCs w:val="20"/>
      </w:rPr>
    </w:pPr>
    <w:r>
      <w:rPr>
        <w:sz w:val="20"/>
        <w:szCs w:val="20"/>
        <w:b/>
        <w:bCs/>
      </w:rPr>
      <w:t>2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2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1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185" w:lineRule="auto"/>
      <w:rPr>
        <w:sz w:val="19"/>
        <w:szCs w:val="19"/>
      </w:rPr>
    </w:pPr>
    <w:r>
      <w:rPr>
        <w:sz w:val="19"/>
        <w:szCs w:val="19"/>
      </w:rPr>
      <w:t>2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14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3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3" w:lineRule="auto"/>
      <w:rPr>
        <w:sz w:val="17"/>
        <w:szCs w:val="17"/>
      </w:rPr>
    </w:pPr>
    <w:r>
      <w:rPr>
        <w:sz w:val="17"/>
        <w:szCs w:val="17"/>
      </w:rPr>
      <w:t>4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19"/>
      <w:spacing w:line="17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5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6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210"/>
      <w:spacing w:line="17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7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221" w:lineRule="exact"/>
      <w:rPr>
        <w:sz w:val="17"/>
        <w:szCs w:val="17"/>
      </w:rPr>
    </w:pPr>
    <w:r>
      <w:rPr>
        <w:sz w:val="17"/>
        <w:szCs w:val="17"/>
        <w:position w:val="1"/>
      </w:rPr>
      <w:t>8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0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9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10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11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5" w:lineRule="auto"/>
      <w:rPr>
        <w:sz w:val="19"/>
        <w:szCs w:val="19"/>
      </w:rPr>
    </w:pPr>
    <w:r>
      <w:rPr>
        <w:sz w:val="19"/>
        <w:szCs w:val="19"/>
        <w:spacing w:val="-6"/>
      </w:rPr>
      <w:t>12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13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5" w:lineRule="auto"/>
      <w:rPr>
        <w:sz w:val="19"/>
        <w:szCs w:val="19"/>
      </w:rPr>
    </w:pPr>
    <w:r>
      <w:rPr>
        <w:sz w:val="19"/>
        <w:szCs w:val="19"/>
        <w:spacing w:val="-6"/>
      </w:rPr>
      <w:t>14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15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16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17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18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19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2"/>
      </w:rPr>
      <w:t>20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44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2"/>
      </w:rPr>
      <w:t>21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5"/>
      <w:spacing w:line="185" w:lineRule="auto"/>
      <w:rPr>
        <w:sz w:val="19"/>
        <w:szCs w:val="19"/>
      </w:rPr>
    </w:pPr>
    <w:r>
      <w:rPr>
        <w:sz w:val="19"/>
        <w:szCs w:val="19"/>
        <w:spacing w:val="-2"/>
      </w:rPr>
      <w:t>22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19"/>
      <w:spacing w:line="248" w:lineRule="exact"/>
      <w:rPr>
        <w:sz w:val="19"/>
        <w:szCs w:val="19"/>
      </w:rPr>
    </w:pPr>
    <w:r>
      <w:rPr>
        <w:sz w:val="19"/>
        <w:szCs w:val="19"/>
        <w:spacing w:val="-2"/>
        <w:position w:val="1"/>
      </w:rPr>
      <w:t>23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line="185" w:lineRule="auto"/>
      <w:rPr>
        <w:sz w:val="19"/>
        <w:szCs w:val="19"/>
      </w:rPr>
    </w:pPr>
    <w:r>
      <w:rPr>
        <w:sz w:val="19"/>
        <w:szCs w:val="19"/>
        <w:spacing w:val="-2"/>
      </w:rPr>
      <w:t>24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14"/>
      <w:spacing w:line="248" w:lineRule="exact"/>
      <w:rPr>
        <w:sz w:val="19"/>
        <w:szCs w:val="19"/>
      </w:rPr>
    </w:pPr>
    <w:r>
      <w:rPr>
        <w:sz w:val="19"/>
        <w:szCs w:val="19"/>
        <w:spacing w:val="-2"/>
        <w:position w:val="1"/>
      </w:rPr>
      <w:t>25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8" w:lineRule="exact"/>
      <w:rPr>
        <w:sz w:val="19"/>
        <w:szCs w:val="19"/>
      </w:rPr>
    </w:pPr>
    <w:r>
      <w:rPr>
        <w:sz w:val="19"/>
        <w:szCs w:val="19"/>
        <w:spacing w:val="-2"/>
        <w:position w:val="1"/>
      </w:rPr>
      <w:t>26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2"/>
      </w:rPr>
      <w:t>27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2"/>
      </w:rPr>
      <w:t>28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2"/>
      </w:rPr>
      <w:t>29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30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9"/>
      <w:spacing w:line="248" w:lineRule="exact"/>
      <w:rPr>
        <w:sz w:val="19"/>
        <w:szCs w:val="19"/>
      </w:rPr>
    </w:pPr>
    <w:r>
      <w:rPr>
        <w:sz w:val="19"/>
        <w:szCs w:val="19"/>
        <w:spacing w:val="-3"/>
        <w:position w:val="1"/>
      </w:rPr>
      <w:t>31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line="248" w:lineRule="exact"/>
      <w:rPr>
        <w:sz w:val="19"/>
        <w:szCs w:val="19"/>
      </w:rPr>
    </w:pPr>
    <w:r>
      <w:rPr>
        <w:sz w:val="19"/>
        <w:szCs w:val="19"/>
        <w:spacing w:val="-3"/>
        <w:position w:val="1"/>
      </w:rPr>
      <w:t>32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33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8" w:lineRule="exact"/>
      <w:rPr>
        <w:sz w:val="19"/>
        <w:szCs w:val="19"/>
      </w:rPr>
    </w:pPr>
    <w:r>
      <w:rPr>
        <w:sz w:val="19"/>
        <w:szCs w:val="19"/>
        <w:spacing w:val="-3"/>
        <w:position w:val="1"/>
      </w:rPr>
      <w:t>34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35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36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3"/>
      <w:spacing w:line="235" w:lineRule="exact"/>
      <w:rPr>
        <w:sz w:val="18"/>
        <w:szCs w:val="18"/>
      </w:rPr>
    </w:pPr>
    <w:r>
      <w:rPr>
        <w:sz w:val="18"/>
        <w:szCs w:val="18"/>
        <w:spacing w:val="-2"/>
        <w:position w:val="1"/>
      </w:rPr>
      <w:t>37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38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39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line="248" w:lineRule="exact"/>
      <w:rPr>
        <w:sz w:val="19"/>
        <w:szCs w:val="19"/>
      </w:rPr>
    </w:pPr>
    <w:r>
      <w:rPr>
        <w:sz w:val="19"/>
        <w:szCs w:val="19"/>
        <w:spacing w:val="-1"/>
        <w:position w:val="1"/>
      </w:rPr>
      <w:t>40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41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79"/>
      <w:spacing w:line="185" w:lineRule="auto"/>
      <w:rPr>
        <w:sz w:val="19"/>
        <w:szCs w:val="19"/>
      </w:rPr>
    </w:pPr>
    <w:r>
      <w:rPr>
        <w:sz w:val="19"/>
        <w:szCs w:val="19"/>
        <w:spacing w:val="-1"/>
      </w:rPr>
      <w:t>42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14"/>
      <w:spacing w:line="248" w:lineRule="exact"/>
      <w:rPr>
        <w:sz w:val="19"/>
        <w:szCs w:val="19"/>
      </w:rPr>
    </w:pPr>
    <w:r>
      <w:rPr>
        <w:sz w:val="19"/>
        <w:szCs w:val="19"/>
        <w:spacing w:val="-1"/>
        <w:position w:val="1"/>
      </w:rPr>
      <w:t>43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line="184" w:lineRule="auto"/>
      <w:rPr>
        <w:sz w:val="19"/>
        <w:szCs w:val="19"/>
      </w:rPr>
    </w:pPr>
    <w:r>
      <w:rPr>
        <w:sz w:val="19"/>
        <w:szCs w:val="19"/>
        <w:spacing w:val="-1"/>
      </w:rPr>
      <w:t>44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b/>
        <w:bCs/>
        <w:spacing w:val="-2"/>
      </w:rPr>
      <w:t>45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8" w:lineRule="exact"/>
      <w:rPr>
        <w:sz w:val="19"/>
        <w:szCs w:val="19"/>
      </w:rPr>
    </w:pPr>
    <w:r>
      <w:rPr>
        <w:sz w:val="19"/>
        <w:szCs w:val="19"/>
        <w:spacing w:val="-1"/>
        <w:position w:val="1"/>
      </w:rPr>
      <w:t>46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3"/>
      <w:spacing w:line="184" w:lineRule="auto"/>
      <w:rPr>
        <w:sz w:val="19"/>
        <w:szCs w:val="19"/>
      </w:rPr>
    </w:pPr>
    <w:r>
      <w:rPr>
        <w:sz w:val="19"/>
        <w:szCs w:val="19"/>
        <w:spacing w:val="-1"/>
      </w:rPr>
      <w:t>47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9"/>
      <w:spacing w:line="221" w:lineRule="exact"/>
      <w:rPr>
        <w:sz w:val="17"/>
        <w:szCs w:val="17"/>
      </w:rPr>
    </w:pPr>
    <w:r>
      <w:rPr>
        <w:sz w:val="17"/>
        <w:szCs w:val="17"/>
        <w:spacing w:val="-1"/>
        <w:position w:val="1"/>
      </w:rPr>
      <w:t>48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03"/>
      <w:spacing w:line="248" w:lineRule="exact"/>
      <w:rPr>
        <w:sz w:val="19"/>
        <w:szCs w:val="19"/>
      </w:rPr>
    </w:pPr>
    <w:r>
      <w:rPr>
        <w:sz w:val="19"/>
        <w:szCs w:val="19"/>
        <w:spacing w:val="-1"/>
        <w:position w:val="1"/>
      </w:rPr>
      <w:t>49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50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51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line="248" w:lineRule="exact"/>
      <w:rPr>
        <w:sz w:val="19"/>
        <w:szCs w:val="19"/>
      </w:rPr>
    </w:pPr>
    <w:r>
      <w:rPr>
        <w:sz w:val="19"/>
        <w:szCs w:val="19"/>
        <w:spacing w:val="-3"/>
        <w:position w:val="1"/>
      </w:rPr>
      <w:t>52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53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line="248" w:lineRule="exact"/>
      <w:rPr>
        <w:sz w:val="19"/>
        <w:szCs w:val="19"/>
      </w:rPr>
    </w:pPr>
    <w:r>
      <w:rPr>
        <w:sz w:val="19"/>
        <w:szCs w:val="19"/>
        <w:spacing w:val="-3"/>
        <w:position w:val="1"/>
      </w:rPr>
      <w:t>54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4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55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56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14"/>
      <w:spacing w:line="174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57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58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59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60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61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62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63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b/>
        <w:bCs/>
        <w:spacing w:val="-2"/>
      </w:rPr>
      <w:t>64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"/>
      <w:spacing w:before="51" w:line="21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b/>
        <w:bCs/>
        <w:spacing w:val="11"/>
      </w:rPr>
      <w:t>义务教育</w:t>
    </w:r>
    <w:r>
      <w:rPr>
        <w:rFonts w:ascii="SimSun" w:hAnsi="SimSun" w:eastAsia="SimSun" w:cs="SimSun"/>
        <w:sz w:val="19"/>
        <w:szCs w:val="19"/>
        <w:spacing w:val="11"/>
      </w:rPr>
      <w:t xml:space="preserve"> 物理</w:t>
    </w:r>
    <w:r>
      <w:rPr>
        <w:rFonts w:ascii="SimSun" w:hAnsi="SimSun" w:eastAsia="SimSun" w:cs="SimSun"/>
        <w:sz w:val="19"/>
        <w:szCs w:val="19"/>
        <w:spacing w:val="-5"/>
      </w:rPr>
      <w:t xml:space="preserve"> </w:t>
    </w:r>
    <w:r>
      <w:rPr>
        <w:rFonts w:ascii="SimSun" w:hAnsi="SimSun" w:eastAsia="SimSun" w:cs="SimSun"/>
        <w:sz w:val="19"/>
        <w:szCs w:val="19"/>
        <w:b/>
        <w:bCs/>
        <w:spacing w:val="11"/>
      </w:rPr>
      <w:t>课程标准(2022年版)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"/>
      <w:spacing w:before="54" w:line="219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b/>
        <w:bCs/>
        <w:spacing w:val="6"/>
      </w:rPr>
      <w:t>义务教育</w:t>
    </w:r>
    <w:r>
      <w:rPr>
        <w:rFonts w:ascii="SimSun" w:hAnsi="SimSun" w:eastAsia="SimSun" w:cs="SimSun"/>
        <w:sz w:val="20"/>
        <w:szCs w:val="20"/>
        <w:spacing w:val="-36"/>
      </w:rPr>
      <w:t xml:space="preserve"> </w:t>
    </w:r>
    <w:r>
      <w:rPr>
        <w:rFonts w:ascii="SimSun" w:hAnsi="SimSun" w:eastAsia="SimSun" w:cs="SimSun"/>
        <w:sz w:val="20"/>
        <w:szCs w:val="20"/>
        <w:spacing w:val="6"/>
      </w:rPr>
      <w:t>物理</w:t>
    </w:r>
    <w:r>
      <w:rPr>
        <w:rFonts w:ascii="SimSun" w:hAnsi="SimSun" w:eastAsia="SimSun" w:cs="SimSun"/>
        <w:sz w:val="20"/>
        <w:szCs w:val="20"/>
        <w:spacing w:val="-19"/>
      </w:rPr>
      <w:t xml:space="preserve"> </w:t>
    </w:r>
    <w:r>
      <w:rPr>
        <w:rFonts w:ascii="SimSun" w:hAnsi="SimSun" w:eastAsia="SimSun" w:cs="SimSun"/>
        <w:sz w:val="20"/>
        <w:szCs w:val="20"/>
        <w:b/>
        <w:bCs/>
        <w:spacing w:val="6"/>
      </w:rPr>
      <w:t>课程标准(2022年版)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"/>
      <w:spacing w:before="54" w:line="219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b/>
        <w:bCs/>
        <w:spacing w:val="5"/>
      </w:rPr>
      <w:t>义务教育</w:t>
    </w:r>
    <w:r>
      <w:rPr>
        <w:rFonts w:ascii="SimSun" w:hAnsi="SimSun" w:eastAsia="SimSun" w:cs="SimSun"/>
        <w:sz w:val="20"/>
        <w:szCs w:val="20"/>
        <w:spacing w:val="-17"/>
      </w:rPr>
      <w:t xml:space="preserve"> </w:t>
    </w:r>
    <w:r>
      <w:rPr>
        <w:rFonts w:ascii="SimSun" w:hAnsi="SimSun" w:eastAsia="SimSun" w:cs="SimSun"/>
        <w:sz w:val="20"/>
        <w:szCs w:val="20"/>
        <w:spacing w:val="5"/>
      </w:rPr>
      <w:t>物理</w:t>
    </w:r>
    <w:r>
      <w:rPr>
        <w:rFonts w:ascii="SimSun" w:hAnsi="SimSun" w:eastAsia="SimSun" w:cs="SimSun"/>
        <w:sz w:val="20"/>
        <w:szCs w:val="20"/>
        <w:spacing w:val="-30"/>
      </w:rPr>
      <w:t xml:space="preserve"> </w:t>
    </w:r>
    <w:r>
      <w:rPr>
        <w:rFonts w:ascii="SimSun" w:hAnsi="SimSun" w:eastAsia="SimSun" w:cs="SimSun"/>
        <w:sz w:val="20"/>
        <w:szCs w:val="20"/>
        <w:b/>
        <w:bCs/>
        <w:spacing w:val="5"/>
      </w:rPr>
      <w:t>课程标准(2022年版)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"/>
      <w:spacing w:before="51" w:line="21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b/>
        <w:bCs/>
        <w:spacing w:val="15"/>
      </w:rPr>
      <w:t>义务教育</w:t>
    </w:r>
    <w:r>
      <w:rPr>
        <w:rFonts w:ascii="SimSun" w:hAnsi="SimSun" w:eastAsia="SimSun" w:cs="SimSun"/>
        <w:sz w:val="19"/>
        <w:szCs w:val="19"/>
        <w:spacing w:val="-28"/>
      </w:rPr>
      <w:t xml:space="preserve"> </w:t>
    </w:r>
    <w:r>
      <w:rPr>
        <w:rFonts w:ascii="SimSun" w:hAnsi="SimSun" w:eastAsia="SimSun" w:cs="SimSun"/>
        <w:sz w:val="19"/>
        <w:szCs w:val="19"/>
        <w:spacing w:val="15"/>
      </w:rPr>
      <w:t>物理</w:t>
    </w:r>
    <w:r>
      <w:rPr>
        <w:rFonts w:ascii="SimSun" w:hAnsi="SimSun" w:eastAsia="SimSun" w:cs="SimSun"/>
        <w:sz w:val="19"/>
        <w:szCs w:val="19"/>
        <w:spacing w:val="-29"/>
      </w:rPr>
      <w:t xml:space="preserve"> </w:t>
    </w:r>
    <w:r>
      <w:rPr>
        <w:rFonts w:ascii="SimSun" w:hAnsi="SimSun" w:eastAsia="SimSun" w:cs="SimSun"/>
        <w:sz w:val="19"/>
        <w:szCs w:val="19"/>
        <w:b/>
        <w:bCs/>
        <w:spacing w:val="15"/>
      </w:rPr>
      <w:t>课程标准(2022年版)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"/>
      <w:spacing w:before="51" w:line="21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b/>
        <w:bCs/>
        <w:spacing w:val="11"/>
      </w:rPr>
      <w:t>义务教育</w:t>
    </w:r>
    <w:r>
      <w:rPr>
        <w:rFonts w:ascii="SimSun" w:hAnsi="SimSun" w:eastAsia="SimSun" w:cs="SimSun"/>
        <w:sz w:val="19"/>
        <w:szCs w:val="19"/>
        <w:spacing w:val="-6"/>
      </w:rPr>
      <w:t xml:space="preserve"> </w:t>
    </w:r>
    <w:r>
      <w:rPr>
        <w:rFonts w:ascii="SimSun" w:hAnsi="SimSun" w:eastAsia="SimSun" w:cs="SimSun"/>
        <w:sz w:val="19"/>
        <w:szCs w:val="19"/>
        <w:spacing w:val="11"/>
      </w:rPr>
      <w:t>物理 </w:t>
    </w:r>
    <w:r>
      <w:rPr>
        <w:rFonts w:ascii="SimSun" w:hAnsi="SimSun" w:eastAsia="SimSun" w:cs="SimSun"/>
        <w:sz w:val="19"/>
        <w:szCs w:val="19"/>
        <w:b/>
        <w:bCs/>
        <w:spacing w:val="11"/>
      </w:rPr>
      <w:t>课程标准(2022年版)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"/>
      <w:spacing w:before="51" w:line="21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b/>
        <w:bCs/>
        <w:spacing w:val="11"/>
      </w:rPr>
      <w:t>义务教育</w:t>
    </w:r>
    <w:r>
      <w:rPr>
        <w:rFonts w:ascii="SimSun" w:hAnsi="SimSun" w:eastAsia="SimSun" w:cs="SimSun"/>
        <w:sz w:val="19"/>
        <w:szCs w:val="19"/>
        <w:spacing w:val="-6"/>
      </w:rPr>
      <w:t xml:space="preserve"> </w:t>
    </w:r>
    <w:r>
      <w:rPr>
        <w:rFonts w:ascii="SimSun" w:hAnsi="SimSun" w:eastAsia="SimSun" w:cs="SimSun"/>
        <w:sz w:val="19"/>
        <w:szCs w:val="19"/>
        <w:spacing w:val="11"/>
      </w:rPr>
      <w:t>物理 </w:t>
    </w:r>
    <w:r>
      <w:rPr>
        <w:rFonts w:ascii="SimSun" w:hAnsi="SimSun" w:eastAsia="SimSun" w:cs="SimSun"/>
        <w:sz w:val="19"/>
        <w:szCs w:val="19"/>
        <w:b/>
        <w:bCs/>
        <w:spacing w:val="11"/>
      </w:rPr>
      <w:t>课程标准(2022年版)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"/>
      <w:spacing w:before="51" w:line="21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b/>
        <w:bCs/>
        <w:spacing w:val="11"/>
      </w:rPr>
      <w:t>义务教育</w:t>
    </w:r>
    <w:r>
      <w:rPr>
        <w:rFonts w:ascii="SimSun" w:hAnsi="SimSun" w:eastAsia="SimSun" w:cs="SimSun"/>
        <w:sz w:val="19"/>
        <w:szCs w:val="19"/>
        <w:spacing w:val="-6"/>
      </w:rPr>
      <w:t xml:space="preserve"> </w:t>
    </w:r>
    <w:r>
      <w:rPr>
        <w:rFonts w:ascii="SimSun" w:hAnsi="SimSun" w:eastAsia="SimSun" w:cs="SimSun"/>
        <w:sz w:val="19"/>
        <w:szCs w:val="19"/>
        <w:spacing w:val="11"/>
      </w:rPr>
      <w:t>物理 </w:t>
    </w:r>
    <w:r>
      <w:rPr>
        <w:rFonts w:ascii="SimSun" w:hAnsi="SimSun" w:eastAsia="SimSun" w:cs="SimSun"/>
        <w:sz w:val="19"/>
        <w:szCs w:val="19"/>
        <w:b/>
        <w:bCs/>
        <w:spacing w:val="11"/>
      </w:rPr>
      <w:t>课程标准(2022年版)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"/>
      <w:spacing w:before="51" w:line="21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b/>
        <w:bCs/>
        <w:spacing w:val="11"/>
      </w:rPr>
      <w:t>义务教育</w:t>
    </w:r>
    <w:r>
      <w:rPr>
        <w:rFonts w:ascii="SimSun" w:hAnsi="SimSun" w:eastAsia="SimSun" w:cs="SimSun"/>
        <w:sz w:val="19"/>
        <w:szCs w:val="19"/>
        <w:spacing w:val="-6"/>
      </w:rPr>
      <w:t xml:space="preserve"> </w:t>
    </w:r>
    <w:r>
      <w:rPr>
        <w:rFonts w:ascii="SimSun" w:hAnsi="SimSun" w:eastAsia="SimSun" w:cs="SimSun"/>
        <w:sz w:val="19"/>
        <w:szCs w:val="19"/>
        <w:spacing w:val="11"/>
      </w:rPr>
      <w:t>物理 </w:t>
    </w:r>
    <w:r>
      <w:rPr>
        <w:rFonts w:ascii="SimSun" w:hAnsi="SimSun" w:eastAsia="SimSun" w:cs="SimSun"/>
        <w:sz w:val="19"/>
        <w:szCs w:val="19"/>
        <w:b/>
        <w:bCs/>
        <w:spacing w:val="11"/>
      </w:rPr>
      <w:t>课程标准(2022年版)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"/>
      <w:spacing w:before="51" w:line="21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b/>
        <w:bCs/>
        <w:spacing w:val="11"/>
      </w:rPr>
      <w:t>义务教育</w:t>
    </w:r>
    <w:r>
      <w:rPr>
        <w:rFonts w:ascii="SimSun" w:hAnsi="SimSun" w:eastAsia="SimSun" w:cs="SimSun"/>
        <w:sz w:val="19"/>
        <w:szCs w:val="19"/>
        <w:spacing w:val="-6"/>
      </w:rPr>
      <w:t xml:space="preserve"> </w:t>
    </w:r>
    <w:r>
      <w:rPr>
        <w:rFonts w:ascii="SimSun" w:hAnsi="SimSun" w:eastAsia="SimSun" w:cs="SimSun"/>
        <w:sz w:val="19"/>
        <w:szCs w:val="19"/>
        <w:spacing w:val="11"/>
      </w:rPr>
      <w:t>物理 </w:t>
    </w:r>
    <w:r>
      <w:rPr>
        <w:rFonts w:ascii="SimSun" w:hAnsi="SimSun" w:eastAsia="SimSun" w:cs="SimSun"/>
        <w:sz w:val="19"/>
        <w:szCs w:val="19"/>
        <w:b/>
        <w:bCs/>
        <w:spacing w:val="11"/>
      </w:rPr>
      <w:t>课程标准(2022年版)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"/>
      <w:spacing w:before="54" w:line="219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b/>
        <w:bCs/>
        <w:spacing w:val="3"/>
      </w:rPr>
      <w:t>义务教育</w:t>
    </w:r>
    <w:r>
      <w:rPr>
        <w:rFonts w:ascii="SimSun" w:hAnsi="SimSun" w:eastAsia="SimSun" w:cs="SimSun"/>
        <w:sz w:val="20"/>
        <w:szCs w:val="20"/>
        <w:spacing w:val="3"/>
      </w:rPr>
      <w:t xml:space="preserve"> 物理</w:t>
    </w:r>
    <w:r>
      <w:rPr>
        <w:rFonts w:ascii="SimSun" w:hAnsi="SimSun" w:eastAsia="SimSun" w:cs="SimSun"/>
        <w:sz w:val="20"/>
        <w:szCs w:val="20"/>
        <w:spacing w:val="-4"/>
      </w:rPr>
      <w:t xml:space="preserve"> </w:t>
    </w:r>
    <w:r>
      <w:rPr>
        <w:rFonts w:ascii="SimSun" w:hAnsi="SimSun" w:eastAsia="SimSun" w:cs="SimSun"/>
        <w:sz w:val="20"/>
        <w:szCs w:val="20"/>
        <w:b/>
        <w:bCs/>
        <w:spacing w:val="3"/>
      </w:rPr>
      <w:t>课程标准(2022年版)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"/>
      <w:spacing w:before="54" w:line="219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b/>
        <w:bCs/>
        <w:spacing w:val="3"/>
      </w:rPr>
      <w:t>义务教育</w:t>
    </w:r>
    <w:r>
      <w:rPr>
        <w:rFonts w:ascii="SimSun" w:hAnsi="SimSun" w:eastAsia="SimSun" w:cs="SimSun"/>
        <w:sz w:val="20"/>
        <w:szCs w:val="20"/>
        <w:spacing w:val="3"/>
      </w:rPr>
      <w:t xml:space="preserve"> 物理</w:t>
    </w:r>
    <w:r>
      <w:rPr>
        <w:rFonts w:ascii="SimSun" w:hAnsi="SimSun" w:eastAsia="SimSun" w:cs="SimSun"/>
        <w:sz w:val="20"/>
        <w:szCs w:val="20"/>
        <w:spacing w:val="-4"/>
      </w:rPr>
      <w:t xml:space="preserve"> </w:t>
    </w:r>
    <w:r>
      <w:rPr>
        <w:rFonts w:ascii="SimSun" w:hAnsi="SimSun" w:eastAsia="SimSun" w:cs="SimSun"/>
        <w:sz w:val="20"/>
        <w:szCs w:val="20"/>
        <w:b/>
        <w:bCs/>
        <w:spacing w:val="3"/>
      </w:rPr>
      <w:t>课程标准(2022年版)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2" Type="http://schemas.openxmlformats.org/officeDocument/2006/relationships/fontTable" Target="fontTable.xml"/><Relationship Id="rId91" Type="http://schemas.openxmlformats.org/officeDocument/2006/relationships/styles" Target="styles.xml"/><Relationship Id="rId90" Type="http://schemas.openxmlformats.org/officeDocument/2006/relationships/settings" Target="settings.xml"/><Relationship Id="rId9" Type="http://schemas.openxmlformats.org/officeDocument/2006/relationships/footer" Target="footer7.xml"/><Relationship Id="rId89" Type="http://schemas.openxmlformats.org/officeDocument/2006/relationships/footer" Target="footer70.xml"/><Relationship Id="rId88" Type="http://schemas.openxmlformats.org/officeDocument/2006/relationships/header" Target="header12.xml"/><Relationship Id="rId87" Type="http://schemas.openxmlformats.org/officeDocument/2006/relationships/footer" Target="footer69.xml"/><Relationship Id="rId86" Type="http://schemas.openxmlformats.org/officeDocument/2006/relationships/image" Target="media/image7.jpeg"/><Relationship Id="rId85" Type="http://schemas.openxmlformats.org/officeDocument/2006/relationships/footer" Target="footer68.xml"/><Relationship Id="rId84" Type="http://schemas.openxmlformats.org/officeDocument/2006/relationships/footer" Target="footer67.xml"/><Relationship Id="rId83" Type="http://schemas.openxmlformats.org/officeDocument/2006/relationships/footer" Target="footer66.xml"/><Relationship Id="rId82" Type="http://schemas.openxmlformats.org/officeDocument/2006/relationships/header" Target="header11.xml"/><Relationship Id="rId81" Type="http://schemas.openxmlformats.org/officeDocument/2006/relationships/footer" Target="footer65.xml"/><Relationship Id="rId80" Type="http://schemas.openxmlformats.org/officeDocument/2006/relationships/footer" Target="footer64.xml"/><Relationship Id="rId8" Type="http://schemas.openxmlformats.org/officeDocument/2006/relationships/footer" Target="footer6.xml"/><Relationship Id="rId79" Type="http://schemas.openxmlformats.org/officeDocument/2006/relationships/footer" Target="footer63.xml"/><Relationship Id="rId78" Type="http://schemas.openxmlformats.org/officeDocument/2006/relationships/image" Target="media/image6.jpeg"/><Relationship Id="rId77" Type="http://schemas.openxmlformats.org/officeDocument/2006/relationships/footer" Target="footer62.xml"/><Relationship Id="rId76" Type="http://schemas.openxmlformats.org/officeDocument/2006/relationships/footer" Target="footer61.xml"/><Relationship Id="rId75" Type="http://schemas.openxmlformats.org/officeDocument/2006/relationships/footer" Target="footer60.xml"/><Relationship Id="rId74" Type="http://schemas.openxmlformats.org/officeDocument/2006/relationships/header" Target="header10.xml"/><Relationship Id="rId73" Type="http://schemas.openxmlformats.org/officeDocument/2006/relationships/footer" Target="footer59.xml"/><Relationship Id="rId72" Type="http://schemas.openxmlformats.org/officeDocument/2006/relationships/footer" Target="footer58.xml"/><Relationship Id="rId71" Type="http://schemas.openxmlformats.org/officeDocument/2006/relationships/footer" Target="footer57.xml"/><Relationship Id="rId70" Type="http://schemas.openxmlformats.org/officeDocument/2006/relationships/image" Target="media/image5.jpeg"/><Relationship Id="rId7" Type="http://schemas.openxmlformats.org/officeDocument/2006/relationships/footer" Target="footer5.xml"/><Relationship Id="rId69" Type="http://schemas.openxmlformats.org/officeDocument/2006/relationships/footer" Target="footer56.xml"/><Relationship Id="rId68" Type="http://schemas.openxmlformats.org/officeDocument/2006/relationships/footer" Target="footer55.xml"/><Relationship Id="rId67" Type="http://schemas.openxmlformats.org/officeDocument/2006/relationships/footer" Target="footer54.xml"/><Relationship Id="rId66" Type="http://schemas.openxmlformats.org/officeDocument/2006/relationships/footer" Target="footer53.xml"/><Relationship Id="rId65" Type="http://schemas.openxmlformats.org/officeDocument/2006/relationships/footer" Target="footer52.xml"/><Relationship Id="rId64" Type="http://schemas.openxmlformats.org/officeDocument/2006/relationships/footer" Target="footer51.xml"/><Relationship Id="rId63" Type="http://schemas.openxmlformats.org/officeDocument/2006/relationships/footer" Target="footer50.xml"/><Relationship Id="rId62" Type="http://schemas.openxmlformats.org/officeDocument/2006/relationships/footer" Target="footer49.xml"/><Relationship Id="rId61" Type="http://schemas.openxmlformats.org/officeDocument/2006/relationships/footer" Target="footer48.xml"/><Relationship Id="rId60" Type="http://schemas.openxmlformats.org/officeDocument/2006/relationships/footer" Target="footer47.xml"/><Relationship Id="rId6" Type="http://schemas.openxmlformats.org/officeDocument/2006/relationships/image" Target="media/image2.jpeg"/><Relationship Id="rId59" Type="http://schemas.openxmlformats.org/officeDocument/2006/relationships/footer" Target="footer46.xml"/><Relationship Id="rId58" Type="http://schemas.openxmlformats.org/officeDocument/2006/relationships/header" Target="header9.xml"/><Relationship Id="rId57" Type="http://schemas.openxmlformats.org/officeDocument/2006/relationships/footer" Target="footer45.xml"/><Relationship Id="rId56" Type="http://schemas.openxmlformats.org/officeDocument/2006/relationships/footer" Target="footer44.xml"/><Relationship Id="rId55" Type="http://schemas.openxmlformats.org/officeDocument/2006/relationships/header" Target="header8.xml"/><Relationship Id="rId54" Type="http://schemas.openxmlformats.org/officeDocument/2006/relationships/footer" Target="footer43.xml"/><Relationship Id="rId53" Type="http://schemas.openxmlformats.org/officeDocument/2006/relationships/footer" Target="footer42.xml"/><Relationship Id="rId52" Type="http://schemas.openxmlformats.org/officeDocument/2006/relationships/footer" Target="footer41.xml"/><Relationship Id="rId51" Type="http://schemas.openxmlformats.org/officeDocument/2006/relationships/footer" Target="footer40.xml"/><Relationship Id="rId50" Type="http://schemas.openxmlformats.org/officeDocument/2006/relationships/footer" Target="footer39.xml"/><Relationship Id="rId5" Type="http://schemas.openxmlformats.org/officeDocument/2006/relationships/footer" Target="footer4.xml"/><Relationship Id="rId49" Type="http://schemas.openxmlformats.org/officeDocument/2006/relationships/footer" Target="footer38.xml"/><Relationship Id="rId48" Type="http://schemas.openxmlformats.org/officeDocument/2006/relationships/header" Target="header7.xml"/><Relationship Id="rId47" Type="http://schemas.openxmlformats.org/officeDocument/2006/relationships/footer" Target="footer37.xml"/><Relationship Id="rId46" Type="http://schemas.openxmlformats.org/officeDocument/2006/relationships/footer" Target="footer36.xml"/><Relationship Id="rId45" Type="http://schemas.openxmlformats.org/officeDocument/2006/relationships/header" Target="header6.xml"/><Relationship Id="rId44" Type="http://schemas.openxmlformats.org/officeDocument/2006/relationships/footer" Target="footer35.xml"/><Relationship Id="rId43" Type="http://schemas.openxmlformats.org/officeDocument/2006/relationships/footer" Target="footer34.xml"/><Relationship Id="rId42" Type="http://schemas.openxmlformats.org/officeDocument/2006/relationships/footer" Target="footer33.xml"/><Relationship Id="rId41" Type="http://schemas.openxmlformats.org/officeDocument/2006/relationships/footer" Target="footer32.xml"/><Relationship Id="rId40" Type="http://schemas.openxmlformats.org/officeDocument/2006/relationships/footer" Target="footer31.xml"/><Relationship Id="rId4" Type="http://schemas.openxmlformats.org/officeDocument/2006/relationships/footer" Target="footer3.xml"/><Relationship Id="rId39" Type="http://schemas.openxmlformats.org/officeDocument/2006/relationships/footer" Target="footer30.xml"/><Relationship Id="rId38" Type="http://schemas.openxmlformats.org/officeDocument/2006/relationships/header" Target="header5.xml"/><Relationship Id="rId37" Type="http://schemas.openxmlformats.org/officeDocument/2006/relationships/footer" Target="footer29.xml"/><Relationship Id="rId36" Type="http://schemas.openxmlformats.org/officeDocument/2006/relationships/footer" Target="footer28.xml"/><Relationship Id="rId35" Type="http://schemas.openxmlformats.org/officeDocument/2006/relationships/footer" Target="footer27.xml"/><Relationship Id="rId34" Type="http://schemas.openxmlformats.org/officeDocument/2006/relationships/footer" Target="footer26.xml"/><Relationship Id="rId33" Type="http://schemas.openxmlformats.org/officeDocument/2006/relationships/footer" Target="footer25.xml"/><Relationship Id="rId32" Type="http://schemas.openxmlformats.org/officeDocument/2006/relationships/image" Target="media/image4.jpeg"/><Relationship Id="rId31" Type="http://schemas.openxmlformats.org/officeDocument/2006/relationships/footer" Target="footer24.xml"/><Relationship Id="rId30" Type="http://schemas.openxmlformats.org/officeDocument/2006/relationships/footer" Target="footer23.xml"/><Relationship Id="rId3" Type="http://schemas.openxmlformats.org/officeDocument/2006/relationships/footer" Target="footer2.xml"/><Relationship Id="rId29" Type="http://schemas.openxmlformats.org/officeDocument/2006/relationships/footer" Target="footer22.xml"/><Relationship Id="rId28" Type="http://schemas.openxmlformats.org/officeDocument/2006/relationships/footer" Target="footer21.xml"/><Relationship Id="rId27" Type="http://schemas.openxmlformats.org/officeDocument/2006/relationships/footer" Target="footer20.xml"/><Relationship Id="rId26" Type="http://schemas.openxmlformats.org/officeDocument/2006/relationships/header" Target="header4.xml"/><Relationship Id="rId25" Type="http://schemas.openxmlformats.org/officeDocument/2006/relationships/footer" Target="footer19.xml"/><Relationship Id="rId24" Type="http://schemas.openxmlformats.org/officeDocument/2006/relationships/footer" Target="footer18.xml"/><Relationship Id="rId23" Type="http://schemas.openxmlformats.org/officeDocument/2006/relationships/header" Target="header3.xml"/><Relationship Id="rId22" Type="http://schemas.openxmlformats.org/officeDocument/2006/relationships/footer" Target="footer17.xml"/><Relationship Id="rId21" Type="http://schemas.openxmlformats.org/officeDocument/2006/relationships/footer" Target="footer16.xml"/><Relationship Id="rId20" Type="http://schemas.openxmlformats.org/officeDocument/2006/relationships/footer" Target="footer15.xml"/><Relationship Id="rId2" Type="http://schemas.openxmlformats.org/officeDocument/2006/relationships/footer" Target="footer1.xml"/><Relationship Id="rId19" Type="http://schemas.openxmlformats.org/officeDocument/2006/relationships/header" Target="header2.xml"/><Relationship Id="rId18" Type="http://schemas.openxmlformats.org/officeDocument/2006/relationships/footer" Target="footer14.xml"/><Relationship Id="rId17" Type="http://schemas.openxmlformats.org/officeDocument/2006/relationships/header" Target="header1.xml"/><Relationship Id="rId16" Type="http://schemas.openxmlformats.org/officeDocument/2006/relationships/footer" Target="footer13.xml"/><Relationship Id="rId15" Type="http://schemas.openxmlformats.org/officeDocument/2006/relationships/footer" Target="footer12.xml"/><Relationship Id="rId14" Type="http://schemas.openxmlformats.org/officeDocument/2006/relationships/footer" Target="footer11.xml"/><Relationship Id="rId13" Type="http://schemas.openxmlformats.org/officeDocument/2006/relationships/footer" Target="footer10.xml"/><Relationship Id="rId12" Type="http://schemas.openxmlformats.org/officeDocument/2006/relationships/image" Target="media/image3.jpeg"/><Relationship Id="rId11" Type="http://schemas.openxmlformats.org/officeDocument/2006/relationships/footer" Target="footer9.xml"/><Relationship Id="rId10" Type="http://schemas.openxmlformats.org/officeDocument/2006/relationships/footer" Target="footer8.xml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2026-08-31T16:19:34Z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2026-08-31T16:19:39</vt:filetime>
  </property>
  <property fmtid="{D5CDD505-2E9C-101B-9397-08002B2CF9AE}" pid="4" name="UsrData">
    <vt:lpwstr>6a95390eb45ded001fa13328wl</vt:lpwstr>
  </property>
</Properties>
</file>