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rFonts w:eastAsia="simsun"/>
          <w:b/>
          <w:i w:val="0"/>
          <w:sz w:val="48"/>
        </w:rPr>
        <w:t xml:space="preserve">XUnit.Core Test API 文件-NetCore3.1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rFonts w:eastAsia="simsun"/>
          <w:b/>
          <w:i w:val="0"/>
          <w:sz w:val="48"/>
        </w:rPr>
        <w:t xml:space="preserve">API文件 V1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獲取所有電影</w:t>
      </w:r>
    </w:p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0"/>
        <w:gridCol w:w="1531"/>
        <w:gridCol w:w="3062"/>
        <w:gridCol w:w="3062"/>
      </w:tblGrid>
      <w:tr>
        <w:trPr>
          <w:trHeight w:val="300"/>
          <w:jc w:val="left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 </w:t>
            </w:r>
          </w:p>
        </w:tc>
      </w:tr>
      <w:tr>
        <w:trPr>
          <w:trHeight w:val="300"/>
          <w:jc w:val="left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/api/Movie/GetAllMovies</w:t>
            </w:r>
          </w:p>
        </w:tc>
      </w:tr>
      <w:tr>
        <w:trPr>
          <w:trHeight w:val="300"/>
          <w:jc w:val="left"/>
          <w:divId w:val="1"/>
        </w:trPr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jc w:val="left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jc w:val="left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gridAfter w:val="1"/>
          <w:wAfter w:w="720" w:type="dxa"/>
          <w:trHeight w:val="300"/>
          <w:jc w:val="left"/>
          <w:divId w:val="1"/>
        </w:trPr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System.Collections.Generic.Dictionary`2[System.String,Microsoft.OpenApi.Models.OpenApiMediaType].[0].Value.Schema.Type</w:t>
            </w:r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根據電影ID獲取對應的電影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0"/>
        <w:gridCol w:w="1531"/>
        <w:gridCol w:w="1531"/>
        <w:gridCol w:w="1531"/>
        <w:gridCol w:w="3062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 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/api/Movie/GetMovieModel/{id}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Parameters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Required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電影ID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gridAfter w:val="1"/>
          <w:wAfter w:w="720" w:type="dxa"/>
          <w:trHeight w:val="300"/>
          <w:divId w:val="1"/>
        </w:trPr>
        <w:tc>
          <w:tcPr>
            <w:tcW w:w="14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System.Collections.Generic.Dictionary`2[System.String,Microsoft.OpenApi.Models.OpenApiMediaType].[0].Value.Schema.Type</w:t>
            </w:r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新增電影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0"/>
        <w:gridCol w:w="1531"/>
        <w:gridCol w:w="1531"/>
        <w:gridCol w:w="1531"/>
        <w:gridCol w:w="3062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Post 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/api/Movie/AddMovie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Parameters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Required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電影ID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電影名稱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電影類型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gridAfter w:val="1"/>
          <w:wAfter w:w="720" w:type="dxa"/>
          <w:trHeight w:val="300"/>
          <w:divId w:val="1"/>
        </w:trPr>
        <w:tc>
          <w:tcPr>
            <w:tcW w:w="14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System.Collections.Generic.Dictionary`2[System.String,Microsoft.OpenApi.Models.OpenApiMediaType].[0].Value.Schema.Type</w:t>
            </w:r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</w:p>
    <w:sectPr>
      <w:pgSz w:w="11907" w:h="16839"/>
      <w:pgMar w:top="1440" w:right="1440" w:bottom="1440" w:left="144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hd w:val="clear" w:color="auto" w:fill="auto"/>
      <w:spacing w:before="240" w:after="60"/>
      <w:jc w:val="center"/>
      <w:outlineLvl w:val="0"/>
    </w:pPr>
    <w:rPr>
      <w:rFonts w:ascii="Arial" w:hAnsi="Arial" w:cs="Arial"/>
      <w:b/>
      <w:bCs/>
      <w:i w:val="0"/>
      <w:kern w:val="32"/>
      <w:sz w:val="48"/>
      <w:szCs w:val="32"/>
    </w:rPr>
  </w:style>
  <w:style w:type="paragraph" w:styleId="Heading3">
    <w:name w:val="Heading 3"/>
    <w:basedOn w:val="Normal"/>
    <w:qFormat/>
    <w:pPr>
      <w:keepNext/>
      <w:shd w:val="clear" w:color="auto" w:fill="auto"/>
      <w:spacing w:before="240" w:after="60"/>
      <w:outlineLvl w:val="2"/>
    </w:pPr>
    <w:rPr>
      <w:rFonts w:ascii="Arial" w:hAnsi="Arial" w:cs="Arial"/>
      <w:b/>
      <w:bCs/>
      <w:i w:val="0"/>
      <w:sz w:val="30"/>
      <w:szCs w:val="26"/>
    </w:rPr>
  </w:style>
  <w:style w:type="paragraph" w:styleId="Normal(Web)">
    <w:name w:val="Normal (Web)"/>
    <w:basedOn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2023-11-17T11:08:49Z</dcterms:created>
  <dcterms:modified xsi:type="dcterms:W3CDTF">2023-11-17T11:08:49Z</dcterms:modified>
</cp:coreProperties>
</file>