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6042" w:rsidRDefault="00B36042" w:rsidP="00B36042">
      <w:pPr>
        <w:pStyle w:val="Default"/>
      </w:pPr>
    </w:p>
    <w:p w:rsidR="00B36042" w:rsidRPr="00B36042" w:rsidRDefault="00B36042" w:rsidP="00B36042">
      <w:pPr>
        <w:pStyle w:val="Default"/>
        <w:jc w:val="center"/>
        <w:rPr>
          <w:sz w:val="56"/>
          <w:szCs w:val="56"/>
        </w:rPr>
      </w:pPr>
      <w:r w:rsidRPr="00B36042">
        <w:rPr>
          <w:rFonts w:hint="eastAsia"/>
          <w:sz w:val="56"/>
          <w:szCs w:val="56"/>
        </w:rPr>
        <w:t>國立成功大學</w:t>
      </w:r>
    </w:p>
    <w:p w:rsidR="00B36042" w:rsidRPr="00B36042" w:rsidRDefault="00B36042" w:rsidP="00B36042">
      <w:pPr>
        <w:pStyle w:val="Default"/>
        <w:jc w:val="center"/>
        <w:rPr>
          <w:sz w:val="56"/>
          <w:szCs w:val="56"/>
        </w:rPr>
      </w:pPr>
      <w:r w:rsidRPr="00B36042">
        <w:rPr>
          <w:sz w:val="56"/>
          <w:szCs w:val="56"/>
        </w:rPr>
        <w:t>113</w:t>
      </w:r>
      <w:r w:rsidRPr="00B36042">
        <w:rPr>
          <w:rFonts w:hint="eastAsia"/>
          <w:sz w:val="56"/>
          <w:szCs w:val="56"/>
        </w:rPr>
        <w:t>學年度第</w:t>
      </w:r>
      <w:r w:rsidRPr="00B36042">
        <w:rPr>
          <w:sz w:val="56"/>
          <w:szCs w:val="56"/>
        </w:rPr>
        <w:t>1</w:t>
      </w:r>
      <w:r w:rsidRPr="00B36042">
        <w:rPr>
          <w:rFonts w:hint="eastAsia"/>
          <w:sz w:val="56"/>
          <w:szCs w:val="56"/>
        </w:rPr>
        <w:t>學期</w:t>
      </w:r>
    </w:p>
    <w:p w:rsidR="00B36042" w:rsidRPr="00B36042" w:rsidRDefault="00B36042" w:rsidP="00B36042">
      <w:pPr>
        <w:pStyle w:val="Default"/>
        <w:jc w:val="center"/>
        <w:rPr>
          <w:sz w:val="56"/>
          <w:szCs w:val="56"/>
        </w:rPr>
      </w:pPr>
      <w:r w:rsidRPr="00B36042">
        <w:rPr>
          <w:rFonts w:hint="eastAsia"/>
          <w:sz w:val="56"/>
          <w:szCs w:val="56"/>
        </w:rPr>
        <w:t>資料科學導論</w:t>
      </w:r>
    </w:p>
    <w:p w:rsidR="00B36042" w:rsidRPr="00B36042" w:rsidRDefault="00B36042" w:rsidP="00B36042">
      <w:pPr>
        <w:pStyle w:val="Default"/>
        <w:jc w:val="center"/>
        <w:rPr>
          <w:sz w:val="56"/>
          <w:szCs w:val="56"/>
        </w:rPr>
      </w:pPr>
      <w:r w:rsidRPr="00B36042">
        <w:rPr>
          <w:rFonts w:hint="eastAsia"/>
          <w:sz w:val="56"/>
          <w:szCs w:val="56"/>
        </w:rPr>
        <w:t>期末報告</w:t>
      </w:r>
    </w:p>
    <w:p w:rsidR="00B36042" w:rsidRDefault="00B36042" w:rsidP="00B36042">
      <w:pPr>
        <w:pStyle w:val="Default"/>
        <w:rPr>
          <w:sz w:val="48"/>
          <w:szCs w:val="48"/>
        </w:rPr>
      </w:pPr>
    </w:p>
    <w:p w:rsidR="00B36042" w:rsidRDefault="00B36042" w:rsidP="00B36042">
      <w:pPr>
        <w:pStyle w:val="Default"/>
        <w:rPr>
          <w:sz w:val="48"/>
          <w:szCs w:val="48"/>
        </w:rPr>
      </w:pPr>
    </w:p>
    <w:p w:rsidR="00B36042" w:rsidRPr="00B36042" w:rsidRDefault="00B36042" w:rsidP="00B36042">
      <w:pPr>
        <w:pStyle w:val="Default"/>
        <w:spacing w:line="600" w:lineRule="auto"/>
        <w:jc w:val="center"/>
        <w:rPr>
          <w:sz w:val="52"/>
          <w:szCs w:val="52"/>
        </w:rPr>
      </w:pPr>
      <w:r w:rsidRPr="00B36042">
        <w:rPr>
          <w:rFonts w:hint="eastAsia"/>
          <w:sz w:val="52"/>
          <w:szCs w:val="52"/>
        </w:rPr>
        <w:t>報告主題</w:t>
      </w:r>
    </w:p>
    <w:p w:rsidR="00B36042" w:rsidRDefault="00B36042" w:rsidP="00B36042">
      <w:pPr>
        <w:pStyle w:val="Default"/>
        <w:spacing w:line="600" w:lineRule="auto"/>
        <w:jc w:val="center"/>
        <w:rPr>
          <w:sz w:val="52"/>
          <w:szCs w:val="52"/>
        </w:rPr>
      </w:pPr>
      <w:r w:rsidRPr="00B36042">
        <w:rPr>
          <w:rFonts w:hint="eastAsia"/>
          <w:sz w:val="52"/>
          <w:szCs w:val="52"/>
        </w:rPr>
        <w:t>智慧食材推薦系統</w:t>
      </w:r>
    </w:p>
    <w:p w:rsidR="00B36042" w:rsidRPr="00B36042" w:rsidRDefault="00B36042" w:rsidP="00B36042">
      <w:pPr>
        <w:pStyle w:val="Default"/>
        <w:spacing w:line="600" w:lineRule="auto"/>
        <w:jc w:val="center"/>
        <w:rPr>
          <w:sz w:val="40"/>
          <w:szCs w:val="48"/>
        </w:rPr>
      </w:pPr>
      <w:r w:rsidRPr="00B36042">
        <w:rPr>
          <w:sz w:val="40"/>
          <w:szCs w:val="48"/>
        </w:rPr>
        <w:t>根據現有食材推薦缺少的食材與食譜</w:t>
      </w:r>
    </w:p>
    <w:p w:rsidR="00B36042" w:rsidRDefault="00B36042" w:rsidP="00B36042">
      <w:pPr>
        <w:pStyle w:val="Default"/>
        <w:rPr>
          <w:sz w:val="40"/>
          <w:szCs w:val="40"/>
        </w:rPr>
      </w:pPr>
    </w:p>
    <w:p w:rsidR="00B36042" w:rsidRDefault="00B36042" w:rsidP="00B36042">
      <w:pPr>
        <w:pStyle w:val="Default"/>
        <w:rPr>
          <w:sz w:val="40"/>
          <w:szCs w:val="40"/>
        </w:rPr>
      </w:pPr>
    </w:p>
    <w:p w:rsidR="00B36042" w:rsidRDefault="00B36042" w:rsidP="00B36042">
      <w:pPr>
        <w:pStyle w:val="Default"/>
        <w:rPr>
          <w:sz w:val="40"/>
          <w:szCs w:val="40"/>
        </w:rPr>
      </w:pPr>
    </w:p>
    <w:p w:rsidR="00B36042" w:rsidRPr="00B36042" w:rsidRDefault="00B36042" w:rsidP="00B36042">
      <w:pPr>
        <w:pStyle w:val="Default"/>
        <w:ind w:left="480" w:firstLine="480"/>
        <w:rPr>
          <w:sz w:val="44"/>
          <w:szCs w:val="44"/>
        </w:rPr>
      </w:pPr>
      <w:r w:rsidRPr="00B36042">
        <w:rPr>
          <w:rFonts w:hint="eastAsia"/>
          <w:sz w:val="44"/>
          <w:szCs w:val="44"/>
        </w:rPr>
        <w:t>組別</w:t>
      </w:r>
      <w:r>
        <w:rPr>
          <w:rFonts w:hint="eastAsia"/>
          <w:sz w:val="44"/>
          <w:szCs w:val="44"/>
        </w:rPr>
        <w:t>：</w:t>
      </w:r>
      <w:r>
        <w:rPr>
          <w:sz w:val="44"/>
          <w:szCs w:val="44"/>
        </w:rPr>
        <w:tab/>
      </w:r>
      <w:r w:rsidRPr="00B36042">
        <w:rPr>
          <w:rFonts w:hint="eastAsia"/>
          <w:sz w:val="44"/>
          <w:szCs w:val="44"/>
        </w:rPr>
        <w:t>Th</w:t>
      </w:r>
      <w:r w:rsidRPr="00B36042">
        <w:rPr>
          <w:sz w:val="44"/>
          <w:szCs w:val="44"/>
        </w:rPr>
        <w:t>e genius</w:t>
      </w:r>
    </w:p>
    <w:p w:rsidR="00B36042" w:rsidRPr="00B36042" w:rsidRDefault="00B36042" w:rsidP="00B36042">
      <w:pPr>
        <w:pStyle w:val="Default"/>
        <w:ind w:left="480" w:firstLine="480"/>
        <w:rPr>
          <w:sz w:val="44"/>
          <w:szCs w:val="44"/>
        </w:rPr>
      </w:pPr>
      <w:r w:rsidRPr="00B36042">
        <w:rPr>
          <w:rFonts w:hint="eastAsia"/>
          <w:sz w:val="44"/>
          <w:szCs w:val="44"/>
        </w:rPr>
        <w:t>組員</w:t>
      </w:r>
      <w:r>
        <w:rPr>
          <w:rFonts w:hint="eastAsia"/>
          <w:sz w:val="44"/>
          <w:szCs w:val="44"/>
        </w:rPr>
        <w:t>：</w:t>
      </w:r>
      <w:r>
        <w:rPr>
          <w:sz w:val="44"/>
          <w:szCs w:val="44"/>
        </w:rPr>
        <w:tab/>
      </w:r>
      <w:r w:rsidRPr="00B36042">
        <w:rPr>
          <w:rFonts w:hint="eastAsia"/>
          <w:sz w:val="44"/>
          <w:szCs w:val="44"/>
        </w:rPr>
        <w:t xml:space="preserve">資工系 </w:t>
      </w:r>
      <w:proofErr w:type="gramStart"/>
      <w:r w:rsidRPr="00B36042">
        <w:rPr>
          <w:rFonts w:hint="eastAsia"/>
          <w:sz w:val="44"/>
          <w:szCs w:val="44"/>
        </w:rPr>
        <w:t>王宣朗</w:t>
      </w:r>
      <w:proofErr w:type="gramEnd"/>
      <w:r w:rsidRPr="00B36042">
        <w:rPr>
          <w:rFonts w:hint="eastAsia"/>
          <w:sz w:val="44"/>
          <w:szCs w:val="44"/>
        </w:rPr>
        <w:t xml:space="preserve"> AN4116013</w:t>
      </w:r>
    </w:p>
    <w:p w:rsidR="00B36042" w:rsidRPr="00B36042" w:rsidRDefault="00B36042" w:rsidP="00B36042">
      <w:pPr>
        <w:pStyle w:val="Default"/>
        <w:ind w:left="1920" w:firstLine="480"/>
        <w:rPr>
          <w:sz w:val="44"/>
          <w:szCs w:val="44"/>
        </w:rPr>
      </w:pPr>
      <w:r w:rsidRPr="00B36042">
        <w:rPr>
          <w:rFonts w:hint="eastAsia"/>
          <w:sz w:val="44"/>
          <w:szCs w:val="44"/>
        </w:rPr>
        <w:t>不分系 官裕</w:t>
      </w:r>
      <w:proofErr w:type="gramStart"/>
      <w:r w:rsidRPr="00B36042">
        <w:rPr>
          <w:rFonts w:hint="eastAsia"/>
          <w:sz w:val="44"/>
          <w:szCs w:val="44"/>
        </w:rPr>
        <w:t>宸</w:t>
      </w:r>
      <w:proofErr w:type="gramEnd"/>
      <w:r w:rsidRPr="00B36042">
        <w:rPr>
          <w:rFonts w:hint="eastAsia"/>
          <w:sz w:val="44"/>
          <w:szCs w:val="44"/>
        </w:rPr>
        <w:t xml:space="preserve"> AN4114011</w:t>
      </w:r>
    </w:p>
    <w:p w:rsidR="00B36042" w:rsidRDefault="00B36042" w:rsidP="00B36042">
      <w:pPr>
        <w:pStyle w:val="Default"/>
        <w:ind w:left="2400"/>
        <w:rPr>
          <w:sz w:val="40"/>
          <w:szCs w:val="40"/>
        </w:rPr>
      </w:pPr>
    </w:p>
    <w:p w:rsidR="00B36042" w:rsidRDefault="00B36042" w:rsidP="00B36042">
      <w:pPr>
        <w:pStyle w:val="Default"/>
        <w:jc w:val="center"/>
        <w:rPr>
          <w:sz w:val="70"/>
          <w:szCs w:val="70"/>
        </w:rPr>
      </w:pPr>
      <w:r w:rsidRPr="00B36042">
        <w:rPr>
          <w:rFonts w:hint="eastAsia"/>
          <w:sz w:val="70"/>
          <w:szCs w:val="70"/>
        </w:rPr>
        <w:lastRenderedPageBreak/>
        <w:t>目錄</w:t>
      </w:r>
    </w:p>
    <w:p w:rsidR="00B36042" w:rsidRDefault="00B36042" w:rsidP="00B36042">
      <w:pPr>
        <w:pStyle w:val="Default"/>
        <w:rPr>
          <w:sz w:val="70"/>
          <w:szCs w:val="70"/>
        </w:rPr>
      </w:pPr>
    </w:p>
    <w:p w:rsidR="00B36042" w:rsidRDefault="006A6F03" w:rsidP="006A6F03">
      <w:pPr>
        <w:pStyle w:val="Default"/>
        <w:numPr>
          <w:ilvl w:val="0"/>
          <w:numId w:val="2"/>
        </w:numPr>
        <w:rPr>
          <w:sz w:val="40"/>
          <w:szCs w:val="40"/>
        </w:rPr>
      </w:pPr>
      <w:r w:rsidRPr="006A6F03">
        <w:rPr>
          <w:sz w:val="40"/>
          <w:szCs w:val="40"/>
        </w:rPr>
        <w:t>Motivations</w:t>
      </w:r>
    </w:p>
    <w:p w:rsidR="006A6F03" w:rsidRPr="00130968" w:rsidRDefault="006A6F03" w:rsidP="006A6F03">
      <w:pPr>
        <w:pStyle w:val="Default"/>
        <w:rPr>
          <w:rFonts w:hint="eastAsia"/>
          <w:sz w:val="40"/>
          <w:szCs w:val="40"/>
        </w:rPr>
      </w:pPr>
    </w:p>
    <w:p w:rsidR="00B36042" w:rsidRPr="00130968" w:rsidRDefault="00B36042" w:rsidP="00B36042">
      <w:pPr>
        <w:pStyle w:val="Default"/>
        <w:numPr>
          <w:ilvl w:val="0"/>
          <w:numId w:val="2"/>
        </w:numPr>
        <w:rPr>
          <w:sz w:val="40"/>
          <w:szCs w:val="40"/>
        </w:rPr>
      </w:pPr>
      <w:r w:rsidRPr="00130968">
        <w:rPr>
          <w:sz w:val="40"/>
          <w:szCs w:val="40"/>
        </w:rPr>
        <w:t>Expected Dataset to be Crawled</w:t>
      </w:r>
    </w:p>
    <w:p w:rsidR="00B36042" w:rsidRPr="00130968" w:rsidRDefault="00B36042" w:rsidP="00B36042">
      <w:pPr>
        <w:pStyle w:val="Default"/>
        <w:rPr>
          <w:sz w:val="40"/>
          <w:szCs w:val="40"/>
        </w:rPr>
      </w:pPr>
    </w:p>
    <w:p w:rsidR="00B36042" w:rsidRDefault="006A6F03" w:rsidP="006A6F03">
      <w:pPr>
        <w:pStyle w:val="Default"/>
        <w:numPr>
          <w:ilvl w:val="0"/>
          <w:numId w:val="2"/>
        </w:numPr>
        <w:rPr>
          <w:sz w:val="40"/>
          <w:szCs w:val="40"/>
        </w:rPr>
      </w:pPr>
      <w:r w:rsidRPr="006A6F03">
        <w:rPr>
          <w:sz w:val="40"/>
          <w:szCs w:val="40"/>
        </w:rPr>
        <w:t>Data Crawling</w:t>
      </w:r>
    </w:p>
    <w:p w:rsidR="0053436C" w:rsidRDefault="0053436C" w:rsidP="0053436C">
      <w:pPr>
        <w:pStyle w:val="a3"/>
        <w:rPr>
          <w:rFonts w:hint="eastAsia"/>
          <w:sz w:val="40"/>
          <w:szCs w:val="40"/>
        </w:rPr>
      </w:pPr>
    </w:p>
    <w:p w:rsidR="0053436C" w:rsidRDefault="0053436C" w:rsidP="006A6F03">
      <w:pPr>
        <w:pStyle w:val="Default"/>
        <w:numPr>
          <w:ilvl w:val="0"/>
          <w:numId w:val="2"/>
        </w:numPr>
        <w:rPr>
          <w:sz w:val="40"/>
          <w:szCs w:val="40"/>
        </w:rPr>
      </w:pPr>
      <w:r w:rsidRPr="0053436C">
        <w:rPr>
          <w:sz w:val="40"/>
          <w:szCs w:val="40"/>
        </w:rPr>
        <w:t>Problem Statement</w:t>
      </w:r>
    </w:p>
    <w:p w:rsidR="006A6F03" w:rsidRPr="00130968" w:rsidRDefault="006A6F03" w:rsidP="006A6F03">
      <w:pPr>
        <w:pStyle w:val="Default"/>
        <w:rPr>
          <w:rFonts w:hint="eastAsia"/>
          <w:sz w:val="40"/>
          <w:szCs w:val="40"/>
        </w:rPr>
      </w:pPr>
    </w:p>
    <w:p w:rsidR="00B36042" w:rsidRPr="00130968" w:rsidRDefault="00B36042" w:rsidP="00B36042">
      <w:pPr>
        <w:pStyle w:val="Default"/>
        <w:numPr>
          <w:ilvl w:val="0"/>
          <w:numId w:val="2"/>
        </w:numPr>
        <w:rPr>
          <w:sz w:val="40"/>
          <w:szCs w:val="40"/>
        </w:rPr>
      </w:pPr>
      <w:r w:rsidRPr="00130968">
        <w:rPr>
          <w:sz w:val="40"/>
          <w:szCs w:val="40"/>
        </w:rPr>
        <w:t>Technical Challenges</w:t>
      </w:r>
    </w:p>
    <w:p w:rsidR="00B36042" w:rsidRPr="00130968" w:rsidRDefault="00B36042" w:rsidP="00B36042">
      <w:pPr>
        <w:pStyle w:val="Default"/>
        <w:rPr>
          <w:sz w:val="40"/>
          <w:szCs w:val="40"/>
        </w:rPr>
      </w:pPr>
    </w:p>
    <w:p w:rsidR="00B36042" w:rsidRPr="00130968" w:rsidRDefault="00B36042" w:rsidP="00B36042">
      <w:pPr>
        <w:pStyle w:val="Default"/>
        <w:numPr>
          <w:ilvl w:val="0"/>
          <w:numId w:val="2"/>
        </w:numPr>
        <w:rPr>
          <w:sz w:val="40"/>
          <w:szCs w:val="40"/>
        </w:rPr>
      </w:pPr>
      <w:r w:rsidRPr="00130968">
        <w:rPr>
          <w:sz w:val="40"/>
          <w:szCs w:val="40"/>
        </w:rPr>
        <w:t>Methods</w:t>
      </w:r>
    </w:p>
    <w:p w:rsidR="00B36042" w:rsidRPr="00130968" w:rsidRDefault="00B36042" w:rsidP="00B36042">
      <w:pPr>
        <w:pStyle w:val="Default"/>
        <w:rPr>
          <w:sz w:val="40"/>
          <w:szCs w:val="40"/>
        </w:rPr>
      </w:pPr>
    </w:p>
    <w:p w:rsidR="00B36042" w:rsidRPr="00130968" w:rsidRDefault="00B36042" w:rsidP="00B36042">
      <w:pPr>
        <w:pStyle w:val="Default"/>
        <w:numPr>
          <w:ilvl w:val="0"/>
          <w:numId w:val="2"/>
        </w:numPr>
        <w:rPr>
          <w:sz w:val="40"/>
          <w:szCs w:val="40"/>
        </w:rPr>
      </w:pPr>
      <w:r w:rsidRPr="00130968">
        <w:rPr>
          <w:sz w:val="40"/>
          <w:szCs w:val="40"/>
        </w:rPr>
        <w:t>Evaluation Plans</w:t>
      </w:r>
    </w:p>
    <w:p w:rsidR="00B36042" w:rsidRPr="00130968" w:rsidRDefault="00B36042" w:rsidP="00B36042">
      <w:pPr>
        <w:pStyle w:val="Default"/>
        <w:rPr>
          <w:sz w:val="40"/>
          <w:szCs w:val="40"/>
        </w:rPr>
      </w:pPr>
    </w:p>
    <w:p w:rsidR="00B36042" w:rsidRPr="00130968" w:rsidRDefault="00130968" w:rsidP="00B36042">
      <w:pPr>
        <w:pStyle w:val="Default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Conclusions</w:t>
      </w:r>
    </w:p>
    <w:p w:rsidR="00130968" w:rsidRDefault="00130968" w:rsidP="00130968">
      <w:pPr>
        <w:pStyle w:val="Default"/>
        <w:rPr>
          <w:rFonts w:hint="eastAsia"/>
          <w:b/>
          <w:sz w:val="40"/>
          <w:szCs w:val="40"/>
        </w:rPr>
      </w:pPr>
    </w:p>
    <w:p w:rsidR="000C3D6F" w:rsidRPr="00130968" w:rsidRDefault="00130968" w:rsidP="00130968">
      <w:pPr>
        <w:pStyle w:val="Default"/>
        <w:numPr>
          <w:ilvl w:val="0"/>
          <w:numId w:val="4"/>
        </w:numPr>
        <w:jc w:val="center"/>
        <w:rPr>
          <w:sz w:val="40"/>
          <w:szCs w:val="40"/>
        </w:rPr>
      </w:pPr>
      <w:r w:rsidRPr="00130968">
        <w:rPr>
          <w:sz w:val="40"/>
          <w:szCs w:val="40"/>
        </w:rPr>
        <w:lastRenderedPageBreak/>
        <w:t>Motivation</w:t>
      </w:r>
      <w:r w:rsidR="0053436C">
        <w:rPr>
          <w:sz w:val="40"/>
          <w:szCs w:val="40"/>
        </w:rPr>
        <w:t>s</w:t>
      </w:r>
    </w:p>
    <w:p w:rsidR="00130968" w:rsidRPr="00130968" w:rsidRDefault="00130968" w:rsidP="000C3D6F">
      <w:pPr>
        <w:pStyle w:val="cvgsua"/>
        <w:spacing w:line="480" w:lineRule="auto"/>
        <w:rPr>
          <w:rFonts w:ascii="DFKai-SB" w:eastAsia="DFKai-SB" w:hAnsiTheme="minorHAnsi" w:cs="DFKai-SB"/>
          <w:color w:val="000000"/>
          <w:sz w:val="28"/>
          <w:szCs w:val="28"/>
        </w:rPr>
      </w:pPr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許多人在日常生活中面臨食材選擇與料理安排的挑戰。超市購物後，</w:t>
      </w:r>
      <w:proofErr w:type="gramStart"/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常有食材</w:t>
      </w:r>
      <w:proofErr w:type="gramEnd"/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未能及時使用，導致食物浪費的問題。</w:t>
      </w:r>
      <w:proofErr w:type="gramStart"/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此外，</w:t>
      </w:r>
      <w:proofErr w:type="gramEnd"/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對於烹飪新手或忙碌的上班族來說，如何根據現有食材快速找到合適的食譜，成為提升生活品質的重要需求。基於此，本專題旨在開發一個智能食譜推薦系統，利用用戶現有的食材資訊，自動匹配並推薦適合的料理，提供詳細的烹飪步驟。透過擴充食材同義詞字典，系統能更準確地理解用戶輸入，提升推薦的相關性與實用性。此系統不僅有助於減少食物浪費，還能激發用戶的烹飪創意，提升家庭飲食的多樣性與健康性。</w:t>
      </w:r>
      <w:proofErr w:type="gramStart"/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此外，</w:t>
      </w:r>
      <w:proofErr w:type="gramEnd"/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結合圖形化使用者介面（GUI），使操作更為直觀友好，進一步增強用戶體驗。</w:t>
      </w:r>
      <w:proofErr w:type="gramStart"/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總之，</w:t>
      </w:r>
      <w:proofErr w:type="gramEnd"/>
      <w:r w:rsidRPr="00130968">
        <w:rPr>
          <w:rFonts w:ascii="DFKai-SB" w:eastAsia="DFKai-SB" w:hAnsiTheme="minorHAnsi" w:cs="DFKai-SB"/>
          <w:color w:val="000000"/>
          <w:sz w:val="28"/>
          <w:szCs w:val="28"/>
        </w:rPr>
        <w:t>本專題希望透過技術手段解決日常生活中的實際問題，為用戶提供便捷、智能的飲食管理工具。</w:t>
      </w:r>
    </w:p>
    <w:p w:rsidR="000C3D6F" w:rsidRPr="000C3D6F" w:rsidRDefault="000C3D6F" w:rsidP="000C3D6F">
      <w:pPr>
        <w:pStyle w:val="Default"/>
        <w:jc w:val="center"/>
        <w:rPr>
          <w:b/>
          <w:sz w:val="40"/>
          <w:szCs w:val="40"/>
        </w:rPr>
      </w:pPr>
    </w:p>
    <w:p w:rsidR="000C3D6F" w:rsidRDefault="000C3D6F" w:rsidP="000C3D6F">
      <w:pPr>
        <w:pStyle w:val="Default"/>
        <w:jc w:val="center"/>
        <w:rPr>
          <w:b/>
          <w:sz w:val="40"/>
          <w:szCs w:val="40"/>
        </w:rPr>
      </w:pPr>
    </w:p>
    <w:p w:rsidR="000C3D6F" w:rsidRDefault="000C3D6F" w:rsidP="000C3D6F">
      <w:pPr>
        <w:pStyle w:val="Default"/>
        <w:jc w:val="center"/>
        <w:rPr>
          <w:b/>
          <w:sz w:val="40"/>
          <w:szCs w:val="40"/>
        </w:rPr>
      </w:pPr>
    </w:p>
    <w:p w:rsidR="00130968" w:rsidRDefault="00130968" w:rsidP="000C3D6F">
      <w:pPr>
        <w:pStyle w:val="Default"/>
        <w:rPr>
          <w:b/>
          <w:sz w:val="40"/>
          <w:szCs w:val="40"/>
        </w:rPr>
      </w:pPr>
    </w:p>
    <w:p w:rsidR="00C25406" w:rsidRDefault="00C25406" w:rsidP="000C3D6F">
      <w:pPr>
        <w:pStyle w:val="Default"/>
        <w:rPr>
          <w:b/>
          <w:sz w:val="40"/>
          <w:szCs w:val="40"/>
        </w:rPr>
      </w:pPr>
    </w:p>
    <w:p w:rsidR="00C25406" w:rsidRPr="00B36042" w:rsidRDefault="00C25406" w:rsidP="000C3D6F">
      <w:pPr>
        <w:pStyle w:val="Default"/>
        <w:rPr>
          <w:rFonts w:hint="eastAsia"/>
          <w:b/>
          <w:sz w:val="40"/>
          <w:szCs w:val="40"/>
        </w:rPr>
      </w:pPr>
    </w:p>
    <w:p w:rsidR="004D754C" w:rsidRPr="004D754C" w:rsidRDefault="000C3D6F" w:rsidP="004D754C">
      <w:pPr>
        <w:pStyle w:val="Default"/>
        <w:numPr>
          <w:ilvl w:val="0"/>
          <w:numId w:val="4"/>
        </w:numPr>
        <w:jc w:val="center"/>
        <w:rPr>
          <w:sz w:val="40"/>
          <w:szCs w:val="40"/>
        </w:rPr>
      </w:pPr>
      <w:r w:rsidRPr="00130968">
        <w:rPr>
          <w:sz w:val="40"/>
          <w:szCs w:val="40"/>
        </w:rPr>
        <w:lastRenderedPageBreak/>
        <w:t>Expected Dataset to be Crawled</w:t>
      </w:r>
    </w:p>
    <w:p w:rsidR="00F43E2C" w:rsidRDefault="00FB04F4" w:rsidP="00130968">
      <w:pPr>
        <w:widowControl/>
        <w:spacing w:before="100" w:beforeAutospacing="1" w:after="100" w:afterAutospacing="1"/>
        <w:rPr>
          <w:rFonts w:ascii="DFKai-SB" w:eastAsia="DFKai-SB" w:cs="DFKai-SB"/>
          <w:color w:val="000000"/>
          <w:kern w:val="0"/>
          <w:sz w:val="28"/>
          <w:szCs w:val="28"/>
        </w:rPr>
      </w:pPr>
      <w:r>
        <w:rPr>
          <w:rFonts w:ascii="DFKai-SB" w:eastAsia="DFKai-SB" w:cs="DFKai-SB" w:hint="eastAsia"/>
          <w:color w:val="000000"/>
          <w:kern w:val="0"/>
          <w:sz w:val="28"/>
          <w:szCs w:val="28"/>
        </w:rPr>
        <w:t>我們選擇使用的網站是</w:t>
      </w:r>
      <w:r w:rsidR="00C25406">
        <w:fldChar w:fldCharType="begin"/>
      </w:r>
      <w:r w:rsidR="00C25406">
        <w:instrText xml:space="preserve"> HYPERLINK "https://icook.tw/" </w:instrText>
      </w:r>
      <w:r w:rsidR="00C25406">
        <w:fldChar w:fldCharType="separate"/>
      </w:r>
      <w:r w:rsidRPr="00FB04F4">
        <w:rPr>
          <w:rStyle w:val="a5"/>
          <w:rFonts w:ascii="DFKai-SB" w:eastAsia="DFKai-SB" w:cs="DFKai-SB" w:hint="eastAsia"/>
          <w:kern w:val="0"/>
          <w:sz w:val="28"/>
          <w:szCs w:val="28"/>
        </w:rPr>
        <w:t>愛料理</w:t>
      </w:r>
      <w:r w:rsidR="00C25406">
        <w:rPr>
          <w:rStyle w:val="a5"/>
          <w:rFonts w:ascii="DFKai-SB" w:eastAsia="DFKai-SB" w:cs="DFKai-SB"/>
          <w:kern w:val="0"/>
          <w:sz w:val="28"/>
          <w:szCs w:val="28"/>
        </w:rPr>
        <w:fldChar w:fldCharType="end"/>
      </w:r>
      <w:r>
        <w:rPr>
          <w:rFonts w:ascii="DFKai-SB" w:eastAsia="DFKai-SB" w:cs="DFKai-SB" w:hint="eastAsia"/>
          <w:color w:val="000000"/>
          <w:kern w:val="0"/>
          <w:sz w:val="28"/>
          <w:szCs w:val="28"/>
        </w:rPr>
        <w:t>，</w:t>
      </w:r>
      <w:r w:rsidRPr="00FB04F4">
        <w:rPr>
          <w:rFonts w:ascii="DFKai-SB" w:eastAsia="DFKai-SB" w:cs="DFKai-SB"/>
          <w:color w:val="000000"/>
          <w:kern w:val="0"/>
          <w:sz w:val="28"/>
          <w:szCs w:val="28"/>
        </w:rPr>
        <w:t>這是一個</w:t>
      </w:r>
      <w:r>
        <w:rPr>
          <w:rFonts w:ascii="DFKai-SB" w:eastAsia="DFKai-SB" w:cs="DFKai-SB" w:hint="eastAsia"/>
          <w:color w:val="000000"/>
          <w:kern w:val="0"/>
          <w:sz w:val="28"/>
          <w:szCs w:val="28"/>
        </w:rPr>
        <w:t>台灣</w:t>
      </w:r>
      <w:r w:rsidRPr="00FB04F4">
        <w:rPr>
          <w:rFonts w:ascii="DFKai-SB" w:eastAsia="DFKai-SB" w:cs="DFKai-SB"/>
          <w:color w:val="000000"/>
          <w:kern w:val="0"/>
          <w:sz w:val="28"/>
          <w:szCs w:val="28"/>
        </w:rPr>
        <w:t>廣受歡迎的食譜分享平台，擁有豐富多樣的食譜資源。愛料理提供了大量來自家庭廚師和專業料理師的食譜，涵蓋各種菜系、飲食偏好及烹飪難度，適合作為本專題的主要資料來源。</w:t>
      </w:r>
    </w:p>
    <w:p w:rsidR="00A84ED3" w:rsidRDefault="00FB04F4" w:rsidP="00130968">
      <w:pPr>
        <w:widowControl/>
        <w:spacing w:before="100" w:beforeAutospacing="1" w:after="100" w:afterAutospacing="1"/>
        <w:rPr>
          <w:rFonts w:ascii="DFKai-SB" w:eastAsia="DFKai-SB" w:cs="DFKai-SB" w:hint="eastAsia"/>
          <w:color w:val="000000"/>
          <w:kern w:val="0"/>
          <w:sz w:val="28"/>
          <w:szCs w:val="28"/>
        </w:rPr>
      </w:pPr>
      <w:r w:rsidRPr="00FB04F4">
        <w:rPr>
          <w:rFonts w:ascii="DFKai-SB" w:eastAsia="DFKai-SB" w:cs="DFKai-SB"/>
          <w:color w:val="000000"/>
          <w:kern w:val="0"/>
          <w:sz w:val="28"/>
          <w:szCs w:val="28"/>
        </w:rPr>
        <w:t>預期</w:t>
      </w:r>
      <w:proofErr w:type="gramStart"/>
      <w:r w:rsidRPr="00FB04F4">
        <w:rPr>
          <w:rFonts w:ascii="DFKai-SB" w:eastAsia="DFKai-SB" w:cs="DFKai-SB"/>
          <w:color w:val="000000"/>
          <w:kern w:val="0"/>
          <w:sz w:val="28"/>
          <w:szCs w:val="28"/>
        </w:rPr>
        <w:t>需爬取</w:t>
      </w:r>
      <w:proofErr w:type="gramEnd"/>
      <w:r w:rsidRPr="00FB04F4">
        <w:rPr>
          <w:rFonts w:ascii="DFKai-SB" w:eastAsia="DFKai-SB" w:cs="DFKai-SB"/>
          <w:color w:val="000000"/>
          <w:kern w:val="0"/>
          <w:sz w:val="28"/>
          <w:szCs w:val="28"/>
        </w:rPr>
        <w:t>的資料包括：</w:t>
      </w:r>
    </w:p>
    <w:p w:rsidR="00F43E2C" w:rsidRPr="00130968" w:rsidRDefault="00A84ED3" w:rsidP="00F43E2C">
      <w:pPr>
        <w:widowControl/>
        <w:spacing w:before="100" w:beforeAutospacing="1" w:after="100" w:afterAutospacing="1"/>
        <w:jc w:val="center"/>
        <w:rPr>
          <w:rFonts w:ascii="DFKai-SB" w:eastAsia="DFKai-SB" w:cs="DFKai-SB" w:hint="eastAsia"/>
          <w:color w:val="000000"/>
          <w:kern w:val="0"/>
          <w:sz w:val="28"/>
          <w:szCs w:val="28"/>
        </w:rPr>
      </w:pPr>
      <w:r w:rsidRPr="00A84ED3">
        <w:rPr>
          <w:rFonts w:ascii="DFKai-SB" w:eastAsia="DFKai-SB" w:cs="DFKai-SB"/>
          <w:color w:val="000000"/>
          <w:kern w:val="0"/>
          <w:sz w:val="28"/>
          <w:szCs w:val="28"/>
        </w:rPr>
        <w:drawing>
          <wp:inline distT="0" distB="0" distL="0" distR="0" wp14:anchorId="03CA1EBD" wp14:editId="072E5474">
            <wp:extent cx="5731510" cy="54343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36C" w:rsidRDefault="0053436C" w:rsidP="0053436C">
      <w:pPr>
        <w:pStyle w:val="Default"/>
        <w:numPr>
          <w:ilvl w:val="0"/>
          <w:numId w:val="4"/>
        </w:numPr>
        <w:jc w:val="center"/>
        <w:rPr>
          <w:sz w:val="40"/>
          <w:szCs w:val="40"/>
        </w:rPr>
      </w:pPr>
      <w:r w:rsidRPr="006A6F03">
        <w:rPr>
          <w:sz w:val="40"/>
          <w:szCs w:val="40"/>
        </w:rPr>
        <w:lastRenderedPageBreak/>
        <w:t>Data Crawling</w:t>
      </w:r>
    </w:p>
    <w:p w:rsidR="0053436C" w:rsidRPr="0053436C" w:rsidRDefault="0053436C" w:rsidP="0053436C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 w:rsidRPr="0053436C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抓取網頁內容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 xml:space="preserve">時，我們選用 </w:t>
      </w:r>
      <w:r w:rsidRPr="0053436C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Selenium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，確保能夠獲取</w:t>
      </w:r>
      <w:proofErr w:type="gramStart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動態加載的</w:t>
      </w:r>
      <w:proofErr w:type="gramEnd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網頁數據。Selenium 能夠自動導航到目標網址，等待頁面</w:t>
      </w:r>
      <w:proofErr w:type="gramStart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完全加載</w:t>
      </w:r>
      <w:proofErr w:type="gramEnd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，並提取頁</w:t>
      </w:r>
      <w:proofErr w:type="gramStart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面源碼</w:t>
      </w:r>
      <w:proofErr w:type="gramEnd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。</w:t>
      </w:r>
    </w:p>
    <w:p w:rsidR="0053436C" w:rsidRPr="0053436C" w:rsidRDefault="0053436C" w:rsidP="0053436C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 xml:space="preserve">接著利用 </w:t>
      </w:r>
      <w:proofErr w:type="spellStart"/>
      <w:r w:rsidRPr="0053436C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BeautifulSoup</w:t>
      </w:r>
      <w:proofErr w:type="spellEnd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 xml:space="preserve"> 進行 </w:t>
      </w:r>
      <w:r w:rsidRPr="0053436C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解析網頁內容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，我們從HTML中提取出食譜的關鍵資訊，包括食物名稱、標籤、食材、步驟、份量及製作時間。</w:t>
      </w:r>
    </w:p>
    <w:p w:rsidR="0053436C" w:rsidRPr="0053436C" w:rsidRDefault="0053436C" w:rsidP="0053436C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 xml:space="preserve">完成解析後，我們將數據 </w:t>
      </w:r>
      <w:r w:rsidRPr="0053436C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保存為JSON文件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。每</w:t>
      </w:r>
      <w:proofErr w:type="gramStart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個</w:t>
      </w:r>
      <w:proofErr w:type="gramEnd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食譜的信息被整理成結構化的格式，統一存儲在「</w:t>
      </w:r>
      <w:proofErr w:type="spellStart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recipes.json</w:t>
      </w:r>
      <w:proofErr w:type="spellEnd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」文件中。</w:t>
      </w:r>
    </w:p>
    <w:p w:rsidR="0053436C" w:rsidRPr="0053436C" w:rsidRDefault="0053436C" w:rsidP="0053436C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>
        <w:rPr>
          <w:rFonts w:ascii="DFKai-SB" w:eastAsia="DFKai-SB" w:hAnsiTheme="minorHAnsi" w:cs="DFKai-SB" w:hint="eastAsia"/>
          <w:color w:val="000000"/>
          <w:sz w:val="28"/>
          <w:szCs w:val="28"/>
        </w:rPr>
        <w:t>最終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 xml:space="preserve">我們設計了一個主函數來整合上述步驟，實現對多個食譜網址的 </w:t>
      </w:r>
      <w:r w:rsidRPr="0053436C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批量處理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。用戶可以一次性輸入多個網址，系統自動抓取、解析並保存所有相關的食譜數據，極大提高了效率和覆蓋範圍。</w:t>
      </w:r>
    </w:p>
    <w:p w:rsidR="0053436C" w:rsidRDefault="0053436C" w:rsidP="0053436C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>
        <w:rPr>
          <w:rFonts w:ascii="DFKai-SB" w:eastAsia="DFKai-SB" w:hAnsiTheme="minorHAnsi" w:cs="DFKai-SB" w:hint="eastAsia"/>
          <w:color w:val="000000"/>
          <w:sz w:val="28"/>
          <w:szCs w:val="28"/>
        </w:rPr>
        <w:t>並且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 xml:space="preserve">為了確保數據質量，我們進行了 </w:t>
      </w:r>
      <w:r w:rsidRPr="0053436C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資料清理與標準化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。包括去除多餘的空白字符、處理缺失值（如設定默認值「未提供」）、以及移除不必要的符號</w:t>
      </w:r>
      <w:proofErr w:type="gramStart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（</w:t>
      </w:r>
      <w:proofErr w:type="gramEnd"/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如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●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和</w:t>
      </w:r>
      <w:r w:rsidRPr="0053436C">
        <w:rPr>
          <w:rFonts w:ascii="Segoe UI Emoji" w:eastAsia="DFKai-SB" w:hAnsi="Segoe UI Emoji" w:cs="Segoe UI Emoji"/>
          <w:color w:val="000000"/>
          <w:sz w:val="28"/>
          <w:szCs w:val="28"/>
        </w:rPr>
        <w:t>🔹</w:t>
      </w:r>
      <w:r w:rsidRPr="0053436C">
        <w:rPr>
          <w:rFonts w:ascii="DFKai-SB" w:eastAsia="DFKai-SB" w:hAnsiTheme="minorHAnsi" w:cs="DFKai-SB"/>
          <w:color w:val="000000"/>
          <w:sz w:val="28"/>
          <w:szCs w:val="28"/>
        </w:rPr>
        <w:t>）。這些措施提升了數據的整潔性和一致性，為後續的應用打下堅實基礎。</w:t>
      </w:r>
    </w:p>
    <w:p w:rsidR="0053436C" w:rsidRPr="0053436C" w:rsidRDefault="0053436C" w:rsidP="0053436C">
      <w:pPr>
        <w:pStyle w:val="Web"/>
        <w:ind w:left="720" w:firstLine="240"/>
        <w:rPr>
          <w:rFonts w:ascii="DFKai-SB" w:eastAsia="DFKai-SB" w:hAnsiTheme="minorHAnsi" w:cs="DFKai-SB" w:hint="eastAsia"/>
          <w:color w:val="000000"/>
          <w:sz w:val="28"/>
          <w:szCs w:val="28"/>
        </w:rPr>
      </w:pPr>
    </w:p>
    <w:p w:rsidR="004D754C" w:rsidRPr="004D754C" w:rsidRDefault="000C3D6F" w:rsidP="004D754C">
      <w:pPr>
        <w:pStyle w:val="Default"/>
        <w:numPr>
          <w:ilvl w:val="0"/>
          <w:numId w:val="4"/>
        </w:numPr>
        <w:jc w:val="center"/>
        <w:rPr>
          <w:sz w:val="40"/>
          <w:szCs w:val="40"/>
        </w:rPr>
      </w:pPr>
      <w:r w:rsidRPr="00130968">
        <w:rPr>
          <w:sz w:val="40"/>
          <w:szCs w:val="40"/>
        </w:rPr>
        <w:lastRenderedPageBreak/>
        <w:t>Problem Statement</w:t>
      </w:r>
    </w:p>
    <w:p w:rsidR="004D754C" w:rsidRPr="004D754C" w:rsidRDefault="004D754C" w:rsidP="004D754C">
      <w:pPr>
        <w:pStyle w:val="a3"/>
        <w:numPr>
          <w:ilvl w:val="0"/>
          <w:numId w:val="6"/>
        </w:numPr>
        <w:ind w:leftChars="0"/>
        <w:rPr>
          <w:rFonts w:ascii="DFKai-SB" w:eastAsia="DFKai-SB" w:cs="DFKai-SB"/>
          <w:color w:val="000000"/>
          <w:kern w:val="0"/>
          <w:sz w:val="32"/>
          <w:szCs w:val="32"/>
        </w:rPr>
      </w:pPr>
      <w:r w:rsidRPr="004D754C">
        <w:rPr>
          <w:rFonts w:ascii="DFKai-SB" w:eastAsia="DFKai-SB" w:cs="DFKai-SB"/>
          <w:color w:val="000000"/>
          <w:kern w:val="0"/>
          <w:sz w:val="32"/>
          <w:szCs w:val="32"/>
        </w:rPr>
        <w:t>Input &amp; Output</w:t>
      </w:r>
    </w:p>
    <w:p w:rsidR="004D754C" w:rsidRPr="004D754C" w:rsidRDefault="004D754C" w:rsidP="004D754C">
      <w:pPr>
        <w:pStyle w:val="a3"/>
        <w:jc w:val="center"/>
        <w:rPr>
          <w:rFonts w:ascii="DFKai-SB" w:eastAsia="DFKai-SB" w:cs="DFKai-SB"/>
          <w:color w:val="000000"/>
          <w:kern w:val="0"/>
          <w:sz w:val="28"/>
          <w:szCs w:val="28"/>
        </w:rPr>
      </w:pPr>
      <w:r w:rsidRPr="004D754C">
        <w:rPr>
          <w:rFonts w:ascii="DFKai-SB" w:eastAsia="DFKai-SB" w:cs="DFKai-SB" w:hint="eastAsia"/>
          <w:color w:val="000000"/>
          <w:kern w:val="0"/>
          <w:sz w:val="28"/>
          <w:szCs w:val="28"/>
        </w:rPr>
        <w:t>Input: 用戶輸入目前擁有的食材清單 (例如：雞胸肉、洋蔥、蒜頭)</w:t>
      </w:r>
    </w:p>
    <w:p w:rsidR="004D754C" w:rsidRDefault="004D754C" w:rsidP="004D754C">
      <w:pPr>
        <w:pStyle w:val="a3"/>
        <w:jc w:val="center"/>
        <w:rPr>
          <w:rFonts w:ascii="DFKai-SB" w:eastAsia="DFKai-SB" w:cs="DFKai-SB"/>
          <w:color w:val="000000"/>
          <w:kern w:val="0"/>
          <w:sz w:val="28"/>
          <w:szCs w:val="28"/>
        </w:rPr>
      </w:pPr>
      <w:r w:rsidRPr="004D754C">
        <w:rPr>
          <w:rFonts w:ascii="DFKai-SB" w:eastAsia="DFKai-SB" w:cs="DFKai-SB" w:hint="eastAsia"/>
          <w:color w:val="000000"/>
          <w:kern w:val="0"/>
          <w:sz w:val="28"/>
          <w:szCs w:val="28"/>
        </w:rPr>
        <w:t>Output: 系統推薦用戶缺少的食材以及可以利用現有食材做出的食譜</w:t>
      </w:r>
    </w:p>
    <w:p w:rsidR="004D754C" w:rsidRPr="004D754C" w:rsidRDefault="004D754C" w:rsidP="004D754C">
      <w:pPr>
        <w:pStyle w:val="a3"/>
        <w:jc w:val="center"/>
        <w:rPr>
          <w:rFonts w:ascii="DFKai-SB" w:eastAsia="DFKai-SB" w:cs="DFKai-SB"/>
          <w:color w:val="000000"/>
          <w:kern w:val="0"/>
          <w:sz w:val="28"/>
          <w:szCs w:val="28"/>
        </w:rPr>
      </w:pPr>
    </w:p>
    <w:p w:rsidR="004D754C" w:rsidRPr="004D754C" w:rsidRDefault="004D754C" w:rsidP="004D754C">
      <w:pPr>
        <w:pStyle w:val="a3"/>
        <w:numPr>
          <w:ilvl w:val="0"/>
          <w:numId w:val="6"/>
        </w:numPr>
        <w:ind w:leftChars="0"/>
        <w:rPr>
          <w:rFonts w:ascii="DFKai-SB" w:eastAsia="DFKai-SB" w:cs="DFKai-SB"/>
          <w:color w:val="000000"/>
          <w:kern w:val="0"/>
          <w:sz w:val="32"/>
          <w:szCs w:val="32"/>
        </w:rPr>
      </w:pPr>
      <w:r w:rsidRPr="004D754C">
        <w:rPr>
          <w:rFonts w:ascii="DFKai-SB" w:eastAsia="DFKai-SB" w:cs="DFKai-SB" w:hint="eastAsia"/>
          <w:color w:val="000000"/>
          <w:kern w:val="0"/>
          <w:sz w:val="32"/>
          <w:szCs w:val="32"/>
        </w:rPr>
        <w:t>現有 Data/Problem 的異同</w:t>
      </w:r>
    </w:p>
    <w:p w:rsidR="004D754C" w:rsidRPr="004D754C" w:rsidRDefault="004D754C" w:rsidP="004D754C">
      <w:pPr>
        <w:ind w:firstLine="480"/>
        <w:rPr>
          <w:rFonts w:ascii="DFKai-SB" w:eastAsia="DFKai-SB" w:cs="DFKai-SB"/>
          <w:color w:val="000000"/>
          <w:kern w:val="0"/>
          <w:sz w:val="28"/>
          <w:szCs w:val="28"/>
        </w:rPr>
      </w:pPr>
      <w:r w:rsidRPr="004D754C">
        <w:rPr>
          <w:rFonts w:ascii="DFKai-SB" w:eastAsia="DFKai-SB" w:cs="DFKai-SB" w:hint="eastAsia"/>
          <w:color w:val="000000"/>
          <w:kern w:val="0"/>
          <w:sz w:val="28"/>
          <w:szCs w:val="28"/>
        </w:rPr>
        <w:t>現有資料的限制：大多數食譜網站或推薦系統僅處於食譜推薦階段，缺少對用戶現有食材的精確分析與補充建議。</w:t>
      </w:r>
    </w:p>
    <w:p w:rsidR="004D754C" w:rsidRPr="004D754C" w:rsidRDefault="004D754C" w:rsidP="004D754C">
      <w:pPr>
        <w:ind w:firstLine="480"/>
        <w:rPr>
          <w:rFonts w:ascii="DFKai-SB" w:eastAsia="DFKai-SB" w:cs="DFKai-SB"/>
          <w:color w:val="000000"/>
          <w:kern w:val="0"/>
          <w:sz w:val="28"/>
          <w:szCs w:val="28"/>
        </w:rPr>
      </w:pPr>
      <w:r w:rsidRPr="004D754C">
        <w:rPr>
          <w:rFonts w:ascii="DFKai-SB" w:eastAsia="DFKai-SB" w:cs="DFKai-SB" w:hint="eastAsia"/>
          <w:color w:val="000000"/>
          <w:kern w:val="0"/>
          <w:sz w:val="28"/>
          <w:szCs w:val="28"/>
        </w:rPr>
        <w:t>我們系統的優勢：我們的系統能綜合考慮用戶現有的食材，並能智能地判斷缺少的食材，進而推薦食譜。</w:t>
      </w:r>
    </w:p>
    <w:p w:rsidR="004D754C" w:rsidRPr="004D754C" w:rsidRDefault="004D754C" w:rsidP="0053436C">
      <w:pPr>
        <w:pStyle w:val="a3"/>
        <w:rPr>
          <w:rFonts w:ascii="DFKai-SB" w:eastAsia="DFKai-SB" w:cs="DFKai-SB" w:hint="eastAsia"/>
          <w:color w:val="000000"/>
          <w:kern w:val="0"/>
          <w:sz w:val="28"/>
          <w:szCs w:val="28"/>
        </w:rPr>
      </w:pPr>
    </w:p>
    <w:p w:rsidR="0053436C" w:rsidRPr="0053436C" w:rsidRDefault="000C3D6F" w:rsidP="0053436C">
      <w:pPr>
        <w:pStyle w:val="Default"/>
        <w:numPr>
          <w:ilvl w:val="0"/>
          <w:numId w:val="4"/>
        </w:numPr>
        <w:jc w:val="center"/>
        <w:rPr>
          <w:rFonts w:hint="eastAsia"/>
          <w:sz w:val="40"/>
          <w:szCs w:val="40"/>
        </w:rPr>
      </w:pPr>
      <w:r w:rsidRPr="00130968">
        <w:rPr>
          <w:sz w:val="40"/>
          <w:szCs w:val="40"/>
        </w:rPr>
        <w:t>Technical Challenges</w:t>
      </w:r>
    </w:p>
    <w:p w:rsidR="0053436C" w:rsidRDefault="0053436C" w:rsidP="0053436C">
      <w:pPr>
        <w:pStyle w:val="Default"/>
        <w:numPr>
          <w:ilvl w:val="0"/>
          <w:numId w:val="7"/>
        </w:numPr>
        <w:rPr>
          <w:sz w:val="28"/>
          <w:szCs w:val="28"/>
        </w:rPr>
      </w:pPr>
      <w:r w:rsidRPr="0053436C">
        <w:rPr>
          <w:sz w:val="28"/>
          <w:szCs w:val="28"/>
        </w:rPr>
        <w:t>資料清理與預處理</w:t>
      </w:r>
      <w:r>
        <w:rPr>
          <w:rFonts w:hint="eastAsia"/>
          <w:sz w:val="28"/>
          <w:szCs w:val="28"/>
        </w:rPr>
        <w:t>：</w:t>
      </w:r>
    </w:p>
    <w:p w:rsidR="0053436C" w:rsidRDefault="0053436C" w:rsidP="0053436C">
      <w:pPr>
        <w:pStyle w:val="Default"/>
        <w:ind w:firstLine="480"/>
        <w:rPr>
          <w:sz w:val="28"/>
          <w:szCs w:val="28"/>
        </w:rPr>
      </w:pPr>
      <w:proofErr w:type="gramStart"/>
      <w:r w:rsidRPr="0053436C">
        <w:rPr>
          <w:sz w:val="28"/>
          <w:szCs w:val="28"/>
        </w:rPr>
        <w:t>爬取的</w:t>
      </w:r>
      <w:proofErr w:type="gramEnd"/>
      <w:r w:rsidRPr="0053436C">
        <w:rPr>
          <w:sz w:val="28"/>
          <w:szCs w:val="28"/>
        </w:rPr>
        <w:t>食材可能有不同的名稱或描述（如「雞胸肉」與「雞肉」），因此需要進行有效的資料清理和標準化處理。</w:t>
      </w:r>
    </w:p>
    <w:p w:rsidR="0053436C" w:rsidRDefault="0053436C" w:rsidP="0053436C">
      <w:pPr>
        <w:pStyle w:val="Default"/>
        <w:numPr>
          <w:ilvl w:val="0"/>
          <w:numId w:val="7"/>
        </w:numPr>
        <w:rPr>
          <w:sz w:val="28"/>
          <w:szCs w:val="28"/>
        </w:rPr>
      </w:pPr>
      <w:r w:rsidRPr="0053436C">
        <w:rPr>
          <w:sz w:val="28"/>
          <w:szCs w:val="28"/>
        </w:rPr>
        <w:t>相似性度量</w:t>
      </w:r>
      <w:r>
        <w:rPr>
          <w:rFonts w:hint="eastAsia"/>
          <w:sz w:val="28"/>
          <w:szCs w:val="28"/>
        </w:rPr>
        <w:t>：</w:t>
      </w:r>
    </w:p>
    <w:p w:rsidR="0053436C" w:rsidRDefault="0053436C" w:rsidP="0053436C">
      <w:pPr>
        <w:pStyle w:val="Default"/>
        <w:ind w:firstLine="480"/>
        <w:rPr>
          <w:sz w:val="28"/>
          <w:szCs w:val="28"/>
        </w:rPr>
      </w:pPr>
      <w:r w:rsidRPr="0053436C">
        <w:rPr>
          <w:sz w:val="28"/>
          <w:szCs w:val="28"/>
        </w:rPr>
        <w:t>如何準確度量食材之間的相似性，並進行食材匹配。</w:t>
      </w:r>
    </w:p>
    <w:p w:rsidR="0053436C" w:rsidRDefault="0053436C" w:rsidP="0053436C">
      <w:pPr>
        <w:pStyle w:val="Default"/>
        <w:numPr>
          <w:ilvl w:val="0"/>
          <w:numId w:val="7"/>
        </w:numPr>
        <w:rPr>
          <w:sz w:val="28"/>
          <w:szCs w:val="28"/>
        </w:rPr>
      </w:pPr>
      <w:r w:rsidRPr="0053436C">
        <w:rPr>
          <w:sz w:val="28"/>
          <w:szCs w:val="28"/>
        </w:rPr>
        <w:t>推薦準確度</w:t>
      </w:r>
      <w:r>
        <w:rPr>
          <w:rFonts w:hint="eastAsia"/>
          <w:sz w:val="28"/>
          <w:szCs w:val="28"/>
        </w:rPr>
        <w:t>：</w:t>
      </w:r>
    </w:p>
    <w:p w:rsidR="0053436C" w:rsidRPr="00C25406" w:rsidRDefault="0053436C" w:rsidP="00C25406">
      <w:pPr>
        <w:pStyle w:val="Default"/>
        <w:ind w:firstLine="480"/>
        <w:rPr>
          <w:rFonts w:hint="eastAsia"/>
          <w:sz w:val="40"/>
          <w:szCs w:val="40"/>
        </w:rPr>
      </w:pPr>
      <w:r w:rsidRPr="0053436C">
        <w:rPr>
          <w:sz w:val="28"/>
          <w:szCs w:val="28"/>
        </w:rPr>
        <w:t>如何提高推薦的準確度，尤其是食材不足時推薦缺少食材的精確度。</w:t>
      </w:r>
    </w:p>
    <w:p w:rsidR="000C3D6F" w:rsidRPr="00130968" w:rsidRDefault="000C3D6F" w:rsidP="00130968">
      <w:pPr>
        <w:pStyle w:val="Default"/>
        <w:numPr>
          <w:ilvl w:val="0"/>
          <w:numId w:val="4"/>
        </w:numPr>
        <w:jc w:val="center"/>
        <w:rPr>
          <w:sz w:val="40"/>
          <w:szCs w:val="40"/>
        </w:rPr>
      </w:pPr>
      <w:r w:rsidRPr="00130968">
        <w:rPr>
          <w:sz w:val="40"/>
          <w:szCs w:val="40"/>
        </w:rPr>
        <w:lastRenderedPageBreak/>
        <w:t>Methods</w:t>
      </w:r>
    </w:p>
    <w:p w:rsidR="00C25406" w:rsidRPr="00C25406" w:rsidRDefault="00C25406" w:rsidP="00C25406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首先，我們</w:t>
      </w:r>
      <w:r w:rsidRPr="00C25406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建立了同義詞對照表（</w:t>
      </w:r>
      <w:proofErr w:type="spellStart"/>
      <w:r w:rsidRPr="00C25406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synonyms_map</w:t>
      </w:r>
      <w:proofErr w:type="spellEnd"/>
      <w:r w:rsidRPr="00C25406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）</w:t>
      </w: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，以增強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系統對食材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名稱的理解與匹配能力。考慮到用戶在輸入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食材時可能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使用不同的表述方式，例如「蒜頭」可能對應「大蒜」、「蒜末」、「蒜」等同義詞，透過同義詞對照表，我們能夠將這些變體統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一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處理。這樣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一來，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當用戶輸入「蒜頭」時，系統能夠自動識別並匹配所有相關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的蒜類關鍵字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，確保推薦的食譜能夠全面涵蓋用戶所擁有的食材。</w:t>
      </w:r>
    </w:p>
    <w:p w:rsidR="00C25406" w:rsidRPr="00C25406" w:rsidRDefault="00C25406" w:rsidP="00C25406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接下來，我們進行了</w:t>
      </w:r>
      <w:r w:rsidRPr="00C25406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相似性度量</w:t>
      </w: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，以評估用戶輸入食材與食譜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所需食材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之間的匹配程度。這一步驟涉及計算用戶可用食材與每則食譜必備食材之間的相似性，從而確定哪些食譜最符合用戶的需求。</w:t>
      </w:r>
    </w:p>
    <w:p w:rsidR="00C25406" w:rsidRPr="00C25406" w:rsidRDefault="00C25406" w:rsidP="00C25406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在食材匹配（</w:t>
      </w:r>
      <w:proofErr w:type="spell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expand_user_ingredients</w:t>
      </w:r>
      <w:proofErr w:type="spell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）的過程中，我們接受用戶輸入的食材字串列表，並逐一檢查每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個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食材是否存在於同義詞對照表中。若某食材在對照表中有對應的同義詞，則將該字典中的所有同義詞加入到一個擴展的食材集合中；若沒有對應，則直接將輸入的食材轉換為小寫後加入擴展集合。</w:t>
      </w:r>
    </w:p>
    <w:p w:rsidR="00C25406" w:rsidRPr="00C25406" w:rsidRDefault="00C25406" w:rsidP="00C25406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proofErr w:type="gramStart"/>
      <w:r>
        <w:rPr>
          <w:rFonts w:ascii="DFKai-SB" w:eastAsia="DFKai-SB" w:hAnsiTheme="minorHAnsi" w:cs="DFKai-SB" w:hint="eastAsia"/>
          <w:color w:val="000000"/>
          <w:sz w:val="28"/>
          <w:szCs w:val="28"/>
        </w:rPr>
        <w:t>更</w:t>
      </w: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進一步地們對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每一則食譜進行逐一檢查。首先，提取該食譜的必備食材列表（</w:t>
      </w:r>
      <w:proofErr w:type="spell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required_list</w:t>
      </w:r>
      <w:proofErr w:type="spell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），然後建立兩個集合：已使用的食</w:t>
      </w: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lastRenderedPageBreak/>
        <w:t>材（</w:t>
      </w:r>
      <w:proofErr w:type="spell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used_ings</w:t>
      </w:r>
      <w:proofErr w:type="spell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）與缺少的食材（</w:t>
      </w:r>
      <w:proofErr w:type="spell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missing_items</w:t>
      </w:r>
      <w:proofErr w:type="spell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）。系統會判斷用戶可用的每一種食材是否包含在該食譜的食材列表中，若包含則加入已使用食材，否則加入缺少食材。通過計算已使用食材的數量與總需求食材的數量，我們能夠量化每則食譜與用戶食材的匹配程度。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此外，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將每則食譜的相關資訊封裝成結構化數據（</w:t>
      </w:r>
      <w:proofErr w:type="spell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recipe_data</w:t>
      </w:r>
      <w:proofErr w:type="spell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），並將已匹配的食材存放於</w:t>
      </w:r>
      <w:proofErr w:type="spell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matched_items</w:t>
      </w:r>
      <w:proofErr w:type="spell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中，以便後續排序推薦。</w:t>
      </w:r>
    </w:p>
    <w:p w:rsidR="00C25406" w:rsidRPr="00C25406" w:rsidRDefault="00C25406" w:rsidP="00C25406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最後，在</w:t>
      </w:r>
      <w:r w:rsidRPr="00C25406">
        <w:rPr>
          <w:rFonts w:ascii="DFKai-SB" w:eastAsia="DFKai-SB" w:hAnsiTheme="minorHAnsi" w:cs="DFKai-SB"/>
          <w:b/>
          <w:bCs/>
          <w:color w:val="000000"/>
          <w:sz w:val="28"/>
          <w:szCs w:val="28"/>
        </w:rPr>
        <w:t>推薦準確度</w:t>
      </w: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的提升方面，我們設置了雙重篩選標準來排序推薦列表。首先，根據「已使用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幾樣食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材數量」進行降冪排序，旨在有效利用用戶現有的食材，減少食材浪費。其次，根據「尚缺少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幾樣食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材數量」進行升冪排序，以降低用戶購買額外食材的困難度。最終，系統將僅回傳排序後的前15筆食譜資料，提供用戶適量且多樣的選擇，提升推薦的相關性和實用性。</w:t>
      </w:r>
    </w:p>
    <w:p w:rsidR="00C25406" w:rsidRPr="00C25406" w:rsidRDefault="00C25406" w:rsidP="00C25406">
      <w:pPr>
        <w:pStyle w:val="Web"/>
        <w:ind w:left="720" w:firstLine="240"/>
        <w:rPr>
          <w:rFonts w:ascii="DFKai-SB" w:eastAsia="DFKai-SB" w:hAnsiTheme="minorHAnsi" w:cs="DFKai-SB"/>
          <w:color w:val="000000"/>
          <w:sz w:val="28"/>
          <w:szCs w:val="28"/>
        </w:rPr>
      </w:pPr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透過上述方法步驟，我們成功地構建了一個能夠智能匹配用戶</w:t>
      </w:r>
      <w:proofErr w:type="gramStart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食材並提供</w:t>
      </w:r>
      <w:proofErr w:type="gramEnd"/>
      <w:r w:rsidRPr="00C25406">
        <w:rPr>
          <w:rFonts w:ascii="DFKai-SB" w:eastAsia="DFKai-SB" w:hAnsiTheme="minorHAnsi" w:cs="DFKai-SB"/>
          <w:color w:val="000000"/>
          <w:sz w:val="28"/>
          <w:szCs w:val="28"/>
        </w:rPr>
        <w:t>高準確度推薦的食譜推薦系統。這不僅提升了用戶的烹飪體驗，也有效地幫助用戶管理和利用現有食材，達成節約與便利的雙重目標。</w:t>
      </w:r>
    </w:p>
    <w:p w:rsidR="000C3D6F" w:rsidRPr="00C25406" w:rsidRDefault="000C3D6F" w:rsidP="000C3D6F">
      <w:pPr>
        <w:pStyle w:val="a3"/>
        <w:jc w:val="center"/>
        <w:rPr>
          <w:sz w:val="40"/>
          <w:szCs w:val="40"/>
        </w:rPr>
      </w:pPr>
    </w:p>
    <w:p w:rsidR="004D754C" w:rsidRDefault="000C3D6F" w:rsidP="00B36042">
      <w:pPr>
        <w:pStyle w:val="Default"/>
        <w:numPr>
          <w:ilvl w:val="0"/>
          <w:numId w:val="4"/>
        </w:numPr>
        <w:jc w:val="center"/>
        <w:rPr>
          <w:sz w:val="40"/>
          <w:szCs w:val="40"/>
        </w:rPr>
      </w:pPr>
      <w:r w:rsidRPr="00130968">
        <w:rPr>
          <w:sz w:val="40"/>
          <w:szCs w:val="40"/>
        </w:rPr>
        <w:lastRenderedPageBreak/>
        <w:t>Evaluation Plans</w:t>
      </w:r>
    </w:p>
    <w:p w:rsidR="004D754C" w:rsidRDefault="004D754C" w:rsidP="004D754C">
      <w:pPr>
        <w:pStyle w:val="a3"/>
        <w:rPr>
          <w:sz w:val="40"/>
          <w:szCs w:val="40"/>
        </w:rPr>
      </w:pPr>
    </w:p>
    <w:p w:rsidR="00B36042" w:rsidRPr="004D754C" w:rsidRDefault="004D754C" w:rsidP="00B36042">
      <w:pPr>
        <w:pStyle w:val="Default"/>
        <w:numPr>
          <w:ilvl w:val="0"/>
          <w:numId w:val="4"/>
        </w:numPr>
        <w:jc w:val="center"/>
        <w:rPr>
          <w:sz w:val="40"/>
          <w:szCs w:val="40"/>
        </w:rPr>
      </w:pPr>
      <w:r w:rsidRPr="004D754C">
        <w:rPr>
          <w:sz w:val="40"/>
          <w:szCs w:val="40"/>
        </w:rPr>
        <w:t>Conclusions</w:t>
      </w:r>
      <w:bookmarkStart w:id="0" w:name="_GoBack"/>
      <w:bookmarkEnd w:id="0"/>
    </w:p>
    <w:sectPr w:rsidR="00B36042" w:rsidRPr="004D754C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4F3699"/>
    <w:multiLevelType w:val="hybridMultilevel"/>
    <w:tmpl w:val="211447DE"/>
    <w:lvl w:ilvl="0" w:tplc="46582AE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58865EC"/>
    <w:multiLevelType w:val="hybridMultilevel"/>
    <w:tmpl w:val="EFA64892"/>
    <w:lvl w:ilvl="0" w:tplc="1B226A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E9A65A9"/>
    <w:multiLevelType w:val="hybridMultilevel"/>
    <w:tmpl w:val="FBD81E1E"/>
    <w:lvl w:ilvl="0" w:tplc="4596FB2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538445B1"/>
    <w:multiLevelType w:val="hybridMultilevel"/>
    <w:tmpl w:val="4CFCCE36"/>
    <w:lvl w:ilvl="0" w:tplc="C948789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B80A62"/>
    <w:multiLevelType w:val="multilevel"/>
    <w:tmpl w:val="1F60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45B37"/>
    <w:multiLevelType w:val="hybridMultilevel"/>
    <w:tmpl w:val="41525A7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7DDB0247"/>
    <w:multiLevelType w:val="hybridMultilevel"/>
    <w:tmpl w:val="8A6E2CFC"/>
    <w:lvl w:ilvl="0" w:tplc="E2D232B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42"/>
    <w:rsid w:val="000C3D6F"/>
    <w:rsid w:val="00130968"/>
    <w:rsid w:val="004D754C"/>
    <w:rsid w:val="0053436C"/>
    <w:rsid w:val="006A6F03"/>
    <w:rsid w:val="00A84ED3"/>
    <w:rsid w:val="00B36042"/>
    <w:rsid w:val="00C25406"/>
    <w:rsid w:val="00F43E2C"/>
    <w:rsid w:val="00FB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DC86"/>
  <w15:chartTrackingRefBased/>
  <w15:docId w15:val="{E1F27DB1-1068-4894-A16D-A3230BE3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6042"/>
    <w:pPr>
      <w:widowControl w:val="0"/>
      <w:autoSpaceDE w:val="0"/>
      <w:autoSpaceDN w:val="0"/>
      <w:adjustRightInd w:val="0"/>
    </w:pPr>
    <w:rPr>
      <w:rFonts w:ascii="DFKai-SB" w:eastAsia="DFKai-SB" w:cs="DFKai-SB"/>
      <w:color w:val="000000"/>
      <w:kern w:val="0"/>
      <w:szCs w:val="24"/>
    </w:rPr>
  </w:style>
  <w:style w:type="character" w:customStyle="1" w:styleId="oypena">
    <w:name w:val="oypena"/>
    <w:basedOn w:val="a0"/>
    <w:rsid w:val="00B36042"/>
  </w:style>
  <w:style w:type="paragraph" w:styleId="a3">
    <w:name w:val="List Paragraph"/>
    <w:basedOn w:val="a"/>
    <w:uiPriority w:val="34"/>
    <w:qFormat/>
    <w:rsid w:val="00B36042"/>
    <w:pPr>
      <w:ind w:leftChars="200" w:left="480"/>
    </w:pPr>
  </w:style>
  <w:style w:type="paragraph" w:customStyle="1" w:styleId="cvgsua">
    <w:name w:val="cvgsua"/>
    <w:basedOn w:val="a"/>
    <w:rsid w:val="000C3D6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Web">
    <w:name w:val="Normal (Web)"/>
    <w:basedOn w:val="a"/>
    <w:uiPriority w:val="99"/>
    <w:unhideWhenUsed/>
    <w:rsid w:val="00130968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4">
    <w:name w:val="Strong"/>
    <w:basedOn w:val="a0"/>
    <w:uiPriority w:val="22"/>
    <w:qFormat/>
    <w:rsid w:val="00130968"/>
    <w:rPr>
      <w:b/>
      <w:bCs/>
    </w:rPr>
  </w:style>
  <w:style w:type="character" w:styleId="a5">
    <w:name w:val="Hyperlink"/>
    <w:basedOn w:val="a0"/>
    <w:uiPriority w:val="99"/>
    <w:unhideWhenUsed/>
    <w:rsid w:val="00FB04F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B0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220D7-FF04-4B82-90E4-F59647907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官裕宸</dc:creator>
  <cp:keywords/>
  <dc:description/>
  <cp:lastModifiedBy>官裕宸</cp:lastModifiedBy>
  <cp:revision>3</cp:revision>
  <dcterms:created xsi:type="dcterms:W3CDTF">2025-01-15T08:45:00Z</dcterms:created>
  <dcterms:modified xsi:type="dcterms:W3CDTF">2025-01-15T14:44:00Z</dcterms:modified>
</cp:coreProperties>
</file>