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EF249" w14:textId="77777777" w:rsidR="00A207E6" w:rsidRDefault="00A207E6" w:rsidP="00684F43">
      <w:pPr>
        <w:jc w:val="center"/>
        <w:rPr>
          <w:b/>
          <w:lang w:val="fr-FR"/>
        </w:rPr>
      </w:pPr>
    </w:p>
    <w:p w14:paraId="29D1A1EE" w14:textId="77777777" w:rsidR="00A207E6" w:rsidRDefault="00A207E6" w:rsidP="00684F43">
      <w:pPr>
        <w:jc w:val="center"/>
        <w:rPr>
          <w:b/>
          <w:lang w:val="fr-FR"/>
        </w:rPr>
      </w:pPr>
      <w:r>
        <w:rPr>
          <w:b/>
          <w:lang w:val="fr-FR"/>
        </w:rPr>
        <w:t>Le model</w:t>
      </w:r>
    </w:p>
    <w:p w14:paraId="6A3DDEE8" w14:textId="77777777" w:rsidR="00A207E6" w:rsidRDefault="00A207E6" w:rsidP="00684F43">
      <w:pPr>
        <w:jc w:val="center"/>
        <w:rPr>
          <w:b/>
          <w:lang w:val="fr-FR"/>
        </w:rPr>
      </w:pPr>
    </w:p>
    <w:p w14:paraId="629D5401" w14:textId="77777777" w:rsidR="00A207E6" w:rsidRDefault="00A207E6" w:rsidP="00684F43">
      <w:pPr>
        <w:jc w:val="center"/>
        <w:rPr>
          <w:b/>
          <w:lang w:val="fr-FR"/>
        </w:rPr>
      </w:pPr>
    </w:p>
    <w:p w14:paraId="48AC8F84" w14:textId="77777777" w:rsidR="00A207E6" w:rsidRPr="0094673F" w:rsidRDefault="0094673F" w:rsidP="0094673F">
      <w:pPr>
        <w:rPr>
          <w:lang w:val="fr-FR"/>
        </w:rPr>
      </w:pPr>
      <w:r w:rsidRPr="0094673F">
        <w:rPr>
          <w:lang w:val="fr-FR"/>
        </w:rPr>
        <w:t>Prenez le temps nécessaire pour bien comprendre l'architecture du projet et le modèle associé pour la conception des VM et PM.</w:t>
      </w:r>
    </w:p>
    <w:p w14:paraId="1F0A9D09" w14:textId="77777777" w:rsidR="00A207E6" w:rsidRDefault="00A207E6" w:rsidP="00684F43">
      <w:pPr>
        <w:jc w:val="center"/>
        <w:rPr>
          <w:b/>
          <w:lang w:val="fr-FR"/>
        </w:rPr>
      </w:pPr>
    </w:p>
    <w:p w14:paraId="75373330" w14:textId="77777777" w:rsidR="00741C95" w:rsidRPr="00684F43" w:rsidRDefault="00684F43" w:rsidP="00684F43">
      <w:pPr>
        <w:jc w:val="center"/>
        <w:rPr>
          <w:b/>
          <w:lang w:val="fr-FR"/>
        </w:rPr>
      </w:pPr>
      <w:r w:rsidRPr="00684F43">
        <w:rPr>
          <w:b/>
          <w:lang w:val="fr-FR"/>
        </w:rPr>
        <w:t xml:space="preserve">Question 1 </w:t>
      </w:r>
    </w:p>
    <w:p w14:paraId="61B3BF3B" w14:textId="77777777" w:rsidR="00741C95" w:rsidRPr="00741C95" w:rsidRDefault="00741C95" w:rsidP="00741C95">
      <w:pPr>
        <w:jc w:val="both"/>
        <w:rPr>
          <w:lang w:val="fr-FR"/>
        </w:rPr>
      </w:pPr>
    </w:p>
    <w:p w14:paraId="47BC31F2" w14:textId="77777777" w:rsidR="00741C95" w:rsidRDefault="00741C95" w:rsidP="00741C95">
      <w:pPr>
        <w:jc w:val="both"/>
        <w:rPr>
          <w:lang w:val="fr-FR"/>
        </w:rPr>
      </w:pPr>
      <w:r w:rsidRPr="00741C95">
        <w:rPr>
          <w:lang w:val="fr-FR"/>
        </w:rPr>
        <w:tab/>
        <w:t xml:space="preserve">Nous disposons d'un centre de données avec </w:t>
      </w:r>
      <w:r>
        <w:rPr>
          <w:lang w:val="fr-FR"/>
        </w:rPr>
        <w:t xml:space="preserve">disposant de </w:t>
      </w:r>
      <w:proofErr w:type="spellStart"/>
      <w:r w:rsidRPr="00741C95">
        <w:rPr>
          <w:b/>
          <w:i/>
          <w:lang w:val="fr-FR"/>
        </w:rPr>
        <w:t>nbMachines</w:t>
      </w:r>
      <w:proofErr w:type="spellEnd"/>
      <w:r>
        <w:rPr>
          <w:lang w:val="fr-FR"/>
        </w:rPr>
        <w:t xml:space="preserve"> et </w:t>
      </w:r>
      <w:proofErr w:type="spellStart"/>
      <w:r w:rsidRPr="00741C95">
        <w:rPr>
          <w:b/>
          <w:i/>
          <w:lang w:val="fr-FR"/>
        </w:rPr>
        <w:t>nbVMs</w:t>
      </w:r>
      <w:proofErr w:type="spellEnd"/>
      <w:r>
        <w:rPr>
          <w:lang w:val="fr-FR"/>
        </w:rPr>
        <w:t xml:space="preserve">. Chaque VM possède une priorité entre 1 et 10. 10 étant une VM hautement prioritaire. Pour des raisons d'administration nous ne souhaitons que il y ait au maximum </w:t>
      </w:r>
      <w:proofErr w:type="spellStart"/>
      <w:r w:rsidRPr="00741C95">
        <w:rPr>
          <w:b/>
          <w:i/>
          <w:lang w:val="fr-FR"/>
        </w:rPr>
        <w:t>sumOnOff</w:t>
      </w:r>
      <w:proofErr w:type="spellEnd"/>
      <w:r>
        <w:rPr>
          <w:lang w:val="fr-FR"/>
        </w:rPr>
        <w:t xml:space="preserve"> VM en état running. (Nous avons donc </w:t>
      </w:r>
      <w:proofErr w:type="spellStart"/>
      <w:r w:rsidRPr="00741C95">
        <w:rPr>
          <w:b/>
          <w:i/>
          <w:lang w:val="fr-FR"/>
        </w:rPr>
        <w:t>nbVMs</w:t>
      </w:r>
      <w:proofErr w:type="spellEnd"/>
      <w:r w:rsidRPr="00741C95">
        <w:rPr>
          <w:b/>
          <w:i/>
          <w:lang w:val="fr-FR"/>
        </w:rPr>
        <w:t xml:space="preserve"> - </w:t>
      </w:r>
      <w:proofErr w:type="spellStart"/>
      <w:r w:rsidRPr="00741C95">
        <w:rPr>
          <w:b/>
          <w:i/>
          <w:lang w:val="fr-FR"/>
        </w:rPr>
        <w:t>sumOnOff</w:t>
      </w:r>
      <w:proofErr w:type="spellEnd"/>
      <w:r>
        <w:rPr>
          <w:lang w:val="fr-FR"/>
        </w:rPr>
        <w:t xml:space="preserve">  VM éteintes). Cependant nous voulons que les VM allumées soient les plus prioritaires, ce qui en d'autres termes peut se résumer à maximiser la somme des priorités de VM allumée.</w:t>
      </w:r>
    </w:p>
    <w:p w14:paraId="19D4DFE4" w14:textId="77777777" w:rsidR="00741C95" w:rsidRDefault="00741C95" w:rsidP="00741C95">
      <w:pPr>
        <w:jc w:val="both"/>
        <w:rPr>
          <w:lang w:val="fr-FR"/>
        </w:rPr>
      </w:pPr>
    </w:p>
    <w:p w14:paraId="169DF28A" w14:textId="77777777" w:rsidR="00741C95" w:rsidRDefault="00741C95" w:rsidP="00741C95">
      <w:pPr>
        <w:jc w:val="both"/>
        <w:rPr>
          <w:b/>
          <w:i/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Max(</w:t>
      </w:r>
      <w:proofErr w:type="gramEnd"/>
      <w:r>
        <w:rPr>
          <w:lang w:val="fr-FR"/>
        </w:rPr>
        <w:t>somme(</w:t>
      </w:r>
      <w:proofErr w:type="spellStart"/>
      <w:r>
        <w:rPr>
          <w:lang w:val="fr-FR"/>
        </w:rPr>
        <w:t>vm</w:t>
      </w:r>
      <w:proofErr w:type="spellEnd"/>
      <w:r>
        <w:rPr>
          <w:lang w:val="fr-FR"/>
        </w:rPr>
        <w:t>[i].</w:t>
      </w:r>
      <w:proofErr w:type="spellStart"/>
      <w:r>
        <w:rPr>
          <w:lang w:val="fr-FR"/>
        </w:rPr>
        <w:t>priority</w:t>
      </w:r>
      <w:proofErr w:type="spellEnd"/>
      <w:r>
        <w:rPr>
          <w:lang w:val="fr-FR"/>
        </w:rPr>
        <w:t>*</w:t>
      </w:r>
      <w:proofErr w:type="spellStart"/>
      <w:r>
        <w:rPr>
          <w:lang w:val="fr-FR"/>
        </w:rPr>
        <w:t>vm.state</w:t>
      </w:r>
      <w:proofErr w:type="spellEnd"/>
      <w:r>
        <w:rPr>
          <w:lang w:val="fr-FR"/>
        </w:rPr>
        <w:t xml:space="preserve">) i 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0 to </w:t>
      </w:r>
      <w:proofErr w:type="spellStart"/>
      <w:r w:rsidRPr="00741C95">
        <w:rPr>
          <w:b/>
          <w:i/>
          <w:lang w:val="fr-FR"/>
        </w:rPr>
        <w:t>nbVMs</w:t>
      </w:r>
      <w:proofErr w:type="spellEnd"/>
      <w:r>
        <w:rPr>
          <w:b/>
          <w:i/>
          <w:lang w:val="fr-FR"/>
        </w:rPr>
        <w:t>)</w:t>
      </w:r>
    </w:p>
    <w:p w14:paraId="446E6143" w14:textId="77777777" w:rsidR="00741C95" w:rsidRDefault="00741C95" w:rsidP="00741C95">
      <w:pPr>
        <w:jc w:val="both"/>
        <w:rPr>
          <w:lang w:val="fr-FR"/>
        </w:rPr>
      </w:pPr>
    </w:p>
    <w:p w14:paraId="59962BF8" w14:textId="77777777" w:rsidR="00741C95" w:rsidRDefault="00741C95" w:rsidP="00741C95">
      <w:pPr>
        <w:jc w:val="both"/>
        <w:rPr>
          <w:lang w:val="fr-FR"/>
        </w:rPr>
      </w:pPr>
      <w:r>
        <w:rPr>
          <w:lang w:val="fr-FR"/>
        </w:rPr>
        <w:tab/>
        <w:t xml:space="preserve">Il vous est demandé de modifier le fichier </w:t>
      </w:r>
      <w:r w:rsidRPr="00741C95">
        <w:rPr>
          <w:lang w:val="fr-FR"/>
        </w:rPr>
        <w:t>PriorityConstraint.java</w:t>
      </w:r>
      <w:r>
        <w:rPr>
          <w:lang w:val="fr-FR"/>
        </w:rPr>
        <w:t>.</w:t>
      </w:r>
    </w:p>
    <w:p w14:paraId="7121A0C2" w14:textId="77777777" w:rsidR="00741C95" w:rsidRDefault="00741C95" w:rsidP="00741C95">
      <w:pPr>
        <w:jc w:val="both"/>
        <w:rPr>
          <w:lang w:val="fr-FR"/>
        </w:rPr>
      </w:pPr>
    </w:p>
    <w:p w14:paraId="3221203F" w14:textId="77777777" w:rsidR="00B14AF8" w:rsidRPr="00D02BA6" w:rsidRDefault="00914E9C" w:rsidP="00D02BA6">
      <w:pPr>
        <w:jc w:val="center"/>
        <w:rPr>
          <w:b/>
          <w:lang w:val="fr-FR"/>
        </w:rPr>
      </w:pPr>
      <w:r>
        <w:rPr>
          <w:b/>
          <w:lang w:val="fr-FR"/>
        </w:rPr>
        <w:br w:type="page"/>
      </w:r>
      <w:r w:rsidR="00B14AF8" w:rsidRPr="00D02BA6">
        <w:rPr>
          <w:b/>
          <w:lang w:val="fr-FR"/>
        </w:rPr>
        <w:lastRenderedPageBreak/>
        <w:t>Question 2</w:t>
      </w:r>
    </w:p>
    <w:p w14:paraId="3BDEEEC6" w14:textId="77777777" w:rsidR="00B14AF8" w:rsidRDefault="00B14AF8" w:rsidP="00741C95">
      <w:pPr>
        <w:jc w:val="both"/>
        <w:rPr>
          <w:lang w:val="fr-FR"/>
        </w:rPr>
      </w:pPr>
    </w:p>
    <w:p w14:paraId="727AEC41" w14:textId="77777777" w:rsidR="000600FC" w:rsidRPr="000600FC" w:rsidRDefault="000600FC" w:rsidP="00B14AF8">
      <w:pPr>
        <w:jc w:val="both"/>
        <w:rPr>
          <w:rFonts w:cs="Menlo Regular"/>
          <w:color w:val="000000"/>
          <w:sz w:val="22"/>
          <w:szCs w:val="22"/>
          <w:lang w:val="fr-FR"/>
        </w:rPr>
      </w:pPr>
      <w:r w:rsidRPr="000600FC">
        <w:rPr>
          <w:rFonts w:cs="Menlo Regular"/>
          <w:color w:val="000000"/>
          <w:sz w:val="22"/>
          <w:szCs w:val="22"/>
          <w:lang w:val="fr-FR"/>
        </w:rPr>
        <w:t xml:space="preserve">La suite de ces questions </w:t>
      </w:r>
      <w:proofErr w:type="gramStart"/>
      <w:r w:rsidRPr="000600FC">
        <w:rPr>
          <w:rFonts w:cs="Menlo Regular"/>
          <w:color w:val="000000"/>
          <w:sz w:val="22"/>
          <w:szCs w:val="22"/>
          <w:lang w:val="fr-FR"/>
        </w:rPr>
        <w:t>portent</w:t>
      </w:r>
      <w:proofErr w:type="gramEnd"/>
      <w:r w:rsidRPr="000600FC">
        <w:rPr>
          <w:rFonts w:cs="Menlo Regular"/>
          <w:color w:val="000000"/>
          <w:sz w:val="22"/>
          <w:szCs w:val="22"/>
          <w:lang w:val="fr-FR"/>
        </w:rPr>
        <w:t xml:space="preserve"> sur le fichier NRJConstraint.java</w:t>
      </w:r>
    </w:p>
    <w:p w14:paraId="70C68102" w14:textId="77777777" w:rsidR="000600FC" w:rsidRDefault="000600FC" w:rsidP="00B14AF8">
      <w:pPr>
        <w:jc w:val="both"/>
        <w:rPr>
          <w:rFonts w:ascii="Menlo Regular" w:hAnsi="Menlo Regular" w:cs="Menlo Regular"/>
          <w:color w:val="000000"/>
          <w:sz w:val="22"/>
          <w:szCs w:val="22"/>
          <w:lang w:val="fr-FR"/>
        </w:rPr>
      </w:pPr>
    </w:p>
    <w:p w14:paraId="0A500C43" w14:textId="77777777" w:rsidR="00B14AF8" w:rsidRDefault="00B14AF8" w:rsidP="00B14AF8">
      <w:pPr>
        <w:jc w:val="both"/>
        <w:rPr>
          <w:rFonts w:ascii="Menlo Regular" w:hAnsi="Menlo Regular" w:cs="Menlo Regular"/>
          <w:color w:val="000000"/>
          <w:sz w:val="22"/>
          <w:szCs w:val="22"/>
          <w:lang w:val="fr-FR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>vmMemory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>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 xml:space="preserve">i] donne la taille mémoire de l'objet i. </w:t>
      </w:r>
    </w:p>
    <w:p w14:paraId="3BF3146C" w14:textId="77777777" w:rsidR="00B14AF8" w:rsidRDefault="00B14AF8" w:rsidP="00B14AF8">
      <w:pPr>
        <w:jc w:val="both"/>
        <w:rPr>
          <w:rFonts w:ascii="Menlo Regular" w:hAnsi="Menlo Regular" w:cs="Menlo Regular"/>
          <w:color w:val="000000"/>
          <w:sz w:val="22"/>
          <w:szCs w:val="22"/>
          <w:lang w:val="fr-FR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>vmIdMemory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>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>i] donne l'identifiant VM de l'objet i.</w:t>
      </w:r>
    </w:p>
    <w:p w14:paraId="776341E8" w14:textId="77777777" w:rsidR="00B14AF8" w:rsidRDefault="00B14AF8" w:rsidP="00741C95">
      <w:pPr>
        <w:jc w:val="both"/>
        <w:rPr>
          <w:lang w:val="fr-FR"/>
        </w:rPr>
      </w:pPr>
    </w:p>
    <w:p w14:paraId="35E456D8" w14:textId="77777777" w:rsidR="00741C95" w:rsidRDefault="00741C95" w:rsidP="00741C95">
      <w:pPr>
        <w:jc w:val="both"/>
        <w:rPr>
          <w:lang w:val="fr-FR"/>
        </w:rPr>
      </w:pPr>
    </w:p>
    <w:p w14:paraId="13E47629" w14:textId="77777777" w:rsidR="00B14AF8" w:rsidRDefault="00D02BA6" w:rsidP="00741C95">
      <w:pPr>
        <w:jc w:val="both"/>
        <w:rPr>
          <w:lang w:val="fr-FR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>pmMemory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 xml:space="preserve"> = </w:t>
      </w:r>
      <w:r w:rsidR="00B14AF8">
        <w:rPr>
          <w:rFonts w:ascii="Menlo Regular" w:hAnsi="Menlo Regular" w:cs="Menlo Regular"/>
          <w:color w:val="AA0D91"/>
          <w:sz w:val="22"/>
          <w:szCs w:val="22"/>
          <w:lang w:val="fr-FR"/>
        </w:rPr>
        <w:t>new</w:t>
      </w:r>
      <w:r w:rsidR="00B14AF8">
        <w:rPr>
          <w:rFonts w:ascii="Menlo Regular" w:hAnsi="Menlo Regular" w:cs="Menlo Regular"/>
          <w:color w:val="000000"/>
          <w:sz w:val="22"/>
          <w:szCs w:val="22"/>
          <w:lang w:val="fr-FR"/>
        </w:rPr>
        <w:t xml:space="preserve"> </w:t>
      </w:r>
      <w:proofErr w:type="spellStart"/>
      <w:r w:rsidR="00B14AF8">
        <w:rPr>
          <w:rFonts w:ascii="Menlo Regular" w:hAnsi="Menlo Regular" w:cs="Menlo Regular"/>
          <w:color w:val="000000"/>
          <w:sz w:val="22"/>
          <w:szCs w:val="22"/>
          <w:lang w:val="fr-FR"/>
        </w:rPr>
        <w:t>PackModeler</w:t>
      </w:r>
      <w:proofErr w:type="spellEnd"/>
      <w:r w:rsidR="00B14AF8">
        <w:rPr>
          <w:rFonts w:ascii="Menlo Regular" w:hAnsi="Menlo Regular" w:cs="Menlo Regular"/>
          <w:color w:val="000000"/>
          <w:sz w:val="22"/>
          <w:szCs w:val="22"/>
          <w:lang w:val="fr-FR"/>
        </w:rPr>
        <w:t>(</w:t>
      </w:r>
      <w:proofErr w:type="spellStart"/>
      <w:r w:rsidR="00B14AF8">
        <w:rPr>
          <w:rFonts w:ascii="Menlo Regular" w:hAnsi="Menlo Regular" w:cs="Menlo Regular"/>
          <w:color w:val="000000"/>
          <w:sz w:val="22"/>
          <w:szCs w:val="22"/>
          <w:lang w:val="fr-FR"/>
        </w:rPr>
        <w:t>vmMemory</w:t>
      </w:r>
      <w:proofErr w:type="spellEnd"/>
      <w:r w:rsidR="00B14AF8">
        <w:rPr>
          <w:rFonts w:ascii="Menlo Regular" w:hAnsi="Menlo Regular" w:cs="Menlo Regular"/>
          <w:color w:val="000000"/>
          <w:sz w:val="22"/>
          <w:szCs w:val="22"/>
          <w:lang w:val="fr-FR"/>
        </w:rPr>
        <w:t xml:space="preserve">, </w:t>
      </w:r>
      <w:proofErr w:type="spellStart"/>
      <w:r w:rsidR="00B14AF8">
        <w:rPr>
          <w:rFonts w:ascii="Menlo Regular" w:hAnsi="Menlo Regular" w:cs="Menlo Regular"/>
          <w:color w:val="000000"/>
          <w:sz w:val="22"/>
          <w:szCs w:val="22"/>
          <w:lang w:val="fr-FR"/>
        </w:rPr>
        <w:t>machines.size</w:t>
      </w:r>
      <w:proofErr w:type="spellEnd"/>
      <w:r w:rsidR="00B14AF8">
        <w:rPr>
          <w:rFonts w:ascii="Menlo Regular" w:hAnsi="Menlo Regular" w:cs="Menlo Regular"/>
          <w:color w:val="000000"/>
          <w:sz w:val="22"/>
          <w:szCs w:val="22"/>
          <w:lang w:val="fr-FR"/>
        </w:rPr>
        <w:t xml:space="preserve">(), </w:t>
      </w:r>
      <w:r w:rsidR="00B14AF8">
        <w:rPr>
          <w:rFonts w:ascii="Menlo Regular" w:hAnsi="Menlo Regular" w:cs="Menlo Regular"/>
          <w:color w:val="1C00CF"/>
          <w:sz w:val="22"/>
          <w:szCs w:val="22"/>
          <w:lang w:val="fr-FR"/>
        </w:rPr>
        <w:t>32</w:t>
      </w:r>
      <w:r w:rsidR="00B14AF8">
        <w:rPr>
          <w:rFonts w:ascii="Menlo Regular" w:hAnsi="Menlo Regular" w:cs="Menlo Regular"/>
          <w:color w:val="000000"/>
          <w:sz w:val="22"/>
          <w:szCs w:val="22"/>
          <w:lang w:val="fr-FR"/>
        </w:rPr>
        <w:t>);</w:t>
      </w:r>
      <w:r w:rsidR="00741C95">
        <w:rPr>
          <w:lang w:val="fr-FR"/>
        </w:rPr>
        <w:tab/>
      </w:r>
    </w:p>
    <w:p w14:paraId="3E95C6A1" w14:textId="77777777" w:rsidR="00B14AF8" w:rsidRDefault="00B14AF8" w:rsidP="00741C95">
      <w:pPr>
        <w:jc w:val="both"/>
        <w:rPr>
          <w:lang w:val="fr-FR"/>
        </w:rPr>
      </w:pPr>
    </w:p>
    <w:p w14:paraId="12F1F01F" w14:textId="77777777" w:rsidR="00B14AF8" w:rsidRPr="009E37E2" w:rsidRDefault="00B14AF8" w:rsidP="00741C95">
      <w:pPr>
        <w:jc w:val="both"/>
        <w:rPr>
          <w:rFonts w:cs="Menlo Regular"/>
          <w:color w:val="1C00CF"/>
          <w:sz w:val="22"/>
          <w:szCs w:val="22"/>
          <w:lang w:val="fr-FR"/>
        </w:rPr>
      </w:pPr>
      <w:r w:rsidRPr="009E37E2">
        <w:rPr>
          <w:lang w:val="fr-FR"/>
        </w:rPr>
        <w:t xml:space="preserve">Construit un objet </w:t>
      </w:r>
      <w:proofErr w:type="spellStart"/>
      <w:r w:rsidRPr="009E37E2">
        <w:rPr>
          <w:lang w:val="fr-FR"/>
        </w:rPr>
        <w:t>PackModeler</w:t>
      </w:r>
      <w:proofErr w:type="spellEnd"/>
      <w:r w:rsidRPr="009E37E2">
        <w:rPr>
          <w:lang w:val="fr-FR"/>
        </w:rPr>
        <w:t xml:space="preserve"> composé d'un tableau d'item </w:t>
      </w:r>
      <w:proofErr w:type="spellStart"/>
      <w:r w:rsidRPr="009E37E2">
        <w:rPr>
          <w:rFonts w:cs="Menlo Regular"/>
          <w:color w:val="000000"/>
          <w:sz w:val="22"/>
          <w:szCs w:val="22"/>
          <w:lang w:val="fr-FR"/>
        </w:rPr>
        <w:t>vmMemory</w:t>
      </w:r>
      <w:proofErr w:type="spellEnd"/>
      <w:r w:rsidRPr="009E37E2">
        <w:rPr>
          <w:rFonts w:cs="Menlo Regular"/>
          <w:color w:val="000000"/>
          <w:sz w:val="22"/>
          <w:szCs w:val="22"/>
          <w:lang w:val="fr-FR"/>
        </w:rPr>
        <w:t xml:space="preserve">. L’objectif est de placer tous les objets i dans des "sacs". Le nombre de "sac" est définit par </w:t>
      </w:r>
      <w:proofErr w:type="spellStart"/>
      <w:proofErr w:type="gramStart"/>
      <w:r w:rsidRPr="009E37E2">
        <w:rPr>
          <w:rFonts w:cs="Menlo Regular"/>
          <w:color w:val="000000"/>
          <w:sz w:val="22"/>
          <w:szCs w:val="22"/>
          <w:lang w:val="fr-FR"/>
        </w:rPr>
        <w:t>machines.size</w:t>
      </w:r>
      <w:proofErr w:type="spellEnd"/>
      <w:r w:rsidRPr="009E37E2">
        <w:rPr>
          <w:rFonts w:cs="Menlo Regular"/>
          <w:color w:val="000000"/>
          <w:sz w:val="22"/>
          <w:szCs w:val="22"/>
          <w:lang w:val="fr-FR"/>
        </w:rPr>
        <w:t>(</w:t>
      </w:r>
      <w:proofErr w:type="gramEnd"/>
      <w:r w:rsidRPr="009E37E2">
        <w:rPr>
          <w:rFonts w:cs="Menlo Regular"/>
          <w:color w:val="000000"/>
          <w:sz w:val="22"/>
          <w:szCs w:val="22"/>
          <w:lang w:val="fr-FR"/>
        </w:rPr>
        <w:t xml:space="preserve">). La taille maximum du sac est </w:t>
      </w:r>
      <w:r w:rsidRPr="009E37E2">
        <w:rPr>
          <w:rFonts w:cs="Menlo Regular"/>
          <w:color w:val="1C00CF"/>
          <w:sz w:val="22"/>
          <w:szCs w:val="22"/>
          <w:lang w:val="fr-FR"/>
        </w:rPr>
        <w:t>32.</w:t>
      </w:r>
    </w:p>
    <w:p w14:paraId="6695A2BC" w14:textId="77777777" w:rsidR="00D02BA6" w:rsidRDefault="00D02BA6" w:rsidP="00741C95">
      <w:pPr>
        <w:jc w:val="both"/>
        <w:rPr>
          <w:rFonts w:cs="Menlo Regular"/>
          <w:color w:val="000000"/>
          <w:sz w:val="22"/>
          <w:szCs w:val="22"/>
          <w:lang w:val="fr-FR"/>
        </w:rPr>
      </w:pPr>
    </w:p>
    <w:p w14:paraId="1590FF75" w14:textId="77777777" w:rsidR="00D02BA6" w:rsidRDefault="00D02BA6" w:rsidP="00D02BA6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fr-FR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>model.addConstraints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>Choco.pack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>pmMemory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>));</w:t>
      </w:r>
    </w:p>
    <w:p w14:paraId="76A4FA53" w14:textId="77777777" w:rsidR="00914E9C" w:rsidRDefault="00D02BA6" w:rsidP="00741C95">
      <w:pPr>
        <w:jc w:val="both"/>
        <w:rPr>
          <w:rFonts w:cs="Menlo Regular"/>
          <w:color w:val="000000"/>
          <w:sz w:val="22"/>
          <w:szCs w:val="22"/>
          <w:lang w:val="fr-FR"/>
        </w:rPr>
      </w:pPr>
      <w:r>
        <w:rPr>
          <w:rFonts w:cs="Menlo Regular"/>
          <w:color w:val="000000"/>
          <w:sz w:val="22"/>
          <w:szCs w:val="22"/>
          <w:lang w:val="fr-FR"/>
        </w:rPr>
        <w:t xml:space="preserve">La ligne précédente permet d'ajouter au solveur la contrainte spécifiée pour le </w:t>
      </w:r>
      <w:proofErr w:type="spellStart"/>
      <w:r>
        <w:rPr>
          <w:rFonts w:cs="Menlo Regular"/>
          <w:color w:val="000000"/>
          <w:sz w:val="22"/>
          <w:szCs w:val="22"/>
          <w:lang w:val="fr-FR"/>
        </w:rPr>
        <w:t>packing</w:t>
      </w:r>
      <w:proofErr w:type="spellEnd"/>
      <w:r>
        <w:rPr>
          <w:rFonts w:cs="Menlo Regular"/>
          <w:color w:val="000000"/>
          <w:sz w:val="22"/>
          <w:szCs w:val="22"/>
          <w:lang w:val="fr-FR"/>
        </w:rPr>
        <w:t>.</w:t>
      </w:r>
    </w:p>
    <w:p w14:paraId="322445A7" w14:textId="77777777" w:rsidR="00914E9C" w:rsidRDefault="00914E9C" w:rsidP="00741C95">
      <w:pPr>
        <w:jc w:val="both"/>
        <w:rPr>
          <w:rFonts w:cs="Menlo Regular"/>
          <w:color w:val="000000"/>
          <w:sz w:val="22"/>
          <w:szCs w:val="22"/>
          <w:lang w:val="fr-FR"/>
        </w:rPr>
      </w:pPr>
    </w:p>
    <w:p w14:paraId="3490E91E" w14:textId="77777777" w:rsidR="007F61E1" w:rsidRDefault="00914E9C" w:rsidP="00741C95">
      <w:pPr>
        <w:jc w:val="both"/>
        <w:rPr>
          <w:rFonts w:cs="Menlo Regular"/>
          <w:color w:val="000000"/>
          <w:sz w:val="22"/>
          <w:szCs w:val="22"/>
          <w:lang w:val="fr-FR"/>
        </w:rPr>
      </w:pPr>
      <w:proofErr w:type="gramStart"/>
      <w:r>
        <w:rPr>
          <w:rFonts w:cs="Menlo Regular"/>
          <w:color w:val="000000"/>
          <w:sz w:val="22"/>
          <w:szCs w:val="22"/>
          <w:lang w:val="fr-FR"/>
        </w:rPr>
        <w:t>la</w:t>
      </w:r>
      <w:proofErr w:type="gramEnd"/>
      <w:r>
        <w:rPr>
          <w:rFonts w:cs="Menlo Regular"/>
          <w:color w:val="000000"/>
          <w:sz w:val="22"/>
          <w:szCs w:val="22"/>
          <w:lang w:val="fr-FR"/>
        </w:rPr>
        <w:t xml:space="preserve"> méthode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>pmMemory.load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>[x]</w:t>
      </w:r>
      <w:r w:rsidRPr="00914E9C">
        <w:rPr>
          <w:rFonts w:cs="Menlo Regular"/>
          <w:color w:val="000000"/>
          <w:sz w:val="22"/>
          <w:szCs w:val="22"/>
          <w:lang w:val="fr-FR"/>
        </w:rPr>
        <w:t>permettra de récupé</w:t>
      </w:r>
      <w:r>
        <w:rPr>
          <w:rFonts w:cs="Menlo Regular"/>
          <w:color w:val="000000"/>
          <w:sz w:val="22"/>
          <w:szCs w:val="22"/>
          <w:lang w:val="fr-FR"/>
        </w:rPr>
        <w:t>rer la charge du "sac" x</w:t>
      </w:r>
      <w:r w:rsidRPr="00914E9C">
        <w:rPr>
          <w:rFonts w:cs="Menlo Regular"/>
          <w:color w:val="000000"/>
          <w:sz w:val="22"/>
          <w:szCs w:val="22"/>
          <w:lang w:val="fr-FR"/>
        </w:rPr>
        <w:t>.</w:t>
      </w:r>
    </w:p>
    <w:p w14:paraId="364BE862" w14:textId="77777777" w:rsidR="007F61E1" w:rsidRDefault="007F61E1" w:rsidP="00741C95">
      <w:pPr>
        <w:jc w:val="both"/>
        <w:rPr>
          <w:rFonts w:cs="Menlo Regular"/>
          <w:color w:val="000000"/>
          <w:sz w:val="22"/>
          <w:szCs w:val="22"/>
          <w:lang w:val="fr-FR"/>
        </w:rPr>
      </w:pPr>
      <w:proofErr w:type="gramStart"/>
      <w:r w:rsidRPr="007F61E1">
        <w:rPr>
          <w:rFonts w:cs="Menlo Regular"/>
          <w:color w:val="000000"/>
          <w:sz w:val="22"/>
          <w:szCs w:val="22"/>
          <w:lang w:val="fr-FR"/>
        </w:rPr>
        <w:t>la</w:t>
      </w:r>
      <w:proofErr w:type="gramEnd"/>
      <w:r w:rsidRPr="007F61E1">
        <w:rPr>
          <w:rFonts w:cs="Menlo Regular"/>
          <w:color w:val="000000"/>
          <w:sz w:val="22"/>
          <w:szCs w:val="22"/>
          <w:lang w:val="fr-FR"/>
        </w:rPr>
        <w:t xml:space="preserve"> méthode</w:t>
      </w:r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>pmMemory.bins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>[i]</w:t>
      </w:r>
      <w:r w:rsidRPr="007F61E1">
        <w:rPr>
          <w:rFonts w:cs="Menlo Regular"/>
          <w:color w:val="000000"/>
          <w:sz w:val="22"/>
          <w:szCs w:val="22"/>
          <w:lang w:val="fr-FR"/>
        </w:rPr>
        <w:t>donnera le numéro du sac ou a été placé l'objet i.</w:t>
      </w:r>
    </w:p>
    <w:p w14:paraId="191ED231" w14:textId="77777777" w:rsidR="007F61E1" w:rsidRDefault="007F61E1" w:rsidP="007F61E1">
      <w:pPr>
        <w:jc w:val="both"/>
        <w:rPr>
          <w:rFonts w:ascii="Menlo Regular" w:hAnsi="Menlo Regular" w:cs="Menlo Regular"/>
          <w:color w:val="000000"/>
          <w:sz w:val="22"/>
          <w:szCs w:val="22"/>
          <w:lang w:val="fr-FR"/>
        </w:rPr>
      </w:pPr>
      <w:proofErr w:type="gramStart"/>
      <w:r>
        <w:rPr>
          <w:rFonts w:cs="Menlo Regular"/>
          <w:color w:val="000000"/>
          <w:sz w:val="22"/>
          <w:szCs w:val="22"/>
          <w:lang w:val="fr-FR"/>
        </w:rPr>
        <w:t>et</w:t>
      </w:r>
      <w:proofErr w:type="gramEnd"/>
      <w:r>
        <w:rPr>
          <w:rFonts w:cs="Menlo Regular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>vmIdMemory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>[i]</w:t>
      </w:r>
      <w:r w:rsidRPr="007F61E1">
        <w:rPr>
          <w:rFonts w:cs="Menlo Regular"/>
          <w:color w:val="000000"/>
          <w:sz w:val="22"/>
          <w:szCs w:val="22"/>
          <w:lang w:val="fr-FR"/>
        </w:rPr>
        <w:t>donnera l'identifiant VM de l'objet i.</w:t>
      </w:r>
    </w:p>
    <w:p w14:paraId="4E726C6E" w14:textId="77777777" w:rsidR="00D02BA6" w:rsidRDefault="00D02BA6" w:rsidP="00741C95">
      <w:pPr>
        <w:jc w:val="both"/>
        <w:rPr>
          <w:rFonts w:cs="Menlo Regular"/>
          <w:color w:val="000000"/>
          <w:sz w:val="22"/>
          <w:szCs w:val="22"/>
          <w:lang w:val="fr-FR"/>
        </w:rPr>
      </w:pPr>
    </w:p>
    <w:p w14:paraId="16B68E82" w14:textId="77777777" w:rsidR="00D02BA6" w:rsidRPr="00D02BA6" w:rsidRDefault="00D02BA6" w:rsidP="00741C95">
      <w:pPr>
        <w:jc w:val="both"/>
        <w:rPr>
          <w:rFonts w:cs="Menlo Regular"/>
          <w:b/>
          <w:color w:val="000000"/>
          <w:sz w:val="22"/>
          <w:szCs w:val="22"/>
          <w:lang w:val="fr-FR"/>
        </w:rPr>
      </w:pPr>
      <w:r w:rsidRPr="00D02BA6">
        <w:rPr>
          <w:rFonts w:cs="Menlo Regular"/>
          <w:b/>
          <w:color w:val="000000"/>
          <w:sz w:val="22"/>
          <w:szCs w:val="22"/>
          <w:lang w:val="fr-FR"/>
        </w:rPr>
        <w:t xml:space="preserve">Q2.1 Faites la même chose pour ajouter une contrainte de </w:t>
      </w:r>
      <w:proofErr w:type="spellStart"/>
      <w:r w:rsidRPr="00D02BA6">
        <w:rPr>
          <w:rFonts w:cs="Menlo Regular"/>
          <w:b/>
          <w:color w:val="000000"/>
          <w:sz w:val="22"/>
          <w:szCs w:val="22"/>
          <w:lang w:val="fr-FR"/>
        </w:rPr>
        <w:t>packing</w:t>
      </w:r>
      <w:proofErr w:type="spellEnd"/>
      <w:r w:rsidRPr="00D02BA6">
        <w:rPr>
          <w:rFonts w:cs="Menlo Regular"/>
          <w:b/>
          <w:color w:val="000000"/>
          <w:sz w:val="22"/>
          <w:szCs w:val="22"/>
          <w:lang w:val="fr-FR"/>
        </w:rPr>
        <w:t xml:space="preserve"> sur le CPU.</w:t>
      </w:r>
    </w:p>
    <w:p w14:paraId="7485BCD5" w14:textId="77777777" w:rsidR="00D02BA6" w:rsidRDefault="00D02BA6" w:rsidP="00741C95">
      <w:pPr>
        <w:jc w:val="both"/>
        <w:rPr>
          <w:rFonts w:cs="Menlo Regular"/>
          <w:color w:val="000000"/>
          <w:sz w:val="22"/>
          <w:szCs w:val="22"/>
          <w:lang w:val="fr-FR"/>
        </w:rPr>
      </w:pPr>
    </w:p>
    <w:p w14:paraId="49AA2CA4" w14:textId="77777777" w:rsidR="009E37E2" w:rsidRPr="00D02BA6" w:rsidRDefault="00D02BA6" w:rsidP="00741C95">
      <w:pPr>
        <w:jc w:val="both"/>
        <w:rPr>
          <w:rFonts w:cs="Menlo Regular"/>
          <w:b/>
          <w:color w:val="000000"/>
          <w:sz w:val="22"/>
          <w:szCs w:val="22"/>
          <w:lang w:val="fr-FR"/>
        </w:rPr>
      </w:pPr>
      <w:r w:rsidRPr="00D02BA6">
        <w:rPr>
          <w:rFonts w:cs="Menlo Regular"/>
          <w:b/>
          <w:color w:val="000000"/>
          <w:sz w:val="22"/>
          <w:szCs w:val="22"/>
          <w:lang w:val="fr-FR"/>
        </w:rPr>
        <w:t xml:space="preserve">Q2.2 Question connexe </w:t>
      </w:r>
    </w:p>
    <w:p w14:paraId="207F73C2" w14:textId="77777777" w:rsidR="00B14AF8" w:rsidRPr="009E37E2" w:rsidRDefault="009E37E2" w:rsidP="00741C95">
      <w:pPr>
        <w:jc w:val="both"/>
        <w:rPr>
          <w:rFonts w:cs="Menlo Regular"/>
          <w:color w:val="000000"/>
          <w:sz w:val="22"/>
          <w:szCs w:val="22"/>
          <w:lang w:val="fr-FR"/>
        </w:rPr>
      </w:pPr>
      <w:r w:rsidRPr="009E37E2">
        <w:rPr>
          <w:rFonts w:cs="Menlo Regular"/>
          <w:color w:val="000000"/>
          <w:sz w:val="22"/>
          <w:szCs w:val="22"/>
          <w:lang w:val="fr-FR"/>
        </w:rPr>
        <w:t>Extrait de l'utilis</w:t>
      </w:r>
      <w:r w:rsidR="00D02BA6">
        <w:rPr>
          <w:rFonts w:cs="Menlo Regular"/>
          <w:color w:val="000000"/>
          <w:sz w:val="22"/>
          <w:szCs w:val="22"/>
          <w:lang w:val="fr-FR"/>
        </w:rPr>
        <w:t xml:space="preserve">ation de la méthode pack avec sa signature de base, sans l'objet </w:t>
      </w:r>
      <w:proofErr w:type="spellStart"/>
      <w:r w:rsidR="00D02BA6">
        <w:rPr>
          <w:rFonts w:cs="Menlo Regular"/>
          <w:color w:val="000000"/>
          <w:sz w:val="22"/>
          <w:szCs w:val="22"/>
          <w:lang w:val="fr-FR"/>
        </w:rPr>
        <w:t>PackModeler</w:t>
      </w:r>
      <w:proofErr w:type="spellEnd"/>
      <w:r w:rsidR="00D02BA6">
        <w:rPr>
          <w:rFonts w:cs="Menlo Regular"/>
          <w:color w:val="000000"/>
          <w:sz w:val="22"/>
          <w:szCs w:val="22"/>
          <w:lang w:val="fr-FR"/>
        </w:rPr>
        <w:t>.</w:t>
      </w:r>
    </w:p>
    <w:p w14:paraId="5488ADB2" w14:textId="77777777" w:rsidR="00B14AF8" w:rsidRDefault="00B14AF8" w:rsidP="00741C95">
      <w:pPr>
        <w:jc w:val="both"/>
        <w:rPr>
          <w:rFonts w:ascii="Menlo Regular" w:hAnsi="Menlo Regular" w:cs="Menlo Regular"/>
          <w:color w:val="000000"/>
          <w:sz w:val="22"/>
          <w:szCs w:val="22"/>
          <w:lang w:val="fr-FR"/>
        </w:rPr>
      </w:pPr>
    </w:p>
    <w:p w14:paraId="1A7C65CD" w14:textId="77777777" w:rsidR="009E37E2" w:rsidRDefault="009E37E2" w:rsidP="00741C95">
      <w:pPr>
        <w:jc w:val="both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DE3BE89" wp14:editId="751145D0">
            <wp:extent cx="5756910" cy="1181357"/>
            <wp:effectExtent l="2540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81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A1EAC" w14:textId="77777777" w:rsidR="009E37E2" w:rsidRDefault="009E37E2" w:rsidP="00741C95">
      <w:pPr>
        <w:jc w:val="both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2B037AC" wp14:editId="2D5485BF">
            <wp:extent cx="5756910" cy="1022496"/>
            <wp:effectExtent l="2540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2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784F9" w14:textId="77777777" w:rsidR="009E37E2" w:rsidRDefault="009E37E2" w:rsidP="00741C95">
      <w:pPr>
        <w:jc w:val="both"/>
        <w:rPr>
          <w:lang w:val="fr-FR"/>
        </w:rPr>
      </w:pPr>
    </w:p>
    <w:p w14:paraId="5D953227" w14:textId="77777777" w:rsidR="009E37E2" w:rsidRDefault="009E37E2" w:rsidP="00741C95">
      <w:pPr>
        <w:jc w:val="both"/>
        <w:rPr>
          <w:lang w:val="fr-FR"/>
        </w:rPr>
      </w:pPr>
      <w:r>
        <w:rPr>
          <w:lang w:val="fr-FR"/>
        </w:rPr>
        <w:t xml:space="preserve">Par rapport à cette méthode, comment définit on le bin </w:t>
      </w:r>
      <w:proofErr w:type="spellStart"/>
      <w:r>
        <w:rPr>
          <w:lang w:val="fr-FR"/>
        </w:rPr>
        <w:t>capacity</w:t>
      </w:r>
      <w:proofErr w:type="spellEnd"/>
      <w:r>
        <w:rPr>
          <w:lang w:val="fr-FR"/>
        </w:rPr>
        <w:t xml:space="preserve">  de chacun des </w:t>
      </w:r>
      <w:proofErr w:type="spellStart"/>
      <w:r>
        <w:rPr>
          <w:lang w:val="fr-FR"/>
        </w:rPr>
        <w:t>bins</w:t>
      </w:r>
      <w:proofErr w:type="spellEnd"/>
      <w:r>
        <w:rPr>
          <w:lang w:val="fr-FR"/>
        </w:rPr>
        <w:t xml:space="preserve"> ?</w:t>
      </w:r>
    </w:p>
    <w:p w14:paraId="3FB1D903" w14:textId="77777777" w:rsidR="009E37E2" w:rsidRDefault="009E37E2" w:rsidP="00741C95">
      <w:pPr>
        <w:jc w:val="both"/>
        <w:rPr>
          <w:lang w:val="fr-FR"/>
        </w:rPr>
      </w:pPr>
    </w:p>
    <w:p w14:paraId="24DF0F93" w14:textId="77777777" w:rsidR="009E37E2" w:rsidRPr="009E37E2" w:rsidRDefault="009E37E2" w:rsidP="00741C95">
      <w:pPr>
        <w:jc w:val="both"/>
        <w:rPr>
          <w:b/>
          <w:lang w:val="fr-FR"/>
        </w:rPr>
      </w:pPr>
      <w:r>
        <w:rPr>
          <w:b/>
          <w:lang w:val="fr-FR"/>
        </w:rPr>
        <w:br w:type="page"/>
      </w:r>
      <w:r w:rsidR="00D02BA6">
        <w:rPr>
          <w:b/>
          <w:lang w:val="fr-FR"/>
        </w:rPr>
        <w:t xml:space="preserve">Q2.3 </w:t>
      </w:r>
      <w:r w:rsidRPr="009E37E2">
        <w:rPr>
          <w:b/>
          <w:lang w:val="fr-FR"/>
        </w:rPr>
        <w:t>Préciser le rôle de la boucle suivante :</w:t>
      </w:r>
    </w:p>
    <w:p w14:paraId="1C6538D2" w14:textId="77777777" w:rsidR="009E37E2" w:rsidRDefault="009E37E2" w:rsidP="00741C95">
      <w:pPr>
        <w:jc w:val="both"/>
        <w:rPr>
          <w:lang w:val="fr-FR"/>
        </w:rPr>
      </w:pPr>
    </w:p>
    <w:p w14:paraId="72418F87" w14:textId="77777777" w:rsidR="009E37E2" w:rsidRPr="009E37E2" w:rsidRDefault="009E37E2" w:rsidP="009E37E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val="fr-FR"/>
        </w:rPr>
      </w:pPr>
      <w:proofErr w:type="gramStart"/>
      <w:r w:rsidRPr="009E37E2">
        <w:rPr>
          <w:rFonts w:ascii="Menlo Regular" w:hAnsi="Menlo Regular" w:cs="Menlo Regular"/>
          <w:color w:val="AA0D91"/>
          <w:sz w:val="18"/>
          <w:szCs w:val="22"/>
          <w:lang w:val="fr-FR"/>
        </w:rPr>
        <w:t>for</w:t>
      </w:r>
      <w:proofErr w:type="gram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 xml:space="preserve"> (Machine m : machines) {</w:t>
      </w:r>
    </w:p>
    <w:p w14:paraId="582C1392" w14:textId="77777777" w:rsidR="009E37E2" w:rsidRPr="009E37E2" w:rsidRDefault="009E37E2" w:rsidP="009E37E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val="fr-FR"/>
        </w:rPr>
      </w:pP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proofErr w:type="gramStart"/>
      <w:r w:rsidRPr="009E37E2">
        <w:rPr>
          <w:rFonts w:ascii="Menlo Regular" w:hAnsi="Menlo Regular" w:cs="Menlo Regular"/>
          <w:color w:val="AA0D91"/>
          <w:sz w:val="18"/>
          <w:szCs w:val="22"/>
          <w:lang w:val="fr-FR"/>
        </w:rPr>
        <w:t>if</w:t>
      </w:r>
      <w:proofErr w:type="gram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 xml:space="preserve"> (</w:t>
      </w:r>
      <w:proofErr w:type="spellStart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m.getMemory</w:t>
      </w:r>
      <w:proofErr w:type="spell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 xml:space="preserve">() != </w:t>
      </w:r>
      <w:r w:rsidRPr="009E37E2">
        <w:rPr>
          <w:rFonts w:ascii="Menlo Regular" w:hAnsi="Menlo Regular" w:cs="Menlo Regular"/>
          <w:color w:val="1C00CF"/>
          <w:sz w:val="18"/>
          <w:szCs w:val="22"/>
          <w:lang w:val="fr-FR"/>
        </w:rPr>
        <w:t>32</w:t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) {</w:t>
      </w:r>
    </w:p>
    <w:p w14:paraId="2DF7A6AD" w14:textId="77777777" w:rsidR="009E37E2" w:rsidRPr="009E37E2" w:rsidRDefault="009E37E2" w:rsidP="009E37E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val="fr-FR"/>
        </w:rPr>
      </w:pP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proofErr w:type="spellStart"/>
      <w:proofErr w:type="gramStart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model.addConstraints</w:t>
      </w:r>
      <w:proofErr w:type="spell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(</w:t>
      </w:r>
      <w:proofErr w:type="spellStart"/>
      <w:proofErr w:type="gram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Choco.leq</w:t>
      </w:r>
      <w:proofErr w:type="spell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(</w:t>
      </w:r>
      <w:proofErr w:type="spellStart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pmMemory.loads</w:t>
      </w:r>
      <w:proofErr w:type="spell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[</w:t>
      </w:r>
      <w:proofErr w:type="spellStart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itm</w:t>
      </w:r>
      <w:proofErr w:type="spell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],</w:t>
      </w:r>
    </w:p>
    <w:p w14:paraId="10C1FE23" w14:textId="77777777" w:rsidR="009E37E2" w:rsidRPr="009E37E2" w:rsidRDefault="009E37E2" w:rsidP="009E37E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val="fr-FR"/>
        </w:rPr>
      </w:pP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proofErr w:type="spellStart"/>
      <w:proofErr w:type="gramStart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m.getMemory</w:t>
      </w:r>
      <w:proofErr w:type="spell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(</w:t>
      </w:r>
      <w:proofErr w:type="gram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)));</w:t>
      </w:r>
    </w:p>
    <w:p w14:paraId="7D3F3C88" w14:textId="77777777" w:rsidR="009E37E2" w:rsidRPr="009E37E2" w:rsidRDefault="009E37E2" w:rsidP="009E37E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val="fr-FR"/>
        </w:rPr>
      </w:pP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  <w:t>}</w:t>
      </w:r>
    </w:p>
    <w:p w14:paraId="7E0239F8" w14:textId="77777777" w:rsidR="009E37E2" w:rsidRPr="009E37E2" w:rsidRDefault="009E37E2" w:rsidP="009E37E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val="fr-FR"/>
        </w:rPr>
      </w:pP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proofErr w:type="gramStart"/>
      <w:r w:rsidRPr="009E37E2">
        <w:rPr>
          <w:rFonts w:ascii="Menlo Regular" w:hAnsi="Menlo Regular" w:cs="Menlo Regular"/>
          <w:color w:val="AA0D91"/>
          <w:sz w:val="18"/>
          <w:szCs w:val="22"/>
          <w:lang w:val="fr-FR"/>
        </w:rPr>
        <w:t>if</w:t>
      </w:r>
      <w:proofErr w:type="gram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 xml:space="preserve"> (</w:t>
      </w:r>
      <w:proofErr w:type="spellStart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m.getCpu</w:t>
      </w:r>
      <w:proofErr w:type="spell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 xml:space="preserve">() != </w:t>
      </w:r>
      <w:r w:rsidRPr="009E37E2">
        <w:rPr>
          <w:rFonts w:ascii="Menlo Regular" w:hAnsi="Menlo Regular" w:cs="Menlo Regular"/>
          <w:color w:val="1C00CF"/>
          <w:sz w:val="18"/>
          <w:szCs w:val="22"/>
          <w:lang w:val="fr-FR"/>
        </w:rPr>
        <w:t>16</w:t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) {</w:t>
      </w:r>
    </w:p>
    <w:p w14:paraId="3676D602" w14:textId="77777777" w:rsidR="009E37E2" w:rsidRPr="009E37E2" w:rsidRDefault="009E37E2" w:rsidP="009E37E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val="fr-FR"/>
        </w:rPr>
      </w:pP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proofErr w:type="spellStart"/>
      <w:proofErr w:type="gramStart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model.addConstraints</w:t>
      </w:r>
      <w:proofErr w:type="spell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(</w:t>
      </w:r>
      <w:proofErr w:type="spellStart"/>
      <w:proofErr w:type="gram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Choco.leq</w:t>
      </w:r>
      <w:proofErr w:type="spell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(</w:t>
      </w:r>
      <w:proofErr w:type="spellStart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pmCpu.loads</w:t>
      </w:r>
      <w:proofErr w:type="spell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[</w:t>
      </w:r>
      <w:proofErr w:type="spellStart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itm</w:t>
      </w:r>
      <w:proofErr w:type="spell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 xml:space="preserve">], </w:t>
      </w:r>
      <w:proofErr w:type="spellStart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m.getCpu</w:t>
      </w:r>
      <w:proofErr w:type="spell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()));</w:t>
      </w:r>
    </w:p>
    <w:p w14:paraId="07FCC865" w14:textId="77777777" w:rsidR="009E37E2" w:rsidRPr="009E37E2" w:rsidRDefault="009E37E2" w:rsidP="009E37E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val="fr-FR"/>
        </w:rPr>
      </w:pP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  <w:t>}</w:t>
      </w:r>
    </w:p>
    <w:p w14:paraId="07A090FA" w14:textId="77777777" w:rsidR="009E37E2" w:rsidRPr="009E37E2" w:rsidRDefault="009E37E2" w:rsidP="009E37E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val="fr-FR"/>
        </w:rPr>
      </w:pP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proofErr w:type="spellStart"/>
      <w:proofErr w:type="gramStart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itm</w:t>
      </w:r>
      <w:proofErr w:type="spellEnd"/>
      <w:proofErr w:type="gram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++;</w:t>
      </w:r>
    </w:p>
    <w:p w14:paraId="35E688D5" w14:textId="77777777" w:rsidR="009E37E2" w:rsidRDefault="009E37E2" w:rsidP="009E37E2">
      <w:pPr>
        <w:jc w:val="both"/>
        <w:rPr>
          <w:rFonts w:ascii="Menlo Regular" w:hAnsi="Menlo Regular" w:cs="Menlo Regular"/>
          <w:color w:val="000000"/>
          <w:sz w:val="18"/>
          <w:szCs w:val="22"/>
          <w:lang w:val="fr-FR"/>
        </w:rPr>
      </w:pP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}</w:t>
      </w:r>
    </w:p>
    <w:p w14:paraId="681C2E31" w14:textId="77777777" w:rsidR="009E37E2" w:rsidRDefault="009E37E2" w:rsidP="009E37E2">
      <w:pPr>
        <w:jc w:val="both"/>
        <w:rPr>
          <w:rFonts w:ascii="Menlo Regular" w:hAnsi="Menlo Regular" w:cs="Menlo Regular"/>
          <w:color w:val="000000"/>
          <w:sz w:val="18"/>
          <w:szCs w:val="22"/>
          <w:lang w:val="fr-FR"/>
        </w:rPr>
      </w:pPr>
    </w:p>
    <w:p w14:paraId="1C24ED56" w14:textId="77777777" w:rsidR="009E37E2" w:rsidRDefault="009E37E2" w:rsidP="009E37E2">
      <w:pPr>
        <w:jc w:val="both"/>
        <w:rPr>
          <w:rFonts w:cs="Menlo Regular"/>
          <w:b/>
          <w:i/>
          <w:color w:val="000000"/>
          <w:szCs w:val="22"/>
          <w:lang w:val="fr-FR"/>
        </w:rPr>
      </w:pPr>
    </w:p>
    <w:p w14:paraId="4FB1C66C" w14:textId="77777777" w:rsidR="00D02BA6" w:rsidRDefault="007F61E1" w:rsidP="00D02BA6">
      <w:pPr>
        <w:tabs>
          <w:tab w:val="left" w:pos="3020"/>
        </w:tabs>
        <w:jc w:val="both"/>
        <w:rPr>
          <w:rFonts w:cs="Menlo Regular"/>
          <w:b/>
          <w:color w:val="000000"/>
          <w:szCs w:val="22"/>
          <w:lang w:val="fr-FR"/>
        </w:rPr>
      </w:pPr>
      <w:r>
        <w:rPr>
          <w:rFonts w:cs="Menlo Regular"/>
          <w:b/>
          <w:color w:val="000000"/>
          <w:szCs w:val="22"/>
          <w:lang w:val="fr-FR"/>
        </w:rPr>
        <w:t>Q2.4</w:t>
      </w:r>
      <w:r w:rsidR="009E37E2" w:rsidRPr="00D02BA6">
        <w:rPr>
          <w:rFonts w:cs="Menlo Regular"/>
          <w:b/>
          <w:color w:val="000000"/>
          <w:szCs w:val="22"/>
          <w:lang w:val="fr-FR"/>
        </w:rPr>
        <w:t xml:space="preserve"> </w:t>
      </w:r>
      <w:r w:rsidR="00D02BA6" w:rsidRPr="00D02BA6">
        <w:rPr>
          <w:rFonts w:cs="Menlo Regular"/>
          <w:b/>
          <w:color w:val="000000"/>
          <w:szCs w:val="22"/>
          <w:lang w:val="fr-FR"/>
        </w:rPr>
        <w:t xml:space="preserve">Multi bin </w:t>
      </w:r>
      <w:proofErr w:type="spellStart"/>
      <w:r w:rsidR="00D02BA6" w:rsidRPr="00D02BA6">
        <w:rPr>
          <w:rFonts w:cs="Menlo Regular"/>
          <w:b/>
          <w:color w:val="000000"/>
          <w:szCs w:val="22"/>
          <w:lang w:val="fr-FR"/>
        </w:rPr>
        <w:t>packing</w:t>
      </w:r>
      <w:proofErr w:type="spellEnd"/>
      <w:r w:rsidR="00D02BA6" w:rsidRPr="00D02BA6">
        <w:rPr>
          <w:rFonts w:cs="Menlo Regular"/>
          <w:b/>
          <w:color w:val="000000"/>
          <w:szCs w:val="22"/>
          <w:lang w:val="fr-FR"/>
        </w:rPr>
        <w:tab/>
      </w:r>
    </w:p>
    <w:p w14:paraId="7215F054" w14:textId="77777777" w:rsidR="00D02BA6" w:rsidRDefault="00D02BA6" w:rsidP="00D02BA6">
      <w:pPr>
        <w:tabs>
          <w:tab w:val="left" w:pos="3020"/>
        </w:tabs>
        <w:jc w:val="both"/>
        <w:rPr>
          <w:rFonts w:cs="Menlo Regular"/>
          <w:b/>
          <w:color w:val="000000"/>
          <w:szCs w:val="22"/>
          <w:lang w:val="fr-FR"/>
        </w:rPr>
      </w:pPr>
    </w:p>
    <w:p w14:paraId="4EB1B137" w14:textId="77777777" w:rsidR="009E37E2" w:rsidRPr="00D02BA6" w:rsidRDefault="00D02BA6" w:rsidP="00D02BA6">
      <w:pPr>
        <w:tabs>
          <w:tab w:val="left" w:pos="3020"/>
        </w:tabs>
        <w:jc w:val="both"/>
        <w:rPr>
          <w:rFonts w:cs="Menlo Regular"/>
          <w:color w:val="000000"/>
          <w:szCs w:val="22"/>
          <w:lang w:val="fr-FR"/>
        </w:rPr>
      </w:pPr>
      <w:r w:rsidRPr="00D02BA6">
        <w:rPr>
          <w:rFonts w:cs="Menlo Regular"/>
          <w:color w:val="000000"/>
          <w:szCs w:val="22"/>
          <w:lang w:val="fr-FR"/>
        </w:rPr>
        <w:t xml:space="preserve">Dans notre système nous avons mis en place deux contraintes de </w:t>
      </w:r>
      <w:proofErr w:type="spellStart"/>
      <w:r w:rsidRPr="00D02BA6">
        <w:rPr>
          <w:rFonts w:cs="Menlo Regular"/>
          <w:color w:val="000000"/>
          <w:szCs w:val="22"/>
          <w:lang w:val="fr-FR"/>
        </w:rPr>
        <w:t>packing</w:t>
      </w:r>
      <w:proofErr w:type="spellEnd"/>
      <w:r w:rsidRPr="00D02BA6">
        <w:rPr>
          <w:rFonts w:cs="Menlo Regular"/>
          <w:color w:val="000000"/>
          <w:szCs w:val="22"/>
          <w:lang w:val="fr-FR"/>
        </w:rPr>
        <w:t>, l'une sur la RAM l'autre sur le CPU.</w:t>
      </w:r>
      <w:r w:rsidR="007F61E1">
        <w:rPr>
          <w:rFonts w:cs="Menlo Regular"/>
          <w:color w:val="000000"/>
          <w:szCs w:val="22"/>
          <w:lang w:val="fr-FR"/>
        </w:rPr>
        <w:t xml:space="preserve"> </w:t>
      </w:r>
      <w:r w:rsidR="00914E9C">
        <w:rPr>
          <w:rFonts w:cs="Menlo Regular"/>
          <w:color w:val="000000"/>
          <w:szCs w:val="22"/>
          <w:lang w:val="fr-FR"/>
        </w:rPr>
        <w:t xml:space="preserve">De ce fait, une VM </w:t>
      </w:r>
      <w:r w:rsidR="007F61E1">
        <w:rPr>
          <w:rFonts w:cs="Menlo Regular"/>
          <w:color w:val="000000"/>
          <w:szCs w:val="22"/>
          <w:lang w:val="fr-FR"/>
        </w:rPr>
        <w:t>ayant pour identifiant id, placée</w:t>
      </w:r>
      <w:r w:rsidR="00914E9C">
        <w:rPr>
          <w:rFonts w:cs="Menlo Regular"/>
          <w:color w:val="000000"/>
          <w:szCs w:val="22"/>
          <w:lang w:val="fr-FR"/>
        </w:rPr>
        <w:t xml:space="preserve"> sur la machine X par le premier </w:t>
      </w:r>
      <w:proofErr w:type="spellStart"/>
      <w:r w:rsidR="00914E9C">
        <w:rPr>
          <w:rFonts w:cs="Menlo Regular"/>
          <w:color w:val="000000"/>
          <w:szCs w:val="22"/>
          <w:lang w:val="fr-FR"/>
        </w:rPr>
        <w:t>packing</w:t>
      </w:r>
      <w:proofErr w:type="spellEnd"/>
      <w:r w:rsidR="00914E9C">
        <w:rPr>
          <w:rFonts w:cs="Menlo Regular"/>
          <w:color w:val="000000"/>
          <w:szCs w:val="22"/>
          <w:lang w:val="fr-FR"/>
        </w:rPr>
        <w:t xml:space="preserve"> (mémoire), doit forcément être placé sur la même machine X dans le second </w:t>
      </w:r>
      <w:proofErr w:type="spellStart"/>
      <w:r w:rsidR="00914E9C">
        <w:rPr>
          <w:rFonts w:cs="Menlo Regular"/>
          <w:color w:val="000000"/>
          <w:szCs w:val="22"/>
          <w:lang w:val="fr-FR"/>
        </w:rPr>
        <w:t>packing</w:t>
      </w:r>
      <w:proofErr w:type="spellEnd"/>
      <w:r w:rsidR="00914E9C">
        <w:rPr>
          <w:rFonts w:cs="Menlo Regular"/>
          <w:color w:val="000000"/>
          <w:szCs w:val="22"/>
          <w:lang w:val="fr-FR"/>
        </w:rPr>
        <w:t xml:space="preserve"> (</w:t>
      </w:r>
      <w:proofErr w:type="spellStart"/>
      <w:r w:rsidR="00914E9C">
        <w:rPr>
          <w:rFonts w:cs="Menlo Regular"/>
          <w:color w:val="000000"/>
          <w:szCs w:val="22"/>
          <w:lang w:val="fr-FR"/>
        </w:rPr>
        <w:t>cpu</w:t>
      </w:r>
      <w:proofErr w:type="spellEnd"/>
      <w:r w:rsidR="00914E9C">
        <w:rPr>
          <w:rFonts w:cs="Menlo Regular"/>
          <w:color w:val="000000"/>
          <w:szCs w:val="22"/>
          <w:lang w:val="fr-FR"/>
        </w:rPr>
        <w:t xml:space="preserve">). Pour cela il faut relier les </w:t>
      </w:r>
      <w:r w:rsidR="007F61E1">
        <w:rPr>
          <w:rFonts w:cs="Menlo Regular"/>
          <w:color w:val="000000"/>
          <w:szCs w:val="22"/>
          <w:lang w:val="fr-FR"/>
        </w:rPr>
        <w:t xml:space="preserve">"sacs" entre les deux systèmes de </w:t>
      </w:r>
      <w:proofErr w:type="spellStart"/>
      <w:r w:rsidR="007F61E1">
        <w:rPr>
          <w:rFonts w:cs="Menlo Regular"/>
          <w:color w:val="000000"/>
          <w:szCs w:val="22"/>
          <w:lang w:val="fr-FR"/>
        </w:rPr>
        <w:t>packing</w:t>
      </w:r>
      <w:proofErr w:type="spellEnd"/>
      <w:r w:rsidR="007F61E1">
        <w:rPr>
          <w:rFonts w:cs="Menlo Regular"/>
          <w:color w:val="000000"/>
          <w:szCs w:val="22"/>
          <w:lang w:val="fr-FR"/>
        </w:rPr>
        <w:t xml:space="preserve"> (via </w:t>
      </w:r>
      <w:proofErr w:type="spellStart"/>
      <w:r w:rsidR="007F61E1">
        <w:rPr>
          <w:rFonts w:ascii="Menlo Regular" w:hAnsi="Menlo Regular" w:cs="Menlo Regular"/>
          <w:color w:val="000000"/>
          <w:sz w:val="22"/>
          <w:szCs w:val="22"/>
          <w:lang w:val="fr-FR"/>
        </w:rPr>
        <w:t>pmMemory.bins</w:t>
      </w:r>
      <w:proofErr w:type="spellEnd"/>
      <w:r w:rsidR="007F61E1">
        <w:rPr>
          <w:rFonts w:ascii="Menlo Regular" w:hAnsi="Menlo Regular" w:cs="Menlo Regular"/>
          <w:color w:val="000000"/>
          <w:sz w:val="22"/>
          <w:szCs w:val="22"/>
          <w:lang w:val="fr-FR"/>
        </w:rPr>
        <w:t xml:space="preserve">[i] </w:t>
      </w:r>
      <w:r w:rsidR="007F61E1" w:rsidRPr="007F61E1">
        <w:rPr>
          <w:rFonts w:cs="Menlo Regular"/>
          <w:color w:val="000000"/>
          <w:sz w:val="22"/>
          <w:szCs w:val="22"/>
          <w:lang w:val="fr-FR"/>
        </w:rPr>
        <w:t>...)</w:t>
      </w:r>
    </w:p>
    <w:p w14:paraId="11E857A3" w14:textId="77777777" w:rsidR="009E37E2" w:rsidRDefault="009E37E2" w:rsidP="009E37E2">
      <w:pPr>
        <w:jc w:val="both"/>
        <w:rPr>
          <w:rFonts w:cs="Menlo Regular"/>
          <w:b/>
          <w:i/>
          <w:color w:val="000000"/>
          <w:szCs w:val="22"/>
          <w:lang w:val="fr-FR"/>
        </w:rPr>
      </w:pPr>
    </w:p>
    <w:p w14:paraId="1976B4BA" w14:textId="77777777" w:rsidR="009E37E2" w:rsidRPr="009E37E2" w:rsidRDefault="009E37E2" w:rsidP="009E37E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val="fr-FR"/>
        </w:rPr>
      </w:pP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proofErr w:type="gramStart"/>
      <w:r w:rsidRPr="009E37E2">
        <w:rPr>
          <w:rFonts w:ascii="Menlo Regular" w:hAnsi="Menlo Regular" w:cs="Menlo Regular"/>
          <w:color w:val="AA0D91"/>
          <w:sz w:val="18"/>
          <w:szCs w:val="22"/>
          <w:lang w:val="fr-FR"/>
        </w:rPr>
        <w:t>for</w:t>
      </w:r>
      <w:proofErr w:type="gram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 xml:space="preserve"> (</w:t>
      </w:r>
      <w:proofErr w:type="spellStart"/>
      <w:r w:rsidRPr="009E37E2">
        <w:rPr>
          <w:rFonts w:ascii="Menlo Regular" w:hAnsi="Menlo Regular" w:cs="Menlo Regular"/>
          <w:color w:val="AA0D91"/>
          <w:sz w:val="18"/>
          <w:szCs w:val="22"/>
          <w:lang w:val="fr-FR"/>
        </w:rPr>
        <w:t>int</w:t>
      </w:r>
      <w:proofErr w:type="spell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 xml:space="preserve"> i = </w:t>
      </w:r>
      <w:r w:rsidRPr="009E37E2">
        <w:rPr>
          <w:rFonts w:ascii="Menlo Regular" w:hAnsi="Menlo Regular" w:cs="Menlo Regular"/>
          <w:color w:val="1C00CF"/>
          <w:sz w:val="18"/>
          <w:szCs w:val="22"/>
          <w:lang w:val="fr-FR"/>
        </w:rPr>
        <w:t>0</w:t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 xml:space="preserve">; i &lt; </w:t>
      </w:r>
      <w:proofErr w:type="spellStart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vmIdMemory.length</w:t>
      </w:r>
      <w:proofErr w:type="spell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; i++) {</w:t>
      </w:r>
    </w:p>
    <w:p w14:paraId="79FFF2FF" w14:textId="77777777" w:rsidR="009E37E2" w:rsidRPr="009E37E2" w:rsidRDefault="009E37E2" w:rsidP="009E37E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val="fr-FR"/>
        </w:rPr>
      </w:pP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proofErr w:type="gramStart"/>
      <w:r w:rsidRPr="009E37E2">
        <w:rPr>
          <w:rFonts w:ascii="Menlo Regular" w:hAnsi="Menlo Regular" w:cs="Menlo Regular"/>
          <w:color w:val="AA0D91"/>
          <w:sz w:val="18"/>
          <w:szCs w:val="22"/>
          <w:lang w:val="fr-FR"/>
        </w:rPr>
        <w:t>for</w:t>
      </w:r>
      <w:proofErr w:type="gram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 xml:space="preserve"> (</w:t>
      </w:r>
      <w:proofErr w:type="spellStart"/>
      <w:r w:rsidRPr="009E37E2">
        <w:rPr>
          <w:rFonts w:ascii="Menlo Regular" w:hAnsi="Menlo Regular" w:cs="Menlo Regular"/>
          <w:color w:val="AA0D91"/>
          <w:sz w:val="18"/>
          <w:szCs w:val="22"/>
          <w:lang w:val="fr-FR"/>
        </w:rPr>
        <w:t>int</w:t>
      </w:r>
      <w:proofErr w:type="spell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 xml:space="preserve"> j = </w:t>
      </w:r>
      <w:r w:rsidRPr="009E37E2">
        <w:rPr>
          <w:rFonts w:ascii="Menlo Regular" w:hAnsi="Menlo Regular" w:cs="Menlo Regular"/>
          <w:color w:val="1C00CF"/>
          <w:sz w:val="18"/>
          <w:szCs w:val="22"/>
          <w:lang w:val="fr-FR"/>
        </w:rPr>
        <w:t>0</w:t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 xml:space="preserve">; j &lt; </w:t>
      </w:r>
      <w:proofErr w:type="spellStart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vmIdCpu.length</w:t>
      </w:r>
      <w:proofErr w:type="spell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; j++) {</w:t>
      </w:r>
    </w:p>
    <w:p w14:paraId="6B1A2003" w14:textId="77777777" w:rsidR="009E37E2" w:rsidRPr="009E37E2" w:rsidRDefault="009E37E2" w:rsidP="009E37E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val="fr-FR"/>
        </w:rPr>
      </w:pP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proofErr w:type="gramStart"/>
      <w:r w:rsidRPr="009E37E2">
        <w:rPr>
          <w:rFonts w:ascii="Menlo Regular" w:hAnsi="Menlo Regular" w:cs="Menlo Regular"/>
          <w:color w:val="AA0D91"/>
          <w:sz w:val="18"/>
          <w:szCs w:val="22"/>
          <w:lang w:val="fr-FR"/>
        </w:rPr>
        <w:t>if</w:t>
      </w:r>
      <w:proofErr w:type="gram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 xml:space="preserve"> (</w:t>
      </w:r>
      <w:proofErr w:type="spellStart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vmIdMemory</w:t>
      </w:r>
      <w:proofErr w:type="spell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 xml:space="preserve">[i] == </w:t>
      </w:r>
      <w:proofErr w:type="spellStart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vmIdCpu</w:t>
      </w:r>
      <w:proofErr w:type="spellEnd"/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>[j]) {</w:t>
      </w:r>
    </w:p>
    <w:p w14:paraId="644B0B33" w14:textId="77777777" w:rsidR="009E37E2" w:rsidRPr="009E37E2" w:rsidRDefault="009E37E2" w:rsidP="009E37E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val="fr-FR"/>
        </w:rPr>
      </w:pP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7400"/>
          <w:sz w:val="18"/>
          <w:szCs w:val="22"/>
          <w:lang w:val="fr-FR"/>
        </w:rPr>
        <w:t xml:space="preserve">// Q2 : Lier le bin CPU avec le bin </w:t>
      </w:r>
      <w:proofErr w:type="spellStart"/>
      <w:r w:rsidRPr="009E37E2">
        <w:rPr>
          <w:rFonts w:ascii="Menlo Regular" w:hAnsi="Menlo Regular" w:cs="Menlo Regular"/>
          <w:color w:val="007400"/>
          <w:sz w:val="18"/>
          <w:szCs w:val="22"/>
          <w:lang w:val="fr-FR"/>
        </w:rPr>
        <w:t>Memoire</w:t>
      </w:r>
      <w:proofErr w:type="spellEnd"/>
    </w:p>
    <w:p w14:paraId="2DF983F6" w14:textId="77777777" w:rsidR="009E37E2" w:rsidRPr="009E37E2" w:rsidRDefault="009E37E2" w:rsidP="009E37E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val="fr-FR"/>
        </w:rPr>
      </w:pPr>
      <w:r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7400"/>
          <w:sz w:val="18"/>
          <w:szCs w:val="22"/>
          <w:lang w:val="fr-FR"/>
        </w:rPr>
        <w:t>// A remplir : 1 ligne</w:t>
      </w:r>
    </w:p>
    <w:p w14:paraId="58484570" w14:textId="77777777" w:rsidR="009E37E2" w:rsidRPr="009E37E2" w:rsidRDefault="009E37E2" w:rsidP="009E37E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val="fr-FR"/>
        </w:rPr>
      </w:pP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  <w:t>}</w:t>
      </w:r>
    </w:p>
    <w:p w14:paraId="679CC80E" w14:textId="77777777" w:rsidR="009E37E2" w:rsidRPr="009E37E2" w:rsidRDefault="009E37E2" w:rsidP="009E37E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val="fr-FR"/>
        </w:rPr>
      </w:pP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  <w:t>}</w:t>
      </w:r>
    </w:p>
    <w:p w14:paraId="04B3B049" w14:textId="77777777" w:rsidR="00914E9C" w:rsidRDefault="009E37E2" w:rsidP="009E37E2">
      <w:pPr>
        <w:jc w:val="both"/>
        <w:rPr>
          <w:rFonts w:ascii="Menlo Regular" w:hAnsi="Menlo Regular" w:cs="Menlo Regular"/>
          <w:color w:val="000000"/>
          <w:sz w:val="18"/>
          <w:szCs w:val="22"/>
          <w:lang w:val="fr-FR"/>
        </w:rPr>
      </w:pP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</w:r>
      <w:r w:rsidRPr="009E37E2">
        <w:rPr>
          <w:rFonts w:ascii="Menlo Regular" w:hAnsi="Menlo Regular" w:cs="Menlo Regular"/>
          <w:color w:val="000000"/>
          <w:sz w:val="18"/>
          <w:szCs w:val="22"/>
          <w:lang w:val="fr-FR"/>
        </w:rPr>
        <w:tab/>
        <w:t>}</w:t>
      </w:r>
    </w:p>
    <w:p w14:paraId="7C7E82E9" w14:textId="77777777" w:rsidR="00684F43" w:rsidRDefault="00684F43" w:rsidP="009E37E2">
      <w:pPr>
        <w:jc w:val="both"/>
        <w:rPr>
          <w:rFonts w:ascii="Menlo Regular" w:hAnsi="Menlo Regular" w:cs="Menlo Regular"/>
          <w:color w:val="000000"/>
          <w:sz w:val="18"/>
          <w:szCs w:val="22"/>
          <w:lang w:val="fr-FR"/>
        </w:rPr>
      </w:pPr>
    </w:p>
    <w:p w14:paraId="1C710CCC" w14:textId="77777777" w:rsidR="00914E9C" w:rsidRDefault="00914E9C" w:rsidP="00684F43">
      <w:pPr>
        <w:jc w:val="both"/>
        <w:rPr>
          <w:rFonts w:ascii="Menlo Regular" w:hAnsi="Menlo Regular" w:cs="Menlo Regular"/>
          <w:color w:val="000000"/>
          <w:sz w:val="18"/>
          <w:szCs w:val="22"/>
          <w:lang w:val="fr-FR"/>
        </w:rPr>
      </w:pPr>
    </w:p>
    <w:p w14:paraId="3804B42B" w14:textId="77777777" w:rsidR="00684F43" w:rsidRDefault="00684F43" w:rsidP="009E37E2">
      <w:pPr>
        <w:jc w:val="both"/>
        <w:rPr>
          <w:b/>
          <w:i/>
          <w:sz w:val="18"/>
          <w:lang w:val="fr-FR"/>
        </w:rPr>
      </w:pPr>
      <w:bookmarkStart w:id="0" w:name="_GoBack"/>
      <w:bookmarkEnd w:id="0"/>
    </w:p>
    <w:p w14:paraId="2780A918" w14:textId="77777777" w:rsidR="00B14AF8" w:rsidRPr="009E37E2" w:rsidRDefault="00B14AF8" w:rsidP="009E37E2">
      <w:pPr>
        <w:jc w:val="both"/>
        <w:rPr>
          <w:b/>
          <w:i/>
          <w:sz w:val="18"/>
          <w:lang w:val="fr-FR"/>
        </w:rPr>
      </w:pPr>
    </w:p>
    <w:sectPr w:rsidR="00B14AF8" w:rsidRPr="009E37E2" w:rsidSect="00B14AF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41C95"/>
    <w:rsid w:val="000600FC"/>
    <w:rsid w:val="00343A88"/>
    <w:rsid w:val="00487051"/>
    <w:rsid w:val="00684F43"/>
    <w:rsid w:val="00741C95"/>
    <w:rsid w:val="007F61E1"/>
    <w:rsid w:val="00914E9C"/>
    <w:rsid w:val="0094673F"/>
    <w:rsid w:val="009E37E2"/>
    <w:rsid w:val="00A207E6"/>
    <w:rsid w:val="00B0516A"/>
    <w:rsid w:val="00B14AF8"/>
    <w:rsid w:val="00C95783"/>
    <w:rsid w:val="00D02BA6"/>
    <w:rsid w:val="00F76295"/>
    <w:rsid w:val="00FC68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56A4A7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D61F2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B0516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B0516A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431</Words>
  <Characters>2373</Characters>
  <Application>Microsoft Macintosh Word</Application>
  <DocSecurity>0</DocSecurity>
  <Lines>19</Lines>
  <Paragraphs>5</Paragraphs>
  <ScaleCrop>false</ScaleCrop>
  <Company>Mines de Nantes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Menaud Jean-Marc</dc:creator>
  <cp:keywords/>
  <cp:lastModifiedBy>JM</cp:lastModifiedBy>
  <cp:revision>5</cp:revision>
  <cp:lastPrinted>2012-11-27T13:12:00Z</cp:lastPrinted>
  <dcterms:created xsi:type="dcterms:W3CDTF">2012-11-06T16:47:00Z</dcterms:created>
  <dcterms:modified xsi:type="dcterms:W3CDTF">2016-11-15T15:06:00Z</dcterms:modified>
</cp:coreProperties>
</file>