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56"/>
          <w:szCs w:val="96"/>
          <w:lang w:eastAsia="zh-CN"/>
        </w:rPr>
        <w:t>学习系统验收文档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后台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上传图文/视频（课程）。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在预留用户数据里，录入身份证号码和姓名。（对应前台功能1）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设置每个课程需要停留的时间（对应前台功能9）。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后台可以回复用户的评论。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后台设置文字公告。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后台可以查询某一个用户学习到多少章多少节，有没有学完（对应前提功能7）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课程分为必学和选修，后台可以查询某一个用户是否学习（对应前提功能8）。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课程学习完毕后发放红包（对应前提功能10、11）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前台（样式按照原型图制作，可以根据实际需求修改，不用照搬）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首次进入，输入身份证+姓名，如果后台已经录入则可以直接进入，否则禁止进入（允许进入之后，提示完善信息，然后输入单位+手机号，确认保存）。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课程页面可以评论和回复别人的评论，个人中心可查看评论或别人回复自己的评论（单次评论后关闭入口，很简单，如果需要朋友圈那种循环评论，需要最后才能搞）。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学习进度，弄一个悬浮挂件之类的，显示当前章看到百分之多少了，页面拖到底，挂件显示百分之百。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顶部显示滚动文字公告。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全站禁止分享（直接用微信js屏蔽分享按钮即可）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个人中心可以修改头像、设置头像（默认调用微信头像）。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用户可以看到课程学习进度，比如学习到多少章多少节、某一个课程已经学习完毕。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必修的显示在一个区域，选修的显示在一个区域，个人中心可以查看自己学习了那些内容。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页面停留剩余时间提醒（点击下一章进行提醒，或者在页面底部长显示。）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10.每一个课程学习完毕后，弹出广告页面，点击广告页面进入红包抽奖，中奖后自动发放红包。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11.提供红包系统的页面设计和发放查询，接入微信支付。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备注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4月13日交付静态页面，从UI上完成上述内容，可以不加入后台互动、不需要数据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调用。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4月15日晚上交付系统，完成功能测试和逻辑测试。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交付后协助客户完成细节优化，如果需要加新功能，需要额外付费。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D7905"/>
    <w:multiLevelType w:val="singleLevel"/>
    <w:tmpl w:val="5ACD79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D7C5D"/>
    <w:multiLevelType w:val="singleLevel"/>
    <w:tmpl w:val="5ACD7C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CDB4B7"/>
    <w:multiLevelType w:val="singleLevel"/>
    <w:tmpl w:val="5ACDB4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B58D7"/>
    <w:rsid w:val="202915DC"/>
    <w:rsid w:val="31A46C97"/>
    <w:rsid w:val="32B474D4"/>
    <w:rsid w:val="33FB58D7"/>
    <w:rsid w:val="3AEB7057"/>
    <w:rsid w:val="56726CF3"/>
    <w:rsid w:val="5A8E402B"/>
    <w:rsid w:val="60A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2018-04-11T02:18:00Z</dcterms:created>
  <dc:creator>西西之余</dc:creator>
  <cp:lastModifiedBy>西西之余</cp:lastModifiedBy>
  <dcterms:modified xsi:type="dcterms:W3CDTF">2018-04-11T07:58:37Z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