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6FE3" w:rsidRPr="00F259EB" w:rsidRDefault="00656FE3" w:rsidP="00656FE3">
      <w:pPr>
        <w:pStyle w:val="Title"/>
        <w:jc w:val="center"/>
        <w:rPr>
          <w:b/>
          <w:bCs/>
          <w:color w:val="0E2841" w:themeColor="text2"/>
          <w:sz w:val="160"/>
          <w:szCs w:val="160"/>
          <w:lang w:val="en-US"/>
        </w:rPr>
      </w:pPr>
      <w:r>
        <w:rPr>
          <w:b/>
          <w:bCs/>
          <w:color w:val="0E2841" w:themeColor="text2"/>
          <w:sz w:val="160"/>
          <w:szCs w:val="160"/>
          <w:lang w:val="en-US"/>
        </w:rPr>
        <w:t>Sales</w:t>
      </w:r>
      <w:r w:rsidRPr="00F259EB">
        <w:rPr>
          <w:b/>
          <w:bCs/>
          <w:color w:val="0E2841" w:themeColor="text2"/>
          <w:sz w:val="160"/>
          <w:szCs w:val="160"/>
          <w:lang w:val="en-US"/>
        </w:rPr>
        <w:t xml:space="preserve"> Analytics Business Case</w:t>
      </w:r>
    </w:p>
    <w:p w:rsidR="00656FE3" w:rsidRPr="003A1059" w:rsidRDefault="00656FE3" w:rsidP="00656FE3">
      <w:pPr>
        <w:pStyle w:val="Subtitle"/>
        <w:rPr>
          <w:color w:val="0E2841" w:themeColor="text2"/>
          <w:lang w:val="en-US"/>
        </w:rPr>
      </w:pPr>
      <w:r w:rsidRPr="003A1059">
        <w:rPr>
          <w:color w:val="0E2841" w:themeColor="text2"/>
          <w:lang w:val="en-US"/>
        </w:rPr>
        <w:t>Leonel Ale</w:t>
      </w:r>
    </w:p>
    <w:p w:rsidR="00656FE3" w:rsidRDefault="00656FE3">
      <w:pPr>
        <w:rPr>
          <w:lang w:val="en-US"/>
        </w:rPr>
      </w:pPr>
      <w:r>
        <w:rPr>
          <w:lang w:val="en-US"/>
        </w:rPr>
        <w:br w:type="page"/>
      </w:r>
    </w:p>
    <w:sdt>
      <w:sdtPr>
        <w:id w:val="1384605938"/>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rsidR="00656FE3" w:rsidRDefault="00656FE3">
          <w:pPr>
            <w:pStyle w:val="TOCHeading"/>
          </w:pPr>
          <w:r>
            <w:t>Contents</w:t>
          </w:r>
        </w:p>
        <w:p w:rsidR="007E007F" w:rsidRDefault="00656FE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7759903" w:history="1">
            <w:r w:rsidR="007E007F" w:rsidRPr="00B60CC6">
              <w:rPr>
                <w:rStyle w:val="Hyperlink"/>
                <w:noProof/>
              </w:rPr>
              <w:t>Business Request &amp; User Stories</w:t>
            </w:r>
            <w:r w:rsidR="007E007F">
              <w:rPr>
                <w:noProof/>
                <w:webHidden/>
              </w:rPr>
              <w:tab/>
            </w:r>
            <w:r w:rsidR="007E007F">
              <w:rPr>
                <w:noProof/>
                <w:webHidden/>
              </w:rPr>
              <w:fldChar w:fldCharType="begin"/>
            </w:r>
            <w:r w:rsidR="007E007F">
              <w:rPr>
                <w:noProof/>
                <w:webHidden/>
              </w:rPr>
              <w:instrText xml:space="preserve"> PAGEREF _Toc187759903 \h </w:instrText>
            </w:r>
            <w:r w:rsidR="007E007F">
              <w:rPr>
                <w:noProof/>
                <w:webHidden/>
              </w:rPr>
            </w:r>
            <w:r w:rsidR="007E007F">
              <w:rPr>
                <w:noProof/>
                <w:webHidden/>
              </w:rPr>
              <w:fldChar w:fldCharType="separate"/>
            </w:r>
            <w:r w:rsidR="007E007F">
              <w:rPr>
                <w:noProof/>
                <w:webHidden/>
              </w:rPr>
              <w:t>3</w:t>
            </w:r>
            <w:r w:rsidR="007E007F">
              <w:rPr>
                <w:noProof/>
                <w:webHidden/>
              </w:rPr>
              <w:fldChar w:fldCharType="end"/>
            </w:r>
          </w:hyperlink>
        </w:p>
        <w:p w:rsidR="007E007F" w:rsidRDefault="007E007F">
          <w:pPr>
            <w:pStyle w:val="TOC1"/>
            <w:tabs>
              <w:tab w:val="right" w:leader="dot" w:pos="9016"/>
            </w:tabs>
            <w:rPr>
              <w:rFonts w:eastAsiaTheme="minorEastAsia"/>
              <w:noProof/>
              <w:lang w:eastAsia="en-AU"/>
            </w:rPr>
          </w:pPr>
          <w:hyperlink w:anchor="_Toc187759904" w:history="1">
            <w:r w:rsidRPr="00B60CC6">
              <w:rPr>
                <w:rStyle w:val="Hyperlink"/>
                <w:noProof/>
              </w:rPr>
              <w:t>Data structure</w:t>
            </w:r>
            <w:r>
              <w:rPr>
                <w:noProof/>
                <w:webHidden/>
              </w:rPr>
              <w:tab/>
            </w:r>
            <w:r>
              <w:rPr>
                <w:noProof/>
                <w:webHidden/>
              </w:rPr>
              <w:fldChar w:fldCharType="begin"/>
            </w:r>
            <w:r>
              <w:rPr>
                <w:noProof/>
                <w:webHidden/>
              </w:rPr>
              <w:instrText xml:space="preserve"> PAGEREF _Toc187759904 \h </w:instrText>
            </w:r>
            <w:r>
              <w:rPr>
                <w:noProof/>
                <w:webHidden/>
              </w:rPr>
            </w:r>
            <w:r>
              <w:rPr>
                <w:noProof/>
                <w:webHidden/>
              </w:rPr>
              <w:fldChar w:fldCharType="separate"/>
            </w:r>
            <w:r>
              <w:rPr>
                <w:noProof/>
                <w:webHidden/>
              </w:rPr>
              <w:t>4</w:t>
            </w:r>
            <w:r>
              <w:rPr>
                <w:noProof/>
                <w:webHidden/>
              </w:rPr>
              <w:fldChar w:fldCharType="end"/>
            </w:r>
          </w:hyperlink>
        </w:p>
        <w:p w:rsidR="007E007F" w:rsidRDefault="007E007F">
          <w:pPr>
            <w:pStyle w:val="TOC2"/>
            <w:tabs>
              <w:tab w:val="right" w:leader="dot" w:pos="9016"/>
            </w:tabs>
            <w:rPr>
              <w:rFonts w:eastAsiaTheme="minorEastAsia"/>
              <w:noProof/>
              <w:lang w:eastAsia="en-AU"/>
            </w:rPr>
          </w:pPr>
          <w:hyperlink w:anchor="_Toc187759905" w:history="1">
            <w:r w:rsidRPr="00B60CC6">
              <w:rPr>
                <w:rStyle w:val="Hyperlink"/>
                <w:noProof/>
              </w:rPr>
              <w:t>Dimension tables</w:t>
            </w:r>
            <w:r>
              <w:rPr>
                <w:noProof/>
                <w:webHidden/>
              </w:rPr>
              <w:tab/>
            </w:r>
            <w:r>
              <w:rPr>
                <w:noProof/>
                <w:webHidden/>
              </w:rPr>
              <w:fldChar w:fldCharType="begin"/>
            </w:r>
            <w:r>
              <w:rPr>
                <w:noProof/>
                <w:webHidden/>
              </w:rPr>
              <w:instrText xml:space="preserve"> PAGEREF _Toc187759905 \h </w:instrText>
            </w:r>
            <w:r>
              <w:rPr>
                <w:noProof/>
                <w:webHidden/>
              </w:rPr>
            </w:r>
            <w:r>
              <w:rPr>
                <w:noProof/>
                <w:webHidden/>
              </w:rPr>
              <w:fldChar w:fldCharType="separate"/>
            </w:r>
            <w:r>
              <w:rPr>
                <w:noProof/>
                <w:webHidden/>
              </w:rPr>
              <w:t>5</w:t>
            </w:r>
            <w:r>
              <w:rPr>
                <w:noProof/>
                <w:webHidden/>
              </w:rPr>
              <w:fldChar w:fldCharType="end"/>
            </w:r>
          </w:hyperlink>
        </w:p>
        <w:p w:rsidR="007E007F" w:rsidRDefault="007E007F">
          <w:pPr>
            <w:pStyle w:val="TOC3"/>
            <w:tabs>
              <w:tab w:val="right" w:leader="dot" w:pos="9016"/>
            </w:tabs>
            <w:rPr>
              <w:rFonts w:eastAsiaTheme="minorEastAsia"/>
              <w:noProof/>
              <w:lang w:eastAsia="en-AU"/>
            </w:rPr>
          </w:pPr>
          <w:hyperlink w:anchor="_Toc187759906" w:history="1">
            <w:r w:rsidRPr="00B60CC6">
              <w:rPr>
                <w:rStyle w:val="Hyperlink"/>
                <w:noProof/>
              </w:rPr>
              <w:t>Customers</w:t>
            </w:r>
            <w:r>
              <w:rPr>
                <w:noProof/>
                <w:webHidden/>
              </w:rPr>
              <w:tab/>
            </w:r>
            <w:r>
              <w:rPr>
                <w:noProof/>
                <w:webHidden/>
              </w:rPr>
              <w:fldChar w:fldCharType="begin"/>
            </w:r>
            <w:r>
              <w:rPr>
                <w:noProof/>
                <w:webHidden/>
              </w:rPr>
              <w:instrText xml:space="preserve"> PAGEREF _Toc187759906 \h </w:instrText>
            </w:r>
            <w:r>
              <w:rPr>
                <w:noProof/>
                <w:webHidden/>
              </w:rPr>
            </w:r>
            <w:r>
              <w:rPr>
                <w:noProof/>
                <w:webHidden/>
              </w:rPr>
              <w:fldChar w:fldCharType="separate"/>
            </w:r>
            <w:r>
              <w:rPr>
                <w:noProof/>
                <w:webHidden/>
              </w:rPr>
              <w:t>5</w:t>
            </w:r>
            <w:r>
              <w:rPr>
                <w:noProof/>
                <w:webHidden/>
              </w:rPr>
              <w:fldChar w:fldCharType="end"/>
            </w:r>
          </w:hyperlink>
        </w:p>
        <w:p w:rsidR="007E007F" w:rsidRDefault="007E007F">
          <w:pPr>
            <w:pStyle w:val="TOC3"/>
            <w:tabs>
              <w:tab w:val="right" w:leader="dot" w:pos="9016"/>
            </w:tabs>
            <w:rPr>
              <w:rFonts w:eastAsiaTheme="minorEastAsia"/>
              <w:noProof/>
              <w:lang w:eastAsia="en-AU"/>
            </w:rPr>
          </w:pPr>
          <w:hyperlink w:anchor="_Toc187759907" w:history="1">
            <w:r w:rsidRPr="00B60CC6">
              <w:rPr>
                <w:rStyle w:val="Hyperlink"/>
                <w:noProof/>
              </w:rPr>
              <w:t>Calendar</w:t>
            </w:r>
            <w:r>
              <w:rPr>
                <w:noProof/>
                <w:webHidden/>
              </w:rPr>
              <w:tab/>
            </w:r>
            <w:r>
              <w:rPr>
                <w:noProof/>
                <w:webHidden/>
              </w:rPr>
              <w:fldChar w:fldCharType="begin"/>
            </w:r>
            <w:r>
              <w:rPr>
                <w:noProof/>
                <w:webHidden/>
              </w:rPr>
              <w:instrText xml:space="preserve"> PAGEREF _Toc187759907 \h </w:instrText>
            </w:r>
            <w:r>
              <w:rPr>
                <w:noProof/>
                <w:webHidden/>
              </w:rPr>
            </w:r>
            <w:r>
              <w:rPr>
                <w:noProof/>
                <w:webHidden/>
              </w:rPr>
              <w:fldChar w:fldCharType="separate"/>
            </w:r>
            <w:r>
              <w:rPr>
                <w:noProof/>
                <w:webHidden/>
              </w:rPr>
              <w:t>5</w:t>
            </w:r>
            <w:r>
              <w:rPr>
                <w:noProof/>
                <w:webHidden/>
              </w:rPr>
              <w:fldChar w:fldCharType="end"/>
            </w:r>
          </w:hyperlink>
        </w:p>
        <w:p w:rsidR="007E007F" w:rsidRDefault="007E007F">
          <w:pPr>
            <w:pStyle w:val="TOC3"/>
            <w:tabs>
              <w:tab w:val="right" w:leader="dot" w:pos="9016"/>
            </w:tabs>
            <w:rPr>
              <w:rFonts w:eastAsiaTheme="minorEastAsia"/>
              <w:noProof/>
              <w:lang w:eastAsia="en-AU"/>
            </w:rPr>
          </w:pPr>
          <w:hyperlink w:anchor="_Toc187759908" w:history="1">
            <w:r w:rsidRPr="00B60CC6">
              <w:rPr>
                <w:rStyle w:val="Hyperlink"/>
                <w:noProof/>
              </w:rPr>
              <w:t>Products</w:t>
            </w:r>
            <w:r>
              <w:rPr>
                <w:noProof/>
                <w:webHidden/>
              </w:rPr>
              <w:tab/>
            </w:r>
            <w:r>
              <w:rPr>
                <w:noProof/>
                <w:webHidden/>
              </w:rPr>
              <w:fldChar w:fldCharType="begin"/>
            </w:r>
            <w:r>
              <w:rPr>
                <w:noProof/>
                <w:webHidden/>
              </w:rPr>
              <w:instrText xml:space="preserve"> PAGEREF _Toc187759908 \h </w:instrText>
            </w:r>
            <w:r>
              <w:rPr>
                <w:noProof/>
                <w:webHidden/>
              </w:rPr>
            </w:r>
            <w:r>
              <w:rPr>
                <w:noProof/>
                <w:webHidden/>
              </w:rPr>
              <w:fldChar w:fldCharType="separate"/>
            </w:r>
            <w:r>
              <w:rPr>
                <w:noProof/>
                <w:webHidden/>
              </w:rPr>
              <w:t>6</w:t>
            </w:r>
            <w:r>
              <w:rPr>
                <w:noProof/>
                <w:webHidden/>
              </w:rPr>
              <w:fldChar w:fldCharType="end"/>
            </w:r>
          </w:hyperlink>
        </w:p>
        <w:p w:rsidR="007E007F" w:rsidRDefault="007E007F">
          <w:pPr>
            <w:pStyle w:val="TOC2"/>
            <w:tabs>
              <w:tab w:val="right" w:leader="dot" w:pos="9016"/>
            </w:tabs>
            <w:rPr>
              <w:rFonts w:eastAsiaTheme="minorEastAsia"/>
              <w:noProof/>
              <w:lang w:eastAsia="en-AU"/>
            </w:rPr>
          </w:pPr>
          <w:hyperlink w:anchor="_Toc187759909" w:history="1">
            <w:r w:rsidRPr="00B60CC6">
              <w:rPr>
                <w:rStyle w:val="Hyperlink"/>
                <w:noProof/>
              </w:rPr>
              <w:t>Fact tables</w:t>
            </w:r>
            <w:r>
              <w:rPr>
                <w:noProof/>
                <w:webHidden/>
              </w:rPr>
              <w:tab/>
            </w:r>
            <w:r>
              <w:rPr>
                <w:noProof/>
                <w:webHidden/>
              </w:rPr>
              <w:fldChar w:fldCharType="begin"/>
            </w:r>
            <w:r>
              <w:rPr>
                <w:noProof/>
                <w:webHidden/>
              </w:rPr>
              <w:instrText xml:space="preserve"> PAGEREF _Toc187759909 \h </w:instrText>
            </w:r>
            <w:r>
              <w:rPr>
                <w:noProof/>
                <w:webHidden/>
              </w:rPr>
            </w:r>
            <w:r>
              <w:rPr>
                <w:noProof/>
                <w:webHidden/>
              </w:rPr>
              <w:fldChar w:fldCharType="separate"/>
            </w:r>
            <w:r>
              <w:rPr>
                <w:noProof/>
                <w:webHidden/>
              </w:rPr>
              <w:t>7</w:t>
            </w:r>
            <w:r>
              <w:rPr>
                <w:noProof/>
                <w:webHidden/>
              </w:rPr>
              <w:fldChar w:fldCharType="end"/>
            </w:r>
          </w:hyperlink>
        </w:p>
        <w:p w:rsidR="007E007F" w:rsidRDefault="007E007F">
          <w:pPr>
            <w:pStyle w:val="TOC3"/>
            <w:tabs>
              <w:tab w:val="right" w:leader="dot" w:pos="9016"/>
            </w:tabs>
            <w:rPr>
              <w:rFonts w:eastAsiaTheme="minorEastAsia"/>
              <w:noProof/>
              <w:lang w:eastAsia="en-AU"/>
            </w:rPr>
          </w:pPr>
          <w:hyperlink w:anchor="_Toc187759910" w:history="1">
            <w:r w:rsidRPr="00B60CC6">
              <w:rPr>
                <w:rStyle w:val="Hyperlink"/>
                <w:noProof/>
              </w:rPr>
              <w:t>Sales</w:t>
            </w:r>
            <w:r>
              <w:rPr>
                <w:noProof/>
                <w:webHidden/>
              </w:rPr>
              <w:tab/>
            </w:r>
            <w:r>
              <w:rPr>
                <w:noProof/>
                <w:webHidden/>
              </w:rPr>
              <w:fldChar w:fldCharType="begin"/>
            </w:r>
            <w:r>
              <w:rPr>
                <w:noProof/>
                <w:webHidden/>
              </w:rPr>
              <w:instrText xml:space="preserve"> PAGEREF _Toc187759910 \h </w:instrText>
            </w:r>
            <w:r>
              <w:rPr>
                <w:noProof/>
                <w:webHidden/>
              </w:rPr>
            </w:r>
            <w:r>
              <w:rPr>
                <w:noProof/>
                <w:webHidden/>
              </w:rPr>
              <w:fldChar w:fldCharType="separate"/>
            </w:r>
            <w:r>
              <w:rPr>
                <w:noProof/>
                <w:webHidden/>
              </w:rPr>
              <w:t>7</w:t>
            </w:r>
            <w:r>
              <w:rPr>
                <w:noProof/>
                <w:webHidden/>
              </w:rPr>
              <w:fldChar w:fldCharType="end"/>
            </w:r>
          </w:hyperlink>
        </w:p>
        <w:p w:rsidR="007E007F" w:rsidRDefault="007E007F">
          <w:pPr>
            <w:pStyle w:val="TOC1"/>
            <w:tabs>
              <w:tab w:val="right" w:leader="dot" w:pos="9016"/>
            </w:tabs>
            <w:rPr>
              <w:rFonts w:eastAsiaTheme="minorEastAsia"/>
              <w:noProof/>
              <w:lang w:eastAsia="en-AU"/>
            </w:rPr>
          </w:pPr>
          <w:hyperlink w:anchor="_Toc187759911" w:history="1">
            <w:r w:rsidRPr="00B60CC6">
              <w:rPr>
                <w:rStyle w:val="Hyperlink"/>
                <w:noProof/>
              </w:rPr>
              <w:t>Dashboards</w:t>
            </w:r>
            <w:r>
              <w:rPr>
                <w:noProof/>
                <w:webHidden/>
              </w:rPr>
              <w:tab/>
            </w:r>
            <w:r>
              <w:rPr>
                <w:noProof/>
                <w:webHidden/>
              </w:rPr>
              <w:fldChar w:fldCharType="begin"/>
            </w:r>
            <w:r>
              <w:rPr>
                <w:noProof/>
                <w:webHidden/>
              </w:rPr>
              <w:instrText xml:space="preserve"> PAGEREF _Toc187759911 \h </w:instrText>
            </w:r>
            <w:r>
              <w:rPr>
                <w:noProof/>
                <w:webHidden/>
              </w:rPr>
            </w:r>
            <w:r>
              <w:rPr>
                <w:noProof/>
                <w:webHidden/>
              </w:rPr>
              <w:fldChar w:fldCharType="separate"/>
            </w:r>
            <w:r>
              <w:rPr>
                <w:noProof/>
                <w:webHidden/>
              </w:rPr>
              <w:t>8</w:t>
            </w:r>
            <w:r>
              <w:rPr>
                <w:noProof/>
                <w:webHidden/>
              </w:rPr>
              <w:fldChar w:fldCharType="end"/>
            </w:r>
          </w:hyperlink>
        </w:p>
        <w:p w:rsidR="007E007F" w:rsidRDefault="007E007F">
          <w:pPr>
            <w:pStyle w:val="TOC2"/>
            <w:tabs>
              <w:tab w:val="right" w:leader="dot" w:pos="9016"/>
            </w:tabs>
            <w:rPr>
              <w:rFonts w:eastAsiaTheme="minorEastAsia"/>
              <w:noProof/>
              <w:lang w:eastAsia="en-AU"/>
            </w:rPr>
          </w:pPr>
          <w:hyperlink w:anchor="_Toc187759912" w:history="1">
            <w:r w:rsidRPr="00B60CC6">
              <w:rPr>
                <w:rStyle w:val="Hyperlink"/>
                <w:noProof/>
              </w:rPr>
              <w:t>Sales overview</w:t>
            </w:r>
            <w:r>
              <w:rPr>
                <w:noProof/>
                <w:webHidden/>
              </w:rPr>
              <w:tab/>
            </w:r>
            <w:r>
              <w:rPr>
                <w:noProof/>
                <w:webHidden/>
              </w:rPr>
              <w:fldChar w:fldCharType="begin"/>
            </w:r>
            <w:r>
              <w:rPr>
                <w:noProof/>
                <w:webHidden/>
              </w:rPr>
              <w:instrText xml:space="preserve"> PAGEREF _Toc187759912 \h </w:instrText>
            </w:r>
            <w:r>
              <w:rPr>
                <w:noProof/>
                <w:webHidden/>
              </w:rPr>
            </w:r>
            <w:r>
              <w:rPr>
                <w:noProof/>
                <w:webHidden/>
              </w:rPr>
              <w:fldChar w:fldCharType="separate"/>
            </w:r>
            <w:r>
              <w:rPr>
                <w:noProof/>
                <w:webHidden/>
              </w:rPr>
              <w:t>8</w:t>
            </w:r>
            <w:r>
              <w:rPr>
                <w:noProof/>
                <w:webHidden/>
              </w:rPr>
              <w:fldChar w:fldCharType="end"/>
            </w:r>
          </w:hyperlink>
        </w:p>
        <w:p w:rsidR="007E007F" w:rsidRDefault="007E007F">
          <w:pPr>
            <w:pStyle w:val="TOC2"/>
            <w:tabs>
              <w:tab w:val="right" w:leader="dot" w:pos="9016"/>
            </w:tabs>
            <w:rPr>
              <w:rFonts w:eastAsiaTheme="minorEastAsia"/>
              <w:noProof/>
              <w:lang w:eastAsia="en-AU"/>
            </w:rPr>
          </w:pPr>
          <w:hyperlink w:anchor="_Toc187759913" w:history="1">
            <w:r w:rsidRPr="00B60CC6">
              <w:rPr>
                <w:rStyle w:val="Hyperlink"/>
                <w:noProof/>
              </w:rPr>
              <w:t>Customer details</w:t>
            </w:r>
            <w:r>
              <w:rPr>
                <w:noProof/>
                <w:webHidden/>
              </w:rPr>
              <w:tab/>
            </w:r>
            <w:r>
              <w:rPr>
                <w:noProof/>
                <w:webHidden/>
              </w:rPr>
              <w:fldChar w:fldCharType="begin"/>
            </w:r>
            <w:r>
              <w:rPr>
                <w:noProof/>
                <w:webHidden/>
              </w:rPr>
              <w:instrText xml:space="preserve"> PAGEREF _Toc187759913 \h </w:instrText>
            </w:r>
            <w:r>
              <w:rPr>
                <w:noProof/>
                <w:webHidden/>
              </w:rPr>
            </w:r>
            <w:r>
              <w:rPr>
                <w:noProof/>
                <w:webHidden/>
              </w:rPr>
              <w:fldChar w:fldCharType="separate"/>
            </w:r>
            <w:r>
              <w:rPr>
                <w:noProof/>
                <w:webHidden/>
              </w:rPr>
              <w:t>9</w:t>
            </w:r>
            <w:r>
              <w:rPr>
                <w:noProof/>
                <w:webHidden/>
              </w:rPr>
              <w:fldChar w:fldCharType="end"/>
            </w:r>
          </w:hyperlink>
        </w:p>
        <w:p w:rsidR="00656FE3" w:rsidRDefault="00656FE3">
          <w:r>
            <w:rPr>
              <w:b/>
              <w:bCs/>
              <w:noProof/>
            </w:rPr>
            <w:fldChar w:fldCharType="end"/>
          </w:r>
        </w:p>
      </w:sdtContent>
    </w:sdt>
    <w:p w:rsidR="00656FE3" w:rsidRDefault="00656FE3">
      <w:r>
        <w:br w:type="page"/>
      </w:r>
    </w:p>
    <w:p w:rsidR="00656FE3" w:rsidRPr="00656FE3" w:rsidRDefault="00656FE3" w:rsidP="00656FE3">
      <w:pPr>
        <w:pStyle w:val="Heading1"/>
      </w:pPr>
      <w:bookmarkStart w:id="0" w:name="_Toc187759903"/>
      <w:r w:rsidRPr="00656FE3">
        <w:lastRenderedPageBreak/>
        <w:t>Business Request &amp; User Stories</w:t>
      </w:r>
      <w:bookmarkEnd w:id="0"/>
    </w:p>
    <w:p w:rsidR="00656FE3" w:rsidRPr="00656FE3" w:rsidRDefault="00656FE3" w:rsidP="00656FE3">
      <w:r w:rsidRPr="00656FE3">
        <w:t xml:space="preserve">The business request for this data analyst project was an executive sales report for sales managers. Based on the request that was made from the business we following user stories were defined to fulfill delivery and ensure that acceptance </w:t>
      </w:r>
      <w:proofErr w:type="gramStart"/>
      <w:r w:rsidRPr="00656FE3">
        <w:t>criteria’s</w:t>
      </w:r>
      <w:proofErr w:type="gramEnd"/>
      <w:r w:rsidRPr="00656FE3">
        <w:t xml:space="preserve"> were maintained throughout the project.</w:t>
      </w:r>
    </w:p>
    <w:tbl>
      <w:tblPr>
        <w:tblW w:w="10125" w:type="dxa"/>
        <w:tblBorders>
          <w:bottom w:val="single" w:sz="6" w:space="0" w:color="EEEEEE"/>
        </w:tblBorders>
        <w:tblCellMar>
          <w:left w:w="0" w:type="dxa"/>
          <w:right w:w="0" w:type="dxa"/>
        </w:tblCellMar>
        <w:tblLook w:val="04A0" w:firstRow="1" w:lastRow="0" w:firstColumn="1" w:lastColumn="0" w:noHBand="0" w:noVBand="1"/>
      </w:tblPr>
      <w:tblGrid>
        <w:gridCol w:w="369"/>
        <w:gridCol w:w="1923"/>
        <w:gridCol w:w="2267"/>
        <w:gridCol w:w="2770"/>
        <w:gridCol w:w="2796"/>
      </w:tblGrid>
      <w:tr w:rsidR="00656FE3" w:rsidRPr="00656FE3" w:rsidTr="00656FE3">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As a (role)</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I want (request / demand)</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So that I (user value)</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Acceptance Criteria</w:t>
            </w:r>
          </w:p>
        </w:tc>
      </w:tr>
      <w:tr w:rsidR="00656FE3" w:rsidRPr="00656FE3" w:rsidTr="00656FE3">
        <w:tc>
          <w:tcPr>
            <w:tcW w:w="0" w:type="auto"/>
            <w:tcMar>
              <w:top w:w="120" w:type="dxa"/>
              <w:left w:w="120" w:type="dxa"/>
              <w:bottom w:w="120" w:type="dxa"/>
              <w:right w:w="120" w:type="dxa"/>
            </w:tcMar>
            <w:vAlign w:val="bottom"/>
            <w:hideMark/>
          </w:tcPr>
          <w:p w:rsidR="00656FE3" w:rsidRPr="00656FE3" w:rsidRDefault="00656FE3" w:rsidP="00656FE3">
            <w:r w:rsidRPr="00656FE3">
              <w:rPr>
                <w:b/>
                <w:bCs/>
              </w:rPr>
              <w:t>1</w:t>
            </w:r>
          </w:p>
        </w:tc>
        <w:tc>
          <w:tcPr>
            <w:tcW w:w="0" w:type="auto"/>
            <w:tcMar>
              <w:top w:w="120" w:type="dxa"/>
              <w:left w:w="120" w:type="dxa"/>
              <w:bottom w:w="120" w:type="dxa"/>
              <w:right w:w="120" w:type="dxa"/>
            </w:tcMar>
            <w:vAlign w:val="bottom"/>
            <w:hideMark/>
          </w:tcPr>
          <w:p w:rsidR="00656FE3" w:rsidRPr="00656FE3" w:rsidRDefault="00656FE3" w:rsidP="00656FE3">
            <w:r w:rsidRPr="00656FE3">
              <w:t>Sales Manager</w:t>
            </w:r>
          </w:p>
        </w:tc>
        <w:tc>
          <w:tcPr>
            <w:tcW w:w="0" w:type="auto"/>
            <w:tcMar>
              <w:top w:w="120" w:type="dxa"/>
              <w:left w:w="120" w:type="dxa"/>
              <w:bottom w:w="120" w:type="dxa"/>
              <w:right w:w="120" w:type="dxa"/>
            </w:tcMar>
            <w:vAlign w:val="bottom"/>
            <w:hideMark/>
          </w:tcPr>
          <w:p w:rsidR="00656FE3" w:rsidRPr="00656FE3" w:rsidRDefault="00656FE3" w:rsidP="00656FE3">
            <w:r w:rsidRPr="00656FE3">
              <w:t>To get a dashboard overview of internet sales</w:t>
            </w:r>
          </w:p>
        </w:tc>
        <w:tc>
          <w:tcPr>
            <w:tcW w:w="0" w:type="auto"/>
            <w:tcMar>
              <w:top w:w="120" w:type="dxa"/>
              <w:left w:w="120" w:type="dxa"/>
              <w:bottom w:w="120" w:type="dxa"/>
              <w:right w:w="120" w:type="dxa"/>
            </w:tcMar>
            <w:vAlign w:val="bottom"/>
            <w:hideMark/>
          </w:tcPr>
          <w:p w:rsidR="00656FE3" w:rsidRPr="00656FE3" w:rsidRDefault="00656FE3" w:rsidP="00656FE3">
            <w:r w:rsidRPr="00656FE3">
              <w:t>Can follow better which customers and products sells the best</w:t>
            </w:r>
          </w:p>
        </w:tc>
        <w:tc>
          <w:tcPr>
            <w:tcW w:w="0" w:type="auto"/>
            <w:tcMar>
              <w:top w:w="120" w:type="dxa"/>
              <w:left w:w="120" w:type="dxa"/>
              <w:bottom w:w="120" w:type="dxa"/>
              <w:right w:w="120" w:type="dxa"/>
            </w:tcMar>
            <w:vAlign w:val="bottom"/>
            <w:hideMark/>
          </w:tcPr>
          <w:p w:rsidR="00656FE3" w:rsidRPr="00656FE3" w:rsidRDefault="00656FE3" w:rsidP="00656FE3">
            <w:r w:rsidRPr="00656FE3">
              <w:t>A Power BI dashboard which updates data once a day</w:t>
            </w:r>
          </w:p>
        </w:tc>
      </w:tr>
      <w:tr w:rsidR="00656FE3" w:rsidRPr="00656FE3" w:rsidTr="00656FE3">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2</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Sales Representative</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A detailed overview of Internet Sales per Customers</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Can follow up my customers that buys the most and who we can sell more to</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A Power BI dashboard which allows me to filter data for each customer</w:t>
            </w:r>
          </w:p>
        </w:tc>
      </w:tr>
      <w:tr w:rsidR="00656FE3" w:rsidRPr="00656FE3" w:rsidTr="00656FE3">
        <w:tc>
          <w:tcPr>
            <w:tcW w:w="0" w:type="auto"/>
            <w:tcMar>
              <w:top w:w="120" w:type="dxa"/>
              <w:left w:w="120" w:type="dxa"/>
              <w:bottom w:w="120" w:type="dxa"/>
              <w:right w:w="120" w:type="dxa"/>
            </w:tcMar>
            <w:vAlign w:val="bottom"/>
            <w:hideMark/>
          </w:tcPr>
          <w:p w:rsidR="00656FE3" w:rsidRPr="00656FE3" w:rsidRDefault="00656FE3" w:rsidP="00656FE3">
            <w:r w:rsidRPr="00656FE3">
              <w:rPr>
                <w:b/>
                <w:bCs/>
              </w:rPr>
              <w:t>3</w:t>
            </w:r>
          </w:p>
        </w:tc>
        <w:tc>
          <w:tcPr>
            <w:tcW w:w="0" w:type="auto"/>
            <w:tcMar>
              <w:top w:w="120" w:type="dxa"/>
              <w:left w:w="120" w:type="dxa"/>
              <w:bottom w:w="120" w:type="dxa"/>
              <w:right w:w="120" w:type="dxa"/>
            </w:tcMar>
            <w:vAlign w:val="bottom"/>
            <w:hideMark/>
          </w:tcPr>
          <w:p w:rsidR="00656FE3" w:rsidRPr="00656FE3" w:rsidRDefault="00656FE3" w:rsidP="00656FE3">
            <w:r w:rsidRPr="00656FE3">
              <w:t>Sales Representative</w:t>
            </w:r>
          </w:p>
        </w:tc>
        <w:tc>
          <w:tcPr>
            <w:tcW w:w="0" w:type="auto"/>
            <w:tcMar>
              <w:top w:w="120" w:type="dxa"/>
              <w:left w:w="120" w:type="dxa"/>
              <w:bottom w:w="120" w:type="dxa"/>
              <w:right w:w="120" w:type="dxa"/>
            </w:tcMar>
            <w:vAlign w:val="bottom"/>
            <w:hideMark/>
          </w:tcPr>
          <w:p w:rsidR="00656FE3" w:rsidRPr="00656FE3" w:rsidRDefault="00656FE3" w:rsidP="00656FE3">
            <w:r w:rsidRPr="00656FE3">
              <w:t>A detailed overview of Internet Sales per Products</w:t>
            </w:r>
          </w:p>
        </w:tc>
        <w:tc>
          <w:tcPr>
            <w:tcW w:w="0" w:type="auto"/>
            <w:tcMar>
              <w:top w:w="120" w:type="dxa"/>
              <w:left w:w="120" w:type="dxa"/>
              <w:bottom w:w="120" w:type="dxa"/>
              <w:right w:w="120" w:type="dxa"/>
            </w:tcMar>
            <w:vAlign w:val="bottom"/>
            <w:hideMark/>
          </w:tcPr>
          <w:p w:rsidR="00656FE3" w:rsidRPr="00656FE3" w:rsidRDefault="00656FE3" w:rsidP="00656FE3">
            <w:r w:rsidRPr="00656FE3">
              <w:t>Can follow up my Products that sells the most</w:t>
            </w:r>
          </w:p>
        </w:tc>
        <w:tc>
          <w:tcPr>
            <w:tcW w:w="0" w:type="auto"/>
            <w:tcMar>
              <w:top w:w="120" w:type="dxa"/>
              <w:left w:w="120" w:type="dxa"/>
              <w:bottom w:w="120" w:type="dxa"/>
              <w:right w:w="120" w:type="dxa"/>
            </w:tcMar>
            <w:vAlign w:val="bottom"/>
            <w:hideMark/>
          </w:tcPr>
          <w:p w:rsidR="00656FE3" w:rsidRPr="00656FE3" w:rsidRDefault="00656FE3" w:rsidP="00656FE3">
            <w:r w:rsidRPr="00656FE3">
              <w:t>A Power BI dashboard which allows me to filter data for each Product</w:t>
            </w:r>
          </w:p>
        </w:tc>
      </w:tr>
      <w:tr w:rsidR="00656FE3" w:rsidRPr="00656FE3" w:rsidTr="00656FE3">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rPr>
                <w:b/>
                <w:bCs/>
              </w:rPr>
              <w:t>4</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Sales Manager</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A dashboard overview of internet sales</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Follow sales over time against budget</w:t>
            </w:r>
          </w:p>
        </w:tc>
        <w:tc>
          <w:tcPr>
            <w:tcW w:w="0" w:type="auto"/>
            <w:shd w:val="clear" w:color="auto" w:fill="F0F0F0"/>
            <w:tcMar>
              <w:top w:w="120" w:type="dxa"/>
              <w:left w:w="120" w:type="dxa"/>
              <w:bottom w:w="120" w:type="dxa"/>
              <w:right w:w="120" w:type="dxa"/>
            </w:tcMar>
            <w:vAlign w:val="bottom"/>
            <w:hideMark/>
          </w:tcPr>
          <w:p w:rsidR="00656FE3" w:rsidRPr="00656FE3" w:rsidRDefault="00656FE3" w:rsidP="00656FE3">
            <w:r w:rsidRPr="00656FE3">
              <w:t>A Power Bi dashboard with graphs and KPIs comparing against budget.</w:t>
            </w:r>
          </w:p>
        </w:tc>
      </w:tr>
    </w:tbl>
    <w:p w:rsidR="00656FE3" w:rsidRDefault="00656FE3" w:rsidP="00656FE3"/>
    <w:p w:rsidR="00656FE3" w:rsidRDefault="00656FE3" w:rsidP="00656FE3">
      <w:r>
        <w:br w:type="page"/>
      </w:r>
    </w:p>
    <w:p w:rsidR="00455927" w:rsidRDefault="00656FE3" w:rsidP="00656FE3">
      <w:pPr>
        <w:pStyle w:val="Heading1"/>
      </w:pPr>
      <w:bookmarkStart w:id="1" w:name="_Toc187759904"/>
      <w:r>
        <w:lastRenderedPageBreak/>
        <w:t>Data structure</w:t>
      </w:r>
      <w:bookmarkEnd w:id="1"/>
    </w:p>
    <w:p w:rsidR="00656FE3" w:rsidRPr="00656FE3" w:rsidRDefault="00656FE3" w:rsidP="00656FE3">
      <w:r w:rsidRPr="00656FE3">
        <w:t>To create the necessary data model for doing analysis and fulfilling the business needs defined in the user stories the following tables were extracted using SQL.</w:t>
      </w:r>
    </w:p>
    <w:p w:rsidR="00656FE3" w:rsidRPr="00656FE3" w:rsidRDefault="00656FE3" w:rsidP="00656FE3">
      <w:r w:rsidRPr="00656FE3">
        <w:t xml:space="preserve">One data source (sales budgets) </w:t>
      </w:r>
      <w:proofErr w:type="gramStart"/>
      <w:r w:rsidRPr="00656FE3">
        <w:t>were</w:t>
      </w:r>
      <w:proofErr w:type="gramEnd"/>
      <w:r w:rsidRPr="00656FE3">
        <w:t xml:space="preserve"> provided in Excel format and were connected in the data model in a later step of the process.</w:t>
      </w:r>
    </w:p>
    <w:p w:rsidR="00656FE3" w:rsidRPr="00656FE3" w:rsidRDefault="00656FE3" w:rsidP="00656FE3">
      <w:r w:rsidRPr="00656FE3">
        <w:t>Below are the SQL statements for cleansing and transforming necessary data.</w:t>
      </w:r>
    </w:p>
    <w:p w:rsidR="00656FE3" w:rsidRDefault="00656FE3" w:rsidP="00656FE3">
      <w:r>
        <w:rPr>
          <w:noProof/>
        </w:rPr>
        <w:drawing>
          <wp:inline distT="0" distB="0" distL="0" distR="0">
            <wp:extent cx="5724525" cy="3843655"/>
            <wp:effectExtent l="0" t="0" r="9525" b="4445"/>
            <wp:docPr id="139110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43655"/>
                    </a:xfrm>
                    <a:prstGeom prst="rect">
                      <a:avLst/>
                    </a:prstGeom>
                    <a:noFill/>
                    <a:ln>
                      <a:noFill/>
                    </a:ln>
                  </pic:spPr>
                </pic:pic>
              </a:graphicData>
            </a:graphic>
          </wp:inline>
        </w:drawing>
      </w:r>
    </w:p>
    <w:p w:rsidR="002B2E64" w:rsidRDefault="002B2E64">
      <w:pPr>
        <w:rPr>
          <w:rFonts w:asciiTheme="majorHAnsi" w:eastAsiaTheme="majorEastAsia" w:hAnsiTheme="majorHAnsi" w:cstheme="majorBidi"/>
          <w:color w:val="0F4761" w:themeColor="accent1" w:themeShade="BF"/>
          <w:sz w:val="32"/>
          <w:szCs w:val="32"/>
        </w:rPr>
      </w:pPr>
      <w:r>
        <w:br w:type="page"/>
      </w:r>
    </w:p>
    <w:p w:rsidR="00656FE3" w:rsidRDefault="00656FE3" w:rsidP="00656FE3">
      <w:pPr>
        <w:pStyle w:val="Heading2"/>
      </w:pPr>
      <w:bookmarkStart w:id="2" w:name="_Toc187759905"/>
      <w:r>
        <w:lastRenderedPageBreak/>
        <w:t>Dimension tables</w:t>
      </w:r>
      <w:bookmarkEnd w:id="2"/>
    </w:p>
    <w:p w:rsidR="00656FE3" w:rsidRDefault="00656FE3" w:rsidP="00656FE3">
      <w:pPr>
        <w:pStyle w:val="Heading3"/>
      </w:pPr>
      <w:bookmarkStart w:id="3" w:name="_Toc187759906"/>
      <w:r>
        <w:t>Customers</w:t>
      </w:r>
      <w:bookmarkEnd w:id="3"/>
    </w:p>
    <w:p w:rsidR="002B2E64" w:rsidRPr="002B2E64" w:rsidRDefault="002B2E64" w:rsidP="002B2E64">
      <w:r w:rsidRPr="002B2E64">
        <w:t>This query retrieves cleansed customer data, including names, gender, first purchase date, and city. It transforms gender codes into readable formats, combines first and last names for a full name field, and joins geography details for enhanced context. Results are sorted by customer key.</w:t>
      </w:r>
    </w:p>
    <w:p w:rsidR="00656FE3" w:rsidRDefault="00656FE3" w:rsidP="00656FE3">
      <w:r>
        <w:rPr>
          <w:noProof/>
        </w:rPr>
        <w:drawing>
          <wp:inline distT="0" distB="0" distL="0" distR="0">
            <wp:extent cx="5619750" cy="2390775"/>
            <wp:effectExtent l="0" t="0" r="0" b="9525"/>
            <wp:docPr id="962449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2390775"/>
                    </a:xfrm>
                    <a:prstGeom prst="rect">
                      <a:avLst/>
                    </a:prstGeom>
                    <a:noFill/>
                    <a:ln>
                      <a:noFill/>
                    </a:ln>
                  </pic:spPr>
                </pic:pic>
              </a:graphicData>
            </a:graphic>
          </wp:inline>
        </w:drawing>
      </w:r>
    </w:p>
    <w:p w:rsidR="00656FE3" w:rsidRPr="00656FE3" w:rsidRDefault="00656FE3" w:rsidP="00656FE3">
      <w:pPr>
        <w:pStyle w:val="Heading3"/>
      </w:pPr>
      <w:bookmarkStart w:id="4" w:name="_Toc187759907"/>
      <w:r>
        <w:t>C</w:t>
      </w:r>
      <w:r>
        <w:t>alendar</w:t>
      </w:r>
      <w:bookmarkEnd w:id="4"/>
    </w:p>
    <w:p w:rsidR="00656FE3" w:rsidRDefault="002B2E64" w:rsidP="00656FE3">
      <w:r w:rsidRPr="002B2E64">
        <w:t>This query retrieves a structured view of the date dimension table, including full and abbreviated date details such as day, month, year, week number, and quarter. It filters dates from 2012 onwards to ensure relevance and provides both textual and numeric representations for easy analysis.</w:t>
      </w:r>
    </w:p>
    <w:p w:rsidR="00656FE3" w:rsidRDefault="00656FE3" w:rsidP="00656FE3">
      <w:r>
        <w:rPr>
          <w:noProof/>
        </w:rPr>
        <w:drawing>
          <wp:inline distT="0" distB="0" distL="0" distR="0">
            <wp:extent cx="5038725" cy="2047875"/>
            <wp:effectExtent l="0" t="0" r="9525" b="9525"/>
            <wp:docPr id="1960729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2B2E64" w:rsidRDefault="002B2E64">
      <w:pPr>
        <w:rPr>
          <w:rStyle w:val="Heading3Char"/>
        </w:rPr>
      </w:pPr>
      <w:r>
        <w:rPr>
          <w:rStyle w:val="Heading3Char"/>
        </w:rPr>
        <w:br w:type="page"/>
      </w:r>
    </w:p>
    <w:p w:rsidR="00656FE3" w:rsidRDefault="00656FE3" w:rsidP="002B2E64">
      <w:pPr>
        <w:pStyle w:val="Heading3"/>
        <w:rPr>
          <w:rStyle w:val="Heading3Char"/>
        </w:rPr>
      </w:pPr>
      <w:bookmarkStart w:id="5" w:name="_Toc187759908"/>
      <w:r w:rsidRPr="002B2E64">
        <w:rPr>
          <w:rStyle w:val="Heading3Char"/>
        </w:rPr>
        <w:lastRenderedPageBreak/>
        <w:t>Products</w:t>
      </w:r>
      <w:bookmarkEnd w:id="5"/>
      <w:r w:rsidR="002B2E64">
        <w:rPr>
          <w:rStyle w:val="Heading3Char"/>
        </w:rPr>
        <w:t xml:space="preserve"> </w:t>
      </w:r>
    </w:p>
    <w:p w:rsidR="002B2E64" w:rsidRPr="00656FE3" w:rsidRDefault="002B2E64" w:rsidP="00733FB4">
      <w:r w:rsidRPr="002B2E64">
        <w:t xml:space="preserve">This query retrieves a detailed and cleansed product dataset, including product name, category, subcategory, </w:t>
      </w:r>
      <w:proofErr w:type="spellStart"/>
      <w:r w:rsidRPr="002B2E64">
        <w:t>color</w:t>
      </w:r>
      <w:proofErr w:type="spellEnd"/>
      <w:r w:rsidRPr="002B2E64">
        <w:t>, size, and description. It ensures data quality by setting a default status for missing values and organizes the output in ascending order by product key.</w:t>
      </w:r>
    </w:p>
    <w:p w:rsidR="00656FE3" w:rsidRDefault="002B2E64" w:rsidP="00656FE3">
      <w:r>
        <w:rPr>
          <w:noProof/>
        </w:rPr>
        <w:drawing>
          <wp:inline distT="0" distB="0" distL="0" distR="0" wp14:anchorId="2756B037" wp14:editId="43B2EFB1">
            <wp:extent cx="5591175" cy="2590800"/>
            <wp:effectExtent l="0" t="0" r="9525" b="0"/>
            <wp:docPr id="12791766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590800"/>
                    </a:xfrm>
                    <a:prstGeom prst="rect">
                      <a:avLst/>
                    </a:prstGeom>
                    <a:noFill/>
                    <a:ln>
                      <a:noFill/>
                    </a:ln>
                  </pic:spPr>
                </pic:pic>
              </a:graphicData>
            </a:graphic>
          </wp:inline>
        </w:drawing>
      </w:r>
    </w:p>
    <w:p w:rsidR="00656FE3" w:rsidRDefault="00656FE3">
      <w:r>
        <w:br w:type="page"/>
      </w:r>
    </w:p>
    <w:p w:rsidR="00656FE3" w:rsidRDefault="00656FE3" w:rsidP="00656FE3">
      <w:pPr>
        <w:pStyle w:val="Heading2"/>
      </w:pPr>
      <w:bookmarkStart w:id="6" w:name="_Toc187759909"/>
      <w:r>
        <w:lastRenderedPageBreak/>
        <w:t>Fact tables</w:t>
      </w:r>
      <w:bookmarkEnd w:id="6"/>
    </w:p>
    <w:p w:rsidR="00656FE3" w:rsidRDefault="00656FE3" w:rsidP="00656FE3">
      <w:pPr>
        <w:pStyle w:val="Heading3"/>
      </w:pPr>
      <w:bookmarkStart w:id="7" w:name="_Toc187759910"/>
      <w:r>
        <w:t>Sales</w:t>
      </w:r>
      <w:bookmarkEnd w:id="7"/>
    </w:p>
    <w:p w:rsidR="002B2E64" w:rsidRPr="002B2E64" w:rsidRDefault="002B2E64" w:rsidP="002B2E64">
      <w:r w:rsidRPr="002B2E64">
        <w:t>This query retrieves key details from the Internet Sales fact table, including product, customer, and order-specific data. It includes an optional filter to limit sales to the last 12 years and organizes the results chronologically by order date.</w:t>
      </w:r>
    </w:p>
    <w:p w:rsidR="00656FE3" w:rsidRPr="00656FE3" w:rsidRDefault="00656FE3" w:rsidP="00656FE3">
      <w:r>
        <w:rPr>
          <w:noProof/>
        </w:rPr>
        <w:drawing>
          <wp:inline distT="0" distB="0" distL="0" distR="0" wp14:anchorId="5F5B3B86" wp14:editId="4A076D2E">
            <wp:extent cx="5438775" cy="2047875"/>
            <wp:effectExtent l="0" t="0" r="9525" b="9525"/>
            <wp:docPr id="1162284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047875"/>
                    </a:xfrm>
                    <a:prstGeom prst="rect">
                      <a:avLst/>
                    </a:prstGeom>
                    <a:noFill/>
                    <a:ln>
                      <a:noFill/>
                    </a:ln>
                  </pic:spPr>
                </pic:pic>
              </a:graphicData>
            </a:graphic>
          </wp:inline>
        </w:drawing>
      </w:r>
    </w:p>
    <w:p w:rsidR="00656FE3" w:rsidRDefault="00656FE3">
      <w:r>
        <w:br w:type="page"/>
      </w:r>
    </w:p>
    <w:p w:rsidR="00656FE3" w:rsidRDefault="00656FE3" w:rsidP="00656FE3">
      <w:pPr>
        <w:pStyle w:val="Heading1"/>
      </w:pPr>
      <w:bookmarkStart w:id="8" w:name="_Toc187759911"/>
      <w:r>
        <w:lastRenderedPageBreak/>
        <w:t>Dashboard</w:t>
      </w:r>
      <w:r w:rsidR="002B2E64">
        <w:t>s</w:t>
      </w:r>
      <w:bookmarkEnd w:id="8"/>
    </w:p>
    <w:p w:rsidR="002B2E64" w:rsidRPr="002B2E64" w:rsidRDefault="002B2E64" w:rsidP="002B2E64">
      <w:r w:rsidRPr="002B2E64">
        <w:t>Users can filter by year, month, product, subproduct, and customer, with synchronized filters across visuals.</w:t>
      </w:r>
    </w:p>
    <w:p w:rsidR="00656FE3" w:rsidRDefault="00733FB4" w:rsidP="00656FE3">
      <w:pPr>
        <w:pStyle w:val="Heading2"/>
      </w:pPr>
      <w:bookmarkStart w:id="9" w:name="_Toc187759912"/>
      <w:r>
        <w:t>Sales overview</w:t>
      </w:r>
      <w:bookmarkEnd w:id="9"/>
    </w:p>
    <w:p w:rsidR="002B2E64" w:rsidRPr="002B2E64" w:rsidRDefault="002B2E64" w:rsidP="002B2E64">
      <w:r w:rsidRPr="002B2E64">
        <w:t>This Power BI dashboard integrates all cleansed tables to provide a comprehensive sales overview. The dashboard features a donut chart for product distribution, top 10 products and customers, a sales trend over the year, and a global heat map highlighting city-level sales performance.</w:t>
      </w:r>
    </w:p>
    <w:p w:rsidR="00733FB4" w:rsidRDefault="00733FB4" w:rsidP="00733FB4">
      <w:r>
        <w:rPr>
          <w:noProof/>
        </w:rPr>
        <w:drawing>
          <wp:inline distT="0" distB="0" distL="0" distR="0">
            <wp:extent cx="5729605" cy="3200400"/>
            <wp:effectExtent l="0" t="0" r="4445" b="0"/>
            <wp:docPr id="3315449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3200400"/>
                    </a:xfrm>
                    <a:prstGeom prst="rect">
                      <a:avLst/>
                    </a:prstGeom>
                    <a:noFill/>
                    <a:ln>
                      <a:noFill/>
                    </a:ln>
                  </pic:spPr>
                </pic:pic>
              </a:graphicData>
            </a:graphic>
          </wp:inline>
        </w:drawing>
      </w:r>
    </w:p>
    <w:p w:rsidR="002B2E64" w:rsidRDefault="002B2E64">
      <w:pPr>
        <w:rPr>
          <w:rFonts w:asciiTheme="majorHAnsi" w:eastAsiaTheme="majorEastAsia" w:hAnsiTheme="majorHAnsi" w:cstheme="majorBidi"/>
          <w:color w:val="0F4761" w:themeColor="accent1" w:themeShade="BF"/>
          <w:sz w:val="32"/>
          <w:szCs w:val="32"/>
        </w:rPr>
      </w:pPr>
      <w:r>
        <w:br w:type="page"/>
      </w:r>
    </w:p>
    <w:p w:rsidR="00733FB4" w:rsidRDefault="00733FB4" w:rsidP="00733FB4">
      <w:pPr>
        <w:pStyle w:val="Heading2"/>
      </w:pPr>
      <w:bookmarkStart w:id="10" w:name="_Toc187759913"/>
      <w:r>
        <w:lastRenderedPageBreak/>
        <w:t>Customer details</w:t>
      </w:r>
      <w:bookmarkEnd w:id="10"/>
    </w:p>
    <w:p w:rsidR="002B2E64" w:rsidRPr="002B2E64" w:rsidRDefault="002B2E64" w:rsidP="002B2E64">
      <w:r w:rsidRPr="002B2E64">
        <w:t xml:space="preserve">The Customer Details dashboard enhances analysis with a detailed table featuring a heat map of customer activity by month. This visualization highlights patterns and trends in customer </w:t>
      </w:r>
      <w:proofErr w:type="spellStart"/>
      <w:r w:rsidRPr="002B2E64">
        <w:t>behavior</w:t>
      </w:r>
      <w:proofErr w:type="spellEnd"/>
      <w:r w:rsidRPr="002B2E64">
        <w:t>, complementing the insights from the sales overview. Filters remain synchronized for seamless exploration.</w:t>
      </w:r>
    </w:p>
    <w:p w:rsidR="00733FB4" w:rsidRPr="00733FB4" w:rsidRDefault="00733FB4" w:rsidP="00733FB4">
      <w:r>
        <w:rPr>
          <w:noProof/>
        </w:rPr>
        <w:drawing>
          <wp:inline distT="0" distB="0" distL="0" distR="0">
            <wp:extent cx="5729605" cy="3200400"/>
            <wp:effectExtent l="0" t="0" r="4445" b="0"/>
            <wp:docPr id="6496081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3200400"/>
                    </a:xfrm>
                    <a:prstGeom prst="rect">
                      <a:avLst/>
                    </a:prstGeom>
                    <a:noFill/>
                    <a:ln>
                      <a:noFill/>
                    </a:ln>
                  </pic:spPr>
                </pic:pic>
              </a:graphicData>
            </a:graphic>
          </wp:inline>
        </w:drawing>
      </w:r>
    </w:p>
    <w:sectPr w:rsidR="00733FB4" w:rsidRPr="00733FB4" w:rsidSect="00664644">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32E5" w:rsidRDefault="003132E5" w:rsidP="00664644">
      <w:pPr>
        <w:spacing w:after="0" w:line="240" w:lineRule="auto"/>
      </w:pPr>
      <w:r>
        <w:separator/>
      </w:r>
    </w:p>
  </w:endnote>
  <w:endnote w:type="continuationSeparator" w:id="0">
    <w:p w:rsidR="003132E5" w:rsidRDefault="003132E5" w:rsidP="0066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513"/>
      <w:gridCol w:w="4513"/>
    </w:tblGrid>
    <w:tr w:rsidR="00664644">
      <w:tc>
        <w:tcPr>
          <w:tcW w:w="2500" w:type="pct"/>
          <w:shd w:val="clear" w:color="auto" w:fill="156082" w:themeFill="accent1"/>
          <w:vAlign w:val="center"/>
        </w:tcPr>
        <w:p w:rsidR="00664644" w:rsidRDefault="00664644">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FB55C14B5E1944FEB898BF9E03EB3154"/>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SALES ANALYTICS BUSINESS CASE</w:t>
              </w:r>
            </w:sdtContent>
          </w:sdt>
        </w:p>
      </w:tc>
      <w:tc>
        <w:tcPr>
          <w:tcW w:w="2500" w:type="pct"/>
          <w:shd w:val="clear" w:color="auto" w:fill="156082" w:themeFill="accent1"/>
          <w:vAlign w:val="center"/>
        </w:tcPr>
        <w:sdt>
          <w:sdtPr>
            <w:rPr>
              <w:caps/>
              <w:color w:val="FFFFFF" w:themeColor="background1"/>
              <w:sz w:val="18"/>
              <w:szCs w:val="18"/>
            </w:rPr>
            <w:alias w:val="Author"/>
            <w:tag w:val=""/>
            <w:id w:val="-1822267932"/>
            <w:placeholder>
              <w:docPart w:val="5B61AB1514344DF8A291CCE2BEA250D7"/>
            </w:placeholder>
            <w:dataBinding w:prefixMappings="xmlns:ns0='http://purl.org/dc/elements/1.1/' xmlns:ns1='http://schemas.openxmlformats.org/package/2006/metadata/core-properties' " w:xpath="/ns1:coreProperties[1]/ns0:creator[1]" w:storeItemID="{6C3C8BC8-F283-45AE-878A-BAB7291924A1}"/>
            <w:text/>
          </w:sdtPr>
          <w:sdtContent>
            <w:p w:rsidR="00664644" w:rsidRDefault="00664644">
              <w:pPr>
                <w:pStyle w:val="Footer"/>
                <w:spacing w:before="80" w:after="80"/>
                <w:jc w:val="right"/>
                <w:rPr>
                  <w:caps/>
                  <w:color w:val="FFFFFF" w:themeColor="background1"/>
                  <w:sz w:val="18"/>
                  <w:szCs w:val="18"/>
                </w:rPr>
              </w:pPr>
              <w:r>
                <w:rPr>
                  <w:caps/>
                  <w:color w:val="FFFFFF" w:themeColor="background1"/>
                  <w:sz w:val="18"/>
                  <w:szCs w:val="18"/>
                </w:rPr>
                <w:t>lEONEL ALE</w:t>
              </w:r>
            </w:p>
          </w:sdtContent>
        </w:sdt>
      </w:tc>
    </w:tr>
  </w:tbl>
  <w:p w:rsidR="00664644" w:rsidRDefault="00664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32E5" w:rsidRDefault="003132E5" w:rsidP="00664644">
      <w:pPr>
        <w:spacing w:after="0" w:line="240" w:lineRule="auto"/>
      </w:pPr>
      <w:r>
        <w:separator/>
      </w:r>
    </w:p>
  </w:footnote>
  <w:footnote w:type="continuationSeparator" w:id="0">
    <w:p w:rsidR="003132E5" w:rsidRDefault="003132E5" w:rsidP="00664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4644" w:rsidRDefault="0066464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644" w:rsidRDefault="00664644">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156082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664644" w:rsidRDefault="00664644">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27"/>
    <w:rsid w:val="002B2E64"/>
    <w:rsid w:val="003132E5"/>
    <w:rsid w:val="00455927"/>
    <w:rsid w:val="005C2F4D"/>
    <w:rsid w:val="00656FE3"/>
    <w:rsid w:val="00664644"/>
    <w:rsid w:val="00733FB4"/>
    <w:rsid w:val="007E00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C69D"/>
  <w15:chartTrackingRefBased/>
  <w15:docId w15:val="{11991BA3-9294-42EE-BE21-6D71C166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5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5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5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5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927"/>
    <w:rPr>
      <w:rFonts w:eastAsiaTheme="majorEastAsia" w:cstheme="majorBidi"/>
      <w:color w:val="272727" w:themeColor="text1" w:themeTint="D8"/>
    </w:rPr>
  </w:style>
  <w:style w:type="paragraph" w:styleId="Title">
    <w:name w:val="Title"/>
    <w:basedOn w:val="Normal"/>
    <w:next w:val="Normal"/>
    <w:link w:val="TitleChar"/>
    <w:uiPriority w:val="10"/>
    <w:qFormat/>
    <w:rsid w:val="00455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927"/>
    <w:pPr>
      <w:spacing w:before="160"/>
      <w:jc w:val="center"/>
    </w:pPr>
    <w:rPr>
      <w:i/>
      <w:iCs/>
      <w:color w:val="404040" w:themeColor="text1" w:themeTint="BF"/>
    </w:rPr>
  </w:style>
  <w:style w:type="character" w:customStyle="1" w:styleId="QuoteChar">
    <w:name w:val="Quote Char"/>
    <w:basedOn w:val="DefaultParagraphFont"/>
    <w:link w:val="Quote"/>
    <w:uiPriority w:val="29"/>
    <w:rsid w:val="00455927"/>
    <w:rPr>
      <w:i/>
      <w:iCs/>
      <w:color w:val="404040" w:themeColor="text1" w:themeTint="BF"/>
    </w:rPr>
  </w:style>
  <w:style w:type="paragraph" w:styleId="ListParagraph">
    <w:name w:val="List Paragraph"/>
    <w:basedOn w:val="Normal"/>
    <w:uiPriority w:val="34"/>
    <w:qFormat/>
    <w:rsid w:val="00455927"/>
    <w:pPr>
      <w:ind w:left="720"/>
      <w:contextualSpacing/>
    </w:pPr>
  </w:style>
  <w:style w:type="character" w:styleId="IntenseEmphasis">
    <w:name w:val="Intense Emphasis"/>
    <w:basedOn w:val="DefaultParagraphFont"/>
    <w:uiPriority w:val="21"/>
    <w:qFormat/>
    <w:rsid w:val="00455927"/>
    <w:rPr>
      <w:i/>
      <w:iCs/>
      <w:color w:val="0F4761" w:themeColor="accent1" w:themeShade="BF"/>
    </w:rPr>
  </w:style>
  <w:style w:type="paragraph" w:styleId="IntenseQuote">
    <w:name w:val="Intense Quote"/>
    <w:basedOn w:val="Normal"/>
    <w:next w:val="Normal"/>
    <w:link w:val="IntenseQuoteChar"/>
    <w:uiPriority w:val="30"/>
    <w:qFormat/>
    <w:rsid w:val="00455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927"/>
    <w:rPr>
      <w:i/>
      <w:iCs/>
      <w:color w:val="0F4761" w:themeColor="accent1" w:themeShade="BF"/>
    </w:rPr>
  </w:style>
  <w:style w:type="character" w:styleId="IntenseReference">
    <w:name w:val="Intense Reference"/>
    <w:basedOn w:val="DefaultParagraphFont"/>
    <w:uiPriority w:val="32"/>
    <w:qFormat/>
    <w:rsid w:val="00455927"/>
    <w:rPr>
      <w:b/>
      <w:bCs/>
      <w:smallCaps/>
      <w:color w:val="0F4761" w:themeColor="accent1" w:themeShade="BF"/>
      <w:spacing w:val="5"/>
    </w:rPr>
  </w:style>
  <w:style w:type="paragraph" w:styleId="TOCHeading">
    <w:name w:val="TOC Heading"/>
    <w:basedOn w:val="Heading1"/>
    <w:next w:val="Normal"/>
    <w:uiPriority w:val="39"/>
    <w:unhideWhenUsed/>
    <w:qFormat/>
    <w:rsid w:val="00656FE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33FB4"/>
    <w:pPr>
      <w:spacing w:after="100"/>
    </w:pPr>
  </w:style>
  <w:style w:type="paragraph" w:styleId="TOC2">
    <w:name w:val="toc 2"/>
    <w:basedOn w:val="Normal"/>
    <w:next w:val="Normal"/>
    <w:autoRedefine/>
    <w:uiPriority w:val="39"/>
    <w:unhideWhenUsed/>
    <w:rsid w:val="00733FB4"/>
    <w:pPr>
      <w:spacing w:after="100"/>
      <w:ind w:left="240"/>
    </w:pPr>
  </w:style>
  <w:style w:type="paragraph" w:styleId="TOC3">
    <w:name w:val="toc 3"/>
    <w:basedOn w:val="Normal"/>
    <w:next w:val="Normal"/>
    <w:autoRedefine/>
    <w:uiPriority w:val="39"/>
    <w:unhideWhenUsed/>
    <w:rsid w:val="00733FB4"/>
    <w:pPr>
      <w:spacing w:after="100"/>
      <w:ind w:left="480"/>
    </w:pPr>
  </w:style>
  <w:style w:type="character" w:styleId="Hyperlink">
    <w:name w:val="Hyperlink"/>
    <w:basedOn w:val="DefaultParagraphFont"/>
    <w:uiPriority w:val="99"/>
    <w:unhideWhenUsed/>
    <w:rsid w:val="00733FB4"/>
    <w:rPr>
      <w:color w:val="467886" w:themeColor="hyperlink"/>
      <w:u w:val="single"/>
    </w:rPr>
  </w:style>
  <w:style w:type="paragraph" w:styleId="Header">
    <w:name w:val="header"/>
    <w:basedOn w:val="Normal"/>
    <w:link w:val="HeaderChar"/>
    <w:uiPriority w:val="99"/>
    <w:unhideWhenUsed/>
    <w:rsid w:val="0066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44"/>
  </w:style>
  <w:style w:type="paragraph" w:styleId="Footer">
    <w:name w:val="footer"/>
    <w:basedOn w:val="Normal"/>
    <w:link w:val="FooterChar"/>
    <w:uiPriority w:val="99"/>
    <w:unhideWhenUsed/>
    <w:rsid w:val="0066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033658">
      <w:bodyDiv w:val="1"/>
      <w:marLeft w:val="0"/>
      <w:marRight w:val="0"/>
      <w:marTop w:val="0"/>
      <w:marBottom w:val="0"/>
      <w:divBdr>
        <w:top w:val="none" w:sz="0" w:space="0" w:color="auto"/>
        <w:left w:val="none" w:sz="0" w:space="0" w:color="auto"/>
        <w:bottom w:val="none" w:sz="0" w:space="0" w:color="auto"/>
        <w:right w:val="none" w:sz="0" w:space="0" w:color="auto"/>
      </w:divBdr>
    </w:div>
    <w:div w:id="443966828">
      <w:bodyDiv w:val="1"/>
      <w:marLeft w:val="0"/>
      <w:marRight w:val="0"/>
      <w:marTop w:val="0"/>
      <w:marBottom w:val="0"/>
      <w:divBdr>
        <w:top w:val="none" w:sz="0" w:space="0" w:color="auto"/>
        <w:left w:val="none" w:sz="0" w:space="0" w:color="auto"/>
        <w:bottom w:val="none" w:sz="0" w:space="0" w:color="auto"/>
        <w:right w:val="none" w:sz="0" w:space="0" w:color="auto"/>
      </w:divBdr>
    </w:div>
    <w:div w:id="875238893">
      <w:bodyDiv w:val="1"/>
      <w:marLeft w:val="0"/>
      <w:marRight w:val="0"/>
      <w:marTop w:val="0"/>
      <w:marBottom w:val="0"/>
      <w:divBdr>
        <w:top w:val="none" w:sz="0" w:space="0" w:color="auto"/>
        <w:left w:val="none" w:sz="0" w:space="0" w:color="auto"/>
        <w:bottom w:val="none" w:sz="0" w:space="0" w:color="auto"/>
        <w:right w:val="none" w:sz="0" w:space="0" w:color="auto"/>
      </w:divBdr>
    </w:div>
    <w:div w:id="951403814">
      <w:bodyDiv w:val="1"/>
      <w:marLeft w:val="0"/>
      <w:marRight w:val="0"/>
      <w:marTop w:val="0"/>
      <w:marBottom w:val="0"/>
      <w:divBdr>
        <w:top w:val="none" w:sz="0" w:space="0" w:color="auto"/>
        <w:left w:val="none" w:sz="0" w:space="0" w:color="auto"/>
        <w:bottom w:val="none" w:sz="0" w:space="0" w:color="auto"/>
        <w:right w:val="none" w:sz="0" w:space="0" w:color="auto"/>
      </w:divBdr>
    </w:div>
    <w:div w:id="1293559430">
      <w:bodyDiv w:val="1"/>
      <w:marLeft w:val="0"/>
      <w:marRight w:val="0"/>
      <w:marTop w:val="0"/>
      <w:marBottom w:val="0"/>
      <w:divBdr>
        <w:top w:val="none" w:sz="0" w:space="0" w:color="auto"/>
        <w:left w:val="none" w:sz="0" w:space="0" w:color="auto"/>
        <w:bottom w:val="none" w:sz="0" w:space="0" w:color="auto"/>
        <w:right w:val="none" w:sz="0" w:space="0" w:color="auto"/>
      </w:divBdr>
    </w:div>
    <w:div w:id="1501773360">
      <w:bodyDiv w:val="1"/>
      <w:marLeft w:val="0"/>
      <w:marRight w:val="0"/>
      <w:marTop w:val="0"/>
      <w:marBottom w:val="0"/>
      <w:divBdr>
        <w:top w:val="none" w:sz="0" w:space="0" w:color="auto"/>
        <w:left w:val="none" w:sz="0" w:space="0" w:color="auto"/>
        <w:bottom w:val="none" w:sz="0" w:space="0" w:color="auto"/>
        <w:right w:val="none" w:sz="0" w:space="0" w:color="auto"/>
      </w:divBdr>
    </w:div>
    <w:div w:id="1880900215">
      <w:bodyDiv w:val="1"/>
      <w:marLeft w:val="0"/>
      <w:marRight w:val="0"/>
      <w:marTop w:val="0"/>
      <w:marBottom w:val="0"/>
      <w:divBdr>
        <w:top w:val="none" w:sz="0" w:space="0" w:color="auto"/>
        <w:left w:val="none" w:sz="0" w:space="0" w:color="auto"/>
        <w:bottom w:val="none" w:sz="0" w:space="0" w:color="auto"/>
        <w:right w:val="none" w:sz="0" w:space="0" w:color="auto"/>
      </w:divBdr>
    </w:div>
    <w:div w:id="19095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B55C14B5E1944FEB898BF9E03EB3154"/>
        <w:category>
          <w:name w:val="General"/>
          <w:gallery w:val="placeholder"/>
        </w:category>
        <w:types>
          <w:type w:val="bbPlcHdr"/>
        </w:types>
        <w:behaviors>
          <w:behavior w:val="content"/>
        </w:behaviors>
        <w:guid w:val="{806C17E1-7DE6-4991-B197-97116AB756A8}"/>
      </w:docPartPr>
      <w:docPartBody>
        <w:p w:rsidR="00000000" w:rsidRDefault="00B82317" w:rsidP="00B82317">
          <w:pPr>
            <w:pStyle w:val="FB55C14B5E1944FEB898BF9E03EB3154"/>
          </w:pPr>
          <w:r>
            <w:rPr>
              <w:caps/>
              <w:color w:val="FFFFFF" w:themeColor="background1"/>
              <w:sz w:val="18"/>
              <w:szCs w:val="18"/>
            </w:rPr>
            <w:t>[Document title]</w:t>
          </w:r>
        </w:p>
      </w:docPartBody>
    </w:docPart>
    <w:docPart>
      <w:docPartPr>
        <w:name w:val="5B61AB1514344DF8A291CCE2BEA250D7"/>
        <w:category>
          <w:name w:val="General"/>
          <w:gallery w:val="placeholder"/>
        </w:category>
        <w:types>
          <w:type w:val="bbPlcHdr"/>
        </w:types>
        <w:behaviors>
          <w:behavior w:val="content"/>
        </w:behaviors>
        <w:guid w:val="{A5101174-50C5-468F-8E82-7774B2B8A756}"/>
      </w:docPartPr>
      <w:docPartBody>
        <w:p w:rsidR="00000000" w:rsidRDefault="00B82317" w:rsidP="00B82317">
          <w:pPr>
            <w:pStyle w:val="5B61AB1514344DF8A291CCE2BEA250D7"/>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17"/>
    <w:rsid w:val="005C2F4D"/>
    <w:rsid w:val="00B82317"/>
    <w:rsid w:val="00D32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5C14B5E1944FEB898BF9E03EB3154">
    <w:name w:val="FB55C14B5E1944FEB898BF9E03EB3154"/>
    <w:rsid w:val="00B82317"/>
  </w:style>
  <w:style w:type="paragraph" w:customStyle="1" w:styleId="5B61AB1514344DF8A291CCE2BEA250D7">
    <w:name w:val="5B61AB1514344DF8A291CCE2BEA250D7"/>
    <w:rsid w:val="00B82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B8B6F-6283-4FA0-A856-5C464912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ANALYTICS BUSINESS CASE</dc:title>
  <dc:subject/>
  <dc:creator>lEONEL ALE</dc:creator>
  <cp:keywords/>
  <dc:description/>
  <cp:lastModifiedBy>Owner</cp:lastModifiedBy>
  <cp:revision>4</cp:revision>
  <dcterms:created xsi:type="dcterms:W3CDTF">2025-01-14T17:33:00Z</dcterms:created>
  <dcterms:modified xsi:type="dcterms:W3CDTF">2025-01-14T18:11:00Z</dcterms:modified>
</cp:coreProperties>
</file>