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75FB" w:rsidRPr="006E3763" w:rsidRDefault="006E3763" w:rsidP="006E3763">
      <w:pPr>
        <w:jc w:val="center"/>
        <w:rPr>
          <w:b/>
          <w:bCs/>
          <w:sz w:val="40"/>
          <w:szCs w:val="40"/>
        </w:rPr>
      </w:pPr>
      <w:r w:rsidRPr="006E3763">
        <w:rPr>
          <w:b/>
          <w:bCs/>
          <w:sz w:val="40"/>
          <w:szCs w:val="40"/>
        </w:rPr>
        <w:t>PI – QUARTO SEMESTRE</w:t>
      </w:r>
    </w:p>
    <w:p w:rsidR="006E3763" w:rsidRDefault="006E3763"/>
    <w:p w:rsidR="006E3763" w:rsidRPr="006E3763" w:rsidRDefault="006E3763" w:rsidP="006E3763">
      <w:pPr>
        <w:pStyle w:val="PargrafodaLista"/>
        <w:numPr>
          <w:ilvl w:val="0"/>
          <w:numId w:val="3"/>
        </w:numPr>
        <w:rPr>
          <w:b/>
          <w:bCs/>
          <w:sz w:val="28"/>
          <w:szCs w:val="28"/>
        </w:rPr>
      </w:pPr>
      <w:r w:rsidRPr="006E3763">
        <w:rPr>
          <w:b/>
          <w:bCs/>
          <w:sz w:val="28"/>
          <w:szCs w:val="28"/>
        </w:rPr>
        <w:t xml:space="preserve">Itens para avaliação dos </w:t>
      </w:r>
      <w:proofErr w:type="spellStart"/>
      <w:r w:rsidRPr="006E3763">
        <w:rPr>
          <w:b/>
          <w:bCs/>
          <w:sz w:val="28"/>
          <w:szCs w:val="28"/>
        </w:rPr>
        <w:t>PIs</w:t>
      </w:r>
      <w:proofErr w:type="spellEnd"/>
    </w:p>
    <w:p w:rsidR="006E3763" w:rsidRDefault="006E376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41"/>
        <w:gridCol w:w="2134"/>
        <w:gridCol w:w="1973"/>
        <w:gridCol w:w="2546"/>
      </w:tblGrid>
      <w:tr w:rsidR="006E3763" w:rsidRPr="000D13DC" w:rsidTr="00505875">
        <w:tc>
          <w:tcPr>
            <w:tcW w:w="1841" w:type="dxa"/>
            <w:tcBorders>
              <w:top w:val="single" w:sz="2" w:space="0" w:color="auto"/>
              <w:bottom w:val="nil"/>
            </w:tcBorders>
            <w:vAlign w:val="center"/>
          </w:tcPr>
          <w:p w:rsidR="006E3763" w:rsidRPr="000D13DC" w:rsidRDefault="006E3763" w:rsidP="00505875">
            <w:pPr>
              <w:spacing w:beforeLines="40" w:before="96" w:after="40" w:line="240" w:lineRule="auto"/>
              <w:ind w:firstLine="0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D13DC">
              <w:rPr>
                <w:b/>
                <w:bCs/>
                <w:color w:val="000000" w:themeColor="text1"/>
                <w:sz w:val="20"/>
                <w:szCs w:val="20"/>
              </w:rPr>
              <w:t>Integração e Entrega Contínua</w:t>
            </w:r>
          </w:p>
        </w:tc>
        <w:tc>
          <w:tcPr>
            <w:tcW w:w="2134" w:type="dxa"/>
            <w:tcBorders>
              <w:top w:val="single" w:sz="2" w:space="0" w:color="auto"/>
              <w:bottom w:val="nil"/>
            </w:tcBorders>
            <w:vAlign w:val="center"/>
          </w:tcPr>
          <w:p w:rsidR="006E3763" w:rsidRPr="000D13DC" w:rsidRDefault="006E3763" w:rsidP="00505875">
            <w:pPr>
              <w:spacing w:beforeLines="40" w:before="96" w:after="40" w:line="240" w:lineRule="auto"/>
              <w:ind w:firstLine="0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D13DC">
              <w:rPr>
                <w:b/>
                <w:bCs/>
                <w:color w:val="000000" w:themeColor="text1"/>
                <w:sz w:val="20"/>
                <w:szCs w:val="20"/>
              </w:rPr>
              <w:t>Laboratório de Desenvolvimento Web</w:t>
            </w:r>
          </w:p>
        </w:tc>
        <w:tc>
          <w:tcPr>
            <w:tcW w:w="1973" w:type="dxa"/>
            <w:tcBorders>
              <w:top w:val="single" w:sz="2" w:space="0" w:color="auto"/>
              <w:bottom w:val="nil"/>
            </w:tcBorders>
            <w:vAlign w:val="center"/>
          </w:tcPr>
          <w:p w:rsidR="006E3763" w:rsidRPr="000D13DC" w:rsidRDefault="006E3763" w:rsidP="00505875">
            <w:pPr>
              <w:spacing w:beforeLines="40" w:before="96" w:after="40" w:line="240" w:lineRule="auto"/>
              <w:ind w:firstLine="0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2C3FD340">
              <w:rPr>
                <w:b/>
                <w:bCs/>
                <w:color w:val="000000" w:themeColor="text1"/>
                <w:sz w:val="20"/>
                <w:szCs w:val="20"/>
              </w:rPr>
              <w:t xml:space="preserve">Estatística Aplicada </w:t>
            </w:r>
          </w:p>
        </w:tc>
        <w:tc>
          <w:tcPr>
            <w:tcW w:w="2546" w:type="dxa"/>
            <w:tcBorders>
              <w:top w:val="single" w:sz="2" w:space="0" w:color="auto"/>
              <w:bottom w:val="nil"/>
            </w:tcBorders>
            <w:vAlign w:val="center"/>
          </w:tcPr>
          <w:p w:rsidR="006E3763" w:rsidRPr="000D13DC" w:rsidRDefault="006E3763" w:rsidP="00505875">
            <w:pPr>
              <w:spacing w:beforeLines="40" w:before="96" w:after="40" w:line="240" w:lineRule="auto"/>
              <w:ind w:firstLine="0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D13DC">
              <w:rPr>
                <w:b/>
                <w:bCs/>
                <w:color w:val="000000" w:themeColor="text1"/>
                <w:sz w:val="20"/>
                <w:szCs w:val="20"/>
              </w:rPr>
              <w:t>Experiência do Usuário</w:t>
            </w:r>
          </w:p>
        </w:tc>
      </w:tr>
      <w:tr w:rsidR="006E3763" w:rsidRPr="000D13DC" w:rsidTr="00505875">
        <w:tc>
          <w:tcPr>
            <w:tcW w:w="1841" w:type="dxa"/>
            <w:tcBorders>
              <w:top w:val="nil"/>
              <w:bottom w:val="single" w:sz="12" w:space="0" w:color="auto"/>
            </w:tcBorders>
          </w:tcPr>
          <w:p w:rsidR="006E3763" w:rsidRPr="000D13DC" w:rsidRDefault="006E3763" w:rsidP="00505875">
            <w:pPr>
              <w:spacing w:beforeLines="40" w:before="96" w:after="40" w:line="240" w:lineRule="auto"/>
              <w:ind w:firstLine="0"/>
              <w:jc w:val="center"/>
              <w:rPr>
                <w:color w:val="000000" w:themeColor="text1"/>
                <w:sz w:val="20"/>
                <w:szCs w:val="20"/>
              </w:rPr>
            </w:pPr>
            <w:r w:rsidRPr="000D13DC">
              <w:rPr>
                <w:color w:val="000000" w:themeColor="text1"/>
                <w:sz w:val="20"/>
                <w:szCs w:val="20"/>
              </w:rPr>
              <w:t>Prof. Tiago</w:t>
            </w:r>
          </w:p>
        </w:tc>
        <w:tc>
          <w:tcPr>
            <w:tcW w:w="2134" w:type="dxa"/>
            <w:tcBorders>
              <w:top w:val="nil"/>
              <w:bottom w:val="single" w:sz="12" w:space="0" w:color="auto"/>
            </w:tcBorders>
          </w:tcPr>
          <w:p w:rsidR="006E3763" w:rsidRPr="000D13DC" w:rsidRDefault="006E3763" w:rsidP="00505875">
            <w:pPr>
              <w:spacing w:beforeLines="40" w:before="96" w:after="40" w:line="240" w:lineRule="auto"/>
              <w:ind w:firstLine="0"/>
              <w:jc w:val="center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0D13DC">
              <w:rPr>
                <w:color w:val="000000" w:themeColor="text1"/>
                <w:sz w:val="20"/>
                <w:szCs w:val="20"/>
              </w:rPr>
              <w:t>Profª</w:t>
            </w:r>
            <w:proofErr w:type="spellEnd"/>
            <w:r w:rsidRPr="000D13DC">
              <w:rPr>
                <w:color w:val="000000" w:themeColor="text1"/>
                <w:sz w:val="20"/>
                <w:szCs w:val="20"/>
              </w:rPr>
              <w:t>. Vânia</w:t>
            </w:r>
          </w:p>
        </w:tc>
        <w:tc>
          <w:tcPr>
            <w:tcW w:w="1973" w:type="dxa"/>
            <w:tcBorders>
              <w:top w:val="nil"/>
              <w:bottom w:val="single" w:sz="12" w:space="0" w:color="auto"/>
            </w:tcBorders>
          </w:tcPr>
          <w:p w:rsidR="006E3763" w:rsidRPr="000D13DC" w:rsidRDefault="006E3763" w:rsidP="00505875">
            <w:pPr>
              <w:spacing w:beforeLines="40" w:before="96" w:after="40" w:line="240" w:lineRule="auto"/>
              <w:ind w:firstLine="0"/>
              <w:jc w:val="center"/>
              <w:rPr>
                <w:color w:val="000000" w:themeColor="text1"/>
                <w:sz w:val="20"/>
                <w:szCs w:val="20"/>
              </w:rPr>
            </w:pPr>
            <w:proofErr w:type="spellStart"/>
            <w:r w:rsidRPr="2C3FD340">
              <w:rPr>
                <w:color w:val="000000" w:themeColor="text1"/>
                <w:sz w:val="20"/>
                <w:szCs w:val="20"/>
              </w:rPr>
              <w:t>Profª</w:t>
            </w:r>
            <w:proofErr w:type="spellEnd"/>
            <w:r w:rsidRPr="2C3FD340">
              <w:rPr>
                <w:color w:val="000000" w:themeColor="text1"/>
                <w:sz w:val="20"/>
                <w:szCs w:val="20"/>
              </w:rPr>
              <w:t>. Lívia</w:t>
            </w:r>
          </w:p>
        </w:tc>
        <w:tc>
          <w:tcPr>
            <w:tcW w:w="2546" w:type="dxa"/>
            <w:tcBorders>
              <w:top w:val="nil"/>
              <w:bottom w:val="single" w:sz="12" w:space="0" w:color="auto"/>
            </w:tcBorders>
          </w:tcPr>
          <w:p w:rsidR="006E3763" w:rsidRPr="000D13DC" w:rsidRDefault="006E3763" w:rsidP="00505875">
            <w:pPr>
              <w:spacing w:beforeLines="40" w:before="96" w:after="40" w:line="240" w:lineRule="auto"/>
              <w:ind w:firstLine="0"/>
              <w:jc w:val="center"/>
              <w:rPr>
                <w:color w:val="000000" w:themeColor="text1"/>
                <w:sz w:val="20"/>
                <w:szCs w:val="20"/>
              </w:rPr>
            </w:pPr>
            <w:r w:rsidRPr="000D13DC">
              <w:rPr>
                <w:color w:val="000000" w:themeColor="text1"/>
                <w:sz w:val="20"/>
                <w:szCs w:val="20"/>
              </w:rPr>
              <w:t>Prof. Guto</w:t>
            </w:r>
          </w:p>
        </w:tc>
      </w:tr>
      <w:tr w:rsidR="006E3763" w:rsidRPr="000D13DC" w:rsidTr="00505875">
        <w:tc>
          <w:tcPr>
            <w:tcW w:w="1841" w:type="dxa"/>
            <w:tcBorders>
              <w:top w:val="single" w:sz="12" w:space="0" w:color="auto"/>
              <w:bottom w:val="single" w:sz="12" w:space="0" w:color="auto"/>
            </w:tcBorders>
          </w:tcPr>
          <w:p w:rsidR="006E3763" w:rsidRPr="000D13DC" w:rsidRDefault="006E3763" w:rsidP="006E3763">
            <w:pPr>
              <w:pStyle w:val="PargrafodaLista"/>
              <w:numPr>
                <w:ilvl w:val="0"/>
                <w:numId w:val="1"/>
              </w:numPr>
              <w:spacing w:beforeLines="40" w:before="96" w:after="40" w:line="240" w:lineRule="auto"/>
              <w:ind w:left="227" w:hanging="227"/>
              <w:jc w:val="left"/>
              <w:rPr>
                <w:color w:val="000000" w:themeColor="text1"/>
                <w:sz w:val="20"/>
                <w:szCs w:val="20"/>
              </w:rPr>
            </w:pPr>
            <w:r w:rsidRPr="000D13DC">
              <w:rPr>
                <w:color w:val="000000" w:themeColor="text1"/>
                <w:sz w:val="20"/>
                <w:szCs w:val="20"/>
              </w:rPr>
              <w:t>Uso do Docker</w:t>
            </w:r>
          </w:p>
          <w:p w:rsidR="006E3763" w:rsidRPr="000D13DC" w:rsidRDefault="006E3763" w:rsidP="006E3763">
            <w:pPr>
              <w:pStyle w:val="PargrafodaLista"/>
              <w:numPr>
                <w:ilvl w:val="0"/>
                <w:numId w:val="1"/>
              </w:numPr>
              <w:spacing w:beforeLines="40" w:before="96" w:after="40" w:line="240" w:lineRule="auto"/>
              <w:ind w:left="227" w:hanging="227"/>
              <w:jc w:val="left"/>
              <w:rPr>
                <w:color w:val="000000" w:themeColor="text1"/>
                <w:sz w:val="20"/>
                <w:szCs w:val="20"/>
              </w:rPr>
            </w:pPr>
            <w:r w:rsidRPr="000D13DC">
              <w:rPr>
                <w:color w:val="000000" w:themeColor="text1"/>
                <w:sz w:val="20"/>
                <w:szCs w:val="20"/>
              </w:rPr>
              <w:t xml:space="preserve">Uso do Github </w:t>
            </w:r>
            <w:proofErr w:type="spellStart"/>
            <w:r w:rsidRPr="000D13DC">
              <w:rPr>
                <w:color w:val="000000" w:themeColor="text1"/>
                <w:sz w:val="20"/>
                <w:szCs w:val="20"/>
              </w:rPr>
              <w:t>Actions</w:t>
            </w:r>
            <w:proofErr w:type="spellEnd"/>
          </w:p>
          <w:p w:rsidR="006E3763" w:rsidRPr="000D13DC" w:rsidRDefault="006E3763" w:rsidP="006E3763">
            <w:pPr>
              <w:pStyle w:val="PargrafodaLista"/>
              <w:numPr>
                <w:ilvl w:val="0"/>
                <w:numId w:val="1"/>
              </w:numPr>
              <w:spacing w:beforeLines="40" w:before="96" w:after="40" w:line="240" w:lineRule="auto"/>
              <w:ind w:left="227" w:hanging="227"/>
              <w:jc w:val="left"/>
              <w:rPr>
                <w:color w:val="000000" w:themeColor="text1"/>
                <w:sz w:val="20"/>
                <w:szCs w:val="20"/>
              </w:rPr>
            </w:pPr>
            <w:r w:rsidRPr="000D13DC">
              <w:rPr>
                <w:color w:val="000000" w:themeColor="text1"/>
                <w:sz w:val="20"/>
                <w:szCs w:val="20"/>
              </w:rPr>
              <w:t xml:space="preserve">Uso de </w:t>
            </w:r>
            <w:proofErr w:type="spellStart"/>
            <w:r w:rsidRPr="000D13DC">
              <w:rPr>
                <w:color w:val="000000" w:themeColor="text1"/>
                <w:sz w:val="20"/>
                <w:szCs w:val="20"/>
              </w:rPr>
              <w:t>Kubernetes</w:t>
            </w:r>
            <w:proofErr w:type="spellEnd"/>
            <w:r w:rsidRPr="000D13DC">
              <w:rPr>
                <w:color w:val="000000" w:themeColor="text1"/>
                <w:sz w:val="20"/>
                <w:szCs w:val="20"/>
              </w:rPr>
              <w:t xml:space="preserve"> local com Kind</w:t>
            </w:r>
          </w:p>
          <w:p w:rsidR="006E3763" w:rsidRPr="000D13DC" w:rsidRDefault="006E3763" w:rsidP="00505875">
            <w:pPr>
              <w:pStyle w:val="PargrafodaLista"/>
              <w:spacing w:beforeLines="40" w:before="96" w:after="40" w:line="240" w:lineRule="auto"/>
              <w:ind w:left="227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134" w:type="dxa"/>
            <w:tcBorders>
              <w:top w:val="single" w:sz="12" w:space="0" w:color="auto"/>
              <w:bottom w:val="single" w:sz="12" w:space="0" w:color="auto"/>
            </w:tcBorders>
          </w:tcPr>
          <w:p w:rsidR="006E3763" w:rsidRPr="000D13DC" w:rsidRDefault="006E3763" w:rsidP="006E3763">
            <w:pPr>
              <w:pStyle w:val="PargrafodaLista"/>
              <w:numPr>
                <w:ilvl w:val="0"/>
                <w:numId w:val="2"/>
              </w:numPr>
              <w:spacing w:beforeLines="40" w:before="96" w:after="40" w:line="240" w:lineRule="auto"/>
              <w:ind w:left="227" w:hanging="227"/>
              <w:jc w:val="left"/>
              <w:rPr>
                <w:color w:val="000000" w:themeColor="text1"/>
              </w:rPr>
            </w:pPr>
            <w:r w:rsidRPr="2C3FD340"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  <w:t>Utilização de Framework (</w:t>
            </w:r>
            <w:proofErr w:type="spellStart"/>
            <w:r w:rsidRPr="2C3FD340"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  <w:t>Frontend</w:t>
            </w:r>
            <w:proofErr w:type="spellEnd"/>
            <w:r w:rsidRPr="2C3FD340"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  <w:t xml:space="preserve"> e </w:t>
            </w:r>
            <w:proofErr w:type="spellStart"/>
            <w:r w:rsidRPr="2C3FD340"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  <w:t>Backend</w:t>
            </w:r>
            <w:proofErr w:type="spellEnd"/>
            <w:r w:rsidRPr="2C3FD340"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  <w:t xml:space="preserve">) no formato SPA - Single Page </w:t>
            </w:r>
            <w:proofErr w:type="spellStart"/>
            <w:r w:rsidRPr="2C3FD340"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  <w:t>Application</w:t>
            </w:r>
            <w:proofErr w:type="spellEnd"/>
          </w:p>
          <w:p w:rsidR="006E3763" w:rsidRPr="000D13DC" w:rsidRDefault="006E3763" w:rsidP="006E3763">
            <w:pPr>
              <w:pStyle w:val="PargrafodaLista"/>
              <w:numPr>
                <w:ilvl w:val="0"/>
                <w:numId w:val="2"/>
              </w:numPr>
              <w:spacing w:beforeLines="40" w:before="96" w:after="40" w:line="240" w:lineRule="auto"/>
              <w:ind w:left="227" w:hanging="227"/>
              <w:jc w:val="left"/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</w:pPr>
            <w:r w:rsidRPr="2C3FD340"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  <w:t xml:space="preserve">Utilização de </w:t>
            </w:r>
            <w:proofErr w:type="spellStart"/>
            <w:r w:rsidRPr="2C3FD340"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  <w:t>Tailwind</w:t>
            </w:r>
            <w:proofErr w:type="spellEnd"/>
            <w:r w:rsidRPr="2C3FD340"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2C3FD340"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  <w:t>css</w:t>
            </w:r>
            <w:proofErr w:type="spellEnd"/>
          </w:p>
          <w:p w:rsidR="006E3763" w:rsidRPr="000D13DC" w:rsidRDefault="006E3763" w:rsidP="006E3763">
            <w:pPr>
              <w:pStyle w:val="PargrafodaLista"/>
              <w:numPr>
                <w:ilvl w:val="0"/>
                <w:numId w:val="2"/>
              </w:numPr>
              <w:spacing w:beforeLines="40" w:before="96" w:after="40" w:line="240" w:lineRule="auto"/>
              <w:ind w:left="227" w:hanging="227"/>
              <w:jc w:val="left"/>
            </w:pPr>
            <w:r w:rsidRPr="2C3FD340"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  <w:t>Controle de usuários e permissões de acesso utilizando passagem de token e Middleware</w:t>
            </w:r>
          </w:p>
          <w:p w:rsidR="006E3763" w:rsidRPr="000D13DC" w:rsidRDefault="006E3763" w:rsidP="006E3763">
            <w:pPr>
              <w:pStyle w:val="PargrafodaLista"/>
              <w:numPr>
                <w:ilvl w:val="0"/>
                <w:numId w:val="2"/>
              </w:numPr>
              <w:spacing w:beforeLines="40" w:before="96" w:after="40" w:line="240" w:lineRule="auto"/>
              <w:ind w:left="227" w:hanging="227"/>
              <w:jc w:val="left"/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</w:pPr>
            <w:r w:rsidRPr="2C3FD340"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  <w:t xml:space="preserve">Utilização de banco de dados relacional </w:t>
            </w:r>
            <w:r w:rsidRPr="2C3FD340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0"/>
                <w:szCs w:val="20"/>
              </w:rPr>
              <w:t>ou</w:t>
            </w:r>
            <w:r w:rsidRPr="2C3FD340"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  <w:t xml:space="preserve"> não-relacional</w:t>
            </w:r>
          </w:p>
          <w:p w:rsidR="006E3763" w:rsidRPr="000D13DC" w:rsidRDefault="006E3763" w:rsidP="006E3763">
            <w:pPr>
              <w:pStyle w:val="PargrafodaLista"/>
              <w:numPr>
                <w:ilvl w:val="0"/>
                <w:numId w:val="2"/>
              </w:numPr>
              <w:spacing w:beforeLines="40" w:before="96" w:after="40" w:line="240" w:lineRule="auto"/>
              <w:ind w:left="227" w:hanging="227"/>
              <w:jc w:val="left"/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</w:pPr>
            <w:r w:rsidRPr="2C3FD340"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  <w:t>Recursos de análise gerencial, oferecendo gráficos dinâmicos e relatórios em PDF que auxiliem a administração na visualização de resultados e desempenho das operações.</w:t>
            </w:r>
          </w:p>
          <w:p w:rsidR="006E3763" w:rsidRPr="000D13DC" w:rsidRDefault="006E3763" w:rsidP="006E3763">
            <w:pPr>
              <w:pStyle w:val="PargrafodaLista"/>
              <w:numPr>
                <w:ilvl w:val="0"/>
                <w:numId w:val="2"/>
              </w:numPr>
              <w:spacing w:beforeLines="40" w:before="96" w:after="40" w:line="240" w:lineRule="auto"/>
              <w:ind w:left="227" w:hanging="227"/>
              <w:jc w:val="left"/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</w:pPr>
            <w:r w:rsidRPr="2C3FD340"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  <w:t xml:space="preserve">Evidência da </w:t>
            </w:r>
            <w:proofErr w:type="spellStart"/>
            <w:r w:rsidRPr="2C3FD340"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  <w:t>utilzação</w:t>
            </w:r>
            <w:proofErr w:type="spellEnd"/>
            <w:r w:rsidRPr="2C3FD340"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  <w:t xml:space="preserve"> do </w:t>
            </w:r>
            <w:proofErr w:type="spellStart"/>
            <w:r w:rsidRPr="2C3FD340"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  <w:t>postman</w:t>
            </w:r>
            <w:proofErr w:type="spellEnd"/>
            <w:r w:rsidRPr="2C3FD340"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  <w:t xml:space="preserve"> para testes de </w:t>
            </w:r>
            <w:proofErr w:type="spellStart"/>
            <w:r w:rsidRPr="2C3FD340"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  <w:t>backend</w:t>
            </w:r>
            <w:proofErr w:type="spellEnd"/>
            <w:r w:rsidRPr="2C3FD340"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  <w:t>.</w:t>
            </w:r>
          </w:p>
          <w:p w:rsidR="006E3763" w:rsidRPr="000D13DC" w:rsidRDefault="006E3763" w:rsidP="00505875">
            <w:pPr>
              <w:pStyle w:val="PargrafodaLista"/>
              <w:spacing w:beforeLines="40" w:before="96" w:after="40" w:line="240" w:lineRule="auto"/>
              <w:ind w:left="227" w:hanging="227"/>
              <w:jc w:val="lef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973" w:type="dxa"/>
            <w:tcBorders>
              <w:top w:val="single" w:sz="12" w:space="0" w:color="auto"/>
              <w:bottom w:val="single" w:sz="12" w:space="0" w:color="auto"/>
            </w:tcBorders>
          </w:tcPr>
          <w:p w:rsidR="006E3763" w:rsidRDefault="006E3763" w:rsidP="006E3763">
            <w:pPr>
              <w:pStyle w:val="PargrafodaLista"/>
              <w:numPr>
                <w:ilvl w:val="0"/>
                <w:numId w:val="2"/>
              </w:numPr>
              <w:spacing w:beforeLines="40" w:before="96" w:after="40" w:line="240" w:lineRule="auto"/>
              <w:ind w:left="227" w:hanging="227"/>
              <w:jc w:val="left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Tratamento estatístico de dados.</w:t>
            </w:r>
          </w:p>
          <w:p w:rsidR="006E3763" w:rsidRPr="00E9140F" w:rsidRDefault="006E3763" w:rsidP="006E3763">
            <w:pPr>
              <w:pStyle w:val="PargrafodaLista"/>
              <w:numPr>
                <w:ilvl w:val="0"/>
                <w:numId w:val="2"/>
              </w:numPr>
              <w:spacing w:beforeLines="40" w:before="96" w:after="40" w:line="240" w:lineRule="auto"/>
              <w:ind w:left="227" w:hanging="227"/>
              <w:jc w:val="left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Geração de Gráficos.</w:t>
            </w:r>
          </w:p>
        </w:tc>
        <w:tc>
          <w:tcPr>
            <w:tcW w:w="2546" w:type="dxa"/>
            <w:tcBorders>
              <w:top w:val="single" w:sz="12" w:space="0" w:color="auto"/>
              <w:bottom w:val="single" w:sz="12" w:space="0" w:color="auto"/>
            </w:tcBorders>
          </w:tcPr>
          <w:p w:rsidR="006E3763" w:rsidRPr="000D13DC" w:rsidRDefault="006E3763" w:rsidP="006E3763">
            <w:pPr>
              <w:pStyle w:val="PargrafodaLista"/>
              <w:numPr>
                <w:ilvl w:val="0"/>
                <w:numId w:val="2"/>
              </w:numPr>
              <w:spacing w:beforeLines="40" w:before="96" w:after="40" w:line="240" w:lineRule="auto"/>
              <w:ind w:left="227" w:hanging="227"/>
              <w:jc w:val="left"/>
              <w:rPr>
                <w:color w:val="000000" w:themeColor="text1"/>
                <w:sz w:val="20"/>
                <w:szCs w:val="20"/>
              </w:rPr>
            </w:pPr>
            <w:r w:rsidRPr="000D13DC">
              <w:rPr>
                <w:color w:val="000000" w:themeColor="text1"/>
                <w:sz w:val="20"/>
                <w:szCs w:val="20"/>
              </w:rPr>
              <w:t xml:space="preserve">Criação das Personas, com estrutura sugerida (Completa) e validação </w:t>
            </w:r>
          </w:p>
          <w:p w:rsidR="006E3763" w:rsidRPr="000D13DC" w:rsidRDefault="006E3763" w:rsidP="006E3763">
            <w:pPr>
              <w:pStyle w:val="PargrafodaLista"/>
              <w:numPr>
                <w:ilvl w:val="0"/>
                <w:numId w:val="2"/>
              </w:numPr>
              <w:spacing w:beforeLines="40" w:before="96" w:after="40" w:line="240" w:lineRule="auto"/>
              <w:ind w:left="227" w:hanging="227"/>
              <w:jc w:val="left"/>
              <w:rPr>
                <w:color w:val="000000" w:themeColor="text1"/>
                <w:sz w:val="20"/>
                <w:szCs w:val="20"/>
              </w:rPr>
            </w:pPr>
            <w:r w:rsidRPr="000D13DC">
              <w:rPr>
                <w:color w:val="000000" w:themeColor="text1"/>
                <w:sz w:val="20"/>
                <w:szCs w:val="20"/>
              </w:rPr>
              <w:t xml:space="preserve">Criação da Jornada do Usuário (CX), com os </w:t>
            </w:r>
            <w:proofErr w:type="spellStart"/>
            <w:r w:rsidRPr="000D13DC">
              <w:rPr>
                <w:color w:val="000000" w:themeColor="text1"/>
                <w:sz w:val="20"/>
                <w:szCs w:val="20"/>
              </w:rPr>
              <w:t>touchpoints</w:t>
            </w:r>
            <w:proofErr w:type="spellEnd"/>
            <w:r w:rsidRPr="000D13DC">
              <w:rPr>
                <w:color w:val="000000" w:themeColor="text1"/>
                <w:sz w:val="20"/>
                <w:szCs w:val="20"/>
              </w:rPr>
              <w:t xml:space="preserve">, facilitando o entendimento do que poderá ser </w:t>
            </w:r>
            <w:proofErr w:type="gramStart"/>
            <w:r w:rsidRPr="000D13DC">
              <w:rPr>
                <w:color w:val="000000" w:themeColor="text1"/>
                <w:sz w:val="20"/>
                <w:szCs w:val="20"/>
              </w:rPr>
              <w:t>desenvolvido..</w:t>
            </w:r>
            <w:proofErr w:type="gramEnd"/>
            <w:r w:rsidRPr="000D13DC">
              <w:rPr>
                <w:color w:val="000000" w:themeColor="text1"/>
                <w:sz w:val="20"/>
                <w:szCs w:val="20"/>
              </w:rPr>
              <w:t xml:space="preserve"> Poderá já visualizar as telas de interação.</w:t>
            </w:r>
          </w:p>
          <w:p w:rsidR="006E3763" w:rsidRPr="000D13DC" w:rsidRDefault="006E3763" w:rsidP="006E3763">
            <w:pPr>
              <w:pStyle w:val="PargrafodaLista"/>
              <w:numPr>
                <w:ilvl w:val="0"/>
                <w:numId w:val="2"/>
              </w:numPr>
              <w:spacing w:beforeLines="40" w:before="96" w:after="40" w:line="240" w:lineRule="auto"/>
              <w:ind w:left="227" w:hanging="227"/>
              <w:jc w:val="left"/>
              <w:rPr>
                <w:color w:val="000000" w:themeColor="text1"/>
                <w:sz w:val="20"/>
                <w:szCs w:val="20"/>
              </w:rPr>
            </w:pPr>
            <w:r w:rsidRPr="000D13DC">
              <w:rPr>
                <w:color w:val="000000" w:themeColor="text1"/>
                <w:sz w:val="20"/>
                <w:szCs w:val="20"/>
              </w:rPr>
              <w:t xml:space="preserve">Auditoria de UX no Projeto, apontando os pontos de melhoria que poderão ser ajustados no próximo semestre, e evidenciando os pontos fortes do Produto ou Serviço. </w:t>
            </w:r>
          </w:p>
        </w:tc>
      </w:tr>
      <w:tr w:rsidR="006E3763" w:rsidRPr="000D13DC" w:rsidTr="00505875">
        <w:tc>
          <w:tcPr>
            <w:tcW w:w="8494" w:type="dxa"/>
            <w:gridSpan w:val="4"/>
            <w:tcBorders>
              <w:top w:val="single" w:sz="12" w:space="0" w:color="auto"/>
              <w:bottom w:val="nil"/>
            </w:tcBorders>
          </w:tcPr>
          <w:p w:rsidR="006E3763" w:rsidRPr="000D13DC" w:rsidRDefault="006E3763" w:rsidP="00505875">
            <w:pPr>
              <w:spacing w:beforeLines="40" w:before="96" w:after="40" w:line="240" w:lineRule="auto"/>
              <w:ind w:firstLine="0"/>
              <w:jc w:val="center"/>
              <w:rPr>
                <w:color w:val="000000" w:themeColor="text1"/>
                <w:sz w:val="20"/>
                <w:szCs w:val="20"/>
              </w:rPr>
            </w:pPr>
            <w:r w:rsidRPr="000D13DC">
              <w:rPr>
                <w:b/>
                <w:bCs/>
                <w:color w:val="000000" w:themeColor="text1"/>
                <w:sz w:val="20"/>
                <w:szCs w:val="20"/>
              </w:rPr>
              <w:t>OBJETIVO GERAL DO SEMESTRE</w:t>
            </w:r>
          </w:p>
        </w:tc>
      </w:tr>
      <w:tr w:rsidR="006E3763" w:rsidRPr="000D13DC" w:rsidTr="00505875">
        <w:tc>
          <w:tcPr>
            <w:tcW w:w="8494" w:type="dxa"/>
            <w:gridSpan w:val="4"/>
            <w:tcBorders>
              <w:top w:val="nil"/>
              <w:bottom w:val="single" w:sz="12" w:space="0" w:color="auto"/>
            </w:tcBorders>
          </w:tcPr>
          <w:p w:rsidR="006E3763" w:rsidRPr="000D13DC" w:rsidRDefault="006E3763" w:rsidP="00505875">
            <w:pPr>
              <w:spacing w:beforeLines="40" w:before="96" w:after="40" w:line="240" w:lineRule="auto"/>
              <w:ind w:firstLine="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Separar o desenvolvimento entre Front-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end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e Back-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end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usando frameworks específicos.</w:t>
            </w:r>
          </w:p>
        </w:tc>
      </w:tr>
    </w:tbl>
    <w:p w:rsidR="006E3763" w:rsidRDefault="006E3763"/>
    <w:p w:rsidR="006E3763" w:rsidRDefault="006E3763"/>
    <w:p w:rsidR="006E3763" w:rsidRDefault="006E3763"/>
    <w:p w:rsidR="006E3763" w:rsidRDefault="006E3763"/>
    <w:p w:rsidR="006E3763" w:rsidRDefault="006E3763"/>
    <w:p w:rsidR="006E3763" w:rsidRPr="006E3763" w:rsidRDefault="006E3763" w:rsidP="006E3763">
      <w:pPr>
        <w:pStyle w:val="PargrafodaLista"/>
        <w:numPr>
          <w:ilvl w:val="0"/>
          <w:numId w:val="3"/>
        </w:numPr>
        <w:rPr>
          <w:b/>
          <w:bCs/>
          <w:sz w:val="28"/>
          <w:szCs w:val="28"/>
        </w:rPr>
      </w:pPr>
      <w:r w:rsidRPr="006E3763">
        <w:rPr>
          <w:b/>
          <w:bCs/>
          <w:sz w:val="28"/>
          <w:szCs w:val="28"/>
        </w:rPr>
        <w:lastRenderedPageBreak/>
        <w:t>Cronograma das Entregas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144"/>
        <w:gridCol w:w="7354"/>
      </w:tblGrid>
      <w:tr w:rsidR="006E3763" w:rsidRPr="000D13DC" w:rsidTr="00505875">
        <w:tc>
          <w:tcPr>
            <w:tcW w:w="5000" w:type="pct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6E3763" w:rsidRPr="000D13DC" w:rsidRDefault="006E3763" w:rsidP="00505875">
            <w:pPr>
              <w:spacing w:before="40" w:after="40" w:line="24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0D13DC">
              <w:rPr>
                <w:b/>
                <w:bCs/>
                <w:color w:val="000000" w:themeColor="text1"/>
                <w:sz w:val="20"/>
                <w:szCs w:val="20"/>
              </w:rPr>
              <w:t>CRONOGRAMA DE ENTREGAS AO LONGO DO SEMESTRE</w:t>
            </w:r>
          </w:p>
        </w:tc>
      </w:tr>
      <w:tr w:rsidR="006E3763" w:rsidRPr="000D13DC" w:rsidTr="00505875">
        <w:tc>
          <w:tcPr>
            <w:tcW w:w="673" w:type="pct"/>
            <w:tcBorders>
              <w:top w:val="single" w:sz="2" w:space="0" w:color="auto"/>
              <w:bottom w:val="single" w:sz="12" w:space="0" w:color="auto"/>
            </w:tcBorders>
            <w:vAlign w:val="center"/>
          </w:tcPr>
          <w:p w:rsidR="006E3763" w:rsidRPr="000D13DC" w:rsidRDefault="006E3763" w:rsidP="00505875">
            <w:pPr>
              <w:spacing w:before="40" w:after="40" w:line="240" w:lineRule="auto"/>
              <w:ind w:firstLine="0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D13DC">
              <w:rPr>
                <w:b/>
                <w:bCs/>
                <w:color w:val="000000" w:themeColor="text1"/>
                <w:sz w:val="20"/>
                <w:szCs w:val="20"/>
              </w:rPr>
              <w:t>Semana</w:t>
            </w:r>
          </w:p>
        </w:tc>
        <w:tc>
          <w:tcPr>
            <w:tcW w:w="4327" w:type="pct"/>
            <w:tcBorders>
              <w:top w:val="single" w:sz="2" w:space="0" w:color="auto"/>
              <w:bottom w:val="single" w:sz="12" w:space="0" w:color="auto"/>
            </w:tcBorders>
            <w:vAlign w:val="center"/>
          </w:tcPr>
          <w:p w:rsidR="006E3763" w:rsidRPr="000D13DC" w:rsidRDefault="006E3763" w:rsidP="00505875">
            <w:pPr>
              <w:spacing w:before="40" w:after="40" w:line="240" w:lineRule="auto"/>
              <w:ind w:firstLine="0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D13DC">
              <w:rPr>
                <w:b/>
                <w:bCs/>
                <w:color w:val="000000" w:themeColor="text1"/>
                <w:sz w:val="20"/>
                <w:szCs w:val="20"/>
              </w:rPr>
              <w:t>Tarefa</w:t>
            </w:r>
          </w:p>
        </w:tc>
      </w:tr>
      <w:tr w:rsidR="006E3763" w:rsidRPr="000D13DC" w:rsidTr="00505875">
        <w:tc>
          <w:tcPr>
            <w:tcW w:w="673" w:type="pct"/>
            <w:vMerge w:val="restart"/>
            <w:tcBorders>
              <w:top w:val="single" w:sz="12" w:space="0" w:color="auto"/>
            </w:tcBorders>
            <w:vAlign w:val="center"/>
          </w:tcPr>
          <w:p w:rsidR="006E3763" w:rsidRPr="000D13DC" w:rsidRDefault="006E3763" w:rsidP="00505875">
            <w:pPr>
              <w:spacing w:before="40" w:after="40" w:line="240" w:lineRule="auto"/>
              <w:ind w:firstLine="0"/>
              <w:jc w:val="center"/>
              <w:rPr>
                <w:color w:val="000000" w:themeColor="text1"/>
                <w:sz w:val="20"/>
                <w:szCs w:val="20"/>
              </w:rPr>
            </w:pPr>
            <w:r w:rsidRPr="000D13DC">
              <w:rPr>
                <w:color w:val="000000" w:themeColor="text1"/>
                <w:sz w:val="20"/>
                <w:szCs w:val="20"/>
              </w:rPr>
              <w:t>4º</w:t>
            </w:r>
          </w:p>
        </w:tc>
        <w:tc>
          <w:tcPr>
            <w:tcW w:w="4327" w:type="pct"/>
            <w:tcBorders>
              <w:top w:val="single" w:sz="12" w:space="0" w:color="auto"/>
            </w:tcBorders>
          </w:tcPr>
          <w:p w:rsidR="006E3763" w:rsidRPr="000D13DC" w:rsidRDefault="006E3763" w:rsidP="00505875">
            <w:pPr>
              <w:spacing w:before="40" w:after="40" w:line="240" w:lineRule="auto"/>
              <w:ind w:firstLine="0"/>
              <w:rPr>
                <w:color w:val="000000" w:themeColor="text1"/>
                <w:sz w:val="20"/>
                <w:szCs w:val="20"/>
              </w:rPr>
            </w:pPr>
            <w:r w:rsidRPr="000D13DC">
              <w:rPr>
                <w:color w:val="000000" w:themeColor="text1"/>
                <w:sz w:val="20"/>
                <w:szCs w:val="20"/>
              </w:rPr>
              <w:t>Revisão da Equipe e Ajuste de Tema e Objetivos</w:t>
            </w:r>
          </w:p>
        </w:tc>
      </w:tr>
      <w:tr w:rsidR="006E3763" w:rsidRPr="000D13DC" w:rsidTr="00505875">
        <w:tc>
          <w:tcPr>
            <w:tcW w:w="673" w:type="pct"/>
            <w:vMerge/>
            <w:vAlign w:val="center"/>
          </w:tcPr>
          <w:p w:rsidR="006E3763" w:rsidRPr="000D13DC" w:rsidRDefault="006E3763" w:rsidP="00505875">
            <w:pPr>
              <w:spacing w:before="40" w:after="40" w:line="240" w:lineRule="auto"/>
              <w:ind w:firstLine="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327" w:type="pct"/>
          </w:tcPr>
          <w:p w:rsidR="006E3763" w:rsidRPr="000D13DC" w:rsidRDefault="006E3763" w:rsidP="00505875">
            <w:pPr>
              <w:spacing w:before="40" w:after="40" w:line="240" w:lineRule="auto"/>
              <w:ind w:firstLine="0"/>
              <w:rPr>
                <w:color w:val="000000" w:themeColor="text1"/>
                <w:sz w:val="20"/>
                <w:szCs w:val="20"/>
              </w:rPr>
            </w:pPr>
            <w:r w:rsidRPr="000D13DC">
              <w:rPr>
                <w:color w:val="000000" w:themeColor="text1"/>
                <w:sz w:val="20"/>
                <w:szCs w:val="20"/>
              </w:rPr>
              <w:t xml:space="preserve">Entrega do Link do Github </w:t>
            </w:r>
            <w:proofErr w:type="spellStart"/>
            <w:r w:rsidRPr="000D13DC">
              <w:rPr>
                <w:color w:val="000000" w:themeColor="text1"/>
                <w:sz w:val="20"/>
                <w:szCs w:val="20"/>
              </w:rPr>
              <w:t>Organizations</w:t>
            </w:r>
            <w:proofErr w:type="spellEnd"/>
          </w:p>
        </w:tc>
      </w:tr>
      <w:tr w:rsidR="006E3763" w:rsidRPr="000D13DC" w:rsidTr="00505875">
        <w:tc>
          <w:tcPr>
            <w:tcW w:w="673" w:type="pct"/>
            <w:vMerge/>
            <w:vAlign w:val="center"/>
          </w:tcPr>
          <w:p w:rsidR="006E3763" w:rsidRPr="000D13DC" w:rsidRDefault="006E3763" w:rsidP="00505875">
            <w:pPr>
              <w:spacing w:before="40" w:after="40" w:line="240" w:lineRule="auto"/>
              <w:ind w:firstLine="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327" w:type="pct"/>
          </w:tcPr>
          <w:p w:rsidR="006E3763" w:rsidRPr="000D13DC" w:rsidRDefault="006E3763" w:rsidP="00505875">
            <w:pPr>
              <w:spacing w:before="40" w:after="40" w:line="240" w:lineRule="auto"/>
              <w:ind w:firstLine="0"/>
              <w:rPr>
                <w:color w:val="000000" w:themeColor="text1"/>
                <w:sz w:val="20"/>
                <w:szCs w:val="20"/>
              </w:rPr>
            </w:pPr>
            <w:r w:rsidRPr="000D13DC">
              <w:rPr>
                <w:color w:val="000000" w:themeColor="text1"/>
                <w:sz w:val="20"/>
                <w:szCs w:val="20"/>
              </w:rPr>
              <w:t xml:space="preserve">Planejamento da </w:t>
            </w:r>
            <w:r>
              <w:rPr>
                <w:color w:val="000000" w:themeColor="text1"/>
                <w:sz w:val="20"/>
                <w:szCs w:val="20"/>
              </w:rPr>
              <w:t>próxima s</w:t>
            </w:r>
            <w:r w:rsidRPr="000D13DC">
              <w:rPr>
                <w:color w:val="000000" w:themeColor="text1"/>
                <w:sz w:val="20"/>
                <w:szCs w:val="20"/>
              </w:rPr>
              <w:t>print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6E3763" w:rsidRPr="000D13DC" w:rsidTr="00505875">
        <w:tc>
          <w:tcPr>
            <w:tcW w:w="673" w:type="pct"/>
            <w:vAlign w:val="center"/>
          </w:tcPr>
          <w:p w:rsidR="006E3763" w:rsidRPr="000D13DC" w:rsidRDefault="006E3763" w:rsidP="00505875">
            <w:pPr>
              <w:spacing w:before="40" w:after="40" w:line="240" w:lineRule="auto"/>
              <w:ind w:firstLine="0"/>
              <w:jc w:val="center"/>
              <w:rPr>
                <w:color w:val="000000" w:themeColor="text1"/>
                <w:sz w:val="20"/>
                <w:szCs w:val="20"/>
              </w:rPr>
            </w:pPr>
            <w:r w:rsidRPr="000D13DC">
              <w:rPr>
                <w:color w:val="000000" w:themeColor="text1"/>
                <w:sz w:val="20"/>
                <w:szCs w:val="20"/>
              </w:rPr>
              <w:t>8ª</w:t>
            </w:r>
          </w:p>
        </w:tc>
        <w:tc>
          <w:tcPr>
            <w:tcW w:w="4327" w:type="pct"/>
          </w:tcPr>
          <w:p w:rsidR="006E3763" w:rsidRPr="000D13DC" w:rsidRDefault="006E3763" w:rsidP="00505875">
            <w:pPr>
              <w:spacing w:before="40" w:after="40" w:line="240" w:lineRule="auto"/>
              <w:ind w:firstLine="0"/>
              <w:rPr>
                <w:color w:val="000000" w:themeColor="text1"/>
                <w:sz w:val="20"/>
                <w:szCs w:val="20"/>
              </w:rPr>
            </w:pPr>
            <w:r w:rsidRPr="000D13DC">
              <w:rPr>
                <w:color w:val="000000" w:themeColor="text1"/>
                <w:sz w:val="20"/>
                <w:szCs w:val="20"/>
              </w:rPr>
              <w:t xml:space="preserve">Ajustes no Documento dos </w:t>
            </w:r>
            <w:proofErr w:type="spellStart"/>
            <w:r w:rsidRPr="000D13DC">
              <w:rPr>
                <w:color w:val="000000" w:themeColor="text1"/>
                <w:sz w:val="20"/>
                <w:szCs w:val="20"/>
              </w:rPr>
              <w:t>Requistos</w:t>
            </w:r>
            <w:proofErr w:type="spellEnd"/>
          </w:p>
        </w:tc>
      </w:tr>
      <w:tr w:rsidR="006E3763" w:rsidRPr="000D13DC" w:rsidTr="00505875">
        <w:tc>
          <w:tcPr>
            <w:tcW w:w="673" w:type="pct"/>
            <w:vAlign w:val="center"/>
          </w:tcPr>
          <w:p w:rsidR="006E3763" w:rsidRPr="000D13DC" w:rsidRDefault="006E3763" w:rsidP="00505875">
            <w:pPr>
              <w:spacing w:before="40" w:after="40" w:line="240" w:lineRule="auto"/>
              <w:ind w:firstLine="0"/>
              <w:jc w:val="center"/>
              <w:rPr>
                <w:color w:val="000000" w:themeColor="text1"/>
                <w:sz w:val="20"/>
                <w:szCs w:val="20"/>
              </w:rPr>
            </w:pPr>
            <w:r w:rsidRPr="000D13DC">
              <w:rPr>
                <w:color w:val="000000" w:themeColor="text1"/>
                <w:sz w:val="20"/>
                <w:szCs w:val="20"/>
              </w:rPr>
              <w:t>9ª</w:t>
            </w:r>
          </w:p>
        </w:tc>
        <w:tc>
          <w:tcPr>
            <w:tcW w:w="4327" w:type="pct"/>
          </w:tcPr>
          <w:p w:rsidR="006E3763" w:rsidRPr="000D13DC" w:rsidRDefault="006E3763" w:rsidP="00505875">
            <w:pPr>
              <w:spacing w:before="40" w:after="40" w:line="240" w:lineRule="auto"/>
              <w:ind w:firstLine="0"/>
              <w:rPr>
                <w:color w:val="000000" w:themeColor="text1"/>
                <w:sz w:val="20"/>
                <w:szCs w:val="20"/>
              </w:rPr>
            </w:pPr>
            <w:r w:rsidRPr="000D13DC">
              <w:rPr>
                <w:color w:val="000000" w:themeColor="text1"/>
                <w:sz w:val="20"/>
                <w:szCs w:val="20"/>
              </w:rPr>
              <w:t xml:space="preserve">Ajustes no Modelo de Negócio </w:t>
            </w:r>
            <w:proofErr w:type="spellStart"/>
            <w:r w:rsidRPr="000D13DC">
              <w:rPr>
                <w:color w:val="000000" w:themeColor="text1"/>
                <w:sz w:val="20"/>
                <w:szCs w:val="20"/>
              </w:rPr>
              <w:t>Canva</w:t>
            </w:r>
            <w:proofErr w:type="spellEnd"/>
          </w:p>
        </w:tc>
      </w:tr>
      <w:tr w:rsidR="006E3763" w:rsidRPr="000D13DC" w:rsidTr="00505875">
        <w:tc>
          <w:tcPr>
            <w:tcW w:w="673" w:type="pct"/>
            <w:vAlign w:val="center"/>
          </w:tcPr>
          <w:p w:rsidR="006E3763" w:rsidRPr="000D13DC" w:rsidRDefault="006E3763" w:rsidP="00505875">
            <w:pPr>
              <w:spacing w:before="40" w:after="40" w:line="240" w:lineRule="auto"/>
              <w:ind w:firstLine="0"/>
              <w:jc w:val="center"/>
              <w:rPr>
                <w:color w:val="000000" w:themeColor="text1"/>
                <w:sz w:val="20"/>
                <w:szCs w:val="20"/>
              </w:rPr>
            </w:pPr>
            <w:r w:rsidRPr="000D13DC">
              <w:rPr>
                <w:color w:val="000000" w:themeColor="text1"/>
                <w:sz w:val="20"/>
                <w:szCs w:val="20"/>
              </w:rPr>
              <w:t>10ª</w:t>
            </w:r>
          </w:p>
        </w:tc>
        <w:tc>
          <w:tcPr>
            <w:tcW w:w="4327" w:type="pct"/>
          </w:tcPr>
          <w:p w:rsidR="006E3763" w:rsidRPr="000D13DC" w:rsidRDefault="006E3763" w:rsidP="00505875">
            <w:pPr>
              <w:spacing w:before="40" w:after="40" w:line="240" w:lineRule="auto"/>
              <w:ind w:firstLine="0"/>
              <w:rPr>
                <w:color w:val="000000" w:themeColor="text1"/>
                <w:sz w:val="20"/>
                <w:szCs w:val="20"/>
              </w:rPr>
            </w:pPr>
            <w:r w:rsidRPr="000D13DC">
              <w:rPr>
                <w:color w:val="000000" w:themeColor="text1"/>
                <w:sz w:val="20"/>
                <w:szCs w:val="20"/>
              </w:rPr>
              <w:t xml:space="preserve">Planejamento da </w:t>
            </w:r>
            <w:r>
              <w:rPr>
                <w:color w:val="000000" w:themeColor="text1"/>
                <w:sz w:val="20"/>
                <w:szCs w:val="20"/>
              </w:rPr>
              <w:t>próxima s</w:t>
            </w:r>
            <w:r w:rsidRPr="000D13DC">
              <w:rPr>
                <w:color w:val="000000" w:themeColor="text1"/>
                <w:sz w:val="20"/>
                <w:szCs w:val="20"/>
              </w:rPr>
              <w:t>print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6E3763" w:rsidRPr="000D13DC" w:rsidTr="00505875">
        <w:tc>
          <w:tcPr>
            <w:tcW w:w="673" w:type="pct"/>
            <w:vAlign w:val="center"/>
          </w:tcPr>
          <w:p w:rsidR="006E3763" w:rsidRPr="000D13DC" w:rsidRDefault="006E3763" w:rsidP="00505875">
            <w:pPr>
              <w:spacing w:before="40" w:after="40" w:line="240" w:lineRule="auto"/>
              <w:ind w:firstLine="0"/>
              <w:jc w:val="center"/>
              <w:rPr>
                <w:color w:val="000000" w:themeColor="text1"/>
                <w:sz w:val="20"/>
                <w:szCs w:val="20"/>
              </w:rPr>
            </w:pPr>
            <w:r w:rsidRPr="000D13DC">
              <w:rPr>
                <w:color w:val="000000" w:themeColor="text1"/>
                <w:sz w:val="20"/>
                <w:szCs w:val="20"/>
              </w:rPr>
              <w:t>11ª</w:t>
            </w:r>
          </w:p>
        </w:tc>
        <w:tc>
          <w:tcPr>
            <w:tcW w:w="4327" w:type="pct"/>
          </w:tcPr>
          <w:p w:rsidR="006E3763" w:rsidRPr="000D13DC" w:rsidRDefault="006E3763" w:rsidP="00505875">
            <w:pPr>
              <w:spacing w:before="40" w:after="40" w:line="240" w:lineRule="auto"/>
              <w:ind w:firstLine="0"/>
              <w:rPr>
                <w:color w:val="000000" w:themeColor="text1"/>
                <w:sz w:val="20"/>
                <w:szCs w:val="20"/>
              </w:rPr>
            </w:pPr>
            <w:r w:rsidRPr="000D13DC">
              <w:rPr>
                <w:color w:val="000000" w:themeColor="text1"/>
                <w:sz w:val="20"/>
                <w:szCs w:val="20"/>
              </w:rPr>
              <w:t>Ajustes Casos de Uso</w:t>
            </w:r>
          </w:p>
        </w:tc>
      </w:tr>
      <w:tr w:rsidR="006E3763" w:rsidRPr="000D13DC" w:rsidTr="00505875">
        <w:tc>
          <w:tcPr>
            <w:tcW w:w="673" w:type="pct"/>
            <w:vAlign w:val="center"/>
          </w:tcPr>
          <w:p w:rsidR="006E3763" w:rsidRPr="000D13DC" w:rsidRDefault="006E3763" w:rsidP="00505875">
            <w:pPr>
              <w:spacing w:before="40" w:after="40" w:line="240" w:lineRule="auto"/>
              <w:ind w:firstLine="0"/>
              <w:jc w:val="center"/>
              <w:rPr>
                <w:color w:val="000000" w:themeColor="text1"/>
                <w:sz w:val="20"/>
                <w:szCs w:val="20"/>
              </w:rPr>
            </w:pPr>
            <w:r w:rsidRPr="000D13DC">
              <w:rPr>
                <w:color w:val="000000" w:themeColor="text1"/>
                <w:sz w:val="20"/>
                <w:szCs w:val="20"/>
              </w:rPr>
              <w:t>13ª</w:t>
            </w:r>
          </w:p>
        </w:tc>
        <w:tc>
          <w:tcPr>
            <w:tcW w:w="4327" w:type="pct"/>
          </w:tcPr>
          <w:p w:rsidR="006E3763" w:rsidRPr="000D13DC" w:rsidRDefault="006E3763" w:rsidP="00505875">
            <w:pPr>
              <w:spacing w:before="40" w:after="40" w:line="240" w:lineRule="auto"/>
              <w:ind w:firstLine="0"/>
              <w:rPr>
                <w:color w:val="000000" w:themeColor="text1"/>
                <w:sz w:val="20"/>
                <w:szCs w:val="20"/>
              </w:rPr>
            </w:pPr>
            <w:r w:rsidRPr="00C52111">
              <w:rPr>
                <w:color w:val="000000" w:themeColor="text1"/>
                <w:sz w:val="20"/>
                <w:szCs w:val="20"/>
              </w:rPr>
              <w:t>Ajustes no Diagrama de Classe / Banco de Dados</w:t>
            </w:r>
          </w:p>
        </w:tc>
      </w:tr>
      <w:tr w:rsidR="006E3763" w:rsidRPr="000D13DC" w:rsidTr="00505875">
        <w:tc>
          <w:tcPr>
            <w:tcW w:w="673" w:type="pct"/>
            <w:vAlign w:val="center"/>
          </w:tcPr>
          <w:p w:rsidR="006E3763" w:rsidRPr="000D13DC" w:rsidRDefault="006E3763" w:rsidP="00505875">
            <w:pPr>
              <w:spacing w:before="40" w:after="40" w:line="240" w:lineRule="auto"/>
              <w:ind w:firstLine="0"/>
              <w:jc w:val="center"/>
              <w:rPr>
                <w:color w:val="000000" w:themeColor="text1"/>
                <w:sz w:val="20"/>
                <w:szCs w:val="20"/>
              </w:rPr>
            </w:pPr>
            <w:r w:rsidRPr="000D13DC">
              <w:rPr>
                <w:color w:val="000000" w:themeColor="text1"/>
                <w:sz w:val="20"/>
                <w:szCs w:val="20"/>
              </w:rPr>
              <w:t>14ª</w:t>
            </w:r>
          </w:p>
        </w:tc>
        <w:tc>
          <w:tcPr>
            <w:tcW w:w="4327" w:type="pct"/>
          </w:tcPr>
          <w:p w:rsidR="006E3763" w:rsidRPr="000D13DC" w:rsidRDefault="006E3763" w:rsidP="00505875">
            <w:pPr>
              <w:spacing w:before="40" w:after="40" w:line="240" w:lineRule="auto"/>
              <w:ind w:firstLine="0"/>
              <w:rPr>
                <w:color w:val="000000" w:themeColor="text1"/>
                <w:sz w:val="20"/>
                <w:szCs w:val="20"/>
              </w:rPr>
            </w:pPr>
            <w:r w:rsidRPr="000D13DC">
              <w:rPr>
                <w:color w:val="000000" w:themeColor="text1"/>
                <w:sz w:val="20"/>
                <w:szCs w:val="20"/>
              </w:rPr>
              <w:t xml:space="preserve">Planejamento da </w:t>
            </w:r>
            <w:r>
              <w:rPr>
                <w:color w:val="000000" w:themeColor="text1"/>
                <w:sz w:val="20"/>
                <w:szCs w:val="20"/>
              </w:rPr>
              <w:t>próxima s</w:t>
            </w:r>
            <w:r w:rsidRPr="000D13DC">
              <w:rPr>
                <w:color w:val="000000" w:themeColor="text1"/>
                <w:sz w:val="20"/>
                <w:szCs w:val="20"/>
              </w:rPr>
              <w:t>print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6E3763" w:rsidRPr="000D13DC" w:rsidTr="00505875">
        <w:tc>
          <w:tcPr>
            <w:tcW w:w="673" w:type="pct"/>
            <w:vMerge w:val="restart"/>
            <w:vAlign w:val="center"/>
          </w:tcPr>
          <w:p w:rsidR="006E3763" w:rsidRPr="000D13DC" w:rsidRDefault="006E3763" w:rsidP="00505875">
            <w:pPr>
              <w:spacing w:before="40" w:after="40" w:line="240" w:lineRule="auto"/>
              <w:ind w:firstLine="0"/>
              <w:jc w:val="center"/>
              <w:rPr>
                <w:color w:val="000000" w:themeColor="text1"/>
                <w:sz w:val="20"/>
                <w:szCs w:val="20"/>
              </w:rPr>
            </w:pPr>
            <w:r w:rsidRPr="000D13DC">
              <w:rPr>
                <w:color w:val="000000" w:themeColor="text1"/>
                <w:sz w:val="20"/>
                <w:szCs w:val="20"/>
              </w:rPr>
              <w:t>18ª</w:t>
            </w:r>
          </w:p>
        </w:tc>
        <w:tc>
          <w:tcPr>
            <w:tcW w:w="4327" w:type="pct"/>
          </w:tcPr>
          <w:p w:rsidR="006E3763" w:rsidRPr="000D13DC" w:rsidRDefault="006E3763" w:rsidP="00505875">
            <w:pPr>
              <w:spacing w:before="40" w:after="40" w:line="240" w:lineRule="auto"/>
              <w:ind w:firstLine="0"/>
              <w:rPr>
                <w:color w:val="000000" w:themeColor="text1"/>
                <w:sz w:val="20"/>
                <w:szCs w:val="20"/>
              </w:rPr>
            </w:pPr>
            <w:r w:rsidRPr="000D13DC">
              <w:rPr>
                <w:color w:val="000000" w:themeColor="text1"/>
                <w:sz w:val="20"/>
                <w:szCs w:val="20"/>
              </w:rPr>
              <w:t>Entrega Aplicação Funcionando e Toda Documentação</w:t>
            </w:r>
          </w:p>
        </w:tc>
      </w:tr>
      <w:tr w:rsidR="006E3763" w:rsidRPr="000D13DC" w:rsidTr="00505875">
        <w:tc>
          <w:tcPr>
            <w:tcW w:w="673" w:type="pct"/>
            <w:vMerge/>
            <w:tcBorders>
              <w:bottom w:val="single" w:sz="12" w:space="0" w:color="auto"/>
            </w:tcBorders>
            <w:vAlign w:val="center"/>
          </w:tcPr>
          <w:p w:rsidR="006E3763" w:rsidRPr="000D13DC" w:rsidRDefault="006E3763" w:rsidP="00505875">
            <w:pPr>
              <w:spacing w:before="40" w:after="40" w:line="240" w:lineRule="auto"/>
              <w:ind w:firstLine="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327" w:type="pct"/>
            <w:tcBorders>
              <w:bottom w:val="single" w:sz="12" w:space="0" w:color="auto"/>
            </w:tcBorders>
          </w:tcPr>
          <w:p w:rsidR="006E3763" w:rsidRPr="000D13DC" w:rsidRDefault="006E3763" w:rsidP="00505875">
            <w:pPr>
              <w:spacing w:before="40" w:after="40" w:line="240" w:lineRule="auto"/>
              <w:ind w:firstLine="0"/>
              <w:rPr>
                <w:color w:val="000000" w:themeColor="text1"/>
                <w:sz w:val="20"/>
                <w:szCs w:val="20"/>
              </w:rPr>
            </w:pPr>
            <w:r w:rsidRPr="000D13DC">
              <w:rPr>
                <w:color w:val="000000" w:themeColor="text1"/>
                <w:sz w:val="20"/>
                <w:szCs w:val="20"/>
              </w:rPr>
              <w:t>Apresentação do PI</w:t>
            </w:r>
          </w:p>
        </w:tc>
      </w:tr>
    </w:tbl>
    <w:p w:rsidR="006E3763" w:rsidRDefault="006E3763"/>
    <w:sectPr w:rsidR="006E37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A508F"/>
    <w:multiLevelType w:val="hybridMultilevel"/>
    <w:tmpl w:val="58B21C04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305287E"/>
    <w:multiLevelType w:val="hybridMultilevel"/>
    <w:tmpl w:val="3F0E6D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94697D"/>
    <w:multiLevelType w:val="hybridMultilevel"/>
    <w:tmpl w:val="3932A9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7721944">
    <w:abstractNumId w:val="1"/>
  </w:num>
  <w:num w:numId="2" w16cid:durableId="1497767472">
    <w:abstractNumId w:val="2"/>
  </w:num>
  <w:num w:numId="3" w16cid:durableId="1653829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763"/>
    <w:rsid w:val="00037FB9"/>
    <w:rsid w:val="000A00F1"/>
    <w:rsid w:val="004475FB"/>
    <w:rsid w:val="00597288"/>
    <w:rsid w:val="006E3763"/>
    <w:rsid w:val="009C4B04"/>
    <w:rsid w:val="00BD02D7"/>
    <w:rsid w:val="00DD0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2B01D"/>
  <w15:chartTrackingRefBased/>
  <w15:docId w15:val="{A659B4BA-F34F-41CC-BDE5-35877F10F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763"/>
    <w:pPr>
      <w:spacing w:after="0" w:line="360" w:lineRule="auto"/>
      <w:ind w:firstLine="709"/>
      <w:jc w:val="both"/>
    </w:pPr>
    <w:rPr>
      <w:rFonts w:ascii="Arial" w:hAnsi="Arial" w:cs="Arial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6E3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3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3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3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3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37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37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37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37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3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3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3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376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376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37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37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37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37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3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3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3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3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3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37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37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376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3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376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3763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6E37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289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Supervisor</dc:creator>
  <cp:keywords/>
  <dc:description/>
  <cp:lastModifiedBy>Supervisor</cp:lastModifiedBy>
  <cp:revision>1</cp:revision>
  <dcterms:created xsi:type="dcterms:W3CDTF">2026-03-04T15:54:00Z</dcterms:created>
  <dcterms:modified xsi:type="dcterms:W3CDTF">2026-03-04T15:57:00Z</dcterms:modified>
</cp:coreProperties>
</file>