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59975121"/>
        <w:docPartObj>
          <w:docPartGallery w:val="Cover Pages"/>
          <w:docPartUnique/>
        </w:docPartObj>
      </w:sdtPr>
      <w:sdtEndPr>
        <w:rPr>
          <w:lang w:eastAsia="en-US" w:bidi="ar-SA"/>
        </w:rPr>
      </w:sdtEndPr>
      <w:sdtContent>
        <w:p w14:paraId="597C4BDE" w14:textId="11A2D2CD" w:rsidR="00D57DB3" w:rsidRDefault="00D57DB3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6770"/>
          </w:tblGrid>
          <w:tr w:rsidR="00D57DB3" w14:paraId="526C267D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0777910" w14:textId="5EF38709" w:rsidR="00D57DB3" w:rsidRDefault="00D57DB3">
                <w:pPr>
                  <w:pStyle w:val="SemEspaamento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D57DB3" w14:paraId="114601A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D91A153C716D49109AF449DBDDE021D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1A0D74C9" w14:textId="1F6DBE2B" w:rsidR="00D57DB3" w:rsidRDefault="00D57DB3">
                    <w:pPr>
                      <w:pStyle w:val="SemEspaament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REPORTE DE CONFORMIDADE</w:t>
                    </w:r>
                  </w:p>
                </w:sdtContent>
              </w:sdt>
            </w:tc>
          </w:tr>
          <w:tr w:rsidR="00D57DB3" w14:paraId="1F7B7B4D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A36DB83FABD1485E84B6D322A367AC6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BA848A" w14:textId="2E49D59C" w:rsidR="00D57DB3" w:rsidRDefault="00025877">
                    <w:pPr>
                      <w:pStyle w:val="SemEspaament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APIS DE BOLETO COBRANÇA, PIX E CHECKOUT C6 PAY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16182"/>
          </w:tblGrid>
          <w:tr w:rsidR="00D57DB3" w14:paraId="1AFE21A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8FD5DA4" w14:textId="77777777" w:rsidR="00D57DB3" w:rsidRDefault="00D57DB3">
                <w:pPr>
                  <w:pStyle w:val="SemEspaamento"/>
                  <w:rPr>
                    <w:color w:val="4472C4" w:themeColor="accent1"/>
                  </w:rPr>
                </w:pPr>
              </w:p>
            </w:tc>
          </w:tr>
        </w:tbl>
        <w:p w14:paraId="0E07984B" w14:textId="146C1590" w:rsidR="008B70FB" w:rsidRDefault="00D57DB3" w:rsidP="00DF6961">
          <w:pPr>
            <w:suppressAutoHyphens w:val="0"/>
            <w:spacing w:after="160" w:line="259" w:lineRule="auto"/>
            <w:rPr>
              <w:lang w:eastAsia="en-US" w:bidi="ar-SA"/>
            </w:rPr>
          </w:pPr>
          <w:r>
            <w:rPr>
              <w:lang w:eastAsia="en-US" w:bidi="ar-SA"/>
            </w:rPr>
            <w:br w:type="page"/>
          </w:r>
        </w:p>
      </w:sdtContent>
    </w:sdt>
    <w:p w14:paraId="67837449" w14:textId="77777777" w:rsidR="00D57DB3" w:rsidRPr="00D57DB3" w:rsidRDefault="00D57DB3" w:rsidP="00D57DB3"/>
    <w:sdt>
      <w:sdtPr>
        <w:rPr>
          <w:rFonts w:ascii="Calibri" w:eastAsiaTheme="minorEastAsia" w:hAnsi="Calibri" w:cs="Calibri"/>
          <w:color w:val="auto"/>
          <w:sz w:val="22"/>
          <w:szCs w:val="22"/>
          <w:lang w:eastAsia="zh-CN" w:bidi="hi-IN"/>
        </w:rPr>
        <w:id w:val="796109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942725" w14:textId="7B70214A" w:rsidR="00972AE2" w:rsidRDefault="00972AE2">
          <w:pPr>
            <w:pStyle w:val="CabealhodoSumrio"/>
          </w:pPr>
          <w:r>
            <w:t>Sumário</w:t>
          </w:r>
        </w:p>
        <w:p w14:paraId="3973691F" w14:textId="68B3BD5C" w:rsidR="00972AE2" w:rsidRDefault="00972AE2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556029" w:history="1">
            <w:r w:rsidRPr="00416409">
              <w:rPr>
                <w:rStyle w:val="Hyperlink"/>
                <w:b/>
                <w:bCs/>
                <w:noProof/>
              </w:rPr>
              <w:t>Dados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_Toc203556029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8CA7" w14:textId="2E2F9304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0" w:history="1">
            <w:r w:rsidR="00972AE2" w:rsidRPr="00416409">
              <w:rPr>
                <w:rStyle w:val="Hyperlink"/>
                <w:b/>
                <w:bCs/>
                <w:noProof/>
              </w:rPr>
              <w:t>Introdução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_Toc203556030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CE49399" w14:textId="178AD46F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1" w:history="1">
            <w:r w:rsidR="00972AE2" w:rsidRPr="00416409">
              <w:rPr>
                <w:rStyle w:val="Hyperlink"/>
                <w:b/>
                <w:bCs/>
                <w:noProof/>
              </w:rPr>
              <w:t>Público-alvo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_Toc203556031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7FF1F82" w14:textId="3D89DE8C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2" w:history="1">
            <w:r w:rsidR="00972AE2" w:rsidRPr="00416409">
              <w:rPr>
                <w:rStyle w:val="Hyperlink"/>
                <w:b/>
                <w:bCs/>
                <w:noProof/>
              </w:rPr>
              <w:t>Aviso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_Toc203556032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168B0A4" w14:textId="54CC71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3" w:history="1">
            <w:r w:rsidR="00972AE2" w:rsidRPr="00416409">
              <w:rPr>
                <w:rStyle w:val="Hyperlink"/>
                <w:b/>
                <w:noProof/>
              </w:rPr>
              <w:t>Pontos de atenção: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_Toc203556033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2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584D6B6D" w14:textId="67402179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4" w:history="1">
            <w:r w:rsidR="00972AE2" w:rsidRPr="00416409">
              <w:rPr>
                <w:rStyle w:val="Hyperlink"/>
                <w:b/>
                <w:noProof/>
              </w:rPr>
              <w:t>Boleto Cobrança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_Toc203556034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3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2D1F2B83" w14:textId="0167FA00" w:rsidR="00972AE2" w:rsidRDefault="00663A09">
          <w:pPr>
            <w:pStyle w:val="Sumrio3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5" w:history="1">
            <w:r w:rsidR="00972AE2" w:rsidRPr="00416409">
              <w:rPr>
                <w:rStyle w:val="Hyperlink"/>
                <w:b/>
                <w:noProof/>
              </w:rPr>
              <w:t>PIX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_Toc203556035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6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1FD4FE2F" w14:textId="51225ECB" w:rsidR="00972AE2" w:rsidRDefault="00663A09">
          <w:pPr>
            <w:pStyle w:val="Sumrio2"/>
            <w:tabs>
              <w:tab w:val="right" w:leader="dot" w:pos="20967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03556036" w:history="1">
            <w:r w:rsidR="00972AE2" w:rsidRPr="00416409">
              <w:rPr>
                <w:rStyle w:val="Hyperlink"/>
                <w:b/>
                <w:bCs/>
                <w:noProof/>
              </w:rPr>
              <w:t>Agendamento de pagamentos (Consulta de DDA e agendamento de pagamentos de PIX e Boleto Cobrança)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_Toc203556036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7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49281063" w14:textId="063DD9BC" w:rsidR="00972AE2" w:rsidRDefault="00663A09">
          <w:pPr>
            <w:pStyle w:val="Sumrio1"/>
            <w:tabs>
              <w:tab w:val="right" w:leader="dot" w:pos="20967"/>
            </w:tabs>
            <w:rPr>
              <w:noProof/>
            </w:rPr>
          </w:pPr>
          <w:hyperlink w:anchor="_Toc203556037" w:history="1">
            <w:r w:rsidR="00972AE2" w:rsidRPr="00416409">
              <w:rPr>
                <w:rStyle w:val="Hyperlink"/>
                <w:b/>
                <w:bCs/>
                <w:noProof/>
                <w:lang w:eastAsia="en-US"/>
              </w:rPr>
              <w:t>Checkout C6 Pay</w:t>
            </w:r>
            <w:r w:rsidR="00972AE2">
              <w:rPr>
                <w:noProof/>
                <w:webHidden/>
              </w:rPr>
              <w:tab/>
            </w:r>
            <w:r w:rsidR="00972AE2">
              <w:rPr>
                <w:noProof/>
                <w:webHidden/>
              </w:rPr>
              <w:fldChar w:fldCharType="begin"/>
            </w:r>
            <w:r w:rsidR="00972AE2">
              <w:rPr>
                <w:noProof/>
                <w:webHidden/>
              </w:rPr>
              <w:instrText xml:space="preserve"> PAGEREF _Toc203556037 \h </w:instrText>
            </w:r>
            <w:r w:rsidR="00972AE2">
              <w:rPr>
                <w:noProof/>
                <w:webHidden/>
              </w:rPr>
            </w:r>
            <w:r w:rsidR="00972AE2">
              <w:rPr>
                <w:noProof/>
                <w:webHidden/>
              </w:rPr>
              <w:fldChar w:fldCharType="separate"/>
            </w:r>
            <w:r w:rsidR="00972AE2">
              <w:rPr>
                <w:noProof/>
                <w:webHidden/>
              </w:rPr>
              <w:t>8</w:t>
            </w:r>
            <w:r w:rsidR="00972AE2">
              <w:rPr>
                <w:noProof/>
                <w:webHidden/>
              </w:rPr>
              <w:fldChar w:fldCharType="end"/>
            </w:r>
          </w:hyperlink>
        </w:p>
        <w:p w14:paraId="74AE8FB6" w14:textId="21099277" w:rsidR="00972AE2" w:rsidRDefault="00972AE2">
          <w:r>
            <w:rPr>
              <w:b/>
              <w:bCs/>
            </w:rPr>
            <w:fldChar w:fldCharType="end"/>
          </w:r>
        </w:p>
      </w:sdtContent>
    </w:sdt>
    <w:p w14:paraId="2EBB008E" w14:textId="77777777" w:rsidR="00F6052E" w:rsidRDefault="00F6052E" w:rsidP="003718E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Urbanist" w:eastAsia="Urbanist" w:hAnsi="Urbanist" w:cs="Urbanist"/>
          <w:color w:val="000000" w:themeColor="text1"/>
          <w:sz w:val="28"/>
          <w:szCs w:val="28"/>
        </w:rPr>
      </w:pPr>
    </w:p>
    <w:p w14:paraId="547030B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8028B1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57C3DC1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40F85FF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C93F60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EA492BA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221DC06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7BC627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272BED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1DD88ACB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8448399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33525790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0F8DE894" w14:textId="77777777" w:rsidR="00C022BD" w:rsidRDefault="00C022BD" w:rsidP="0019569D">
      <w:pPr>
        <w:rPr>
          <w:rStyle w:val="Forte"/>
          <w:sz w:val="28"/>
          <w:szCs w:val="28"/>
        </w:rPr>
      </w:pPr>
    </w:p>
    <w:p w14:paraId="38F768E2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632B5FEE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2FD0AF1D" w14:textId="77777777" w:rsidR="00C022BD" w:rsidRDefault="00C022BD" w:rsidP="0034233C">
      <w:pPr>
        <w:pStyle w:val="Ttulo3"/>
        <w:rPr>
          <w:rStyle w:val="Forte"/>
          <w:sz w:val="28"/>
          <w:szCs w:val="28"/>
        </w:rPr>
      </w:pPr>
    </w:p>
    <w:p w14:paraId="54760160" w14:textId="77777777" w:rsidR="0019569D" w:rsidRDefault="0019569D" w:rsidP="0019569D">
      <w:pPr>
        <w:rPr>
          <w:rStyle w:val="Forte"/>
          <w:sz w:val="28"/>
          <w:szCs w:val="28"/>
        </w:rPr>
      </w:pPr>
    </w:p>
    <w:p w14:paraId="1BBB17E2" w14:textId="77777777" w:rsidR="0019569D" w:rsidRDefault="0019569D" w:rsidP="0034233C">
      <w:pPr>
        <w:pStyle w:val="Ttulo3"/>
        <w:rPr>
          <w:rStyle w:val="Forte"/>
          <w:sz w:val="28"/>
          <w:szCs w:val="28"/>
        </w:rPr>
      </w:pPr>
    </w:p>
    <w:p w14:paraId="0D327CC4" w14:textId="1BCCD2AE" w:rsidR="0034233C" w:rsidRPr="0034233C" w:rsidRDefault="0034233C" w:rsidP="0034233C">
      <w:pPr>
        <w:pStyle w:val="Ttulo3"/>
        <w:rPr>
          <w:rStyle w:val="Forte"/>
          <w:sz w:val="28"/>
          <w:szCs w:val="28"/>
        </w:rPr>
      </w:pPr>
      <w:bookmarkStart w:id="0" w:name="_Toc203555771"/>
      <w:bookmarkStart w:id="1" w:name="_Toc203556029"/>
      <w:r w:rsidRPr="0034233C">
        <w:rPr>
          <w:rStyle w:val="Forte"/>
          <w:sz w:val="28"/>
          <w:szCs w:val="28"/>
        </w:rPr>
        <w:t>Dados da organização</w:t>
      </w:r>
      <w:bookmarkEnd w:id="0"/>
      <w:bookmarkEnd w:id="1"/>
    </w:p>
    <w:p w14:paraId="4F560EAC" w14:textId="6928F4B9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Inter" w:eastAsia="Inter" w:hAnsi="Inter" w:cs="Inter"/>
          <w:i/>
          <w:color w:val="FF0000"/>
          <w:sz w:val="20"/>
          <w:szCs w:val="20"/>
        </w:rPr>
      </w:pP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da empresa cliente/ parceiro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 xml:space="preserve">: </w:t>
      </w:r>
      <w:r w:rsidRPr="00E93EB1">
        <w:rPr>
          <w:rFonts w:asciiTheme="minorHAnsi" w:hAnsiTheme="minorHAnsi"/>
          <w:snapToGrid w:val="0"/>
          <w:color w:val="000000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Nome d</w:t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o sofware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NOME DO SOFTWARE QUE SERÁ APRESENTADO NO WEB BANKING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 xml:space="preserve">Banking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337DADDC" w14:textId="5D9D447B" w:rsidR="0034233C" w:rsidRDefault="0034233C" w:rsidP="0034233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/>
          <w:snapToGrid w:val="0"/>
          <w:color w:val="000000"/>
          <w:sz w:val="20"/>
          <w:szCs w:val="20"/>
        </w:rPr>
      </w:pPr>
      <w:r>
        <w:rPr>
          <w:rFonts w:ascii="Urbanist" w:eastAsia="Urbanist" w:hAnsi="Urbanist" w:cs="Urbanist"/>
          <w:color w:val="000000" w:themeColor="text1"/>
          <w:sz w:val="28"/>
          <w:szCs w:val="28"/>
        </w:rPr>
        <w:t>Responsável pela empresa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noProof/>
          <w:snapToGrid w:val="0"/>
          <w:color w:val="000000"/>
          <w:sz w:val="20"/>
          <w:szCs w:val="20"/>
        </w:rPr>
        <w:t xml:space="preserve">Leonardo Alves de Paula e Silva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E-mail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>
        <w:rPr>
          <w:rFonts w:asciiTheme="minorHAnsi" w:hAnsiTheme="minorHAnsi"/>
          <w:noProof/>
          <w:snapToGrid w:val="0"/>
          <w:color w:val="000000"/>
          <w:sz w:val="20"/>
          <w:szCs w:val="20"/>
        </w:rPr>
        <w:t xml:space="preserve">leoapsilva@gmail.com</w:t>
      </w:r>
      <w:r w:rsidRPr="00635B25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Theme="minorHAnsi" w:hAnsiTheme="minorHAnsi"/>
          <w:snapToGrid w:val="0"/>
          <w:color w:val="000000"/>
          <w:sz w:val="20"/>
          <w:szCs w:val="20"/>
        </w:rPr>
        <w:tab/>
      </w:r>
      <w:r>
        <w:rPr>
          <w:rFonts w:ascii="Urbanist" w:eastAsia="Urbanist" w:hAnsi="Urbanist" w:cs="Urbanist"/>
          <w:color w:val="000000" w:themeColor="text1"/>
          <w:sz w:val="28"/>
          <w:szCs w:val="28"/>
        </w:rPr>
        <w:t>Telefone</w:t>
      </w:r>
      <w:r w:rsidRPr="0062363C">
        <w:rPr>
          <w:rFonts w:ascii="Urbanist" w:eastAsia="Urbanist" w:hAnsi="Urbanist" w:cs="Urbanist"/>
          <w:color w:val="000000" w:themeColor="text1"/>
          <w:sz w:val="28"/>
          <w:szCs w:val="28"/>
        </w:rPr>
        <w:t>:</w:t>
      </w:r>
      <w:r w:rsidRPr="0062363C">
        <w:rPr>
          <w:rFonts w:ascii="Inter" w:eastAsia="Inter" w:hAnsi="Inter" w:cs="Inter"/>
          <w:i/>
          <w:color w:val="000000" w:themeColor="text1"/>
          <w:sz w:val="20"/>
          <w:szCs w:val="20"/>
        </w:rPr>
        <w:t xml:space="preserve"> 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helpText w:type="text" w:val="PREENCHER COM O NOME FANTASIA DO ESTABELECIMENTO COMERCIAL"/>
            <w:statusText w:type="text" w:val="PREENCHER COM O NOME FANTASIA DO ESTABELECIMENTO COMERCIAL"/>
            <w:textInput/>
          </w:ffData>
        </w:fldCha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instrText xml:space="preserve"> FORMTEXT </w:instrTex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separate"/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noProof/>
          <w:snapToGrid w:val="0"/>
          <w:color w:val="000000"/>
          <w:sz w:val="20"/>
          <w:szCs w:val="20"/>
        </w:rPr>
        <w:t> </w:t>
      </w:r>
      <w:r w:rsidR="0056174B">
        <w:rPr>
          <w:rFonts w:asciiTheme="minorHAnsi" w:hAnsiTheme="minorHAnsi"/>
          <w:snapToGrid w:val="0"/>
          <w:color w:val="000000"/>
          <w:sz w:val="20"/>
          <w:szCs w:val="20"/>
        </w:rPr>
        <w:fldChar w:fldCharType="end"/>
      </w:r>
    </w:p>
    <w:p w14:paraId="2B555561" w14:textId="0D5910B6" w:rsidR="001279D9" w:rsidRPr="001279D9" w:rsidRDefault="001279D9" w:rsidP="001279D9">
      <w:pPr>
        <w:pStyle w:val="Ttulo3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bookmarkStart w:id="2" w:name="_Toc203555772"/>
      <w:bookmarkStart w:id="3" w:name="_Toc203556030"/>
      <w:r w:rsidRPr="001279D9">
        <w:rPr>
          <w:rStyle w:val="Forte"/>
          <w:sz w:val="28"/>
          <w:szCs w:val="28"/>
        </w:rPr>
        <w:t>Introdução</w:t>
      </w:r>
      <w:bookmarkEnd w:id="2"/>
      <w:bookmarkEnd w:id="3"/>
    </w:p>
    <w:p w14:paraId="03B9341F" w14:textId="335E8B71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tem como objetivo definir a sequência de testes necessári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os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para garantir o correto funcionamento do 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istema que está se integrando </w:t>
      </w:r>
      <w:r w:rsidR="006E6CF7"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às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 xml:space="preserve"> soluç</w:t>
      </w:r>
      <w:r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ões C6 Bank</w:t>
      </w: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 O processo de certificação visa assegurar que a interface está em conformidade com as regras funcionais e de segurança</w:t>
      </w:r>
      <w:r w:rsidR="005E2622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.</w:t>
      </w:r>
    </w:p>
    <w:p w14:paraId="7311407B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4" w:name="_Toc203555773"/>
      <w:bookmarkStart w:id="5" w:name="_Toc203556031"/>
      <w:r w:rsidRPr="001279D9">
        <w:rPr>
          <w:rStyle w:val="Forte"/>
          <w:sz w:val="28"/>
          <w:szCs w:val="28"/>
        </w:rPr>
        <w:t>Público-alvo</w:t>
      </w:r>
      <w:bookmarkEnd w:id="4"/>
      <w:bookmarkEnd w:id="5"/>
    </w:p>
    <w:p w14:paraId="77E3A9DD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Este documento é destinado a desenvolvedores responsáveis pela implementação.</w:t>
      </w:r>
    </w:p>
    <w:p w14:paraId="73F874CC" w14:textId="77777777" w:rsidR="001279D9" w:rsidRPr="001279D9" w:rsidRDefault="001279D9" w:rsidP="001279D9">
      <w:pPr>
        <w:pStyle w:val="Ttulo3"/>
        <w:rPr>
          <w:sz w:val="28"/>
          <w:szCs w:val="28"/>
        </w:rPr>
      </w:pPr>
      <w:bookmarkStart w:id="6" w:name="_Toc203555774"/>
      <w:bookmarkStart w:id="7" w:name="_Toc203556032"/>
      <w:r w:rsidRPr="001279D9">
        <w:rPr>
          <w:rStyle w:val="Forte"/>
          <w:sz w:val="28"/>
          <w:szCs w:val="28"/>
        </w:rPr>
        <w:t>Aviso</w:t>
      </w:r>
      <w:bookmarkEnd w:id="6"/>
      <w:bookmarkEnd w:id="7"/>
    </w:p>
    <w:p w14:paraId="1DA5BD82" w14:textId="77777777" w:rsidR="001279D9" w:rsidRPr="001279D9" w:rsidRDefault="001279D9" w:rsidP="001279D9">
      <w:pPr>
        <w:pStyle w:val="NormalWeb"/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</w:pPr>
      <w:r w:rsidRPr="001279D9">
        <w:rPr>
          <w:rFonts w:ascii="Urbanist" w:eastAsia="Urbanist" w:hAnsi="Urbanist" w:cs="Urbanist"/>
          <w:color w:val="000000" w:themeColor="text1"/>
          <w:sz w:val="26"/>
          <w:szCs w:val="26"/>
          <w:lang w:eastAsia="zh-CN" w:bidi="hi-IN"/>
        </w:rPr>
        <w:t>As informações contidas neste documento estão sujeitas a alterações. No entanto, permanecem válidas até a publicação de uma nova versão.</w:t>
      </w:r>
    </w:p>
    <w:p w14:paraId="61DFAE3E" w14:textId="2F461CFA" w:rsidR="00683A0B" w:rsidRPr="00747C6F" w:rsidRDefault="003718EB" w:rsidP="00A67827">
      <w:pPr>
        <w:pStyle w:val="Ttulo3"/>
        <w:rPr>
          <w:rStyle w:val="Forte"/>
          <w:bCs w:val="0"/>
          <w:sz w:val="28"/>
          <w:szCs w:val="28"/>
        </w:rPr>
      </w:pPr>
      <w:bookmarkStart w:id="8" w:name="_Toc203555775"/>
      <w:bookmarkStart w:id="9" w:name="_Toc203556033"/>
      <w:r w:rsidRPr="00747C6F">
        <w:rPr>
          <w:rStyle w:val="Forte"/>
          <w:bCs w:val="0"/>
          <w:sz w:val="28"/>
          <w:szCs w:val="28"/>
        </w:rPr>
        <w:t>Pontos de atenção:</w:t>
      </w:r>
      <w:bookmarkEnd w:id="8"/>
      <w:bookmarkEnd w:id="9"/>
    </w:p>
    <w:p w14:paraId="385DE92F" w14:textId="4A3BF29A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Para cada item do roteiro, devem ser apresentados 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o corpo das mensagens de retorno</w:t>
      </w:r>
      <w:r w:rsidR="00025EA3"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 do processo no campo de “descrição”</w:t>
      </w:r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>;</w:t>
      </w:r>
    </w:p>
    <w:p w14:paraId="05C78BF1" w14:textId="6446F567" w:rsidR="003718EB" w:rsidRPr="00A67827" w:rsidRDefault="003718EB" w:rsidP="003718EB">
      <w:pPr>
        <w:numPr>
          <w:ilvl w:val="0"/>
          <w:numId w:val="1"/>
        </w:numPr>
        <w:spacing w:after="0"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Após o preenchimento deste modelo de roteiro, enviar para o e-mail: </w:t>
      </w:r>
      <w:hyperlink r:id="rId11" w:history="1">
        <w:r w:rsidR="00957B49" w:rsidRPr="00F91B9C">
          <w:rPr>
            <w:rStyle w:val="Hyperlink"/>
            <w:rFonts w:ascii="Urbanist" w:eastAsia="Urbanist" w:hAnsi="Urbanist" w:cs="Urbanist"/>
            <w:sz w:val="26"/>
            <w:szCs w:val="26"/>
          </w:rPr>
          <w:t>assistentespj@c6bank.com</w:t>
        </w:r>
      </w:hyperlink>
      <w:r w:rsidR="00957B49">
        <w:rPr>
          <w:rFonts w:ascii="Urbanist" w:eastAsia="Urbanist" w:hAnsi="Urbanist" w:cs="Urbanist"/>
          <w:color w:val="000000" w:themeColor="text1"/>
          <w:sz w:val="26"/>
          <w:szCs w:val="26"/>
        </w:rPr>
        <w:t xml:space="preserve">; </w:t>
      </w:r>
    </w:p>
    <w:p w14:paraId="23CFE63D" w14:textId="77777777" w:rsidR="00747C6F" w:rsidRDefault="003718EB" w:rsidP="00747C6F">
      <w:pPr>
        <w:numPr>
          <w:ilvl w:val="0"/>
          <w:numId w:val="1"/>
        </w:numPr>
        <w:spacing w:line="276" w:lineRule="auto"/>
        <w:jc w:val="both"/>
        <w:rPr>
          <w:rFonts w:ascii="Urbanist" w:eastAsia="Urbanist" w:hAnsi="Urbanist" w:cs="Urbanist"/>
          <w:color w:val="000000" w:themeColor="text1"/>
          <w:sz w:val="26"/>
          <w:szCs w:val="26"/>
        </w:rPr>
      </w:pPr>
      <w:r w:rsidRPr="00A67827">
        <w:rPr>
          <w:rFonts w:ascii="Urbanist" w:eastAsia="Urbanist" w:hAnsi="Urbanist" w:cs="Urbanist"/>
          <w:color w:val="000000" w:themeColor="text1"/>
          <w:sz w:val="26"/>
          <w:szCs w:val="26"/>
        </w:rPr>
        <w:t>Caso haja algum item que não faz parte dos fluxos que serão utilizados em sua aplicação, marque no item: “não se aplica”.</w:t>
      </w:r>
    </w:p>
    <w:p w14:paraId="665B20A0" w14:textId="77777777" w:rsidR="00747C6F" w:rsidRDefault="00747C6F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5324063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925565B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4C2B8F53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4697350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76DF17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7C03E1CC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0B0F1CB4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20D77C32" w14:textId="77777777" w:rsidR="0019569D" w:rsidRDefault="0019569D" w:rsidP="00747C6F">
      <w:pPr>
        <w:spacing w:line="276" w:lineRule="auto"/>
        <w:jc w:val="both"/>
        <w:rPr>
          <w:rFonts w:ascii="Urbanist" w:eastAsia="Urbanist" w:hAnsi="Urbanist" w:cs="Urbanist"/>
          <w:b/>
          <w:color w:val="000000" w:themeColor="text1"/>
          <w:sz w:val="32"/>
          <w:szCs w:val="32"/>
        </w:rPr>
      </w:pPr>
    </w:p>
    <w:p w14:paraId="11129740" w14:textId="571C6A74" w:rsidR="00683A0B" w:rsidRPr="003C642E" w:rsidRDefault="00097EE2" w:rsidP="003C642E">
      <w:pPr>
        <w:pStyle w:val="Ttulo3"/>
        <w:rPr>
          <w:rStyle w:val="Forte"/>
          <w:bCs w:val="0"/>
          <w:sz w:val="28"/>
          <w:szCs w:val="28"/>
        </w:rPr>
      </w:pPr>
      <w:bookmarkStart w:id="10" w:name="_Toc203555776"/>
      <w:bookmarkStart w:id="11" w:name="_Toc203556034"/>
      <w:r w:rsidRPr="003C642E">
        <w:rPr>
          <w:rStyle w:val="Forte"/>
          <w:bCs w:val="0"/>
          <w:sz w:val="28"/>
          <w:szCs w:val="28"/>
        </w:rPr>
        <w:t>Boleto</w:t>
      </w:r>
      <w:r w:rsidR="00683A0B" w:rsidRPr="003C642E">
        <w:rPr>
          <w:rStyle w:val="Forte"/>
          <w:bCs w:val="0"/>
          <w:sz w:val="28"/>
          <w:szCs w:val="28"/>
        </w:rPr>
        <w:t xml:space="preserve"> </w:t>
      </w:r>
      <w:r w:rsidR="00B90FDD" w:rsidRPr="003C642E">
        <w:rPr>
          <w:rStyle w:val="Forte"/>
          <w:bCs w:val="0"/>
          <w:sz w:val="28"/>
          <w:szCs w:val="28"/>
        </w:rPr>
        <w:t>Cobrança</w:t>
      </w:r>
      <w:bookmarkEnd w:id="10"/>
      <w:bookmarkEnd w:id="11"/>
    </w:p>
    <w:tbl>
      <w:tblPr>
        <w:tblStyle w:val="Tabelacomgrade"/>
        <w:tblW w:w="21878" w:type="dxa"/>
        <w:tblInd w:w="-572" w:type="dxa"/>
        <w:tblLook w:val="04A0" w:firstRow="1" w:lastRow="0" w:firstColumn="1" w:lastColumn="0" w:noHBand="0" w:noVBand="1"/>
      </w:tblPr>
      <w:tblGrid>
        <w:gridCol w:w="3472"/>
        <w:gridCol w:w="3490"/>
        <w:gridCol w:w="3624"/>
        <w:gridCol w:w="46"/>
        <w:gridCol w:w="3821"/>
        <w:gridCol w:w="1587"/>
        <w:gridCol w:w="8"/>
        <w:gridCol w:w="1573"/>
        <w:gridCol w:w="1322"/>
        <w:gridCol w:w="1467"/>
        <w:gridCol w:w="6"/>
        <w:gridCol w:w="1462"/>
      </w:tblGrid>
      <w:tr w:rsidR="007926B0" w:rsidRPr="00E93A8B" w14:paraId="3EC2755D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3EC25EAA" w14:textId="498AA516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41B682E3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1C82438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46224572" w14:textId="5C904FA5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2BCEFCBC" w14:textId="77777777" w:rsidR="007926B0" w:rsidRPr="00E93A8B" w:rsidRDefault="007926B0" w:rsidP="008E6A39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4B374209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51D4C0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0FFB4B58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686206C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296A494" w14:textId="77777777" w:rsidR="007926B0" w:rsidRPr="00E93A8B" w:rsidRDefault="007926B0" w:rsidP="008E6A39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8349755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149E825B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1FFB94E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118B61F2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2B392B1A" w14:textId="77777777" w:rsidR="007926B0" w:rsidRPr="00E93A8B" w:rsidRDefault="007926B0" w:rsidP="008E6A39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66FDC862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1ED38F3" w14:textId="6DA6C5D2" w:rsidR="007926B0" w:rsidRPr="00E93A8B" w:rsidRDefault="007926B0" w:rsidP="008E6A39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Emissão de Boleto Simples 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4AE886A" w14:textId="38FD7B16" w:rsidR="007926B0" w:rsidRPr="00E93A8B" w:rsidRDefault="007926B0" w:rsidP="00B6355D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6B3FE95" w14:textId="78218523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23A7D2F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8E152DC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7349324" w14:textId="77777777" w:rsidR="007926B0" w:rsidRPr="00E93A8B" w:rsidRDefault="007926B0" w:rsidP="008E6A39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1C7733E" w14:textId="69D239EF" w:rsidTr="005A43EE">
        <w:trPr>
          <w:trHeight w:val="2049"/>
        </w:trPr>
        <w:tc>
          <w:tcPr>
            <w:tcW w:w="3472" w:type="dxa"/>
            <w:vAlign w:val="center"/>
          </w:tcPr>
          <w:p w14:paraId="30FD3E8E" w14:textId="09ED33BB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A API deve permitir a emissão de um boleto simples que aplique juros diários após o vencimento e multa por atraso.</w:t>
            </w:r>
          </w:p>
        </w:tc>
        <w:tc>
          <w:tcPr>
            <w:tcW w:w="3490" w:type="dxa"/>
            <w:vAlign w:val="center"/>
          </w:tcPr>
          <w:p w14:paraId="7E559716" w14:textId="7B69FAC1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os valores de juros diários e multa por atraso.</w:t>
            </w:r>
          </w:p>
        </w:tc>
        <w:tc>
          <w:tcPr>
            <w:tcW w:w="3624" w:type="dxa"/>
            <w:vAlign w:val="center"/>
          </w:tcPr>
          <w:p w14:paraId="34922E77" w14:textId="419B58B4" w:rsidR="007926B0" w:rsidRPr="00E93A8B" w:rsidRDefault="007926B0" w:rsidP="009C1B5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os detalhes de juros e multa inclusos na resposta.</w:t>
            </w:r>
          </w:p>
        </w:tc>
        <w:tc>
          <w:tcPr>
            <w:tcW w:w="11292" w:type="dxa"/>
            <w:gridSpan w:val="9"/>
            <w:vAlign w:val="center"/>
          </w:tcPr>
          <w:p w14:paraId="7E167A95" w14:textId="77777777" w:rsidR="007926B0" w:rsidRPr="00E93A8B" w:rsidRDefault="007926B0" w:rsidP="009C1B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interest{type:PERCENTAGE,value:1,deadline_days:0} e fine{type:PERCENTAGE,value:2,deadline_days:0}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"01KVJD60NJT26AX4WV98CC3YKV"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"33691167700000500000000065731330010231722213"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02317.222137   1   16770000050000"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50000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F69A60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3135D2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0B69926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4105826E" w14:textId="77777777" w:rsidR="007926B0" w:rsidRPr="00E93A8B" w:rsidRDefault="007926B0" w:rsidP="009C1B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7C2DC11" w14:textId="2401C784" w:rsidTr="005A43EE">
        <w:trPr>
          <w:trHeight w:val="601"/>
        </w:trPr>
        <w:tc>
          <w:tcPr>
            <w:tcW w:w="3472" w:type="dxa"/>
            <w:vAlign w:val="center"/>
          </w:tcPr>
          <w:p w14:paraId="612F049E" w14:textId="7992A136" w:rsidR="007926B0" w:rsidRPr="00E93A8B" w:rsidRDefault="007926B0" w:rsidP="00595D58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1.b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simples que não aplique juros ou multa, mas que tenha uma data limite de pagamento.</w:t>
            </w:r>
          </w:p>
        </w:tc>
        <w:tc>
          <w:tcPr>
            <w:tcW w:w="3490" w:type="dxa"/>
            <w:vAlign w:val="center"/>
          </w:tcPr>
          <w:p w14:paraId="63D11682" w14:textId="7D2995C5" w:rsidR="007926B0" w:rsidRPr="00E93A8B" w:rsidRDefault="007926B0" w:rsidP="00595D58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>Envie uma requisição POST para o endpoint de emissão de boletos, incluindo os dados obrigatórios e especificando a data limite de pagamento, sem valores de juros ou multa.</w:t>
            </w:r>
          </w:p>
        </w:tc>
        <w:tc>
          <w:tcPr>
            <w:tcW w:w="3624" w:type="dxa"/>
            <w:vAlign w:val="center"/>
          </w:tcPr>
          <w:p w14:paraId="675975C1" w14:textId="0F2D3307" w:rsidR="007926B0" w:rsidRPr="00E93A8B" w:rsidRDefault="007926B0" w:rsidP="00595D58">
            <w:pPr>
              <w:rPr>
                <w:rFonts w:ascii="Urbanist" w:eastAsia="Times New Roman" w:hAnsi="Urbanist"/>
                <w:sz w:val="22"/>
                <w:szCs w:val="22"/>
              </w:rPr>
            </w:pPr>
            <w:r w:rsidRPr="00E93A8B">
              <w:rPr>
                <w:rFonts w:ascii="Urbanist" w:eastAsia="Times New Roman" w:hAnsi="Urbanist"/>
                <w:sz w:val="22"/>
                <w:szCs w:val="22"/>
              </w:rPr>
              <w:t>O boleto deve ser emitido com sucesso, com a data limite de pagamento refletida na resposta e sem valores de juros ou multa.</w:t>
            </w:r>
          </w:p>
        </w:tc>
        <w:tc>
          <w:tcPr>
            <w:tcW w:w="11292" w:type="dxa"/>
            <w:gridSpan w:val="9"/>
            <w:vAlign w:val="center"/>
          </w:tcPr>
          <w:p w14:paraId="0E39CC14" w14:textId="77777777" w:rsidR="007926B0" w:rsidRPr="00E93A8B" w:rsidRDefault="007926B0" w:rsidP="00595D58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sem interest/fine, apenas due_date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A56D1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28FB8BF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5B9DE08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  <w:p w14:paraId="734FE8AB" w14:textId="77777777" w:rsidR="007926B0" w:rsidRPr="00E93A8B" w:rsidRDefault="007926B0" w:rsidP="00595D5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eastAsia="Times New Roman" w:hAnsi="Urbanist" w:cs="Courier New"/>
                <w:color w:val="000000"/>
                <w:sz w:val="22"/>
                <w:szCs w:val="22"/>
                <w:lang w:eastAsia="pt-BR"/>
              </w:rPr>
            </w:pPr>
          </w:p>
        </w:tc>
      </w:tr>
      <w:tr w:rsidR="007926B0" w:rsidRPr="00E93A8B" w14:paraId="618C8033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0970C3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DBC3F3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69D22BD2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3EE80775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6672EA1E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D3E0355" w14:textId="77777777" w:rsidTr="005A43EE">
        <w:trPr>
          <w:trHeight w:val="88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661F15AB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18F2599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7BA24EAC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CB11280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01F6F46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60FCA1CD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6D8195A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3B517068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E521009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2D3233C0" w14:textId="77777777" w:rsidTr="005A43EE">
        <w:trPr>
          <w:trHeight w:val="113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F12BA74" w14:textId="30DBCC6D" w:rsidR="007926B0" w:rsidRPr="00E93A8B" w:rsidRDefault="007926B0" w:rsidP="009B5E12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Emissão de Boleto com Juros e Multa Variáveis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0C87E79C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4CCFBB3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56E0EC6D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0DDAE8BE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221F7E04" w14:textId="77777777" w:rsidR="007926B0" w:rsidRPr="00E93A8B" w:rsidRDefault="007926B0" w:rsidP="009B5E12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10666E5E" w14:textId="6F64455F" w:rsidTr="005A43EE">
        <w:trPr>
          <w:trHeight w:val="2300"/>
        </w:trPr>
        <w:tc>
          <w:tcPr>
            <w:tcW w:w="3472" w:type="dxa"/>
            <w:shd w:val="clear" w:color="auto" w:fill="auto"/>
            <w:vAlign w:val="center"/>
          </w:tcPr>
          <w:p w14:paraId="41403038" w14:textId="6F92F6F6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2.a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juros diários após o vencimento, sem multa por atraso.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80EB8AC" w14:textId="4B20EB7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juros diários, sem valores de multa.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1FFFF62" w14:textId="7F9E57D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juros inclusos na resposta e sem valores de multa.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74C63BBA" w14:textId="1CA1CDC9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interest{type:PERCENTAGE,value:1,deadline_days:0}, sem fine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"01KVJDBVDF01BQPM716WNM7AFF"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03B38CB2" w14:textId="7BBB2356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217D6C38" w14:textId="07D578CB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lastRenderedPageBreak/>
              <w:t xml:space="preserve">2.b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apenas multa por atraso, sem juros diários.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3AD58FD" w14:textId="13DEC0CD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valores de multa por atraso, sem valores de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0C3BC80A" w14:textId="178B3730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de multa inclusos na resposta e sem valores de juros.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1A31EA79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fine{type:PERCENTAGE,value:2,deadline_days:0}, sem interest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"01KVJDBX92XPAHV6YZGHT66M73"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7FCD75D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619C34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5479486" w14:textId="77777777" w:rsidR="007926B0" w:rsidRPr="00E93A8B" w:rsidRDefault="007926B0" w:rsidP="00263AFE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26E20432" w14:textId="4720712D" w:rsidTr="005A43EE">
        <w:trPr>
          <w:trHeight w:val="601"/>
        </w:trPr>
        <w:tc>
          <w:tcPr>
            <w:tcW w:w="3472" w:type="dxa"/>
            <w:shd w:val="clear" w:color="auto" w:fill="auto"/>
            <w:vAlign w:val="center"/>
          </w:tcPr>
          <w:p w14:paraId="1805BB6C" w14:textId="261FF351" w:rsidR="007926B0" w:rsidRPr="00E93A8B" w:rsidRDefault="007926B0" w:rsidP="00263AFE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2.c 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A API deve permitir a emissão de um boleto que aplique multa por atraso, podendo ser especificada em percentual do valor ou em valor fixo.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2EF3DD8D" w14:textId="64EF7DFA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Envie uma requisição POST para o endpoint de emissão de boletos, incluindo os dados obrigatórios e especificando tanto a multa em percentual quanto em valor fixo.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5C87305B" w14:textId="7DDD8017" w:rsidR="007926B0" w:rsidRPr="00E93A8B" w:rsidRDefault="007926B0" w:rsidP="00263AFE">
            <w:pPr>
              <w:rPr>
                <w:rFonts w:ascii="Urbanist" w:hAnsi="Urbanist" w:cs="Arial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>O boleto deve ser emitido com sucesso, com os detalhes das multas em percentual e valor fixo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B996D97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fine{type:FIXED,value:500 (R$5,00),deadline_days:0}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"01KVJDBZ46QWFTXDNNZQCQMNRF"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"10231726"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A API tambem aceita multa em percentual (validado no item 2.b); este caso confirma o tipo FIXED.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80E0370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5FEBD4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42A2A9FB" w14:textId="77777777" w:rsidR="007926B0" w:rsidRPr="00E93A8B" w:rsidRDefault="007926B0" w:rsidP="0096269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1A6C6976" w14:textId="77777777" w:rsidTr="005A43EE">
        <w:trPr>
          <w:trHeight w:val="89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A04408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302B2C78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0355B364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09CFB4DC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005A11E0" w14:textId="77777777" w:rsidR="007926B0" w:rsidRPr="00E93A8B" w:rsidRDefault="007926B0" w:rsidP="009B5E12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DC1116" w:rsidRPr="00E93A8B" w14:paraId="651AA5EE" w14:textId="77777777" w:rsidTr="005A43EE">
        <w:trPr>
          <w:trHeight w:val="767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C16985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19DF9DA7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32AFDD5F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1FCC46DA" w14:textId="77777777" w:rsidR="007926B0" w:rsidRPr="00E93A8B" w:rsidRDefault="007926B0" w:rsidP="009B5E12">
            <w:pP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7AC6DBA7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39E59A4B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385CF634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615E0341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6EAFB0B3" w14:textId="77777777" w:rsidR="007926B0" w:rsidRPr="00E93A8B" w:rsidRDefault="007926B0" w:rsidP="009B5E12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7926B0" w:rsidRPr="00E93A8B" w14:paraId="19E6D8AF" w14:textId="531C910E" w:rsidTr="005A43EE">
        <w:trPr>
          <w:trHeight w:val="38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6B89B1D5" w14:textId="768FABEA" w:rsidR="007926B0" w:rsidRPr="00E93A8B" w:rsidRDefault="007926B0" w:rsidP="003633F0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3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Emissão de Boleto com Desconto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2513FAB9" w14:textId="5F2D5F38" w:rsidR="007926B0" w:rsidRPr="00E93A8B" w:rsidRDefault="00C82365" w:rsidP="00C82365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3D4C20D5" w14:textId="4D55B643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48309D0C" w14:textId="6C3E06D2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78D12281" w14:textId="2298A85E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9F5A254" w14:textId="557FDE36" w:rsidR="007926B0" w:rsidRPr="00E93A8B" w:rsidRDefault="007926B0" w:rsidP="003633F0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3EEB56B0" w14:textId="71F98059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2A137E31" w14:textId="55AEA83E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3.a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desconto se pago até a data de vencimento.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15FCF1A" w14:textId="75DDFD2F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 valor do desconto e a data limite para o desconto.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193C4A22" w14:textId="5854CDE6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 desconto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D510A35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discount.tiers=[{type:PERCENTAGE,value:10,deadline_days:1}] (desconto unico se pago ate 1 dia antes do vencimento)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"01KVJDC0ZAQXRHNAGNGMN36FM8"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"10231727"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9018A05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B189179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BBDCF7F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58A884DD" w14:textId="35E769E7" w:rsidTr="005A43EE">
        <w:trPr>
          <w:trHeight w:val="386"/>
        </w:trPr>
        <w:tc>
          <w:tcPr>
            <w:tcW w:w="3472" w:type="dxa"/>
            <w:shd w:val="clear" w:color="auto" w:fill="auto"/>
            <w:vAlign w:val="center"/>
          </w:tcPr>
          <w:p w14:paraId="516AA2F8" w14:textId="4B0F6450" w:rsidR="007926B0" w:rsidRPr="00B87911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3.b</w:t>
            </w:r>
            <w:r w:rsidRPr="00B8791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 API deve permitir a emissão de um boleto que ofereça diferentes percentuais de desconto dependendo da quantidade de dias antes do vencimento em que for pago.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2FAF158" w14:textId="4D628CDC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POST para o endpoint de emissão de boletos, incluindo os dados obrigatórios e especificando os percentuais de desconto e os prazos correspondentes.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096A00" w14:textId="4BA9C054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emitido com sucesso, com os detalhes dos percentuais de desconto e prazos correspondentes inclusos na resposta.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0D565786" w14:textId="77777777" w:rsidR="007926B0" w:rsidRPr="00E93A8B" w:rsidRDefault="007926B0" w:rsidP="006C316C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POST /v1/bank-slips com discount.tiers=[{10%,10 dias},{5%,5 dias},{2%,1 dia}] (desconto escalonado por dias antes do vencimento)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"01KVJD62H9JXSGY4WFXKCCBG12"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Validacao complementar: tiers com deadline_days nao estritamente decrescente sao rejeitados pela nossa API com "discount tiers must have strictly decreasing deadline_days".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46857FE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2047A78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0DB4D93" w14:textId="77777777" w:rsidR="007926B0" w:rsidRPr="00E93A8B" w:rsidRDefault="007926B0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9D69F3C" w14:textId="77777777" w:rsidR="007926B0" w:rsidRPr="00E93A8B" w:rsidRDefault="007926B0" w:rsidP="003633F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81855" w:rsidRPr="00E93A8B" w14:paraId="21347F01" w14:textId="3A36A481" w:rsidTr="005A43EE">
        <w:trPr>
          <w:trHeight w:val="38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7D1A14AD" w14:textId="1DDEEAFD" w:rsidR="00481855" w:rsidRPr="00B87911" w:rsidRDefault="00481855" w:rsidP="00C82365">
            <w:pPr>
              <w:jc w:val="center"/>
              <w:rPr>
                <w:rFonts w:ascii="Urbanist" w:hAnsi="Urbanist"/>
                <w:b/>
                <w:bCs/>
                <w:snapToGrid w:val="0"/>
                <w:color w:val="000000"/>
              </w:rPr>
            </w:pPr>
            <w:r w:rsidRPr="00B87911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C983B8A" w14:textId="74757FE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730FF5E" w14:textId="4085AFFF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4FDCE5C" w14:textId="7777777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Respost</w:t>
            </w:r>
            <w:r>
              <w:rPr>
                <w:rFonts w:ascii="Urbanist" w:hAnsi="Urbanist"/>
                <w:b/>
                <w:bCs/>
                <w:color w:val="FFFFFF" w:themeColor="background1"/>
              </w:rPr>
              <w:t>a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DC171B9" w14:textId="71DB0A07" w:rsidR="00481855" w:rsidRPr="00E93A8B" w:rsidRDefault="00481855" w:rsidP="00C82365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F00222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81855" w:rsidRPr="00E93A8B" w14:paraId="3FFBAABA" w14:textId="77777777" w:rsidTr="005A43EE">
        <w:trPr>
          <w:trHeight w:val="38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479BE280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424D305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644BD18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78546B3A" w14:textId="77777777" w:rsidR="00481855" w:rsidRPr="00E93A8B" w:rsidRDefault="00481855" w:rsidP="00C82365">
            <w:pPr>
              <w:jc w:val="center"/>
              <w:rPr>
                <w:rFonts w:ascii="Urbanist" w:hAnsi="Urbanist"/>
                <w:b/>
                <w:bCs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59A2918C" w14:textId="607F5640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 w:rsidRPr="00481855">
              <w:rPr>
                <w:rFonts w:ascii="Urbanist" w:hAnsi="Urbanist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4CB67CE7" w14:textId="57F14CD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50FE8EEB" w14:textId="18B0487A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D410D82" w14:textId="6A4198D3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361717BD" w14:textId="60A47338" w:rsidR="00481855" w:rsidRPr="00481855" w:rsidRDefault="00481855" w:rsidP="00C82365">
            <w:pPr>
              <w:jc w:val="center"/>
              <w:rPr>
                <w:rFonts w:ascii="Urbanist" w:hAnsi="Urbanist"/>
                <w:color w:val="FFFFFF" w:themeColor="background1"/>
              </w:rPr>
            </w:pPr>
            <w:r>
              <w:rPr>
                <w:rFonts w:ascii="Urbanist" w:hAnsi="Urbanist"/>
                <w:color w:val="FFFFFF" w:themeColor="background1"/>
              </w:rPr>
              <w:t>Não foi testado</w:t>
            </w:r>
          </w:p>
        </w:tc>
      </w:tr>
      <w:tr w:rsidR="007926B0" w:rsidRPr="00E93A8B" w14:paraId="4BFCE3E5" w14:textId="4504380D" w:rsidTr="005A43EE">
        <w:trPr>
          <w:trHeight w:val="32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2B504D6F" w14:textId="090E26A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Baixa de Boleto Emitido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30D5D405" w14:textId="6AAACD2B" w:rsidR="007926B0" w:rsidRPr="00E93A8B" w:rsidRDefault="00C82365" w:rsidP="00F00222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739B22E1" w14:textId="62A772CF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70712288" w14:textId="4CEC490A" w:rsidR="007926B0" w:rsidRPr="00E93A8B" w:rsidRDefault="007926B0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24037049" w14:textId="2945BFB6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063C81FD" w14:textId="5002F244" w:rsidR="007926B0" w:rsidRPr="00E93A8B" w:rsidRDefault="00C82365" w:rsidP="00CC387A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7926B0" w:rsidRPr="00E93A8B" w14:paraId="7F0186D2" w14:textId="7CD842F7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2DC9EE8F" w14:textId="5C5411CF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4.a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ainda não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73D4F803" w14:textId="79F63339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Envie uma requisição DELETE para o endpoint de baixa de boletos,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passando o ID do boleto emitido que ainda está a vencer.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BE6E1A1" w14:textId="7AFFDBE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lastRenderedPageBreak/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4B3B4BF6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PUT /v1/bank-slips/{id}/cancel?baas=c6 imediatamente apos a emissao -&gt; bloqueado pelo C6 com 400 "Evento nao pode ser realizado, pois ja existe uma requisicao a CIP sujeita a aprovacao" (regra de negocio esperada, registro inicial na CIP ainda pendente). Repetindo a baixa apos aguardar a confirmacao da CIP (~90s): 204 No Content. Conformidade confirmada para boleto ainda nao vencido.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CDE07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8DF432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7926B0" w:rsidRPr="00E93A8B" w14:paraId="058AEB43" w14:textId="39C27FA0" w:rsidTr="005A43EE">
        <w:trPr>
          <w:trHeight w:val="326"/>
        </w:trPr>
        <w:tc>
          <w:tcPr>
            <w:tcW w:w="3472" w:type="dxa"/>
            <w:shd w:val="clear" w:color="auto" w:fill="auto"/>
            <w:vAlign w:val="center"/>
          </w:tcPr>
          <w:p w14:paraId="7079C89A" w14:textId="3F413848" w:rsidR="007926B0" w:rsidRPr="00E93A8B" w:rsidRDefault="007926B0" w:rsidP="00CC387A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 xml:space="preserve">4.b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baixa (cancelamento) de um boleto emitido que já venceu.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B11AA18" w14:textId="7CAA7980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DELETE para o endpoint de baixa de boletos, passando o ID do boleto emitido que já venceu.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3FB70ECB" w14:textId="5B58E4BC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boleto deve ser baixado (cancelado) com sucesso e a resposta deve confirmar a baixa.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2F52D5CD" w14:textId="17E0E454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 swagger do C6 documenta due_date &gt;= data atual na criacao, e nossa API replica essa regra por padrao. Para testar genuinamente este item, desativamos temporariamente essa validacao apenas para um experimento controlado contra o sandbox: POST /v1/bank-slips com due_date no passado (ontem) -&gt; 201 Created (o C6 ACEITOU, contradizendo a propria documentacao).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"01KVJSSMFH3FM107P0VZ0SY18M"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"10231785"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"33691148200000120000000065731330010231785213"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02317.852131   1   14820000012000"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12000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"2026-06-19"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Em seguida, apos aguardar a confirmacao da CIP, PUT /v1/bank-slips/{id}/cancel?baas=c6 sobre esse boleto genuinamente vencido -&gt; 204 No Content. Conformidade confirmada com um boleto realmente vencido (nao mais uma aproximacao). A validacao de due_date no passado foi restaurada em nossa API imediatamente apos o experimento (devolvendo o erro client-side de novo, em vez de depender do C6 aceitar ou nao).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2F09F7" w14:textId="77777777" w:rsidR="007926B0" w:rsidRPr="00E93A8B" w:rsidRDefault="007926B0" w:rsidP="00CC387A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5A6FC6E" w14:textId="77777777" w:rsidR="007926B0" w:rsidRPr="00E93A8B" w:rsidRDefault="007926B0" w:rsidP="00CC387A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954604" w:rsidRPr="00E93A8B" w14:paraId="4BE311E9" w14:textId="77777777" w:rsidTr="005A43EE">
        <w:trPr>
          <w:trHeight w:val="32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10AD6F27" w14:textId="449434EA" w:rsidR="00954604" w:rsidRPr="00B87911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B87911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88DE66F" w14:textId="123109BB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26CE242A" w14:textId="418ADF30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2630CC53" w14:textId="01F31F58" w:rsidR="00954604" w:rsidRPr="00954604" w:rsidRDefault="00954604" w:rsidP="00B8791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4D4E320E" w14:textId="2EA797C5" w:rsidR="00954604" w:rsidRPr="00E93A8B" w:rsidRDefault="00954604" w:rsidP="00954604">
            <w:pPr>
              <w:jc w:val="center"/>
              <w:rPr>
                <w:rFonts w:ascii="Urbanist" w:hAnsi="Urbanist"/>
                <w:snapToGrid w:val="0"/>
                <w:color w:val="000000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R</w:t>
            </w:r>
            <w:r w:rsidRPr="00954604">
              <w:rPr>
                <w:rFonts w:ascii="Urbanist" w:hAnsi="Urbanist"/>
                <w:b/>
                <w:bCs/>
                <w:snapToGrid w:val="0"/>
                <w:color w:val="FFFFFF" w:themeColor="background1"/>
                <w:shd w:val="clear" w:color="auto" w:fill="4472C4" w:themeFill="accent1"/>
              </w:rPr>
              <w:t>esumo da avaliação</w:t>
            </w:r>
          </w:p>
        </w:tc>
      </w:tr>
      <w:tr w:rsidR="00B87911" w:rsidRPr="00E93A8B" w14:paraId="1A70FF8D" w14:textId="77777777" w:rsidTr="005A43EE">
        <w:trPr>
          <w:trHeight w:val="326"/>
        </w:trPr>
        <w:tc>
          <w:tcPr>
            <w:tcW w:w="3472" w:type="dxa"/>
            <w:vMerge/>
            <w:shd w:val="clear" w:color="auto" w:fill="4472C4" w:themeFill="accent1"/>
            <w:vAlign w:val="center"/>
          </w:tcPr>
          <w:p w14:paraId="73E6148C" w14:textId="77777777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5CAF32C6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483BAFC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541D0D0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61FAB99D" w14:textId="7E3AB7B0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81" w:type="dxa"/>
            <w:gridSpan w:val="2"/>
            <w:shd w:val="clear" w:color="auto" w:fill="4472C4" w:themeFill="accent1"/>
            <w:vAlign w:val="center"/>
          </w:tcPr>
          <w:p w14:paraId="798A626B" w14:textId="0CB4F1E4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4CEE93A3" w14:textId="56135601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73" w:type="dxa"/>
            <w:gridSpan w:val="2"/>
            <w:shd w:val="clear" w:color="auto" w:fill="4472C4" w:themeFill="accent1"/>
            <w:vAlign w:val="center"/>
          </w:tcPr>
          <w:p w14:paraId="77A2BC4A" w14:textId="59882D86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2" w:type="dxa"/>
            <w:shd w:val="clear" w:color="auto" w:fill="4472C4" w:themeFill="accent1"/>
            <w:vAlign w:val="center"/>
          </w:tcPr>
          <w:p w14:paraId="34D2EA3D" w14:textId="049A977D" w:rsidR="00B87911" w:rsidRPr="00954604" w:rsidRDefault="00954604" w:rsidP="00954604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954604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42B048ED" w14:textId="1561B52A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78332E4E" w14:textId="71FD1DFA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Alteração de Dados do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7B46C58" w14:textId="444329E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57A1DC82" w14:textId="784C8BD2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1FEEEBE0" w14:textId="2B9CEA61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2616CAC" w14:textId="3DD86514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606FB92D" w14:textId="31AA81F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00F7F2F3" w14:textId="455F8F33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785F3600" w14:textId="7B79949D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vencimento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779B607" w14:textId="45DDE77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vencimento.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DA5D91C" w14:textId="75834B1D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vencimento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5F28F43C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 C6 nao documenta um campo separado para "data de validade" -- vencimento (5.a) e validade (5.b) sao o mesmo campo due_date; nossa interpretacao e que a distincao do roteiro e o tipo de boleto (com ou sem juros/multa). Testado aqui num boleto COM interest/fine: POST /v1/bank-slips -&gt; 201 Created, depois PUT due_date (apos aguardar a CIP) -&gt; 200 OK. Resposta da alteracao: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"01KVJSPS5AT65VWVS5S1TV5Q0R"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"JMQMI42U8"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"2027-02-01"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"10231784"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"33699167700000450000000065731330010231784213"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02317.842132   9   16770000045000"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412E7950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2EF0D1E6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7E057BD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B87911" w:rsidRPr="00E93A8B" w14:paraId="76BACE72" w14:textId="10E83ECA" w:rsidTr="005A43EE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4547D086" w14:textId="05DBC0F1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5.b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da data de validade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6F176D95" w14:textId="19B19D10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a nova data de validade.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70D3E337" w14:textId="56D644C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data de validade do boleto deve ser atualizada com sucesso e a resposta deve refletir a nova data.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6081AE4F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Mesmo campo due_date, agora testado num boleto SEM interest/fine ("data limite de pagamento", como no item 1.b): PUT /v1/bank-slips/{id} alterando due_date para 2027-01-15 (apos aguardar a confirmacao da CIP)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"AMQMAAK9P"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"2027-01-15"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"instructions"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receber apos o vencimento"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A08F9F1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5BC38C8C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38BD932A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DC1116" w:rsidRPr="00E93A8B" w14:paraId="68E09497" w14:textId="1EF0FF7B" w:rsidTr="005A43EE">
        <w:trPr>
          <w:trHeight w:val="316"/>
        </w:trPr>
        <w:tc>
          <w:tcPr>
            <w:tcW w:w="34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8F693D" w14:textId="4F61D5FF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5.c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alteração do valor, multa e juros de um boleto emitido.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0AC4F765" w14:textId="52F1D162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PUT para o endpoint de atualização de boletos, passando o ID do boleto e os novos valores de valor, multa e juros.</w:t>
            </w:r>
          </w:p>
        </w:tc>
        <w:tc>
          <w:tcPr>
            <w:tcW w:w="3624" w:type="dxa"/>
            <w:shd w:val="clear" w:color="auto" w:fill="auto"/>
            <w:vAlign w:val="center"/>
          </w:tcPr>
          <w:p w14:paraId="415393F1" w14:textId="0515BEC1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 valor, multa e juros do boleto devem ser atualizados com sucesso e a resposta deve refletir as novas informações.</w:t>
            </w:r>
          </w:p>
        </w:tc>
        <w:tc>
          <w:tcPr>
            <w:tcW w:w="11292" w:type="dxa"/>
            <w:gridSpan w:val="9"/>
            <w:shd w:val="clear" w:color="auto" w:fill="auto"/>
            <w:vAlign w:val="center"/>
          </w:tcPr>
          <w:p w14:paraId="30555D4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PUT /v1/bank-slips/{id} alterando amount_cents (25000-&gt;37500), fine (3%) e interest (2%) (apos aguardar a CIP)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"01KVJDC2G39TXS5YKT0SVMQ4Q0"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"HMQMAEVJF"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37500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"10231728"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"33696167700000250000000065731330010231728213"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02317.282131   6   16770000025000"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Observacao: o C6 nao ecoa fine/interest no corpo de retorno do PUT nem no GET subsequente (comportamento observado do sandbox); a validacao se baseia no amount_cents retornado e no status 200.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55E7FFF9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FB5475E" w14:textId="77777777" w:rsidR="00B87911" w:rsidRPr="00E93A8B" w:rsidRDefault="00B87911" w:rsidP="00B87911">
            <w:pPr>
              <w:suppressAutoHyphens w:val="0"/>
              <w:spacing w:after="160" w:line="259" w:lineRule="auto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1E85D7D2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476468" w:rsidRPr="00E93A8B" w14:paraId="07DED96B" w14:textId="77777777" w:rsidTr="00DC1116">
        <w:trPr>
          <w:trHeight w:val="316"/>
        </w:trPr>
        <w:tc>
          <w:tcPr>
            <w:tcW w:w="3472" w:type="dxa"/>
            <w:vMerge w:val="restart"/>
            <w:shd w:val="clear" w:color="auto" w:fill="4472C4" w:themeFill="accent1"/>
            <w:vAlign w:val="center"/>
          </w:tcPr>
          <w:p w14:paraId="2A999BD6" w14:textId="674B1989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90" w:type="dxa"/>
            <w:vMerge w:val="restart"/>
            <w:shd w:val="clear" w:color="auto" w:fill="4472C4" w:themeFill="accent1"/>
            <w:vAlign w:val="center"/>
          </w:tcPr>
          <w:p w14:paraId="61FC1770" w14:textId="466204C5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624" w:type="dxa"/>
            <w:vMerge w:val="restart"/>
            <w:shd w:val="clear" w:color="auto" w:fill="4472C4" w:themeFill="accent1"/>
            <w:vAlign w:val="center"/>
          </w:tcPr>
          <w:p w14:paraId="1F1C1475" w14:textId="0858AF89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867" w:type="dxa"/>
            <w:gridSpan w:val="2"/>
            <w:vMerge w:val="restart"/>
            <w:shd w:val="clear" w:color="auto" w:fill="4472C4" w:themeFill="accent1"/>
            <w:vAlign w:val="center"/>
          </w:tcPr>
          <w:p w14:paraId="6A497B42" w14:textId="3ADE4D5B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7425" w:type="dxa"/>
            <w:gridSpan w:val="7"/>
            <w:shd w:val="clear" w:color="auto" w:fill="4472C4" w:themeFill="accent1"/>
            <w:vAlign w:val="center"/>
          </w:tcPr>
          <w:p w14:paraId="13498E25" w14:textId="7C98C253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76468" w:rsidRPr="00E93A8B" w14:paraId="4D2D7A6E" w14:textId="77777777" w:rsidTr="00DC1116">
        <w:trPr>
          <w:trHeight w:val="316"/>
        </w:trPr>
        <w:tc>
          <w:tcPr>
            <w:tcW w:w="3472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44E37F43" w14:textId="77777777" w:rsidR="00476468" w:rsidRPr="00DC1116" w:rsidRDefault="00476468" w:rsidP="00DC1116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90" w:type="dxa"/>
            <w:vMerge/>
            <w:shd w:val="clear" w:color="auto" w:fill="4472C4" w:themeFill="accent1"/>
            <w:vAlign w:val="center"/>
          </w:tcPr>
          <w:p w14:paraId="6696054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624" w:type="dxa"/>
            <w:vMerge/>
            <w:shd w:val="clear" w:color="auto" w:fill="4472C4" w:themeFill="accent1"/>
            <w:vAlign w:val="center"/>
          </w:tcPr>
          <w:p w14:paraId="2456649E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867" w:type="dxa"/>
            <w:gridSpan w:val="2"/>
            <w:vMerge/>
            <w:shd w:val="clear" w:color="auto" w:fill="4472C4" w:themeFill="accent1"/>
            <w:vAlign w:val="center"/>
          </w:tcPr>
          <w:p w14:paraId="6C63D0FA" w14:textId="77777777" w:rsidR="00476468" w:rsidRPr="00DC1116" w:rsidRDefault="00476468" w:rsidP="00DC1116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5" w:type="dxa"/>
            <w:gridSpan w:val="2"/>
            <w:shd w:val="clear" w:color="auto" w:fill="4472C4" w:themeFill="accent1"/>
            <w:vAlign w:val="center"/>
          </w:tcPr>
          <w:p w14:paraId="4C54F005" w14:textId="5D1F7787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573" w:type="dxa"/>
            <w:shd w:val="clear" w:color="auto" w:fill="4472C4" w:themeFill="accent1"/>
            <w:vAlign w:val="center"/>
          </w:tcPr>
          <w:p w14:paraId="7188CA8D" w14:textId="555EF981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322" w:type="dxa"/>
            <w:shd w:val="clear" w:color="auto" w:fill="4472C4" w:themeFill="accent1"/>
            <w:vAlign w:val="center"/>
          </w:tcPr>
          <w:p w14:paraId="27CF8227" w14:textId="674A9BF5" w:rsidR="00476468" w:rsidRPr="00DC1116" w:rsidRDefault="00476468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1467" w:type="dxa"/>
            <w:shd w:val="clear" w:color="auto" w:fill="4472C4" w:themeFill="accent1"/>
            <w:vAlign w:val="center"/>
          </w:tcPr>
          <w:p w14:paraId="4791C795" w14:textId="1AB81AEF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468" w:type="dxa"/>
            <w:gridSpan w:val="2"/>
            <w:shd w:val="clear" w:color="auto" w:fill="4472C4" w:themeFill="accent1"/>
            <w:vAlign w:val="center"/>
          </w:tcPr>
          <w:p w14:paraId="215ECEBA" w14:textId="77533ED4" w:rsidR="00476468" w:rsidRPr="00DC1116" w:rsidRDefault="00DC1116" w:rsidP="00DC1116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B87911" w:rsidRPr="00E93A8B" w14:paraId="6208524D" w14:textId="28907FB6" w:rsidTr="005A43EE">
        <w:trPr>
          <w:trHeight w:val="316"/>
        </w:trPr>
        <w:tc>
          <w:tcPr>
            <w:tcW w:w="14453" w:type="dxa"/>
            <w:gridSpan w:val="5"/>
            <w:shd w:val="clear" w:color="auto" w:fill="D9E2F3" w:themeFill="accent1" w:themeFillTint="33"/>
            <w:vAlign w:val="center"/>
          </w:tcPr>
          <w:p w14:paraId="11BACCAD" w14:textId="08E6B4F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 de Boleto</w:t>
            </w:r>
          </w:p>
        </w:tc>
        <w:tc>
          <w:tcPr>
            <w:tcW w:w="1595" w:type="dxa"/>
            <w:gridSpan w:val="2"/>
            <w:shd w:val="clear" w:color="auto" w:fill="D9E2F3" w:themeFill="accent1" w:themeFillTint="33"/>
            <w:vAlign w:val="center"/>
          </w:tcPr>
          <w:p w14:paraId="7B867F9C" w14:textId="41E5A2D0" w:rsidR="00B87911" w:rsidRPr="00E93A8B" w:rsidRDefault="00DC1116" w:rsidP="00DC1116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573" w:type="dxa"/>
            <w:shd w:val="clear" w:color="auto" w:fill="D9E2F3" w:themeFill="accent1" w:themeFillTint="33"/>
            <w:vAlign w:val="center"/>
          </w:tcPr>
          <w:p w14:paraId="170CD198" w14:textId="4BFC7ED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22" w:type="dxa"/>
            <w:shd w:val="clear" w:color="auto" w:fill="D9E2F3" w:themeFill="accent1" w:themeFillTint="33"/>
            <w:vAlign w:val="center"/>
          </w:tcPr>
          <w:p w14:paraId="031C2AEA" w14:textId="3099CD20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73" w:type="dxa"/>
            <w:gridSpan w:val="2"/>
            <w:shd w:val="clear" w:color="auto" w:fill="D9E2F3" w:themeFill="accent1" w:themeFillTint="33"/>
            <w:vAlign w:val="center"/>
          </w:tcPr>
          <w:p w14:paraId="6B7CA0DF" w14:textId="175F1D1E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462" w:type="dxa"/>
            <w:shd w:val="clear" w:color="auto" w:fill="D9E2F3" w:themeFill="accent1" w:themeFillTint="33"/>
            <w:vAlign w:val="center"/>
          </w:tcPr>
          <w:p w14:paraId="4A80329F" w14:textId="36ECCF3B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B87911" w:rsidRPr="00E93A8B" w14:paraId="572C2008" w14:textId="77777777" w:rsidTr="00CA47A2">
        <w:trPr>
          <w:trHeight w:val="316"/>
        </w:trPr>
        <w:tc>
          <w:tcPr>
            <w:tcW w:w="3472" w:type="dxa"/>
            <w:shd w:val="clear" w:color="auto" w:fill="auto"/>
            <w:vAlign w:val="center"/>
          </w:tcPr>
          <w:p w14:paraId="2C682CE8" w14:textId="76FFACD3" w:rsidR="00B87911" w:rsidRPr="00E93A8B" w:rsidRDefault="00B87911" w:rsidP="00B8791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6.a 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API deve permitir a consulta de boletos utilizando o ID do boleto</w:t>
            </w:r>
          </w:p>
        </w:tc>
        <w:tc>
          <w:tcPr>
            <w:tcW w:w="3490" w:type="dxa"/>
            <w:shd w:val="clear" w:color="auto" w:fill="auto"/>
            <w:vAlign w:val="center"/>
          </w:tcPr>
          <w:p w14:paraId="5FB8994B" w14:textId="413F6703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Envie uma requisição GET para o endpoint de consulta de boletos, passando o ID do boleto.</w:t>
            </w:r>
          </w:p>
        </w:tc>
        <w:tc>
          <w:tcPr>
            <w:tcW w:w="3670" w:type="dxa"/>
            <w:gridSpan w:val="2"/>
            <w:shd w:val="clear" w:color="auto" w:fill="auto"/>
            <w:vAlign w:val="center"/>
          </w:tcPr>
          <w:p w14:paraId="55901C94" w14:textId="1A055104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A resposta deve incluir todos os detalhes do boleto correspondente ao ID fornecido.</w:t>
            </w:r>
          </w:p>
        </w:tc>
        <w:tc>
          <w:tcPr>
            <w:tcW w:w="11246" w:type="dxa"/>
            <w:gridSpan w:val="8"/>
            <w:shd w:val="clear" w:color="auto" w:fill="auto"/>
            <w:vAlign w:val="center"/>
          </w:tcPr>
          <w:p w14:paraId="362384A5" w14:textId="77777777" w:rsidR="00B87911" w:rsidRPr="00E93A8B" w:rsidRDefault="00B87911" w:rsidP="00B8791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GET /v1/bank-slips/{id}?baas=c6 -&gt;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"01KVJD5YV4JMXHXV5H0EQDJA6J"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"external_reference_id"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"AMQMAAK9P"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"CREATED"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"currency"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"instructions"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receber apos o vencimento"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"our_number"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"10231721"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"bar_code"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"33695167700000200000000065731330010231721213"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"digitable_line"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"33690.00009   65731.330018   02317.212138   5   16770000020000"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43EEC6" w14:textId="77777777" w:rsidR="00B87911" w:rsidRPr="00E93A8B" w:rsidRDefault="00B87911" w:rsidP="00B8791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</w:tbl>
    <w:p w14:paraId="1942C766" w14:textId="59F9E3B5" w:rsidR="00631A38" w:rsidRPr="003C642E" w:rsidRDefault="00631A38" w:rsidP="00631A38">
      <w:pPr>
        <w:pStyle w:val="Ttulo3"/>
        <w:rPr>
          <w:rStyle w:val="Forte"/>
          <w:bCs w:val="0"/>
          <w:sz w:val="28"/>
          <w:szCs w:val="28"/>
        </w:rPr>
      </w:pPr>
      <w:bookmarkStart w:id="12" w:name="_Toc203555777"/>
      <w:bookmarkStart w:id="13" w:name="_Toc203556035"/>
      <w:r>
        <w:rPr>
          <w:rStyle w:val="Forte"/>
          <w:bCs w:val="0"/>
          <w:sz w:val="28"/>
          <w:szCs w:val="28"/>
        </w:rPr>
        <w:lastRenderedPageBreak/>
        <w:t>PIX</w:t>
      </w:r>
      <w:bookmarkEnd w:id="12"/>
      <w:bookmarkEnd w:id="13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653EB7" w:rsidRPr="002353AF" w14:paraId="7678E694" w14:textId="77777777" w:rsidTr="00E57C52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152CDFFE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7599D1C3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2911126A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0EFC27A1" w14:textId="1D96AD8D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 w:rsidR="00CE77A5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7A890B06" w14:textId="77777777" w:rsidR="00FE43D1" w:rsidRPr="00653EB7" w:rsidRDefault="00FE43D1" w:rsidP="009B5E12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3A68F9" w:rsidRPr="002353AF" w14:paraId="2593A868" w14:textId="77777777" w:rsidTr="00E57C52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1732B048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0EA17F0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64929385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663231B3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2EA99ECF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3C3E2B90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81A0E47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5AA280E6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2737DFDB" w14:textId="77777777" w:rsidR="00FE43D1" w:rsidRPr="00653EB7" w:rsidRDefault="00FE43D1" w:rsidP="00653EB7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31F9E" w:rsidRPr="00CB0922" w14:paraId="043F55D2" w14:textId="77777777" w:rsidTr="00E57C52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2CB05B13" w14:textId="580AF3F0" w:rsidR="00FE43D1" w:rsidRPr="009A7225" w:rsidRDefault="00C34D4E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04A2B1B6" w14:textId="65D6F799" w:rsidR="00FE43D1" w:rsidRPr="00CB0922" w:rsidRDefault="00031F9E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 xml:space="preserve">X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7088435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368D6C74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6A8668FE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4176C3B9" w14:textId="77777777" w:rsidR="00FE43D1" w:rsidRPr="00CB0922" w:rsidRDefault="00FE43D1" w:rsidP="009B5E1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FE43D1" w:rsidRPr="00956412" w14:paraId="748A5995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CCC02F4" w14:textId="77861224" w:rsidR="00FE43D1" w:rsidRPr="00031F9E" w:rsidRDefault="00C34D4E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FE43D1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FE43D1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DB1455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</w:t>
            </w:r>
            <w:r w:rsidR="00A7089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, com expiração definida em segundos</w:t>
            </w:r>
          </w:p>
        </w:tc>
        <w:tc>
          <w:tcPr>
            <w:tcW w:w="3451" w:type="dxa"/>
            <w:vAlign w:val="center"/>
          </w:tcPr>
          <w:p w14:paraId="0999FDD2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73AB1716" w14:textId="2C963EE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7C61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</w:t>
            </w:r>
          </w:p>
        </w:tc>
        <w:tc>
          <w:tcPr>
            <w:tcW w:w="11017" w:type="dxa"/>
            <w:gridSpan w:val="6"/>
            <w:vAlign w:val="center"/>
          </w:tcPr>
          <w:p w14:paraId="05A190DF" w14:textId="77777777" w:rsidR="00FE43D1" w:rsidRPr="00031F9E" w:rsidRDefault="00FE43D1" w:rsidP="009B5E1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expiration_seconds:3600, sem devedor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"qrcode-h.c6pix.com/qrs1/v2/01P76VOrT6EOnlZYXUAngSqhRkmZgStYyNKUJns2JSoLPUsYZE"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223F6174" w14:textId="77777777" w:rsidR="00FE43D1" w:rsidRPr="00031F9E" w:rsidRDefault="00FE43D1" w:rsidP="009B5E1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FE43D1" w:rsidRPr="00CB0922" w14:paraId="3EE488D6" w14:textId="77777777" w:rsidTr="002678D7">
        <w:tc>
          <w:tcPr>
            <w:tcW w:w="21830" w:type="dxa"/>
            <w:gridSpan w:val="9"/>
            <w:vAlign w:val="center"/>
          </w:tcPr>
          <w:p w14:paraId="7A9B9D0A" w14:textId="77777777" w:rsidR="00FE43D1" w:rsidRPr="002678D7" w:rsidRDefault="00FE43D1" w:rsidP="009B5E1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</w:p>
        </w:tc>
      </w:tr>
      <w:tr w:rsidR="00E57C52" w:rsidRPr="00CB0922" w14:paraId="34FE311E" w14:textId="77777777" w:rsidTr="00E57C52">
        <w:tc>
          <w:tcPr>
            <w:tcW w:w="3790" w:type="dxa"/>
            <w:vAlign w:val="center"/>
          </w:tcPr>
          <w:p w14:paraId="60624B7D" w14:textId="2D0DC55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Criar cobrança imediata, com expiração definida em segundos, identificando CPF</w:t>
            </w:r>
            <w:r w:rsidR="0064256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/CNPJ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 Nome do </w:t>
            </w:r>
            <w: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devedor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35F6DAC5" w14:textId="6F1BC98E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autorização</w:t>
            </w:r>
          </w:p>
        </w:tc>
        <w:tc>
          <w:tcPr>
            <w:tcW w:w="3572" w:type="dxa"/>
            <w:vAlign w:val="center"/>
          </w:tcPr>
          <w:p w14:paraId="05026F9E" w14:textId="21D63215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4980A27E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debtor{document_type:CPF,document_id:12345678909,name:"Jose da Silva"}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"QRS2TXHQTT2UFA8DZFXWIIYSHNJRHPCB7VR"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"qrcode-h.c6pix.com/qrs2/v2/02b8s1V1VcD5OQnPo5Wla3AIcbHHbmhn9pEsBq9PZtStOy1LCy"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6E6880C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CB0922" w14:paraId="55031AF7" w14:textId="77777777" w:rsidTr="002678D7">
        <w:tc>
          <w:tcPr>
            <w:tcW w:w="21830" w:type="dxa"/>
            <w:gridSpan w:val="9"/>
            <w:vAlign w:val="center"/>
          </w:tcPr>
          <w:p w14:paraId="16AF0FF0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txid: </w:t>
            </w:r>
          </w:p>
        </w:tc>
      </w:tr>
      <w:tr w:rsidR="00E57C52" w:rsidRPr="00CB0922" w14:paraId="50C598A3" w14:textId="77777777" w:rsidTr="00E57C52">
        <w:tc>
          <w:tcPr>
            <w:tcW w:w="3790" w:type="dxa"/>
            <w:vAlign w:val="center"/>
          </w:tcPr>
          <w:p w14:paraId="732E5915" w14:textId="266A812D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7.3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 w:rsidR="006F2B8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cobran</w:t>
            </w:r>
            <w:r w:rsidR="00043EB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ça imediata utilizando o </w:t>
            </w:r>
            <w:r w:rsidR="00043EB1"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541C7549" w14:textId="191E9CD8" w:rsidR="00E57C52" w:rsidRPr="00073294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</w:t>
            </w:r>
            <w:r w:rsidR="0039035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a consulta de uma das transações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realizadas nos passos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7.1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ou </w:t>
            </w:r>
            <w:r w:rsidR="00073294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7.2</w:t>
            </w:r>
          </w:p>
        </w:tc>
        <w:tc>
          <w:tcPr>
            <w:tcW w:w="3572" w:type="dxa"/>
            <w:vAlign w:val="center"/>
          </w:tcPr>
          <w:p w14:paraId="54738313" w14:textId="574997C3" w:rsidR="00E57C52" w:rsidRPr="00031F9E" w:rsidRDefault="0039035F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0 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como retorno</w:t>
            </w:r>
          </w:p>
        </w:tc>
        <w:tc>
          <w:tcPr>
            <w:tcW w:w="11017" w:type="dxa"/>
            <w:gridSpan w:val="6"/>
            <w:vAlign w:val="center"/>
          </w:tcPr>
          <w:p w14:paraId="6E7844A5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/v1/pix/charges/{txid}?baas=c6 (txid criado no passo 7.1)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"location"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"qrcode-h.c6pix.com/qrs1/v2/01P76VOrT6EOnlZYXUAngSqhRkmZgStYyNKUJns2JSoLPUsYZE"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"expiration_seconds"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3600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16EE587E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57C52" w:rsidRPr="00E002FF" w14:paraId="3BE1EAD1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21729CAC" w14:textId="3DAE08EB" w:rsidR="00E57C52" w:rsidRPr="00031F9E" w:rsidRDefault="004A096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7.4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</w:t>
            </w:r>
            <w:r w:rsidR="00F6206C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lista de cobranças imediatas utilizando </w:t>
            </w:r>
            <w:r w:rsidR="00DA40D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data </w:t>
            </w:r>
            <w:r w:rsidR="00DA40D8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  <w:r w:rsidR="00073294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51" w:type="dxa"/>
            <w:vAlign w:val="center"/>
          </w:tcPr>
          <w:p w14:paraId="44F14009" w14:textId="3753D31C" w:rsidR="00E57C52" w:rsidRPr="00031F9E" w:rsidRDefault="004D0BDB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 w:rsidR="007921A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76327308" w14:textId="00A734BB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873EAF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/v1/pix/charges?baas=c6&amp;start=2026-01-01T00:00:00Z&amp;end=2026-12-31T23:59:59Z -&gt; 200 OK. Resposta com 17 cobrancas no periodo; amostra abaixo (2 das 17):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"charges"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"QRS1TXU3M8PRFJQEYQV3TRHBIUPKTBHCLU4"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"QRS2TXHQTT2UFA8DZFXWIIYSHNJRHPCB7VR"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"IMMEDIATE"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0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0A300A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05C0F707" w14:textId="77777777" w:rsidTr="00E57C52">
        <w:tc>
          <w:tcPr>
            <w:tcW w:w="3790" w:type="dxa"/>
            <w:vAlign w:val="center"/>
          </w:tcPr>
          <w:p w14:paraId="5D5F1D31" w14:textId="603F4A4A" w:rsidR="00E57C52" w:rsidRPr="00031F9E" w:rsidRDefault="003224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="00E57C5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5 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="00B0412F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riar cobrança com venci</w:t>
            </w:r>
            <w:r w:rsidR="00617CCD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mento</w:t>
            </w:r>
          </w:p>
        </w:tc>
        <w:tc>
          <w:tcPr>
            <w:tcW w:w="3451" w:type="dxa"/>
            <w:vAlign w:val="center"/>
          </w:tcPr>
          <w:p w14:paraId="24EFD8B0" w14:textId="401699EF" w:rsidR="00E57C52" w:rsidRPr="007E0FB0" w:rsidRDefault="0039037A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Realizar cobrança imediata com </w:t>
            </w:r>
            <w:r w:rsidR="00504F79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dataDeVencimento</w:t>
            </w:r>
            <w:r w:rsidR="0060182E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 xml:space="preserve"> </w:t>
            </w:r>
            <w:r w:rsidR="0060182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 quantidade de dias válidos para pagamento após vencimento </w:t>
            </w:r>
            <w:r w:rsidR="007E0FB0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validadeAposVencimento</w:t>
            </w:r>
          </w:p>
        </w:tc>
        <w:tc>
          <w:tcPr>
            <w:tcW w:w="3572" w:type="dxa"/>
            <w:vAlign w:val="center"/>
          </w:tcPr>
          <w:p w14:paraId="0861A21E" w14:textId="26BFE6AF" w:rsidR="00E57C52" w:rsidRPr="00031F9E" w:rsidRDefault="007E0FB0" w:rsidP="007E0FB0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txid </w:t>
            </w:r>
          </w:p>
        </w:tc>
        <w:tc>
          <w:tcPr>
            <w:tcW w:w="11017" w:type="dxa"/>
            <w:gridSpan w:val="6"/>
            <w:vAlign w:val="center"/>
          </w:tcPr>
          <w:p w14:paraId="2495058F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/v1/pix/charges com txid proprio, due_date:2026-12-31, days_valid_after_due_date:30 e debtor com endereco completo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"pix_key"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"********"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402FC52" w14:textId="77777777" w:rsidR="00E57C52" w:rsidRPr="00031F9E" w:rsidRDefault="00E57C52" w:rsidP="00E57C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  <w:p w14:paraId="01968034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E57C52" w:rsidRPr="00CB0922" w14:paraId="3D552CE4" w14:textId="77777777" w:rsidTr="002678D7">
        <w:tc>
          <w:tcPr>
            <w:tcW w:w="21830" w:type="dxa"/>
            <w:gridSpan w:val="9"/>
            <w:vAlign w:val="center"/>
          </w:tcPr>
          <w:p w14:paraId="56D17A7F" w14:textId="77777777" w:rsidR="00E57C52" w:rsidRPr="002678D7" w:rsidRDefault="00E57C52" w:rsidP="00E57C52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Informar txid:</w:t>
            </w:r>
          </w:p>
        </w:tc>
      </w:tr>
      <w:tr w:rsidR="00E57C52" w:rsidRPr="00CB0922" w14:paraId="180F4C8A" w14:textId="77777777" w:rsidTr="00E57C52">
        <w:tc>
          <w:tcPr>
            <w:tcW w:w="3790" w:type="dxa"/>
            <w:vAlign w:val="center"/>
          </w:tcPr>
          <w:p w14:paraId="07A7FDC0" w14:textId="61597847" w:rsidR="00E57C52" w:rsidRPr="00666291" w:rsidRDefault="00D6010B" w:rsidP="00E57C52">
            <w:pPr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7.6</w:t>
            </w:r>
            <w:r w:rsidR="00E57C5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Consultar lista de cobranças </w:t>
            </w:r>
            <w:r w:rsidR="00BE530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com vencimento</w:t>
            </w:r>
            <w:r w:rsidR="009912F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utilizando data </w:t>
            </w:r>
            <w:r w:rsidR="009912F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início e fim</w:t>
            </w:r>
          </w:p>
        </w:tc>
        <w:tc>
          <w:tcPr>
            <w:tcW w:w="3451" w:type="dxa"/>
            <w:vAlign w:val="center"/>
          </w:tcPr>
          <w:p w14:paraId="52BE56D6" w14:textId="13546FAA" w:rsidR="00E57C52" w:rsidRPr="00031F9E" w:rsidRDefault="00E35981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onsultar cobranças imediatas através de parâmetros com início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e</w:t>
            </w:r>
            <w:r w:rsidRPr="004D0BD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fim</w:t>
            </w:r>
          </w:p>
        </w:tc>
        <w:tc>
          <w:tcPr>
            <w:tcW w:w="3572" w:type="dxa"/>
            <w:vAlign w:val="center"/>
          </w:tcPr>
          <w:p w14:paraId="6920D7FC" w14:textId="492CCDD6" w:rsidR="00E57C52" w:rsidRPr="00031F9E" w:rsidRDefault="00D6010B" w:rsidP="00D6010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2C0AD5D6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/v1/pix/charges?baas=c6&amp;kind=with_due_date&amp;start=2026-01-01T00:00:00Z&amp;end=2026-12-31T23:59:59Z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"charges"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6BA2CD0" w14:textId="77777777" w:rsidR="00E57C52" w:rsidRPr="00031F9E" w:rsidRDefault="00E57C52" w:rsidP="00E57C52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  <w:p w14:paraId="1F55F8A3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  <w:p w14:paraId="40304D39" w14:textId="77777777" w:rsidR="00E57C52" w:rsidRPr="00031F9E" w:rsidRDefault="00E57C52" w:rsidP="00E57C52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65EEF55D" w14:textId="77777777" w:rsidTr="00E57C52">
        <w:trPr>
          <w:trHeight w:val="752"/>
        </w:trPr>
        <w:tc>
          <w:tcPr>
            <w:tcW w:w="3790" w:type="dxa"/>
            <w:vAlign w:val="center"/>
          </w:tcPr>
          <w:p w14:paraId="0D48514F" w14:textId="09269078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</w:t>
            </w:r>
            <w:r w:rsidR="00E3598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Consultar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cobrança com vencimento utilizando o </w:t>
            </w:r>
            <w:r w:rsidRPr="00043EB1">
              <w:rPr>
                <w:rFonts w:ascii="Urbanist" w:hAnsi="Urbanist"/>
                <w:i/>
                <w:iCs/>
                <w:snapToGrid w:val="0"/>
                <w:color w:val="000000"/>
                <w:sz w:val="22"/>
                <w:szCs w:val="22"/>
              </w:rPr>
              <w:t>txid</w:t>
            </w:r>
          </w:p>
        </w:tc>
        <w:tc>
          <w:tcPr>
            <w:tcW w:w="3451" w:type="dxa"/>
            <w:vAlign w:val="center"/>
          </w:tcPr>
          <w:p w14:paraId="2A64093C" w14:textId="7C54FEE4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Efetuar a consulta da transação realizada no passo 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3572" w:type="dxa"/>
            <w:vAlign w:val="center"/>
          </w:tcPr>
          <w:p w14:paraId="5AC30BDA" w14:textId="5BEB109E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7AA87DC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/v1/pix/charges/{txid}?baas=c6&amp;kind=with_due_date (txid criado no passo 7.5)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"txid"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"BRUNOTXIDDUEDATE0000000000001"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"kind"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"WITH_DUE_DATE"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"ACTIVE"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25000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"revision"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"due_date"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"2026-12-31"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42AB85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1342A6" w:rsidRPr="00CB0922" w14:paraId="02846F22" w14:textId="77777777" w:rsidTr="00E57C52">
        <w:tc>
          <w:tcPr>
            <w:tcW w:w="3790" w:type="dxa"/>
            <w:vAlign w:val="center"/>
          </w:tcPr>
          <w:p w14:paraId="22AC2191" w14:textId="78F4FDC4" w:rsidR="001342A6" w:rsidRPr="00031F9E" w:rsidRDefault="00CE44B2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lastRenderedPageBreak/>
              <w:t>7.8</w:t>
            </w:r>
            <w:r w:rsidR="001342A6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Configurar Webhook do PIX </w:t>
            </w:r>
          </w:p>
        </w:tc>
        <w:tc>
          <w:tcPr>
            <w:tcW w:w="3451" w:type="dxa"/>
            <w:vAlign w:val="center"/>
          </w:tcPr>
          <w:p w14:paraId="40908501" w14:textId="6F320D21" w:rsidR="001342A6" w:rsidRPr="00031F9E" w:rsidRDefault="001C65A0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Cadastrar url para notificação</w:t>
            </w:r>
            <w:r w:rsidR="00114F9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acerca de PIX recebidos. </w:t>
            </w:r>
            <w:r w:rsid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br/>
            </w:r>
            <w:r w:rsidR="00114F92" w:rsidRPr="00114F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Somente Pix associados a um txid serão notificados.</w:t>
            </w:r>
          </w:p>
        </w:tc>
        <w:tc>
          <w:tcPr>
            <w:tcW w:w="3572" w:type="dxa"/>
            <w:vAlign w:val="center"/>
          </w:tcPr>
          <w:p w14:paraId="78522DC5" w14:textId="7DA646FE" w:rsidR="001342A6" w:rsidRPr="00031F9E" w:rsidRDefault="00B0366E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200 como retorno</w:t>
            </w:r>
          </w:p>
        </w:tc>
        <w:tc>
          <w:tcPr>
            <w:tcW w:w="11017" w:type="dxa"/>
            <w:gridSpan w:val="6"/>
            <w:vAlign w:val="center"/>
          </w:tcPr>
          <w:p w14:paraId="03B2E153" w14:textId="77777777" w:rsidR="001342A6" w:rsidRPr="00031F9E" w:rsidRDefault="001342A6" w:rsidP="001342A6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/v1/pix/webhook com pix_key e url de notificacao -&gt; 200 OK. Webhook cadastrado com sucesso para a chave PIX da conta sandbox.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07ACFD9" w14:textId="77777777" w:rsidR="001342A6" w:rsidRPr="00031F9E" w:rsidRDefault="001342A6" w:rsidP="001342A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53D20766" w14:textId="3CDE6341" w:rsidR="003718EB" w:rsidRDefault="00EC058F" w:rsidP="00995E3F">
      <w:pPr>
        <w:pStyle w:val="Ttulo2"/>
        <w:rPr>
          <w:rStyle w:val="Forte"/>
          <w:rFonts w:cs="Mangal"/>
          <w:color w:val="1F3763" w:themeColor="accent1" w:themeShade="7F"/>
          <w:sz w:val="28"/>
          <w:szCs w:val="28"/>
        </w:rPr>
      </w:pPr>
      <w:bookmarkStart w:id="14" w:name="_Toc203555778"/>
      <w:bookmarkStart w:id="15" w:name="_Toc203556036"/>
      <w:r>
        <w:rPr>
          <w:rStyle w:val="Forte"/>
          <w:rFonts w:cs="Mangal"/>
          <w:color w:val="1F3763" w:themeColor="accent1" w:themeShade="7F"/>
          <w:sz w:val="28"/>
          <w:szCs w:val="28"/>
        </w:rPr>
        <w:t>Agendamento de p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agamento</w:t>
      </w:r>
      <w:r>
        <w:rPr>
          <w:rStyle w:val="Forte"/>
          <w:rFonts w:cs="Mangal"/>
          <w:color w:val="1F3763" w:themeColor="accent1" w:themeShade="7F"/>
          <w:sz w:val="28"/>
          <w:szCs w:val="28"/>
        </w:rPr>
        <w:t>s</w:t>
      </w:r>
      <w:r w:rsidR="005E3488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(Consulta de DDA e agendamento de pagamentos de PIX e Boleto</w:t>
      </w:r>
      <w:r w:rsidR="00E51A8F">
        <w:rPr>
          <w:rStyle w:val="Forte"/>
          <w:rFonts w:cs="Mangal"/>
          <w:color w:val="1F3763" w:themeColor="accent1" w:themeShade="7F"/>
          <w:sz w:val="28"/>
          <w:szCs w:val="28"/>
        </w:rPr>
        <w:t xml:space="preserve"> </w:t>
      </w:r>
      <w:r w:rsidR="00EE09F6" w:rsidRPr="00EE09F6">
        <w:rPr>
          <w:rStyle w:val="Forte"/>
          <w:rFonts w:cs="Mangal"/>
          <w:color w:val="1F3763" w:themeColor="accent1" w:themeShade="7F"/>
          <w:sz w:val="28"/>
          <w:szCs w:val="28"/>
        </w:rPr>
        <w:t>Cobrança)</w:t>
      </w:r>
      <w:bookmarkEnd w:id="14"/>
      <w:bookmarkEnd w:id="15"/>
    </w:p>
    <w:tbl>
      <w:tblPr>
        <w:tblStyle w:val="Tabelacomgrade"/>
        <w:tblW w:w="21830" w:type="dxa"/>
        <w:tblInd w:w="-572" w:type="dxa"/>
        <w:tblLook w:val="04A0" w:firstRow="1" w:lastRow="0" w:firstColumn="1" w:lastColumn="0" w:noHBand="0" w:noVBand="1"/>
      </w:tblPr>
      <w:tblGrid>
        <w:gridCol w:w="3790"/>
        <w:gridCol w:w="3451"/>
        <w:gridCol w:w="3572"/>
        <w:gridCol w:w="3703"/>
        <w:gridCol w:w="1616"/>
        <w:gridCol w:w="1663"/>
        <w:gridCol w:w="1250"/>
        <w:gridCol w:w="1388"/>
        <w:gridCol w:w="1397"/>
      </w:tblGrid>
      <w:tr w:rsidR="000F2492" w:rsidRPr="00653EB7" w14:paraId="5B80A26E" w14:textId="77777777" w:rsidTr="005D4859">
        <w:trPr>
          <w:trHeight w:val="89"/>
        </w:trPr>
        <w:tc>
          <w:tcPr>
            <w:tcW w:w="3790" w:type="dxa"/>
            <w:vMerge w:val="restart"/>
            <w:shd w:val="clear" w:color="auto" w:fill="4472C4" w:themeFill="accent1"/>
            <w:vAlign w:val="center"/>
          </w:tcPr>
          <w:p w14:paraId="0894A27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3451" w:type="dxa"/>
            <w:vMerge w:val="restart"/>
            <w:shd w:val="clear" w:color="auto" w:fill="4472C4" w:themeFill="accent1"/>
            <w:vAlign w:val="center"/>
          </w:tcPr>
          <w:p w14:paraId="492A7D69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3572" w:type="dxa"/>
            <w:vMerge w:val="restart"/>
            <w:shd w:val="clear" w:color="auto" w:fill="4472C4" w:themeFill="accent1"/>
            <w:vAlign w:val="center"/>
          </w:tcPr>
          <w:p w14:paraId="7E1A037A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3703" w:type="dxa"/>
            <w:vMerge w:val="restart"/>
            <w:shd w:val="clear" w:color="auto" w:fill="4472C4" w:themeFill="accent1"/>
            <w:vAlign w:val="center"/>
          </w:tcPr>
          <w:p w14:paraId="47045376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 xml:space="preserve">Resposta do </w:t>
            </w:r>
            <w:r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teste</w:t>
            </w:r>
          </w:p>
        </w:tc>
        <w:tc>
          <w:tcPr>
            <w:tcW w:w="7314" w:type="dxa"/>
            <w:gridSpan w:val="5"/>
            <w:shd w:val="clear" w:color="auto" w:fill="4472C4" w:themeFill="accent1"/>
            <w:vAlign w:val="center"/>
          </w:tcPr>
          <w:p w14:paraId="0C029E54" w14:textId="77777777" w:rsidR="000F2492" w:rsidRPr="00653EB7" w:rsidRDefault="000F2492" w:rsidP="005D4859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0F2492" w:rsidRPr="00653EB7" w14:paraId="4825AF55" w14:textId="77777777" w:rsidTr="005D4859">
        <w:trPr>
          <w:trHeight w:val="88"/>
        </w:trPr>
        <w:tc>
          <w:tcPr>
            <w:tcW w:w="3790" w:type="dxa"/>
            <w:vMerge/>
            <w:shd w:val="clear" w:color="auto" w:fill="4472C4" w:themeFill="accent1"/>
            <w:vAlign w:val="center"/>
          </w:tcPr>
          <w:p w14:paraId="70E42C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451" w:type="dxa"/>
            <w:vMerge/>
            <w:shd w:val="clear" w:color="auto" w:fill="4472C4" w:themeFill="accent1"/>
            <w:vAlign w:val="center"/>
          </w:tcPr>
          <w:p w14:paraId="7C866317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572" w:type="dxa"/>
            <w:vMerge/>
            <w:shd w:val="clear" w:color="auto" w:fill="4472C4" w:themeFill="accent1"/>
            <w:vAlign w:val="center"/>
          </w:tcPr>
          <w:p w14:paraId="4A9466DC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3703" w:type="dxa"/>
            <w:vMerge/>
            <w:shd w:val="clear" w:color="auto" w:fill="4472C4" w:themeFill="accent1"/>
            <w:vAlign w:val="center"/>
          </w:tcPr>
          <w:p w14:paraId="3A3AE95A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616" w:type="dxa"/>
            <w:shd w:val="clear" w:color="auto" w:fill="4472C4" w:themeFill="accent1"/>
            <w:vAlign w:val="center"/>
          </w:tcPr>
          <w:p w14:paraId="0116FCF6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1663" w:type="dxa"/>
            <w:shd w:val="clear" w:color="auto" w:fill="4472C4" w:themeFill="accent1"/>
            <w:vAlign w:val="center"/>
          </w:tcPr>
          <w:p w14:paraId="69F325FB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1250" w:type="dxa"/>
            <w:shd w:val="clear" w:color="auto" w:fill="4472C4" w:themeFill="accent1"/>
            <w:vAlign w:val="center"/>
          </w:tcPr>
          <w:p w14:paraId="30050C5E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Erro</w:t>
            </w:r>
          </w:p>
        </w:tc>
        <w:tc>
          <w:tcPr>
            <w:tcW w:w="1388" w:type="dxa"/>
            <w:shd w:val="clear" w:color="auto" w:fill="4472C4" w:themeFill="accent1"/>
            <w:vAlign w:val="center"/>
          </w:tcPr>
          <w:p w14:paraId="4CB82C98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97" w:type="dxa"/>
            <w:shd w:val="clear" w:color="auto" w:fill="4472C4" w:themeFill="accent1"/>
            <w:vAlign w:val="center"/>
          </w:tcPr>
          <w:p w14:paraId="509390C5" w14:textId="77777777" w:rsidR="000F2492" w:rsidRPr="00653EB7" w:rsidRDefault="000F2492" w:rsidP="005D4859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653EB7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Não foi testado</w:t>
            </w:r>
          </w:p>
        </w:tc>
      </w:tr>
      <w:tr w:rsidR="000F2492" w:rsidRPr="00CB0922" w14:paraId="7718FC03" w14:textId="77777777" w:rsidTr="005D4859">
        <w:tc>
          <w:tcPr>
            <w:tcW w:w="14516" w:type="dxa"/>
            <w:gridSpan w:val="4"/>
            <w:shd w:val="clear" w:color="auto" w:fill="D9E2F3" w:themeFill="accent1" w:themeFillTint="33"/>
            <w:vAlign w:val="center"/>
          </w:tcPr>
          <w:p w14:paraId="68C41A95" w14:textId="0C13346A" w:rsidR="000F2492" w:rsidRPr="009A7225" w:rsidRDefault="00AD029A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A7225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Pr="00AD029A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Consulta o DDA do cliente para obter os boletos pendentes de pagamento</w:t>
            </w:r>
          </w:p>
        </w:tc>
        <w:tc>
          <w:tcPr>
            <w:tcW w:w="1616" w:type="dxa"/>
            <w:shd w:val="clear" w:color="auto" w:fill="D9E2F3" w:themeFill="accent1" w:themeFillTint="33"/>
            <w:vAlign w:val="center"/>
          </w:tcPr>
          <w:p w14:paraId="463CA3A4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 xml:space="preserve">X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663" w:type="dxa"/>
            <w:shd w:val="clear" w:color="auto" w:fill="D9E2F3" w:themeFill="accent1" w:themeFillTint="33"/>
            <w:vAlign w:val="center"/>
          </w:tcPr>
          <w:p w14:paraId="1F5E986E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250" w:type="dxa"/>
            <w:shd w:val="clear" w:color="auto" w:fill="D9E2F3" w:themeFill="accent1" w:themeFillTint="33"/>
            <w:vAlign w:val="center"/>
          </w:tcPr>
          <w:p w14:paraId="0B0A833D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88" w:type="dxa"/>
            <w:shd w:val="clear" w:color="auto" w:fill="D9E2F3" w:themeFill="accent1" w:themeFillTint="33"/>
            <w:vAlign w:val="center"/>
          </w:tcPr>
          <w:p w14:paraId="2D597562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397" w:type="dxa"/>
            <w:shd w:val="clear" w:color="auto" w:fill="D9E2F3" w:themeFill="accent1" w:themeFillTint="33"/>
            <w:vAlign w:val="center"/>
          </w:tcPr>
          <w:p w14:paraId="5BF8E93F" w14:textId="77777777" w:rsidR="000F2492" w:rsidRPr="00CB0922" w:rsidRDefault="000F2492" w:rsidP="005D485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instrText xml:space="preserve"> FORMTEXT </w:instrTex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separate"/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noProof/>
                <w:snapToGrid w:val="0"/>
                <w:color w:val="000000"/>
                <w:sz w:val="20"/>
                <w:szCs w:val="20"/>
              </w:rPr>
              <w:t> </w:t>
            </w:r>
            <w:r w:rsidRPr="00635B25">
              <w:rPr>
                <w:rFonts w:asciiTheme="minorHAnsi" w:hAnsiTheme="minorHAnsi"/>
                <w:snapToGrid w:val="0"/>
                <w:color w:val="000000"/>
                <w:sz w:val="20"/>
                <w:szCs w:val="20"/>
              </w:rPr>
              <w:fldChar w:fldCharType="end"/>
            </w:r>
          </w:p>
        </w:tc>
      </w:tr>
      <w:tr w:rsidR="000F2492" w:rsidRPr="00031F9E" w14:paraId="3A38597B" w14:textId="77777777" w:rsidTr="005D4859">
        <w:trPr>
          <w:trHeight w:val="752"/>
        </w:trPr>
        <w:tc>
          <w:tcPr>
            <w:tcW w:w="3790" w:type="dxa"/>
            <w:vAlign w:val="center"/>
          </w:tcPr>
          <w:p w14:paraId="1488EF09" w14:textId="31A8DA23" w:rsidR="000F2492" w:rsidRPr="00031F9E" w:rsidRDefault="00AD029A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 w:rsidRPr="009C7A2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.1</w:t>
            </w:r>
            <w:r w:rsidR="000F2492"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A53609" w:rsidRP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os boletos em aberto cadastrados no DDA para aquele cliente</w:t>
            </w:r>
          </w:p>
        </w:tc>
        <w:tc>
          <w:tcPr>
            <w:tcW w:w="3451" w:type="dxa"/>
            <w:vAlign w:val="center"/>
          </w:tcPr>
          <w:p w14:paraId="6446EE21" w14:textId="29EFC8DB" w:rsidR="000F2492" w:rsidRPr="00031F9E" w:rsidRDefault="00A53609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Realizar consulta dos boletos</w:t>
            </w:r>
          </w:p>
        </w:tc>
        <w:tc>
          <w:tcPr>
            <w:tcW w:w="3572" w:type="dxa"/>
            <w:vAlign w:val="center"/>
          </w:tcPr>
          <w:p w14:paraId="102A5B3B" w14:textId="6E3ABF23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A53609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</w:p>
        </w:tc>
        <w:tc>
          <w:tcPr>
            <w:tcW w:w="11017" w:type="dxa"/>
            <w:gridSpan w:val="6"/>
            <w:vAlign w:val="center"/>
          </w:tcPr>
          <w:p w14:paraId="43FAA7D9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NOTA SOBRE O CAMPO "txid" PEDIDO EM TODOS OS ITENS DESTE BLOCO: verificamos o spec oficial (agendamento-de-pagamentos.yaml) e nao ha nenhuma ocorrencia de "txid" -- os identificadores reais desta API sao group_id e o id de cada item. txid e um conceito exclusivo do PIX (definido em pix.yaml). Tambem inspecionamos os headers HTTP crus devolvidos pelo C6 nessas chamadas (logging temporario, sem expor o Authorization) e nao ha nenhum header tipo txid -- so headers de infraestrutura (Cloudflare, X-Request-Id, Date, Server, Via). A frase "Status XXX com o retorno do txid" repetida em todas as celulas deste bloco parece ser um residuo de copy-paste do template usado no bloco de PIX (que usa txid de verdade) e nao foi adaptada para esta secao.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/v1/payment-scheduling/dda?baas=c6 -&gt; 200 OK.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"items"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(sem boletos pendentes de pagamento cadastrados no DDA da conta sandbox no momento do teste).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205F944" w14:textId="77777777" w:rsidR="000F2492" w:rsidRPr="00031F9E" w:rsidRDefault="000F2492" w:rsidP="005D485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</w:p>
        </w:tc>
      </w:tr>
      <w:tr w:rsidR="000F2492" w:rsidRPr="002678D7" w14:paraId="4E55468E" w14:textId="77777777" w:rsidTr="005D4859">
        <w:tc>
          <w:tcPr>
            <w:tcW w:w="21830" w:type="dxa"/>
            <w:gridSpan w:val="9"/>
            <w:vAlign w:val="center"/>
          </w:tcPr>
          <w:p w14:paraId="1ECD8ADF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:</w:t>
            </w:r>
          </w:p>
        </w:tc>
      </w:tr>
      <w:tr w:rsidR="000F2492" w:rsidRPr="00031F9E" w14:paraId="250DB10A" w14:textId="77777777" w:rsidTr="005D4859">
        <w:tc>
          <w:tcPr>
            <w:tcW w:w="3790" w:type="dxa"/>
            <w:vAlign w:val="center"/>
          </w:tcPr>
          <w:p w14:paraId="3880A29B" w14:textId="0B43736E" w:rsidR="000F2492" w:rsidRPr="00031F9E" w:rsidRDefault="000B789B" w:rsidP="000B789B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</w:t>
            </w:r>
            <w:r w:rsidR="000F2492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.2</w:t>
            </w:r>
            <w:r w:rsidR="00DD576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DD5767" w:rsidRPr="000B789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um grupo de pagamentos para consulta inicia</w:t>
            </w:r>
          </w:p>
        </w:tc>
        <w:tc>
          <w:tcPr>
            <w:tcW w:w="3451" w:type="dxa"/>
            <w:vAlign w:val="center"/>
          </w:tcPr>
          <w:p w14:paraId="39EAF92A" w14:textId="4DA72281" w:rsidR="000F2492" w:rsidRPr="00031F9E" w:rsidRDefault="00850836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Submeter pagamentos para consulta</w:t>
            </w:r>
          </w:p>
        </w:tc>
        <w:tc>
          <w:tcPr>
            <w:tcW w:w="3572" w:type="dxa"/>
            <w:vAlign w:val="center"/>
          </w:tcPr>
          <w:p w14:paraId="06658678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1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7FE464A2" w14:textId="77777777" w:rsidR="000F2492" w:rsidRPr="00031F9E" w:rsidRDefault="000F249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/v1/payment-scheduling/groups com 3 itens PIX (identificados via content={{pix_key}}) -&gt; 201 Created.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Descoberta durante a validacao: o decode e assincrono no C6 -- o group_id e retornado de imediato, mas a decodificacao de cada item (validacao de chave PIX/boleto via DICT) ocorre em segundo plano; uma consulta aos itens imediatamente apos pode retornar 422 "ainda estao no processo de decodificacao". O adapter (internal/provider/c6/paymentscheduling_adapter.go) trata isso com retry/backoff de ate ~30s antes de propagar erro.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7F5A025" w14:textId="77777777" w:rsidR="000F2492" w:rsidRPr="00031F9E" w:rsidRDefault="000F2492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0F2492" w:rsidRPr="002678D7" w14:paraId="5234CA6C" w14:textId="77777777" w:rsidTr="005D4859">
        <w:tc>
          <w:tcPr>
            <w:tcW w:w="21830" w:type="dxa"/>
            <w:gridSpan w:val="9"/>
            <w:vAlign w:val="center"/>
          </w:tcPr>
          <w:p w14:paraId="194DA161" w14:textId="77777777" w:rsidR="000F2492" w:rsidRPr="002678D7" w:rsidRDefault="000F2492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118E4DD9" w14:textId="77777777" w:rsidTr="005D4859">
        <w:tc>
          <w:tcPr>
            <w:tcW w:w="3790" w:type="dxa"/>
            <w:vAlign w:val="center"/>
          </w:tcPr>
          <w:p w14:paraId="05D30C91" w14:textId="742AFECF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F361E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3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</w:t>
            </w:r>
            <w:r w:rsid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er</w:t>
            </w:r>
            <w:r w:rsidR="00E3690B" w:rsidRPr="00E3690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todos os itens de um grupo de pagamentos​</w:t>
            </w:r>
          </w:p>
        </w:tc>
        <w:tc>
          <w:tcPr>
            <w:tcW w:w="3451" w:type="dxa"/>
            <w:vAlign w:val="center"/>
          </w:tcPr>
          <w:p w14:paraId="0C95BB65" w14:textId="1D30FDF1" w:rsidR="00E64261" w:rsidRPr="00031F9E" w:rsidRDefault="00BB5340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Obter itens de um grupo de pagamentos</w:t>
            </w:r>
          </w:p>
        </w:tc>
        <w:tc>
          <w:tcPr>
            <w:tcW w:w="3572" w:type="dxa"/>
            <w:vAlign w:val="center"/>
          </w:tcPr>
          <w:p w14:paraId="6742C551" w14:textId="1679746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BB5340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0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798940A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/v1/payment-scheduling/groups/{group_id}/items?baas=c6 -&gt; 200 OK (apos o retry automatico aguardar a decodificacao). Resposta: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"items"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[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"01KVJDJC52NEZ26F2C5N6N4BS5"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2000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B - sera removido em lote"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"01KVJDJC591QPK0078F682SFRT"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3000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C - sera mantido e submetido para aprovacao"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"01KVJDJC4NX61ZY4DCVGWNCHA2"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"group_id"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"01KVJDJC4CN953GC9NWJQHB6PQ"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"amount_cents"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1000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"description"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"Item A - sera removido individualmente"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"transaction_date"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"product_type"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"PIX"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"READ_DATA"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]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0373EE6C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7DFE979F" w14:textId="77777777" w:rsidTr="005D4859">
        <w:tc>
          <w:tcPr>
            <w:tcW w:w="21830" w:type="dxa"/>
            <w:gridSpan w:val="9"/>
            <w:vAlign w:val="center"/>
          </w:tcPr>
          <w:p w14:paraId="1B4D428B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0B3FA15B" w14:textId="77777777" w:rsidTr="005D4859">
        <w:tc>
          <w:tcPr>
            <w:tcW w:w="3790" w:type="dxa"/>
            <w:vAlign w:val="center"/>
          </w:tcPr>
          <w:p w14:paraId="2B0BB9C1" w14:textId="7ACE688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2B1AF1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4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F361EE" w:rsidRPr="00F361E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uma lista de pagamentos de um grupo de pagamentos</w:t>
            </w:r>
          </w:p>
        </w:tc>
        <w:tc>
          <w:tcPr>
            <w:tcW w:w="3451" w:type="dxa"/>
            <w:vAlign w:val="center"/>
          </w:tcPr>
          <w:p w14:paraId="7BE1F8DA" w14:textId="334D245C" w:rsidR="00E64261" w:rsidRPr="00031F9E" w:rsidRDefault="002B1AF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Remover </w:t>
            </w:r>
            <w:r w:rsidRP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uma lista de itens do grupo de pagamentos cadastrado</w:t>
            </w:r>
          </w:p>
        </w:tc>
        <w:tc>
          <w:tcPr>
            <w:tcW w:w="3572" w:type="dxa"/>
            <w:vAlign w:val="center"/>
          </w:tcPr>
          <w:p w14:paraId="2714B7EF" w14:textId="5DC22A66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2B1AF1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0E125A9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DELETE /v1/payment-scheduling/groups/{group_id}/items com item_ids=[item_b] (remocao em lote, amount_cents=2000)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386EBC6E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88B747D" w14:textId="77777777" w:rsidTr="005D4859">
        <w:tc>
          <w:tcPr>
            <w:tcW w:w="21830" w:type="dxa"/>
            <w:gridSpan w:val="9"/>
            <w:vAlign w:val="center"/>
          </w:tcPr>
          <w:p w14:paraId="231DC7EC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32AC1B91" w14:textId="77777777" w:rsidTr="005D4859">
        <w:tc>
          <w:tcPr>
            <w:tcW w:w="3790" w:type="dxa"/>
            <w:vAlign w:val="center"/>
          </w:tcPr>
          <w:p w14:paraId="2900AB64" w14:textId="7625E233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7A52AE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5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</w:t>
            </w:r>
            <w:r w:rsid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7A52AE" w:rsidRPr="007A52A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pagamento do grupo de pagamentos</w:t>
            </w:r>
          </w:p>
        </w:tc>
        <w:tc>
          <w:tcPr>
            <w:tcW w:w="3451" w:type="dxa"/>
            <w:vAlign w:val="center"/>
          </w:tcPr>
          <w:p w14:paraId="19BBD5DA" w14:textId="1AA5944E" w:rsidR="00E64261" w:rsidRPr="00031F9E" w:rsidRDefault="008853F2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Remover</w:t>
            </w:r>
            <w:r w:rsidRP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item do grupo de pagamentos cadastrado</w:t>
            </w:r>
          </w:p>
        </w:tc>
        <w:tc>
          <w:tcPr>
            <w:tcW w:w="3572" w:type="dxa"/>
            <w:vAlign w:val="center"/>
          </w:tcPr>
          <w:p w14:paraId="5607BA5A" w14:textId="297A972A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8853F2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0184E458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DELETE /v1/payment-scheduling/groups/{group_id}/items/{item_id}?baas=c6 (item unico, amount_cents=1000)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6238A8AF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138DF519" w14:textId="77777777" w:rsidTr="005D4859">
        <w:tc>
          <w:tcPr>
            <w:tcW w:w="21830" w:type="dxa"/>
            <w:gridSpan w:val="9"/>
            <w:vAlign w:val="center"/>
          </w:tcPr>
          <w:p w14:paraId="0FAA4E63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  <w:tr w:rsidR="00E64261" w:rsidRPr="00031F9E" w14:paraId="6E5B96EB" w14:textId="77777777" w:rsidTr="005D4859">
        <w:tc>
          <w:tcPr>
            <w:tcW w:w="3790" w:type="dxa"/>
            <w:vAlign w:val="center"/>
          </w:tcPr>
          <w:p w14:paraId="48007E59" w14:textId="04A93BE9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8.</w:t>
            </w:r>
            <w:r w:rsidR="0018705B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6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 w:rsid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="0018705B" w:rsidRPr="0018705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451" w:type="dxa"/>
            <w:vAlign w:val="center"/>
          </w:tcPr>
          <w:p w14:paraId="55FBF3FF" w14:textId="49A4F834" w:rsidR="00E64261" w:rsidRPr="00031F9E" w:rsidRDefault="00C94008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Submete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r</w:t>
            </w:r>
            <w:r w:rsidRP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um grupo de pagamentos para aprovação</w:t>
            </w:r>
          </w:p>
        </w:tc>
        <w:tc>
          <w:tcPr>
            <w:tcW w:w="3572" w:type="dxa"/>
            <w:vAlign w:val="center"/>
          </w:tcPr>
          <w:p w14:paraId="3DCC6B68" w14:textId="26127574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Status 20</w:t>
            </w:r>
            <w:r w:rsidR="00C94008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4</w:t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com o retorno do </w:t>
            </w:r>
            <w:proofErr w:type="spellStart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017" w:type="dxa"/>
            <w:gridSpan w:val="6"/>
            <w:vAlign w:val="center"/>
          </w:tcPr>
          <w:p w14:paraId="66415297" w14:textId="77777777" w:rsidR="00E64261" w:rsidRPr="00031F9E" w:rsidRDefault="00E64261" w:rsidP="005D4859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/v1/payment-scheduling/groups/{group_id}/submit com uploader_name:"Bruno Teste" (submetendo o item remanescente, amount_cents=3000) -&gt; 204 No Content.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  <w:p w14:paraId="730A5494" w14:textId="77777777" w:rsidR="00E64261" w:rsidRPr="00031F9E" w:rsidRDefault="00E64261" w:rsidP="005D4859">
            <w:pPr>
              <w:pStyle w:val="Pr-formataoHTML"/>
              <w:rPr>
                <w:rFonts w:ascii="Urbanist" w:eastAsiaTheme="minorEastAsia" w:hAnsi="Urbanist" w:cs="Calibri"/>
                <w:snapToGrid w:val="0"/>
                <w:color w:val="000000"/>
                <w:sz w:val="22"/>
                <w:szCs w:val="22"/>
                <w:lang w:eastAsia="zh-CN" w:bidi="hi-IN"/>
              </w:rPr>
            </w:pPr>
          </w:p>
        </w:tc>
      </w:tr>
      <w:tr w:rsidR="00E64261" w:rsidRPr="002678D7" w14:paraId="4CF9CDE1" w14:textId="77777777" w:rsidTr="005D4859">
        <w:tc>
          <w:tcPr>
            <w:tcW w:w="21830" w:type="dxa"/>
            <w:gridSpan w:val="9"/>
            <w:vAlign w:val="center"/>
          </w:tcPr>
          <w:p w14:paraId="4AB9979A" w14:textId="77777777" w:rsidR="00E64261" w:rsidRPr="002678D7" w:rsidRDefault="00E64261" w:rsidP="005D4859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Informar </w:t>
            </w:r>
            <w:proofErr w:type="spellStart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txid</w:t>
            </w:r>
            <w:proofErr w:type="spellEnd"/>
            <w:r w:rsidRPr="002678D7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: </w:t>
            </w:r>
          </w:p>
        </w:tc>
      </w:tr>
    </w:tbl>
    <w:p w14:paraId="237859B7" w14:textId="77777777" w:rsidR="00EE09F6" w:rsidRDefault="00EE09F6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p w14:paraId="2CD4A279" w14:textId="212A0523" w:rsidR="00ED527C" w:rsidRDefault="00ED527C" w:rsidP="00972AE2">
      <w:pPr>
        <w:pStyle w:val="Ttulo1"/>
        <w:rPr>
          <w:rStyle w:val="Forte"/>
          <w:color w:val="1F3763" w:themeColor="accent1" w:themeShade="7F"/>
          <w:sz w:val="28"/>
          <w:szCs w:val="28"/>
          <w:lang w:eastAsia="en-US" w:bidi="ar-SA"/>
        </w:rPr>
      </w:pPr>
      <w:bookmarkStart w:id="16" w:name="_Toc203556037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lastRenderedPageBreak/>
        <w:t xml:space="preserve">Checkout C6 </w:t>
      </w:r>
      <w:proofErr w:type="spellStart"/>
      <w:r>
        <w:rPr>
          <w:rStyle w:val="Forte"/>
          <w:color w:val="1F3763" w:themeColor="accent1" w:themeShade="7F"/>
          <w:sz w:val="28"/>
          <w:szCs w:val="28"/>
          <w:lang w:eastAsia="en-US" w:bidi="ar-SA"/>
        </w:rPr>
        <w:t>Pay</w:t>
      </w:r>
      <w:bookmarkEnd w:id="16"/>
      <w:proofErr w:type="spellEnd"/>
    </w:p>
    <w:tbl>
      <w:tblPr>
        <w:tblStyle w:val="Tabelacomgrade"/>
        <w:tblW w:w="22250" w:type="dxa"/>
        <w:jc w:val="center"/>
        <w:tblLook w:val="04A0" w:firstRow="1" w:lastRow="0" w:firstColumn="1" w:lastColumn="0" w:noHBand="0" w:noVBand="1"/>
      </w:tblPr>
      <w:tblGrid>
        <w:gridCol w:w="4917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4A71A5D5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377CA15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43458D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5E41D3E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E6B92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1FEC61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3FDF086A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04F3AF7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39F9F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DBCBC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C9F587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810E35C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0AEF011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E09797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1C85A73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6CD2C7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592EF588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6A52A87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957E01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Criar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0015D4E5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60950B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0F0347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A1A9D4B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A10FFB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1FAC7D1" w14:textId="77777777" w:rsidTr="00C502D1">
        <w:trPr>
          <w:trHeight w:val="793"/>
          <w:jc w:val="center"/>
        </w:trPr>
        <w:tc>
          <w:tcPr>
            <w:tcW w:w="4917" w:type="dxa"/>
            <w:vAlign w:val="center"/>
          </w:tcPr>
          <w:p w14:paraId="798E4B61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</w:t>
            </w:r>
            <w:r w:rsidRPr="00E93A8B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.a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Criar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crédito sem autenticação</w:t>
            </w:r>
          </w:p>
        </w:tc>
        <w:tc>
          <w:tcPr>
            <w:tcW w:w="4792" w:type="dxa"/>
            <w:vAlign w:val="center"/>
          </w:tcPr>
          <w:p w14:paraId="62EEB46F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7A8CEB40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0B29E9CB" w14:textId="490573E2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card.type=CREDIT, installments=1, authenticate=NOT_REQUIRED -&gt; 502 (erro repassado do provider). Corpo: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"error"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"checkout: create via provider: c6: unexpected status 401: {\"type\":\"https://developers.c6bank.com.br/v1/error/unauthorized\",\"title\":\"Nao autorizado.\",\"status\":401,\"detail\":\"Consulte a documentacao.\",\"correlation_id\":\"a0ea7bac17c7d7d4-GRU\",\"timestamp\":\"2026-06-20T11:37:45.305Z\"}"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Corpo de erro do C6 (decodificado da string acima):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"https://developers.c6bank.com.br/v1/error/unauthorized"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"Nao autorizado."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401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"Consulte a documentacao."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"a0ea7bac17c7d7d4-GRU"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"timestamp"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"2026-06-20T11:37:45.305Z"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O 401 vem diretamente do C6 (a mesma credencial mTLS+OAuth2 autentica normalmente para Boleto, PIX e DDA); indica que o produto Checkout/C6 Pay especificamente ainda nao esta habilitado para esta credencial -- pendente de confirmacao/ativacao pelo C6.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13CE6F2D" w14:textId="77777777" w:rsidTr="00C502D1">
        <w:trPr>
          <w:trHeight w:val="567"/>
          <w:jc w:val="center"/>
        </w:trPr>
        <w:tc>
          <w:tcPr>
            <w:tcW w:w="4917" w:type="dxa"/>
            <w:vAlign w:val="center"/>
          </w:tcPr>
          <w:p w14:paraId="6CD08A2B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</w:pPr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9.</w:t>
            </w:r>
            <w:proofErr w:type="gramStart"/>
            <w:r w:rsidRPr="00751796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b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Criar</w:t>
            </w:r>
            <w:proofErr w:type="gramEnd"/>
            <w:r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checkout </w:t>
            </w:r>
            <w:r w:rsidRPr="00B73771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com </w:t>
            </w:r>
            <w:r>
              <w:rPr>
                <w:rFonts w:ascii="Urbanist" w:hAnsi="Urbanist" w:cs="Arial"/>
                <w:color w:val="000000"/>
                <w:sz w:val="22"/>
                <w:szCs w:val="22"/>
              </w:rPr>
              <w:t>cartão de débito</w:t>
            </w:r>
          </w:p>
        </w:tc>
        <w:tc>
          <w:tcPr>
            <w:tcW w:w="4792" w:type="dxa"/>
            <w:vAlign w:val="center"/>
          </w:tcPr>
          <w:p w14:paraId="17518D6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EA9A286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3CCCB1D1" w14:textId="539D5FC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card.type=DEBIT -&gt; mesmo 401 do C6 (correlation_id a0ea7be79025d7d4-GRU).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688EA852" w14:textId="77777777" w:rsidTr="00C502D1">
        <w:trPr>
          <w:trHeight w:val="841"/>
          <w:jc w:val="center"/>
        </w:trPr>
        <w:tc>
          <w:tcPr>
            <w:tcW w:w="4917" w:type="dxa"/>
            <w:vAlign w:val="center"/>
          </w:tcPr>
          <w:p w14:paraId="718BD96D" w14:textId="77777777" w:rsidR="004E5619" w:rsidRPr="00EC5715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9.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c </w:t>
            </w:r>
            <w:r w:rsidRPr="00927DD4">
              <w:rPr>
                <w:color w:val="000000"/>
              </w:rPr>
              <w:t>C</w:t>
            </w:r>
            <w:r>
              <w:t>riar</w:t>
            </w:r>
            <w:proofErr w:type="gramEnd"/>
            <w:r>
              <w:t xml:space="preserve"> checkout com cartão de crédito com autenticação (Opcional)</w:t>
            </w:r>
          </w:p>
        </w:tc>
        <w:tc>
          <w:tcPr>
            <w:tcW w:w="4792" w:type="dxa"/>
            <w:vAlign w:val="center"/>
          </w:tcPr>
          <w:p w14:paraId="1D2120C3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POST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1AF29D8D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6892F35A" w14:textId="17B23469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card.authenticate=OPTIONAL -&gt; mesmo 401 do C6 (correlation_id a0ea7c09951dd7d4-GRU).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19BB0B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43DC4FD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75EEF2B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AE17479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663E2FA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AB80B70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2C136A3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4CD80F9C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7DBC26B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4BE53A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749BB36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43FA90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943529E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56C56DA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6F0BD1D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337D235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0E31B314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295A055A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10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onsultar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7D8C040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7F8301BD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5FE6AC44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F6B893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4B7CCF8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02FB6D0B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23AFBB9E" w14:textId="77777777" w:rsidR="004E5619" w:rsidRPr="009821F0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10.a </w:t>
            </w:r>
            <w:r>
              <w:rPr>
                <w:rFonts w:ascii="Urbanist" w:hAnsi="Urbanist" w:cs="Arial"/>
                <w:color w:val="000000"/>
              </w:rPr>
              <w:t>Realizar consulta de um checkout existente</w:t>
            </w:r>
          </w:p>
        </w:tc>
        <w:tc>
          <w:tcPr>
            <w:tcW w:w="4792" w:type="dxa"/>
            <w:vAlign w:val="center"/>
          </w:tcPr>
          <w:p w14:paraId="27BD5C7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</w:t>
            </w:r>
            <w:r>
              <w:rPr>
                <w:rFonts w:ascii="Urbanist" w:hAnsi="Urbanist"/>
                <w:sz w:val="22"/>
                <w:szCs w:val="22"/>
              </w:rPr>
              <w:t>GET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consulta do checkout</w:t>
            </w:r>
            <w:r w:rsidRPr="00E93A8B">
              <w:rPr>
                <w:rFonts w:ascii="Urbanist" w:hAnsi="Urbanist"/>
                <w:sz w:val="22"/>
                <w:szCs w:val="22"/>
              </w:rPr>
              <w:t>, incluindo os dados obrigatórios</w:t>
            </w:r>
          </w:p>
        </w:tc>
        <w:tc>
          <w:tcPr>
            <w:tcW w:w="5359" w:type="dxa"/>
            <w:vAlign w:val="center"/>
          </w:tcPr>
          <w:p w14:paraId="26910052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23C62162" w14:textId="1CB6E9A8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GET /v1/checkouts/{id}?baas=c6 -- como nenhum checkout foi criado com sucesso no item 9 (401), a consulta foi exercitada contra um id de teste e retornou 400 do C6. Corpo de erro do C6 (decodificado):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"https://developers.c6bank.com.br/v1/error/invalid_request"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"Requisicao invalida."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"transactionId '{{checkout_id}}' nao valido"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"a0ea7bbbf22ad7d4-GRU"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Rota e mapeamento implementados e validados estruturalmente; o teste de ponta a ponta depende da resolucao do bloqueio do item 9 junto ao C6.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337BBA4E" w14:textId="77777777" w:rsidTr="00C502D1">
        <w:trPr>
          <w:trHeight w:val="89"/>
          <w:jc w:val="center"/>
        </w:trPr>
        <w:tc>
          <w:tcPr>
            <w:tcW w:w="4917" w:type="dxa"/>
            <w:vMerge w:val="restart"/>
            <w:shd w:val="clear" w:color="auto" w:fill="4472C4" w:themeFill="accent1"/>
            <w:vAlign w:val="center"/>
          </w:tcPr>
          <w:p w14:paraId="0292FA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5BA34FA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23340612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1DD9A02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0E1DA2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614F1338" w14:textId="77777777" w:rsidTr="00C502D1">
        <w:trPr>
          <w:trHeight w:val="88"/>
          <w:jc w:val="center"/>
        </w:trPr>
        <w:tc>
          <w:tcPr>
            <w:tcW w:w="4917" w:type="dxa"/>
            <w:vMerge/>
            <w:shd w:val="clear" w:color="auto" w:fill="4472C4" w:themeFill="accent1"/>
            <w:vAlign w:val="center"/>
          </w:tcPr>
          <w:p w14:paraId="2CA7008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1DCC0BBE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37EB438D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578B55A8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1761FB48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4F1A631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65815F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2F3F1F79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23A73954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1115F7CE" w14:textId="77777777" w:rsidTr="00C502D1">
        <w:trPr>
          <w:trHeight w:val="113"/>
          <w:jc w:val="center"/>
        </w:trPr>
        <w:tc>
          <w:tcPr>
            <w:tcW w:w="16661" w:type="dxa"/>
            <w:gridSpan w:val="4"/>
            <w:shd w:val="clear" w:color="auto" w:fill="D9E2F3" w:themeFill="accent1" w:themeFillTint="33"/>
            <w:vAlign w:val="center"/>
          </w:tcPr>
          <w:p w14:paraId="31A14507" w14:textId="77777777" w:rsidR="004E5619" w:rsidRPr="00E93A8B" w:rsidRDefault="004E5619" w:rsidP="00C502D1">
            <w:pPr>
              <w:rPr>
                <w:rFonts w:ascii="Urbanist" w:hAnsi="Urbanist"/>
                <w:sz w:val="22"/>
                <w:szCs w:val="22"/>
              </w:rPr>
            </w:pPr>
            <w:r w:rsidRPr="005D39F5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 w:rsidRPr="00E93A8B">
              <w:rPr>
                <w:rFonts w:ascii="Urbanist" w:hAnsi="Urbanist" w:cs="Arial"/>
                <w:color w:val="000000"/>
                <w:sz w:val="22"/>
                <w:szCs w:val="22"/>
              </w:rPr>
              <w:t xml:space="preserve">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ancelar </w:t>
            </w:r>
            <w:r w:rsidRPr="00BA66E0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2E1F6C9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1C53D5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06CDD3B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13F1EE6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0D910FC0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E93A8B" w14:paraId="43470FD5" w14:textId="77777777" w:rsidTr="00C502D1">
        <w:trPr>
          <w:trHeight w:val="517"/>
          <w:jc w:val="center"/>
        </w:trPr>
        <w:tc>
          <w:tcPr>
            <w:tcW w:w="4917" w:type="dxa"/>
            <w:vAlign w:val="center"/>
          </w:tcPr>
          <w:p w14:paraId="12D05AC4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11.a </w:t>
            </w:r>
            <w:r>
              <w:rPr>
                <w:color w:val="000000"/>
              </w:rPr>
              <w:t>Realizar o c</w:t>
            </w:r>
            <w:r>
              <w:t>ancelamento de um checkout</w:t>
            </w:r>
          </w:p>
        </w:tc>
        <w:tc>
          <w:tcPr>
            <w:tcW w:w="4792" w:type="dxa"/>
            <w:vAlign w:val="center"/>
          </w:tcPr>
          <w:p w14:paraId="5E36C085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PUT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cancelamento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584900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204 como retorno</w:t>
            </w:r>
          </w:p>
        </w:tc>
        <w:tc>
          <w:tcPr>
            <w:tcW w:w="7182" w:type="dxa"/>
            <w:gridSpan w:val="6"/>
            <w:vAlign w:val="center"/>
          </w:tcPr>
          <w:p w14:paraId="79977A98" w14:textId="18C49D77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PUT /v1/checkouts/{id}/cancel?baas=c6 -- mesma dependencia do item 10.a (nenhum checkout real disponivel). Corpo de erro do C6 (decodificado):</w:t>
            </w:r>
            <w:r>
              <w:br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{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"type"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"https://developers.c6bank.com.br/v1/error/invalid_request"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"title"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"Requisicao invalida."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"status"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098658"/>
                <w:sz w:val="18"/>
                <w:szCs w:val="18"/>
              </w:rPr>
              <w:t xml:space="preserve">400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"detail"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"transactionId '{{checkout_id}}' nao valido"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,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r>
              <w:rPr>
                <w:rFonts w:ascii="Courier New" w:hAnsi="Courier New" w:cs="Courier New"/>
                <w:color w:val="0451A5"/>
                <w:sz w:val="18"/>
                <w:szCs w:val="18"/>
              </w:rPr>
              <w:t xml:space="preserve">"correlation_id"</w:t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: </w:t>
            </w:r>
            <w:r>
              <w:rPr>
                <w:rFonts w:ascii="Courier New" w:hAnsi="Courier New" w:cs="Courier New"/>
                <w:color w:val="A31515"/>
                <w:sz w:val="18"/>
                <w:szCs w:val="18"/>
              </w:rPr>
              <w:t xml:space="preserve">"a0ea7bc5c363d7d4-GRU"</w:t>
            </w:r>
            <w:r>
              <w:br/>
            </w:r>
            <w:r>
              <w:rPr>
                <w:rFonts w:ascii="Courier New" w:hAnsi="Courier New" w:cs="Courier New"/>
                <w:sz w:val="18"/>
                <w:szCs w:val="18"/>
              </w:rPr>
              <w:t xml:space="preserve"/>
            </w:r>
            <w:r>
              <w:rPr>
                <w:rFonts w:ascii="Courier New" w:hAnsi="Courier New" w:cs="Courier New"/>
                <w:color w:val="444444"/>
                <w:sz w:val="18"/>
                <w:szCs w:val="18"/>
              </w:rPr>
              <w:t xml:space="preserve">}</w:t>
            </w:r>
            <w:r>
              <w:br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Rota e mapeamento implementados; teste de ponta a ponta depende da resolucao do item 9.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183726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p w14:paraId="16CE2C8A" w14:textId="77777777" w:rsidR="004E5619" w:rsidRDefault="004E5619" w:rsidP="004E5619">
      <w:pPr>
        <w:rPr>
          <w:rStyle w:val="Forte"/>
          <w:rFonts w:asciiTheme="majorHAnsi" w:eastAsiaTheme="majorEastAsia" w:hAnsiTheme="majorHAnsi" w:cs="Mangal"/>
          <w:bCs w:val="0"/>
          <w:color w:val="1F3763" w:themeColor="accent1" w:themeShade="7F"/>
          <w:sz w:val="28"/>
          <w:szCs w:val="28"/>
        </w:rPr>
      </w:pPr>
    </w:p>
    <w:tbl>
      <w:tblPr>
        <w:tblStyle w:val="Tabelacomgrade"/>
        <w:tblW w:w="22397" w:type="dxa"/>
        <w:jc w:val="center"/>
        <w:tblLook w:val="04A0" w:firstRow="1" w:lastRow="0" w:firstColumn="1" w:lastColumn="0" w:noHBand="0" w:noVBand="1"/>
      </w:tblPr>
      <w:tblGrid>
        <w:gridCol w:w="5064"/>
        <w:gridCol w:w="4792"/>
        <w:gridCol w:w="5359"/>
        <w:gridCol w:w="1593"/>
        <w:gridCol w:w="1587"/>
        <w:gridCol w:w="925"/>
        <w:gridCol w:w="764"/>
        <w:gridCol w:w="953"/>
        <w:gridCol w:w="1360"/>
      </w:tblGrid>
      <w:tr w:rsidR="004E5619" w:rsidRPr="00E93A8B" w14:paraId="1E08875C" w14:textId="77777777" w:rsidTr="00C502D1">
        <w:trPr>
          <w:trHeight w:val="89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EFB24D7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lastRenderedPageBreak/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63C13155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058E72EF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44DBE14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 xml:space="preserve">Resposta </w:t>
            </w:r>
            <w:r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425DA826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  <w:t>Resumo da avaliação</w:t>
            </w:r>
          </w:p>
        </w:tc>
      </w:tr>
      <w:tr w:rsidR="004E5619" w:rsidRPr="00E93A8B" w14:paraId="1AC6B66A" w14:textId="77777777" w:rsidTr="00C502D1">
        <w:trPr>
          <w:trHeight w:val="88"/>
          <w:jc w:val="center"/>
        </w:trPr>
        <w:tc>
          <w:tcPr>
            <w:tcW w:w="5064" w:type="dxa"/>
            <w:vMerge/>
            <w:shd w:val="clear" w:color="auto" w:fill="4472C4" w:themeFill="accent1"/>
            <w:vAlign w:val="center"/>
          </w:tcPr>
          <w:p w14:paraId="483D87D3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7B90745A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6FCCA491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18D242E4" w14:textId="77777777" w:rsidR="004E5619" w:rsidRPr="00E93A8B" w:rsidRDefault="004E5619" w:rsidP="00C502D1">
            <w:pPr>
              <w:jc w:val="center"/>
              <w:rPr>
                <w:rFonts w:ascii="Urbanist" w:hAnsi="Urbanist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555CF42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6A1049E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0DEFD772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4528F08D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EA13DA5" w14:textId="77777777" w:rsidR="004E5619" w:rsidRPr="00E93A8B" w:rsidRDefault="004E5619" w:rsidP="00C502D1">
            <w:pPr>
              <w:jc w:val="center"/>
              <w:rPr>
                <w:rFonts w:ascii="Urbanist" w:hAnsi="Urbanist"/>
                <w:color w:val="FFFFFF" w:themeColor="background1"/>
                <w:sz w:val="22"/>
                <w:szCs w:val="22"/>
              </w:rPr>
            </w:pPr>
            <w:r w:rsidRPr="00E93A8B">
              <w:rPr>
                <w:rFonts w:ascii="Urbanist" w:hAnsi="Urbanist"/>
                <w:color w:val="FFFFFF" w:themeColor="background1"/>
                <w:sz w:val="22"/>
                <w:szCs w:val="22"/>
              </w:rPr>
              <w:t>Não foi testado</w:t>
            </w:r>
          </w:p>
        </w:tc>
      </w:tr>
      <w:tr w:rsidR="004E5619" w:rsidRPr="00E93A8B" w14:paraId="6258FFAE" w14:textId="77777777" w:rsidTr="00C502D1">
        <w:trPr>
          <w:trHeight w:val="113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5450C152" w14:textId="77777777" w:rsidR="004E5619" w:rsidRPr="00547327" w:rsidRDefault="004E5619" w:rsidP="00C502D1">
            <w:pPr>
              <w:rPr>
                <w:rFonts w:ascii="Urbanist" w:hAnsi="Urbanist"/>
                <w:b/>
                <w:bCs/>
                <w:sz w:val="22"/>
                <w:szCs w:val="22"/>
              </w:rPr>
            </w:pP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1</w:t>
            </w:r>
            <w:r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>2</w:t>
            </w:r>
            <w:r w:rsidRPr="00547327">
              <w:rPr>
                <w:rFonts w:ascii="Urbanist" w:hAnsi="Urbanist" w:cs="Arial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7327">
              <w:rPr>
                <w:b/>
                <w:bCs/>
                <w:color w:val="000000"/>
              </w:rPr>
              <w:t>C</w:t>
            </w:r>
            <w:r w:rsidRPr="00547327">
              <w:rPr>
                <w:b/>
                <w:bCs/>
              </w:rPr>
              <w:t>riar link com cartão de crédito</w:t>
            </w:r>
            <w:r>
              <w:rPr>
                <w:b/>
                <w:bCs/>
              </w:rPr>
              <w:t xml:space="preserve"> (Opcional)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39154533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000C8A47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7C21639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27F7631E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58A2385C" w14:textId="77777777" w:rsidR="004E5619" w:rsidRPr="00E93A8B" w:rsidRDefault="004E5619" w:rsidP="00C502D1">
            <w:pPr>
              <w:jc w:val="center"/>
              <w:rPr>
                <w:rFonts w:ascii="Urbanist" w:hAnsi="Urbanist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3C601162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0B55A363" w14:textId="77777777" w:rsidR="004E5619" w:rsidRPr="00751796" w:rsidRDefault="004E5619" w:rsidP="00C502D1">
            <w:pPr>
              <w:rPr>
                <w:rFonts w:ascii="Urbanist" w:hAnsi="Urbanist" w:cs="Arial"/>
                <w:b/>
                <w:bCs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 xml:space="preserve">12.a </w:t>
            </w:r>
            <w:r w:rsidRPr="00E552F1">
              <w:rPr>
                <w:rFonts w:ascii="Urbanist" w:hAnsi="Urbanist" w:cs="Arial"/>
                <w:color w:val="000000"/>
              </w:rPr>
              <w:t>C</w:t>
            </w:r>
            <w:r>
              <w:t xml:space="preserve">riar link com cartão de crédito e </w:t>
            </w:r>
            <w:proofErr w:type="spellStart"/>
            <w:r>
              <w:t>save</w:t>
            </w:r>
            <w:proofErr w:type="spellEnd"/>
            <w:r>
              <w:t xml:space="preserve"> card: </w:t>
            </w:r>
            <w:proofErr w:type="spellStart"/>
            <w:r>
              <w:t>true</w:t>
            </w:r>
            <w:proofErr w:type="spellEnd"/>
            <w:r>
              <w:t xml:space="preserve"> </w:t>
            </w:r>
          </w:p>
        </w:tc>
        <w:tc>
          <w:tcPr>
            <w:tcW w:w="4792" w:type="dxa"/>
            <w:vAlign w:val="center"/>
          </w:tcPr>
          <w:p w14:paraId="6F69B307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 </w:t>
            </w:r>
            <w:r>
              <w:rPr>
                <w:rFonts w:ascii="Urbanist" w:hAnsi="Urbanist"/>
                <w:sz w:val="22"/>
                <w:szCs w:val="22"/>
              </w:rPr>
              <w:t>criação de criação do checkout,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4505F7DF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201 como retorno</w:t>
            </w:r>
          </w:p>
        </w:tc>
        <w:tc>
          <w:tcPr>
            <w:tcW w:w="7182" w:type="dxa"/>
            <w:gridSpan w:val="6"/>
            <w:vAlign w:val="center"/>
          </w:tcPr>
          <w:p w14:paraId="1103083F" w14:textId="567C719B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POST /v1/checkouts com card.save_card=true (tokenizacao) -&gt; mesmo 401 do C6 (correlation_id a0ea7c1ce004d7d4-GRU). Ver detalhe completo no item 9.a; mesma causa raiz.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425535FC" w14:textId="77777777" w:rsidTr="00C502D1">
        <w:trPr>
          <w:trHeight w:val="517"/>
          <w:jc w:val="center"/>
        </w:trPr>
        <w:tc>
          <w:tcPr>
            <w:tcW w:w="5064" w:type="dxa"/>
            <w:vAlign w:val="center"/>
          </w:tcPr>
          <w:p w14:paraId="4C87B4CB" w14:textId="77777777" w:rsidR="004E5619" w:rsidRPr="000B5D18" w:rsidRDefault="004E5619" w:rsidP="00C502D1">
            <w:pPr>
              <w:rPr>
                <w:rFonts w:ascii="Urbanist" w:hAnsi="Urbanist" w:cs="Arial"/>
                <w:color w:val="000000"/>
              </w:rPr>
            </w:pPr>
            <w:r>
              <w:rPr>
                <w:rFonts w:ascii="Urbanist" w:hAnsi="Urbanist" w:cs="Arial"/>
                <w:b/>
                <w:bCs/>
                <w:color w:val="000000"/>
              </w:rPr>
              <w:t>12.</w:t>
            </w:r>
            <w:proofErr w:type="gramStart"/>
            <w:r>
              <w:rPr>
                <w:rFonts w:ascii="Urbanist" w:hAnsi="Urbanist" w:cs="Arial"/>
                <w:b/>
                <w:bCs/>
                <w:color w:val="000000"/>
              </w:rPr>
              <w:t xml:space="preserve">b </w:t>
            </w:r>
            <w:r w:rsidRPr="00AD0272">
              <w:rPr>
                <w:rFonts w:ascii="Urbanist" w:hAnsi="Urbanist" w:cs="Arial"/>
                <w:color w:val="000000"/>
              </w:rPr>
              <w:t>Capturar</w:t>
            </w:r>
            <w:proofErr w:type="gramEnd"/>
            <w:r w:rsidRPr="00AD0272">
              <w:rPr>
                <w:rFonts w:ascii="Urbanist" w:hAnsi="Urbanist" w:cs="Arial"/>
                <w:color w:val="000000"/>
              </w:rPr>
              <w:t xml:space="preserve"> transação realizada no teste </w:t>
            </w:r>
            <w:r w:rsidRPr="00AD0272">
              <w:rPr>
                <w:rFonts w:ascii="Urbanist" w:hAnsi="Urbanist" w:cs="Arial"/>
                <w:b/>
                <w:bCs/>
                <w:color w:val="000000"/>
              </w:rPr>
              <w:t>12.a</w:t>
            </w:r>
            <w:r w:rsidRPr="00AD0272">
              <w:rPr>
                <w:rFonts w:ascii="Urbanist" w:hAnsi="Urbanist" w:cs="Arial"/>
                <w:color w:val="000000"/>
              </w:rPr>
              <w:t xml:space="preserve"> informando o token criado</w:t>
            </w:r>
          </w:p>
        </w:tc>
        <w:tc>
          <w:tcPr>
            <w:tcW w:w="4792" w:type="dxa"/>
            <w:vAlign w:val="center"/>
          </w:tcPr>
          <w:p w14:paraId="0D2FA192" w14:textId="77777777" w:rsidR="004E5619" w:rsidRPr="00E93A8B" w:rsidRDefault="004E5619" w:rsidP="00C502D1">
            <w:pPr>
              <w:rPr>
                <w:rFonts w:ascii="Urbanist" w:hAnsi="Urbanist"/>
              </w:rPr>
            </w:pPr>
            <w:r w:rsidRPr="00E93A8B">
              <w:rPr>
                <w:rFonts w:ascii="Urbanist" w:hAnsi="Urbanist"/>
                <w:sz w:val="22"/>
                <w:szCs w:val="22"/>
              </w:rPr>
              <w:t xml:space="preserve">Envie uma requisição </w:t>
            </w:r>
            <w:r>
              <w:rPr>
                <w:rFonts w:ascii="Urbanist" w:hAnsi="Urbanist"/>
                <w:sz w:val="22"/>
                <w:szCs w:val="22"/>
              </w:rPr>
              <w:t>POST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para o </w:t>
            </w:r>
            <w:proofErr w:type="spellStart"/>
            <w:r w:rsidRPr="00E93A8B">
              <w:rPr>
                <w:rFonts w:ascii="Urbanist" w:hAnsi="Urbanist"/>
                <w:sz w:val="22"/>
                <w:szCs w:val="22"/>
              </w:rPr>
              <w:t>endpoint</w:t>
            </w:r>
            <w:proofErr w:type="spellEnd"/>
            <w:r w:rsidRPr="00E93A8B">
              <w:rPr>
                <w:rFonts w:ascii="Urbanist" w:hAnsi="Urbanist"/>
                <w:sz w:val="22"/>
                <w:szCs w:val="22"/>
              </w:rPr>
              <w:t xml:space="preserve"> de</w:t>
            </w:r>
            <w:r>
              <w:rPr>
                <w:rFonts w:ascii="Urbanist" w:hAnsi="Urbanist"/>
                <w:sz w:val="22"/>
                <w:szCs w:val="22"/>
              </w:rPr>
              <w:t xml:space="preserve"> autorização da transação,</w:t>
            </w:r>
            <w:r w:rsidRPr="00E93A8B">
              <w:rPr>
                <w:rFonts w:ascii="Urbanist" w:hAnsi="Urbanist"/>
                <w:sz w:val="22"/>
                <w:szCs w:val="22"/>
              </w:rPr>
              <w:t xml:space="preserve"> incluindo os dados obrigatórios</w:t>
            </w:r>
          </w:p>
        </w:tc>
        <w:tc>
          <w:tcPr>
            <w:tcW w:w="5359" w:type="dxa"/>
            <w:vAlign w:val="center"/>
          </w:tcPr>
          <w:p w14:paraId="77561F00" w14:textId="77777777" w:rsidR="004E5619" w:rsidRDefault="004E5619" w:rsidP="00C502D1">
            <w:pPr>
              <w:rPr>
                <w:rFonts w:ascii="Urbanist" w:eastAsia="Times New Roman" w:hAnsi="Urbanist"/>
              </w:rPr>
            </w:pPr>
            <w:r>
              <w:rPr>
                <w:rFonts w:ascii="Urbanist" w:eastAsia="Times New Roman" w:hAnsi="Urbanist"/>
                <w:sz w:val="22"/>
                <w:szCs w:val="22"/>
              </w:rPr>
              <w:t>Status 200 como retorno</w:t>
            </w:r>
          </w:p>
        </w:tc>
        <w:tc>
          <w:tcPr>
            <w:tcW w:w="7182" w:type="dxa"/>
            <w:gridSpan w:val="6"/>
            <w:vAlign w:val="center"/>
          </w:tcPr>
          <w:p w14:paraId="3DF02F59" w14:textId="4A9809FF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NAO TESTADO: a captura com token (POST /v1/checkouts/authorize) existe internamente no provider C6 (usada pelo worker de cobranca recorrente de assinaturas), mas nao esta exposta como rota HTTP publica na nossa API -- decisao de produto pendente sobre expo-la publicamente. Tambem depende de um token de cartao salvo, que so seria obtido com sucesso no item 12.a, hoje bloqueado pelo 401.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:rsidRPr="00DC1116" w14:paraId="44523C5C" w14:textId="77777777" w:rsidTr="00C502D1">
        <w:trPr>
          <w:trHeight w:val="316"/>
          <w:jc w:val="center"/>
        </w:trPr>
        <w:tc>
          <w:tcPr>
            <w:tcW w:w="5064" w:type="dxa"/>
            <w:vMerge w:val="restart"/>
            <w:shd w:val="clear" w:color="auto" w:fill="4472C4" w:themeFill="accent1"/>
            <w:vAlign w:val="center"/>
          </w:tcPr>
          <w:p w14:paraId="5A04D76B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Requisitos do Passo</w:t>
            </w:r>
          </w:p>
        </w:tc>
        <w:tc>
          <w:tcPr>
            <w:tcW w:w="4792" w:type="dxa"/>
            <w:vMerge w:val="restart"/>
            <w:shd w:val="clear" w:color="auto" w:fill="4472C4" w:themeFill="accent1"/>
            <w:vAlign w:val="center"/>
          </w:tcPr>
          <w:p w14:paraId="06C8F9AB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Instrução</w:t>
            </w:r>
          </w:p>
        </w:tc>
        <w:tc>
          <w:tcPr>
            <w:tcW w:w="5359" w:type="dxa"/>
            <w:vMerge w:val="restart"/>
            <w:shd w:val="clear" w:color="auto" w:fill="4472C4" w:themeFill="accent1"/>
            <w:vAlign w:val="center"/>
          </w:tcPr>
          <w:p w14:paraId="671EC7C5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Resultado esperado</w:t>
            </w:r>
          </w:p>
        </w:tc>
        <w:tc>
          <w:tcPr>
            <w:tcW w:w="1593" w:type="dxa"/>
            <w:vMerge w:val="restart"/>
            <w:shd w:val="clear" w:color="auto" w:fill="4472C4" w:themeFill="accent1"/>
            <w:vAlign w:val="center"/>
          </w:tcPr>
          <w:p w14:paraId="22E2C8A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Resposta do teste</w:t>
            </w:r>
          </w:p>
        </w:tc>
        <w:tc>
          <w:tcPr>
            <w:tcW w:w="5589" w:type="dxa"/>
            <w:gridSpan w:val="5"/>
            <w:shd w:val="clear" w:color="auto" w:fill="4472C4" w:themeFill="accent1"/>
            <w:vAlign w:val="center"/>
          </w:tcPr>
          <w:p w14:paraId="71397534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  <w:t>Resumo da avaliação</w:t>
            </w:r>
          </w:p>
        </w:tc>
      </w:tr>
      <w:tr w:rsidR="004E5619" w:rsidRPr="00DC1116" w14:paraId="71D49015" w14:textId="77777777" w:rsidTr="00C502D1">
        <w:trPr>
          <w:trHeight w:val="316"/>
          <w:jc w:val="center"/>
        </w:trPr>
        <w:tc>
          <w:tcPr>
            <w:tcW w:w="5064" w:type="dxa"/>
            <w:vMerge/>
            <w:tcBorders>
              <w:bottom w:val="nil"/>
            </w:tcBorders>
            <w:shd w:val="clear" w:color="auto" w:fill="4472C4" w:themeFill="accent1"/>
            <w:vAlign w:val="center"/>
          </w:tcPr>
          <w:p w14:paraId="21E261A0" w14:textId="77777777" w:rsidR="004E5619" w:rsidRPr="00DC1116" w:rsidRDefault="004E5619" w:rsidP="00C502D1">
            <w:pPr>
              <w:spacing w:line="240" w:lineRule="auto"/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4792" w:type="dxa"/>
            <w:vMerge/>
            <w:shd w:val="clear" w:color="auto" w:fill="4472C4" w:themeFill="accent1"/>
            <w:vAlign w:val="center"/>
          </w:tcPr>
          <w:p w14:paraId="04C8068E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5359" w:type="dxa"/>
            <w:vMerge/>
            <w:shd w:val="clear" w:color="auto" w:fill="4472C4" w:themeFill="accent1"/>
            <w:vAlign w:val="center"/>
          </w:tcPr>
          <w:p w14:paraId="08B01762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93" w:type="dxa"/>
            <w:vMerge/>
            <w:shd w:val="clear" w:color="auto" w:fill="4472C4" w:themeFill="accent1"/>
            <w:vAlign w:val="center"/>
          </w:tcPr>
          <w:p w14:paraId="667DBB01" w14:textId="77777777" w:rsidR="004E5619" w:rsidRPr="00DC1116" w:rsidRDefault="004E5619" w:rsidP="00C502D1">
            <w:pPr>
              <w:jc w:val="center"/>
              <w:rPr>
                <w:rFonts w:ascii="Urbanist" w:hAnsi="Urbanist"/>
                <w:b/>
                <w:bCs/>
                <w:snapToGrid w:val="0"/>
                <w:color w:val="FFFFFF" w:themeColor="background1"/>
              </w:rPr>
            </w:pPr>
          </w:p>
        </w:tc>
        <w:tc>
          <w:tcPr>
            <w:tcW w:w="1587" w:type="dxa"/>
            <w:shd w:val="clear" w:color="auto" w:fill="4472C4" w:themeFill="accent1"/>
            <w:vAlign w:val="center"/>
          </w:tcPr>
          <w:p w14:paraId="007BFC3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Em conformidade</w:t>
            </w:r>
          </w:p>
        </w:tc>
        <w:tc>
          <w:tcPr>
            <w:tcW w:w="925" w:type="dxa"/>
            <w:shd w:val="clear" w:color="auto" w:fill="4472C4" w:themeFill="accent1"/>
            <w:vAlign w:val="center"/>
          </w:tcPr>
          <w:p w14:paraId="2F889910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Parcial</w:t>
            </w:r>
          </w:p>
        </w:tc>
        <w:tc>
          <w:tcPr>
            <w:tcW w:w="764" w:type="dxa"/>
            <w:shd w:val="clear" w:color="auto" w:fill="4472C4" w:themeFill="accent1"/>
            <w:vAlign w:val="center"/>
          </w:tcPr>
          <w:p w14:paraId="2664B9AE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Erro</w:t>
            </w:r>
          </w:p>
        </w:tc>
        <w:tc>
          <w:tcPr>
            <w:tcW w:w="953" w:type="dxa"/>
            <w:shd w:val="clear" w:color="auto" w:fill="4472C4" w:themeFill="accent1"/>
            <w:vAlign w:val="center"/>
          </w:tcPr>
          <w:p w14:paraId="01341667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se aplica</w:t>
            </w:r>
          </w:p>
        </w:tc>
        <w:tc>
          <w:tcPr>
            <w:tcW w:w="1360" w:type="dxa"/>
            <w:shd w:val="clear" w:color="auto" w:fill="4472C4" w:themeFill="accent1"/>
            <w:vAlign w:val="center"/>
          </w:tcPr>
          <w:p w14:paraId="464C2281" w14:textId="77777777" w:rsidR="004E5619" w:rsidRPr="00DC1116" w:rsidRDefault="004E5619" w:rsidP="00C502D1">
            <w:pPr>
              <w:jc w:val="center"/>
              <w:rPr>
                <w:rFonts w:ascii="Urbanist" w:hAnsi="Urbanist"/>
                <w:snapToGrid w:val="0"/>
                <w:color w:val="FFFFFF" w:themeColor="background1"/>
              </w:rPr>
            </w:pPr>
            <w:r w:rsidRPr="00DC1116">
              <w:rPr>
                <w:rFonts w:ascii="Urbanist" w:hAnsi="Urbanist"/>
                <w:snapToGrid w:val="0"/>
                <w:color w:val="FFFFFF" w:themeColor="background1"/>
              </w:rPr>
              <w:t>Não foi testado</w:t>
            </w:r>
          </w:p>
        </w:tc>
      </w:tr>
      <w:tr w:rsidR="004E5619" w:rsidRPr="00E93A8B" w14:paraId="578C5F0E" w14:textId="77777777" w:rsidTr="00C502D1">
        <w:trPr>
          <w:trHeight w:val="316"/>
          <w:jc w:val="center"/>
        </w:trPr>
        <w:tc>
          <w:tcPr>
            <w:tcW w:w="16808" w:type="dxa"/>
            <w:gridSpan w:val="4"/>
            <w:shd w:val="clear" w:color="auto" w:fill="D9E2F3" w:themeFill="accent1" w:themeFillTint="33"/>
            <w:vAlign w:val="center"/>
          </w:tcPr>
          <w:p w14:paraId="02A861D4" w14:textId="77777777" w:rsidR="004E5619" w:rsidRPr="00E93A8B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780C73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13</w:t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</w:t>
            </w:r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Configurar </w:t>
            </w:r>
            <w:proofErr w:type="spellStart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 w:rsidRPr="00751796"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>o checkout</w:t>
            </w:r>
          </w:p>
        </w:tc>
        <w:tc>
          <w:tcPr>
            <w:tcW w:w="1587" w:type="dxa"/>
            <w:shd w:val="clear" w:color="auto" w:fill="D9E2F3" w:themeFill="accent1" w:themeFillTint="33"/>
            <w:vAlign w:val="center"/>
          </w:tcPr>
          <w:p w14:paraId="10BDC095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25" w:type="dxa"/>
            <w:shd w:val="clear" w:color="auto" w:fill="D9E2F3" w:themeFill="accent1" w:themeFillTint="33"/>
            <w:vAlign w:val="center"/>
          </w:tcPr>
          <w:p w14:paraId="5A91E14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764" w:type="dxa"/>
            <w:shd w:val="clear" w:color="auto" w:fill="D9E2F3" w:themeFill="accent1" w:themeFillTint="33"/>
            <w:vAlign w:val="center"/>
          </w:tcPr>
          <w:p w14:paraId="297D61A0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953" w:type="dxa"/>
            <w:shd w:val="clear" w:color="auto" w:fill="D9E2F3" w:themeFill="accent1" w:themeFillTint="33"/>
            <w:vAlign w:val="center"/>
          </w:tcPr>
          <w:p w14:paraId="4A170D5E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> 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  <w:tc>
          <w:tcPr>
            <w:tcW w:w="1360" w:type="dxa"/>
            <w:shd w:val="clear" w:color="auto" w:fill="D9E2F3" w:themeFill="accent1" w:themeFillTint="33"/>
            <w:vAlign w:val="center"/>
          </w:tcPr>
          <w:p w14:paraId="7168AB9B" w14:textId="77777777" w:rsidR="004E5619" w:rsidRPr="00E93A8B" w:rsidRDefault="004E5619" w:rsidP="00C502D1">
            <w:pPr>
              <w:jc w:val="center"/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E93A8B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E93A8B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E93A8B">
              <w:rPr>
                <w:rFonts w:ascii="Urbanist" w:hAnsi="Urbanist"/>
                <w:snapToGrid w:val="0"/>
                <w:color w:val="000000"/>
              </w:rPr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noProof/>
                <w:snapToGrid w:val="0"/>
                <w:color w:val="000000"/>
                <w:sz w:val="22"/>
                <w:szCs w:val="22"/>
              </w:rPr>
              <w:t xml:space="preserve">X</w:t>
            </w:r>
            <w:r w:rsidRPr="00E93A8B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  <w:tr w:rsidR="004E5619" w14:paraId="0A4135E2" w14:textId="77777777" w:rsidTr="00C502D1">
        <w:trPr>
          <w:trHeight w:val="316"/>
          <w:jc w:val="center"/>
        </w:trPr>
        <w:tc>
          <w:tcPr>
            <w:tcW w:w="5064" w:type="dxa"/>
            <w:shd w:val="clear" w:color="auto" w:fill="auto"/>
            <w:vAlign w:val="center"/>
          </w:tcPr>
          <w:p w14:paraId="3F277EC4" w14:textId="77777777" w:rsidR="004E5619" w:rsidRPr="0027692D" w:rsidRDefault="004E5619" w:rsidP="00C502D1">
            <w:pP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b/>
                <w:bCs/>
                <w:snapToGrid w:val="0"/>
                <w:color w:val="000000"/>
                <w:sz w:val="22"/>
                <w:szCs w:val="22"/>
              </w:rPr>
              <w:t xml:space="preserve">13.a </w:t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notificação acerca das alterações no status dos boletos gerados</w:t>
            </w:r>
          </w:p>
        </w:tc>
        <w:tc>
          <w:tcPr>
            <w:tcW w:w="4792" w:type="dxa"/>
            <w:shd w:val="clear" w:color="auto" w:fill="auto"/>
            <w:vAlign w:val="center"/>
          </w:tcPr>
          <w:p w14:paraId="69370782" w14:textId="77777777" w:rsidR="004E5619" w:rsidRPr="00784D52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Cadastrar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url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>webhook</w:t>
            </w:r>
            <w:proofErr w:type="spellEnd"/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 para o serviço </w:t>
            </w:r>
            <w:r w:rsidRPr="001E3834">
              <w:rPr>
                <w:rFonts w:ascii="Urbanist" w:hAnsi="Urbanist"/>
                <w:b/>
                <w:bCs/>
                <w:i/>
                <w:iCs/>
                <w:snapToGrid w:val="0"/>
                <w:color w:val="000000"/>
                <w:sz w:val="22"/>
                <w:szCs w:val="22"/>
              </w:rPr>
              <w:t>CHECKOUT</w:t>
            </w:r>
          </w:p>
        </w:tc>
        <w:tc>
          <w:tcPr>
            <w:tcW w:w="5359" w:type="dxa"/>
            <w:shd w:val="clear" w:color="auto" w:fill="auto"/>
            <w:vAlign w:val="center"/>
          </w:tcPr>
          <w:p w14:paraId="7F27EC0D" w14:textId="77777777" w:rsidR="004E5619" w:rsidRPr="006D7E27" w:rsidRDefault="004E561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6D7E27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Status </w:t>
            </w:r>
            <w:r w:rsidRPr="006D7E27">
              <w:rPr>
                <w:rFonts w:ascii="Urbanist" w:hAnsi="Urbanist"/>
                <w:snapToGrid w:val="0"/>
                <w:color w:val="000000"/>
              </w:rPr>
              <w:t xml:space="preserve">200 como retorno. </w:t>
            </w:r>
            <w:proofErr w:type="spellStart"/>
            <w:r w:rsidRPr="006D7E27">
              <w:rPr>
                <w:rFonts w:ascii="Urbanist" w:hAnsi="Urbanist"/>
                <w:snapToGrid w:val="0"/>
                <w:color w:val="000000"/>
              </w:rPr>
              <w:t>Webhook</w:t>
            </w:r>
            <w:proofErr w:type="spellEnd"/>
            <w:r w:rsidRPr="006D7E27">
              <w:rPr>
                <w:rFonts w:ascii="Urbanist" w:hAnsi="Urbanist"/>
                <w:snapToGrid w:val="0"/>
                <w:color w:val="000000"/>
              </w:rPr>
              <w:t xml:space="preserve"> cadastrado com sucesso</w:t>
            </w:r>
          </w:p>
        </w:tc>
        <w:tc>
          <w:tcPr>
            <w:tcW w:w="7182" w:type="dxa"/>
            <w:gridSpan w:val="6"/>
            <w:shd w:val="clear" w:color="auto" w:fill="auto"/>
            <w:vAlign w:val="center"/>
          </w:tcPr>
          <w:p w14:paraId="3997A928" w14:textId="2B590776" w:rsidR="004E5619" w:rsidRPr="00DC2069" w:rsidRDefault="00DC2069" w:rsidP="00C502D1">
            <w:pP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</w:pPr>
            <w:r w:rsidRPr="00031F9E">
              <w:rPr>
                <w:rFonts w:ascii="Urbanist" w:hAnsi="Urbanist"/>
                <w:snapToGrid w:val="0"/>
                <w:color w:val="00000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>
                    <w:default w:val="&lt;Descrição"/>
                  </w:textInput>
                </w:ffData>
              </w:fldChar>
            </w:r>
            <w:r w:rsidRPr="00031F9E"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instrText xml:space="preserve"> FORMTEXT </w:instrText>
            </w:r>
            <w:r w:rsidRPr="00031F9E">
              <w:rPr>
                <w:rFonts w:ascii="Urbanist" w:hAnsi="Urbanist"/>
                <w:snapToGrid w:val="0"/>
                <w:color w:val="000000"/>
              </w:rPr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separate"/>
            </w:r>
            <w:r>
              <w:rPr>
                <w:rFonts w:ascii="Urbanist" w:hAnsi="Urbanist"/>
                <w:snapToGrid w:val="0"/>
                <w:color w:val="000000"/>
                <w:sz w:val="22"/>
                <w:szCs w:val="22"/>
              </w:rPr>
              <w:t xml:space="preserve">NAO TESTADO contra o C6 real: o registro de webhook (POST /v1/webhooks/register, service=CHECKOUT) tem efeito colateral persistente na configuracao da conta sandbox, por isso e deliberadamente excluido da execucao padrao da suite de testes (requer a flag --include-webhook-register). O recebimento (inbound) de notificacoes do C6 foi validado de forma simulada e idempotente (2/2 passando localmente), mas o registro outbound real nunca foi executado contra o C6 nesta validacao.</w:t>
            </w:r>
            <w:r w:rsidRPr="00031F9E">
              <w:rPr>
                <w:rFonts w:ascii="Urbanist" w:hAnsi="Urbanist"/>
                <w:snapToGrid w:val="0"/>
                <w:color w:val="000000"/>
              </w:rPr>
              <w:fldChar w:fldCharType="end"/>
            </w:r>
          </w:p>
        </w:tc>
      </w:tr>
    </w:tbl>
    <w:p w14:paraId="096309D3" w14:textId="77777777" w:rsidR="004E5619" w:rsidRPr="00EE09F6" w:rsidRDefault="004E5619">
      <w:pPr>
        <w:rPr>
          <w:rStyle w:val="Forte"/>
          <w:rFonts w:asciiTheme="majorHAnsi" w:eastAsiaTheme="majorEastAsia" w:hAnsiTheme="majorHAnsi" w:cs="Mangal"/>
          <w:color w:val="1F3763" w:themeColor="accent1" w:themeShade="7F"/>
          <w:sz w:val="28"/>
          <w:szCs w:val="28"/>
        </w:rPr>
      </w:pPr>
    </w:p>
    <w:sectPr w:rsidR="004E5619" w:rsidRPr="00EE09F6" w:rsidSect="00D57DB3">
      <w:footerReference w:type="even" r:id="rId12"/>
      <w:footerReference w:type="default" r:id="rId13"/>
      <w:footerReference w:type="first" r:id="rId14"/>
      <w:pgSz w:w="23811" w:h="16838" w:orient="landscape" w:code="8"/>
      <w:pgMar w:top="1701" w:right="1417" w:bottom="1701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00D5" w14:textId="77777777" w:rsidR="00CC4096" w:rsidRDefault="00CC4096" w:rsidP="00683A0B">
      <w:pPr>
        <w:spacing w:after="0" w:line="240" w:lineRule="auto"/>
      </w:pPr>
      <w:r>
        <w:separator/>
      </w:r>
    </w:p>
  </w:endnote>
  <w:endnote w:type="continuationSeparator" w:id="0">
    <w:p w14:paraId="370DE3EE" w14:textId="77777777" w:rsidR="00CC4096" w:rsidRDefault="00CC4096" w:rsidP="00683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A7858" w14:textId="21A002FB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9F2809" wp14:editId="6719CC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3" name="Caixa de Texto 3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24876" w14:textId="7962AA42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9F280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Classificação: Interna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5C24876" w14:textId="7962AA42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AC1C2" w14:textId="77777777" w:rsidR="00985E53" w:rsidRDefault="00985E53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5FB923F" w14:textId="55906B21" w:rsidR="00683A0B" w:rsidRDefault="00683A0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48EF" w14:textId="5EB72116" w:rsidR="00683A0B" w:rsidRDefault="00683A0B">
    <w:pPr>
      <w:pStyle w:val="Rodap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327D3544" wp14:editId="35660D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8890" b="0"/>
              <wp:wrapNone/>
              <wp:docPr id="2" name="Caixa de Texto 2" descr="Classificação: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963A3" w14:textId="4D306684" w:rsidR="00683A0B" w:rsidRPr="00683A0B" w:rsidRDefault="00683A0B" w:rsidP="00683A0B">
                          <w:pPr>
                            <w:spacing w:after="0"/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83A0B">
                            <w:rPr>
                              <w:rFonts w:eastAsia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D354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7" type="#_x0000_t202" alt="Classificação: Interna" style="position:absolute;margin-left:0;margin-top:0;width:34.95pt;height:34.95pt;z-index:2516561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72B963A3" w14:textId="4D306684" w:rsidR="00683A0B" w:rsidRPr="00683A0B" w:rsidRDefault="00683A0B" w:rsidP="00683A0B">
                    <w:pPr>
                      <w:spacing w:after="0"/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83A0B">
                      <w:rPr>
                        <w:rFonts w:eastAsia="Calibri"/>
                        <w:noProof/>
                        <w:color w:val="000000"/>
                        <w:sz w:val="20"/>
                        <w:szCs w:val="20"/>
                      </w:rPr>
                      <w:t>Classificação: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DE77B" w14:textId="77777777" w:rsidR="00CC4096" w:rsidRDefault="00CC4096" w:rsidP="00683A0B">
      <w:pPr>
        <w:spacing w:after="0" w:line="240" w:lineRule="auto"/>
      </w:pPr>
      <w:r>
        <w:separator/>
      </w:r>
    </w:p>
  </w:footnote>
  <w:footnote w:type="continuationSeparator" w:id="0">
    <w:p w14:paraId="2E600CDA" w14:textId="77777777" w:rsidR="00CC4096" w:rsidRDefault="00CC4096" w:rsidP="00683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85818"/>
    <w:multiLevelType w:val="multilevel"/>
    <w:tmpl w:val="27089FCA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0263227">
    <w:abstractNumId w:val="1"/>
  </w:num>
  <w:num w:numId="2" w16cid:durableId="5608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cumentProtection w:edit="forms" w:enforcement="1" w:cryptProviderType="rsaAES" w:cryptAlgorithmClass="hash" w:cryptAlgorithmType="typeAny" w:cryptAlgorithmSid="14" w:cryptSpinCount="100000" w:hash="4DpOKz3ZgAbGEVp2PKRc9azmZC0fS44HGzDtDEBnzqXmBoh62PiLWRnz5ATGH+QF4zokW/M/7IPOD38AL4Nz5Q==" w:salt="gI6gpmHZRNzJr4HArmI0rg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3B8D"/>
    <w:rsid w:val="00011588"/>
    <w:rsid w:val="000153D4"/>
    <w:rsid w:val="00025877"/>
    <w:rsid w:val="00025EA3"/>
    <w:rsid w:val="00031F9E"/>
    <w:rsid w:val="00043EB1"/>
    <w:rsid w:val="000729CF"/>
    <w:rsid w:val="00073294"/>
    <w:rsid w:val="00097EE2"/>
    <w:rsid w:val="000B789B"/>
    <w:rsid w:val="000F2492"/>
    <w:rsid w:val="001130D7"/>
    <w:rsid w:val="00114F92"/>
    <w:rsid w:val="0012054F"/>
    <w:rsid w:val="001279D9"/>
    <w:rsid w:val="001342A6"/>
    <w:rsid w:val="00143029"/>
    <w:rsid w:val="001430EA"/>
    <w:rsid w:val="001838E6"/>
    <w:rsid w:val="0018705B"/>
    <w:rsid w:val="0019569D"/>
    <w:rsid w:val="001A5CF8"/>
    <w:rsid w:val="001C65A0"/>
    <w:rsid w:val="001D2926"/>
    <w:rsid w:val="002245CD"/>
    <w:rsid w:val="00244E7F"/>
    <w:rsid w:val="00263AFE"/>
    <w:rsid w:val="002678D7"/>
    <w:rsid w:val="00277FB0"/>
    <w:rsid w:val="002B1AF1"/>
    <w:rsid w:val="002D73B4"/>
    <w:rsid w:val="00307461"/>
    <w:rsid w:val="00322481"/>
    <w:rsid w:val="0034233C"/>
    <w:rsid w:val="003633F0"/>
    <w:rsid w:val="003718EB"/>
    <w:rsid w:val="0039035F"/>
    <w:rsid w:val="0039037A"/>
    <w:rsid w:val="0039335E"/>
    <w:rsid w:val="003A68F9"/>
    <w:rsid w:val="003C642E"/>
    <w:rsid w:val="003D1593"/>
    <w:rsid w:val="003F7DF5"/>
    <w:rsid w:val="0043705A"/>
    <w:rsid w:val="00455249"/>
    <w:rsid w:val="00456875"/>
    <w:rsid w:val="004569A0"/>
    <w:rsid w:val="00463BBD"/>
    <w:rsid w:val="0047195B"/>
    <w:rsid w:val="00476468"/>
    <w:rsid w:val="00481855"/>
    <w:rsid w:val="004A0961"/>
    <w:rsid w:val="004D0BDB"/>
    <w:rsid w:val="004E5619"/>
    <w:rsid w:val="004E7450"/>
    <w:rsid w:val="00500D7B"/>
    <w:rsid w:val="00504F79"/>
    <w:rsid w:val="00542199"/>
    <w:rsid w:val="0056174B"/>
    <w:rsid w:val="00573F60"/>
    <w:rsid w:val="00595D58"/>
    <w:rsid w:val="005A43EE"/>
    <w:rsid w:val="005D22B4"/>
    <w:rsid w:val="005D3839"/>
    <w:rsid w:val="005E2622"/>
    <w:rsid w:val="005E3488"/>
    <w:rsid w:val="005F4EF8"/>
    <w:rsid w:val="00600563"/>
    <w:rsid w:val="0060182E"/>
    <w:rsid w:val="00617CCD"/>
    <w:rsid w:val="00631A38"/>
    <w:rsid w:val="0064256D"/>
    <w:rsid w:val="00653EB7"/>
    <w:rsid w:val="00657340"/>
    <w:rsid w:val="00663A09"/>
    <w:rsid w:val="0066551D"/>
    <w:rsid w:val="00666291"/>
    <w:rsid w:val="00683A0B"/>
    <w:rsid w:val="006C316C"/>
    <w:rsid w:val="006E6CF7"/>
    <w:rsid w:val="006F2B84"/>
    <w:rsid w:val="006F4E0F"/>
    <w:rsid w:val="00747C6F"/>
    <w:rsid w:val="00750434"/>
    <w:rsid w:val="007921A0"/>
    <w:rsid w:val="007926B0"/>
    <w:rsid w:val="007A52AE"/>
    <w:rsid w:val="007B3DCE"/>
    <w:rsid w:val="007C46E8"/>
    <w:rsid w:val="007C61DB"/>
    <w:rsid w:val="007E0FB0"/>
    <w:rsid w:val="007E14D2"/>
    <w:rsid w:val="007E48FF"/>
    <w:rsid w:val="00802892"/>
    <w:rsid w:val="00835F66"/>
    <w:rsid w:val="00850836"/>
    <w:rsid w:val="008575B1"/>
    <w:rsid w:val="008853F2"/>
    <w:rsid w:val="008B70FB"/>
    <w:rsid w:val="008D1F4B"/>
    <w:rsid w:val="008E78DD"/>
    <w:rsid w:val="00933F1E"/>
    <w:rsid w:val="00954604"/>
    <w:rsid w:val="00957B49"/>
    <w:rsid w:val="0096269C"/>
    <w:rsid w:val="00972AE2"/>
    <w:rsid w:val="00984FB8"/>
    <w:rsid w:val="00985E53"/>
    <w:rsid w:val="009912FE"/>
    <w:rsid w:val="00995E3F"/>
    <w:rsid w:val="009A7225"/>
    <w:rsid w:val="009C1B52"/>
    <w:rsid w:val="009C1EAA"/>
    <w:rsid w:val="009C7A2E"/>
    <w:rsid w:val="00A02822"/>
    <w:rsid w:val="00A064F6"/>
    <w:rsid w:val="00A162F2"/>
    <w:rsid w:val="00A30D76"/>
    <w:rsid w:val="00A3791D"/>
    <w:rsid w:val="00A47C1C"/>
    <w:rsid w:val="00A53609"/>
    <w:rsid w:val="00A67827"/>
    <w:rsid w:val="00A70891"/>
    <w:rsid w:val="00AC5B7A"/>
    <w:rsid w:val="00AD029A"/>
    <w:rsid w:val="00B0366E"/>
    <w:rsid w:val="00B0412F"/>
    <w:rsid w:val="00B0702C"/>
    <w:rsid w:val="00B338EC"/>
    <w:rsid w:val="00B46CAE"/>
    <w:rsid w:val="00B515A6"/>
    <w:rsid w:val="00B6119D"/>
    <w:rsid w:val="00B6355D"/>
    <w:rsid w:val="00B87911"/>
    <w:rsid w:val="00B90FDD"/>
    <w:rsid w:val="00BB3DBF"/>
    <w:rsid w:val="00BB5340"/>
    <w:rsid w:val="00BD79A1"/>
    <w:rsid w:val="00BE530E"/>
    <w:rsid w:val="00C022BD"/>
    <w:rsid w:val="00C12272"/>
    <w:rsid w:val="00C34D4E"/>
    <w:rsid w:val="00C44F08"/>
    <w:rsid w:val="00C503C7"/>
    <w:rsid w:val="00C81F00"/>
    <w:rsid w:val="00C82365"/>
    <w:rsid w:val="00C94008"/>
    <w:rsid w:val="00CA47A2"/>
    <w:rsid w:val="00CC387A"/>
    <w:rsid w:val="00CC4096"/>
    <w:rsid w:val="00CE44B2"/>
    <w:rsid w:val="00CE72C1"/>
    <w:rsid w:val="00CE77A5"/>
    <w:rsid w:val="00D01CC1"/>
    <w:rsid w:val="00D57DB3"/>
    <w:rsid w:val="00D6010B"/>
    <w:rsid w:val="00DA40D8"/>
    <w:rsid w:val="00DB1455"/>
    <w:rsid w:val="00DB1C44"/>
    <w:rsid w:val="00DC1116"/>
    <w:rsid w:val="00DC2069"/>
    <w:rsid w:val="00DD5767"/>
    <w:rsid w:val="00DF6961"/>
    <w:rsid w:val="00E26226"/>
    <w:rsid w:val="00E35981"/>
    <w:rsid w:val="00E3690B"/>
    <w:rsid w:val="00E36E49"/>
    <w:rsid w:val="00E51A8F"/>
    <w:rsid w:val="00E57C52"/>
    <w:rsid w:val="00E64261"/>
    <w:rsid w:val="00E93A8B"/>
    <w:rsid w:val="00E93EB1"/>
    <w:rsid w:val="00EB6196"/>
    <w:rsid w:val="00EC058F"/>
    <w:rsid w:val="00ED527C"/>
    <w:rsid w:val="00EE09F6"/>
    <w:rsid w:val="00F00222"/>
    <w:rsid w:val="00F30656"/>
    <w:rsid w:val="00F361EE"/>
    <w:rsid w:val="00F6052E"/>
    <w:rsid w:val="00F6206C"/>
    <w:rsid w:val="00F83ED5"/>
    <w:rsid w:val="00F92BEF"/>
    <w:rsid w:val="00FE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EAA"/>
    <w:pPr>
      <w:suppressAutoHyphens/>
      <w:spacing w:after="200" w:line="288" w:lineRule="auto"/>
    </w:pPr>
    <w:rPr>
      <w:rFonts w:ascii="Calibri" w:eastAsiaTheme="minorEastAsia" w:hAnsi="Calibri" w:cs="Calibri"/>
      <w:kern w:val="0"/>
      <w:lang w:eastAsia="zh-CN" w:bidi="hi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uppressAutoHyphens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 w:bidi="ar-SA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79D9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 w:val="24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79D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1279D9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uppressAutoHyphens w:val="0"/>
      <w:spacing w:line="259" w:lineRule="auto"/>
      <w:outlineLvl w:val="9"/>
    </w:pPr>
    <w:rPr>
      <w:rFonts w:cstheme="majorBidi"/>
      <w:szCs w:val="32"/>
      <w:lang w:eastAsia="pt-BR" w:bidi="ar-SA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ssistentespj@c6bank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91A153C716D49109AF449DBDDE021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91305A-A592-425D-8FE6-D09BFA72D309}"/>
      </w:docPartPr>
      <w:docPartBody>
        <w:p w:rsidR="000E1822" w:rsidRDefault="000E1822" w:rsidP="000E1822">
          <w:pPr>
            <w:pStyle w:val="D91A153C716D49109AF449DBDDE021D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A36DB83FABD1485E84B6D322A367AC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CEC318B-D40F-4370-8470-57AFF9645075}"/>
      </w:docPartPr>
      <w:docPartBody>
        <w:p w:rsidR="000E1822" w:rsidRDefault="000E1822" w:rsidP="000E1822">
          <w:pPr>
            <w:pStyle w:val="A36DB83FABD1485E84B6D322A367AC67"/>
          </w:pPr>
          <w:r>
            <w:rPr>
              <w:color w:val="0F4761" w:themeColor="accent1" w:themeShade="BF"/>
              <w:sz w:val="24"/>
              <w:szCs w:val="24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rbanist">
    <w:altName w:val="Calibri"/>
    <w:charset w:val="00"/>
    <w:family w:val="auto"/>
    <w:pitch w:val="default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22"/>
    <w:rsid w:val="00011588"/>
    <w:rsid w:val="000E1822"/>
    <w:rsid w:val="00123E56"/>
    <w:rsid w:val="001430EA"/>
    <w:rsid w:val="00244E7F"/>
    <w:rsid w:val="004057D0"/>
    <w:rsid w:val="004C0B99"/>
    <w:rsid w:val="00516AE8"/>
    <w:rsid w:val="00840BA3"/>
    <w:rsid w:val="00C4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91A153C716D49109AF449DBDDE021D6">
    <w:name w:val="D91A153C716D49109AF449DBDDE021D6"/>
    <w:rsid w:val="000E1822"/>
  </w:style>
  <w:style w:type="paragraph" w:customStyle="1" w:styleId="A36DB83FABD1485E84B6D322A367AC67">
    <w:name w:val="A36DB83FABD1485E84B6D322A367AC67"/>
    <w:rsid w:val="000E18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4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2362</Words>
  <Characters>12757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CONFORMIDADE</dc:title>
  <dc:subject>APIS DE BOLETO COBRANÇA, PIX E CHECKOUT C6 PAY</dc:subject>
  <dc:creator>Henrique Silveira Casalunga</dc:creator>
  <cp:keywords/>
  <dc:description/>
  <cp:lastModifiedBy>Rodrigo Alves Oliveira</cp:lastModifiedBy>
  <cp:revision>7</cp:revision>
  <dcterms:created xsi:type="dcterms:W3CDTF">2025-07-16T14:00:00Z</dcterms:created>
  <dcterms:modified xsi:type="dcterms:W3CDTF">2025-07-16T14:14:00Z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