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A1ACFD" w14:textId="77777777" w:rsidR="0014339A" w:rsidRPr="00C72671" w:rsidRDefault="00A25303">
      <w:pPr>
        <w:widowControl w:val="0"/>
        <w:rPr>
          <w:rFonts w:ascii="Calibri" w:eastAsia="Calibri" w:hAnsi="Calibri" w:cs="Calibri"/>
          <w:color w:val="000000" w:themeColor="text1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0FC20C5" wp14:editId="4E83C9F8">
                <wp:simplePos x="0" y="0"/>
                <wp:positionH relativeFrom="margin">
                  <wp:posOffset>3305175</wp:posOffset>
                </wp:positionH>
                <wp:positionV relativeFrom="margin">
                  <wp:posOffset>38100</wp:posOffset>
                </wp:positionV>
                <wp:extent cx="2857500" cy="3257233"/>
                <wp:effectExtent l="0" t="0" r="0" b="635"/>
                <wp:wrapSquare wrapText="bothSides" distT="0" distB="0" distL="114300" distR="11430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3257233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6CC38B" w14:textId="19F1B3A1" w:rsidR="0014339A" w:rsidRDefault="00A25303">
                            <w:pPr>
                              <w:spacing w:before="240" w:line="360" w:lineRule="auto"/>
                              <w:ind w:left="141" w:hanging="73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 xml:space="preserve">        Gerenciamento Unidade de Pronto Atendimento UPA 24 Horas – Porte II no Bairro </w:t>
                            </w:r>
                            <w:r w:rsidR="00FA33EF"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>Pacheco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>, no Município de São Gonçalo/RJ</w:t>
                            </w:r>
                          </w:p>
                          <w:p w14:paraId="2996870F" w14:textId="77777777" w:rsidR="0014339A" w:rsidRDefault="0014339A">
                            <w:pPr>
                              <w:spacing w:before="240"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182875" rIns="182875" bIns="36575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C20C5" id="Retângulo 2" o:spid="_x0000_s1026" style="position:absolute;margin-left:260.25pt;margin-top:3pt;width:225pt;height:256.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" fillcolor="teal" stroked="f">
                <v:textbox inset="5.07986mm,5.07986mm,5.07986mm,10.1597mm">
                  <w:txbxContent>
                    <w:p w14:paraId="2A6CC38B" w14:textId="19F1B3A1" w:rsidR="0014339A" w:rsidRDefault="00A25303">
                      <w:pPr>
                        <w:spacing w:before="240" w:line="360" w:lineRule="auto"/>
                        <w:ind w:left="141" w:hanging="73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 xml:space="preserve">        Gerenciamento Unidade de Pronto Atendimento UPA 24 Horas – Porte II no Bairro </w:t>
                      </w:r>
                      <w:r w:rsidR="00FA33EF"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>Pacheco</w:t>
                      </w: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>, no Município de São Gonçalo/RJ</w:t>
                      </w:r>
                    </w:p>
                    <w:p w14:paraId="2996870F" w14:textId="77777777" w:rsidR="0014339A" w:rsidRDefault="0014339A">
                      <w:pPr>
                        <w:spacing w:before="240"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7F6EF0A9" wp14:editId="5E137788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92376" y="0"/>
                          <a:ext cx="7307249" cy="75600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0CECE"/>
                            </a:gs>
                            <a:gs pos="50000">
                              <a:srgbClr val="BCDFDF"/>
                            </a:gs>
                            <a:gs pos="100000">
                              <a:srgbClr val="DFEFEF"/>
                            </a:gs>
                          </a:gsLst>
                          <a:lin ang="2700000" scaled="0"/>
                        </a:gradFill>
                        <a:ln>
                          <a:noFill/>
                        </a:ln>
                      </wps:spPr>
                      <wps:txbx>
                        <w:txbxContent>
                          <w:p w14:paraId="2EF13EE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063A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2101D6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F44909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6CF0F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264047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0C7545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2FB8D5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76A221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DA9A96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D4292D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63C755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6F09A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6D27DE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35A55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915F0C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9C3A04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E9438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FD0433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AEB50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06280B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DEFC8E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2FB7ED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53DE30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23B9D7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413FBD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DB1A11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7D4FA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C65E6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C4C847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E8310C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526FDE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E66F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A6123CD" w14:textId="77777777" w:rsidR="0014339A" w:rsidRDefault="0014339A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</w:p>
                          <w:p w14:paraId="3BA752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274300" tIns="457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6EF0A9" id="Retângulo 5" o:spid="_x0000_s1027" style="position:absolute;margin-left:4.15pt;margin-top:3.4pt;width:587.25pt;height:818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" fillcolor="#90cece" stroked="f">
                <v:fill color2="#dfefef" angle="45" colors="0 #90cece;.5 #bcdfdf;1 #dfefef" focus="100%" type="gradient">
                  <o:fill v:ext="view" type="gradientUnscaled"/>
                </v:fill>
                <v:textbox inset="7.61944mm,1.2694mm,7.61944mm,1.2694mm">
                  <w:txbxContent>
                    <w:p w14:paraId="2EF13EE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063A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2101D6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F44909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6CF0F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264047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0C7545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2FB8D5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76A221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DA9A96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D4292D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63C755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6F09A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6D27DE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35A55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915F0C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9C3A04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E9438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FD0433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AEB50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06280B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DEFC8E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2FB7ED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53DE30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23B9D7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413FBD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DB1A11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7D4FA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C65E69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C4C847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E8310C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526FDE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E66F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A6123CD" w14:textId="77777777" w:rsidR="0014339A" w:rsidRDefault="0014339A">
                      <w:pPr>
                        <w:spacing w:line="360" w:lineRule="auto"/>
                        <w:jc w:val="both"/>
                        <w:textDirection w:val="btLr"/>
                      </w:pPr>
                    </w:p>
                    <w:p w14:paraId="3BA7529A" w14:textId="77777777" w:rsidR="0014339A" w:rsidRDefault="0014339A">
                      <w:pPr>
                        <w:spacing w:line="360" w:lineRule="auto"/>
                        <w:ind w:left="709" w:firstLine="1061"/>
                        <w:jc w:val="right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61764F1C" w14:textId="77777777" w:rsidR="0014339A" w:rsidRPr="00C72671" w:rsidRDefault="0014339A">
      <w:pPr>
        <w:spacing w:line="360" w:lineRule="auto"/>
        <w:ind w:left="709" w:hanging="357"/>
        <w:rPr>
          <w:rFonts w:ascii="Times New Roman" w:eastAsia="Times New Roman" w:hAnsi="Times New Roman" w:cs="Times New Roman"/>
          <w:color w:val="000000" w:themeColor="text1"/>
        </w:rPr>
      </w:pPr>
      <w:bookmarkStart w:id="0" w:name="_nfthwfkqc9ke" w:colFirst="0" w:colLast="0"/>
      <w:bookmarkEnd w:id="0"/>
    </w:p>
    <w:p w14:paraId="12C5BFEA" w14:textId="77777777" w:rsidR="0014339A" w:rsidRPr="00C72671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BDD8B3A" wp14:editId="6D32FC58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8048" y="3720628"/>
                          <a:ext cx="2795905" cy="11874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187721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DD8B3A" id="Retângulo 6" o:spid="_x0000_s1028" style="position:absolute;left:0;text-align:left;margin-left:332.15pt;margin-top:571.85pt;width:225pt;height:15.7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" fillcolor="teal" stroked="f">
                <v:textbox inset="2.53958mm,2.53958mm,2.53958mm,2.53958mm">
                  <w:txbxContent>
                    <w:p w14:paraId="5A187721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1" hidden="0" allowOverlap="1" wp14:anchorId="5807B8B9" wp14:editId="3B467BAE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4860" y="48740"/>
                          <a:ext cx="3002280" cy="7462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5875" cap="flat" cmpd="sng">
                          <a:solidFill>
                            <a:srgbClr val="938953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4EAAC4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07B8B9" id="Retângulo 1" o:spid="_x0000_s1029" style="position:absolute;left:0;text-align:left;margin-left:325.15pt;margin-top:26.25pt;width:238.9pt;height:590.1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" fillcolor="white [3201]" strokecolor="#938953" strokeweight="1.2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A4EAAC4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A03A053" wp14:editId="182A4907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l="0" t="0" r="0" b="0"/>
                <wp:wrapSquare wrapText="bothSides" distT="0" distB="0" distL="114300" distR="11430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513" y="2016605"/>
                          <a:ext cx="2720975" cy="3526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5A2414" w14:textId="3DAE32C9" w:rsidR="0014339A" w:rsidRDefault="00A25303">
                            <w:pPr>
                              <w:spacing w:line="240" w:lineRule="auto"/>
                              <w:ind w:left="56" w:firstLine="113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CONTRATO DE GESTÃO 00</w:t>
                            </w:r>
                            <w:r w:rsidR="00FA33EF"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1</w:t>
                            </w: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/20</w:t>
                            </w:r>
                            <w:r w:rsidR="00FA33EF"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21</w:t>
                            </w:r>
                          </w:p>
                          <w:p w14:paraId="20270D53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536FEE0" w14:textId="77777777" w:rsidR="0014339A" w:rsidRDefault="00A25303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40"/>
                              </w:rPr>
                              <w:t>Relatório Assistencial Mensal</w:t>
                            </w:r>
                          </w:p>
                          <w:p w14:paraId="79DC830E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B9CAC5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03A053" id="Retângulo 4" o:spid="_x0000_s1030" style="position:absolute;left:0;text-align:left;margin-left:336.65pt;margin-top:289.1pt;width:215.75pt;height:300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" filled="f" stroked="f">
                <v:textbox inset="2.53958mm,1.2694mm,2.53958mm,1.2694mm">
                  <w:txbxContent>
                    <w:p w14:paraId="5F5A2414" w14:textId="3DAE32C9" w:rsidR="0014339A" w:rsidRDefault="00A25303">
                      <w:pPr>
                        <w:spacing w:line="240" w:lineRule="auto"/>
                        <w:ind w:left="56" w:firstLine="113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CONTRATO DE GESTÃO 00</w:t>
                      </w:r>
                      <w:r w:rsidR="00FA33EF"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1</w:t>
                      </w: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/20</w:t>
                      </w:r>
                      <w:r w:rsidR="00FA33EF"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21</w:t>
                      </w:r>
                    </w:p>
                    <w:p w14:paraId="20270D53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536FEE0" w14:textId="77777777" w:rsidR="0014339A" w:rsidRDefault="00A25303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40"/>
                        </w:rPr>
                        <w:t>Relatório Assistencial Mensal</w:t>
                      </w:r>
                    </w:p>
                    <w:p w14:paraId="79DC830E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B9CAC5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Pr="00C72671">
        <w:rPr>
          <w:color w:val="000000" w:themeColor="text1"/>
        </w:rPr>
        <w:br w:type="page"/>
      </w:r>
      <w:r w:rsidRPr="00C7267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3360" behindDoc="1" locked="0" layoutInCell="1" hidden="0" allowOverlap="1" wp14:anchorId="29403FDA" wp14:editId="20DE4B6A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830" y="3185640"/>
                          <a:ext cx="2720340" cy="1188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A96C83" w14:textId="77777777" w:rsidR="0014339A" w:rsidRDefault="0014339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403FDA" id="Retângulo 3" o:spid="_x0000_s1031" style="position:absolute;left:0;text-align:left;margin-left:220.35pt;margin-top:380.8pt;width:215.7pt;height:95.1pt;z-index:-2516531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" filled="f" stroked="f">
                <v:textbox inset="2.53958mm,1.2694mm,2.53958mm,1.2694mm">
                  <w:txbxContent>
                    <w:p w14:paraId="56A96C83" w14:textId="77777777" w:rsidR="0014339A" w:rsidRDefault="0014339A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7602636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EA6B3EB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  <w:t>RELATÓRIO ASSISTENCIAL MENSAL</w:t>
      </w:r>
    </w:p>
    <w:p w14:paraId="6C511117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7D098D92" w14:textId="09B3CFE3" w:rsidR="0014339A" w:rsidRPr="00C72671" w:rsidRDefault="00261C3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261C33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19BEB546" wp14:editId="2A4DE76B">
            <wp:extent cx="5733415" cy="4312920"/>
            <wp:effectExtent l="0" t="0" r="63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1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921BB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</w:pPr>
    </w:p>
    <w:p w14:paraId="11E00157" w14:textId="77777777" w:rsidR="0014339A" w:rsidRPr="0055547E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FF0000"/>
          <w:sz w:val="44"/>
          <w:szCs w:val="44"/>
        </w:rPr>
      </w:pPr>
      <w:r w:rsidRPr="0055547E">
        <w:rPr>
          <w:rFonts w:ascii="Times New Roman" w:eastAsia="Times New Roman" w:hAnsi="Times New Roman" w:cs="Times New Roman"/>
          <w:color w:val="FF0000"/>
          <w:sz w:val="44"/>
          <w:szCs w:val="44"/>
        </w:rPr>
        <w:t>{{SISTEMA_MES_REFERENCIA}}</w:t>
      </w:r>
    </w:p>
    <w:p w14:paraId="59A02A90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708DCCD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0AF88850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 xml:space="preserve">        </w:t>
      </w:r>
      <w:r w:rsidRPr="00C72671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7B579E51" wp14:editId="6B617E16">
            <wp:extent cx="561975" cy="561976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561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</w:p>
    <w:p w14:paraId="7B9212B1" w14:textId="77777777" w:rsidR="0014339A" w:rsidRPr="00C72671" w:rsidRDefault="0014339A">
      <w:pPr>
        <w:tabs>
          <w:tab w:val="right" w:pos="9629"/>
        </w:tabs>
        <w:spacing w:after="100" w:line="360" w:lineRule="auto"/>
        <w:jc w:val="both"/>
        <w:rPr>
          <w:rFonts w:ascii="Calibri" w:eastAsia="Calibri" w:hAnsi="Calibri" w:cs="Calibri"/>
          <w:color w:val="000000" w:themeColor="text1"/>
        </w:rPr>
      </w:pPr>
    </w:p>
    <w:p w14:paraId="2DE401E5" w14:textId="77777777" w:rsidR="0014339A" w:rsidRPr="00C72671" w:rsidRDefault="0014339A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</w:p>
    <w:p w14:paraId="1F296FC2" w14:textId="77777777" w:rsidR="0014339A" w:rsidRPr="00C72671" w:rsidRDefault="00A25303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  <w:r w:rsidRPr="00C72671">
        <w:rPr>
          <w:rFonts w:ascii="Cambria" w:eastAsia="Cambria" w:hAnsi="Cambria" w:cs="Cambria"/>
          <w:color w:val="000000" w:themeColor="text1"/>
          <w:sz w:val="32"/>
          <w:szCs w:val="32"/>
        </w:rPr>
        <w:t>Sumário</w:t>
      </w:r>
    </w:p>
    <w:sdt>
      <w:sdtPr>
        <w:rPr>
          <w:color w:val="000000" w:themeColor="text1"/>
        </w:rPr>
        <w:id w:val="-929345658"/>
        <w:docPartObj>
          <w:docPartGallery w:val="Table of Contents"/>
          <w:docPartUnique/>
        </w:docPartObj>
      </w:sdtPr>
      <w:sdtEndPr/>
      <w:sdtContent>
        <w:p w14:paraId="13B1167C" w14:textId="77777777" w:rsidR="0014339A" w:rsidRPr="00C72671" w:rsidRDefault="00A25303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r w:rsidRPr="00C72671">
            <w:rPr>
              <w:color w:val="000000" w:themeColor="text1"/>
            </w:rPr>
            <w:fldChar w:fldCharType="begin"/>
          </w:r>
          <w:r w:rsidRPr="00C72671">
            <w:rPr>
              <w:color w:val="000000" w:themeColor="text1"/>
            </w:rPr>
            <w:instrText xml:space="preserve"> TOC \h \u \z \t "Heading 1,1,Heading 2,2,Heading 3,3,"</w:instrText>
          </w:r>
          <w:r w:rsidRPr="00C72671">
            <w:rPr>
              <w:color w:val="000000" w:themeColor="text1"/>
            </w:rPr>
            <w:fldChar w:fldCharType="separate"/>
          </w:r>
          <w:hyperlink w:anchor="_fow3x1o6fd1x"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1. RELATÓRIO ASSISTENCIAL</w:t>
            </w: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3</w:t>
            </w:r>
          </w:hyperlink>
        </w:p>
        <w:p w14:paraId="0BB83E95" w14:textId="3E559A51" w:rsidR="0014339A" w:rsidRPr="00C72671" w:rsidRDefault="00A86D41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72bdnqr1iekh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1.1 Unidade de Pronto Atendimento 24h </w:t>
            </w:r>
            <w:r w:rsidR="00FA33E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Pacheco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3645A210" w14:textId="77777777" w:rsidR="0014339A" w:rsidRPr="00C72671" w:rsidRDefault="00A86D41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slbulenl3qy4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1.2 Transferência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286701AD" w14:textId="77777777" w:rsidR="0014339A" w:rsidRPr="00C72671" w:rsidRDefault="00A86D41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1.3 Comissão de Óbitos, Infecção Hospitalar, Revisão de Prontuários, Nucleo de Educação Permanente e </w:t>
            </w:r>
          </w:hyperlink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Núcleo</w:t>
            </w:r>
          </w:hyperlink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 Interno de Segurança do Paciente: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4</w:t>
            </w:r>
          </w:hyperlink>
        </w:p>
        <w:p w14:paraId="12B816BA" w14:textId="77777777" w:rsidR="0014339A" w:rsidRPr="00C72671" w:rsidRDefault="00A86D41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s0wn42esi2we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1.4 Educação Permanente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3B4C9EFC" w14:textId="77777777" w:rsidR="0014339A" w:rsidRPr="00C72671" w:rsidRDefault="00A86D41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pvr5n4uyy8fu">
            <w:r w:rsidR="00A25303" w:rsidRPr="00C72671">
              <w:rPr>
                <w:color w:val="000000" w:themeColor="text1"/>
              </w:rPr>
              <w:t>(Listas de presença em Anexo III)</w:t>
            </w:r>
            <w:r w:rsidR="00A25303" w:rsidRPr="00C72671">
              <w:rPr>
                <w:color w:val="000000" w:themeColor="text1"/>
              </w:rPr>
              <w:tab/>
              <w:t>5</w:t>
            </w:r>
          </w:hyperlink>
        </w:p>
        <w:p w14:paraId="057BF2FB" w14:textId="77777777" w:rsidR="0014339A" w:rsidRPr="00C72671" w:rsidRDefault="00A86D41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ky10h8vk1ufc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1.6 Atualização Cadastral Mensal do CNES: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7F253AF5" w14:textId="77777777" w:rsidR="0014339A" w:rsidRPr="00C72671" w:rsidRDefault="00A86D41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20hnckrf2i50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1.7 Serviço de Atendimento ao Usuário – SAU / Ouvidoria: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5253B68C" w14:textId="77777777" w:rsidR="0014339A" w:rsidRPr="00C72671" w:rsidRDefault="00A86D41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njzaed7apcmu">
            <w:r w:rsidR="00A25303" w:rsidRPr="00C72671">
              <w:rPr>
                <w:rFonts w:ascii="Noto Sans Symbols" w:eastAsia="Noto Sans Symbols" w:hAnsi="Noto Sans Symbols" w:cs="Noto Sans Symbols"/>
                <w:color w:val="000000" w:themeColor="text1"/>
                <w:sz w:val="24"/>
                <w:szCs w:val="24"/>
              </w:rPr>
              <w:t>● METAS QUALITATIVAS</w:t>
            </w:r>
            <w:r w:rsidR="00A25303" w:rsidRPr="00C72671">
              <w:rPr>
                <w:rFonts w:ascii="Noto Sans Symbols" w:eastAsia="Noto Sans Symbols" w:hAnsi="Noto Sans Symbols" w:cs="Noto Sans Symbols"/>
                <w:color w:val="000000" w:themeColor="text1"/>
                <w:sz w:val="24"/>
                <w:szCs w:val="24"/>
              </w:rPr>
              <w:tab/>
              <w:t>6</w:t>
            </w:r>
          </w:hyperlink>
        </w:p>
        <w:p w14:paraId="708F0846" w14:textId="77777777" w:rsidR="0014339A" w:rsidRPr="00C72671" w:rsidRDefault="00A86D41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wguvf7jdhyk8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2 CONSIDERAÇÕES FINAIS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6</w:t>
            </w:r>
          </w:hyperlink>
          <w:r w:rsidR="00A25303" w:rsidRPr="00C72671">
            <w:rPr>
              <w:color w:val="000000" w:themeColor="text1"/>
            </w:rPr>
            <w:fldChar w:fldCharType="end"/>
          </w:r>
        </w:p>
      </w:sdtContent>
    </w:sdt>
    <w:p w14:paraId="3A3D6974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103631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9FCCB3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20D95E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6E3BFE2D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0E9306F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397E62D5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0A254F4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2EA1EAB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14B6FCD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B0DEBE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702051DD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2F16DA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308FFA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B439A68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B87563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203F617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D04B656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8D3BCF5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4E04FA4A" w14:textId="3464BEA0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7F1D506" w14:textId="77777777" w:rsidR="00BE7CBD" w:rsidRPr="00C72671" w:rsidRDefault="00BE7CBD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3002C95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5F1F97F" w14:textId="77777777" w:rsidR="0014339A" w:rsidRPr="00C72671" w:rsidRDefault="0014339A">
      <w:pPr>
        <w:spacing w:line="360" w:lineRule="auto"/>
        <w:jc w:val="both"/>
        <w:rPr>
          <w:rFonts w:ascii="Calibri" w:eastAsia="Calibri" w:hAnsi="Calibri" w:cs="Calibri"/>
          <w:color w:val="000000" w:themeColor="text1"/>
          <w:sz w:val="18"/>
          <w:szCs w:val="18"/>
        </w:rPr>
      </w:pPr>
    </w:p>
    <w:p w14:paraId="42E510D8" w14:textId="77777777" w:rsidR="00C10C09" w:rsidRDefault="00C10C09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" w:name="_fow3x1o6fd1x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br w:type="page"/>
      </w:r>
    </w:p>
    <w:p w14:paraId="3B122322" w14:textId="3378F894" w:rsidR="0014339A" w:rsidRPr="00C72671" w:rsidRDefault="00A25303">
      <w:pPr>
        <w:pStyle w:val="Ttulo1"/>
        <w:keepNext w:val="0"/>
        <w:keepLines w:val="0"/>
        <w:widowControl w:val="0"/>
        <w:numPr>
          <w:ilvl w:val="0"/>
          <w:numId w:val="3"/>
        </w:numPr>
        <w:spacing w:before="75" w:after="0" w:line="360" w:lineRule="auto"/>
        <w:ind w:right="1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RELATÓRIO ASSISTENCIAL</w:t>
      </w:r>
    </w:p>
    <w:p w14:paraId="41DA9F13" w14:textId="2438DEE8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2" w:name="_72bdnqr1iekh" w:colFirst="0" w:colLast="0"/>
      <w:bookmarkEnd w:id="2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 xml:space="preserve">1.1 Unidade de Pronto Atendimento 24h </w:t>
      </w:r>
      <w:r w:rsidR="00FA33EF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Pacheco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:</w:t>
      </w:r>
    </w:p>
    <w:p w14:paraId="7B157FEE" w14:textId="77777777" w:rsidR="0014339A" w:rsidRPr="00C72671" w:rsidRDefault="0014339A">
      <w:pPr>
        <w:widowControl w:val="0"/>
        <w:spacing w:before="6" w:line="360" w:lineRule="auto"/>
        <w:ind w:right="12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02D9BA1C" w14:textId="6455E4F0" w:rsidR="0014339A" w:rsidRPr="00C72671" w:rsidRDefault="00A25303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de </w:t>
      </w:r>
      <w:r w:rsidR="0086220D">
        <w:rPr>
          <w:rFonts w:ascii="Times New Roman" w:eastAsia="Times New Roman" w:hAnsi="Times New Roman" w:cs="Times New Roman"/>
          <w:sz w:val="24"/>
          <w:szCs w:val="24"/>
        </w:rPr>
        <w:t>maio</w:t>
      </w:r>
      <w:r w:rsidR="0071579D" w:rsidRPr="0071579D">
        <w:rPr>
          <w:rFonts w:ascii="Times New Roman" w:eastAsia="Times New Roman" w:hAnsi="Times New Roman" w:cs="Times New Roman"/>
          <w:sz w:val="24"/>
          <w:szCs w:val="24"/>
        </w:rPr>
        <w:t xml:space="preserve"> de 2021</w:t>
      </w:r>
      <w:r w:rsidRPr="007157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 Organização Social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71579D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>Saúde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assumiu a gestão da UPA 24h </w:t>
      </w:r>
      <w:r w:rsidR="00FA33E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Pacheco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neste período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tivemos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{{ANALISTA_TOTAL_ATENDIMENTOS}}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atendimentos na emergência, sendo eles,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médica,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{{ANALISTA_MEDICO_PEDIATRA}}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pediátrica,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adulta 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{{ANALISTA_ODONTO_PED}}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pediátrica.  </w:t>
      </w:r>
    </w:p>
    <w:p w14:paraId="75C58655" w14:textId="0F15FD2B" w:rsidR="0014339A" w:rsidRDefault="0014339A" w:rsidP="000C2BDD">
      <w:pPr>
        <w:spacing w:line="360" w:lineRule="auto"/>
        <w:ind w:left="-1276" w:right="-1319"/>
        <w:jc w:val="center"/>
        <w:rPr>
          <w:color w:val="000000" w:themeColor="text1"/>
        </w:rPr>
      </w:pPr>
    </w:p>
    <w:tbl>
      <w:tblPr>
        <w:tblW w:w="10632" w:type="dxa"/>
        <w:tblInd w:w="-859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5"/>
        <w:gridCol w:w="1560"/>
        <w:gridCol w:w="1390"/>
        <w:gridCol w:w="1303"/>
        <w:gridCol w:w="1276"/>
        <w:gridCol w:w="3118"/>
      </w:tblGrid>
      <w:tr w:rsidR="00BA07BA" w:rsidRPr="003613F7" w14:paraId="75952D46" w14:textId="77777777" w:rsidTr="00C20E3B">
        <w:trPr>
          <w:trHeight w:val="291"/>
        </w:trPr>
        <w:tc>
          <w:tcPr>
            <w:tcW w:w="198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143C47FA" w14:textId="3473E873" w:rsidR="003613F7" w:rsidRPr="003613F7" w:rsidRDefault="003613F7" w:rsidP="003613F7">
            <w:pPr>
              <w:spacing w:line="240" w:lineRule="auto"/>
              <w:ind w:left="139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ATENDIMENTOS DE EMERGÊNCIA</w:t>
            </w:r>
          </w:p>
        </w:tc>
        <w:tc>
          <w:tcPr>
            <w:tcW w:w="156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67A20494" w14:textId="0C288EEA" w:rsidR="003613F7" w:rsidRPr="003613F7" w:rsidRDefault="003613F7" w:rsidP="003613F7">
            <w:pPr>
              <w:spacing w:line="240" w:lineRule="auto"/>
              <w:ind w:left="18" w:right="14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META</w:t>
            </w:r>
          </w:p>
        </w:tc>
        <w:tc>
          <w:tcPr>
            <w:tcW w:w="139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4D969BE6" w14:textId="77777777" w:rsidR="003613F7" w:rsidRPr="003613F7" w:rsidRDefault="003613F7" w:rsidP="003613F7">
            <w:pPr>
              <w:spacing w:line="240" w:lineRule="auto"/>
              <w:ind w:left="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Meta Mês</w:t>
            </w:r>
            <w:r w:rsidRPr="003613F7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30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25E7A33E" w14:textId="16AB491F" w:rsidR="003613F7" w:rsidRPr="003613F7" w:rsidRDefault="003613F7" w:rsidP="003613F7">
            <w:pPr>
              <w:spacing w:line="240" w:lineRule="auto"/>
              <w:ind w:left="5" w:hanging="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-25%</w:t>
            </w:r>
          </w:p>
        </w:tc>
        <w:tc>
          <w:tcPr>
            <w:tcW w:w="1276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426E4F73" w14:textId="61BF4EE9" w:rsidR="003613F7" w:rsidRPr="003613F7" w:rsidRDefault="003613F7" w:rsidP="003613F7">
            <w:pPr>
              <w:spacing w:line="240" w:lineRule="auto"/>
              <w:ind w:left="23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+</w:t>
            </w: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25%</w:t>
            </w:r>
          </w:p>
        </w:tc>
        <w:tc>
          <w:tcPr>
            <w:tcW w:w="3118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1CEAC506" w14:textId="0AF6D70B" w:rsidR="003613F7" w:rsidRPr="003613F7" w:rsidRDefault="003613F7" w:rsidP="003613F7">
            <w:pPr>
              <w:spacing w:line="240" w:lineRule="auto"/>
              <w:ind w:left="18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PRODUÇÃO MENSAL</w:t>
            </w:r>
          </w:p>
        </w:tc>
      </w:tr>
      <w:tr w:rsidR="00BA07BA" w:rsidRPr="003613F7" w14:paraId="0B0391B1" w14:textId="77777777" w:rsidTr="00C20E3B">
        <w:trPr>
          <w:trHeight w:val="533"/>
        </w:trPr>
        <w:tc>
          <w:tcPr>
            <w:tcW w:w="1985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6F6DC2C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56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7698D06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39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75427ED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30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628C759A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188923A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3118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F5E8986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</w:tr>
      <w:tr w:rsidR="003613F7" w:rsidRPr="003613F7" w14:paraId="799EA710" w14:textId="77777777" w:rsidTr="00C20E3B">
        <w:trPr>
          <w:trHeight w:val="699"/>
        </w:trPr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5B8119ED" w14:textId="2926F5A5" w:rsidR="003613F7" w:rsidRPr="003613F7" w:rsidRDefault="003613F7" w:rsidP="003613F7">
            <w:pPr>
              <w:spacing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Style w:val="normaltextrun"/>
                <w:rFonts w:ascii="Times New Roman" w:hAnsi="Times New Roman" w:cs="Times New Roman"/>
                <w:color w:val="000000"/>
                <w:sz w:val="20"/>
                <w:szCs w:val="20"/>
                <w:shd w:val="clear" w:color="auto" w:fill="FFFFFF"/>
              </w:rPr>
              <w:t>ATENDIMENTOS</w:t>
            </w:r>
            <w:r>
              <w:rPr>
                <w:rStyle w:val="eop"/>
                <w:color w:val="000000"/>
                <w:sz w:val="20"/>
                <w:szCs w:val="20"/>
                <w:shd w:val="clear" w:color="auto" w:fill="FFFFFF"/>
              </w:rPr>
              <w:t> 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34A10113" w14:textId="77777777" w:rsidR="003613F7" w:rsidRDefault="003613F7" w:rsidP="003613F7">
            <w:pPr>
              <w:pStyle w:val="paragraph"/>
              <w:spacing w:before="0" w:beforeAutospacing="0" w:after="0" w:afterAutospacing="0"/>
              <w:ind w:right="162"/>
              <w:jc w:val="center"/>
              <w:textAlignment w:val="baseline"/>
              <w:rPr>
                <w:rStyle w:val="normaltextrun"/>
                <w:sz w:val="20"/>
                <w:szCs w:val="20"/>
              </w:rPr>
            </w:pPr>
            <w:r w:rsidRPr="003613F7">
              <w:rPr>
                <w:rStyle w:val="normaltextrun"/>
                <w:sz w:val="20"/>
                <w:szCs w:val="20"/>
              </w:rPr>
              <w:t>250</w:t>
            </w:r>
          </w:p>
          <w:p w14:paraId="02CC8E84" w14:textId="67E3B212" w:rsidR="003613F7" w:rsidRPr="003613F7" w:rsidRDefault="003613F7" w:rsidP="003613F7">
            <w:pPr>
              <w:pStyle w:val="paragraph"/>
              <w:spacing w:before="0" w:beforeAutospacing="0" w:after="0" w:afterAutospacing="0"/>
              <w:ind w:right="162"/>
              <w:jc w:val="center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 w:rsidRPr="003613F7">
              <w:rPr>
                <w:rStyle w:val="normaltextrun"/>
                <w:sz w:val="20"/>
                <w:szCs w:val="20"/>
              </w:rPr>
              <w:t>Atendimentos</w:t>
            </w:r>
            <w:r>
              <w:rPr>
                <w:rStyle w:val="normaltextrun"/>
                <w:sz w:val="20"/>
                <w:szCs w:val="20"/>
              </w:rPr>
              <w:t xml:space="preserve"> D</w:t>
            </w:r>
            <w:r w:rsidRPr="003613F7">
              <w:rPr>
                <w:rStyle w:val="normaltextrun"/>
                <w:sz w:val="20"/>
                <w:szCs w:val="20"/>
              </w:rPr>
              <w:t>ia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7C840344" w14:textId="55937AF0" w:rsidR="003613F7" w:rsidRPr="003613F7" w:rsidRDefault="00BA07BA" w:rsidP="003613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{{ANALISTA_META_MES}}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6F7E3313" w14:textId="00D7BF2A" w:rsidR="003613F7" w:rsidRPr="003613F7" w:rsidRDefault="00C20E3B" w:rsidP="003613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 w:rsidRPr="00C20E3B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{{ANALISTA_META_MINUS_25}}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577A5BE8" w14:textId="7B31A7CD" w:rsidR="003613F7" w:rsidRPr="003613F7" w:rsidRDefault="00C20E3B" w:rsidP="003613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 w:rsidRPr="00C20E3B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{{ANALISTA_META_PLUS_25}}</w:t>
            </w:r>
          </w:p>
        </w:tc>
        <w:tc>
          <w:tcPr>
            <w:tcW w:w="31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C24C4CD" w14:textId="6172AC94" w:rsidR="003613F7" w:rsidRPr="003613F7" w:rsidRDefault="003613F7" w:rsidP="003613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{{ANALISTA_TOTAL_ATENDIMENTOS}}</w:t>
            </w:r>
          </w:p>
        </w:tc>
      </w:tr>
    </w:tbl>
    <w:p w14:paraId="6CF5B821" w14:textId="29A5C0D4" w:rsidR="003613F7" w:rsidRDefault="003613F7" w:rsidP="000C2BDD">
      <w:pPr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</w:p>
    <w:p w14:paraId="56E33BCA" w14:textId="77777777" w:rsidR="003613F7" w:rsidRPr="00C72671" w:rsidRDefault="003613F7" w:rsidP="000C2BDD">
      <w:pPr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</w:p>
    <w:p w14:paraId="35BF53A2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</w:p>
    <w:tbl>
      <w:tblPr>
        <w:tblStyle w:val="a"/>
        <w:tblW w:w="7083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56"/>
        <w:gridCol w:w="3827"/>
      </w:tblGrid>
      <w:tr w:rsidR="00C72671" w:rsidRPr="00C72671" w14:paraId="583701C0" w14:textId="77777777" w:rsidTr="005A5CB8">
        <w:trPr>
          <w:trHeight w:val="315"/>
          <w:jc w:val="center"/>
        </w:trPr>
        <w:tc>
          <w:tcPr>
            <w:tcW w:w="70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07F835DD" w14:textId="77777777" w:rsidR="0014339A" w:rsidRPr="00C72671" w:rsidRDefault="00A25303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ATENDIMENTOS DE EMERGÊNCIA</w:t>
            </w:r>
          </w:p>
        </w:tc>
      </w:tr>
      <w:tr w:rsidR="00C72671" w:rsidRPr="00C72671" w14:paraId="43F6D361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B11DE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CLÍNICA MÉDICA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F959CC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{{ANALISTA_MEDICO_CLINICO}}</w:t>
            </w:r>
          </w:p>
        </w:tc>
      </w:tr>
      <w:tr w:rsidR="00C72671" w:rsidRPr="00C72671" w14:paraId="085AEA4E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81C22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PEDIATRIA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FC33C6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{{ANALISTA_MEDICO_PEDIATRA}}</w:t>
            </w:r>
          </w:p>
        </w:tc>
      </w:tr>
      <w:tr w:rsidR="0014339A" w:rsidRPr="00C72671" w14:paraId="772D462C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6EBB" w14:textId="77777777" w:rsidR="0014339A" w:rsidRPr="00C72671" w:rsidRDefault="00A25303">
            <w:pPr>
              <w:ind w:left="-59" w:firstLine="82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733BED8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  <w:t>{{SISTEMA_TOTAL_MEDICOS}}</w:t>
            </w:r>
          </w:p>
        </w:tc>
      </w:tr>
    </w:tbl>
    <w:p w14:paraId="1EEA00CB" w14:textId="77777777" w:rsidR="0014339A" w:rsidRPr="00C72671" w:rsidRDefault="0014339A">
      <w:pPr>
        <w:spacing w:line="360" w:lineRule="auto"/>
        <w:jc w:val="both"/>
        <w:rPr>
          <w:color w:val="000000" w:themeColor="text1"/>
          <w:sz w:val="4"/>
          <w:szCs w:val="4"/>
        </w:rPr>
      </w:pPr>
    </w:p>
    <w:p w14:paraId="6C29F04D" w14:textId="20DB1263" w:rsidR="0014339A" w:rsidRPr="00C72671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IMAGEM_PRINT_ATENDIMENTO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  <w:r w:rsidR="00A2530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1FF4B5D5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Foram realizados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{{SISTEMA_MES_REFERENCIA}}, {{TOTAL_RAIO_X}}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exames radiológicos.</w:t>
      </w:r>
    </w:p>
    <w:p w14:paraId="09F0699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0"/>
        <w:tblW w:w="4605" w:type="dxa"/>
        <w:tblInd w:w="2213" w:type="dxa"/>
        <w:tblLayout w:type="fixed"/>
        <w:tblLook w:val="0400" w:firstRow="0" w:lastRow="0" w:firstColumn="0" w:lastColumn="0" w:noHBand="0" w:noVBand="1"/>
      </w:tblPr>
      <w:tblGrid>
        <w:gridCol w:w="2318"/>
        <w:gridCol w:w="2287"/>
      </w:tblGrid>
      <w:tr w:rsidR="00C72671" w:rsidRPr="00C72671" w14:paraId="657B449B" w14:textId="77777777">
        <w:trPr>
          <w:trHeight w:val="288"/>
        </w:trPr>
        <w:tc>
          <w:tcPr>
            <w:tcW w:w="4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70FD56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EXAMES DE RAIO - X</w:t>
            </w:r>
          </w:p>
        </w:tc>
      </w:tr>
      <w:tr w:rsidR="00C72671" w:rsidRPr="00C72671" w14:paraId="1D118097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3ED3D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PACTUADO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B10B76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1.200</w:t>
            </w:r>
          </w:p>
        </w:tc>
      </w:tr>
      <w:tr w:rsidR="0014339A" w:rsidRPr="00C72671" w14:paraId="366786E0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EE8B6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REALIZADO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B26F5F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55547E">
              <w:rPr>
                <w:rFonts w:ascii="Calibri" w:eastAsia="Calibri" w:hAnsi="Calibri" w:cs="Calibri"/>
                <w:b/>
                <w:bCs/>
                <w:color w:val="FF0000"/>
              </w:rPr>
              <w:t>{{TOTAL_RAIO_X}}</w:t>
            </w:r>
          </w:p>
        </w:tc>
      </w:tr>
    </w:tbl>
    <w:p w14:paraId="19E3DBB1" w14:textId="10CF68C3" w:rsidR="0014339A" w:rsidRPr="00C72671" w:rsidRDefault="00B16B43" w:rsidP="000C2BDD">
      <w:pPr>
        <w:spacing w:line="360" w:lineRule="auto"/>
        <w:ind w:left="-1276" w:right="-1177"/>
        <w:jc w:val="center"/>
        <w:rPr>
          <w:rFonts w:ascii="Calibri" w:eastAsia="Calibri" w:hAnsi="Calibri" w:cs="Calibri"/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IMAGEM_DOCUMENTO_RAIO_X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556FCBD9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3" w:name="_slbulenl3qy4" w:colFirst="0" w:colLast="0"/>
      <w:bookmarkEnd w:id="3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1.2 Transferência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3CEC26A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</w:pPr>
    </w:p>
    <w:p w14:paraId="2D7577CD" w14:textId="76C8007C" w:rsidR="0014339A" w:rsidRPr="00C72671" w:rsidRDefault="00A25303" w:rsidP="00AB7C9C">
      <w:pPr>
        <w:tabs>
          <w:tab w:val="left" w:pos="567"/>
        </w:tabs>
        <w:spacing w:line="360" w:lineRule="auto"/>
        <w:ind w:firstLine="851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Montamos ainda um gráfico com o perfil das transferências realizadas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{{SISTEMA_MES_REFERENCIA}}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com um total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{{SISTEMA_TOTAL_DE_TRANSFERENCIA}}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remoções, sendo em sua maioria para o Hospital Retaguarda, alcançando uma taxa de transferência de usuário em relação ao atendimento total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{{SISTEMA_TAXA_DE_TRANSFERENCIA}}.</w:t>
      </w:r>
    </w:p>
    <w:p w14:paraId="70FE0AF7" w14:textId="59B45905" w:rsidR="00B16B43" w:rsidRPr="00C72671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70951A02" w14:textId="5904B502" w:rsidR="0014339A" w:rsidRPr="00C72671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GRAFICO_TRANSFERENCIA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07ED2536" w14:textId="6092EAE6" w:rsidR="0014339A" w:rsidRPr="00C72671" w:rsidRDefault="00A25303" w:rsidP="00580915">
      <w:pPr>
        <w:pStyle w:val="Ttulo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4" w:name="_f1gdggh2qdto" w:colFirst="0" w:colLast="0"/>
      <w:bookmarkEnd w:id="4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1.3 Comissão de Óbitos, Infecção Hospitalar, Revisão de Prontuários, Núcleo de Educação Permanente e Núcleo Interno de Segurança do Paciente:</w:t>
      </w:r>
    </w:p>
    <w:p w14:paraId="2FB9349A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F23C352" w14:textId="77777777" w:rsidR="0014339A" w:rsidRPr="00C72671" w:rsidRDefault="00A25303">
      <w:pPr>
        <w:spacing w:after="240"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comissões seguindo orientações e recomendações encontradas, entretanto, mesmo antes da implantação das comissões a equipe da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analisou e realizou avaliação e exposição minuciosa dos óbitos, e seu desdobramento em trâmites legais na unidade ou encaminhados ao IML como segue planilha abaixo.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(Documentos em Anexo II)</w:t>
      </w:r>
    </w:p>
    <w:tbl>
      <w:tblPr>
        <w:tblStyle w:val="a1"/>
        <w:tblW w:w="69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744"/>
        <w:gridCol w:w="5216"/>
      </w:tblGrid>
      <w:tr w:rsidR="00C72671" w:rsidRPr="00C72671" w14:paraId="59B6D3DE" w14:textId="77777777">
        <w:trPr>
          <w:trHeight w:val="300"/>
          <w:jc w:val="center"/>
        </w:trPr>
        <w:tc>
          <w:tcPr>
            <w:tcW w:w="69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03764"/>
            <w:vAlign w:val="bottom"/>
          </w:tcPr>
          <w:p w14:paraId="4A0916A7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Documentos em Anexo II</w:t>
            </w:r>
          </w:p>
        </w:tc>
      </w:tr>
      <w:tr w:rsidR="00C72671" w:rsidRPr="00C72671" w14:paraId="1D66A759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EAC543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A9E7E79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Controle de Infecção Hospitalar</w:t>
            </w:r>
          </w:p>
        </w:tc>
      </w:tr>
      <w:tr w:rsidR="00C72671" w:rsidRPr="00C72671" w14:paraId="6F7FCD0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2ECE7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B24EA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Controle de antibióticos</w:t>
            </w:r>
          </w:p>
        </w:tc>
      </w:tr>
      <w:tr w:rsidR="00C72671" w:rsidRPr="00C72671" w14:paraId="0FB67E64" w14:textId="77777777">
        <w:trPr>
          <w:trHeight w:val="33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E8A0FE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B74ED0A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Prontuários</w:t>
            </w:r>
          </w:p>
        </w:tc>
      </w:tr>
      <w:tr w:rsidR="00C72671" w:rsidRPr="00C72671" w14:paraId="404CD034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1B691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A877F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óbito</w:t>
            </w:r>
          </w:p>
        </w:tc>
      </w:tr>
      <w:tr w:rsidR="00C72671" w:rsidRPr="00C72671" w14:paraId="4866DE9F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DC362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165925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Relatório de Óbitos</w:t>
            </w:r>
          </w:p>
        </w:tc>
      </w:tr>
      <w:tr w:rsidR="00C72671" w:rsidRPr="00C72671" w14:paraId="2AA3115A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774F1B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22946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Segurança do Paciente</w:t>
            </w:r>
          </w:p>
        </w:tc>
      </w:tr>
      <w:tr w:rsidR="00C72671" w:rsidRPr="00C72671" w14:paraId="0AEDC43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DD6171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F00B48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Humanização</w:t>
            </w:r>
          </w:p>
        </w:tc>
      </w:tr>
      <w:tr w:rsidR="0014339A" w:rsidRPr="00C72671" w14:paraId="35646C68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8C490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DA07A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Núcleo de Educação Permanente</w:t>
            </w:r>
          </w:p>
        </w:tc>
      </w:tr>
    </w:tbl>
    <w:p w14:paraId="57DC0EDF" w14:textId="2B1A1D3C" w:rsidR="00B16B43" w:rsidRDefault="00B16B43" w:rsidP="00717814">
      <w:pPr>
        <w:spacing w:before="280" w:after="280" w:line="240" w:lineRule="auto"/>
        <w:ind w:right="-1319"/>
        <w:rPr>
          <w:color w:val="000000" w:themeColor="text1"/>
        </w:rPr>
      </w:pPr>
    </w:p>
    <w:tbl>
      <w:tblPr>
        <w:tblStyle w:val="Tabelacomgrade"/>
        <w:tblW w:w="10769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844"/>
        <w:gridCol w:w="4536"/>
        <w:gridCol w:w="1559"/>
        <w:gridCol w:w="1417"/>
        <w:gridCol w:w="1413"/>
      </w:tblGrid>
      <w:tr w:rsidR="009B5912" w14:paraId="7DB8A8FB" w14:textId="77777777" w:rsidTr="003909E0">
        <w:trPr>
          <w:trHeight w:val="549"/>
        </w:trPr>
        <w:tc>
          <w:tcPr>
            <w:tcW w:w="1844" w:type="dxa"/>
            <w:vAlign w:val="center"/>
          </w:tcPr>
          <w:p w14:paraId="6678AD7D" w14:textId="47D7CF0C" w:rsidR="009B5912" w:rsidRPr="003909E0" w:rsidRDefault="009B5912" w:rsidP="003909E0">
            <w:pPr>
              <w:spacing w:before="280" w:after="280"/>
              <w:ind w:right="135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MÊS</w:t>
            </w:r>
          </w:p>
        </w:tc>
        <w:tc>
          <w:tcPr>
            <w:tcW w:w="4536" w:type="dxa"/>
            <w:vAlign w:val="center"/>
          </w:tcPr>
          <w:p w14:paraId="3EA48E8B" w14:textId="166B98A9" w:rsidR="009B5912" w:rsidRPr="003909E0" w:rsidRDefault="009B5912" w:rsidP="003909E0">
            <w:pPr>
              <w:spacing w:before="280" w:after="280"/>
              <w:ind w:right="93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Total de Atendimento (clínica médica e pediatria)</w:t>
            </w:r>
          </w:p>
        </w:tc>
        <w:tc>
          <w:tcPr>
            <w:tcW w:w="1559" w:type="dxa"/>
            <w:vAlign w:val="center"/>
          </w:tcPr>
          <w:p w14:paraId="49FD472F" w14:textId="54D3BD3A" w:rsidR="009B5912" w:rsidRPr="003909E0" w:rsidRDefault="009B5912" w:rsidP="003909E0">
            <w:pPr>
              <w:spacing w:before="280" w:after="280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Óbitos totais</w:t>
            </w:r>
          </w:p>
        </w:tc>
        <w:tc>
          <w:tcPr>
            <w:tcW w:w="1417" w:type="dxa"/>
            <w:vAlign w:val="center"/>
          </w:tcPr>
          <w:p w14:paraId="14A0A401" w14:textId="41E0088D" w:rsidR="009B5912" w:rsidRPr="003909E0" w:rsidRDefault="009B5912" w:rsidP="003909E0">
            <w:pPr>
              <w:spacing w:before="280" w:after="280"/>
              <w:ind w:right="22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Óbitos&lt;24</w:t>
            </w:r>
          </w:p>
        </w:tc>
        <w:tc>
          <w:tcPr>
            <w:tcW w:w="1413" w:type="dxa"/>
            <w:vAlign w:val="center"/>
          </w:tcPr>
          <w:p w14:paraId="71C06A3D" w14:textId="0B43D044" w:rsidR="009B5912" w:rsidRPr="003909E0" w:rsidRDefault="003909E0" w:rsidP="003909E0">
            <w:pPr>
              <w:spacing w:before="280" w:after="280"/>
              <w:ind w:right="30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Óbitos</w:t>
            </w:r>
            <w:r w:rsidRPr="003909E0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  <w:bdr w:val="none" w:sz="0" w:space="0" w:color="auto" w:frame="1"/>
              </w:rPr>
              <w:t xml:space="preserve"> </w:t>
            </w:r>
            <w:r w:rsidRPr="003909E0">
              <w:rPr>
                <w:rStyle w:val="normaltextrun"/>
                <w:rFonts w:ascii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  <w:bdr w:val="none" w:sz="0" w:space="0" w:color="auto" w:frame="1"/>
              </w:rPr>
              <w:t>≥</w:t>
            </w: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24</w:t>
            </w:r>
          </w:p>
        </w:tc>
      </w:tr>
      <w:tr w:rsidR="003909E0" w14:paraId="6F9B79EA" w14:textId="77777777" w:rsidTr="003909E0">
        <w:trPr>
          <w:trHeight w:val="397"/>
        </w:trPr>
        <w:tc>
          <w:tcPr>
            <w:tcW w:w="1844" w:type="dxa"/>
            <w:shd w:val="clear" w:color="auto" w:fill="FFFF00"/>
            <w:vAlign w:val="center"/>
          </w:tcPr>
          <w:p w14:paraId="3037AB15" w14:textId="0B205728" w:rsidR="003909E0" w:rsidRPr="003909E0" w:rsidRDefault="003909E0" w:rsidP="003909E0">
            <w:pPr>
              <w:spacing w:before="280" w:after="280"/>
              <w:ind w:right="135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8"/>
                <w:szCs w:val="18"/>
              </w:rPr>
            </w:pPr>
            <w:r w:rsidRPr="003909E0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>{{SISTEMA_MES_REFERENCIA}}</w:t>
            </w:r>
          </w:p>
        </w:tc>
        <w:tc>
          <w:tcPr>
            <w:tcW w:w="4536" w:type="dxa"/>
            <w:shd w:val="clear" w:color="auto" w:fill="FFFF00"/>
            <w:vAlign w:val="center"/>
          </w:tcPr>
          <w:p w14:paraId="62AB0EE2" w14:textId="193BAFBB" w:rsidR="003909E0" w:rsidRPr="003909E0" w:rsidRDefault="003909E0" w:rsidP="003909E0">
            <w:pPr>
              <w:spacing w:before="280" w:after="280"/>
              <w:ind w:right="93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8"/>
                <w:szCs w:val="18"/>
              </w:rPr>
            </w:pPr>
            <w:r w:rsidRPr="003909E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{{SISTEMA_TOTAL_MEDICOS}}</w:t>
            </w:r>
          </w:p>
        </w:tc>
        <w:tc>
          <w:tcPr>
            <w:tcW w:w="1559" w:type="dxa"/>
            <w:shd w:val="clear" w:color="auto" w:fill="FFFF00"/>
            <w:vAlign w:val="center"/>
          </w:tcPr>
          <w:p w14:paraId="5766CE2A" w14:textId="546E9FDE" w:rsidR="003909E0" w:rsidRPr="003909E0" w:rsidRDefault="003909E0" w:rsidP="003909E0">
            <w:pPr>
              <w:spacing w:before="280" w:after="280"/>
              <w:ind w:right="65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8"/>
                <w:szCs w:val="18"/>
              </w:rPr>
            </w:pPr>
            <w:r w:rsidRPr="003909E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{{ANALISTA_TOTAL_OBITO}}</w:t>
            </w:r>
          </w:p>
        </w:tc>
        <w:tc>
          <w:tcPr>
            <w:tcW w:w="1417" w:type="dxa"/>
            <w:shd w:val="clear" w:color="auto" w:fill="FFFF00"/>
            <w:vAlign w:val="center"/>
          </w:tcPr>
          <w:p w14:paraId="1E0007D6" w14:textId="125C8064" w:rsidR="003909E0" w:rsidRPr="00B1049E" w:rsidRDefault="003909E0" w:rsidP="003909E0">
            <w:pPr>
              <w:spacing w:before="280" w:after="280"/>
              <w:ind w:right="22"/>
              <w:jc w:val="center"/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</w:pP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{{ANALISTA_OBITO_</w:t>
            </w:r>
            <w:r w:rsidR="0076222C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MENOR</w:t>
            </w: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}}</w:t>
            </w:r>
          </w:p>
        </w:tc>
        <w:tc>
          <w:tcPr>
            <w:tcW w:w="1413" w:type="dxa"/>
            <w:shd w:val="clear" w:color="auto" w:fill="FFFF00"/>
            <w:vAlign w:val="center"/>
          </w:tcPr>
          <w:p w14:paraId="023969C6" w14:textId="7367DB3C" w:rsidR="003909E0" w:rsidRPr="00B1049E" w:rsidRDefault="003909E0" w:rsidP="003909E0">
            <w:pPr>
              <w:spacing w:before="280" w:after="280"/>
              <w:ind w:right="30"/>
              <w:jc w:val="center"/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</w:pP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{{ANALISTA_OBITO_</w:t>
            </w:r>
            <w:r w:rsidR="0076222C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MAIOR</w:t>
            </w: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}}</w:t>
            </w:r>
          </w:p>
        </w:tc>
      </w:tr>
    </w:tbl>
    <w:p w14:paraId="5141F63B" w14:textId="77777777" w:rsidR="00425685" w:rsidRPr="00C72671" w:rsidRDefault="00425685" w:rsidP="000C2BDD">
      <w:pPr>
        <w:spacing w:before="280" w:after="280" w:line="240" w:lineRule="auto"/>
        <w:ind w:left="-1418" w:right="-1319"/>
        <w:jc w:val="center"/>
        <w:rPr>
          <w:color w:val="000000" w:themeColor="text1"/>
        </w:rPr>
      </w:pPr>
    </w:p>
    <w:p w14:paraId="010E2049" w14:textId="0D50F160" w:rsidR="00B4407C" w:rsidRDefault="00B16B43" w:rsidP="000C2BDD">
      <w:pPr>
        <w:spacing w:before="280" w:after="280" w:line="240" w:lineRule="auto"/>
        <w:ind w:left="-1276" w:right="-1319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TABELA_OBITO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317E29CC" w14:textId="3DADD4DE" w:rsidR="0014339A" w:rsidRPr="00580915" w:rsidRDefault="00A25303" w:rsidP="009B65DC">
      <w:pPr>
        <w:pageBreakBefore/>
        <w:rPr>
          <w:color w:val="000000" w:themeColor="text1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Comissão de Infecção Hospitalar</w:t>
      </w:r>
    </w:p>
    <w:p w14:paraId="7F74D6C1" w14:textId="6A5F00F3" w:rsidR="0014339A" w:rsidRPr="00C72671" w:rsidRDefault="00A25303" w:rsidP="00AB7C9C">
      <w:pPr>
        <w:spacing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</w:t>
      </w:r>
      <w:r w:rsidR="005A5CB8"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E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RENCIA}}, {{TOTAL_PACIENTES_CCIH}}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pacientes tiveram quadro infeccioso, com prontuário revisado pela CCIH, segue abaixo o quadro dos antibióticos utilizados nestes pacientes:</w:t>
      </w:r>
    </w:p>
    <w:p w14:paraId="2A32E6F4" w14:textId="4DB876D8" w:rsidR="00B4407C" w:rsidRPr="0089207B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TABELA_CCIH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  <w:bookmarkStart w:id="5" w:name="_u3m4kyiw76wc" w:colFirst="0" w:colLast="0"/>
      <w:bookmarkStart w:id="6" w:name="_s0wn42esi2we" w:colFirst="0" w:colLast="0"/>
      <w:bookmarkEnd w:id="5"/>
      <w:bookmarkEnd w:id="6"/>
    </w:p>
    <w:p w14:paraId="5DF5ABB8" w14:textId="42FD7F74" w:rsidR="0014339A" w:rsidRPr="00580915" w:rsidRDefault="00A25303" w:rsidP="00580915">
      <w:pPr>
        <w:pStyle w:val="Ttulo2"/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1.4 Educação Permanente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</w:t>
      </w:r>
    </w:p>
    <w:p w14:paraId="32CD872B" w14:textId="77777777" w:rsidR="006F59BC" w:rsidRDefault="00A25303" w:rsidP="00C10C09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7" w:name="_bhs3czsch4m4" w:colFirst="0" w:colLast="0"/>
      <w:bookmarkStart w:id="8" w:name="_pvr5n4uyy8fu" w:colFirst="0" w:colLast="0"/>
      <w:bookmarkEnd w:id="7"/>
      <w:bookmarkEnd w:id="8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(Listas de presença em Anexo III)</w:t>
      </w:r>
      <w:bookmarkStart w:id="9" w:name="_efj0ht3avlku" w:colFirst="0" w:colLast="0"/>
      <w:bookmarkEnd w:id="9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</w:t>
      </w:r>
    </w:p>
    <w:p w14:paraId="21FEF327" w14:textId="3E6E916B" w:rsidR="00C10C09" w:rsidRPr="00C10C09" w:rsidRDefault="00A25303" w:rsidP="000C2BDD">
      <w:pPr>
        <w:pStyle w:val="Ttulo2"/>
        <w:keepNext w:val="0"/>
        <w:keepLines w:val="0"/>
        <w:widowControl w:val="0"/>
        <w:spacing w:before="1" w:after="0" w:line="24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{% for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IMAGEM_NEP </w:t>
      </w:r>
      <w:proofErr w:type="gram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%}{</w:t>
      </w:r>
      <w:proofErr w:type="gram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675CD325" w14:textId="70B90C01" w:rsidR="0014339A" w:rsidRPr="00C72671" w:rsidRDefault="00A25303" w:rsidP="00580915">
      <w:pPr>
        <w:pageBreakBefore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C72671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lastRenderedPageBreak/>
        <w:t xml:space="preserve">Treinamento Interno </w:t>
      </w:r>
    </w:p>
    <w:p w14:paraId="65FD430D" w14:textId="77777777" w:rsidR="00580915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IMAGEM_TREINAMENTO_INTERNO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751CDC2D" w14:textId="5086FF4E" w:rsidR="0014339A" w:rsidRPr="00580915" w:rsidRDefault="00A25303" w:rsidP="00580915">
      <w:pPr>
        <w:pageBreakBefore/>
        <w:spacing w:line="360" w:lineRule="auto"/>
        <w:ind w:left="284" w:hanging="14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 xml:space="preserve">1.5 Melhorias feitas na upa unidade nova cidade no mês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</w:t>
      </w:r>
      <w:r w:rsidR="005A5CB8"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SISTEMA_MES_REFERENCIA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}}</w:t>
      </w:r>
    </w:p>
    <w:p w14:paraId="4AB34A1B" w14:textId="6B572718" w:rsidR="00BA019C" w:rsidRPr="00503158" w:rsidRDefault="00BA019C" w:rsidP="00503158">
      <w:pPr>
        <w:spacing w:line="360" w:lineRule="auto"/>
        <w:ind w:left="-1276" w:right="-1319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IMAGEM_MELHORIAS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0B3159AC" w14:textId="31DB0648" w:rsidR="0014339A" w:rsidRPr="00C72671" w:rsidRDefault="00A25303" w:rsidP="00580915">
      <w:pPr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0" w:name="_ky10h8vk1ufc" w:colFirst="0" w:colLast="0"/>
      <w:bookmarkEnd w:id="10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1.6 Atualização Cadastral Mensal do CNES:</w:t>
      </w:r>
    </w:p>
    <w:p w14:paraId="7F49D985" w14:textId="77777777" w:rsidR="0014339A" w:rsidRPr="00C72671" w:rsidRDefault="0014339A">
      <w:pPr>
        <w:widowControl w:val="0"/>
        <w:spacing w:line="24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4F2AD2CE" w14:textId="77777777" w:rsidR="0014339A" w:rsidRPr="00C72671" w:rsidRDefault="00A25303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 cadastro nacional de estabelecimentos de saúde foi preparado e enviado à Secretaria, para que a mesma realize o envio ao Ministério da Saúde, conforme comprovante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em Anexo IV junto às escalas dos profissionais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8E5FCAE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44C8F32F" w14:textId="77777777" w:rsidR="00580915" w:rsidRDefault="00580915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1" w:name="_20hnckrf2i50" w:colFirst="0" w:colLast="0"/>
      <w:bookmarkEnd w:id="11"/>
    </w:p>
    <w:p w14:paraId="6A1B82DD" w14:textId="7C6EBD17" w:rsidR="0014339A" w:rsidRPr="00C72671" w:rsidRDefault="00A25303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1.7 Serviço de Atendimento ao Usuário – SAU / Ouvidoria:</w:t>
      </w:r>
    </w:p>
    <w:p w14:paraId="3C784874" w14:textId="77777777" w:rsidR="0014339A" w:rsidRPr="00C72671" w:rsidRDefault="0014339A">
      <w:pPr>
        <w:spacing w:line="360" w:lineRule="auto"/>
        <w:ind w:left="426" w:firstLine="284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</w:p>
    <w:tbl>
      <w:tblPr>
        <w:tblStyle w:val="a2"/>
        <w:tblW w:w="498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405"/>
        <w:gridCol w:w="2577"/>
      </w:tblGrid>
      <w:tr w:rsidR="00C72671" w:rsidRPr="00C72671" w14:paraId="710CCB6A" w14:textId="77777777" w:rsidTr="005A5CB8">
        <w:trPr>
          <w:trHeight w:val="438"/>
          <w:jc w:val="center"/>
        </w:trPr>
        <w:tc>
          <w:tcPr>
            <w:tcW w:w="49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D8060C1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OUVIDORIAS</w:t>
            </w:r>
          </w:p>
        </w:tc>
      </w:tr>
      <w:tr w:rsidR="00C72671" w:rsidRPr="00C72671" w14:paraId="0485088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2E492B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INTERNAS / SERVIÇO SOCIAL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65DDAEBA" w14:textId="77777777" w:rsidR="0014339A" w:rsidRPr="0055547E" w:rsidRDefault="00A25303">
            <w:pPr>
              <w:jc w:val="center"/>
              <w:rPr>
                <w:rFonts w:ascii="Calibri" w:eastAsia="Calibri" w:hAnsi="Calibri" w:cs="Calibri"/>
                <w:color w:val="FF0000"/>
              </w:rPr>
            </w:pPr>
            <w:r w:rsidRPr="0055547E">
              <w:rPr>
                <w:rFonts w:ascii="Calibri" w:eastAsia="Calibri" w:hAnsi="Calibri" w:cs="Calibri"/>
                <w:color w:val="FF0000"/>
              </w:rPr>
              <w:t>{{OUVIDORIA_INTERNA}}</w:t>
            </w:r>
          </w:p>
        </w:tc>
      </w:tr>
      <w:tr w:rsidR="00C72671" w:rsidRPr="00C72671" w14:paraId="5837E49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7EA4557D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EXTERNAS / LIGAÇÕES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1709CB1" w14:textId="77777777" w:rsidR="0014339A" w:rsidRPr="0055547E" w:rsidRDefault="00A25303">
            <w:pPr>
              <w:jc w:val="center"/>
              <w:rPr>
                <w:rFonts w:ascii="Calibri" w:eastAsia="Calibri" w:hAnsi="Calibri" w:cs="Calibri"/>
                <w:color w:val="FF0000"/>
              </w:rPr>
            </w:pPr>
            <w:r w:rsidRPr="0055547E">
              <w:rPr>
                <w:rFonts w:ascii="Calibri" w:eastAsia="Calibri" w:hAnsi="Calibri" w:cs="Calibri"/>
                <w:color w:val="FF0000"/>
              </w:rPr>
              <w:t>{{OUVIDORIA_EXTERNA}}</w:t>
            </w:r>
          </w:p>
        </w:tc>
      </w:tr>
    </w:tbl>
    <w:p w14:paraId="439F1E3C" w14:textId="77777777" w:rsidR="0059216C" w:rsidRDefault="0059216C">
      <w:pPr>
        <w:tabs>
          <w:tab w:val="left" w:pos="4758"/>
        </w:tabs>
        <w:spacing w:line="360" w:lineRule="auto"/>
        <w:ind w:left="709" w:hanging="56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4C6E4E55" w14:textId="6116D2BA" w:rsidR="0014339A" w:rsidRPr="00C72671" w:rsidRDefault="00A25303" w:rsidP="000C2BDD">
      <w:pPr>
        <w:tabs>
          <w:tab w:val="left" w:pos="4758"/>
        </w:tabs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GRAFICO_OUVIDORIA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</w:p>
    <w:p w14:paraId="18E0668A" w14:textId="6F7F68D7" w:rsidR="0014339A" w:rsidRPr="00C72671" w:rsidRDefault="00BA019C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PDF_OUVIDORIA_INTERNA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3A534C62" w14:textId="77777777" w:rsidR="0014339A" w:rsidRPr="00C72671" w:rsidRDefault="00A25303" w:rsidP="002A0A88">
      <w:pPr>
        <w:pStyle w:val="Ttulo1"/>
        <w:keepNext w:val="0"/>
        <w:keepLines w:val="0"/>
        <w:pageBreakBefore/>
        <w:widowControl w:val="0"/>
        <w:numPr>
          <w:ilvl w:val="0"/>
          <w:numId w:val="2"/>
        </w:numPr>
        <w:tabs>
          <w:tab w:val="left" w:pos="0"/>
        </w:tabs>
        <w:spacing w:before="0" w:after="0" w:line="360" w:lineRule="auto"/>
        <w:ind w:left="816" w:hanging="357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bookmarkStart w:id="12" w:name="_nm9kk873097" w:colFirst="0" w:colLast="0"/>
      <w:bookmarkStart w:id="13" w:name="_njzaed7apcmu" w:colFirst="0" w:colLast="0"/>
      <w:bookmarkEnd w:id="12"/>
      <w:bookmarkEnd w:id="13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lastRenderedPageBreak/>
        <w:t>METAS QUALITATIVAS</w:t>
      </w:r>
    </w:p>
    <w:p w14:paraId="28A62F55" w14:textId="77777777" w:rsidR="0014339A" w:rsidRPr="0055547E" w:rsidRDefault="00A25303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Segue abaixo a planilha contendo as metas qualitativas atingidas pela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{{SISTEMA_MES_REFERENCIA}}:</w:t>
      </w:r>
    </w:p>
    <w:p w14:paraId="6A89F929" w14:textId="12935FA0" w:rsidR="0014339A" w:rsidRPr="00C72671" w:rsidRDefault="000D418C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t xml:space="preserve">{% for </w:t>
      </w:r>
      <w:proofErr w:type="spellStart"/>
      <w:r>
        <w:t>img</w:t>
      </w:r>
      <w:proofErr w:type="spellEnd"/>
      <w:r>
        <w:t xml:space="preserve"> in </w:t>
      </w:r>
      <w:r w:rsidR="00436490" w:rsidRPr="00436490">
        <w:t>TABELA_QUALITATIVA_IMG</w:t>
      </w:r>
      <w:r>
        <w:t xml:space="preserve"> %}{{ </w:t>
      </w:r>
      <w:proofErr w:type="spellStart"/>
      <w:r>
        <w:t>img</w:t>
      </w:r>
      <w:proofErr w:type="spellEnd"/>
      <w:r>
        <w:t xml:space="preserve"> }}{% </w:t>
      </w:r>
      <w:proofErr w:type="spellStart"/>
      <w:r>
        <w:t>endfor</w:t>
      </w:r>
      <w:proofErr w:type="spellEnd"/>
      <w:r>
        <w:t xml:space="preserve"> %}</w:t>
      </w:r>
    </w:p>
    <w:p w14:paraId="18E094AC" w14:textId="77777777" w:rsidR="0014339A" w:rsidRPr="00C72671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Conforme solicitado segue abaixo o relatório enviado pela empresa do sistema contendo o tempo de espera para o atendimento dos usuários classificados. </w:t>
      </w:r>
    </w:p>
    <w:p w14:paraId="715205AC" w14:textId="1859BCF5" w:rsidR="0014339A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PRINT_</w:t>
      </w:r>
      <w:r w:rsidRPr="00E77D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CLASSIFICA</w:t>
      </w:r>
      <w:r w:rsidR="006154D0" w:rsidRPr="00E77D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</w:t>
      </w:r>
      <w:r w:rsidRPr="00E77D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7A311E45" w14:textId="71A7F89C" w:rsidR="0014339A" w:rsidRPr="00580915" w:rsidRDefault="00A25303" w:rsidP="00580915">
      <w:pPr>
        <w:pStyle w:val="PargrafodaLista"/>
        <w:pageBreakBefore/>
        <w:numPr>
          <w:ilvl w:val="0"/>
          <w:numId w:val="3"/>
        </w:numPr>
        <w:ind w:left="714" w:hanging="357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14" w:name="_wguvf7jdhyk8" w:colFirst="0" w:colLast="0"/>
      <w:bookmarkEnd w:id="14"/>
      <w:r w:rsidRPr="0058091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CONSIDERAÇÕES FINAIS</w:t>
      </w:r>
    </w:p>
    <w:p w14:paraId="496334E0" w14:textId="77777777" w:rsidR="0014339A" w:rsidRPr="00C72671" w:rsidRDefault="0014339A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7DF0604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 OS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09AB252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Temos como missão oferecer o gerenciamento das unidades de saúde, seguindo as diretrizes do Sistema Único de Saúde, com ética, transparência, atendimento centrado no paciente, segurança assistencial e excelência em gestão. </w:t>
      </w:r>
    </w:p>
    <w:p w14:paraId="05BDA948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813EDA5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0F90BF84" w14:textId="77777777" w:rsidR="0014339A" w:rsidRPr="00C72671" w:rsidRDefault="0014339A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3"/>
        <w:tblW w:w="9255" w:type="dxa"/>
        <w:tblInd w:w="-7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55"/>
      </w:tblGrid>
      <w:tr w:rsidR="00C72671" w:rsidRPr="00C72671" w14:paraId="2C5B2E33" w14:textId="77777777">
        <w:trPr>
          <w:trHeight w:val="622"/>
        </w:trPr>
        <w:tc>
          <w:tcPr>
            <w:tcW w:w="9255" w:type="dxa"/>
          </w:tcPr>
          <w:p w14:paraId="3F0FE5FF" w14:textId="018E5F5F" w:rsidR="0014339A" w:rsidRPr="00C72671" w:rsidRDefault="00D0759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0759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Jorge Antônio Lopes</w:t>
            </w:r>
          </w:p>
          <w:p w14:paraId="5FF74692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Representante Legal</w:t>
            </w:r>
          </w:p>
        </w:tc>
      </w:tr>
    </w:tbl>
    <w:p w14:paraId="4108283A" w14:textId="77777777" w:rsidR="0014339A" w:rsidRPr="000C2BDD" w:rsidRDefault="0014339A">
      <w:pPr>
        <w:rPr>
          <w:color w:val="000000" w:themeColor="text1"/>
        </w:rPr>
      </w:pPr>
      <w:bookmarkStart w:id="15" w:name="_GoBack"/>
      <w:bookmarkEnd w:id="15"/>
    </w:p>
    <w:sectPr w:rsidR="0014339A" w:rsidRPr="000C2BDD" w:rsidSect="00C10C09">
      <w:headerReference w:type="default" r:id="rId10"/>
      <w:footerReference w:type="default" r:id="rId11"/>
      <w:pgSz w:w="11909" w:h="16834"/>
      <w:pgMar w:top="619" w:right="1440" w:bottom="1134" w:left="1440" w:header="142" w:footer="6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282AD0C" w14:textId="77777777" w:rsidR="00A86D41" w:rsidRDefault="00A86D41">
      <w:pPr>
        <w:spacing w:line="240" w:lineRule="auto"/>
      </w:pPr>
      <w:r>
        <w:separator/>
      </w:r>
    </w:p>
  </w:endnote>
  <w:endnote w:type="continuationSeparator" w:id="0">
    <w:p w14:paraId="3B6FDD7C" w14:textId="77777777" w:rsidR="00A86D41" w:rsidRDefault="00A86D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D6CC55F9-307E-4410-A28A-BF6D1822697A}"/>
    <w:embedBold r:id="rId2" w:fontKey="{2B1D7158-A07A-42D6-9645-B5CC23ABC8B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AF2DCE5-73BA-4261-B07C-8873E7EC1F3E}"/>
  </w:font>
  <w:font w:name="Noto Sans Symbols">
    <w:altName w:val="Calibri"/>
    <w:charset w:val="00"/>
    <w:family w:val="auto"/>
    <w:pitch w:val="default"/>
    <w:embedRegular r:id="rId4" w:fontKey="{E5A9AB38-0968-49DA-A0D7-4CA5575F9971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0120652A-21D9-4BC5-81C5-D5F4126ED25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8C5FB1" w14:textId="77777777" w:rsidR="00FA33EF" w:rsidRPr="00FA33EF" w:rsidRDefault="00FA33EF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b/>
        <w:bCs/>
        <w:sz w:val="18"/>
        <w:szCs w:val="18"/>
      </w:rPr>
    </w:pPr>
    <w:r w:rsidRPr="00FA33EF">
      <w:rPr>
        <w:rFonts w:ascii="Times New Roman" w:eastAsia="Times New Roman" w:hAnsi="Times New Roman" w:cs="Times New Roman"/>
        <w:b/>
        <w:bCs/>
        <w:sz w:val="18"/>
        <w:szCs w:val="18"/>
      </w:rPr>
      <w:t xml:space="preserve">www.primaqualitasaude.org </w:t>
    </w:r>
  </w:p>
  <w:p w14:paraId="2C6B8BFA" w14:textId="7FD13842" w:rsidR="00FA33EF" w:rsidRPr="00FA33EF" w:rsidRDefault="00FA33EF">
    <w:pPr>
      <w:pBdr>
        <w:left w:val="none" w:sz="0" w:space="15" w:color="auto"/>
      </w:pBdr>
      <w:shd w:val="clear" w:color="auto" w:fill="FFFFFF"/>
      <w:jc w:val="center"/>
      <w:rPr>
        <w:rStyle w:val="normaltextrun"/>
        <w:rFonts w:ascii="Times New Roman" w:hAnsi="Times New Roman" w:cs="Times New Roman"/>
        <w:color w:val="000000"/>
        <w:sz w:val="18"/>
        <w:szCs w:val="18"/>
        <w:shd w:val="clear" w:color="auto" w:fill="FFFFFF"/>
      </w:rPr>
    </w:pPr>
    <w:r>
      <w:rPr>
        <w:rStyle w:val="normaltextrun"/>
        <w:rFonts w:ascii="Times New Roman" w:hAnsi="Times New Roman" w:cs="Times New Roman"/>
        <w:color w:val="000000"/>
        <w:sz w:val="18"/>
        <w:szCs w:val="18"/>
        <w:bdr w:val="none" w:sz="0" w:space="0" w:color="auto" w:frame="1"/>
      </w:rPr>
      <w:t xml:space="preserve">Prima </w:t>
    </w:r>
    <w:proofErr w:type="spellStart"/>
    <w:r>
      <w:rPr>
        <w:rStyle w:val="normaltextrun"/>
        <w:rFonts w:ascii="Times New Roman" w:hAnsi="Times New Roman" w:cs="Times New Roman"/>
        <w:color w:val="000000"/>
        <w:sz w:val="18"/>
        <w:szCs w:val="18"/>
        <w:bdr w:val="none" w:sz="0" w:space="0" w:color="auto" w:frame="1"/>
      </w:rPr>
      <w:t>Qualitá</w:t>
    </w:r>
    <w:proofErr w:type="spellEnd"/>
    <w:r>
      <w:rPr>
        <w:rStyle w:val="normaltextrun"/>
        <w:rFonts w:ascii="Times New Roman" w:hAnsi="Times New Roman" w:cs="Times New Roman"/>
        <w:color w:val="000000"/>
        <w:sz w:val="18"/>
        <w:szCs w:val="18"/>
        <w:bdr w:val="none" w:sz="0" w:space="0" w:color="auto" w:frame="1"/>
      </w:rPr>
      <w:t xml:space="preserve"> Saúde – CNPJ: 40.289.134/0001-99</w:t>
    </w:r>
  </w:p>
  <w:p w14:paraId="4F778AB9" w14:textId="53022376" w:rsidR="0014339A" w:rsidRPr="00FA33EF" w:rsidRDefault="00FA33EF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 w:rsidRPr="00FA33EF">
      <w:rPr>
        <w:rStyle w:val="normaltextrun"/>
        <w:rFonts w:ascii="Times New Roman" w:hAnsi="Times New Roman" w:cs="Times New Roman"/>
        <w:color w:val="000000"/>
        <w:sz w:val="18"/>
        <w:szCs w:val="18"/>
        <w:bdr w:val="none" w:sz="0" w:space="0" w:color="auto" w:frame="1"/>
      </w:rPr>
      <w:t>Travessa do Ouvidor, 21 Sala - 503 – Centro - Rio de Janeiro - RJ – CEP 20.040-04</w:t>
    </w:r>
    <w:r w:rsidR="00A25303" w:rsidRPr="00FA33EF">
      <w:rPr>
        <w:rFonts w:ascii="Times New Roman" w:eastAsia="Times New Roman" w:hAnsi="Times New Roman" w:cs="Times New Roman"/>
        <w:sz w:val="18"/>
        <w:szCs w:val="18"/>
      </w:rPr>
      <w:t xml:space="preserve">0      </w:t>
    </w:r>
  </w:p>
  <w:p w14:paraId="3811BDD0" w14:textId="77777777" w:rsidR="0014339A" w:rsidRDefault="00A25303">
    <w:pPr>
      <w:pBdr>
        <w:left w:val="none" w:sz="0" w:space="15" w:color="auto"/>
      </w:pBdr>
      <w:shd w:val="clear" w:color="auto" w:fill="FFFFFF"/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sz w:val="24"/>
        <w:szCs w:val="24"/>
      </w:rPr>
      <w:fldChar w:fldCharType="separate"/>
    </w:r>
    <w:r w:rsidR="007F658C">
      <w:rPr>
        <w:rFonts w:ascii="Times New Roman" w:eastAsia="Times New Roman" w:hAnsi="Times New Roman" w:cs="Times New Roman"/>
        <w:noProof/>
        <w:sz w:val="24"/>
        <w:szCs w:val="24"/>
      </w:rPr>
      <w:t>1</w:t>
    </w:r>
    <w:r>
      <w:rPr>
        <w:rFonts w:ascii="Times New Roman" w:eastAsia="Times New Roman" w:hAnsi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A977F25" w14:textId="77777777" w:rsidR="00A86D41" w:rsidRDefault="00A86D41">
      <w:pPr>
        <w:spacing w:line="240" w:lineRule="auto"/>
      </w:pPr>
      <w:r>
        <w:separator/>
      </w:r>
    </w:p>
  </w:footnote>
  <w:footnote w:type="continuationSeparator" w:id="0">
    <w:p w14:paraId="3360A786" w14:textId="77777777" w:rsidR="00A86D41" w:rsidRDefault="00A86D4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389811" w14:textId="02E0AF9D" w:rsidR="0014339A" w:rsidRPr="009B65DC" w:rsidRDefault="00BF1ECC">
    <w:pPr>
      <w:shd w:val="clear" w:color="auto" w:fill="FFFFFF"/>
      <w:ind w:left="-141" w:hanging="141"/>
      <w:jc w:val="center"/>
      <w:rPr>
        <w:rFonts w:ascii="Times New Roman" w:eastAsia="Times New Roman" w:hAnsi="Times New Roman" w:cs="Times New Roman"/>
        <w:color w:val="666666"/>
      </w:rPr>
    </w:pPr>
    <w:r>
      <w:rPr>
        <w:noProof/>
        <w:color w:val="666666"/>
      </w:rPr>
      <w:drawing>
        <wp:anchor distT="0" distB="0" distL="114300" distR="114300" simplePos="0" relativeHeight="251659264" behindDoc="0" locked="0" layoutInCell="1" allowOverlap="1" wp14:anchorId="51CFF662" wp14:editId="2F32F0EB">
          <wp:simplePos x="0" y="0"/>
          <wp:positionH relativeFrom="rightMargin">
            <wp:posOffset>-61078</wp:posOffset>
          </wp:positionH>
          <wp:positionV relativeFrom="paragraph">
            <wp:posOffset>-4444</wp:posOffset>
          </wp:positionV>
          <wp:extent cx="355917" cy="361950"/>
          <wp:effectExtent l="0" t="0" r="6350" b="0"/>
          <wp:wrapNone/>
          <wp:docPr id="10" name="Imagem 10" descr="C:\Users\USERR\AppData\Local\Microsoft\Windows\INetCache\Content.MSO\15B584B3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USERR\AppData\Local\Microsoft\Windows\INetCache\Content.MSO\15B584B3.tm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9133" cy="3753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color w:val="666666"/>
      </w:rPr>
      <w:drawing>
        <wp:anchor distT="0" distB="0" distL="114300" distR="114300" simplePos="0" relativeHeight="251658240" behindDoc="0" locked="0" layoutInCell="1" allowOverlap="1" wp14:anchorId="3A82E6B5" wp14:editId="6FA898CA">
          <wp:simplePos x="0" y="0"/>
          <wp:positionH relativeFrom="column">
            <wp:posOffset>-644305</wp:posOffset>
          </wp:positionH>
          <wp:positionV relativeFrom="paragraph">
            <wp:posOffset>-4445</wp:posOffset>
          </wp:positionV>
          <wp:extent cx="881556" cy="419100"/>
          <wp:effectExtent l="0" t="0" r="0" b="0"/>
          <wp:wrapNone/>
          <wp:docPr id="9" name="Imagem 9" descr="C:\Users\USERR\AppData\Local\Microsoft\Windows\INetCache\Content.MSO\45CCD39D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R\AppData\Local\Microsoft\Windows\INetCache\Content.MSO\45CCD39D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548" cy="42099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25303" w:rsidRPr="009B65DC">
      <w:rPr>
        <w:rFonts w:ascii="Times New Roman" w:eastAsia="Times New Roman" w:hAnsi="Times New Roman" w:cs="Times New Roman"/>
        <w:color w:val="666666"/>
      </w:rPr>
      <w:t xml:space="preserve">Relatório Assistencial Mensal de Acompanhamento do Contrato de Gestão  </w:t>
    </w:r>
  </w:p>
  <w:p w14:paraId="65675809" w14:textId="141EEAB1" w:rsidR="0014339A" w:rsidRPr="009B65DC" w:rsidRDefault="00A25303" w:rsidP="00C10C09">
    <w:pPr>
      <w:shd w:val="clear" w:color="auto" w:fill="FFFFFF"/>
      <w:jc w:val="center"/>
      <w:rPr>
        <w:rFonts w:ascii="Times New Roman" w:eastAsia="Times New Roman" w:hAnsi="Times New Roman" w:cs="Times New Roman"/>
        <w:color w:val="FF0000"/>
      </w:rPr>
    </w:pPr>
    <w:r w:rsidRPr="009B65DC">
      <w:rPr>
        <w:rFonts w:ascii="Times New Roman" w:eastAsia="Times New Roman" w:hAnsi="Times New Roman" w:cs="Times New Roman"/>
        <w:color w:val="666666"/>
      </w:rPr>
      <w:t>00</w:t>
    </w:r>
    <w:r w:rsidR="00FA33EF">
      <w:rPr>
        <w:rFonts w:ascii="Times New Roman" w:eastAsia="Times New Roman" w:hAnsi="Times New Roman" w:cs="Times New Roman"/>
        <w:color w:val="666666"/>
      </w:rPr>
      <w:t>1</w:t>
    </w:r>
    <w:r w:rsidRPr="009B65DC">
      <w:rPr>
        <w:rFonts w:ascii="Times New Roman" w:eastAsia="Times New Roman" w:hAnsi="Times New Roman" w:cs="Times New Roman"/>
        <w:color w:val="666666"/>
      </w:rPr>
      <w:t xml:space="preserve">/2021 referente ao mês de </w:t>
    </w:r>
    <w:r w:rsidRPr="009B65DC">
      <w:rPr>
        <w:rFonts w:ascii="Times New Roman" w:eastAsia="Times New Roman" w:hAnsi="Times New Roman" w:cs="Times New Roman"/>
        <w:color w:val="FF0000"/>
      </w:rPr>
      <w:t>{{</w:t>
    </w:r>
    <w:bookmarkStart w:id="16" w:name="_Hlk220401428"/>
    <w:r w:rsidRPr="009B65DC">
      <w:rPr>
        <w:rFonts w:ascii="Times New Roman" w:eastAsia="Times New Roman" w:hAnsi="Times New Roman" w:cs="Times New Roman"/>
        <w:color w:val="FF0000"/>
      </w:rPr>
      <w:t>SISTEMA_MES_REFERENCIA</w:t>
    </w:r>
    <w:bookmarkEnd w:id="16"/>
    <w:r w:rsidRPr="009B65DC">
      <w:rPr>
        <w:rFonts w:ascii="Times New Roman" w:eastAsia="Times New Roman" w:hAnsi="Times New Roman" w:cs="Times New Roman"/>
        <w:color w:val="FF0000"/>
      </w:rPr>
      <w:t>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8D21AC"/>
    <w:multiLevelType w:val="multilevel"/>
    <w:tmpl w:val="77AC7C16"/>
    <w:lvl w:ilvl="0">
      <w:start w:val="1"/>
      <w:numFmt w:val="decimal"/>
      <w:lvlText w:val="%1."/>
      <w:lvlJc w:val="left"/>
      <w:pPr>
        <w:ind w:left="720" w:hanging="360"/>
      </w:pPr>
      <w:rPr>
        <w:b/>
        <w:i w:val="0"/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u w:val="none"/>
      </w:rPr>
    </w:lvl>
  </w:abstractNum>
  <w:abstractNum w:abstractNumId="1" w15:restartNumberingAfterBreak="0">
    <w:nsid w:val="443158E0"/>
    <w:multiLevelType w:val="multilevel"/>
    <w:tmpl w:val="7E26F63C"/>
    <w:lvl w:ilvl="0">
      <w:start w:val="2"/>
      <w:numFmt w:val="decimal"/>
      <w:lvlText w:val="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 w15:restartNumberingAfterBreak="0">
    <w:nsid w:val="6F2479AC"/>
    <w:multiLevelType w:val="multilevel"/>
    <w:tmpl w:val="128C02A8"/>
    <w:lvl w:ilvl="0">
      <w:start w:val="1"/>
      <w:numFmt w:val="bullet"/>
      <w:lvlText w:val="●"/>
      <w:lvlJc w:val="left"/>
      <w:pPr>
        <w:ind w:left="819" w:hanging="359"/>
      </w:pPr>
      <w:rPr>
        <w:u w:val="none"/>
      </w:rPr>
    </w:lvl>
    <w:lvl w:ilvl="1">
      <w:start w:val="1"/>
      <w:numFmt w:val="bullet"/>
      <w:lvlText w:val="o"/>
      <w:lvlJc w:val="left"/>
      <w:pPr>
        <w:ind w:left="1539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259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79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99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419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39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859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579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5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39A"/>
    <w:rsid w:val="0002549E"/>
    <w:rsid w:val="00030214"/>
    <w:rsid w:val="00045734"/>
    <w:rsid w:val="000C2BDD"/>
    <w:rsid w:val="000D418C"/>
    <w:rsid w:val="0014339A"/>
    <w:rsid w:val="001E3937"/>
    <w:rsid w:val="00261C33"/>
    <w:rsid w:val="002A0A88"/>
    <w:rsid w:val="002C0E6D"/>
    <w:rsid w:val="003613F7"/>
    <w:rsid w:val="003909E0"/>
    <w:rsid w:val="003A62D2"/>
    <w:rsid w:val="00423149"/>
    <w:rsid w:val="00425685"/>
    <w:rsid w:val="00432625"/>
    <w:rsid w:val="0043539C"/>
    <w:rsid w:val="00436490"/>
    <w:rsid w:val="004F6B1F"/>
    <w:rsid w:val="00503158"/>
    <w:rsid w:val="005149FD"/>
    <w:rsid w:val="0052458D"/>
    <w:rsid w:val="00550B66"/>
    <w:rsid w:val="0055547E"/>
    <w:rsid w:val="00580915"/>
    <w:rsid w:val="0059216C"/>
    <w:rsid w:val="005A5CB8"/>
    <w:rsid w:val="006154D0"/>
    <w:rsid w:val="006F59BC"/>
    <w:rsid w:val="0071579D"/>
    <w:rsid w:val="00717814"/>
    <w:rsid w:val="0072428B"/>
    <w:rsid w:val="00743C7E"/>
    <w:rsid w:val="0076222C"/>
    <w:rsid w:val="00771BF2"/>
    <w:rsid w:val="007C1A9B"/>
    <w:rsid w:val="007F64DC"/>
    <w:rsid w:val="007F658C"/>
    <w:rsid w:val="0086220D"/>
    <w:rsid w:val="0089207B"/>
    <w:rsid w:val="00900BBF"/>
    <w:rsid w:val="009B5912"/>
    <w:rsid w:val="009B65DC"/>
    <w:rsid w:val="009C59DC"/>
    <w:rsid w:val="00A25303"/>
    <w:rsid w:val="00A368D1"/>
    <w:rsid w:val="00A4061F"/>
    <w:rsid w:val="00A86D41"/>
    <w:rsid w:val="00AB7C9C"/>
    <w:rsid w:val="00AE4C1E"/>
    <w:rsid w:val="00B1049E"/>
    <w:rsid w:val="00B16B43"/>
    <w:rsid w:val="00B4407C"/>
    <w:rsid w:val="00BA019C"/>
    <w:rsid w:val="00BA07BA"/>
    <w:rsid w:val="00BC18E9"/>
    <w:rsid w:val="00BE4924"/>
    <w:rsid w:val="00BE7CBD"/>
    <w:rsid w:val="00BF1ECC"/>
    <w:rsid w:val="00C10C09"/>
    <w:rsid w:val="00C20E3B"/>
    <w:rsid w:val="00C72671"/>
    <w:rsid w:val="00CA0A7D"/>
    <w:rsid w:val="00CD7B64"/>
    <w:rsid w:val="00D0759C"/>
    <w:rsid w:val="00DA464D"/>
    <w:rsid w:val="00E77DCB"/>
    <w:rsid w:val="00ED2371"/>
    <w:rsid w:val="00ED4CFE"/>
    <w:rsid w:val="00EF779C"/>
    <w:rsid w:val="00FA3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4F1D2C"/>
  <w15:docId w15:val="{DC55F943-FF1E-4192-900B-200B4099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5CB8"/>
  </w:style>
  <w:style w:type="paragraph" w:styleId="Rodap">
    <w:name w:val="footer"/>
    <w:basedOn w:val="Normal"/>
    <w:link w:val="Rodap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5CB8"/>
  </w:style>
  <w:style w:type="paragraph" w:styleId="PargrafodaLista">
    <w:name w:val="List Paragraph"/>
    <w:basedOn w:val="Normal"/>
    <w:uiPriority w:val="34"/>
    <w:qFormat/>
    <w:rsid w:val="00580915"/>
    <w:pPr>
      <w:ind w:left="720"/>
      <w:contextualSpacing/>
    </w:pPr>
  </w:style>
  <w:style w:type="character" w:customStyle="1" w:styleId="normaltextrun">
    <w:name w:val="normaltextrun"/>
    <w:basedOn w:val="Fontepargpadro"/>
    <w:rsid w:val="00FA33EF"/>
  </w:style>
  <w:style w:type="paragraph" w:customStyle="1" w:styleId="paragraph">
    <w:name w:val="paragraph"/>
    <w:basedOn w:val="Normal"/>
    <w:rsid w:val="003613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op">
    <w:name w:val="eop"/>
    <w:basedOn w:val="Fontepargpadro"/>
    <w:rsid w:val="003613F7"/>
  </w:style>
  <w:style w:type="table" w:styleId="Tabelacomgrade">
    <w:name w:val="Table Grid"/>
    <w:basedOn w:val="Tabelanormal"/>
    <w:uiPriority w:val="39"/>
    <w:rsid w:val="009B591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425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6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18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81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030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1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6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2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4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237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10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79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14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1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72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83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27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1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25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87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81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61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38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2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939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8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92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75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68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2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28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91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1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4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3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33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16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9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3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1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69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79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77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46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16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6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23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23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24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64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26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8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7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1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11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0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0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57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D4876F-66A6-45FB-9AC2-8AF29F9560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</TotalTime>
  <Pages>12</Pages>
  <Words>1027</Words>
  <Characters>5551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Leonardo Barcelos Martins</cp:lastModifiedBy>
  <cp:revision>37</cp:revision>
  <cp:lastPrinted>2026-01-29T12:53:00Z</cp:lastPrinted>
  <dcterms:created xsi:type="dcterms:W3CDTF">2026-01-27T13:09:00Z</dcterms:created>
  <dcterms:modified xsi:type="dcterms:W3CDTF">2026-02-12T12:13:00Z</dcterms:modified>
</cp:coreProperties>
</file>