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926B2" w14:textId="77777777" w:rsidR="00C01878" w:rsidRDefault="00C01878" w:rsidP="0054533B">
      <w:pPr>
        <w:pStyle w:val="Sinespaciado"/>
        <w:jc w:val="center"/>
        <w:rPr>
          <w:sz w:val="28"/>
          <w:szCs w:val="28"/>
        </w:rPr>
      </w:pPr>
    </w:p>
    <w:p w14:paraId="4A7E5C85" w14:textId="77777777" w:rsidR="00EA2A94" w:rsidRPr="00C01878" w:rsidRDefault="00C01878" w:rsidP="0054533B">
      <w:pPr>
        <w:pStyle w:val="Sinespaciado"/>
        <w:jc w:val="center"/>
        <w:rPr>
          <w:b/>
          <w:sz w:val="28"/>
          <w:szCs w:val="28"/>
        </w:rPr>
      </w:pPr>
      <w:r w:rsidRPr="00C01878">
        <w:rPr>
          <w:b/>
          <w:sz w:val="28"/>
          <w:szCs w:val="28"/>
        </w:rPr>
        <w:t>ANEXO I</w:t>
      </w:r>
    </w:p>
    <w:p w14:paraId="6CB03CB2" w14:textId="77777777" w:rsidR="00C01878" w:rsidRDefault="00C01878" w:rsidP="0054533B">
      <w:pPr>
        <w:pStyle w:val="Sinespaciado"/>
        <w:jc w:val="center"/>
        <w:rPr>
          <w:sz w:val="28"/>
          <w:szCs w:val="28"/>
        </w:rPr>
      </w:pPr>
    </w:p>
    <w:p w14:paraId="40156576" w14:textId="77777777" w:rsidR="0054533B" w:rsidRDefault="002F7941" w:rsidP="0054533B">
      <w:pPr>
        <w:pStyle w:val="Sinespaciado"/>
        <w:jc w:val="center"/>
        <w:rPr>
          <w:sz w:val="28"/>
          <w:szCs w:val="28"/>
        </w:rPr>
      </w:pPr>
      <w:r>
        <w:rPr>
          <w:sz w:val="28"/>
          <w:szCs w:val="28"/>
        </w:rPr>
        <w:t>VIGENCIA</w:t>
      </w:r>
      <w:r w:rsidR="005605D0">
        <w:rPr>
          <w:sz w:val="28"/>
          <w:szCs w:val="28"/>
        </w:rPr>
        <w:t xml:space="preserve"> DEL PROGRAMA</w:t>
      </w:r>
      <w:r w:rsidR="0054533B">
        <w:rPr>
          <w:sz w:val="28"/>
          <w:szCs w:val="28"/>
        </w:rPr>
        <w:t>:</w:t>
      </w:r>
    </w:p>
    <w:p w14:paraId="0FE22FD2" w14:textId="77777777" w:rsidR="00613625" w:rsidRDefault="00613625" w:rsidP="00FC5EFF">
      <w:pPr>
        <w:pStyle w:val="Sinespaciado"/>
        <w:rPr>
          <w:sz w:val="28"/>
          <w:szCs w:val="28"/>
        </w:rPr>
      </w:pPr>
    </w:p>
    <w:tbl>
      <w:tblPr>
        <w:tblStyle w:val="Tablaconcuadrcula"/>
        <w:tblW w:w="10065" w:type="dxa"/>
        <w:tblInd w:w="-459" w:type="dxa"/>
        <w:tblLook w:val="04A0" w:firstRow="1" w:lastRow="0" w:firstColumn="1" w:lastColumn="0" w:noHBand="0" w:noVBand="1"/>
      </w:tblPr>
      <w:tblGrid>
        <w:gridCol w:w="10065"/>
      </w:tblGrid>
      <w:tr w:rsidR="00613625" w:rsidRPr="004136C5" w14:paraId="0DCAE36C" w14:textId="77777777" w:rsidTr="004136C5">
        <w:tc>
          <w:tcPr>
            <w:tcW w:w="10065" w:type="dxa"/>
          </w:tcPr>
          <w:p w14:paraId="7351377E" w14:textId="6F9B4692" w:rsidR="002F38F8" w:rsidRPr="004136C5" w:rsidRDefault="009C65E3" w:rsidP="00613625">
            <w:pPr>
              <w:pStyle w:val="Sinespaciado"/>
              <w:rPr>
                <w:rFonts w:ascii="Arial" w:hAnsi="Arial" w:cs="Arial"/>
                <w:sz w:val="24"/>
                <w:szCs w:val="24"/>
              </w:rPr>
            </w:pPr>
            <w:r>
              <w:rPr>
                <w:rFonts w:ascii="Arial" w:hAnsi="Arial" w:cs="Arial"/>
                <w:sz w:val="24"/>
                <w:szCs w:val="24"/>
              </w:rPr>
              <w:t>ASIGNATURA</w:t>
            </w:r>
            <w:r w:rsidR="00CC6E60">
              <w:rPr>
                <w:rFonts w:ascii="Arial" w:hAnsi="Arial" w:cs="Arial"/>
                <w:sz w:val="24"/>
                <w:szCs w:val="24"/>
              </w:rPr>
              <w:t>:</w:t>
            </w:r>
            <w:r w:rsidR="00962A0C">
              <w:rPr>
                <w:rFonts w:ascii="Arial" w:hAnsi="Arial" w:cs="Arial"/>
                <w:sz w:val="24"/>
                <w:szCs w:val="24"/>
              </w:rPr>
              <w:t xml:space="preserve"> PROGRAMACIÓN CON OBJETOS I</w:t>
            </w:r>
            <w:r w:rsidR="004136C5">
              <w:rPr>
                <w:rFonts w:ascii="Arial" w:hAnsi="Arial" w:cs="Arial"/>
                <w:sz w:val="24"/>
                <w:szCs w:val="24"/>
              </w:rPr>
              <w:t xml:space="preserve">     </w:t>
            </w:r>
            <w:r w:rsidR="002F38F8" w:rsidRPr="004136C5">
              <w:rPr>
                <w:rFonts w:ascii="Arial" w:hAnsi="Arial" w:cs="Arial"/>
                <w:sz w:val="24"/>
                <w:szCs w:val="24"/>
              </w:rPr>
              <w:t>CÓD. DE MATERIA:</w:t>
            </w:r>
            <w:r w:rsidR="00962A0C">
              <w:rPr>
                <w:rFonts w:ascii="Arial" w:hAnsi="Arial" w:cs="Arial"/>
                <w:sz w:val="24"/>
                <w:szCs w:val="24"/>
              </w:rPr>
              <w:t xml:space="preserve">  07033</w:t>
            </w:r>
          </w:p>
        </w:tc>
      </w:tr>
      <w:tr w:rsidR="002F38F8" w:rsidRPr="004136C5" w14:paraId="3B7111A2" w14:textId="77777777" w:rsidTr="004136C5">
        <w:tc>
          <w:tcPr>
            <w:tcW w:w="10065" w:type="dxa"/>
          </w:tcPr>
          <w:p w14:paraId="3B836972" w14:textId="32EF4966" w:rsidR="002F38F8" w:rsidRPr="004136C5" w:rsidRDefault="002F38F8" w:rsidP="00613625">
            <w:pPr>
              <w:pStyle w:val="Sinespaciado"/>
              <w:rPr>
                <w:rFonts w:ascii="Arial" w:hAnsi="Arial" w:cs="Arial"/>
                <w:sz w:val="24"/>
                <w:szCs w:val="24"/>
              </w:rPr>
            </w:pPr>
            <w:r w:rsidRPr="004136C5">
              <w:rPr>
                <w:rFonts w:ascii="Arial" w:hAnsi="Arial" w:cs="Arial"/>
                <w:sz w:val="24"/>
                <w:szCs w:val="24"/>
              </w:rPr>
              <w:t>CARRERA:</w:t>
            </w:r>
            <w:r w:rsidR="00962A0C">
              <w:rPr>
                <w:rFonts w:ascii="Arial" w:hAnsi="Arial" w:cs="Arial"/>
                <w:sz w:val="24"/>
                <w:szCs w:val="24"/>
              </w:rPr>
              <w:t xml:space="preserve"> LICENCIATURA EN INFORMÁTICA</w:t>
            </w:r>
            <w:r w:rsidR="004136C5">
              <w:rPr>
                <w:rFonts w:ascii="Arial" w:hAnsi="Arial" w:cs="Arial"/>
                <w:sz w:val="24"/>
                <w:szCs w:val="24"/>
              </w:rPr>
              <w:t xml:space="preserve">           </w:t>
            </w:r>
            <w:r w:rsidRPr="004136C5">
              <w:rPr>
                <w:rFonts w:ascii="Arial" w:hAnsi="Arial" w:cs="Arial"/>
                <w:sz w:val="24"/>
                <w:szCs w:val="24"/>
              </w:rPr>
              <w:t>CÓD. DE CARRERA:</w:t>
            </w:r>
            <w:r w:rsidR="00962A0C">
              <w:rPr>
                <w:rFonts w:ascii="Arial" w:hAnsi="Arial" w:cs="Arial"/>
                <w:sz w:val="24"/>
                <w:szCs w:val="24"/>
              </w:rPr>
              <w:t xml:space="preserve"> 288</w:t>
            </w:r>
          </w:p>
        </w:tc>
      </w:tr>
    </w:tbl>
    <w:p w14:paraId="7BBE37CF" w14:textId="77777777" w:rsidR="002F38F8" w:rsidRPr="004136C5" w:rsidRDefault="002F38F8" w:rsidP="002F38F8">
      <w:pPr>
        <w:tabs>
          <w:tab w:val="left" w:pos="6975"/>
        </w:tabs>
        <w:rPr>
          <w:rFonts w:ascii="Arial" w:hAnsi="Arial" w:cs="Arial"/>
          <w:color w:val="000000"/>
          <w:sz w:val="24"/>
          <w:szCs w:val="24"/>
          <w:u w:val="single"/>
        </w:rPr>
      </w:pPr>
    </w:p>
    <w:p w14:paraId="4B6FF6BC" w14:textId="328BF559" w:rsidR="002F38F8" w:rsidRPr="004136C5" w:rsidRDefault="0061362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4136C5">
        <w:rPr>
          <w:rFonts w:ascii="Arial" w:hAnsi="Arial" w:cs="Arial"/>
          <w:b/>
          <w:noProof/>
          <w:sz w:val="24"/>
          <w:szCs w:val="24"/>
          <w:lang w:eastAsia="es-AR"/>
        </w:rPr>
        <w:drawing>
          <wp:anchor distT="0" distB="0" distL="114300" distR="114300" simplePos="0" relativeHeight="251656192" behindDoc="1" locked="0" layoutInCell="1" allowOverlap="1" wp14:anchorId="6BB83531" wp14:editId="0997F4CD">
            <wp:simplePos x="2266950" y="7712075"/>
            <wp:positionH relativeFrom="margin">
              <wp:align>center</wp:align>
            </wp:positionH>
            <wp:positionV relativeFrom="margin">
              <wp:align>center</wp:align>
            </wp:positionV>
            <wp:extent cx="5413375" cy="54495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8F8" w:rsidRPr="004136C5">
        <w:rPr>
          <w:rFonts w:ascii="Arial" w:hAnsi="Arial" w:cs="Arial"/>
          <w:b/>
          <w:sz w:val="24"/>
          <w:szCs w:val="24"/>
        </w:rPr>
        <w:t>Ciclo Académico:</w:t>
      </w:r>
      <w:r w:rsidR="002F38F8" w:rsidRPr="004136C5">
        <w:rPr>
          <w:rFonts w:ascii="Arial" w:hAnsi="Arial" w:cs="Arial"/>
          <w:sz w:val="24"/>
          <w:szCs w:val="24"/>
        </w:rPr>
        <w:t xml:space="preserve"> </w:t>
      </w:r>
      <w:r w:rsidR="00EA2A94">
        <w:rPr>
          <w:rFonts w:ascii="Arial" w:eastAsia="Times New Roman" w:hAnsi="Arial" w:cs="Arial"/>
          <w:bCs/>
          <w:color w:val="000000"/>
          <w:sz w:val="24"/>
          <w:szCs w:val="24"/>
          <w:lang w:eastAsia="es-AR"/>
        </w:rPr>
        <w:t>Inicial</w:t>
      </w:r>
      <w:r w:rsidR="00962A0C">
        <w:rPr>
          <w:rFonts w:ascii="Arial" w:eastAsia="Times New Roman" w:hAnsi="Arial" w:cs="Arial"/>
          <w:bCs/>
          <w:color w:val="000000"/>
          <w:sz w:val="24"/>
          <w:szCs w:val="24"/>
          <w:lang w:eastAsia="es-AR"/>
        </w:rPr>
        <w:t>.</w:t>
      </w:r>
    </w:p>
    <w:p w14:paraId="215971ED" w14:textId="3E5034FE"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Año de la carrera:</w:t>
      </w:r>
      <w:r w:rsidR="00962A0C">
        <w:rPr>
          <w:rFonts w:ascii="Arial" w:hAnsi="Arial" w:cs="Arial"/>
          <w:sz w:val="24"/>
          <w:szCs w:val="24"/>
        </w:rPr>
        <w:t xml:space="preserve"> Primero.</w:t>
      </w:r>
    </w:p>
    <w:p w14:paraId="7F744C96" w14:textId="260DD010"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Horas de clases semanales:</w:t>
      </w:r>
      <w:r w:rsidR="00962A0C">
        <w:rPr>
          <w:rFonts w:ascii="Arial" w:hAnsi="Arial" w:cs="Arial"/>
          <w:sz w:val="24"/>
          <w:szCs w:val="24"/>
        </w:rPr>
        <w:t xml:space="preserve"> 8 horas.</w:t>
      </w:r>
    </w:p>
    <w:p w14:paraId="2BAB1F3D" w14:textId="00461BDB"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Teóricas:</w:t>
      </w:r>
      <w:r w:rsidR="00962A0C">
        <w:rPr>
          <w:rFonts w:ascii="Arial" w:hAnsi="Arial" w:cs="Arial"/>
          <w:sz w:val="24"/>
          <w:szCs w:val="24"/>
        </w:rPr>
        <w:t xml:space="preserve"> 3 horas.</w:t>
      </w:r>
    </w:p>
    <w:p w14:paraId="5EDA2DAB" w14:textId="3E02ABB2"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Prácticas:</w:t>
      </w:r>
      <w:r w:rsidR="00962A0C">
        <w:rPr>
          <w:rFonts w:ascii="Arial" w:hAnsi="Arial" w:cs="Arial"/>
          <w:sz w:val="24"/>
          <w:szCs w:val="24"/>
        </w:rPr>
        <w:t xml:space="preserve"> 5 horas</w:t>
      </w:r>
    </w:p>
    <w:p w14:paraId="7316D009" w14:textId="7EE4782B" w:rsidR="002F38F8" w:rsidRPr="004136C5" w:rsidRDefault="002F38F8" w:rsidP="004136C5">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hAnsi="Arial" w:cs="Arial"/>
          <w:sz w:val="24"/>
          <w:szCs w:val="24"/>
        </w:rPr>
        <w:t xml:space="preserve">Régimen de Cursado: </w:t>
      </w:r>
      <w:r w:rsidR="00962A0C">
        <w:rPr>
          <w:rFonts w:ascii="Arial" w:hAnsi="Arial" w:cs="Arial"/>
          <w:sz w:val="24"/>
          <w:szCs w:val="24"/>
        </w:rPr>
        <w:t>C</w:t>
      </w:r>
      <w:r w:rsidRPr="004136C5">
        <w:rPr>
          <w:rFonts w:ascii="Arial" w:eastAsia="Times New Roman" w:hAnsi="Arial" w:cs="Arial"/>
          <w:color w:val="000000"/>
          <w:sz w:val="24"/>
          <w:szCs w:val="24"/>
          <w:lang w:eastAsia="es-AR"/>
        </w:rPr>
        <w:t>uatrimestral</w:t>
      </w:r>
      <w:r w:rsidR="00962A0C">
        <w:rPr>
          <w:rFonts w:ascii="Arial" w:eastAsia="Times New Roman" w:hAnsi="Arial" w:cs="Arial"/>
          <w:color w:val="000000"/>
          <w:sz w:val="24"/>
          <w:szCs w:val="24"/>
          <w:lang w:eastAsia="es-AR"/>
        </w:rPr>
        <w:t xml:space="preserve"> / Segundo cuatrimestre.</w:t>
      </w:r>
    </w:p>
    <w:p w14:paraId="4D37DE15" w14:textId="77777777" w:rsidR="002F38F8" w:rsidRPr="00435404" w:rsidRDefault="002F38F8" w:rsidP="00435404">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eastAsia="Times New Roman" w:hAnsi="Arial" w:cs="Arial"/>
          <w:color w:val="000000"/>
          <w:sz w:val="24"/>
          <w:szCs w:val="24"/>
          <w:lang w:eastAsia="es-AR"/>
        </w:rPr>
        <w:t>Observaciones:</w:t>
      </w:r>
    </w:p>
    <w:p w14:paraId="734FAC5C"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ESPACIOS CURRICULARES CORRELATIVOS PRECEDENTES</w:t>
      </w:r>
    </w:p>
    <w:p w14:paraId="5294325E" w14:textId="40B32638"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Aprobada/s:</w:t>
      </w:r>
      <w:r w:rsidR="00962A0C">
        <w:rPr>
          <w:rFonts w:ascii="Arial" w:hAnsi="Arial" w:cs="Arial"/>
          <w:sz w:val="24"/>
          <w:szCs w:val="24"/>
        </w:rPr>
        <w:t xml:space="preserve"> Algoritmos y Estructura de Datos (07030)     </w:t>
      </w:r>
      <w:r w:rsidR="004136C5">
        <w:rPr>
          <w:rFonts w:ascii="Arial" w:hAnsi="Arial" w:cs="Arial"/>
          <w:sz w:val="24"/>
          <w:szCs w:val="24"/>
        </w:rPr>
        <w:t xml:space="preserve">     Cursada/s y aprobada/s:</w:t>
      </w:r>
    </w:p>
    <w:p w14:paraId="1A5D1E30"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 xml:space="preserve">ESPACIOS CURRICULARES CORRELATIVOS </w:t>
      </w:r>
      <w:r w:rsidR="00EA2A94">
        <w:rPr>
          <w:rFonts w:ascii="Arial" w:hAnsi="Arial" w:cs="Arial"/>
          <w:b/>
          <w:sz w:val="24"/>
          <w:szCs w:val="24"/>
          <w:u w:val="single"/>
        </w:rPr>
        <w:t>SUBSIGUIEN</w:t>
      </w:r>
      <w:r w:rsidRPr="004136C5">
        <w:rPr>
          <w:rFonts w:ascii="Arial" w:hAnsi="Arial" w:cs="Arial"/>
          <w:b/>
          <w:sz w:val="24"/>
          <w:szCs w:val="24"/>
          <w:u w:val="single"/>
        </w:rPr>
        <w:t>TES</w:t>
      </w:r>
    </w:p>
    <w:p w14:paraId="015BC958" w14:textId="062E9314" w:rsidR="002F38F8" w:rsidRPr="004136C5" w:rsidRDefault="009A5B65"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Asignatura/s:</w:t>
      </w:r>
      <w:r w:rsidR="00962A0C">
        <w:rPr>
          <w:rFonts w:ascii="Arial" w:hAnsi="Arial" w:cs="Arial"/>
          <w:sz w:val="24"/>
          <w:szCs w:val="24"/>
        </w:rPr>
        <w:t xml:space="preserve"> Programación con Objetos II (07034)</w:t>
      </w:r>
    </w:p>
    <w:p w14:paraId="3947E765" w14:textId="77777777" w:rsidR="009A5B65" w:rsidRDefault="009A5B65" w:rsidP="004136C5">
      <w:pPr>
        <w:tabs>
          <w:tab w:val="left" w:pos="6975"/>
        </w:tabs>
        <w:spacing w:line="360" w:lineRule="auto"/>
        <w:ind w:left="-567"/>
        <w:jc w:val="both"/>
        <w:rPr>
          <w:rFonts w:ascii="Arial" w:hAnsi="Arial" w:cs="Arial"/>
        </w:rPr>
      </w:pPr>
    </w:p>
    <w:p w14:paraId="1684F0E7" w14:textId="77777777" w:rsidR="009A5B65" w:rsidRDefault="009A5B65" w:rsidP="004136C5">
      <w:pPr>
        <w:tabs>
          <w:tab w:val="left" w:pos="6975"/>
        </w:tabs>
        <w:spacing w:line="360" w:lineRule="auto"/>
        <w:ind w:left="-567"/>
        <w:jc w:val="both"/>
        <w:rPr>
          <w:rFonts w:ascii="Arial" w:hAnsi="Arial" w:cs="Arial"/>
        </w:rPr>
      </w:pPr>
    </w:p>
    <w:p w14:paraId="051A7961" w14:textId="77777777" w:rsidR="00EA2A94" w:rsidRDefault="00EA2A9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3AF3F33"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551873DF"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262224E1"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06ED90AD"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2D3F485"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78586A94" w14:textId="74DC9A8A" w:rsidR="009A5B65" w:rsidRDefault="009A5B6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9A5B65">
        <w:rPr>
          <w:rFonts w:ascii="Arial" w:eastAsia="Times New Roman" w:hAnsi="Arial" w:cs="Arial"/>
          <w:b/>
          <w:bCs/>
          <w:color w:val="000000"/>
          <w:sz w:val="24"/>
          <w:szCs w:val="24"/>
          <w:lang w:eastAsia="es-AR"/>
        </w:rPr>
        <w:t xml:space="preserve">1-FUNDAMENTACIÓN </w:t>
      </w:r>
    </w:p>
    <w:p w14:paraId="4E2194F2" w14:textId="4ADCFEC4" w:rsidR="00962A0C" w:rsidRPr="00962A0C" w:rsidRDefault="00962A0C" w:rsidP="004136C5">
      <w:pPr>
        <w:tabs>
          <w:tab w:val="left" w:pos="6975"/>
        </w:tabs>
        <w:spacing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Esta materia introduce al alumno en la programación orientada a objetos. Especialmente en los conceptos centrales del paradigma: objeto, mensaje y ambiente. Así como también las herramientas para la reutilización de código y modelado en dicho paradigma: clases, herencia, composición. Y herramientas de soporte como diagramas, documentación y testing. Resulta útil para la cursada el conocimiento previo de conceptos básicos de informática, en cuanto a arquitectura de computadoras, así como también fundamentos de programación (paradigma, programa, etc.). Articula con Algoritmos y Estructuras de Datos y Programación con Objetos II.</w:t>
      </w:r>
    </w:p>
    <w:p w14:paraId="7B63E4D9" w14:textId="77777777" w:rsidR="00962A0C" w:rsidRDefault="00962A0C" w:rsidP="004136C5">
      <w:pPr>
        <w:spacing w:after="0" w:line="360" w:lineRule="auto"/>
        <w:ind w:left="-567"/>
        <w:jc w:val="both"/>
        <w:rPr>
          <w:rFonts w:ascii="Arial" w:hAnsi="Arial" w:cs="Arial"/>
          <w:b/>
          <w:sz w:val="24"/>
          <w:szCs w:val="24"/>
        </w:rPr>
      </w:pPr>
    </w:p>
    <w:p w14:paraId="7FBBD010" w14:textId="313FE5E9" w:rsidR="00962A0C" w:rsidRDefault="00C745D2" w:rsidP="004136C5">
      <w:pPr>
        <w:spacing w:after="0" w:line="360" w:lineRule="auto"/>
        <w:ind w:left="-567"/>
        <w:jc w:val="both"/>
        <w:rPr>
          <w:rFonts w:ascii="Arial" w:hAnsi="Arial" w:cs="Arial"/>
          <w:b/>
          <w:sz w:val="24"/>
          <w:szCs w:val="24"/>
        </w:rPr>
      </w:pPr>
      <w:r w:rsidRPr="004136C5">
        <w:rPr>
          <w:rFonts w:ascii="Arial" w:hAnsi="Arial" w:cs="Arial"/>
          <w:b/>
          <w:noProof/>
          <w:sz w:val="24"/>
          <w:szCs w:val="24"/>
          <w:lang w:eastAsia="es-AR"/>
        </w:rPr>
        <w:drawing>
          <wp:anchor distT="0" distB="0" distL="114300" distR="114300" simplePos="0" relativeHeight="251658240" behindDoc="1" locked="0" layoutInCell="1" allowOverlap="1" wp14:anchorId="10ABB67F" wp14:editId="25971D70">
            <wp:simplePos x="0" y="0"/>
            <wp:positionH relativeFrom="margin">
              <wp:posOffset>99695</wp:posOffset>
            </wp:positionH>
            <wp:positionV relativeFrom="margin">
              <wp:posOffset>1557020</wp:posOffset>
            </wp:positionV>
            <wp:extent cx="5413375" cy="544957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B65" w:rsidRPr="009A5B65">
        <w:rPr>
          <w:rFonts w:ascii="Arial" w:hAnsi="Arial" w:cs="Arial"/>
          <w:b/>
          <w:sz w:val="24"/>
          <w:szCs w:val="24"/>
        </w:rPr>
        <w:t>2- OBJETIVOS GENERALES</w:t>
      </w:r>
    </w:p>
    <w:p w14:paraId="72FDAEEB" w14:textId="00CB8543" w:rsidR="009A5B65" w:rsidRPr="00962A0C" w:rsidRDefault="00962A0C" w:rsidP="004136C5">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Construir modelos de problemas utilizando correctamente las nociones básicas del paradigma de objetos: objeto, mensaje, polimorfismo, estado interno, método, clase, herencia; aplicando en situaciones reales las nociones de estado y comportamiento del paradigma.</w:t>
      </w:r>
      <w:r w:rsidR="00095802" w:rsidRPr="00962A0C">
        <w:rPr>
          <w:rFonts w:ascii="Arial" w:eastAsia="Times New Roman" w:hAnsi="Arial" w:cs="Arial"/>
          <w:color w:val="000000"/>
          <w:sz w:val="24"/>
          <w:szCs w:val="24"/>
          <w:lang w:eastAsia="es-AR"/>
        </w:rPr>
        <w:t xml:space="preserve"> </w:t>
      </w:r>
    </w:p>
    <w:p w14:paraId="092C50A8" w14:textId="77777777" w:rsidR="00095802" w:rsidRDefault="00095802" w:rsidP="004136C5">
      <w:pPr>
        <w:spacing w:after="0" w:line="360" w:lineRule="auto"/>
        <w:ind w:left="-567"/>
        <w:jc w:val="both"/>
        <w:rPr>
          <w:rFonts w:ascii="Arial" w:hAnsi="Arial" w:cs="Arial"/>
          <w:sz w:val="24"/>
          <w:szCs w:val="24"/>
        </w:rPr>
      </w:pPr>
    </w:p>
    <w:p w14:paraId="4D510215" w14:textId="77777777" w:rsidR="00962A0C" w:rsidRDefault="00095802" w:rsidP="00962A0C">
      <w:pPr>
        <w:spacing w:after="0" w:line="360" w:lineRule="auto"/>
        <w:ind w:left="-567"/>
        <w:jc w:val="both"/>
        <w:rPr>
          <w:rFonts w:ascii="Arial" w:hAnsi="Arial" w:cs="Arial"/>
          <w:sz w:val="24"/>
        </w:rPr>
      </w:pPr>
      <w:r w:rsidRPr="00095802">
        <w:rPr>
          <w:rFonts w:ascii="Arial" w:hAnsi="Arial" w:cs="Arial"/>
          <w:b/>
          <w:sz w:val="24"/>
        </w:rPr>
        <w:t>3- OBJETIVOS ESPECÍFICOS</w:t>
      </w:r>
      <w:r w:rsidRPr="00095802">
        <w:rPr>
          <w:rFonts w:ascii="Arial" w:hAnsi="Arial" w:cs="Arial"/>
          <w:sz w:val="24"/>
        </w:rPr>
        <w:t xml:space="preserve"> </w:t>
      </w:r>
    </w:p>
    <w:p w14:paraId="3FADDB59" w14:textId="77777777"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Construir programas en un lenguaje de programación que soporte el paradigma de Objetos.</w:t>
      </w:r>
    </w:p>
    <w:p w14:paraId="270117B0" w14:textId="51C2F7EB"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Aplicar los conocimientos adquiridos en la resolución de problemas concretos.</w:t>
      </w:r>
    </w:p>
    <w:p w14:paraId="3020525E" w14:textId="6FF67DFF" w:rsidR="00095802"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Utilizar apropiadamente las estructuras de datos básicas como pilas, colas, listas.</w:t>
      </w:r>
    </w:p>
    <w:p w14:paraId="76010381" w14:textId="1FF05A03"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p>
    <w:p w14:paraId="6304B318" w14:textId="169E761A"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4- CONTENIDO MÍNIMOS</w:t>
      </w:r>
      <w:r w:rsidRPr="004136C5">
        <w:rPr>
          <w:rFonts w:ascii="Arial" w:hAnsi="Arial" w:cs="Arial"/>
          <w:sz w:val="24"/>
          <w:szCs w:val="24"/>
        </w:rPr>
        <w:t xml:space="preserve"> </w:t>
      </w:r>
    </w:p>
    <w:p w14:paraId="582578B8" w14:textId="377C7314"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Programación Orientada a Objetos. Encapsulamiento y Abstracción. Herencia y Polimorfismo. Cohesión y Acoplamiento. Reutilización. Notación UML. Resolución de problemas y algoritmos. Tipo de dato abstracto. Estructuras de datos elementales: Pilas, Listas y Colas. Eventos, Excepciones. Persistencia de datos. Genericidad.</w:t>
      </w:r>
    </w:p>
    <w:p w14:paraId="46577C7B" w14:textId="77777777" w:rsidR="004136C5" w:rsidRPr="004136C5" w:rsidRDefault="004136C5" w:rsidP="004136C5">
      <w:pPr>
        <w:spacing w:after="0" w:line="360" w:lineRule="auto"/>
        <w:ind w:left="-567"/>
        <w:jc w:val="both"/>
        <w:rPr>
          <w:rFonts w:ascii="Arial" w:hAnsi="Arial" w:cs="Arial"/>
          <w:b/>
          <w:sz w:val="24"/>
          <w:szCs w:val="24"/>
        </w:rPr>
      </w:pPr>
    </w:p>
    <w:p w14:paraId="3CB4A408" w14:textId="77777777" w:rsidR="00A537C1" w:rsidRDefault="00095802" w:rsidP="00A537C1">
      <w:pPr>
        <w:spacing w:after="0" w:line="360" w:lineRule="auto"/>
        <w:ind w:left="-567"/>
        <w:jc w:val="both"/>
        <w:rPr>
          <w:rFonts w:ascii="Arial" w:hAnsi="Arial" w:cs="Arial"/>
          <w:b/>
          <w:sz w:val="24"/>
          <w:szCs w:val="24"/>
        </w:rPr>
      </w:pPr>
      <w:r w:rsidRPr="004136C5">
        <w:rPr>
          <w:rFonts w:ascii="Arial" w:hAnsi="Arial" w:cs="Arial"/>
          <w:b/>
          <w:sz w:val="24"/>
          <w:szCs w:val="24"/>
        </w:rPr>
        <w:t>5- PROGRAMA ANALÍTICO</w:t>
      </w:r>
    </w:p>
    <w:p w14:paraId="1E62DAC1"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 1: POO Conceptos Básicos.</w:t>
      </w:r>
    </w:p>
    <w:p w14:paraId="20658037"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lastRenderedPageBreak/>
        <w:t xml:space="preserve">Reseña histórica y motivos para el desarrollo de POO. Encapsulamiento y abstracción. Objetos y clases. Estructura interna de un Objeto. Asignación de responsabilidades de Objeto: métodos y mensajes. Ocultamiento de la información. Encapsular atributos y comportamiento. Notación UML. </w:t>
      </w:r>
    </w:p>
    <w:p w14:paraId="6FB0E4A5"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AB4EB9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 2: Objetos y clases.</w:t>
      </w:r>
    </w:p>
    <w:p w14:paraId="0A79ADAA" w14:textId="257AFCAE"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Clases e instancias. Creación de Objetos: métodos, constructores, clases y prototipos. Ciclo de vida de los objetos. Calificadores de acceso. Protección de estado. Lenguajes OO puros e híbridos. Costos y beneficios de uso POO. Concepto de modularidad aplicado a objetos.</w:t>
      </w:r>
    </w:p>
    <w:p w14:paraId="42854D3F"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073CE6AB"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3: Herencia </w:t>
      </w:r>
    </w:p>
    <w:p w14:paraId="23EFCCD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Definición y conceptos. Técnicas de herencia. Generalización-especialización. Jerarquía de clases. Extensión de clases. Herencia simple y múltiple. Clases abstractas y concretas. Análisis herencia vs. Composición. Reutilización.</w:t>
      </w:r>
    </w:p>
    <w:p w14:paraId="080062B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4B1238CB"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 4: Polimorfismo.</w:t>
      </w:r>
    </w:p>
    <w:p w14:paraId="5BA98CFB"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Introducción y concepto Polimorfismo. Código genérico y extensible. Binding dinámico y estático. Relaciones entre objetos. Importancia de un buen diseño de los objetos sobre la implementación.</w:t>
      </w:r>
    </w:p>
    <w:p w14:paraId="149E86CD"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DCDFB3A"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 5: Diseño por contratos.</w:t>
      </w:r>
    </w:p>
    <w:p w14:paraId="5A50FF08"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Concepto de contratos en el diseño de objetos. Mecanismos de fiabilidad del software. Diseño de contratos y especificaciones. Principios de diseño de objetos. Cohesión y Acoplamiento.</w:t>
      </w:r>
    </w:p>
    <w:p w14:paraId="7CC17A3A"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534674A8" w14:textId="7054B570"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6: Manejo de errores. </w:t>
      </w:r>
    </w:p>
    <w:p w14:paraId="205EDE6F" w14:textId="50F63D01" w:rsidR="00A537C1" w:rsidRPr="00A537C1" w:rsidRDefault="00A537C1" w:rsidP="00A537C1">
      <w:pPr>
        <w:spacing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Gestión de errores. Ventajas del uso de excepciones. Detección de errores y excepciones. Conceptos generales. Lanzamiento y captura de una excepción. Sentencias de manejo de excepciones. Tipos de excepciones. Captura y delegación de excepciones. Programación genérica e introspección. API </w:t>
      </w:r>
      <w:proofErr w:type="spellStart"/>
      <w:r w:rsidRPr="00A537C1">
        <w:rPr>
          <w:rFonts w:ascii="Arial" w:eastAsia="Times New Roman" w:hAnsi="Arial" w:cs="Arial"/>
          <w:color w:val="000000"/>
          <w:sz w:val="24"/>
          <w:szCs w:val="24"/>
          <w:lang w:eastAsia="es-AR"/>
        </w:rPr>
        <w:t>reflection</w:t>
      </w:r>
      <w:proofErr w:type="spellEnd"/>
      <w:r w:rsidRPr="00A537C1">
        <w:rPr>
          <w:rFonts w:ascii="Arial" w:eastAsia="Times New Roman" w:hAnsi="Arial" w:cs="Arial"/>
          <w:color w:val="000000"/>
          <w:sz w:val="24"/>
          <w:szCs w:val="24"/>
          <w:lang w:eastAsia="es-AR"/>
        </w:rPr>
        <w:t xml:space="preserve">.  </w:t>
      </w:r>
    </w:p>
    <w:p w14:paraId="6A7123FD" w14:textId="117E9AF9" w:rsidR="00A537C1" w:rsidRDefault="00A537C1" w:rsidP="00EA2A94">
      <w:pPr>
        <w:spacing w:line="360" w:lineRule="auto"/>
        <w:ind w:left="-567"/>
        <w:jc w:val="both"/>
        <w:rPr>
          <w:rFonts w:ascii="Arial" w:hAnsi="Arial" w:cs="Arial"/>
          <w:sz w:val="24"/>
          <w:szCs w:val="24"/>
        </w:rPr>
      </w:pPr>
    </w:p>
    <w:p w14:paraId="72578B4C" w14:textId="33B38DE1" w:rsidR="00095802" w:rsidRDefault="00095802" w:rsidP="004136C5">
      <w:pPr>
        <w:spacing w:after="0" w:line="360" w:lineRule="auto"/>
        <w:ind w:left="-567"/>
        <w:jc w:val="both"/>
        <w:rPr>
          <w:rFonts w:ascii="Arial" w:hAnsi="Arial" w:cs="Arial"/>
          <w:b/>
          <w:sz w:val="24"/>
          <w:szCs w:val="24"/>
        </w:rPr>
      </w:pPr>
      <w:r w:rsidRPr="004136C5">
        <w:rPr>
          <w:rFonts w:ascii="Arial" w:hAnsi="Arial" w:cs="Arial"/>
          <w:b/>
          <w:sz w:val="24"/>
          <w:szCs w:val="24"/>
        </w:rPr>
        <w:lastRenderedPageBreak/>
        <w:t xml:space="preserve">6- CRITERIOS DE EVALUACIÓN </w:t>
      </w:r>
    </w:p>
    <w:p w14:paraId="0A56BE25" w14:textId="1CA2CED6"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deben comprender los conceptos de programación orientada a objetos y demostrar su aplicación mediante la resolución de ejercicios prácticos de modelado e implementación.</w:t>
      </w:r>
    </w:p>
    <w:p w14:paraId="2387E4E9" w14:textId="77777777" w:rsidR="00095802" w:rsidRPr="000B4826" w:rsidRDefault="00095802" w:rsidP="004136C5">
      <w:pPr>
        <w:spacing w:after="0" w:line="360" w:lineRule="auto"/>
        <w:jc w:val="both"/>
        <w:rPr>
          <w:rFonts w:ascii="Arial" w:eastAsia="Times New Roman" w:hAnsi="Arial" w:cs="Arial"/>
          <w:color w:val="000000"/>
          <w:sz w:val="24"/>
          <w:szCs w:val="24"/>
          <w:lang w:eastAsia="es-AR"/>
        </w:rPr>
      </w:pPr>
    </w:p>
    <w:p w14:paraId="2F6593B1" w14:textId="7009879F" w:rsidR="00095802" w:rsidRPr="0081351A" w:rsidRDefault="00095802" w:rsidP="0081351A">
      <w:pPr>
        <w:spacing w:after="0" w:line="360" w:lineRule="auto"/>
        <w:ind w:left="-567"/>
        <w:jc w:val="both"/>
        <w:rPr>
          <w:rFonts w:ascii="Arial" w:hAnsi="Arial" w:cs="Arial"/>
          <w:b/>
          <w:sz w:val="24"/>
          <w:szCs w:val="24"/>
        </w:rPr>
      </w:pPr>
      <w:r w:rsidRPr="004136C5">
        <w:rPr>
          <w:rFonts w:ascii="Arial" w:hAnsi="Arial" w:cs="Arial"/>
          <w:b/>
          <w:sz w:val="24"/>
          <w:szCs w:val="24"/>
        </w:rPr>
        <w:t>7- METODOLOGÍA DE TRABAJO PARA LA MODALIDAD PRESENCIAL</w:t>
      </w:r>
    </w:p>
    <w:p w14:paraId="0272783E"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Clases de teoría. En cada clase de teoría los alumnos conocerán de antemano los contenidos que se desarrollarán. Durante estas clases el profesor explicará los contenidos teóricos de la asignatura con abundante ejemplificación, que le permita luego al alumno abordar con solvencia la resolución de la guía de trabajos prácticos. Se fomentará la participación de los alumnos para lograr una dinámica que permita un mejor aprovechamiento de la clase.</w:t>
      </w:r>
    </w:p>
    <w:p w14:paraId="7C7B8FB4" w14:textId="77777777" w:rsidR="000B4826" w:rsidRPr="000B4826" w:rsidRDefault="000B4826" w:rsidP="000B4826">
      <w:pPr>
        <w:spacing w:after="0" w:line="240" w:lineRule="auto"/>
        <w:jc w:val="both"/>
        <w:rPr>
          <w:rFonts w:ascii="Arial" w:eastAsia="Times New Roman" w:hAnsi="Arial" w:cs="Arial"/>
          <w:color w:val="000000"/>
          <w:sz w:val="24"/>
          <w:szCs w:val="24"/>
          <w:lang w:eastAsia="es-AR"/>
        </w:rPr>
      </w:pPr>
    </w:p>
    <w:p w14:paraId="2B44DA8A"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Clases prácticas. Tienen los objetivos de: i) promover el estudio continúo de los alumnos y </w:t>
      </w:r>
      <w:proofErr w:type="spellStart"/>
      <w:r w:rsidRPr="000B4826">
        <w:rPr>
          <w:rFonts w:ascii="Arial" w:eastAsia="Times New Roman" w:hAnsi="Arial" w:cs="Arial"/>
          <w:color w:val="000000"/>
          <w:sz w:val="24"/>
          <w:szCs w:val="24"/>
          <w:lang w:eastAsia="es-AR"/>
        </w:rPr>
        <w:t>ii</w:t>
      </w:r>
      <w:proofErr w:type="spellEnd"/>
      <w:r w:rsidRPr="000B4826">
        <w:rPr>
          <w:rFonts w:ascii="Arial" w:eastAsia="Times New Roman" w:hAnsi="Arial" w:cs="Arial"/>
          <w:color w:val="000000"/>
          <w:sz w:val="24"/>
          <w:szCs w:val="24"/>
          <w:lang w:eastAsia="es-AR"/>
        </w:rPr>
        <w:t>) de controlar la evolución del aprendizaje de los alumnos. En todas las clases prácticas los alumnos sabrán de antemano que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14:paraId="0B80AB24" w14:textId="77777777" w:rsidR="000B4826" w:rsidRPr="000B4826" w:rsidRDefault="000B4826" w:rsidP="000B4826">
      <w:pPr>
        <w:pStyle w:val="Prrafodelista"/>
        <w:spacing w:after="0"/>
        <w:rPr>
          <w:rFonts w:ascii="Arial" w:eastAsia="Times New Roman" w:hAnsi="Arial" w:cs="Arial"/>
          <w:color w:val="000000"/>
          <w:sz w:val="24"/>
          <w:szCs w:val="24"/>
          <w:lang w:eastAsia="es-AR"/>
        </w:rPr>
      </w:pPr>
    </w:p>
    <w:p w14:paraId="623230BC"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Descripción de las Actividades Prácticas.</w:t>
      </w:r>
    </w:p>
    <w:p w14:paraId="3A848007"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Formación Experimental: No se realizan actividades experimentales.</w:t>
      </w:r>
    </w:p>
    <w:p w14:paraId="08305D52"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4278BEEC"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Actividades de proyecto y diseño de sistemas informáticos: Trabajos Prácticos grupales que integran los conceptos vistos.</w:t>
      </w:r>
    </w:p>
    <w:p w14:paraId="2D413D0D"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Instancias supervisadas de formación en la práctica profesional: No se realizan.</w:t>
      </w:r>
    </w:p>
    <w:p w14:paraId="3ACFE2FB"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Otras actividades: Aprendizaje basado en problemas (uso de material extraído de las Olimpíadas Informáticas Argentina). Metodologías ágiles (programación extrema, programación de a pares)</w:t>
      </w:r>
    </w:p>
    <w:p w14:paraId="5443870E"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p>
    <w:p w14:paraId="3DA1160D"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36C6E8EF"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66DFA6FE" w14:textId="77777777" w:rsidR="00095802" w:rsidRPr="004136C5" w:rsidRDefault="00095802" w:rsidP="004136C5">
      <w:pPr>
        <w:spacing w:after="0" w:line="360" w:lineRule="auto"/>
        <w:ind w:left="-567"/>
        <w:jc w:val="both"/>
        <w:rPr>
          <w:rFonts w:ascii="Arial" w:hAnsi="Arial" w:cs="Arial"/>
          <w:sz w:val="24"/>
          <w:szCs w:val="24"/>
        </w:rPr>
      </w:pPr>
    </w:p>
    <w:p w14:paraId="1A7D17BE" w14:textId="29DDB1F5" w:rsidR="003F478F" w:rsidRPr="0081351A" w:rsidRDefault="00095802" w:rsidP="0081351A">
      <w:pPr>
        <w:spacing w:after="0" w:line="360" w:lineRule="auto"/>
        <w:ind w:left="-567"/>
        <w:jc w:val="both"/>
        <w:rPr>
          <w:rFonts w:ascii="Arial" w:hAnsi="Arial" w:cs="Arial"/>
          <w:sz w:val="24"/>
          <w:szCs w:val="24"/>
        </w:rPr>
      </w:pPr>
      <w:r w:rsidRPr="004136C5">
        <w:rPr>
          <w:rFonts w:ascii="Arial" w:hAnsi="Arial" w:cs="Arial"/>
          <w:b/>
          <w:sz w:val="24"/>
          <w:szCs w:val="24"/>
        </w:rPr>
        <w:lastRenderedPageBreak/>
        <w:t xml:space="preserve">8- ACREDITACIÓN DE ALUMNOS PRESENCIALES </w:t>
      </w:r>
    </w:p>
    <w:p w14:paraId="46F67C7B" w14:textId="77777777" w:rsidR="002E0204" w:rsidRDefault="00095802" w:rsidP="002E0204">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Regularización</w:t>
      </w:r>
      <w:r w:rsidR="004136C5" w:rsidRPr="000B4826">
        <w:rPr>
          <w:rFonts w:ascii="Arial" w:eastAsia="Times New Roman" w:hAnsi="Arial" w:cs="Arial"/>
          <w:color w:val="000000"/>
          <w:sz w:val="24"/>
          <w:szCs w:val="24"/>
          <w:lang w:eastAsia="es-AR"/>
        </w:rPr>
        <w:t>:</w:t>
      </w:r>
      <w:r w:rsidR="000B4826" w:rsidRPr="000B4826">
        <w:rPr>
          <w:rFonts w:ascii="Arial" w:eastAsia="Times New Roman" w:hAnsi="Arial" w:cs="Arial"/>
          <w:color w:val="000000"/>
          <w:sz w:val="24"/>
          <w:szCs w:val="24"/>
          <w:lang w:eastAsia="es-AR"/>
        </w:rPr>
        <w:t xml:space="preserve"> Los alumnos deberán aprobar dos instancias de examen parcial, teniendo una instancia de recuperación donde pueden recuperar cualquiera de los dos parciales en el caso de haber desaprobado uno. Además, deberán realizar dos trabajos prácticos de diseño e implementación de un problema. Estos trabajos prácticos se van trabajando a lo largo de la cursada y el alumno tiene que demostrar suficiencia para resolverlo; el mismo cuenta con una fecha de entrega y pudiéndose recuperarse una vez.</w:t>
      </w:r>
    </w:p>
    <w:p w14:paraId="4F5B4930" w14:textId="77777777" w:rsidR="002E0204" w:rsidRDefault="002E0204" w:rsidP="002E0204">
      <w:pPr>
        <w:spacing w:after="0" w:line="360" w:lineRule="auto"/>
        <w:ind w:left="-567"/>
        <w:jc w:val="both"/>
        <w:rPr>
          <w:rFonts w:ascii="Arial" w:eastAsia="Times New Roman" w:hAnsi="Arial" w:cs="Arial"/>
          <w:color w:val="000000"/>
          <w:sz w:val="24"/>
          <w:szCs w:val="24"/>
          <w:lang w:eastAsia="es-AR"/>
        </w:rPr>
      </w:pPr>
    </w:p>
    <w:p w14:paraId="69967A3D" w14:textId="77777777" w:rsidR="0081351A" w:rsidRDefault="00C745D2" w:rsidP="0081351A">
      <w:pPr>
        <w:spacing w:after="0" w:line="360" w:lineRule="auto"/>
        <w:ind w:left="-567"/>
        <w:jc w:val="both"/>
        <w:rPr>
          <w:rFonts w:ascii="Arial" w:eastAsia="Times New Roman" w:hAnsi="Arial" w:cs="Arial"/>
          <w:b/>
          <w:bCs/>
          <w:color w:val="000000"/>
          <w:sz w:val="24"/>
          <w:szCs w:val="24"/>
          <w:lang w:eastAsia="es-AR"/>
        </w:rPr>
      </w:pPr>
      <w:r w:rsidRPr="002E0204">
        <w:rPr>
          <w:rFonts w:ascii="Arial" w:eastAsia="Times New Roman" w:hAnsi="Arial" w:cs="Arial"/>
          <w:b/>
          <w:bCs/>
          <w:noProof/>
          <w:color w:val="000000"/>
          <w:sz w:val="24"/>
          <w:szCs w:val="24"/>
          <w:lang w:eastAsia="es-AR"/>
        </w:rPr>
        <w:drawing>
          <wp:anchor distT="0" distB="0" distL="114300" distR="114300" simplePos="0" relativeHeight="251657216" behindDoc="1" locked="0" layoutInCell="1" allowOverlap="1" wp14:anchorId="54BF29A0" wp14:editId="315117AC">
            <wp:simplePos x="0" y="0"/>
            <wp:positionH relativeFrom="margin">
              <wp:posOffset>147320</wp:posOffset>
            </wp:positionH>
            <wp:positionV relativeFrom="margin">
              <wp:posOffset>1557020</wp:posOffset>
            </wp:positionV>
            <wp:extent cx="5413375" cy="544957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E0204" w:rsidRPr="002E0204">
        <w:rPr>
          <w:rFonts w:ascii="Arial" w:eastAsia="Times New Roman" w:hAnsi="Arial" w:cs="Arial"/>
          <w:b/>
          <w:bCs/>
          <w:color w:val="000000"/>
          <w:sz w:val="24"/>
          <w:szCs w:val="24"/>
          <w:lang w:eastAsia="es-AR"/>
        </w:rPr>
        <w:t>8.1- MODALIDAD DE PROMOCIÓN DIRECTA </w:t>
      </w:r>
    </w:p>
    <w:p w14:paraId="134A8E17" w14:textId="68719CBA" w:rsidR="002E0204" w:rsidRPr="0081351A" w:rsidRDefault="002E0204" w:rsidP="0081351A">
      <w:pPr>
        <w:spacing w:after="0" w:line="360" w:lineRule="auto"/>
        <w:ind w:left="-567"/>
        <w:jc w:val="both"/>
        <w:rPr>
          <w:rFonts w:ascii="Arial" w:eastAsia="Times New Roman" w:hAnsi="Arial" w:cs="Arial"/>
          <w:b/>
          <w:bCs/>
          <w:color w:val="000000"/>
          <w:sz w:val="24"/>
          <w:szCs w:val="24"/>
          <w:lang w:eastAsia="es-AR"/>
        </w:rPr>
      </w:pPr>
      <w:r w:rsidRPr="002E0204">
        <w:rPr>
          <w:rFonts w:ascii="Arial" w:eastAsia="Times New Roman" w:hAnsi="Arial" w:cs="Arial"/>
          <w:color w:val="000000"/>
          <w:sz w:val="24"/>
          <w:szCs w:val="24"/>
          <w:lang w:eastAsia="es-AR"/>
        </w:rPr>
        <w:t>Esta modalidad se rige por los artículos 71 al 75 del Reglamento de Alumnos de la</w:t>
      </w:r>
    </w:p>
    <w:p w14:paraId="2E39BC35" w14:textId="77777777" w:rsidR="002E0204" w:rsidRDefault="002E0204" w:rsidP="002E0204">
      <w:pPr>
        <w:spacing w:after="0" w:line="360" w:lineRule="auto"/>
        <w:ind w:left="-567"/>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Universidad Nacional del Oeste y por el Anexo II de la Resolución rectoral 253/2020.</w:t>
      </w:r>
    </w:p>
    <w:p w14:paraId="6F5D0E27" w14:textId="77777777" w:rsidR="002E0204" w:rsidRPr="002E0204" w:rsidRDefault="002E0204" w:rsidP="002E0204">
      <w:pPr>
        <w:spacing w:after="0" w:line="360" w:lineRule="auto"/>
        <w:ind w:left="-567"/>
        <w:jc w:val="both"/>
        <w:rPr>
          <w:rFonts w:ascii="Arial" w:eastAsia="Times New Roman" w:hAnsi="Arial" w:cs="Arial"/>
          <w:color w:val="000000"/>
          <w:sz w:val="24"/>
          <w:szCs w:val="24"/>
          <w:lang w:eastAsia="es-AR"/>
        </w:rPr>
      </w:pPr>
    </w:p>
    <w:p w14:paraId="77F60B67" w14:textId="77777777" w:rsidR="002E0204" w:rsidRPr="002E0204" w:rsidRDefault="002E0204" w:rsidP="002E0204">
      <w:pPr>
        <w:spacing w:after="0" w:line="360" w:lineRule="auto"/>
        <w:ind w:left="-567"/>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En esta modalidad el alumno deberá aprobar durante la cursada de la asignatura los</w:t>
      </w:r>
    </w:p>
    <w:p w14:paraId="35205991" w14:textId="77777777" w:rsidR="002E0204" w:rsidRPr="002E0204" w:rsidRDefault="002E0204" w:rsidP="002E0204">
      <w:pPr>
        <w:spacing w:after="0" w:line="360" w:lineRule="auto"/>
        <w:ind w:left="-567"/>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trabajos prácticos y los exámenes parciales dispuestos por la cátedra cumpliendo las</w:t>
      </w:r>
    </w:p>
    <w:p w14:paraId="3518DFED" w14:textId="77777777" w:rsidR="002E0204" w:rsidRPr="002E0204" w:rsidRDefault="002E0204" w:rsidP="002E0204">
      <w:pPr>
        <w:spacing w:after="0" w:line="360" w:lineRule="auto"/>
        <w:ind w:left="-567"/>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siguientes condiciones:</w:t>
      </w:r>
    </w:p>
    <w:p w14:paraId="16534F2E" w14:textId="77777777" w:rsidR="002E0204" w:rsidRPr="002E0204" w:rsidRDefault="002E0204" w:rsidP="002E0204">
      <w:pPr>
        <w:spacing w:after="0" w:line="360" w:lineRule="auto"/>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- 80% de asistencia a clase.</w:t>
      </w:r>
    </w:p>
    <w:p w14:paraId="15116783" w14:textId="77777777" w:rsidR="002E0204" w:rsidRPr="002E0204" w:rsidRDefault="002E0204" w:rsidP="002E0204">
      <w:pPr>
        <w:spacing w:after="0" w:line="360" w:lineRule="auto"/>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 Aprobar el 100% de los trabajos prácticos.</w:t>
      </w:r>
    </w:p>
    <w:p w14:paraId="597FA02F" w14:textId="50432BFA" w:rsidR="002E0204" w:rsidRPr="002E0204" w:rsidRDefault="002E0204" w:rsidP="002E0204">
      <w:pPr>
        <w:spacing w:after="0" w:line="360" w:lineRule="auto"/>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 Como instrumento evaluatorio se considerarán los exámenes parciales, por lo menos</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2 (dos), como también en reemplazo de uno de ellos podrá solicitarse, a criterio del</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docente, un trabajo práctico de igual rigor o esfuerzo equivalente.</w:t>
      </w:r>
    </w:p>
    <w:p w14:paraId="4334B214" w14:textId="261C28CF" w:rsidR="002E0204" w:rsidRPr="002E0204" w:rsidRDefault="002E0204" w:rsidP="002E0204">
      <w:pPr>
        <w:spacing w:after="0" w:line="360" w:lineRule="auto"/>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 Aprobar cada uno de los exámenes parciales con una calificación mínima de 7 puntos</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sobre 10.</w:t>
      </w:r>
    </w:p>
    <w:p w14:paraId="462579B6" w14:textId="06C7E9D5" w:rsidR="002E0204" w:rsidRPr="002E0204" w:rsidRDefault="002E0204" w:rsidP="002E0204">
      <w:pPr>
        <w:spacing w:after="0" w:line="360" w:lineRule="auto"/>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 El alumno tendrá derecho a exámenes recuperatorios, pudiendo revestir los mismos, a</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criterio del docente, el carácter de integrador.</w:t>
      </w:r>
    </w:p>
    <w:p w14:paraId="26BB0B71" w14:textId="77777777" w:rsidR="002E0204" w:rsidRPr="002E0204" w:rsidRDefault="002E0204" w:rsidP="002E0204">
      <w:pPr>
        <w:spacing w:after="0" w:line="360" w:lineRule="auto"/>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 Tendrán la posibilidad de recuperación todos aquellos alumnos que:</w:t>
      </w:r>
    </w:p>
    <w:p w14:paraId="70B2BD19" w14:textId="77777777" w:rsidR="002E0204" w:rsidRPr="002E0204" w:rsidRDefault="002E0204" w:rsidP="002E0204">
      <w:pPr>
        <w:spacing w:after="0" w:line="360" w:lineRule="auto"/>
        <w:ind w:left="708"/>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1- Hayan obtenido una calificación de 1 a 3 puntos sobre 10.</w:t>
      </w:r>
    </w:p>
    <w:p w14:paraId="5F4742C8" w14:textId="2B1870ED" w:rsidR="002E0204" w:rsidRPr="002E0204" w:rsidRDefault="002E0204" w:rsidP="002E0204">
      <w:pPr>
        <w:spacing w:after="0" w:line="360" w:lineRule="auto"/>
        <w:ind w:left="708"/>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2- Hayan obtenido una calificación de 4 a 6 puntos sobre 10 y deseen alcanzar</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la promoción.</w:t>
      </w:r>
    </w:p>
    <w:p w14:paraId="4BD9E599" w14:textId="77777777" w:rsidR="002E0204" w:rsidRPr="002E0204" w:rsidRDefault="002E0204" w:rsidP="002E0204">
      <w:pPr>
        <w:spacing w:after="0" w:line="360" w:lineRule="auto"/>
        <w:ind w:left="708"/>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3- Hayan estado ausentes.</w:t>
      </w:r>
    </w:p>
    <w:p w14:paraId="54BFEA81" w14:textId="77777777" w:rsidR="002E0204" w:rsidRDefault="002E0204" w:rsidP="002E0204">
      <w:pPr>
        <w:spacing w:after="0" w:line="360" w:lineRule="auto"/>
        <w:ind w:left="-567"/>
        <w:jc w:val="both"/>
        <w:rPr>
          <w:rFonts w:ascii="Arial" w:eastAsia="Times New Roman" w:hAnsi="Arial" w:cs="Arial"/>
          <w:color w:val="000000"/>
          <w:sz w:val="24"/>
          <w:szCs w:val="24"/>
          <w:lang w:eastAsia="es-AR"/>
        </w:rPr>
      </w:pPr>
    </w:p>
    <w:p w14:paraId="0149EA7D" w14:textId="0B79A51C" w:rsidR="002E0204" w:rsidRPr="002E0204" w:rsidRDefault="002E0204" w:rsidP="002E0204">
      <w:pPr>
        <w:spacing w:after="0" w:line="360" w:lineRule="auto"/>
        <w:ind w:left="-567"/>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En todos los casos la nota del recuperatorio reemplaza la nota anterior.</w:t>
      </w:r>
    </w:p>
    <w:p w14:paraId="4ABB6602" w14:textId="0CAA403D" w:rsidR="002E0204" w:rsidRPr="002E0204" w:rsidRDefault="002E0204" w:rsidP="002E0204">
      <w:pPr>
        <w:spacing w:after="0" w:line="360" w:lineRule="auto"/>
        <w:ind w:left="-567"/>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lastRenderedPageBreak/>
        <w:t>- La calificación final que le corresponda se obtendrá del promedio de las evaluaciones</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aprobadas en números naturales.</w:t>
      </w:r>
    </w:p>
    <w:p w14:paraId="611C75CA" w14:textId="6C93F149" w:rsidR="00095802" w:rsidRDefault="002E0204" w:rsidP="002E0204">
      <w:pPr>
        <w:spacing w:after="0" w:line="360" w:lineRule="auto"/>
        <w:ind w:left="-567"/>
        <w:jc w:val="both"/>
        <w:rPr>
          <w:rFonts w:ascii="Arial" w:eastAsia="Times New Roman" w:hAnsi="Arial" w:cs="Arial"/>
          <w:color w:val="000000"/>
          <w:sz w:val="24"/>
          <w:szCs w:val="24"/>
          <w:lang w:eastAsia="es-AR"/>
        </w:rPr>
      </w:pPr>
      <w:r w:rsidRPr="002E0204">
        <w:rPr>
          <w:rFonts w:ascii="Arial" w:eastAsia="Times New Roman" w:hAnsi="Arial" w:cs="Arial"/>
          <w:color w:val="000000"/>
          <w:sz w:val="24"/>
          <w:szCs w:val="24"/>
          <w:lang w:eastAsia="es-AR"/>
        </w:rPr>
        <w:t>- Al momento de finalizada la cursada, el alumno deberá tener aprobadas las</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materias correlativas correspondientes publicadas en el plan de estudios de la</w:t>
      </w:r>
      <w:r>
        <w:rPr>
          <w:rFonts w:ascii="Arial" w:eastAsia="Times New Roman" w:hAnsi="Arial" w:cs="Arial"/>
          <w:color w:val="000000"/>
          <w:sz w:val="24"/>
          <w:szCs w:val="24"/>
          <w:lang w:eastAsia="es-AR"/>
        </w:rPr>
        <w:t xml:space="preserve"> </w:t>
      </w:r>
      <w:r w:rsidRPr="002E0204">
        <w:rPr>
          <w:rFonts w:ascii="Arial" w:eastAsia="Times New Roman" w:hAnsi="Arial" w:cs="Arial"/>
          <w:color w:val="000000"/>
          <w:sz w:val="24"/>
          <w:szCs w:val="24"/>
          <w:lang w:eastAsia="es-AR"/>
        </w:rPr>
        <w:t>carrera.</w:t>
      </w:r>
    </w:p>
    <w:p w14:paraId="6AC9642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4E91BC7E"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9- METODOLOGÍA DE TRABAJO PARA LOS ALUMNOS EN EL SISTEMA DE ASISTENCIA TÉCNICO PEDAGÓGICO</w:t>
      </w:r>
    </w:p>
    <w:p w14:paraId="4898406A"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Se realizarán a lo largo del cuatrimestre y previo a cada una de las instancias de evaluación clases de consulta para que los alumnos puedan comprobar su avance. </w:t>
      </w:r>
    </w:p>
    <w:p w14:paraId="4BC1E161" w14:textId="38A5B833"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seguimientos de los trabajos prácticos se realizan de forma continua a lo largo del cuatrimestre, presentando soporte y ayuda a su resolución.</w:t>
      </w:r>
    </w:p>
    <w:p w14:paraId="5CBE90B6"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cuentan con una guía de ejercicios del mismo tenor de los necesarios para regularizar y aprobar la materia.</w:t>
      </w:r>
    </w:p>
    <w:p w14:paraId="641C2453"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p>
    <w:p w14:paraId="4207AB21" w14:textId="15C29007" w:rsidR="00095802" w:rsidRPr="004136C5"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 xml:space="preserve">10- ACREDITACIÓN DE ALUMNOS NO PRESENCIALES </w:t>
      </w:r>
      <w:r w:rsidR="00C01878">
        <w:rPr>
          <w:rFonts w:ascii="Arial" w:hAnsi="Arial" w:cs="Arial"/>
          <w:sz w:val="24"/>
          <w:szCs w:val="24"/>
        </w:rPr>
        <w:t>(</w:t>
      </w:r>
      <w:r w:rsidR="00EA2A94">
        <w:rPr>
          <w:rFonts w:ascii="Arial" w:hAnsi="Arial" w:cs="Arial"/>
          <w:sz w:val="24"/>
          <w:szCs w:val="24"/>
        </w:rPr>
        <w:t>Modalidad a distancia)</w:t>
      </w:r>
    </w:p>
    <w:p w14:paraId="2B1AD7EA" w14:textId="73C42926" w:rsidR="00EA2A94"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Según Reglamento de Alumnos vigente.</w:t>
      </w:r>
    </w:p>
    <w:p w14:paraId="3FD9ECAC" w14:textId="77777777" w:rsidR="00E83862" w:rsidRDefault="00E83862" w:rsidP="004136C5">
      <w:pPr>
        <w:spacing w:after="0" w:line="360" w:lineRule="auto"/>
        <w:ind w:left="-567"/>
        <w:jc w:val="both"/>
        <w:rPr>
          <w:rFonts w:ascii="Arial" w:hAnsi="Arial" w:cs="Arial"/>
          <w:b/>
          <w:sz w:val="24"/>
          <w:szCs w:val="24"/>
        </w:rPr>
      </w:pPr>
    </w:p>
    <w:p w14:paraId="265952F6" w14:textId="6CC2B587" w:rsidR="00095802" w:rsidRPr="004136C5"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11-</w:t>
      </w:r>
      <w:r w:rsidR="002C1D1B">
        <w:rPr>
          <w:rFonts w:ascii="Arial" w:hAnsi="Arial" w:cs="Arial"/>
          <w:b/>
          <w:sz w:val="24"/>
          <w:szCs w:val="24"/>
        </w:rPr>
        <w:t xml:space="preserve"> </w:t>
      </w:r>
      <w:r w:rsidRPr="004136C5">
        <w:rPr>
          <w:rFonts w:ascii="Arial" w:hAnsi="Arial" w:cs="Arial"/>
          <w:b/>
          <w:sz w:val="24"/>
          <w:szCs w:val="24"/>
        </w:rPr>
        <w:t>METODOLOGÍA DE TRABAJO SUGERIDA PARA EL APRENDIZAJE AUTOASISTIDO</w:t>
      </w:r>
    </w:p>
    <w:p w14:paraId="76E6CF15"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examen final libre.</w:t>
      </w:r>
    </w:p>
    <w:p w14:paraId="06C7C9D2"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224D960C"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12- ACREDITACIÓN DE ALUMNOS LIBRES</w:t>
      </w:r>
    </w:p>
    <w:p w14:paraId="4632B7E0" w14:textId="2F2AFBC0" w:rsidR="004E4E3B" w:rsidRPr="000B77B5" w:rsidRDefault="000B4826" w:rsidP="000B77B5">
      <w:pPr>
        <w:spacing w:after="0" w:line="360" w:lineRule="auto"/>
        <w:ind w:left="-567"/>
        <w:jc w:val="both"/>
        <w:rPr>
          <w:rFonts w:ascii="Arial" w:eastAsia="Times New Roman" w:hAnsi="Arial" w:cs="Arial"/>
          <w:color w:val="000000"/>
          <w:sz w:val="24"/>
          <w:szCs w:val="24"/>
          <w:lang w:eastAsia="es-AR"/>
        </w:rPr>
      </w:pPr>
      <w:r w:rsidRPr="000B77B5">
        <w:rPr>
          <w:rFonts w:ascii="Arial" w:eastAsia="Times New Roman" w:hAnsi="Arial" w:cs="Arial"/>
          <w:color w:val="000000"/>
          <w:sz w:val="24"/>
          <w:szCs w:val="24"/>
          <w:lang w:eastAsia="es-AR"/>
        </w:rPr>
        <w:t>De acuerdo con el artículo 54 y 55 del Reglamento de Alumnos de la Universidad Nacional del Oeste, y otras reglamentaciones vigentes, se resuelve de la siguiente manera:</w:t>
      </w:r>
      <w:r w:rsidR="000B77B5" w:rsidRPr="000B77B5">
        <w:rPr>
          <w:rFonts w:ascii="Arial" w:eastAsia="Times New Roman" w:hAnsi="Arial" w:cs="Arial"/>
          <w:color w:val="000000"/>
          <w:sz w:val="24"/>
          <w:szCs w:val="24"/>
          <w:lang w:eastAsia="es-AR"/>
        </w:rPr>
        <w:t xml:space="preserve"> </w:t>
      </w:r>
      <w:r w:rsidRPr="000B77B5">
        <w:rPr>
          <w:rFonts w:ascii="Arial" w:eastAsia="Times New Roman" w:hAnsi="Arial" w:cs="Arial"/>
          <w:color w:val="000000"/>
          <w:sz w:val="24"/>
          <w:szCs w:val="24"/>
          <w:lang w:eastAsia="es-AR"/>
        </w:rPr>
        <w:t xml:space="preserve">Se tomará un examen teórico práctico. La parte práctica revisara sobre las ejercitaciones llevadas a cabo en el curso presencial. La parte teórica versará sobre </w:t>
      </w:r>
      <w:r w:rsidRPr="000B77B5">
        <w:rPr>
          <w:rFonts w:ascii="Arial" w:eastAsia="Times New Roman" w:hAnsi="Arial" w:cs="Arial"/>
          <w:color w:val="000000"/>
          <w:sz w:val="24"/>
          <w:szCs w:val="24"/>
          <w:lang w:eastAsia="es-AR"/>
        </w:rPr>
        <w:lastRenderedPageBreak/>
        <w:t>la totalidad del contenido de la materia. La acreditación exige la aprobación de ambas partes.</w:t>
      </w:r>
      <w:r w:rsidR="00C745D2" w:rsidRPr="000B77B5">
        <w:rPr>
          <w:rFonts w:ascii="Arial" w:eastAsia="Times New Roman" w:hAnsi="Arial" w:cs="Arial"/>
          <w:noProof/>
          <w:color w:val="000000"/>
          <w:sz w:val="24"/>
          <w:szCs w:val="24"/>
          <w:lang w:eastAsia="es-AR"/>
        </w:rPr>
        <w:drawing>
          <wp:anchor distT="0" distB="0" distL="114300" distR="114300" simplePos="0" relativeHeight="251659264" behindDoc="1" locked="0" layoutInCell="1" allowOverlap="1" wp14:anchorId="315A8C3D" wp14:editId="0F05EDFD">
            <wp:simplePos x="0" y="0"/>
            <wp:positionH relativeFrom="margin">
              <wp:posOffset>128270</wp:posOffset>
            </wp:positionH>
            <wp:positionV relativeFrom="margin">
              <wp:posOffset>1423670</wp:posOffset>
            </wp:positionV>
            <wp:extent cx="5413375" cy="544957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4EA56" w14:textId="77777777" w:rsidR="004E4E3B" w:rsidRDefault="004E4E3B" w:rsidP="004136C5">
      <w:pPr>
        <w:tabs>
          <w:tab w:val="left" w:pos="1373"/>
        </w:tabs>
        <w:spacing w:line="360" w:lineRule="auto"/>
        <w:ind w:left="-567"/>
        <w:jc w:val="both"/>
        <w:rPr>
          <w:rFonts w:ascii="Arial" w:hAnsi="Arial" w:cs="Arial"/>
          <w:sz w:val="24"/>
          <w:szCs w:val="24"/>
        </w:rPr>
      </w:pPr>
    </w:p>
    <w:p w14:paraId="775EB689" w14:textId="77777777" w:rsidR="004E4E3B" w:rsidRDefault="004E4E3B" w:rsidP="004E4E3B">
      <w:pPr>
        <w:tabs>
          <w:tab w:val="left" w:pos="1373"/>
        </w:tabs>
        <w:spacing w:line="360" w:lineRule="auto"/>
        <w:jc w:val="both"/>
        <w:rPr>
          <w:rFonts w:ascii="Arial" w:hAnsi="Arial" w:cs="Arial"/>
          <w:sz w:val="24"/>
          <w:szCs w:val="24"/>
        </w:rPr>
        <w:sectPr w:rsidR="004E4E3B" w:rsidSect="00EA2A94">
          <w:headerReference w:type="even" r:id="rId9"/>
          <w:headerReference w:type="default" r:id="rId10"/>
          <w:footerReference w:type="default" r:id="rId11"/>
          <w:headerReference w:type="first" r:id="rId12"/>
          <w:pgSz w:w="11907" w:h="16839" w:code="9"/>
          <w:pgMar w:top="1417" w:right="1701" w:bottom="1417" w:left="1701" w:header="426" w:footer="708" w:gutter="0"/>
          <w:cols w:space="708"/>
          <w:docGrid w:linePitch="360"/>
        </w:sectPr>
      </w:pPr>
    </w:p>
    <w:p w14:paraId="078DA90C" w14:textId="77777777" w:rsidR="004E4E3B" w:rsidRDefault="004E4E3B" w:rsidP="004E4E3B">
      <w:pPr>
        <w:rPr>
          <w:rFonts w:ascii="Arial" w:hAnsi="Arial" w:cs="Arial"/>
          <w:b/>
          <w:szCs w:val="24"/>
        </w:rPr>
      </w:pPr>
    </w:p>
    <w:tbl>
      <w:tblPr>
        <w:tblW w:w="14088" w:type="dxa"/>
        <w:tblInd w:w="55" w:type="dxa"/>
        <w:tblCellMar>
          <w:left w:w="70" w:type="dxa"/>
          <w:right w:w="70" w:type="dxa"/>
        </w:tblCellMar>
        <w:tblLook w:val="04A0" w:firstRow="1" w:lastRow="0" w:firstColumn="1" w:lastColumn="0" w:noHBand="0" w:noVBand="1"/>
      </w:tblPr>
      <w:tblGrid>
        <w:gridCol w:w="1567"/>
        <w:gridCol w:w="946"/>
        <w:gridCol w:w="2180"/>
        <w:gridCol w:w="1597"/>
        <w:gridCol w:w="2083"/>
        <w:gridCol w:w="1973"/>
        <w:gridCol w:w="1121"/>
        <w:gridCol w:w="1121"/>
        <w:gridCol w:w="1500"/>
      </w:tblGrid>
      <w:tr w:rsidR="00A849D3" w:rsidRPr="00A849D3" w14:paraId="32A2A7E5" w14:textId="77777777" w:rsidTr="006D7448">
        <w:trPr>
          <w:trHeight w:val="315"/>
        </w:trPr>
        <w:tc>
          <w:tcPr>
            <w:tcW w:w="14088"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9AEDD3" w14:textId="77777777" w:rsidR="00A849D3" w:rsidRPr="00A849D3" w:rsidRDefault="00673CB1" w:rsidP="00A849D3">
            <w:pPr>
              <w:spacing w:after="0" w:line="240" w:lineRule="auto"/>
              <w:rPr>
                <w:rFonts w:eastAsia="Times New Roman"/>
                <w:b/>
                <w:bCs/>
                <w:color w:val="000000"/>
                <w:lang w:eastAsia="es-AR"/>
              </w:rPr>
            </w:pPr>
            <w:r>
              <w:rPr>
                <w:rFonts w:eastAsia="Times New Roman"/>
                <w:b/>
                <w:bCs/>
                <w:color w:val="000000"/>
                <w:lang w:eastAsia="es-AR"/>
              </w:rPr>
              <w:t>13</w:t>
            </w:r>
            <w:r w:rsidR="00A849D3" w:rsidRPr="00A849D3">
              <w:rPr>
                <w:rFonts w:eastAsia="Times New Roman"/>
                <w:b/>
                <w:bCs/>
                <w:color w:val="000000"/>
                <w:lang w:eastAsia="es-AR"/>
              </w:rPr>
              <w:t>- BIBLIOGRAFÍA</w:t>
            </w:r>
          </w:p>
        </w:tc>
      </w:tr>
      <w:tr w:rsidR="006D7448" w:rsidRPr="00A849D3" w14:paraId="1D2B8CCB" w14:textId="77777777" w:rsidTr="006D7448">
        <w:trPr>
          <w:trHeight w:val="315"/>
        </w:trPr>
        <w:tc>
          <w:tcPr>
            <w:tcW w:w="1567" w:type="dxa"/>
            <w:tcBorders>
              <w:top w:val="nil"/>
              <w:left w:val="nil"/>
              <w:bottom w:val="nil"/>
              <w:right w:val="nil"/>
            </w:tcBorders>
            <w:shd w:val="clear" w:color="auto" w:fill="auto"/>
            <w:noWrap/>
            <w:vAlign w:val="bottom"/>
            <w:hideMark/>
          </w:tcPr>
          <w:p w14:paraId="250FD9C7" w14:textId="77777777" w:rsidR="00A849D3" w:rsidRPr="00A849D3" w:rsidRDefault="00A849D3" w:rsidP="00A849D3">
            <w:pPr>
              <w:spacing w:after="0" w:line="240" w:lineRule="auto"/>
              <w:rPr>
                <w:rFonts w:eastAsia="Times New Roman"/>
                <w:color w:val="000000"/>
                <w:lang w:eastAsia="es-AR"/>
              </w:rPr>
            </w:pPr>
          </w:p>
        </w:tc>
        <w:tc>
          <w:tcPr>
            <w:tcW w:w="946" w:type="dxa"/>
            <w:tcBorders>
              <w:top w:val="nil"/>
              <w:left w:val="nil"/>
              <w:bottom w:val="nil"/>
              <w:right w:val="nil"/>
            </w:tcBorders>
            <w:shd w:val="clear" w:color="auto" w:fill="auto"/>
            <w:noWrap/>
            <w:vAlign w:val="bottom"/>
            <w:hideMark/>
          </w:tcPr>
          <w:p w14:paraId="6C227C1C" w14:textId="77777777" w:rsidR="00A849D3" w:rsidRPr="00A849D3" w:rsidRDefault="00A849D3" w:rsidP="00A849D3">
            <w:pPr>
              <w:spacing w:after="0" w:line="240" w:lineRule="auto"/>
              <w:rPr>
                <w:rFonts w:eastAsia="Times New Roman"/>
                <w:color w:val="000000"/>
                <w:lang w:eastAsia="es-AR"/>
              </w:rPr>
            </w:pPr>
          </w:p>
        </w:tc>
        <w:tc>
          <w:tcPr>
            <w:tcW w:w="2180" w:type="dxa"/>
            <w:tcBorders>
              <w:top w:val="nil"/>
              <w:left w:val="nil"/>
              <w:bottom w:val="nil"/>
              <w:right w:val="nil"/>
            </w:tcBorders>
            <w:shd w:val="clear" w:color="auto" w:fill="auto"/>
            <w:noWrap/>
            <w:vAlign w:val="bottom"/>
            <w:hideMark/>
          </w:tcPr>
          <w:p w14:paraId="02002FB1" w14:textId="77777777" w:rsidR="00A849D3" w:rsidRPr="00A849D3" w:rsidRDefault="00A849D3" w:rsidP="00A849D3">
            <w:pPr>
              <w:spacing w:after="0" w:line="240" w:lineRule="auto"/>
              <w:rPr>
                <w:rFonts w:eastAsia="Times New Roman"/>
                <w:color w:val="000000"/>
                <w:lang w:eastAsia="es-AR"/>
              </w:rPr>
            </w:pPr>
          </w:p>
        </w:tc>
        <w:tc>
          <w:tcPr>
            <w:tcW w:w="1597" w:type="dxa"/>
            <w:tcBorders>
              <w:top w:val="nil"/>
              <w:left w:val="nil"/>
              <w:bottom w:val="nil"/>
              <w:right w:val="nil"/>
            </w:tcBorders>
            <w:shd w:val="clear" w:color="auto" w:fill="auto"/>
            <w:noWrap/>
            <w:vAlign w:val="bottom"/>
            <w:hideMark/>
          </w:tcPr>
          <w:p w14:paraId="5C3253F8" w14:textId="77777777" w:rsidR="00A849D3" w:rsidRPr="00A849D3" w:rsidRDefault="00A849D3" w:rsidP="00A849D3">
            <w:pPr>
              <w:spacing w:after="0" w:line="240" w:lineRule="auto"/>
              <w:rPr>
                <w:rFonts w:eastAsia="Times New Roman"/>
                <w:color w:val="000000"/>
                <w:lang w:eastAsia="es-AR"/>
              </w:rPr>
            </w:pPr>
          </w:p>
        </w:tc>
        <w:tc>
          <w:tcPr>
            <w:tcW w:w="2083" w:type="dxa"/>
            <w:tcBorders>
              <w:top w:val="nil"/>
              <w:left w:val="nil"/>
              <w:bottom w:val="nil"/>
              <w:right w:val="nil"/>
            </w:tcBorders>
            <w:shd w:val="clear" w:color="auto" w:fill="auto"/>
            <w:noWrap/>
            <w:vAlign w:val="bottom"/>
            <w:hideMark/>
          </w:tcPr>
          <w:p w14:paraId="11CC338E" w14:textId="77777777" w:rsidR="00A849D3" w:rsidRPr="00A849D3" w:rsidRDefault="00A849D3" w:rsidP="00A849D3">
            <w:pPr>
              <w:spacing w:after="0" w:line="240" w:lineRule="auto"/>
              <w:rPr>
                <w:rFonts w:eastAsia="Times New Roman"/>
                <w:color w:val="000000"/>
                <w:lang w:eastAsia="es-AR"/>
              </w:rPr>
            </w:pPr>
          </w:p>
        </w:tc>
        <w:tc>
          <w:tcPr>
            <w:tcW w:w="1973" w:type="dxa"/>
            <w:tcBorders>
              <w:top w:val="nil"/>
              <w:left w:val="nil"/>
              <w:bottom w:val="nil"/>
              <w:right w:val="nil"/>
            </w:tcBorders>
            <w:shd w:val="clear" w:color="auto" w:fill="auto"/>
            <w:noWrap/>
            <w:vAlign w:val="bottom"/>
            <w:hideMark/>
          </w:tcPr>
          <w:p w14:paraId="61E28CA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4B39BF4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016ACE06" w14:textId="77777777" w:rsidR="00A849D3" w:rsidRPr="00A849D3" w:rsidRDefault="00A849D3" w:rsidP="00A849D3">
            <w:pPr>
              <w:spacing w:after="0" w:line="240" w:lineRule="auto"/>
              <w:rPr>
                <w:rFonts w:eastAsia="Times New Roman"/>
                <w:color w:val="000000"/>
                <w:lang w:eastAsia="es-AR"/>
              </w:rPr>
            </w:pPr>
          </w:p>
        </w:tc>
        <w:tc>
          <w:tcPr>
            <w:tcW w:w="1500" w:type="dxa"/>
            <w:tcBorders>
              <w:top w:val="nil"/>
              <w:left w:val="nil"/>
              <w:bottom w:val="nil"/>
              <w:right w:val="nil"/>
            </w:tcBorders>
            <w:shd w:val="clear" w:color="auto" w:fill="auto"/>
            <w:noWrap/>
            <w:vAlign w:val="bottom"/>
            <w:hideMark/>
          </w:tcPr>
          <w:p w14:paraId="796E7280" w14:textId="77777777" w:rsidR="00A849D3" w:rsidRPr="00A849D3" w:rsidRDefault="00A849D3" w:rsidP="00A849D3">
            <w:pPr>
              <w:spacing w:after="0" w:line="240" w:lineRule="auto"/>
              <w:rPr>
                <w:rFonts w:eastAsia="Times New Roman"/>
                <w:color w:val="000000"/>
                <w:lang w:eastAsia="es-AR"/>
              </w:rPr>
            </w:pPr>
          </w:p>
        </w:tc>
      </w:tr>
      <w:tr w:rsidR="006D7448" w:rsidRPr="00A849D3" w14:paraId="45AC81FA" w14:textId="77777777" w:rsidTr="006D7448">
        <w:trPr>
          <w:trHeight w:val="315"/>
        </w:trPr>
        <w:tc>
          <w:tcPr>
            <w:tcW w:w="1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C5032A"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Apellido/s Nombre/s</w:t>
            </w:r>
          </w:p>
        </w:tc>
        <w:tc>
          <w:tcPr>
            <w:tcW w:w="9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173DA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Año Edición </w:t>
            </w:r>
          </w:p>
        </w:tc>
        <w:tc>
          <w:tcPr>
            <w:tcW w:w="21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A5BA0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Título de la Obra </w:t>
            </w:r>
          </w:p>
        </w:tc>
        <w:tc>
          <w:tcPr>
            <w:tcW w:w="15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EE135"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Capítulo/ Tomo </w:t>
            </w:r>
          </w:p>
        </w:tc>
        <w:tc>
          <w:tcPr>
            <w:tcW w:w="20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728458"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Lugar de Edición </w:t>
            </w:r>
          </w:p>
        </w:tc>
        <w:tc>
          <w:tcPr>
            <w:tcW w:w="19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4C18D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Editorial </w:t>
            </w:r>
          </w:p>
        </w:tc>
        <w:tc>
          <w:tcPr>
            <w:tcW w:w="112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62712F"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Biblioteca </w:t>
            </w:r>
          </w:p>
        </w:tc>
        <w:tc>
          <w:tcPr>
            <w:tcW w:w="1121" w:type="dxa"/>
            <w:tcBorders>
              <w:top w:val="single" w:sz="8" w:space="0" w:color="auto"/>
              <w:left w:val="nil"/>
              <w:bottom w:val="single" w:sz="8" w:space="0" w:color="auto"/>
              <w:right w:val="single" w:sz="8" w:space="0" w:color="auto"/>
            </w:tcBorders>
            <w:shd w:val="clear" w:color="auto" w:fill="auto"/>
            <w:vAlign w:val="center"/>
            <w:hideMark/>
          </w:tcPr>
          <w:p w14:paraId="779CF9E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PMB </w:t>
            </w:r>
          </w:p>
        </w:tc>
        <w:tc>
          <w:tcPr>
            <w:tcW w:w="1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2D01D7"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Otro</w:t>
            </w:r>
          </w:p>
        </w:tc>
      </w:tr>
      <w:tr w:rsidR="006D7448" w:rsidRPr="00A849D3" w14:paraId="2F55EBEE" w14:textId="77777777" w:rsidTr="006D7448">
        <w:trPr>
          <w:trHeight w:val="315"/>
        </w:trPr>
        <w:tc>
          <w:tcPr>
            <w:tcW w:w="1567" w:type="dxa"/>
            <w:vMerge/>
            <w:tcBorders>
              <w:top w:val="single" w:sz="8" w:space="0" w:color="auto"/>
              <w:left w:val="single" w:sz="8" w:space="0" w:color="auto"/>
              <w:bottom w:val="single" w:sz="8" w:space="0" w:color="000000"/>
              <w:right w:val="single" w:sz="8" w:space="0" w:color="auto"/>
            </w:tcBorders>
            <w:vAlign w:val="center"/>
            <w:hideMark/>
          </w:tcPr>
          <w:p w14:paraId="06032ABE" w14:textId="77777777" w:rsidR="00A849D3" w:rsidRPr="00A849D3" w:rsidRDefault="00A849D3" w:rsidP="00A849D3">
            <w:pPr>
              <w:spacing w:after="0" w:line="240" w:lineRule="auto"/>
              <w:rPr>
                <w:rFonts w:eastAsia="Times New Roman"/>
                <w:b/>
                <w:bCs/>
                <w:color w:val="000000"/>
                <w:lang w:eastAsia="es-AR"/>
              </w:rPr>
            </w:pPr>
          </w:p>
        </w:tc>
        <w:tc>
          <w:tcPr>
            <w:tcW w:w="946" w:type="dxa"/>
            <w:vMerge/>
            <w:tcBorders>
              <w:top w:val="single" w:sz="8" w:space="0" w:color="auto"/>
              <w:left w:val="single" w:sz="8" w:space="0" w:color="auto"/>
              <w:bottom w:val="single" w:sz="8" w:space="0" w:color="000000"/>
              <w:right w:val="single" w:sz="8" w:space="0" w:color="auto"/>
            </w:tcBorders>
            <w:vAlign w:val="center"/>
            <w:hideMark/>
          </w:tcPr>
          <w:p w14:paraId="428B631C" w14:textId="77777777" w:rsidR="00A849D3" w:rsidRPr="00A849D3" w:rsidRDefault="00A849D3" w:rsidP="00A849D3">
            <w:pPr>
              <w:spacing w:after="0" w:line="240" w:lineRule="auto"/>
              <w:rPr>
                <w:rFonts w:eastAsia="Times New Roman"/>
                <w:b/>
                <w:bCs/>
                <w:color w:val="000000"/>
                <w:lang w:eastAsia="es-AR"/>
              </w:rPr>
            </w:pPr>
          </w:p>
        </w:tc>
        <w:tc>
          <w:tcPr>
            <w:tcW w:w="2180" w:type="dxa"/>
            <w:vMerge/>
            <w:tcBorders>
              <w:top w:val="single" w:sz="8" w:space="0" w:color="auto"/>
              <w:left w:val="single" w:sz="8" w:space="0" w:color="auto"/>
              <w:bottom w:val="single" w:sz="8" w:space="0" w:color="000000"/>
              <w:right w:val="single" w:sz="8" w:space="0" w:color="auto"/>
            </w:tcBorders>
            <w:vAlign w:val="center"/>
            <w:hideMark/>
          </w:tcPr>
          <w:p w14:paraId="786609D4" w14:textId="77777777" w:rsidR="00A849D3" w:rsidRPr="00A849D3" w:rsidRDefault="00A849D3" w:rsidP="00A849D3">
            <w:pPr>
              <w:spacing w:after="0" w:line="240" w:lineRule="auto"/>
              <w:rPr>
                <w:rFonts w:eastAsia="Times New Roman"/>
                <w:b/>
                <w:bCs/>
                <w:color w:val="000000"/>
                <w:lang w:eastAsia="es-AR"/>
              </w:rPr>
            </w:pPr>
          </w:p>
        </w:tc>
        <w:tc>
          <w:tcPr>
            <w:tcW w:w="1597" w:type="dxa"/>
            <w:vMerge/>
            <w:tcBorders>
              <w:top w:val="single" w:sz="8" w:space="0" w:color="auto"/>
              <w:left w:val="single" w:sz="8" w:space="0" w:color="auto"/>
              <w:bottom w:val="single" w:sz="8" w:space="0" w:color="000000"/>
              <w:right w:val="single" w:sz="8" w:space="0" w:color="auto"/>
            </w:tcBorders>
            <w:vAlign w:val="center"/>
            <w:hideMark/>
          </w:tcPr>
          <w:p w14:paraId="7D93EFFD" w14:textId="77777777" w:rsidR="00A849D3" w:rsidRPr="00A849D3" w:rsidRDefault="00A849D3" w:rsidP="00A849D3">
            <w:pPr>
              <w:spacing w:after="0" w:line="240" w:lineRule="auto"/>
              <w:rPr>
                <w:rFonts w:eastAsia="Times New Roman"/>
                <w:b/>
                <w:bCs/>
                <w:color w:val="000000"/>
                <w:lang w:eastAsia="es-AR"/>
              </w:rPr>
            </w:pPr>
          </w:p>
        </w:tc>
        <w:tc>
          <w:tcPr>
            <w:tcW w:w="2083" w:type="dxa"/>
            <w:vMerge/>
            <w:tcBorders>
              <w:top w:val="single" w:sz="8" w:space="0" w:color="auto"/>
              <w:left w:val="single" w:sz="8" w:space="0" w:color="auto"/>
              <w:bottom w:val="single" w:sz="8" w:space="0" w:color="000000"/>
              <w:right w:val="single" w:sz="8" w:space="0" w:color="auto"/>
            </w:tcBorders>
            <w:vAlign w:val="center"/>
            <w:hideMark/>
          </w:tcPr>
          <w:p w14:paraId="2F6AC55B" w14:textId="77777777" w:rsidR="00A849D3" w:rsidRPr="00A849D3" w:rsidRDefault="00A849D3" w:rsidP="00A849D3">
            <w:pPr>
              <w:spacing w:after="0" w:line="240" w:lineRule="auto"/>
              <w:rPr>
                <w:rFonts w:eastAsia="Times New Roman"/>
                <w:b/>
                <w:bCs/>
                <w:color w:val="000000"/>
                <w:lang w:eastAsia="es-AR"/>
              </w:rPr>
            </w:pPr>
          </w:p>
        </w:tc>
        <w:tc>
          <w:tcPr>
            <w:tcW w:w="1973" w:type="dxa"/>
            <w:vMerge/>
            <w:tcBorders>
              <w:top w:val="single" w:sz="8" w:space="0" w:color="auto"/>
              <w:left w:val="single" w:sz="8" w:space="0" w:color="auto"/>
              <w:bottom w:val="single" w:sz="8" w:space="0" w:color="000000"/>
              <w:right w:val="single" w:sz="8" w:space="0" w:color="auto"/>
            </w:tcBorders>
            <w:vAlign w:val="center"/>
            <w:hideMark/>
          </w:tcPr>
          <w:p w14:paraId="2E22050F" w14:textId="77777777" w:rsidR="00A849D3" w:rsidRPr="00A849D3" w:rsidRDefault="00A849D3" w:rsidP="00A849D3">
            <w:pPr>
              <w:spacing w:after="0" w:line="240" w:lineRule="auto"/>
              <w:rPr>
                <w:rFonts w:eastAsia="Times New Roman"/>
                <w:b/>
                <w:bCs/>
                <w:color w:val="000000"/>
                <w:lang w:eastAsia="es-AR"/>
              </w:rPr>
            </w:pPr>
          </w:p>
        </w:tc>
        <w:tc>
          <w:tcPr>
            <w:tcW w:w="1121" w:type="dxa"/>
            <w:vMerge/>
            <w:tcBorders>
              <w:top w:val="single" w:sz="8" w:space="0" w:color="auto"/>
              <w:left w:val="single" w:sz="8" w:space="0" w:color="auto"/>
              <w:bottom w:val="single" w:sz="8" w:space="0" w:color="000000"/>
              <w:right w:val="single" w:sz="8" w:space="0" w:color="auto"/>
            </w:tcBorders>
            <w:vAlign w:val="center"/>
            <w:hideMark/>
          </w:tcPr>
          <w:p w14:paraId="6A28D17C" w14:textId="77777777" w:rsidR="00A849D3" w:rsidRPr="00A849D3" w:rsidRDefault="00A849D3" w:rsidP="00A849D3">
            <w:pPr>
              <w:spacing w:after="0" w:line="240" w:lineRule="auto"/>
              <w:rPr>
                <w:rFonts w:eastAsia="Times New Roman"/>
                <w:b/>
                <w:bCs/>
                <w:color w:val="000000"/>
                <w:lang w:eastAsia="es-AR"/>
              </w:rPr>
            </w:pPr>
          </w:p>
        </w:tc>
        <w:tc>
          <w:tcPr>
            <w:tcW w:w="1121" w:type="dxa"/>
            <w:tcBorders>
              <w:top w:val="nil"/>
              <w:left w:val="nil"/>
              <w:bottom w:val="single" w:sz="8" w:space="0" w:color="auto"/>
              <w:right w:val="single" w:sz="8" w:space="0" w:color="auto"/>
            </w:tcBorders>
            <w:shd w:val="clear" w:color="auto" w:fill="auto"/>
            <w:vAlign w:val="center"/>
            <w:hideMark/>
          </w:tcPr>
          <w:p w14:paraId="3AF9755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UNO </w:t>
            </w:r>
          </w:p>
        </w:tc>
        <w:tc>
          <w:tcPr>
            <w:tcW w:w="1500" w:type="dxa"/>
            <w:vMerge/>
            <w:tcBorders>
              <w:top w:val="single" w:sz="8" w:space="0" w:color="auto"/>
              <w:left w:val="single" w:sz="8" w:space="0" w:color="auto"/>
              <w:bottom w:val="single" w:sz="8" w:space="0" w:color="000000"/>
              <w:right w:val="single" w:sz="8" w:space="0" w:color="auto"/>
            </w:tcBorders>
            <w:vAlign w:val="center"/>
            <w:hideMark/>
          </w:tcPr>
          <w:p w14:paraId="0F18392B" w14:textId="77777777" w:rsidR="00A849D3" w:rsidRPr="00A849D3" w:rsidRDefault="00A849D3" w:rsidP="00A849D3">
            <w:pPr>
              <w:spacing w:after="0" w:line="240" w:lineRule="auto"/>
              <w:rPr>
                <w:rFonts w:eastAsia="Times New Roman"/>
                <w:b/>
                <w:bCs/>
                <w:color w:val="000000"/>
                <w:lang w:eastAsia="es-AR"/>
              </w:rPr>
            </w:pPr>
          </w:p>
        </w:tc>
      </w:tr>
      <w:tr w:rsidR="006D7448" w:rsidRPr="00A849D3" w14:paraId="1474398E" w14:textId="77777777" w:rsidTr="006D7448">
        <w:trPr>
          <w:trHeight w:val="315"/>
        </w:trPr>
        <w:tc>
          <w:tcPr>
            <w:tcW w:w="1567" w:type="dxa"/>
            <w:tcBorders>
              <w:top w:val="nil"/>
              <w:left w:val="single" w:sz="8" w:space="0" w:color="auto"/>
              <w:bottom w:val="single" w:sz="8" w:space="0" w:color="auto"/>
              <w:right w:val="single" w:sz="8" w:space="0" w:color="auto"/>
            </w:tcBorders>
            <w:shd w:val="clear" w:color="auto" w:fill="auto"/>
            <w:noWrap/>
            <w:vAlign w:val="center"/>
            <w:hideMark/>
          </w:tcPr>
          <w:p w14:paraId="0E48E3FA" w14:textId="6C84C692"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roofErr w:type="spellStart"/>
            <w:r w:rsidR="006D7448" w:rsidRPr="006D7448">
              <w:rPr>
                <w:rFonts w:ascii="Arial" w:eastAsia="Times New Roman" w:hAnsi="Arial" w:cs="Arial"/>
                <w:color w:val="000000"/>
                <w:sz w:val="24"/>
                <w:szCs w:val="24"/>
                <w:lang w:eastAsia="es-AR"/>
              </w:rPr>
              <w:t>Hortsmann</w:t>
            </w:r>
            <w:proofErr w:type="spellEnd"/>
            <w:r w:rsidR="006D7448" w:rsidRPr="006D7448">
              <w:rPr>
                <w:rFonts w:ascii="Arial" w:eastAsia="Times New Roman" w:hAnsi="Arial" w:cs="Arial"/>
                <w:color w:val="000000"/>
                <w:sz w:val="24"/>
                <w:szCs w:val="24"/>
                <w:lang w:eastAsia="es-AR"/>
              </w:rPr>
              <w:t>, Cay S.</w:t>
            </w:r>
          </w:p>
        </w:tc>
        <w:tc>
          <w:tcPr>
            <w:tcW w:w="946" w:type="dxa"/>
            <w:tcBorders>
              <w:top w:val="nil"/>
              <w:left w:val="nil"/>
              <w:bottom w:val="single" w:sz="8" w:space="0" w:color="auto"/>
              <w:right w:val="single" w:sz="8" w:space="0" w:color="auto"/>
            </w:tcBorders>
            <w:shd w:val="clear" w:color="auto" w:fill="auto"/>
            <w:noWrap/>
            <w:vAlign w:val="center"/>
            <w:hideMark/>
          </w:tcPr>
          <w:p w14:paraId="1D5EB17C" w14:textId="60F76E3F"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2016, 10ma.</w:t>
            </w:r>
          </w:p>
        </w:tc>
        <w:tc>
          <w:tcPr>
            <w:tcW w:w="2180" w:type="dxa"/>
            <w:tcBorders>
              <w:top w:val="nil"/>
              <w:left w:val="nil"/>
              <w:bottom w:val="single" w:sz="8" w:space="0" w:color="auto"/>
              <w:right w:val="single" w:sz="8" w:space="0" w:color="auto"/>
            </w:tcBorders>
            <w:shd w:val="clear" w:color="auto" w:fill="auto"/>
            <w:noWrap/>
            <w:vAlign w:val="center"/>
            <w:hideMark/>
          </w:tcPr>
          <w:p w14:paraId="54CB9659" w14:textId="5BE5C015"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Core Java Volumen I y II.</w:t>
            </w:r>
            <w:r w:rsidR="00A849D3" w:rsidRPr="006D7448">
              <w:rPr>
                <w:rFonts w:ascii="Arial" w:eastAsia="Times New Roman" w:hAnsi="Arial" w:cs="Arial"/>
                <w:color w:val="000000"/>
                <w:sz w:val="24"/>
                <w:szCs w:val="24"/>
                <w:lang w:eastAsia="es-AR"/>
              </w:rPr>
              <w:t> </w:t>
            </w:r>
          </w:p>
        </w:tc>
        <w:tc>
          <w:tcPr>
            <w:tcW w:w="1597" w:type="dxa"/>
            <w:tcBorders>
              <w:top w:val="nil"/>
              <w:left w:val="nil"/>
              <w:bottom w:val="single" w:sz="8" w:space="0" w:color="auto"/>
              <w:right w:val="single" w:sz="8" w:space="0" w:color="auto"/>
            </w:tcBorders>
            <w:shd w:val="clear" w:color="auto" w:fill="auto"/>
            <w:noWrap/>
            <w:vAlign w:val="center"/>
            <w:hideMark/>
          </w:tcPr>
          <w:p w14:paraId="2153A5EE"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nil"/>
              <w:left w:val="nil"/>
              <w:bottom w:val="single" w:sz="8" w:space="0" w:color="auto"/>
              <w:right w:val="single" w:sz="8" w:space="0" w:color="auto"/>
            </w:tcBorders>
            <w:shd w:val="clear" w:color="auto" w:fill="auto"/>
            <w:noWrap/>
            <w:vAlign w:val="center"/>
            <w:hideMark/>
          </w:tcPr>
          <w:p w14:paraId="21116DE2" w14:textId="077C469B"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New York</w:t>
            </w:r>
          </w:p>
        </w:tc>
        <w:tc>
          <w:tcPr>
            <w:tcW w:w="1973" w:type="dxa"/>
            <w:tcBorders>
              <w:top w:val="nil"/>
              <w:left w:val="nil"/>
              <w:bottom w:val="single" w:sz="8" w:space="0" w:color="auto"/>
              <w:right w:val="single" w:sz="8" w:space="0" w:color="auto"/>
            </w:tcBorders>
            <w:shd w:val="clear" w:color="auto" w:fill="auto"/>
            <w:noWrap/>
            <w:vAlign w:val="center"/>
            <w:hideMark/>
          </w:tcPr>
          <w:p w14:paraId="34B14973" w14:textId="3B76C5A6"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Pearson Prentice Hall</w:t>
            </w:r>
            <w:r w:rsidR="00A849D3"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105B8C2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231CAA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8" w:space="0" w:color="auto"/>
              <w:right w:val="single" w:sz="8" w:space="0" w:color="auto"/>
            </w:tcBorders>
            <w:shd w:val="clear" w:color="auto" w:fill="auto"/>
            <w:noWrap/>
            <w:vAlign w:val="center"/>
            <w:hideMark/>
          </w:tcPr>
          <w:p w14:paraId="1DB3C4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6E2F7453" w14:textId="77777777" w:rsidTr="006D7448">
        <w:trPr>
          <w:trHeight w:val="315"/>
        </w:trPr>
        <w:tc>
          <w:tcPr>
            <w:tcW w:w="1567" w:type="dxa"/>
            <w:tcBorders>
              <w:top w:val="nil"/>
              <w:left w:val="single" w:sz="8" w:space="0" w:color="auto"/>
              <w:bottom w:val="single" w:sz="8" w:space="0" w:color="auto"/>
              <w:right w:val="single" w:sz="8" w:space="0" w:color="auto"/>
            </w:tcBorders>
            <w:shd w:val="clear" w:color="auto" w:fill="auto"/>
            <w:noWrap/>
            <w:vAlign w:val="center"/>
            <w:hideMark/>
          </w:tcPr>
          <w:p w14:paraId="49D0BD79" w14:textId="265FFCEC"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roofErr w:type="spellStart"/>
            <w:r w:rsidR="006D7448" w:rsidRPr="006D7448">
              <w:rPr>
                <w:rFonts w:ascii="Arial" w:eastAsia="Times New Roman" w:hAnsi="Arial" w:cs="Arial"/>
                <w:color w:val="000000"/>
                <w:sz w:val="24"/>
                <w:szCs w:val="24"/>
                <w:lang w:eastAsia="es-AR"/>
              </w:rPr>
              <w:t>Deitel</w:t>
            </w:r>
            <w:proofErr w:type="spellEnd"/>
            <w:r w:rsidR="006D7448" w:rsidRPr="006D7448">
              <w:rPr>
                <w:rFonts w:ascii="Arial" w:eastAsia="Times New Roman" w:hAnsi="Arial" w:cs="Arial"/>
                <w:color w:val="000000"/>
                <w:sz w:val="24"/>
                <w:szCs w:val="24"/>
                <w:lang w:eastAsia="es-AR"/>
              </w:rPr>
              <w:t xml:space="preserve">, Paul J. y </w:t>
            </w:r>
            <w:proofErr w:type="spellStart"/>
            <w:r w:rsidR="006D7448" w:rsidRPr="006D7448">
              <w:rPr>
                <w:rFonts w:ascii="Arial" w:eastAsia="Times New Roman" w:hAnsi="Arial" w:cs="Arial"/>
                <w:color w:val="000000"/>
                <w:sz w:val="24"/>
                <w:szCs w:val="24"/>
                <w:lang w:eastAsia="es-AR"/>
              </w:rPr>
              <w:t>Deitel</w:t>
            </w:r>
            <w:proofErr w:type="spellEnd"/>
            <w:r w:rsidR="006D7448" w:rsidRPr="006D7448">
              <w:rPr>
                <w:rFonts w:ascii="Arial" w:eastAsia="Times New Roman" w:hAnsi="Arial" w:cs="Arial"/>
                <w:color w:val="000000"/>
                <w:sz w:val="24"/>
                <w:szCs w:val="24"/>
                <w:lang w:eastAsia="es-AR"/>
              </w:rPr>
              <w:t>, Harvey M.</w:t>
            </w:r>
          </w:p>
        </w:tc>
        <w:tc>
          <w:tcPr>
            <w:tcW w:w="946" w:type="dxa"/>
            <w:tcBorders>
              <w:top w:val="nil"/>
              <w:left w:val="nil"/>
              <w:bottom w:val="single" w:sz="8" w:space="0" w:color="auto"/>
              <w:right w:val="single" w:sz="8" w:space="0" w:color="auto"/>
            </w:tcBorders>
            <w:shd w:val="clear" w:color="auto" w:fill="auto"/>
            <w:noWrap/>
            <w:vAlign w:val="center"/>
            <w:hideMark/>
          </w:tcPr>
          <w:p w14:paraId="6801B055" w14:textId="187C94B3"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2012, 9na.</w:t>
            </w:r>
            <w:r w:rsidR="00A849D3" w:rsidRPr="006D7448">
              <w:rPr>
                <w:rFonts w:ascii="Arial" w:eastAsia="Times New Roman" w:hAnsi="Arial" w:cs="Arial"/>
                <w:color w:val="000000"/>
                <w:sz w:val="24"/>
                <w:szCs w:val="24"/>
                <w:lang w:eastAsia="es-AR"/>
              </w:rPr>
              <w:t> </w:t>
            </w:r>
          </w:p>
        </w:tc>
        <w:tc>
          <w:tcPr>
            <w:tcW w:w="2180" w:type="dxa"/>
            <w:tcBorders>
              <w:top w:val="nil"/>
              <w:left w:val="nil"/>
              <w:bottom w:val="single" w:sz="8" w:space="0" w:color="auto"/>
              <w:right w:val="single" w:sz="8" w:space="0" w:color="auto"/>
            </w:tcBorders>
            <w:shd w:val="clear" w:color="auto" w:fill="auto"/>
            <w:noWrap/>
            <w:vAlign w:val="center"/>
            <w:hideMark/>
          </w:tcPr>
          <w:p w14:paraId="23D6A3DE" w14:textId="370A4033"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Java, cómo programar.</w:t>
            </w:r>
            <w:r w:rsidR="00A849D3" w:rsidRPr="006D7448">
              <w:rPr>
                <w:rFonts w:ascii="Arial" w:eastAsia="Times New Roman" w:hAnsi="Arial" w:cs="Arial"/>
                <w:color w:val="000000"/>
                <w:sz w:val="24"/>
                <w:szCs w:val="24"/>
                <w:lang w:eastAsia="es-AR"/>
              </w:rPr>
              <w:t> </w:t>
            </w:r>
          </w:p>
        </w:tc>
        <w:tc>
          <w:tcPr>
            <w:tcW w:w="1597" w:type="dxa"/>
            <w:tcBorders>
              <w:top w:val="nil"/>
              <w:left w:val="nil"/>
              <w:bottom w:val="single" w:sz="8" w:space="0" w:color="auto"/>
              <w:right w:val="single" w:sz="8" w:space="0" w:color="auto"/>
            </w:tcBorders>
            <w:shd w:val="clear" w:color="auto" w:fill="auto"/>
            <w:noWrap/>
            <w:vAlign w:val="center"/>
            <w:hideMark/>
          </w:tcPr>
          <w:p w14:paraId="7C594034"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nil"/>
              <w:left w:val="nil"/>
              <w:bottom w:val="single" w:sz="8" w:space="0" w:color="auto"/>
              <w:right w:val="single" w:sz="8" w:space="0" w:color="auto"/>
            </w:tcBorders>
            <w:shd w:val="clear" w:color="auto" w:fill="auto"/>
            <w:noWrap/>
            <w:vAlign w:val="center"/>
            <w:hideMark/>
          </w:tcPr>
          <w:p w14:paraId="070112D0"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973" w:type="dxa"/>
            <w:tcBorders>
              <w:top w:val="nil"/>
              <w:left w:val="nil"/>
              <w:bottom w:val="single" w:sz="8" w:space="0" w:color="auto"/>
              <w:right w:val="single" w:sz="8" w:space="0" w:color="auto"/>
            </w:tcBorders>
            <w:shd w:val="clear" w:color="auto" w:fill="auto"/>
            <w:noWrap/>
            <w:vAlign w:val="center"/>
            <w:hideMark/>
          </w:tcPr>
          <w:p w14:paraId="4F3B7C38" w14:textId="087A257B"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Pearson Prentice Hall</w:t>
            </w:r>
          </w:p>
        </w:tc>
        <w:tc>
          <w:tcPr>
            <w:tcW w:w="1121" w:type="dxa"/>
            <w:tcBorders>
              <w:top w:val="nil"/>
              <w:left w:val="nil"/>
              <w:bottom w:val="single" w:sz="8" w:space="0" w:color="auto"/>
              <w:right w:val="single" w:sz="8" w:space="0" w:color="auto"/>
            </w:tcBorders>
            <w:shd w:val="clear" w:color="auto" w:fill="auto"/>
            <w:noWrap/>
            <w:vAlign w:val="center"/>
            <w:hideMark/>
          </w:tcPr>
          <w:p w14:paraId="38195533"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3EE64BBC"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8" w:space="0" w:color="auto"/>
              <w:right w:val="single" w:sz="8" w:space="0" w:color="auto"/>
            </w:tcBorders>
            <w:shd w:val="clear" w:color="auto" w:fill="auto"/>
            <w:noWrap/>
            <w:vAlign w:val="center"/>
            <w:hideMark/>
          </w:tcPr>
          <w:p w14:paraId="23F44CB5"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67125B0C" w14:textId="77777777" w:rsidTr="006D7448">
        <w:trPr>
          <w:trHeight w:val="315"/>
        </w:trPr>
        <w:tc>
          <w:tcPr>
            <w:tcW w:w="1567" w:type="dxa"/>
            <w:tcBorders>
              <w:top w:val="nil"/>
              <w:left w:val="single" w:sz="8" w:space="0" w:color="auto"/>
              <w:bottom w:val="single" w:sz="4" w:space="0" w:color="auto"/>
              <w:right w:val="single" w:sz="8" w:space="0" w:color="auto"/>
            </w:tcBorders>
            <w:shd w:val="clear" w:color="auto" w:fill="auto"/>
            <w:noWrap/>
            <w:vAlign w:val="center"/>
            <w:hideMark/>
          </w:tcPr>
          <w:p w14:paraId="2D8E7350" w14:textId="073FCFA2"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roofErr w:type="spellStart"/>
            <w:r w:rsidR="006D7448" w:rsidRPr="006D7448">
              <w:rPr>
                <w:rFonts w:ascii="Arial" w:eastAsia="Times New Roman" w:hAnsi="Arial" w:cs="Arial"/>
                <w:color w:val="000000"/>
                <w:sz w:val="24"/>
                <w:szCs w:val="24"/>
                <w:lang w:eastAsia="es-AR"/>
              </w:rPr>
              <w:t>Sznajdleder</w:t>
            </w:r>
            <w:proofErr w:type="spellEnd"/>
            <w:r w:rsidR="006D7448" w:rsidRPr="006D7448">
              <w:rPr>
                <w:rFonts w:ascii="Arial" w:eastAsia="Times New Roman" w:hAnsi="Arial" w:cs="Arial"/>
                <w:color w:val="000000"/>
                <w:sz w:val="24"/>
                <w:szCs w:val="24"/>
                <w:lang w:eastAsia="es-AR"/>
              </w:rPr>
              <w:t>, Pablo Augusto</w:t>
            </w:r>
          </w:p>
        </w:tc>
        <w:tc>
          <w:tcPr>
            <w:tcW w:w="946" w:type="dxa"/>
            <w:tcBorders>
              <w:top w:val="nil"/>
              <w:left w:val="nil"/>
              <w:bottom w:val="single" w:sz="4" w:space="0" w:color="auto"/>
              <w:right w:val="single" w:sz="8" w:space="0" w:color="auto"/>
            </w:tcBorders>
            <w:shd w:val="clear" w:color="auto" w:fill="auto"/>
            <w:noWrap/>
            <w:vAlign w:val="center"/>
            <w:hideMark/>
          </w:tcPr>
          <w:p w14:paraId="4CEA91EA" w14:textId="120E84F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2012</w:t>
            </w:r>
          </w:p>
        </w:tc>
        <w:tc>
          <w:tcPr>
            <w:tcW w:w="2180" w:type="dxa"/>
            <w:tcBorders>
              <w:top w:val="nil"/>
              <w:left w:val="nil"/>
              <w:bottom w:val="single" w:sz="4" w:space="0" w:color="auto"/>
              <w:right w:val="single" w:sz="8" w:space="0" w:color="auto"/>
            </w:tcBorders>
            <w:shd w:val="clear" w:color="auto" w:fill="auto"/>
            <w:noWrap/>
            <w:vAlign w:val="center"/>
            <w:hideMark/>
          </w:tcPr>
          <w:p w14:paraId="5DEC8D48" w14:textId="2C6E0DA9" w:rsidR="00A849D3" w:rsidRPr="006D7448" w:rsidRDefault="006D7448" w:rsidP="00A849D3">
            <w:pPr>
              <w:spacing w:after="0" w:line="240" w:lineRule="auto"/>
              <w:rPr>
                <w:rFonts w:ascii="Arial" w:eastAsia="Times New Roman" w:hAnsi="Arial" w:cs="Arial"/>
                <w:color w:val="000000"/>
                <w:sz w:val="24"/>
                <w:szCs w:val="24"/>
                <w:lang w:eastAsia="es-AR"/>
              </w:rPr>
            </w:pPr>
            <w:proofErr w:type="spellStart"/>
            <w:r w:rsidRPr="006D7448">
              <w:rPr>
                <w:rFonts w:ascii="Arial" w:eastAsia="Times New Roman" w:hAnsi="Arial" w:cs="Arial"/>
                <w:color w:val="000000"/>
                <w:sz w:val="24"/>
                <w:szCs w:val="24"/>
                <w:lang w:eastAsia="es-AR"/>
              </w:rPr>
              <w:t>Algortimos</w:t>
            </w:r>
            <w:proofErr w:type="spellEnd"/>
            <w:r w:rsidRPr="006D7448">
              <w:rPr>
                <w:rFonts w:ascii="Arial" w:eastAsia="Times New Roman" w:hAnsi="Arial" w:cs="Arial"/>
                <w:color w:val="000000"/>
                <w:sz w:val="24"/>
                <w:szCs w:val="24"/>
                <w:lang w:eastAsia="es-AR"/>
              </w:rPr>
              <w:t xml:space="preserve"> a fondo.</w:t>
            </w:r>
            <w:r w:rsidR="00A849D3" w:rsidRPr="006D7448">
              <w:rPr>
                <w:rFonts w:ascii="Arial" w:eastAsia="Times New Roman" w:hAnsi="Arial" w:cs="Arial"/>
                <w:color w:val="000000"/>
                <w:sz w:val="24"/>
                <w:szCs w:val="24"/>
                <w:lang w:eastAsia="es-AR"/>
              </w:rPr>
              <w:t> </w:t>
            </w:r>
          </w:p>
        </w:tc>
        <w:tc>
          <w:tcPr>
            <w:tcW w:w="1597" w:type="dxa"/>
            <w:tcBorders>
              <w:top w:val="nil"/>
              <w:left w:val="nil"/>
              <w:bottom w:val="single" w:sz="4" w:space="0" w:color="auto"/>
              <w:right w:val="single" w:sz="8" w:space="0" w:color="auto"/>
            </w:tcBorders>
            <w:shd w:val="clear" w:color="auto" w:fill="auto"/>
            <w:noWrap/>
            <w:vAlign w:val="center"/>
            <w:hideMark/>
          </w:tcPr>
          <w:p w14:paraId="56F4E3BD"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nil"/>
              <w:left w:val="nil"/>
              <w:bottom w:val="single" w:sz="4" w:space="0" w:color="auto"/>
              <w:right w:val="single" w:sz="8" w:space="0" w:color="auto"/>
            </w:tcBorders>
            <w:shd w:val="clear" w:color="auto" w:fill="auto"/>
            <w:noWrap/>
            <w:vAlign w:val="center"/>
            <w:hideMark/>
          </w:tcPr>
          <w:p w14:paraId="0BD1A8AC" w14:textId="7E50CD8C"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Bs. As., Argentina</w:t>
            </w:r>
          </w:p>
        </w:tc>
        <w:tc>
          <w:tcPr>
            <w:tcW w:w="1973" w:type="dxa"/>
            <w:tcBorders>
              <w:top w:val="nil"/>
              <w:left w:val="nil"/>
              <w:bottom w:val="single" w:sz="4" w:space="0" w:color="auto"/>
              <w:right w:val="single" w:sz="8" w:space="0" w:color="auto"/>
            </w:tcBorders>
            <w:shd w:val="clear" w:color="auto" w:fill="auto"/>
            <w:noWrap/>
            <w:vAlign w:val="center"/>
            <w:hideMark/>
          </w:tcPr>
          <w:p w14:paraId="05408E41" w14:textId="3FA5AF21"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Alfaomega</w:t>
            </w:r>
            <w:r w:rsidR="00A849D3" w:rsidRPr="006D7448">
              <w:rPr>
                <w:rFonts w:ascii="Arial" w:eastAsia="Times New Roman" w:hAnsi="Arial" w:cs="Arial"/>
                <w:color w:val="000000"/>
                <w:sz w:val="24"/>
                <w:szCs w:val="24"/>
                <w:lang w:eastAsia="es-AR"/>
              </w:rPr>
              <w:t> </w:t>
            </w:r>
          </w:p>
        </w:tc>
        <w:tc>
          <w:tcPr>
            <w:tcW w:w="1121" w:type="dxa"/>
            <w:tcBorders>
              <w:top w:val="nil"/>
              <w:left w:val="nil"/>
              <w:bottom w:val="single" w:sz="4" w:space="0" w:color="auto"/>
              <w:right w:val="single" w:sz="8" w:space="0" w:color="auto"/>
            </w:tcBorders>
            <w:shd w:val="clear" w:color="auto" w:fill="auto"/>
            <w:noWrap/>
            <w:vAlign w:val="center"/>
            <w:hideMark/>
          </w:tcPr>
          <w:p w14:paraId="189DF6D5"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4" w:space="0" w:color="auto"/>
              <w:right w:val="single" w:sz="8" w:space="0" w:color="auto"/>
            </w:tcBorders>
            <w:shd w:val="clear" w:color="auto" w:fill="auto"/>
            <w:noWrap/>
            <w:vAlign w:val="center"/>
            <w:hideMark/>
          </w:tcPr>
          <w:p w14:paraId="7F130B16"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4" w:space="0" w:color="auto"/>
              <w:right w:val="single" w:sz="8" w:space="0" w:color="auto"/>
            </w:tcBorders>
            <w:shd w:val="clear" w:color="auto" w:fill="auto"/>
            <w:noWrap/>
            <w:vAlign w:val="center"/>
            <w:hideMark/>
          </w:tcPr>
          <w:p w14:paraId="189D56A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1B48211F" w14:textId="77777777" w:rsidTr="006D7448">
        <w:trPr>
          <w:trHeight w:val="315"/>
        </w:trPr>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BCA67" w14:textId="220BA262"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val="en-US" w:eastAsia="es-AR"/>
              </w:rPr>
              <w:t>Lewis, John y Chase Joseph</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0B299" w14:textId="79F86A7D"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2006</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087FA" w14:textId="0A3B5AC0"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Estructuras de datos con Java.</w:t>
            </w:r>
            <w:r w:rsidR="00A849D3" w:rsidRPr="006D7448">
              <w:rPr>
                <w:rFonts w:ascii="Arial" w:eastAsia="Times New Roman" w:hAnsi="Arial" w:cs="Arial"/>
                <w:color w:val="000000"/>
                <w:sz w:val="24"/>
                <w:szCs w:val="24"/>
                <w:lang w:eastAsia="es-AR"/>
              </w:rPr>
              <w:t> </w:t>
            </w:r>
          </w:p>
        </w:tc>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D46FB"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8D7C2" w14:textId="5E8D7704"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 xml:space="preserve">Madrid, España </w:t>
            </w:r>
          </w:p>
        </w:tc>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A1FBE" w14:textId="4E49255C"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Pearson Addison Wesley</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095F0"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4F0D4"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CA4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342E8B27" w14:textId="77777777" w:rsidTr="006D7448">
        <w:trPr>
          <w:trHeight w:val="315"/>
        </w:trPr>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76219" w14:textId="59D1E054"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Martin, Rober C.</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B3AEF" w14:textId="49E09588"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2004</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0EB92" w14:textId="0823640F"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UML para Programadores Java.</w:t>
            </w:r>
          </w:p>
        </w:tc>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A068B"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9FFC6" w14:textId="250CD8E4"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Madrid, España</w:t>
            </w:r>
          </w:p>
        </w:tc>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643BD" w14:textId="591A6E85"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Pearson Prentice Hall</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B1B0AF"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3E957"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B7830"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r>
      <w:tr w:rsidR="006D7448" w:rsidRPr="00A849D3" w14:paraId="4D81C89B" w14:textId="77777777" w:rsidTr="006D7448">
        <w:trPr>
          <w:trHeight w:val="315"/>
        </w:trPr>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6260E7" w14:textId="7F7E4400"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Ceballos Sierra, Francisco</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C5F41" w14:textId="3371E070"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2011, 4ta.</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4F0939" w14:textId="3B23DE47"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Java 2 Curso de Programación.</w:t>
            </w:r>
          </w:p>
        </w:tc>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18390"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0D319" w14:textId="3F912377"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México D. F., México</w:t>
            </w:r>
          </w:p>
        </w:tc>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F513B" w14:textId="3C1C2671"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Alfaomega Grupo Editor</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C1489"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FC85EB"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A3A0C"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r>
    </w:tbl>
    <w:p w14:paraId="392B6A7E" w14:textId="77777777" w:rsidR="00F36440" w:rsidRDefault="00F36440" w:rsidP="00731B68">
      <w:pPr>
        <w:tabs>
          <w:tab w:val="left" w:pos="1373"/>
        </w:tabs>
        <w:spacing w:line="360" w:lineRule="auto"/>
        <w:jc w:val="both"/>
        <w:rPr>
          <w:rFonts w:ascii="Arial" w:hAnsi="Arial" w:cs="Arial"/>
          <w:sz w:val="24"/>
          <w:szCs w:val="24"/>
        </w:rPr>
        <w:sectPr w:rsidR="00F36440" w:rsidSect="00414ECA">
          <w:pgSz w:w="16839" w:h="11907" w:orient="landscape" w:code="9"/>
          <w:pgMar w:top="1560" w:right="1418" w:bottom="1701" w:left="1418" w:header="709" w:footer="709" w:gutter="0"/>
          <w:cols w:space="708"/>
          <w:docGrid w:linePitch="360"/>
        </w:sectPr>
      </w:pPr>
    </w:p>
    <w:p w14:paraId="51A14182" w14:textId="77777777" w:rsidR="00731B68" w:rsidRDefault="00731B68" w:rsidP="00731B68">
      <w:pPr>
        <w:tabs>
          <w:tab w:val="left" w:pos="1373"/>
        </w:tabs>
        <w:spacing w:line="360" w:lineRule="auto"/>
        <w:jc w:val="both"/>
        <w:rPr>
          <w:rFonts w:ascii="Arial" w:hAnsi="Arial" w:cs="Arial"/>
          <w:sz w:val="24"/>
          <w:szCs w:val="24"/>
        </w:rPr>
      </w:pPr>
    </w:p>
    <w:tbl>
      <w:tblPr>
        <w:tblW w:w="9899" w:type="dxa"/>
        <w:jc w:val="center"/>
        <w:tblCellMar>
          <w:left w:w="70" w:type="dxa"/>
          <w:right w:w="70" w:type="dxa"/>
        </w:tblCellMar>
        <w:tblLook w:val="04A0" w:firstRow="1" w:lastRow="0" w:firstColumn="1" w:lastColumn="0" w:noHBand="0" w:noVBand="1"/>
      </w:tblPr>
      <w:tblGrid>
        <w:gridCol w:w="2091"/>
        <w:gridCol w:w="3543"/>
        <w:gridCol w:w="4265"/>
      </w:tblGrid>
      <w:tr w:rsidR="00F36440" w:rsidRPr="00583FA6" w14:paraId="675B5875" w14:textId="77777777" w:rsidTr="00F36440">
        <w:trPr>
          <w:trHeight w:val="315"/>
          <w:jc w:val="center"/>
        </w:trPr>
        <w:tc>
          <w:tcPr>
            <w:tcW w:w="9899" w:type="dxa"/>
            <w:gridSpan w:val="3"/>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325AFAFC" w14:textId="77777777" w:rsidR="00F36440" w:rsidRPr="00583FA6" w:rsidRDefault="00F36440"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1</w:t>
            </w:r>
            <w:r w:rsidR="00673CB1">
              <w:rPr>
                <w:rFonts w:eastAsia="Times New Roman"/>
                <w:b/>
                <w:bCs/>
                <w:color w:val="000000"/>
                <w:sz w:val="20"/>
                <w:szCs w:val="20"/>
                <w:lang w:eastAsia="es-AR"/>
              </w:rPr>
              <w:t>4</w:t>
            </w:r>
            <w:r w:rsidRPr="00583FA6">
              <w:rPr>
                <w:rFonts w:eastAsia="Times New Roman"/>
                <w:b/>
                <w:bCs/>
                <w:color w:val="000000"/>
                <w:sz w:val="20"/>
                <w:szCs w:val="20"/>
                <w:lang w:eastAsia="es-AR"/>
              </w:rPr>
              <w:t>- VIGENCIA DE PROGRAMA</w:t>
            </w:r>
          </w:p>
        </w:tc>
      </w:tr>
      <w:tr w:rsidR="00F36440" w:rsidRPr="00583FA6" w14:paraId="4569A49C" w14:textId="77777777" w:rsidTr="00E83862">
        <w:trPr>
          <w:trHeight w:val="315"/>
          <w:jc w:val="center"/>
        </w:trPr>
        <w:tc>
          <w:tcPr>
            <w:tcW w:w="2091" w:type="dxa"/>
            <w:tcBorders>
              <w:top w:val="nil"/>
              <w:left w:val="single" w:sz="18" w:space="0" w:color="auto"/>
              <w:bottom w:val="single" w:sz="4" w:space="0" w:color="auto"/>
              <w:right w:val="single" w:sz="8" w:space="0" w:color="auto"/>
            </w:tcBorders>
            <w:shd w:val="clear" w:color="auto" w:fill="auto"/>
            <w:noWrap/>
            <w:vAlign w:val="center"/>
            <w:hideMark/>
          </w:tcPr>
          <w:p w14:paraId="365D6236"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378D8610"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Firma del Profesor</w:t>
            </w:r>
            <w:r>
              <w:rPr>
                <w:rFonts w:eastAsia="Times New Roman"/>
                <w:color w:val="000000"/>
                <w:sz w:val="20"/>
                <w:szCs w:val="20"/>
                <w:lang w:eastAsia="es-AR"/>
              </w:rPr>
              <w:t xml:space="preserve"> Responsable</w:t>
            </w:r>
          </w:p>
        </w:tc>
        <w:tc>
          <w:tcPr>
            <w:tcW w:w="4265" w:type="dxa"/>
            <w:tcBorders>
              <w:top w:val="nil"/>
              <w:left w:val="nil"/>
              <w:bottom w:val="single" w:sz="8" w:space="0" w:color="auto"/>
              <w:right w:val="single" w:sz="18" w:space="0" w:color="auto"/>
            </w:tcBorders>
            <w:shd w:val="clear" w:color="auto" w:fill="auto"/>
            <w:vAlign w:val="center"/>
            <w:hideMark/>
          </w:tcPr>
          <w:p w14:paraId="4B5CE27D"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Aclaración Firma</w:t>
            </w:r>
          </w:p>
        </w:tc>
      </w:tr>
      <w:tr w:rsidR="00E83862" w:rsidRPr="00583FA6" w14:paraId="31EF702B" w14:textId="77777777" w:rsidTr="00E83862">
        <w:trPr>
          <w:trHeight w:val="2495"/>
          <w:jc w:val="center"/>
        </w:trPr>
        <w:tc>
          <w:tcPr>
            <w:tcW w:w="2091" w:type="dxa"/>
            <w:vMerge w:val="restart"/>
            <w:tcBorders>
              <w:top w:val="single" w:sz="4" w:space="0" w:color="auto"/>
              <w:left w:val="single" w:sz="18" w:space="0" w:color="auto"/>
              <w:right w:val="single" w:sz="4" w:space="0" w:color="auto"/>
            </w:tcBorders>
            <w:shd w:val="clear" w:color="auto" w:fill="auto"/>
            <w:vAlign w:val="center"/>
            <w:hideMark/>
          </w:tcPr>
          <w:p w14:paraId="00DCCE4A" w14:textId="77777777" w:rsidR="00E83862" w:rsidRDefault="00E83862" w:rsidP="00F36440">
            <w:pPr>
              <w:spacing w:after="0" w:line="240" w:lineRule="auto"/>
              <w:rPr>
                <w:rFonts w:eastAsia="Times New Roman"/>
                <w:color w:val="000000"/>
                <w:lang w:eastAsia="es-AR"/>
              </w:rPr>
            </w:pPr>
          </w:p>
          <w:p w14:paraId="31E2A9A7" w14:textId="77777777" w:rsidR="00E83862" w:rsidRDefault="00E83862" w:rsidP="00F36440">
            <w:pPr>
              <w:spacing w:after="0" w:line="240" w:lineRule="auto"/>
              <w:rPr>
                <w:rFonts w:eastAsia="Times New Roman"/>
                <w:color w:val="000000"/>
                <w:lang w:eastAsia="es-AR"/>
              </w:rPr>
            </w:pPr>
          </w:p>
          <w:p w14:paraId="5F932B0F" w14:textId="77777777" w:rsidR="00E83862" w:rsidRDefault="00E83862" w:rsidP="00F36440">
            <w:pPr>
              <w:spacing w:after="0" w:line="240" w:lineRule="auto"/>
              <w:rPr>
                <w:rFonts w:eastAsia="Times New Roman"/>
                <w:color w:val="000000"/>
                <w:lang w:eastAsia="es-AR"/>
              </w:rPr>
            </w:pPr>
          </w:p>
          <w:p w14:paraId="2BE7B70E" w14:textId="77777777" w:rsidR="00E83862" w:rsidRDefault="00E83862" w:rsidP="00F36440">
            <w:pPr>
              <w:spacing w:after="0" w:line="240" w:lineRule="auto"/>
              <w:rPr>
                <w:rFonts w:eastAsia="Times New Roman"/>
                <w:color w:val="000000"/>
                <w:lang w:eastAsia="es-AR"/>
              </w:rPr>
            </w:pPr>
          </w:p>
          <w:p w14:paraId="736652B9" w14:textId="77777777" w:rsidR="00E83862" w:rsidRDefault="00E83862" w:rsidP="00F36440">
            <w:pPr>
              <w:spacing w:after="0" w:line="240" w:lineRule="auto"/>
              <w:rPr>
                <w:rFonts w:eastAsia="Times New Roman"/>
                <w:color w:val="000000"/>
                <w:lang w:eastAsia="es-AR"/>
              </w:rPr>
            </w:pPr>
          </w:p>
          <w:p w14:paraId="37807DB7" w14:textId="77777777" w:rsidR="00E83862" w:rsidRDefault="00E83862" w:rsidP="00F36440">
            <w:pPr>
              <w:spacing w:after="0" w:line="240" w:lineRule="auto"/>
              <w:rPr>
                <w:rFonts w:eastAsia="Times New Roman"/>
                <w:color w:val="000000"/>
                <w:lang w:eastAsia="es-AR"/>
              </w:rPr>
            </w:pPr>
          </w:p>
          <w:p w14:paraId="5763AEB8" w14:textId="77777777" w:rsidR="00E83862" w:rsidRDefault="00E83862" w:rsidP="00F36440">
            <w:pPr>
              <w:spacing w:after="0" w:line="240" w:lineRule="auto"/>
              <w:rPr>
                <w:rFonts w:eastAsia="Times New Roman"/>
                <w:color w:val="000000"/>
                <w:lang w:eastAsia="es-AR"/>
              </w:rPr>
            </w:pPr>
          </w:p>
          <w:p w14:paraId="2632AF7F" w14:textId="77777777" w:rsidR="00E83862" w:rsidRDefault="00E83862" w:rsidP="00F36440">
            <w:pPr>
              <w:spacing w:after="0" w:line="240" w:lineRule="auto"/>
              <w:rPr>
                <w:rFonts w:eastAsia="Times New Roman"/>
                <w:color w:val="000000"/>
                <w:lang w:eastAsia="es-AR"/>
              </w:rPr>
            </w:pPr>
          </w:p>
          <w:p w14:paraId="01836F2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3543" w:type="dxa"/>
            <w:tcBorders>
              <w:top w:val="nil"/>
              <w:left w:val="single" w:sz="4" w:space="0" w:color="auto"/>
              <w:bottom w:val="single" w:sz="8" w:space="0" w:color="auto"/>
              <w:right w:val="single" w:sz="8" w:space="0" w:color="auto"/>
            </w:tcBorders>
            <w:shd w:val="clear" w:color="auto" w:fill="auto"/>
            <w:vAlign w:val="center"/>
            <w:hideMark/>
          </w:tcPr>
          <w:p w14:paraId="2A4B3695" w14:textId="77777777" w:rsidR="00E83862" w:rsidRPr="00583FA6" w:rsidRDefault="00E83862"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 </w:t>
            </w:r>
          </w:p>
        </w:tc>
        <w:tc>
          <w:tcPr>
            <w:tcW w:w="4265" w:type="dxa"/>
            <w:tcBorders>
              <w:top w:val="nil"/>
              <w:left w:val="single" w:sz="8" w:space="0" w:color="auto"/>
              <w:bottom w:val="single" w:sz="8" w:space="0" w:color="auto"/>
              <w:right w:val="single" w:sz="18" w:space="0" w:color="auto"/>
            </w:tcBorders>
            <w:shd w:val="clear" w:color="auto" w:fill="auto"/>
            <w:vAlign w:val="center"/>
            <w:hideMark/>
          </w:tcPr>
          <w:p w14:paraId="2279B3B2" w14:textId="77777777" w:rsidR="00E83862" w:rsidRPr="00583FA6" w:rsidRDefault="00E83862"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 </w:t>
            </w:r>
          </w:p>
        </w:tc>
      </w:tr>
      <w:tr w:rsidR="00E83862" w:rsidRPr="00583FA6" w14:paraId="58861FB3" w14:textId="77777777" w:rsidTr="00E83862">
        <w:trPr>
          <w:trHeight w:val="561"/>
          <w:jc w:val="center"/>
        </w:trPr>
        <w:tc>
          <w:tcPr>
            <w:tcW w:w="2091" w:type="dxa"/>
            <w:vMerge/>
            <w:tcBorders>
              <w:left w:val="single" w:sz="18" w:space="0" w:color="auto"/>
              <w:bottom w:val="single" w:sz="18" w:space="0" w:color="auto"/>
              <w:right w:val="single" w:sz="4" w:space="0" w:color="auto"/>
            </w:tcBorders>
            <w:shd w:val="clear" w:color="auto" w:fill="auto"/>
            <w:vAlign w:val="center"/>
            <w:hideMark/>
          </w:tcPr>
          <w:p w14:paraId="49AF022A" w14:textId="77777777" w:rsidR="00E83862" w:rsidRPr="00583FA6" w:rsidRDefault="00E83862" w:rsidP="00F36440">
            <w:pPr>
              <w:spacing w:after="0" w:line="240" w:lineRule="auto"/>
              <w:rPr>
                <w:rFonts w:eastAsia="Times New Roman"/>
                <w:color w:val="000000"/>
                <w:lang w:eastAsia="es-AR"/>
              </w:rPr>
            </w:pPr>
          </w:p>
        </w:tc>
        <w:tc>
          <w:tcPr>
            <w:tcW w:w="7808" w:type="dxa"/>
            <w:gridSpan w:val="2"/>
            <w:tcBorders>
              <w:top w:val="nil"/>
              <w:left w:val="single" w:sz="4" w:space="0" w:color="auto"/>
              <w:bottom w:val="single" w:sz="18" w:space="0" w:color="auto"/>
              <w:right w:val="single" w:sz="18" w:space="0" w:color="auto"/>
            </w:tcBorders>
            <w:shd w:val="clear" w:color="auto" w:fill="auto"/>
            <w:vAlign w:val="center"/>
            <w:hideMark/>
          </w:tcPr>
          <w:p w14:paraId="59F2F3F7" w14:textId="77777777" w:rsidR="00E83862" w:rsidRPr="00583FA6" w:rsidRDefault="00E83862" w:rsidP="00F36440">
            <w:pPr>
              <w:spacing w:after="0" w:line="240" w:lineRule="auto"/>
              <w:rPr>
                <w:rFonts w:eastAsia="Times New Roman"/>
                <w:color w:val="000000"/>
                <w:lang w:eastAsia="es-AR"/>
              </w:rPr>
            </w:pPr>
            <w:r>
              <w:rPr>
                <w:rFonts w:eastAsia="Times New Roman"/>
                <w:color w:val="000000"/>
                <w:lang w:eastAsia="es-AR"/>
              </w:rPr>
              <w:t>Fecha</w:t>
            </w:r>
          </w:p>
        </w:tc>
      </w:tr>
    </w:tbl>
    <w:p w14:paraId="2C7AEF1E" w14:textId="77777777" w:rsidR="00F36440" w:rsidRDefault="00F36440" w:rsidP="00F36440">
      <w:pPr>
        <w:rPr>
          <w:rFonts w:ascii="Arial" w:hAnsi="Arial" w:cs="Arial"/>
          <w:sz w:val="24"/>
          <w:szCs w:val="24"/>
        </w:rPr>
      </w:pPr>
    </w:p>
    <w:tbl>
      <w:tblPr>
        <w:tblW w:w="9808" w:type="dxa"/>
        <w:jc w:val="center"/>
        <w:tblCellMar>
          <w:left w:w="70" w:type="dxa"/>
          <w:right w:w="70" w:type="dxa"/>
        </w:tblCellMar>
        <w:tblLook w:val="04A0" w:firstRow="1" w:lastRow="0" w:firstColumn="1" w:lastColumn="0" w:noHBand="0" w:noVBand="1"/>
      </w:tblPr>
      <w:tblGrid>
        <w:gridCol w:w="2045"/>
        <w:gridCol w:w="3543"/>
        <w:gridCol w:w="4220"/>
      </w:tblGrid>
      <w:tr w:rsidR="00F36440" w:rsidRPr="00583FA6" w14:paraId="0353A547" w14:textId="77777777" w:rsidTr="00F36440">
        <w:trPr>
          <w:trHeight w:val="495"/>
          <w:jc w:val="center"/>
        </w:trPr>
        <w:tc>
          <w:tcPr>
            <w:tcW w:w="9808" w:type="dxa"/>
            <w:gridSpan w:val="3"/>
            <w:tcBorders>
              <w:top w:val="single" w:sz="18" w:space="0" w:color="auto"/>
              <w:left w:val="single" w:sz="18" w:space="0" w:color="auto"/>
              <w:bottom w:val="single" w:sz="8" w:space="0" w:color="auto"/>
              <w:right w:val="single" w:sz="18" w:space="0" w:color="auto"/>
            </w:tcBorders>
            <w:shd w:val="clear" w:color="auto" w:fill="auto"/>
            <w:vAlign w:val="center"/>
            <w:hideMark/>
          </w:tcPr>
          <w:p w14:paraId="03342A9E" w14:textId="77777777" w:rsidR="00F36440" w:rsidRPr="00583FA6" w:rsidRDefault="00673CB1" w:rsidP="00435404">
            <w:pPr>
              <w:spacing w:after="0" w:line="240" w:lineRule="auto"/>
              <w:rPr>
                <w:rFonts w:eastAsia="Times New Roman"/>
                <w:b/>
                <w:bCs/>
                <w:color w:val="000000"/>
                <w:sz w:val="24"/>
                <w:szCs w:val="24"/>
                <w:lang w:eastAsia="es-AR"/>
              </w:rPr>
            </w:pPr>
            <w:r>
              <w:rPr>
                <w:rFonts w:eastAsia="Times New Roman"/>
                <w:b/>
                <w:bCs/>
                <w:color w:val="000000"/>
                <w:sz w:val="20"/>
                <w:szCs w:val="24"/>
                <w:lang w:eastAsia="es-AR"/>
              </w:rPr>
              <w:t>15</w:t>
            </w:r>
            <w:r w:rsidR="00435404" w:rsidRPr="00435404">
              <w:rPr>
                <w:rFonts w:eastAsia="Times New Roman"/>
                <w:b/>
                <w:bCs/>
                <w:color w:val="000000"/>
                <w:sz w:val="20"/>
                <w:szCs w:val="24"/>
                <w:lang w:eastAsia="es-AR"/>
              </w:rPr>
              <w:t xml:space="preserve">- </w:t>
            </w:r>
            <w:r w:rsidR="00F36440" w:rsidRPr="00435404">
              <w:rPr>
                <w:rFonts w:eastAsia="Times New Roman"/>
                <w:b/>
                <w:bCs/>
                <w:color w:val="000000"/>
                <w:sz w:val="20"/>
                <w:szCs w:val="24"/>
                <w:lang w:eastAsia="es-AR"/>
              </w:rPr>
              <w:t>VISADO</w:t>
            </w:r>
            <w:r w:rsidR="00435404" w:rsidRPr="00435404">
              <w:rPr>
                <w:rFonts w:eastAsia="Times New Roman"/>
                <w:b/>
                <w:bCs/>
                <w:color w:val="000000"/>
                <w:sz w:val="20"/>
                <w:szCs w:val="24"/>
                <w:lang w:eastAsia="es-AR"/>
              </w:rPr>
              <w:t xml:space="preserve"> ESCUELA</w:t>
            </w:r>
          </w:p>
        </w:tc>
      </w:tr>
      <w:tr w:rsidR="00F36440" w:rsidRPr="00583FA6" w14:paraId="55CB5F38" w14:textId="77777777" w:rsidTr="00F36440">
        <w:trPr>
          <w:trHeight w:val="495"/>
          <w:jc w:val="center"/>
        </w:trPr>
        <w:tc>
          <w:tcPr>
            <w:tcW w:w="2045" w:type="dxa"/>
            <w:tcBorders>
              <w:top w:val="nil"/>
              <w:left w:val="single" w:sz="18" w:space="0" w:color="auto"/>
              <w:bottom w:val="single" w:sz="8" w:space="0" w:color="auto"/>
              <w:right w:val="single" w:sz="8" w:space="0" w:color="auto"/>
            </w:tcBorders>
            <w:shd w:val="clear" w:color="auto" w:fill="auto"/>
            <w:vAlign w:val="center"/>
            <w:hideMark/>
          </w:tcPr>
          <w:p w14:paraId="3AF838E9"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5FAC223F"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Firma Decano</w:t>
            </w:r>
          </w:p>
        </w:tc>
        <w:tc>
          <w:tcPr>
            <w:tcW w:w="4220" w:type="dxa"/>
            <w:tcBorders>
              <w:top w:val="nil"/>
              <w:left w:val="nil"/>
              <w:bottom w:val="single" w:sz="8" w:space="0" w:color="auto"/>
              <w:right w:val="single" w:sz="18" w:space="0" w:color="auto"/>
            </w:tcBorders>
            <w:shd w:val="clear" w:color="auto" w:fill="auto"/>
            <w:vAlign w:val="center"/>
            <w:hideMark/>
          </w:tcPr>
          <w:p w14:paraId="69AABAC1"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Aclaración</w:t>
            </w:r>
          </w:p>
        </w:tc>
      </w:tr>
      <w:tr w:rsidR="00E83862" w:rsidRPr="00583FA6" w14:paraId="5A10B0C1" w14:textId="77777777" w:rsidTr="004A4CCC">
        <w:trPr>
          <w:trHeight w:val="2584"/>
          <w:jc w:val="center"/>
        </w:trPr>
        <w:tc>
          <w:tcPr>
            <w:tcW w:w="2045" w:type="dxa"/>
            <w:vMerge w:val="restart"/>
            <w:tcBorders>
              <w:top w:val="nil"/>
              <w:left w:val="single" w:sz="18" w:space="0" w:color="auto"/>
              <w:right w:val="single" w:sz="8" w:space="0" w:color="auto"/>
            </w:tcBorders>
            <w:shd w:val="clear" w:color="auto" w:fill="auto"/>
            <w:vAlign w:val="center"/>
            <w:hideMark/>
          </w:tcPr>
          <w:p w14:paraId="7610D0C4" w14:textId="77777777" w:rsidR="00E83862"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p w14:paraId="7E25DED8" w14:textId="77777777" w:rsidR="00E83862" w:rsidRDefault="00E83862" w:rsidP="00F36440">
            <w:pPr>
              <w:spacing w:after="0" w:line="240" w:lineRule="auto"/>
              <w:rPr>
                <w:rFonts w:eastAsia="Times New Roman"/>
                <w:color w:val="000000"/>
                <w:lang w:eastAsia="es-AR"/>
              </w:rPr>
            </w:pPr>
          </w:p>
          <w:p w14:paraId="0DE2F730" w14:textId="77777777" w:rsidR="00E83862" w:rsidRDefault="00E83862" w:rsidP="00F36440">
            <w:pPr>
              <w:spacing w:after="0" w:line="240" w:lineRule="auto"/>
              <w:rPr>
                <w:rFonts w:eastAsia="Times New Roman"/>
                <w:color w:val="000000"/>
                <w:lang w:eastAsia="es-AR"/>
              </w:rPr>
            </w:pPr>
          </w:p>
          <w:p w14:paraId="5731A382" w14:textId="77777777" w:rsidR="00E83862" w:rsidRDefault="00E83862" w:rsidP="00F36440">
            <w:pPr>
              <w:spacing w:after="0" w:line="240" w:lineRule="auto"/>
              <w:rPr>
                <w:rFonts w:eastAsia="Times New Roman"/>
                <w:color w:val="000000"/>
                <w:lang w:eastAsia="es-AR"/>
              </w:rPr>
            </w:pPr>
          </w:p>
          <w:p w14:paraId="265A9F79" w14:textId="77777777" w:rsidR="00E83862" w:rsidRDefault="00E83862" w:rsidP="00F36440">
            <w:pPr>
              <w:spacing w:after="0" w:line="240" w:lineRule="auto"/>
              <w:rPr>
                <w:rFonts w:eastAsia="Times New Roman"/>
                <w:color w:val="000000"/>
                <w:lang w:eastAsia="es-AR"/>
              </w:rPr>
            </w:pPr>
          </w:p>
          <w:p w14:paraId="7DA4B859" w14:textId="77777777" w:rsidR="00E83862" w:rsidRDefault="00E83862" w:rsidP="00F36440">
            <w:pPr>
              <w:spacing w:after="0" w:line="240" w:lineRule="auto"/>
              <w:rPr>
                <w:rFonts w:eastAsia="Times New Roman"/>
                <w:color w:val="000000"/>
                <w:lang w:eastAsia="es-AR"/>
              </w:rPr>
            </w:pPr>
          </w:p>
          <w:p w14:paraId="334134E8" w14:textId="77777777" w:rsidR="00E83862" w:rsidRDefault="00E83862" w:rsidP="00F36440">
            <w:pPr>
              <w:spacing w:after="0" w:line="240" w:lineRule="auto"/>
              <w:rPr>
                <w:rFonts w:eastAsia="Times New Roman"/>
                <w:color w:val="000000"/>
                <w:lang w:eastAsia="es-AR"/>
              </w:rPr>
            </w:pPr>
          </w:p>
          <w:p w14:paraId="67976472" w14:textId="77777777" w:rsidR="00E83862" w:rsidRDefault="00E83862" w:rsidP="00F36440">
            <w:pPr>
              <w:spacing w:after="0" w:line="240" w:lineRule="auto"/>
              <w:rPr>
                <w:rFonts w:eastAsia="Times New Roman"/>
                <w:color w:val="000000"/>
                <w:lang w:eastAsia="es-AR"/>
              </w:rPr>
            </w:pPr>
          </w:p>
          <w:p w14:paraId="35F56426" w14:textId="77777777" w:rsidR="00E83862" w:rsidRDefault="00E83862" w:rsidP="00F36440">
            <w:pPr>
              <w:spacing w:after="0" w:line="240" w:lineRule="auto"/>
              <w:rPr>
                <w:rFonts w:eastAsia="Times New Roman"/>
                <w:color w:val="000000"/>
                <w:lang w:eastAsia="es-AR"/>
              </w:rPr>
            </w:pPr>
          </w:p>
          <w:p w14:paraId="220FCD83" w14:textId="77777777" w:rsidR="00E83862" w:rsidRPr="00583FA6" w:rsidRDefault="00E83862" w:rsidP="00F36440">
            <w:pPr>
              <w:spacing w:after="0" w:line="240" w:lineRule="auto"/>
              <w:rPr>
                <w:rFonts w:eastAsia="Times New Roman"/>
                <w:color w:val="000000"/>
                <w:lang w:eastAsia="es-AR"/>
              </w:rPr>
            </w:pPr>
          </w:p>
        </w:tc>
        <w:tc>
          <w:tcPr>
            <w:tcW w:w="3543" w:type="dxa"/>
            <w:tcBorders>
              <w:top w:val="nil"/>
              <w:left w:val="nil"/>
              <w:bottom w:val="single" w:sz="8" w:space="0" w:color="auto"/>
              <w:right w:val="single" w:sz="8" w:space="0" w:color="auto"/>
            </w:tcBorders>
            <w:shd w:val="clear" w:color="auto" w:fill="auto"/>
            <w:vAlign w:val="center"/>
            <w:hideMark/>
          </w:tcPr>
          <w:p w14:paraId="534BEDE9"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4220" w:type="dxa"/>
            <w:tcBorders>
              <w:top w:val="nil"/>
              <w:left w:val="nil"/>
              <w:bottom w:val="single" w:sz="8" w:space="0" w:color="auto"/>
              <w:right w:val="single" w:sz="18" w:space="0" w:color="auto"/>
            </w:tcBorders>
            <w:shd w:val="clear" w:color="auto" w:fill="auto"/>
            <w:vAlign w:val="center"/>
            <w:hideMark/>
          </w:tcPr>
          <w:p w14:paraId="22F2DCE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r>
      <w:tr w:rsidR="00E83862" w:rsidRPr="00583FA6" w14:paraId="383149FB" w14:textId="77777777" w:rsidTr="004A4CCC">
        <w:trPr>
          <w:trHeight w:val="675"/>
          <w:jc w:val="center"/>
        </w:trPr>
        <w:tc>
          <w:tcPr>
            <w:tcW w:w="2045" w:type="dxa"/>
            <w:vMerge/>
            <w:tcBorders>
              <w:left w:val="single" w:sz="18" w:space="0" w:color="auto"/>
              <w:bottom w:val="single" w:sz="18" w:space="0" w:color="auto"/>
              <w:right w:val="single" w:sz="8" w:space="0" w:color="auto"/>
            </w:tcBorders>
            <w:shd w:val="clear" w:color="auto" w:fill="auto"/>
            <w:vAlign w:val="center"/>
            <w:hideMark/>
          </w:tcPr>
          <w:p w14:paraId="4D59B01B" w14:textId="77777777" w:rsidR="00E83862" w:rsidRPr="00583FA6" w:rsidRDefault="00E83862" w:rsidP="00F36440">
            <w:pPr>
              <w:spacing w:after="0" w:line="240" w:lineRule="auto"/>
              <w:rPr>
                <w:rFonts w:eastAsia="Times New Roman"/>
                <w:color w:val="000000"/>
                <w:lang w:eastAsia="es-AR"/>
              </w:rPr>
            </w:pPr>
          </w:p>
        </w:tc>
        <w:tc>
          <w:tcPr>
            <w:tcW w:w="7763" w:type="dxa"/>
            <w:gridSpan w:val="2"/>
            <w:tcBorders>
              <w:top w:val="nil"/>
              <w:left w:val="nil"/>
              <w:bottom w:val="single" w:sz="18" w:space="0" w:color="auto"/>
              <w:right w:val="single" w:sz="18" w:space="0" w:color="auto"/>
            </w:tcBorders>
            <w:shd w:val="clear" w:color="auto" w:fill="auto"/>
            <w:vAlign w:val="center"/>
            <w:hideMark/>
          </w:tcPr>
          <w:p w14:paraId="04C5ED67"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Fecha:</w:t>
            </w:r>
          </w:p>
        </w:tc>
      </w:tr>
    </w:tbl>
    <w:p w14:paraId="7245681E" w14:textId="77777777" w:rsidR="0031167D" w:rsidRPr="00E83862" w:rsidRDefault="0031167D" w:rsidP="006D7448">
      <w:pPr>
        <w:tabs>
          <w:tab w:val="left" w:pos="4005"/>
        </w:tabs>
      </w:pPr>
    </w:p>
    <w:sectPr w:rsidR="0031167D" w:rsidRPr="00E83862" w:rsidSect="00F36440">
      <w:pgSz w:w="12240" w:h="15840"/>
      <w:pgMar w:top="1418" w:right="1701"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079CB" w14:textId="77777777" w:rsidR="005D2611" w:rsidRDefault="005D2611" w:rsidP="00D427D3">
      <w:pPr>
        <w:spacing w:after="0" w:line="240" w:lineRule="auto"/>
      </w:pPr>
      <w:r>
        <w:separator/>
      </w:r>
    </w:p>
  </w:endnote>
  <w:endnote w:type="continuationSeparator" w:id="0">
    <w:p w14:paraId="0FDBB772" w14:textId="77777777" w:rsidR="005D2611" w:rsidRDefault="005D2611" w:rsidP="00D4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40BE3" w14:textId="77777777" w:rsidR="002A5133" w:rsidRDefault="002A5133" w:rsidP="00EA2A94">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                                                                         Formulario: </w:t>
    </w:r>
    <w:r w:rsidR="007D42B0">
      <w:rPr>
        <w:b/>
        <w:sz w:val="20"/>
        <w:szCs w:val="20"/>
      </w:rPr>
      <w:t>ANEXO I</w:t>
    </w:r>
    <w:r w:rsidR="00C01878">
      <w:rPr>
        <w:b/>
        <w:sz w:val="20"/>
        <w:szCs w:val="20"/>
      </w:rPr>
      <w:t>-DISP. ACAD. 28/2019</w:t>
    </w:r>
  </w:p>
  <w:p w14:paraId="5CA8BA63" w14:textId="77777777" w:rsidR="002A5133" w:rsidRDefault="002A5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196B5" w14:textId="77777777" w:rsidR="005D2611" w:rsidRDefault="005D2611" w:rsidP="00D427D3">
      <w:pPr>
        <w:spacing w:after="0" w:line="240" w:lineRule="auto"/>
      </w:pPr>
      <w:r>
        <w:separator/>
      </w:r>
    </w:p>
  </w:footnote>
  <w:footnote w:type="continuationSeparator" w:id="0">
    <w:p w14:paraId="6AF29CE4" w14:textId="77777777" w:rsidR="005D2611" w:rsidRDefault="005D2611" w:rsidP="00D4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D86A9" w14:textId="77777777" w:rsidR="002A5133" w:rsidRDefault="005D2611">
    <w:pPr>
      <w:pStyle w:val="Encabezado"/>
    </w:pPr>
    <w:r>
      <w:rPr>
        <w:noProof/>
        <w:lang w:eastAsia="es-AR"/>
      </w:rPr>
      <w:pict w14:anchorId="4EDF4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7" o:spid="_x0000_s1027" type="#_x0000_t75" alt="" style="position:absolute;margin-left:0;margin-top:0;width:441.85pt;height:443.85pt;z-index:-251656192;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F1C8" w14:textId="77777777" w:rsidR="002A5133" w:rsidRDefault="002A5133" w:rsidP="00EA2A94">
    <w:pPr>
      <w:pStyle w:val="Encabezado"/>
      <w:ind w:left="-284"/>
      <w:jc w:val="center"/>
    </w:pPr>
    <w:r w:rsidRPr="00EA2A94">
      <w:rPr>
        <w:noProof/>
        <w:lang w:eastAsia="es-AR"/>
      </w:rPr>
      <w:drawing>
        <wp:inline distT="0" distB="0" distL="0" distR="0" wp14:anchorId="67E0EF56" wp14:editId="3B4AB6E5">
          <wp:extent cx="602878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9388" cy="809706"/>
                  </a:xfrm>
                  <a:prstGeom prst="rect">
                    <a:avLst/>
                  </a:prstGeom>
                  <a:noFill/>
                  <a:ln>
                    <a:noFill/>
                  </a:ln>
                </pic:spPr>
              </pic:pic>
            </a:graphicData>
          </a:graphic>
        </wp:inline>
      </w:drawing>
    </w:r>
    <w:r w:rsidR="005D2611">
      <w:rPr>
        <w:noProof/>
        <w:lang w:eastAsia="es-AR"/>
      </w:rPr>
      <w:pict w14:anchorId="3C574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8" o:spid="_x0000_s1026" type="#_x0000_t75" alt="" style="position:absolute;left:0;text-align:left;margin-left:0;margin-top:0;width:441.85pt;height:443.85pt;z-index:-251655168;mso-wrap-edited:f;mso-width-percent:0;mso-height-percent:0;mso-position-horizontal:center;mso-position-horizontal-relative:margin;mso-position-vertical:center;mso-position-vertical-relative:margin;mso-width-percent:0;mso-height-percent:0" o:allowincell="f">
          <v:imagedata r:id="rId2" o:title="marc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B602E" w14:textId="77777777" w:rsidR="002A5133" w:rsidRDefault="005D2611">
    <w:pPr>
      <w:pStyle w:val="Encabezado"/>
    </w:pPr>
    <w:r>
      <w:rPr>
        <w:noProof/>
        <w:lang w:eastAsia="es-AR"/>
      </w:rPr>
      <w:pict w14:anchorId="7AE4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6" o:spid="_x0000_s1025" type="#_x0000_t75" alt="" style="position:absolute;margin-left:0;margin-top:0;width:441.85pt;height:443.85pt;z-index:-251657216;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90C57"/>
    <w:multiLevelType w:val="hybridMultilevel"/>
    <w:tmpl w:val="CA54B5D8"/>
    <w:lvl w:ilvl="0" w:tplc="F05C7C0E">
      <w:start w:val="1"/>
      <w:numFmt w:val="decimal"/>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 w15:restartNumberingAfterBreak="0">
    <w:nsid w:val="1EEC6C73"/>
    <w:multiLevelType w:val="hybridMultilevel"/>
    <w:tmpl w:val="D9FE7F8C"/>
    <w:lvl w:ilvl="0" w:tplc="D098F65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3C271FA"/>
    <w:multiLevelType w:val="hybridMultilevel"/>
    <w:tmpl w:val="C374EC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E00AB8"/>
    <w:multiLevelType w:val="hybridMultilevel"/>
    <w:tmpl w:val="2C287CDA"/>
    <w:lvl w:ilvl="0" w:tplc="2C0A0011">
      <w:start w:val="1"/>
      <w:numFmt w:val="decimal"/>
      <w:lvlText w:val="%1)"/>
      <w:lvlJc w:val="left"/>
      <w:pPr>
        <w:ind w:left="36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15:restartNumberingAfterBreak="0">
    <w:nsid w:val="38DD4277"/>
    <w:multiLevelType w:val="hybridMultilevel"/>
    <w:tmpl w:val="E8886B04"/>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15:restartNumberingAfterBreak="0">
    <w:nsid w:val="6ECA783C"/>
    <w:multiLevelType w:val="hybridMultilevel"/>
    <w:tmpl w:val="46AA48B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961640680">
    <w:abstractNumId w:val="4"/>
  </w:num>
  <w:num w:numId="2" w16cid:durableId="696661258">
    <w:abstractNumId w:val="3"/>
  </w:num>
  <w:num w:numId="3" w16cid:durableId="1353990422">
    <w:abstractNumId w:val="2"/>
  </w:num>
  <w:num w:numId="4" w16cid:durableId="1327172051">
    <w:abstractNumId w:val="1"/>
  </w:num>
  <w:num w:numId="5" w16cid:durableId="359817710">
    <w:abstractNumId w:val="0"/>
  </w:num>
  <w:num w:numId="6" w16cid:durableId="682126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176"/>
    <w:rsid w:val="00095802"/>
    <w:rsid w:val="000B4826"/>
    <w:rsid w:val="000B77B5"/>
    <w:rsid w:val="000C2652"/>
    <w:rsid w:val="00126AE8"/>
    <w:rsid w:val="00143D1E"/>
    <w:rsid w:val="00150D12"/>
    <w:rsid w:val="00182284"/>
    <w:rsid w:val="00204CAF"/>
    <w:rsid w:val="00230099"/>
    <w:rsid w:val="002A5133"/>
    <w:rsid w:val="002C1D1B"/>
    <w:rsid w:val="002D6132"/>
    <w:rsid w:val="002E0204"/>
    <w:rsid w:val="002F38F8"/>
    <w:rsid w:val="002F7941"/>
    <w:rsid w:val="0031167D"/>
    <w:rsid w:val="00332708"/>
    <w:rsid w:val="00344282"/>
    <w:rsid w:val="003C716C"/>
    <w:rsid w:val="003E4C15"/>
    <w:rsid w:val="003F478F"/>
    <w:rsid w:val="004136C5"/>
    <w:rsid w:val="00414ECA"/>
    <w:rsid w:val="00435404"/>
    <w:rsid w:val="00475797"/>
    <w:rsid w:val="00477644"/>
    <w:rsid w:val="004E4E3B"/>
    <w:rsid w:val="00541436"/>
    <w:rsid w:val="0054533B"/>
    <w:rsid w:val="005605D0"/>
    <w:rsid w:val="005D2611"/>
    <w:rsid w:val="00613625"/>
    <w:rsid w:val="00634CEF"/>
    <w:rsid w:val="00673CB1"/>
    <w:rsid w:val="006A3BBB"/>
    <w:rsid w:val="006D7448"/>
    <w:rsid w:val="006F21BE"/>
    <w:rsid w:val="0071646C"/>
    <w:rsid w:val="00720B52"/>
    <w:rsid w:val="00731B68"/>
    <w:rsid w:val="00741CE6"/>
    <w:rsid w:val="00787B9A"/>
    <w:rsid w:val="007D42B0"/>
    <w:rsid w:val="00801176"/>
    <w:rsid w:val="008130DE"/>
    <w:rsid w:val="0081351A"/>
    <w:rsid w:val="008714CA"/>
    <w:rsid w:val="008946FD"/>
    <w:rsid w:val="0089593F"/>
    <w:rsid w:val="008F0966"/>
    <w:rsid w:val="00901989"/>
    <w:rsid w:val="00960335"/>
    <w:rsid w:val="00962A0C"/>
    <w:rsid w:val="0097200D"/>
    <w:rsid w:val="009A5B65"/>
    <w:rsid w:val="009C65E3"/>
    <w:rsid w:val="009F5585"/>
    <w:rsid w:val="00A537C1"/>
    <w:rsid w:val="00A81402"/>
    <w:rsid w:val="00A849D3"/>
    <w:rsid w:val="00A9283B"/>
    <w:rsid w:val="00AC118D"/>
    <w:rsid w:val="00B10625"/>
    <w:rsid w:val="00B96E89"/>
    <w:rsid w:val="00BB1E65"/>
    <w:rsid w:val="00C01878"/>
    <w:rsid w:val="00C07D79"/>
    <w:rsid w:val="00C240F7"/>
    <w:rsid w:val="00C745D2"/>
    <w:rsid w:val="00C8318C"/>
    <w:rsid w:val="00CC6E60"/>
    <w:rsid w:val="00CE4D9D"/>
    <w:rsid w:val="00D259FD"/>
    <w:rsid w:val="00D427D3"/>
    <w:rsid w:val="00D503E4"/>
    <w:rsid w:val="00D63E4A"/>
    <w:rsid w:val="00D87E98"/>
    <w:rsid w:val="00DA516B"/>
    <w:rsid w:val="00DB40FD"/>
    <w:rsid w:val="00E12D2F"/>
    <w:rsid w:val="00E71573"/>
    <w:rsid w:val="00E83862"/>
    <w:rsid w:val="00EA2A94"/>
    <w:rsid w:val="00EB274B"/>
    <w:rsid w:val="00F36440"/>
    <w:rsid w:val="00F60DEA"/>
    <w:rsid w:val="00FA24AC"/>
    <w:rsid w:val="00FC5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C02C21"/>
  <w15:docId w15:val="{39F72037-DB28-4E4D-B427-D5C39DE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52"/>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176"/>
    <w:pPr>
      <w:ind w:left="720"/>
      <w:contextualSpacing/>
    </w:pPr>
  </w:style>
  <w:style w:type="paragraph" w:styleId="Sinespaciado">
    <w:name w:val="No Spacing"/>
    <w:uiPriority w:val="1"/>
    <w:qFormat/>
    <w:rsid w:val="00332708"/>
    <w:rPr>
      <w:lang w:eastAsia="en-US"/>
    </w:rPr>
  </w:style>
  <w:style w:type="table" w:styleId="Tablaconcuadrcula">
    <w:name w:val="Table Grid"/>
    <w:basedOn w:val="Tablanormal"/>
    <w:locked/>
    <w:rsid w:val="00613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rsid w:val="00D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unhideWhenUsed/>
    <w:rsid w:val="00D42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7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92867">
      <w:bodyDiv w:val="1"/>
      <w:marLeft w:val="0"/>
      <w:marRight w:val="0"/>
      <w:marTop w:val="0"/>
      <w:marBottom w:val="0"/>
      <w:divBdr>
        <w:top w:val="none" w:sz="0" w:space="0" w:color="auto"/>
        <w:left w:val="none" w:sz="0" w:space="0" w:color="auto"/>
        <w:bottom w:val="none" w:sz="0" w:space="0" w:color="auto"/>
        <w:right w:val="none" w:sz="0" w:space="0" w:color="auto"/>
      </w:divBdr>
    </w:div>
    <w:div w:id="302392310">
      <w:bodyDiv w:val="1"/>
      <w:marLeft w:val="0"/>
      <w:marRight w:val="0"/>
      <w:marTop w:val="0"/>
      <w:marBottom w:val="0"/>
      <w:divBdr>
        <w:top w:val="none" w:sz="0" w:space="0" w:color="auto"/>
        <w:left w:val="none" w:sz="0" w:space="0" w:color="auto"/>
        <w:bottom w:val="none" w:sz="0" w:space="0" w:color="auto"/>
        <w:right w:val="none" w:sz="0" w:space="0" w:color="auto"/>
      </w:divBdr>
    </w:div>
    <w:div w:id="1059328894">
      <w:bodyDiv w:val="1"/>
      <w:marLeft w:val="0"/>
      <w:marRight w:val="0"/>
      <w:marTop w:val="0"/>
      <w:marBottom w:val="0"/>
      <w:divBdr>
        <w:top w:val="none" w:sz="0" w:space="0" w:color="auto"/>
        <w:left w:val="none" w:sz="0" w:space="0" w:color="auto"/>
        <w:bottom w:val="none" w:sz="0" w:space="0" w:color="auto"/>
        <w:right w:val="none" w:sz="0" w:space="0" w:color="auto"/>
      </w:divBdr>
    </w:div>
    <w:div w:id="1174027789">
      <w:bodyDiv w:val="1"/>
      <w:marLeft w:val="0"/>
      <w:marRight w:val="0"/>
      <w:marTop w:val="0"/>
      <w:marBottom w:val="0"/>
      <w:divBdr>
        <w:top w:val="none" w:sz="0" w:space="0" w:color="auto"/>
        <w:left w:val="none" w:sz="0" w:space="0" w:color="auto"/>
        <w:bottom w:val="none" w:sz="0" w:space="0" w:color="auto"/>
        <w:right w:val="none" w:sz="0" w:space="0" w:color="auto"/>
      </w:divBdr>
    </w:div>
    <w:div w:id="2050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241B-84F2-459A-A29E-60BA06FB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PANDOLFO PABLO</cp:lastModifiedBy>
  <cp:revision>13</cp:revision>
  <cp:lastPrinted>2019-08-13T14:30:00Z</cp:lastPrinted>
  <dcterms:created xsi:type="dcterms:W3CDTF">2019-07-15T14:17:00Z</dcterms:created>
  <dcterms:modified xsi:type="dcterms:W3CDTF">2025-03-27T14:01:00Z</dcterms:modified>
</cp:coreProperties>
</file>