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6F5" w:rsidRPr="000748D2" w:rsidRDefault="000748D2" w:rsidP="000748D2">
      <w:pPr>
        <w:jc w:val="center"/>
        <w:rPr>
          <w:b/>
          <w:sz w:val="28"/>
        </w:rPr>
      </w:pPr>
      <w:r w:rsidRPr="000748D2">
        <w:rPr>
          <w:b/>
          <w:sz w:val="28"/>
        </w:rPr>
        <w:t>CUADRO COMPARATIVO ENTRE EDUCACIÓN PRESENCIAL VS EDUCACIÓN A DISTANCIA</w:t>
      </w:r>
    </w:p>
    <w:p w:rsidR="000748D2" w:rsidRDefault="000748D2"/>
    <w:p w:rsidR="000748D2" w:rsidRDefault="000748D2" w:rsidP="000748D2">
      <w:pPr>
        <w:spacing w:after="0"/>
        <w:ind w:left="-2268" w:right="10647"/>
        <w:jc w:val="center"/>
      </w:pPr>
    </w:p>
    <w:tbl>
      <w:tblPr>
        <w:tblStyle w:val="TableGrid"/>
        <w:tblW w:w="9924" w:type="dxa"/>
        <w:tblInd w:w="-426" w:type="dxa"/>
        <w:tblCellMar>
          <w:top w:w="6" w:type="dxa"/>
          <w:left w:w="107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5386"/>
        <w:gridCol w:w="6"/>
        <w:gridCol w:w="4532"/>
      </w:tblGrid>
      <w:tr w:rsidR="000748D2" w:rsidTr="000748D2">
        <w:trPr>
          <w:trHeight w:val="432"/>
        </w:trPr>
        <w:tc>
          <w:tcPr>
            <w:tcW w:w="9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CB9CA" w:themeFill="text2" w:themeFillTint="66"/>
          </w:tcPr>
          <w:p w:rsidR="000748D2" w:rsidRDefault="000748D2" w:rsidP="00290B28">
            <w:pPr>
              <w:tabs>
                <w:tab w:val="center" w:pos="1532"/>
                <w:tab w:val="center" w:pos="6059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EDUCACION PRESENCIAL 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ab/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                     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   EDUCACION A DISTANCIA </w:t>
            </w:r>
          </w:p>
          <w:p w:rsidR="000748D2" w:rsidRDefault="000748D2" w:rsidP="00290B28">
            <w:r>
              <w:rPr>
                <w:rFonts w:ascii="Arial" w:eastAsia="Arial" w:hAnsi="Arial" w:cs="Arial"/>
                <w:b/>
                <w:color w:val="FFFFFF"/>
                <w:sz w:val="8"/>
              </w:rPr>
              <w:t xml:space="preserve"> </w:t>
            </w:r>
          </w:p>
        </w:tc>
      </w:tr>
      <w:tr w:rsidR="000748D2" w:rsidTr="000748D2">
        <w:trPr>
          <w:trHeight w:val="832"/>
        </w:trPr>
        <w:tc>
          <w:tcPr>
            <w:tcW w:w="5386" w:type="dxa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0748D2" w:rsidRDefault="000748D2" w:rsidP="00290B28">
            <w:pPr>
              <w:ind w:right="18"/>
            </w:pPr>
            <w:r>
              <w:rPr>
                <w:rFonts w:ascii="Arial" w:eastAsia="Arial" w:hAnsi="Arial" w:cs="Arial"/>
                <w:b/>
                <w:sz w:val="24"/>
              </w:rPr>
              <w:t xml:space="preserve">Entorno de aprendizaje: </w:t>
            </w:r>
            <w:r>
              <w:rPr>
                <w:rFonts w:ascii="Arial" w:eastAsia="Arial" w:hAnsi="Arial" w:cs="Arial"/>
                <w:sz w:val="24"/>
              </w:rPr>
              <w:t xml:space="preserve">Se realiza en un entorno de aprendizaje físico, manejando un espacio en tiempo real.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538" w:type="dxa"/>
            <w:gridSpan w:val="2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0748D2" w:rsidRDefault="000748D2" w:rsidP="00290B28">
            <w:pPr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Entorno de aprendizaje: </w:t>
            </w:r>
            <w:r>
              <w:rPr>
                <w:rFonts w:ascii="Arial" w:eastAsia="Arial" w:hAnsi="Arial" w:cs="Arial"/>
                <w:sz w:val="24"/>
              </w:rPr>
              <w:t xml:space="preserve">Se realiza </w:t>
            </w:r>
          </w:p>
          <w:p w:rsidR="000748D2" w:rsidRDefault="000748D2" w:rsidP="00290B28">
            <w:pPr>
              <w:ind w:right="40"/>
            </w:pPr>
            <w:r>
              <w:rPr>
                <w:rFonts w:ascii="Arial" w:eastAsia="Arial" w:hAnsi="Arial" w:cs="Arial"/>
                <w:sz w:val="24"/>
              </w:rPr>
              <w:t>En</w:t>
            </w:r>
            <w:r>
              <w:rPr>
                <w:rFonts w:ascii="Arial" w:eastAsia="Arial" w:hAnsi="Arial" w:cs="Arial"/>
                <w:sz w:val="24"/>
              </w:rPr>
              <w:t xml:space="preserve"> un entorno virtual de aprendizaje. </w:t>
            </w:r>
          </w:p>
        </w:tc>
      </w:tr>
      <w:tr w:rsidR="000748D2" w:rsidTr="000748D2">
        <w:trPr>
          <w:trHeight w:val="2222"/>
        </w:trPr>
        <w:tc>
          <w:tcPr>
            <w:tcW w:w="538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0748D2" w:rsidRDefault="000748D2" w:rsidP="00290B28">
            <w:r>
              <w:rPr>
                <w:rFonts w:ascii="Arial" w:eastAsia="Arial" w:hAnsi="Arial" w:cs="Arial"/>
                <w:b/>
                <w:sz w:val="24"/>
              </w:rPr>
              <w:t xml:space="preserve">Medios de comunicación empleados: </w:t>
            </w:r>
            <w:r>
              <w:rPr>
                <w:rFonts w:ascii="Arial" w:eastAsia="Arial" w:hAnsi="Arial" w:cs="Arial"/>
                <w:sz w:val="24"/>
              </w:rPr>
              <w:t xml:space="preserve">Utilización de medios sincrónicos (en tiempo real) como por ejemplo los chats o videoconferencias, y también por medios asincrónicos (no se necesita estar presente al mismo tiempo) dentro de los que destacan foros, wikis, entre otros.   </w:t>
            </w:r>
          </w:p>
        </w:tc>
        <w:tc>
          <w:tcPr>
            <w:tcW w:w="453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0748D2" w:rsidRDefault="000748D2" w:rsidP="00290B28">
            <w:r>
              <w:rPr>
                <w:rFonts w:ascii="Arial" w:eastAsia="Arial" w:hAnsi="Arial" w:cs="Arial"/>
                <w:b/>
                <w:sz w:val="24"/>
              </w:rPr>
              <w:t xml:space="preserve">Medios de comunicación empleados: </w:t>
            </w:r>
            <w:r>
              <w:rPr>
                <w:rFonts w:ascii="Arial" w:eastAsia="Arial" w:hAnsi="Arial" w:cs="Arial"/>
                <w:sz w:val="24"/>
              </w:rPr>
              <w:t xml:space="preserve">Manejo de una comunicación verbal (expresada mediante palabras) y no verbal. </w:t>
            </w:r>
          </w:p>
        </w:tc>
      </w:tr>
      <w:tr w:rsidR="000748D2" w:rsidTr="000748D2">
        <w:trPr>
          <w:trHeight w:val="1664"/>
        </w:trPr>
        <w:tc>
          <w:tcPr>
            <w:tcW w:w="538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0748D2" w:rsidRDefault="000748D2" w:rsidP="00290B28">
            <w:r>
              <w:rPr>
                <w:rFonts w:ascii="Arial" w:eastAsia="Arial" w:hAnsi="Arial" w:cs="Arial"/>
                <w:b/>
                <w:sz w:val="24"/>
              </w:rPr>
              <w:t xml:space="preserve">Condiciones de espacio y tiempo de estudios: </w:t>
            </w:r>
            <w:r>
              <w:rPr>
                <w:rFonts w:ascii="Arial" w:eastAsia="Arial" w:hAnsi="Arial" w:cs="Arial"/>
                <w:sz w:val="24"/>
              </w:rPr>
              <w:t xml:space="preserve">Los tiempos de estudio, así como el lugar donde se realiza el proceso de aprendizaje son administrados por el estudiante de acuerdo a su criterio y disponibilidad. </w:t>
            </w:r>
          </w:p>
        </w:tc>
        <w:tc>
          <w:tcPr>
            <w:tcW w:w="453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0748D2" w:rsidRDefault="000748D2" w:rsidP="00290B28">
            <w:r>
              <w:rPr>
                <w:rFonts w:ascii="Arial" w:eastAsia="Arial" w:hAnsi="Arial" w:cs="Arial"/>
                <w:b/>
                <w:sz w:val="24"/>
              </w:rPr>
              <w:t xml:space="preserve">Condiciones de espacio y tiempo de estudios: </w:t>
            </w:r>
            <w:r>
              <w:rPr>
                <w:rFonts w:ascii="Arial" w:eastAsia="Arial" w:hAnsi="Arial" w:cs="Arial"/>
                <w:sz w:val="24"/>
              </w:rPr>
              <w:t xml:space="preserve">Las condiciones de estudio son gestionadas por el plan de estudios al cual está suscrito el estudiante.  </w:t>
            </w:r>
          </w:p>
        </w:tc>
      </w:tr>
      <w:tr w:rsidR="000748D2" w:rsidTr="000748D2">
        <w:trPr>
          <w:trHeight w:val="1116"/>
        </w:trPr>
        <w:tc>
          <w:tcPr>
            <w:tcW w:w="538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0748D2" w:rsidRDefault="000748D2" w:rsidP="00290B28">
            <w:r>
              <w:rPr>
                <w:rFonts w:ascii="Arial" w:eastAsia="Arial" w:hAnsi="Arial" w:cs="Arial"/>
                <w:b/>
                <w:sz w:val="24"/>
              </w:rPr>
              <w:t xml:space="preserve">Contenidos de la asignatura: </w:t>
            </w:r>
            <w:r>
              <w:rPr>
                <w:rFonts w:ascii="Arial" w:eastAsia="Arial" w:hAnsi="Arial" w:cs="Arial"/>
                <w:sz w:val="24"/>
              </w:rPr>
              <w:t xml:space="preserve">Los contenidos son variados y están en constante cambio, para una mayor asimilación del conocimiento   </w:t>
            </w:r>
          </w:p>
        </w:tc>
        <w:tc>
          <w:tcPr>
            <w:tcW w:w="453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0748D2" w:rsidRDefault="000748D2" w:rsidP="00290B28">
            <w:r>
              <w:rPr>
                <w:rFonts w:ascii="Arial" w:eastAsia="Arial" w:hAnsi="Arial" w:cs="Arial"/>
                <w:b/>
                <w:sz w:val="24"/>
              </w:rPr>
              <w:t>Contenidos de la asignatura</w:t>
            </w:r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>Es</w:t>
            </w:r>
            <w:r>
              <w:rPr>
                <w:rFonts w:ascii="Arial" w:eastAsia="Arial" w:hAnsi="Arial" w:cs="Arial"/>
                <w:sz w:val="24"/>
              </w:rPr>
              <w:t xml:space="preserve"> una enseñanza generalizada, sin un método de énfasis de difusión del conocimiento de cada estudiante.  </w:t>
            </w:r>
          </w:p>
        </w:tc>
      </w:tr>
      <w:tr w:rsidR="000748D2" w:rsidTr="000748D2">
        <w:trPr>
          <w:trHeight w:val="1388"/>
        </w:trPr>
        <w:tc>
          <w:tcPr>
            <w:tcW w:w="538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0748D2" w:rsidRDefault="000748D2" w:rsidP="00290B28">
            <w:r>
              <w:rPr>
                <w:rFonts w:ascii="Arial" w:eastAsia="Arial" w:hAnsi="Arial" w:cs="Arial"/>
                <w:b/>
                <w:sz w:val="24"/>
              </w:rPr>
              <w:t xml:space="preserve">La comunicación: </w:t>
            </w:r>
            <w:r>
              <w:rPr>
                <w:rFonts w:ascii="Arial" w:eastAsia="Arial" w:hAnsi="Arial" w:cs="Arial"/>
                <w:sz w:val="24"/>
              </w:rPr>
              <w:t xml:space="preserve">Es una comunicación instantánea donde las dudas son resueltas al momento de haber suscitado  </w:t>
            </w:r>
          </w:p>
        </w:tc>
        <w:tc>
          <w:tcPr>
            <w:tcW w:w="453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0748D2" w:rsidRDefault="000748D2" w:rsidP="00290B28">
            <w:r>
              <w:rPr>
                <w:rFonts w:ascii="Arial" w:eastAsia="Arial" w:hAnsi="Arial" w:cs="Arial"/>
                <w:b/>
                <w:sz w:val="24"/>
              </w:rPr>
              <w:t xml:space="preserve">La comunicación: </w:t>
            </w:r>
            <w:r>
              <w:rPr>
                <w:rFonts w:ascii="Arial" w:eastAsia="Arial" w:hAnsi="Arial" w:cs="Arial"/>
                <w:sz w:val="24"/>
              </w:rPr>
              <w:t xml:space="preserve">En la mayor parte de los casos es una comunicación asincrónica, por lo que provoca que las dudas no sean resueltas en el momento. </w:t>
            </w:r>
          </w:p>
        </w:tc>
      </w:tr>
      <w:tr w:rsidR="000748D2" w:rsidTr="000748D2">
        <w:trPr>
          <w:trHeight w:val="1392"/>
        </w:trPr>
        <w:tc>
          <w:tcPr>
            <w:tcW w:w="538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0748D2" w:rsidRDefault="000748D2" w:rsidP="00290B28">
            <w:pPr>
              <w:ind w:right="46"/>
            </w:pPr>
            <w:r>
              <w:rPr>
                <w:rFonts w:ascii="Arial" w:eastAsia="Arial" w:hAnsi="Arial" w:cs="Arial"/>
                <w:b/>
                <w:sz w:val="24"/>
              </w:rPr>
              <w:t xml:space="preserve">Apertura de oportunidades de estudio: </w:t>
            </w:r>
            <w:r>
              <w:rPr>
                <w:rFonts w:ascii="Arial" w:eastAsia="Arial" w:hAnsi="Arial" w:cs="Arial"/>
                <w:sz w:val="24"/>
              </w:rPr>
              <w:t xml:space="preserve">Se ciñe a un espacio físico, la educación solo puede ser impartida si se cuenta con un espacio geográfico que así lo permita.   </w:t>
            </w:r>
          </w:p>
        </w:tc>
        <w:tc>
          <w:tcPr>
            <w:tcW w:w="453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0748D2" w:rsidRDefault="000748D2" w:rsidP="00290B28">
            <w:r>
              <w:rPr>
                <w:rFonts w:ascii="Arial" w:eastAsia="Arial" w:hAnsi="Arial" w:cs="Arial"/>
                <w:b/>
                <w:sz w:val="24"/>
              </w:rPr>
              <w:t>Apertura de oportunidades de estudio</w:t>
            </w:r>
            <w:r>
              <w:rPr>
                <w:rFonts w:ascii="Arial" w:eastAsia="Arial" w:hAnsi="Arial" w:cs="Arial"/>
                <w:b/>
                <w:sz w:val="24"/>
              </w:rPr>
              <w:t>:</w:t>
            </w:r>
            <w:r>
              <w:rPr>
                <w:rFonts w:ascii="Arial" w:eastAsia="Arial" w:hAnsi="Arial" w:cs="Arial"/>
                <w:sz w:val="24"/>
              </w:rPr>
              <w:t xml:space="preserve"> Rompe con la imposibilidad de no poder adquirir conocimiento sino se está presente en un recinto de estudio</w:t>
            </w:r>
            <w:r>
              <w:rPr>
                <w:rFonts w:ascii="Arial" w:eastAsia="Arial" w:hAnsi="Arial" w:cs="Arial"/>
                <w:b/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0748D2" w:rsidTr="000748D2">
        <w:trPr>
          <w:trHeight w:val="1940"/>
        </w:trPr>
        <w:tc>
          <w:tcPr>
            <w:tcW w:w="538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0748D2" w:rsidRDefault="000748D2" w:rsidP="00290B28">
            <w:r>
              <w:rPr>
                <w:rFonts w:ascii="Arial" w:eastAsia="Arial" w:hAnsi="Arial" w:cs="Arial"/>
                <w:b/>
                <w:sz w:val="24"/>
              </w:rPr>
              <w:t>Aplicación del conocimiento adquirido</w:t>
            </w:r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>Al</w:t>
            </w:r>
            <w:r>
              <w:rPr>
                <w:rFonts w:ascii="Arial" w:eastAsia="Arial" w:hAnsi="Arial" w:cs="Arial"/>
                <w:sz w:val="24"/>
              </w:rPr>
              <w:t xml:space="preserve"> tener los instrumentos necesarios para realizar la práctica de lo antes estudiado, el estudiante se enriquece su conocimiento al ver el resultado de lo aprendido.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   </w:t>
            </w:r>
          </w:p>
        </w:tc>
        <w:tc>
          <w:tcPr>
            <w:tcW w:w="453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0748D2" w:rsidRDefault="000748D2" w:rsidP="00290B28">
            <w:pPr>
              <w:ind w:right="22"/>
            </w:pPr>
            <w:r>
              <w:rPr>
                <w:rFonts w:ascii="Arial" w:eastAsia="Arial" w:hAnsi="Arial" w:cs="Arial"/>
                <w:b/>
                <w:sz w:val="24"/>
              </w:rPr>
              <w:t xml:space="preserve">Aplicación del conocimiento adquirido: </w:t>
            </w:r>
            <w:r>
              <w:rPr>
                <w:rFonts w:ascii="Arial" w:eastAsia="Arial" w:hAnsi="Arial" w:cs="Arial"/>
                <w:sz w:val="24"/>
              </w:rPr>
              <w:t xml:space="preserve">Al no contar con la posibilidad de desplazarse hacia el lugar donde se encuentran los instrumentos, el estudiante puede sentirse desmotivado al no ver </w:t>
            </w:r>
            <w:r>
              <w:rPr>
                <w:rFonts w:ascii="Arial" w:eastAsia="Arial" w:hAnsi="Arial" w:cs="Arial"/>
                <w:sz w:val="24"/>
              </w:rPr>
              <w:t>cómo</w:t>
            </w:r>
            <w:r>
              <w:rPr>
                <w:rFonts w:ascii="Arial" w:eastAsia="Arial" w:hAnsi="Arial" w:cs="Arial"/>
                <w:sz w:val="24"/>
              </w:rPr>
              <w:t xml:space="preserve"> aplicar su conocimiento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0748D2" w:rsidTr="000748D2">
        <w:trPr>
          <w:trHeight w:val="1667"/>
        </w:trPr>
        <w:tc>
          <w:tcPr>
            <w:tcW w:w="5386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0748D2" w:rsidRDefault="000748D2" w:rsidP="00290B28">
            <w:pPr>
              <w:ind w:right="41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Manejo de las TICS.</w:t>
            </w:r>
            <w:r>
              <w:rPr>
                <w:rFonts w:ascii="Arial" w:eastAsia="Arial" w:hAnsi="Arial" w:cs="Arial"/>
                <w:sz w:val="24"/>
              </w:rPr>
              <w:t xml:space="preserve"> Algunas veces los maestros no se encuentran preparados para utilizar la tecnología como método de aprendizaje, tornando monótono el desarrollo de la clase, además de privar de otras </w:t>
            </w:r>
          </w:p>
        </w:tc>
        <w:tc>
          <w:tcPr>
            <w:tcW w:w="4538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0748D2" w:rsidRDefault="000748D2" w:rsidP="00290B28">
            <w:pPr>
              <w:ind w:right="9"/>
            </w:pPr>
            <w:r w:rsidRPr="000748D2">
              <w:rPr>
                <w:rFonts w:ascii="Arial" w:eastAsia="Arial" w:hAnsi="Arial" w:cs="Arial"/>
                <w:b/>
                <w:sz w:val="24"/>
              </w:rPr>
              <w:t>Manejo de las TICS:</w:t>
            </w:r>
            <w:r>
              <w:rPr>
                <w:rFonts w:ascii="Arial" w:eastAsia="Arial" w:hAnsi="Arial" w:cs="Arial"/>
                <w:sz w:val="24"/>
              </w:rPr>
              <w:t xml:space="preserve"> Al ser una educación ejecutada en un ambiente virtual de aprendizaje, crea un ambiente didáctico, ya que el maestro está capacitado para manejar las tecnologías en pro de   </w:t>
            </w:r>
          </w:p>
        </w:tc>
      </w:tr>
      <w:tr w:rsidR="000748D2" w:rsidTr="000748D2">
        <w:trPr>
          <w:trHeight w:val="839"/>
        </w:trPr>
        <w:tc>
          <w:tcPr>
            <w:tcW w:w="5392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0748D2" w:rsidRDefault="000748D2" w:rsidP="00290B28">
            <w:r>
              <w:rPr>
                <w:rFonts w:ascii="Arial" w:eastAsia="Arial" w:hAnsi="Arial" w:cs="Arial"/>
                <w:sz w:val="24"/>
              </w:rPr>
              <w:t>fuentes de conocimiento que enriquecen a la forma de enseñar y de recibir y procesar el aprendizaje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 </w:t>
            </w:r>
          </w:p>
        </w:tc>
        <w:tc>
          <w:tcPr>
            <w:tcW w:w="453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0748D2" w:rsidRDefault="000748D2" w:rsidP="00290B28"/>
        </w:tc>
      </w:tr>
      <w:tr w:rsidR="000748D2" w:rsidTr="000748D2">
        <w:trPr>
          <w:trHeight w:val="1387"/>
        </w:trPr>
        <w:tc>
          <w:tcPr>
            <w:tcW w:w="5392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0748D2" w:rsidRDefault="000748D2" w:rsidP="00290B28">
            <w:r>
              <w:rPr>
                <w:rFonts w:ascii="Arial" w:eastAsia="Arial" w:hAnsi="Arial" w:cs="Arial"/>
                <w:b/>
                <w:sz w:val="24"/>
              </w:rPr>
              <w:t xml:space="preserve">Situación espacial: </w:t>
            </w:r>
          </w:p>
          <w:p w:rsidR="000748D2" w:rsidRDefault="000748D2" w:rsidP="00290B28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Las clases solo pueden ser impartidas desde un aula física, lo que hace exclusión a personas alejadas de dichas aulas.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0748D2" w:rsidRDefault="000748D2" w:rsidP="00290B28">
            <w:pPr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Situación espacial: </w:t>
            </w:r>
          </w:p>
          <w:p w:rsidR="000748D2" w:rsidRDefault="000748D2" w:rsidP="00290B28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Se pude acceder a ella desde cualquier espacio, teniendo en cuenta la disponibilidad de internet   </w:t>
            </w:r>
          </w:p>
        </w:tc>
      </w:tr>
      <w:tr w:rsidR="000748D2" w:rsidTr="000748D2">
        <w:trPr>
          <w:trHeight w:val="1670"/>
        </w:trPr>
        <w:tc>
          <w:tcPr>
            <w:tcW w:w="5392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0748D2" w:rsidRDefault="000748D2" w:rsidP="00290B28">
            <w:r>
              <w:rPr>
                <w:rFonts w:ascii="Arial" w:eastAsia="Arial" w:hAnsi="Arial" w:cs="Arial"/>
                <w:b/>
                <w:sz w:val="24"/>
              </w:rPr>
              <w:t xml:space="preserve">Situación Temporal: </w:t>
            </w:r>
            <w:r w:rsidRPr="000748D2">
              <w:rPr>
                <w:rFonts w:ascii="Arial" w:eastAsia="Arial" w:hAnsi="Arial" w:cs="Arial"/>
                <w:sz w:val="24"/>
              </w:rPr>
              <w:t>Las clases son impartidas en un horario predeterminado por los planes del curso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0748D2" w:rsidRDefault="000748D2" w:rsidP="00290B28">
            <w:pPr>
              <w:ind w:left="1" w:right="347"/>
            </w:pPr>
            <w:r>
              <w:rPr>
                <w:rFonts w:ascii="Arial" w:eastAsia="Arial" w:hAnsi="Arial" w:cs="Arial"/>
                <w:b/>
                <w:sz w:val="24"/>
              </w:rPr>
              <w:t>Situación temporal</w:t>
            </w:r>
            <w:r>
              <w:rPr>
                <w:rFonts w:ascii="Arial" w:eastAsia="Arial" w:hAnsi="Arial" w:cs="Arial"/>
                <w:sz w:val="24"/>
              </w:rPr>
              <w:t xml:space="preserve">: La realización de clases y actividades por parte del alumno son llevadas de acuerdo al tiempo disponible que este posea </w:t>
            </w:r>
            <w:r>
              <w:rPr>
                <w:rFonts w:ascii="Arial" w:eastAsia="Arial" w:hAnsi="Arial" w:cs="Arial"/>
                <w:sz w:val="24"/>
              </w:rPr>
              <w:t>para</w:t>
            </w:r>
            <w:r>
              <w:rPr>
                <w:rFonts w:ascii="Arial" w:eastAsia="Arial" w:hAnsi="Arial" w:cs="Arial"/>
                <w:sz w:val="24"/>
              </w:rPr>
              <w:t xml:space="preserve"> su ejecución. </w:t>
            </w:r>
          </w:p>
        </w:tc>
      </w:tr>
      <w:tr w:rsidR="000748D2" w:rsidTr="000748D2">
        <w:trPr>
          <w:trHeight w:val="1662"/>
        </w:trPr>
        <w:tc>
          <w:tcPr>
            <w:tcW w:w="5392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0748D2" w:rsidRDefault="000748D2" w:rsidP="00290B28">
            <w:r>
              <w:rPr>
                <w:rFonts w:ascii="Arial" w:eastAsia="Arial" w:hAnsi="Arial" w:cs="Arial"/>
                <w:b/>
                <w:sz w:val="24"/>
              </w:rPr>
              <w:t xml:space="preserve">Rol del estudiante:  </w:t>
            </w:r>
          </w:p>
          <w:p w:rsidR="000748D2" w:rsidRDefault="000748D2" w:rsidP="00290B28">
            <w:r>
              <w:rPr>
                <w:rFonts w:ascii="Arial" w:eastAsia="Arial" w:hAnsi="Arial" w:cs="Arial"/>
                <w:sz w:val="24"/>
              </w:rPr>
              <w:t xml:space="preserve">Recibe los conocimientos impartidos cara a cara con el maestro y desarrolla las actividades propuestas según el tema  </w:t>
            </w:r>
          </w:p>
        </w:tc>
        <w:tc>
          <w:tcPr>
            <w:tcW w:w="453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0748D2" w:rsidRDefault="000748D2" w:rsidP="00290B28">
            <w:pPr>
              <w:ind w:left="1" w:right="253"/>
            </w:pPr>
            <w:r>
              <w:rPr>
                <w:rFonts w:ascii="Arial" w:eastAsia="Arial" w:hAnsi="Arial" w:cs="Arial"/>
                <w:b/>
                <w:sz w:val="24"/>
              </w:rPr>
              <w:t xml:space="preserve">Rol del estudiante:  </w:t>
            </w:r>
            <w:r>
              <w:rPr>
                <w:rFonts w:ascii="Arial" w:eastAsia="Arial" w:hAnsi="Arial" w:cs="Arial"/>
                <w:sz w:val="24"/>
              </w:rPr>
              <w:t xml:space="preserve">Asume un papel activo en el proceso de aprendizaje, maneja su aprendizaje de acuerdo a la autonomía y el compromiso con el desarrollo de actividades </w:t>
            </w:r>
          </w:p>
        </w:tc>
      </w:tr>
      <w:tr w:rsidR="000748D2" w:rsidTr="000748D2">
        <w:trPr>
          <w:trHeight w:val="1118"/>
        </w:trPr>
        <w:tc>
          <w:tcPr>
            <w:tcW w:w="5392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0748D2" w:rsidRDefault="000748D2" w:rsidP="00290B28">
            <w:r>
              <w:rPr>
                <w:rFonts w:ascii="Arial" w:eastAsia="Arial" w:hAnsi="Arial" w:cs="Arial"/>
                <w:b/>
                <w:sz w:val="24"/>
              </w:rPr>
              <w:t xml:space="preserve">Rol del maestro:  </w:t>
            </w:r>
          </w:p>
          <w:p w:rsidR="000748D2" w:rsidRDefault="000748D2" w:rsidP="00290B28">
            <w:r>
              <w:rPr>
                <w:rFonts w:ascii="Arial" w:eastAsia="Arial" w:hAnsi="Arial" w:cs="Arial"/>
                <w:sz w:val="24"/>
              </w:rPr>
              <w:t xml:space="preserve">Es el transmisor del saber, propone los temas y lleva acabo la </w:t>
            </w:r>
          </w:p>
          <w:p w:rsidR="000748D2" w:rsidRDefault="000748D2" w:rsidP="00290B28">
            <w:r>
              <w:rPr>
                <w:rFonts w:ascii="Arial" w:eastAsia="Arial" w:hAnsi="Arial" w:cs="Arial"/>
                <w:sz w:val="24"/>
              </w:rPr>
              <w:t xml:space="preserve">retroalimentación de dudas al instante  </w:t>
            </w:r>
          </w:p>
        </w:tc>
        <w:tc>
          <w:tcPr>
            <w:tcW w:w="453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0748D2" w:rsidRDefault="000748D2" w:rsidP="00290B28">
            <w:pPr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Rol del tutor: </w:t>
            </w:r>
          </w:p>
          <w:p w:rsidR="000748D2" w:rsidRDefault="000748D2" w:rsidP="00290B28">
            <w:pPr>
              <w:ind w:left="1" w:right="2"/>
            </w:pPr>
            <w:r>
              <w:rPr>
                <w:rFonts w:ascii="Arial" w:eastAsia="Arial" w:hAnsi="Arial" w:cs="Arial"/>
                <w:sz w:val="24"/>
              </w:rPr>
              <w:t xml:space="preserve">Crea el ambiente de aprendizaje más óptimo para el alumno, es el acompañante del proceso educativo  </w:t>
            </w:r>
          </w:p>
        </w:tc>
      </w:tr>
      <w:tr w:rsidR="000748D2" w:rsidTr="000748D2">
        <w:trPr>
          <w:trHeight w:val="1112"/>
        </w:trPr>
        <w:tc>
          <w:tcPr>
            <w:tcW w:w="5392" w:type="dxa"/>
            <w:gridSpan w:val="2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0748D2" w:rsidRDefault="000748D2" w:rsidP="00290B28">
            <w:r>
              <w:rPr>
                <w:rFonts w:ascii="Arial" w:eastAsia="Arial" w:hAnsi="Arial" w:cs="Arial"/>
                <w:b/>
                <w:sz w:val="24"/>
              </w:rPr>
              <w:t>Recursos</w:t>
            </w:r>
            <w:r>
              <w:rPr>
                <w:rFonts w:ascii="Arial" w:eastAsia="Arial" w:hAnsi="Arial" w:cs="Arial"/>
                <w:sz w:val="24"/>
              </w:rPr>
              <w:t xml:space="preserve">: </w:t>
            </w:r>
          </w:p>
          <w:p w:rsidR="000748D2" w:rsidRDefault="000748D2" w:rsidP="00290B28">
            <w:r>
              <w:rPr>
                <w:rFonts w:ascii="Arial" w:eastAsia="Arial" w:hAnsi="Arial" w:cs="Arial"/>
                <w:sz w:val="24"/>
              </w:rPr>
              <w:t xml:space="preserve">Libros en físico, folletos, en algunas ocasiones material audiovisual   </w:t>
            </w:r>
          </w:p>
        </w:tc>
        <w:tc>
          <w:tcPr>
            <w:tcW w:w="4532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</w:tcPr>
          <w:p w:rsidR="000748D2" w:rsidRDefault="000748D2" w:rsidP="00290B28">
            <w:pPr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Recursos:  </w:t>
            </w:r>
          </w:p>
          <w:p w:rsidR="000748D2" w:rsidRDefault="000748D2" w:rsidP="00290B28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Manejo de videos, documentos </w:t>
            </w:r>
          </w:p>
          <w:p w:rsidR="000748D2" w:rsidRDefault="000748D2" w:rsidP="00290B28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web, y demás material audiovisual </w:t>
            </w:r>
          </w:p>
          <w:p w:rsidR="000748D2" w:rsidRDefault="000748D2" w:rsidP="00290B28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>actualizado</w:t>
            </w:r>
          </w:p>
        </w:tc>
      </w:tr>
    </w:tbl>
    <w:p w:rsidR="000748D2" w:rsidRDefault="000748D2" w:rsidP="000748D2">
      <w:r>
        <w:rPr>
          <w:rFonts w:ascii="Arial" w:eastAsia="Arial" w:hAnsi="Arial" w:cs="Arial"/>
          <w:sz w:val="24"/>
        </w:rPr>
        <w:t xml:space="preserve"> </w:t>
      </w:r>
    </w:p>
    <w:p w:rsidR="000748D2" w:rsidRDefault="000748D2" w:rsidP="000748D2">
      <w:pPr>
        <w:spacing w:after="158"/>
      </w:pPr>
      <w:r>
        <w:rPr>
          <w:rFonts w:ascii="Arial" w:eastAsia="Arial" w:hAnsi="Arial" w:cs="Arial"/>
          <w:sz w:val="24"/>
        </w:rPr>
        <w:t xml:space="preserve"> </w:t>
      </w:r>
    </w:p>
    <w:p w:rsidR="000748D2" w:rsidRDefault="000748D2" w:rsidP="000748D2">
      <w:r>
        <w:rPr>
          <w:rFonts w:ascii="Arial" w:eastAsia="Arial" w:hAnsi="Arial" w:cs="Arial"/>
          <w:sz w:val="24"/>
        </w:rPr>
        <w:t xml:space="preserve"> </w:t>
      </w:r>
      <w:bookmarkStart w:id="0" w:name="_GoBack"/>
      <w:bookmarkEnd w:id="0"/>
    </w:p>
    <w:p w:rsidR="000748D2" w:rsidRDefault="000748D2" w:rsidP="000748D2">
      <w:r>
        <w:rPr>
          <w:rFonts w:ascii="Arial" w:eastAsia="Arial" w:hAnsi="Arial" w:cs="Arial"/>
          <w:sz w:val="24"/>
        </w:rPr>
        <w:t xml:space="preserve"> </w:t>
      </w:r>
    </w:p>
    <w:p w:rsidR="000748D2" w:rsidRDefault="000748D2" w:rsidP="000748D2"/>
    <w:p w:rsidR="000748D2" w:rsidRDefault="000748D2"/>
    <w:sectPr w:rsidR="000748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D2"/>
    <w:rsid w:val="00007478"/>
    <w:rsid w:val="000748D2"/>
    <w:rsid w:val="00DD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80BD0-3FB7-49B4-B42B-810D1FE2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8D2"/>
    <w:rPr>
      <w:rFonts w:ascii="Calibri" w:eastAsia="Calibri" w:hAnsi="Calibri" w:cs="Calibri"/>
      <w:color w:val="000000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0748D2"/>
    <w:pPr>
      <w:spacing w:after="0" w:line="240" w:lineRule="auto"/>
    </w:pPr>
    <w:rPr>
      <w:rFonts w:eastAsiaTheme="minorEastAsia"/>
      <w:lang w:eastAsia="es-P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BOSQUEZ</dc:creator>
  <cp:keywords/>
  <dc:description/>
  <cp:lastModifiedBy>LEO BOSQUEZ</cp:lastModifiedBy>
  <cp:revision>1</cp:revision>
  <dcterms:created xsi:type="dcterms:W3CDTF">2019-05-23T15:49:00Z</dcterms:created>
  <dcterms:modified xsi:type="dcterms:W3CDTF">2019-05-23T15:52:00Z</dcterms:modified>
</cp:coreProperties>
</file>