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AAD16" w14:textId="54060976" w:rsidR="008F714C" w:rsidRDefault="008F714C" w:rsidP="004E561E">
      <w:pPr>
        <w:jc w:val="both"/>
      </w:pPr>
      <w:r>
        <w:t>Bachelorarbeit</w:t>
      </w:r>
    </w:p>
    <w:p w14:paraId="3BE54726" w14:textId="31C0E080" w:rsidR="008F714C" w:rsidRDefault="008F714C" w:rsidP="004E561E">
      <w:pPr>
        <w:jc w:val="both"/>
      </w:pPr>
    </w:p>
    <w:p w14:paraId="11293031" w14:textId="77777777" w:rsidR="00802B84" w:rsidRPr="00802B84" w:rsidRDefault="00802B84" w:rsidP="004E561E">
      <w:pPr>
        <w:numPr>
          <w:ilvl w:val="0"/>
          <w:numId w:val="3"/>
        </w:numPr>
        <w:spacing w:before="100" w:beforeAutospacing="1" w:after="100" w:afterAutospacing="1"/>
        <w:jc w:val="both"/>
        <w:rPr>
          <w:rFonts w:ascii="Times New Roman" w:eastAsia="Times New Roman" w:hAnsi="Times New Roman" w:cs="Times New Roman"/>
          <w:lang w:eastAsia="de-DE"/>
        </w:rPr>
      </w:pPr>
      <w:r w:rsidRPr="00802B84">
        <w:rPr>
          <w:rFonts w:ascii="Times New Roman" w:eastAsia="Times New Roman" w:hAnsi="Times New Roman" w:cs="Times New Roman"/>
          <w:b/>
          <w:bCs/>
          <w:lang w:eastAsia="de-DE"/>
        </w:rPr>
        <w:t>Motivation:</w:t>
      </w:r>
      <w:r w:rsidRPr="00802B84">
        <w:rPr>
          <w:rFonts w:ascii="Times New Roman" w:eastAsia="Times New Roman" w:hAnsi="Times New Roman" w:cs="Times New Roman"/>
          <w:lang w:eastAsia="de-DE"/>
        </w:rPr>
        <w:t xml:space="preserve"> Was ist das Problem, wie will ich das lösen </w:t>
      </w:r>
      <w:r w:rsidRPr="00802B84">
        <w:rPr>
          <w:rFonts w:ascii="Cambria Math" w:eastAsia="Times New Roman" w:hAnsi="Cambria Math" w:cs="Cambria Math"/>
          <w:lang w:eastAsia="de-DE"/>
        </w:rPr>
        <w:t>⇒</w:t>
      </w:r>
      <w:r w:rsidRPr="00802B84">
        <w:rPr>
          <w:rFonts w:ascii="Times New Roman" w:eastAsia="Times New Roman" w:hAnsi="Times New Roman" w:cs="Times New Roman"/>
          <w:lang w:eastAsia="de-DE"/>
        </w:rPr>
        <w:t xml:space="preserve"> Begründung</w:t>
      </w:r>
    </w:p>
    <w:p w14:paraId="742A7295" w14:textId="77777777" w:rsidR="00802B84" w:rsidRPr="00802B84" w:rsidRDefault="00802B84" w:rsidP="004E561E">
      <w:pPr>
        <w:numPr>
          <w:ilvl w:val="0"/>
          <w:numId w:val="3"/>
        </w:numPr>
        <w:spacing w:before="100" w:beforeAutospacing="1" w:after="100" w:afterAutospacing="1"/>
        <w:jc w:val="both"/>
        <w:rPr>
          <w:rFonts w:ascii="Times New Roman" w:eastAsia="Times New Roman" w:hAnsi="Times New Roman" w:cs="Times New Roman"/>
          <w:lang w:eastAsia="de-DE"/>
        </w:rPr>
      </w:pPr>
      <w:r w:rsidRPr="00802B84">
        <w:rPr>
          <w:rFonts w:ascii="Times New Roman" w:eastAsia="Times New Roman" w:hAnsi="Times New Roman" w:cs="Times New Roman"/>
          <w:b/>
          <w:bCs/>
          <w:lang w:eastAsia="de-DE"/>
        </w:rPr>
        <w:t>Konzept</w:t>
      </w:r>
      <w:r w:rsidRPr="00802B84">
        <w:rPr>
          <w:rFonts w:ascii="Times New Roman" w:eastAsia="Times New Roman" w:hAnsi="Times New Roman" w:cs="Times New Roman"/>
          <w:lang w:eastAsia="de-DE"/>
        </w:rPr>
        <w:t xml:space="preserve">, um Topic Modeling (Pipeline)Was muss ich </w:t>
      </w:r>
      <w:proofErr w:type="gramStart"/>
      <w:r w:rsidRPr="00802B84">
        <w:rPr>
          <w:rFonts w:ascii="Times New Roman" w:eastAsia="Times New Roman" w:hAnsi="Times New Roman" w:cs="Times New Roman"/>
          <w:lang w:eastAsia="de-DE"/>
        </w:rPr>
        <w:t>machen</w:t>
      </w:r>
      <w:proofErr w:type="gramEnd"/>
      <w:r w:rsidRPr="00802B84">
        <w:rPr>
          <w:rFonts w:ascii="Times New Roman" w:eastAsia="Times New Roman" w:hAnsi="Times New Roman" w:cs="Times New Roman"/>
          <w:lang w:eastAsia="de-DE"/>
        </w:rPr>
        <w:t xml:space="preserve"> um die Aufgabe zu erledigen, Feature </w:t>
      </w:r>
      <w:proofErr w:type="spellStart"/>
      <w:r w:rsidRPr="00802B84">
        <w:rPr>
          <w:rFonts w:ascii="Times New Roman" w:eastAsia="Times New Roman" w:hAnsi="Times New Roman" w:cs="Times New Roman"/>
          <w:lang w:eastAsia="de-DE"/>
        </w:rPr>
        <w:t>engineering</w:t>
      </w:r>
      <w:proofErr w:type="spellEnd"/>
      <w:r w:rsidRPr="00802B84">
        <w:rPr>
          <w:rFonts w:ascii="Times New Roman" w:eastAsia="Times New Roman" w:hAnsi="Times New Roman" w:cs="Times New Roman"/>
          <w:lang w:eastAsia="de-DE"/>
        </w:rPr>
        <w:t>, etc.</w:t>
      </w:r>
    </w:p>
    <w:p w14:paraId="1B7AB378" w14:textId="77777777" w:rsidR="00802B84" w:rsidRPr="00802B84" w:rsidRDefault="00802B84" w:rsidP="004E561E">
      <w:pPr>
        <w:numPr>
          <w:ilvl w:val="0"/>
          <w:numId w:val="3"/>
        </w:numPr>
        <w:spacing w:before="100" w:beforeAutospacing="1" w:after="100" w:afterAutospacing="1"/>
        <w:jc w:val="both"/>
        <w:rPr>
          <w:rFonts w:ascii="Times New Roman" w:eastAsia="Times New Roman" w:hAnsi="Times New Roman" w:cs="Times New Roman"/>
          <w:lang w:eastAsia="de-DE"/>
        </w:rPr>
      </w:pPr>
      <w:r w:rsidRPr="00802B84">
        <w:rPr>
          <w:rFonts w:ascii="Times New Roman" w:eastAsia="Times New Roman" w:hAnsi="Times New Roman" w:cs="Times New Roman"/>
          <w:b/>
          <w:bCs/>
          <w:lang w:eastAsia="de-DE"/>
        </w:rPr>
        <w:t>Algorithmus Model</w:t>
      </w:r>
      <w:r w:rsidRPr="00802B84">
        <w:rPr>
          <w:rFonts w:ascii="Times New Roman" w:eastAsia="Times New Roman" w:hAnsi="Times New Roman" w:cs="Times New Roman"/>
          <w:lang w:eastAsia="de-DE"/>
        </w:rPr>
        <w:t xml:space="preserve"> aufbauen (theoretisch)</w:t>
      </w:r>
    </w:p>
    <w:p w14:paraId="4D43C774" w14:textId="77777777" w:rsidR="00802B84" w:rsidRPr="00802B84" w:rsidRDefault="00802B84" w:rsidP="004E561E">
      <w:pPr>
        <w:numPr>
          <w:ilvl w:val="0"/>
          <w:numId w:val="3"/>
        </w:numPr>
        <w:spacing w:before="100" w:beforeAutospacing="1" w:after="100" w:afterAutospacing="1"/>
        <w:jc w:val="both"/>
        <w:rPr>
          <w:rFonts w:ascii="Times New Roman" w:eastAsia="Times New Roman" w:hAnsi="Times New Roman" w:cs="Times New Roman"/>
          <w:lang w:eastAsia="de-DE"/>
        </w:rPr>
      </w:pPr>
      <w:r w:rsidRPr="00802B84">
        <w:rPr>
          <w:rFonts w:ascii="Times New Roman" w:eastAsia="Times New Roman" w:hAnsi="Times New Roman" w:cs="Times New Roman"/>
          <w:lang w:eastAsia="de-DE"/>
        </w:rPr>
        <w:t>Implementierung</w:t>
      </w:r>
    </w:p>
    <w:p w14:paraId="4F716185" w14:textId="0458DA2B" w:rsidR="00802B84" w:rsidRPr="00802B84" w:rsidRDefault="00802B84" w:rsidP="004E561E">
      <w:pPr>
        <w:numPr>
          <w:ilvl w:val="0"/>
          <w:numId w:val="3"/>
        </w:numPr>
        <w:spacing w:before="100" w:beforeAutospacing="1" w:after="100" w:afterAutospacing="1"/>
        <w:jc w:val="both"/>
        <w:rPr>
          <w:rFonts w:ascii="Times New Roman" w:eastAsia="Times New Roman" w:hAnsi="Times New Roman" w:cs="Times New Roman"/>
          <w:lang w:eastAsia="de-DE"/>
        </w:rPr>
      </w:pPr>
      <w:r w:rsidRPr="00802B84">
        <w:rPr>
          <w:rFonts w:ascii="Times New Roman" w:eastAsia="Times New Roman" w:hAnsi="Times New Roman" w:cs="Times New Roman"/>
          <w:lang w:eastAsia="de-DE"/>
        </w:rPr>
        <w:t>Evaluierung</w:t>
      </w:r>
    </w:p>
    <w:p w14:paraId="4286358B" w14:textId="77777777" w:rsidR="00802B84" w:rsidRDefault="00802B84" w:rsidP="004E561E">
      <w:pPr>
        <w:jc w:val="both"/>
      </w:pPr>
    </w:p>
    <w:p w14:paraId="751C5ED2" w14:textId="24196C7A" w:rsidR="008F714C" w:rsidRDefault="008F714C" w:rsidP="004E561E">
      <w:pPr>
        <w:jc w:val="both"/>
        <w:rPr>
          <w:b/>
          <w:bCs/>
        </w:rPr>
      </w:pPr>
      <w:r>
        <w:rPr>
          <w:b/>
          <w:bCs/>
        </w:rPr>
        <w:t>Was ist das Ziel:</w:t>
      </w:r>
    </w:p>
    <w:p w14:paraId="7E634222" w14:textId="341973CC" w:rsidR="008F714C" w:rsidRDefault="008F714C" w:rsidP="004E561E">
      <w:pPr>
        <w:jc w:val="both"/>
      </w:pPr>
      <w:r>
        <w:t xml:space="preserve">Mit dieser Bachelorarbeit werden verschiedene Einflussfaktoren und Parameter der Latent </w:t>
      </w:r>
      <w:proofErr w:type="spellStart"/>
      <w:r>
        <w:t>Dirichlet</w:t>
      </w:r>
      <w:proofErr w:type="spellEnd"/>
      <w:r>
        <w:t xml:space="preserve"> </w:t>
      </w:r>
      <w:proofErr w:type="spellStart"/>
      <w:r>
        <w:t>Allocation</w:t>
      </w:r>
      <w:proofErr w:type="spellEnd"/>
      <w:r>
        <w:t xml:space="preserve"> am Beispiel der ZVO untersucht. Das Ergebnis beschreibt, wie geeignet die implementierte LDA Methode von </w:t>
      </w:r>
      <w:proofErr w:type="spellStart"/>
      <w:r>
        <w:t>Gensim</w:t>
      </w:r>
      <w:proofErr w:type="spellEnd"/>
      <w:r>
        <w:t xml:space="preserve"> für das Klassifizieren von Emails zu Sachbearbeitern im ZVO ist. </w:t>
      </w:r>
    </w:p>
    <w:p w14:paraId="4F7C2F93" w14:textId="6A3A0BC4" w:rsidR="00004A11" w:rsidRDefault="00004A11" w:rsidP="004E561E">
      <w:pPr>
        <w:jc w:val="both"/>
      </w:pPr>
    </w:p>
    <w:p w14:paraId="60F3EB44" w14:textId="77777777" w:rsidR="00004A11" w:rsidRDefault="00004A11" w:rsidP="004E561E">
      <w:pPr>
        <w:jc w:val="both"/>
        <w:rPr>
          <w:b/>
          <w:bCs/>
        </w:rPr>
      </w:pPr>
      <w:r>
        <w:rPr>
          <w:b/>
          <w:bCs/>
        </w:rPr>
        <w:t>LDA:</w:t>
      </w:r>
    </w:p>
    <w:p w14:paraId="4D628F68" w14:textId="65639C1A" w:rsidR="00004A11" w:rsidRDefault="00004A11" w:rsidP="004E561E">
      <w:pPr>
        <w:jc w:val="both"/>
      </w:pPr>
      <w:r>
        <w:t xml:space="preserve">Bei der Latent </w:t>
      </w:r>
      <w:proofErr w:type="spellStart"/>
      <w:r>
        <w:t>D</w:t>
      </w:r>
      <w:r w:rsidR="00E6422E">
        <w:t>i</w:t>
      </w:r>
      <w:r>
        <w:t>richlet</w:t>
      </w:r>
      <w:proofErr w:type="spellEnd"/>
      <w:r>
        <w:t xml:space="preserve"> </w:t>
      </w:r>
      <w:proofErr w:type="spellStart"/>
      <w:r>
        <w:t>Allocation</w:t>
      </w:r>
      <w:proofErr w:type="spellEnd"/>
      <w:r>
        <w:t xml:space="preserve"> werden Dokumente als eine Verteilung von Themen beschrieben. Diese Themen sind wiederum Verteilungen von verschiedenen Wörtern. Mehrere Dokumente ergeben zusammen einen </w:t>
      </w:r>
      <w:r w:rsidR="00D54B07">
        <w:t>Korpus</w:t>
      </w:r>
      <w:r>
        <w:t xml:space="preserve">, über den die </w:t>
      </w:r>
      <w:r w:rsidRPr="00E6422E">
        <w:rPr>
          <w:b/>
          <w:bCs/>
        </w:rPr>
        <w:t>Wörter-Themen</w:t>
      </w:r>
      <w:r>
        <w:t xml:space="preserve"> Verteilung gleich ist, während die </w:t>
      </w:r>
      <w:r w:rsidRPr="00E6422E">
        <w:rPr>
          <w:b/>
          <w:bCs/>
        </w:rPr>
        <w:t>Dokument-Themen</w:t>
      </w:r>
      <w:r>
        <w:t xml:space="preserve"> Verteilung variieren kann. </w:t>
      </w:r>
    </w:p>
    <w:p w14:paraId="64EAF3CB" w14:textId="77777777" w:rsidR="00004A11" w:rsidRDefault="00004A11" w:rsidP="004E561E">
      <w:pPr>
        <w:jc w:val="both"/>
      </w:pPr>
    </w:p>
    <w:p w14:paraId="57F42A69" w14:textId="77777777" w:rsidR="00004A11" w:rsidRDefault="00004A11" w:rsidP="004E561E">
      <w:pPr>
        <w:jc w:val="both"/>
        <w:rPr>
          <w:b/>
          <w:bCs/>
        </w:rPr>
      </w:pPr>
      <w:r>
        <w:rPr>
          <w:b/>
          <w:bCs/>
        </w:rPr>
        <w:t>LDA bei ZVO:</w:t>
      </w:r>
    </w:p>
    <w:p w14:paraId="599AB987" w14:textId="3718D292" w:rsidR="00004A11" w:rsidRDefault="00004A11" w:rsidP="004E561E">
      <w:pPr>
        <w:jc w:val="both"/>
      </w:pPr>
      <w:r>
        <w:t>Das Ziel ist, ein neues Dokument thematisch klassifizieren zu können, um es dem richtigen Sachbearbeiter weiterleiten zu können.</w:t>
      </w:r>
      <w:r w:rsidR="0057520F">
        <w:t xml:space="preserve"> </w:t>
      </w:r>
      <w:r>
        <w:t xml:space="preserve">Dafür ist es notwendig, zu wissen, welcher Sachbearbeiter welche Daten bereits bearbeitet hat, um die Ähnlichkeiten zu einem neuen Dokument herzustellen. </w:t>
      </w:r>
      <w:r w:rsidR="0057520F">
        <w:t>Im Moment gibt es 18 Kategorien, denen händisch einkommende Emails zugeordnet werden. Das Ergebnis der Bachelorarbeit soll Aufschluss darüber geben, ob diese Kategorien die effizienteste Aufteilung der inhaltlichen Themen der ZVO in Bezug auf die verfügbaren Sachbearbeiter darstell</w:t>
      </w:r>
      <w:r w:rsidR="00E6422E">
        <w:t>en</w:t>
      </w:r>
      <w:r w:rsidR="0057520F">
        <w:t xml:space="preserve">. </w:t>
      </w:r>
    </w:p>
    <w:p w14:paraId="49EA373E" w14:textId="39562E93" w:rsidR="0057520F" w:rsidRDefault="0057520F" w:rsidP="004E561E">
      <w:pPr>
        <w:jc w:val="both"/>
      </w:pPr>
    </w:p>
    <w:p w14:paraId="3A458A34" w14:textId="18D3CDB3" w:rsidR="0057520F" w:rsidRDefault="0057520F" w:rsidP="004E561E">
      <w:pPr>
        <w:jc w:val="both"/>
      </w:pPr>
    </w:p>
    <w:p w14:paraId="7F430DF9" w14:textId="56AB6058" w:rsidR="008F714C" w:rsidRDefault="008F714C" w:rsidP="004E561E">
      <w:pPr>
        <w:jc w:val="both"/>
      </w:pPr>
    </w:p>
    <w:p w14:paraId="079BE936" w14:textId="034E7CE9" w:rsidR="00942CE0" w:rsidRDefault="00942CE0" w:rsidP="004E561E">
      <w:pPr>
        <w:jc w:val="both"/>
      </w:pPr>
    </w:p>
    <w:p w14:paraId="751AA446" w14:textId="1A1D0307" w:rsidR="00942CE0" w:rsidRDefault="00942CE0" w:rsidP="004E561E">
      <w:pPr>
        <w:jc w:val="both"/>
      </w:pPr>
    </w:p>
    <w:p w14:paraId="6609D5D1" w14:textId="5F6AE3A0" w:rsidR="00942CE0" w:rsidRPr="0086490E" w:rsidRDefault="0056218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490E">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Titel </w:t>
      </w:r>
    </w:p>
    <w:p w14:paraId="22AB4CD7" w14:textId="6B7A372C" w:rsidR="0086490E" w:rsidRPr="0086490E" w:rsidRDefault="0086490E" w:rsidP="004E561E">
      <w:pPr>
        <w:jc w:val="both"/>
      </w:pPr>
      <w:r>
        <w:t xml:space="preserve">Topic-Modellierung für die Zuordnung von Nachrichten zu </w:t>
      </w:r>
      <w:proofErr w:type="spellStart"/>
      <w:r>
        <w:t>Sachnbearbeitern</w:t>
      </w:r>
      <w:proofErr w:type="spellEnd"/>
    </w:p>
    <w:p w14:paraId="056530C0" w14:textId="77777777" w:rsidR="0086490E" w:rsidRDefault="0086490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6F975B0" w14:textId="39FBA13B" w:rsidR="0056218E" w:rsidRPr="0086490E" w:rsidRDefault="0056218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490E">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Abstrakt</w:t>
      </w:r>
    </w:p>
    <w:p w14:paraId="68CDCB42" w14:textId="77777777" w:rsidR="0086490E" w:rsidRDefault="0086490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234F38C3" w14:textId="149665D8" w:rsidR="0056218E" w:rsidRDefault="0056218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490E">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Einleitung </w:t>
      </w:r>
    </w:p>
    <w:p w14:paraId="7D436600" w14:textId="77777777" w:rsidR="0086490E" w:rsidRDefault="0086490E" w:rsidP="004E561E">
      <w:pPr>
        <w:pStyle w:val="StandardWeb"/>
        <w:jc w:val="both"/>
        <w:rPr>
          <w:rFonts w:asciiTheme="minorHAnsi" w:eastAsiaTheme="minorHAnsi" w:hAnsiTheme="minorHAnsi" w:cstheme="minorBidi"/>
          <w:b/>
          <w:bCs/>
          <w:lang w:eastAsia="en-US"/>
        </w:rPr>
      </w:pPr>
      <w:r w:rsidRPr="0086490E">
        <w:rPr>
          <w:rFonts w:asciiTheme="minorHAnsi" w:eastAsiaTheme="minorHAnsi" w:hAnsiTheme="minorHAnsi" w:cstheme="minorBidi"/>
          <w:b/>
          <w:bCs/>
          <w:lang w:eastAsia="en-US"/>
        </w:rPr>
        <w:lastRenderedPageBreak/>
        <w:t>Motivation</w:t>
      </w:r>
    </w:p>
    <w:p w14:paraId="0863D45B" w14:textId="7209CE7C" w:rsidR="0086490E" w:rsidRPr="0086490E" w:rsidRDefault="0086490E" w:rsidP="004E561E">
      <w:pPr>
        <w:pStyle w:val="StandardWeb"/>
        <w:jc w:val="both"/>
        <w:rPr>
          <w:rFonts w:asciiTheme="minorHAnsi" w:eastAsiaTheme="minorHAnsi" w:hAnsiTheme="minorHAnsi" w:cstheme="minorBidi"/>
          <w:b/>
          <w:bCs/>
          <w:lang w:eastAsia="en-US"/>
        </w:rPr>
      </w:pPr>
      <w:r w:rsidRPr="00802B84">
        <w:rPr>
          <w:rFonts w:asciiTheme="minorHAnsi" w:eastAsiaTheme="minorHAnsi" w:hAnsiTheme="minorHAnsi" w:cstheme="minorBidi"/>
          <w:lang w:eastAsia="en-US"/>
        </w:rPr>
        <w:t xml:space="preserve">Die digitalisierte Welt generiert täglich riesige Mengen an neuen Informationen. Die Kapazitäten, die ein Mensch aufbringen kann, um solche Massen an Daten zu organisieren und zu verstehen, sind schon lange übertroffen. Topic Modeling (dt. Themenmodellierung) </w:t>
      </w:r>
      <w:r>
        <w:rPr>
          <w:rFonts w:asciiTheme="minorHAnsi" w:eastAsiaTheme="minorHAnsi" w:hAnsiTheme="minorHAnsi" w:cstheme="minorBidi"/>
          <w:lang w:eastAsia="en-US"/>
        </w:rPr>
        <w:t>beschreibt eine Gruppe von Verfahren, die es ermöglichen</w:t>
      </w:r>
      <w:r w:rsidRPr="00802B84">
        <w:rPr>
          <w:rFonts w:asciiTheme="minorHAnsi" w:eastAsiaTheme="minorHAnsi" w:hAnsiTheme="minorHAnsi" w:cstheme="minorBidi"/>
          <w:lang w:eastAsia="en-US"/>
        </w:rPr>
        <w:t xml:space="preserve">, große elektronische Datensammlungen automatisiert zu durchsuchen, organisieren und zu verstehen. Es können Muster innerhalb der Daten entdeckt und Themen extrahiert werden. Dabei stellen Themenmodelle statistische Modelle dar, die Verwendung in der Inferenz abstrakter Themen in unsortierten Datenmengen finden. In einer Welt von exponentiell wachsenden Datenmengen finden Methoden der Themenmodellierung stetig eine breitere Anwendung. Bereits heute wird Themenmodellierung in vielen Bereichen der Wirtschaft, Wissenschaft und Informationstechnologie verwendet. Um semantische Folgerungen aus Datenmengen zu generieren, gibt es verschiedene Ansätze – in dieser Arbeit wird es um die ‚Latent </w:t>
      </w:r>
      <w:proofErr w:type="spellStart"/>
      <w:r w:rsidRPr="00802B84">
        <w:rPr>
          <w:rFonts w:asciiTheme="minorHAnsi" w:eastAsiaTheme="minorHAnsi" w:hAnsiTheme="minorHAnsi" w:cstheme="minorBidi"/>
          <w:lang w:eastAsia="en-US"/>
        </w:rPr>
        <w:t>Dirichlet</w:t>
      </w:r>
      <w:proofErr w:type="spellEnd"/>
      <w:r w:rsidRPr="00802B84">
        <w:rPr>
          <w:rFonts w:asciiTheme="minorHAnsi" w:eastAsiaTheme="minorHAnsi" w:hAnsiTheme="minorHAnsi" w:cstheme="minorBidi"/>
          <w:lang w:eastAsia="en-US"/>
        </w:rPr>
        <w:t xml:space="preserve"> </w:t>
      </w:r>
      <w:proofErr w:type="spellStart"/>
      <w:r w:rsidRPr="00802B84">
        <w:rPr>
          <w:rFonts w:asciiTheme="minorHAnsi" w:eastAsiaTheme="minorHAnsi" w:hAnsiTheme="minorHAnsi" w:cstheme="minorBidi"/>
          <w:lang w:eastAsia="en-US"/>
        </w:rPr>
        <w:t>Allocation</w:t>
      </w:r>
      <w:proofErr w:type="spellEnd"/>
      <w:r w:rsidRPr="00802B84">
        <w:rPr>
          <w:rFonts w:asciiTheme="minorHAnsi" w:eastAsiaTheme="minorHAnsi" w:hAnsiTheme="minorHAnsi" w:cstheme="minorBidi"/>
          <w:lang w:eastAsia="en-US"/>
        </w:rPr>
        <w:t>‘ gehen.</w:t>
      </w:r>
      <w:r>
        <w:rPr>
          <w:rFonts w:asciiTheme="minorHAnsi" w:eastAsiaTheme="minorHAnsi" w:hAnsiTheme="minorHAnsi" w:cstheme="minorBidi"/>
          <w:lang w:eastAsia="en-US"/>
        </w:rPr>
        <w:t xml:space="preserve"> </w:t>
      </w:r>
      <w:r w:rsidRPr="00802B84">
        <w:rPr>
          <w:rFonts w:asciiTheme="minorHAnsi" w:eastAsiaTheme="minorHAnsi" w:hAnsiTheme="minorHAnsi" w:cstheme="minorBidi"/>
          <w:lang w:eastAsia="en-US"/>
        </w:rPr>
        <w:t>Dabei werden ähn</w:t>
      </w:r>
      <w:r>
        <w:rPr>
          <w:rFonts w:asciiTheme="minorHAnsi" w:eastAsiaTheme="minorHAnsi" w:hAnsiTheme="minorHAnsi" w:cstheme="minorBidi"/>
          <w:lang w:eastAsia="en-US"/>
        </w:rPr>
        <w:t>l</w:t>
      </w:r>
      <w:r w:rsidRPr="00802B84">
        <w:rPr>
          <w:rFonts w:asciiTheme="minorHAnsi" w:eastAsiaTheme="minorHAnsi" w:hAnsiTheme="minorHAnsi" w:cstheme="minorBidi"/>
          <w:lang w:eastAsia="en-US"/>
        </w:rPr>
        <w:t xml:space="preserve">iche Wörter, die in ähnlichen Kontexten vorkommen in einem Cluster gruppiert. </w:t>
      </w:r>
    </w:p>
    <w:p w14:paraId="78D65BBB" w14:textId="77777777" w:rsidR="0086490E" w:rsidRPr="0086490E" w:rsidRDefault="0086490E" w:rsidP="004E561E">
      <w:pPr>
        <w:pStyle w:val="StandardWeb"/>
        <w:jc w:val="both"/>
        <w:rPr>
          <w:rFonts w:asciiTheme="minorHAnsi" w:eastAsiaTheme="minorHAnsi" w:hAnsiTheme="minorHAnsi" w:cstheme="minorBidi"/>
          <w:b/>
          <w:bCs/>
          <w:lang w:eastAsia="en-US"/>
        </w:rPr>
      </w:pPr>
      <w:r w:rsidRPr="0086490E">
        <w:rPr>
          <w:rFonts w:asciiTheme="minorHAnsi" w:eastAsiaTheme="minorHAnsi" w:hAnsiTheme="minorHAnsi" w:cstheme="minorBidi"/>
          <w:b/>
          <w:bCs/>
          <w:lang w:eastAsia="en-US"/>
        </w:rPr>
        <w:t>Ziele</w:t>
      </w:r>
    </w:p>
    <w:p w14:paraId="528A095F" w14:textId="40CA5C5E" w:rsidR="0086490E" w:rsidRDefault="0086490E" w:rsidP="004E561E">
      <w:pPr>
        <w:pStyle w:val="StandardWeb"/>
        <w:jc w:val="both"/>
        <w:rPr>
          <w:rFonts w:asciiTheme="minorHAnsi" w:eastAsiaTheme="minorHAnsi" w:hAnsiTheme="minorHAnsi" w:cstheme="minorBidi"/>
          <w:lang w:eastAsia="en-US"/>
        </w:rPr>
      </w:pPr>
      <w:r>
        <w:rPr>
          <w:rFonts w:asciiTheme="minorHAnsi" w:eastAsiaTheme="minorHAnsi" w:hAnsiTheme="minorHAnsi" w:cstheme="minorBidi"/>
          <w:lang w:eastAsia="en-US"/>
        </w:rPr>
        <w:t xml:space="preserve">Diese Arbeit wird die Theorie der Themenmodellierung anhand des Beispiels des Zweckverband Ostholstein (ZVO) implementieren und die bezüglichen Parameter im Sinne der Auswertung bewerten. Der ZVO erhält jährlich </w:t>
      </w:r>
      <w:proofErr w:type="gramStart"/>
      <w:r w:rsidRPr="00802B84">
        <w:rPr>
          <w:rFonts w:asciiTheme="minorHAnsi" w:eastAsiaTheme="minorHAnsi" w:hAnsiTheme="minorHAnsi" w:cstheme="minorBidi"/>
          <w:lang w:eastAsia="en-US"/>
        </w:rPr>
        <w:t>ein große Menge</w:t>
      </w:r>
      <w:proofErr w:type="gramEnd"/>
      <w:r w:rsidRPr="00802B84">
        <w:rPr>
          <w:rFonts w:asciiTheme="minorHAnsi" w:eastAsiaTheme="minorHAnsi" w:hAnsiTheme="minorHAnsi" w:cstheme="minorBidi"/>
          <w:lang w:eastAsia="en-US"/>
        </w:rPr>
        <w:t xml:space="preserve"> an Kundenanfrage. Diese werden momentan händisch an die jeweils zuständige Abteilung weitergeleitet. Der Prozess soll zukünftig automatisch durch einen Klassifikationsmechanismus funktionieren. </w:t>
      </w:r>
      <w:r>
        <w:rPr>
          <w:rFonts w:asciiTheme="minorHAnsi" w:eastAsiaTheme="minorHAnsi" w:hAnsiTheme="minorHAnsi" w:cstheme="minorBidi"/>
          <w:lang w:eastAsia="en-US"/>
        </w:rPr>
        <w:t xml:space="preserve">Nach der Implementation eines LDA Algorithmus zur Inferenz verschiedener Abteilungen aus den Kundenanfragen, kann die momentan händische Kategorisierung bewertet werden. </w:t>
      </w:r>
      <w:r w:rsidRPr="00802B84">
        <w:rPr>
          <w:rFonts w:asciiTheme="minorHAnsi" w:eastAsiaTheme="minorHAnsi" w:hAnsiTheme="minorHAnsi" w:cstheme="minorBidi"/>
          <w:lang w:eastAsia="en-US"/>
        </w:rPr>
        <w:t xml:space="preserve">Diese Arbeit beschäftigt sich mit der Vorhersage der Qualität des </w:t>
      </w:r>
      <w:proofErr w:type="spellStart"/>
      <w:r w:rsidRPr="00802B84">
        <w:rPr>
          <w:rFonts w:asciiTheme="minorHAnsi" w:eastAsiaTheme="minorHAnsi" w:hAnsiTheme="minorHAnsi" w:cstheme="minorBidi"/>
          <w:lang w:eastAsia="en-US"/>
        </w:rPr>
        <w:t>Klassifikators</w:t>
      </w:r>
      <w:proofErr w:type="spellEnd"/>
      <w:r w:rsidRPr="00802B84">
        <w:rPr>
          <w:rFonts w:asciiTheme="minorHAnsi" w:eastAsiaTheme="minorHAnsi" w:hAnsiTheme="minorHAnsi" w:cstheme="minorBidi"/>
          <w:lang w:eastAsia="en-US"/>
        </w:rPr>
        <w:t xml:space="preserve">, indem die Qualität der manuell erstellten Kategorien und Kundenanfrage-Gruppen untersucht </w:t>
      </w:r>
      <w:r>
        <w:rPr>
          <w:rFonts w:asciiTheme="minorHAnsi" w:eastAsiaTheme="minorHAnsi" w:hAnsiTheme="minorHAnsi" w:cstheme="minorBidi"/>
          <w:lang w:eastAsia="en-US"/>
        </w:rPr>
        <w:t xml:space="preserve">und mit den Ergebnissen verschiedener Themenmodellierung verglichen </w:t>
      </w:r>
      <w:r w:rsidRPr="00802B84">
        <w:rPr>
          <w:rFonts w:asciiTheme="minorHAnsi" w:eastAsiaTheme="minorHAnsi" w:hAnsiTheme="minorHAnsi" w:cstheme="minorBidi"/>
          <w:lang w:eastAsia="en-US"/>
        </w:rPr>
        <w:t>wird</w:t>
      </w:r>
      <w:r>
        <w:rPr>
          <w:rFonts w:asciiTheme="minorHAnsi" w:eastAsiaTheme="minorHAnsi" w:hAnsiTheme="minorHAnsi" w:cstheme="minorBidi"/>
          <w:lang w:eastAsia="en-US"/>
        </w:rPr>
        <w:t xml:space="preserve">. </w:t>
      </w:r>
      <w:r w:rsidRPr="00802B84">
        <w:rPr>
          <w:rFonts w:asciiTheme="minorHAnsi" w:eastAsiaTheme="minorHAnsi" w:hAnsiTheme="minorHAnsi" w:cstheme="minorBidi"/>
          <w:lang w:eastAsia="en-US"/>
        </w:rPr>
        <w:t>Das Ergebnis eine</w:t>
      </w:r>
      <w:r>
        <w:rPr>
          <w:rFonts w:asciiTheme="minorHAnsi" w:eastAsiaTheme="minorHAnsi" w:hAnsiTheme="minorHAnsi" w:cstheme="minorBidi"/>
          <w:lang w:eastAsia="en-US"/>
        </w:rPr>
        <w:t xml:space="preserve">r Themenmodellierung </w:t>
      </w:r>
      <w:r w:rsidRPr="00802B84">
        <w:rPr>
          <w:rFonts w:asciiTheme="minorHAnsi" w:eastAsiaTheme="minorHAnsi" w:hAnsiTheme="minorHAnsi" w:cstheme="minorBidi"/>
          <w:lang w:eastAsia="en-US"/>
        </w:rPr>
        <w:t>hängt stark von de</w:t>
      </w:r>
      <w:r>
        <w:rPr>
          <w:rFonts w:asciiTheme="minorHAnsi" w:eastAsiaTheme="minorHAnsi" w:hAnsiTheme="minorHAnsi" w:cstheme="minorBidi"/>
          <w:lang w:eastAsia="en-US"/>
        </w:rPr>
        <w:t>r Qualität der</w:t>
      </w:r>
      <w:r w:rsidRPr="00802B84">
        <w:rPr>
          <w:rFonts w:asciiTheme="minorHAnsi" w:eastAsiaTheme="minorHAnsi" w:hAnsiTheme="minorHAnsi" w:cstheme="minorBidi"/>
          <w:lang w:eastAsia="en-US"/>
        </w:rPr>
        <w:t xml:space="preserve"> Daten ab, die </w:t>
      </w:r>
      <w:r>
        <w:rPr>
          <w:rFonts w:asciiTheme="minorHAnsi" w:eastAsiaTheme="minorHAnsi" w:hAnsiTheme="minorHAnsi" w:cstheme="minorBidi"/>
          <w:lang w:eastAsia="en-US"/>
        </w:rPr>
        <w:t>sie</w:t>
      </w:r>
      <w:r w:rsidRPr="00802B84">
        <w:rPr>
          <w:rFonts w:asciiTheme="minorHAnsi" w:eastAsiaTheme="minorHAnsi" w:hAnsiTheme="minorHAnsi" w:cstheme="minorBidi"/>
          <w:lang w:eastAsia="en-US"/>
        </w:rPr>
        <w:t xml:space="preserve"> als Input bekommt. Diese Daten durchlaufen eine Reinigungsphase, bevor sie klassifiziert werden</w:t>
      </w:r>
      <w:r>
        <w:rPr>
          <w:rFonts w:asciiTheme="minorHAnsi" w:eastAsiaTheme="minorHAnsi" w:hAnsiTheme="minorHAnsi" w:cstheme="minorBidi"/>
          <w:lang w:eastAsia="en-US"/>
        </w:rPr>
        <w:t>, um sie in eine gut zu verarbeitende Form zu bringen</w:t>
      </w:r>
      <w:r w:rsidRPr="00802B84">
        <w:rPr>
          <w:rFonts w:asciiTheme="minorHAnsi" w:eastAsiaTheme="minorHAnsi" w:hAnsiTheme="minorHAnsi" w:cstheme="minorBidi"/>
          <w:lang w:eastAsia="en-US"/>
        </w:rPr>
        <w:t xml:space="preserve">. </w:t>
      </w:r>
    </w:p>
    <w:p w14:paraId="5D747CDF" w14:textId="77777777" w:rsidR="0086490E" w:rsidRPr="0086490E" w:rsidRDefault="0086490E" w:rsidP="004E561E">
      <w:pPr>
        <w:spacing w:before="100" w:beforeAutospacing="1" w:after="100" w:afterAutospacing="1"/>
        <w:jc w:val="both"/>
        <w:rPr>
          <w:b/>
          <w:bCs/>
        </w:rPr>
      </w:pPr>
      <w:r w:rsidRPr="0086490E">
        <w:rPr>
          <w:b/>
          <w:bCs/>
        </w:rPr>
        <w:t>Konzeption</w:t>
      </w:r>
    </w:p>
    <w:p w14:paraId="58E767ED" w14:textId="77777777" w:rsidR="0086490E" w:rsidRDefault="0086490E" w:rsidP="004E561E">
      <w:pPr>
        <w:spacing w:before="100" w:beforeAutospacing="1" w:after="100" w:afterAutospacing="1"/>
        <w:jc w:val="both"/>
      </w:pPr>
      <w:r>
        <w:t>Themenmodellierung</w:t>
      </w:r>
      <w:r w:rsidRPr="00802B84">
        <w:t xml:space="preserve"> besteht aus vielen Methoden, die meist verbreitete ist die „Latent </w:t>
      </w:r>
      <w:proofErr w:type="spellStart"/>
      <w:r w:rsidRPr="00802B84">
        <w:t>Dirichlet</w:t>
      </w:r>
      <w:proofErr w:type="spellEnd"/>
      <w:r w:rsidRPr="00802B84">
        <w:t xml:space="preserve"> </w:t>
      </w:r>
      <w:proofErr w:type="spellStart"/>
      <w:r w:rsidRPr="00802B84">
        <w:t>Allocation</w:t>
      </w:r>
      <w:proofErr w:type="spellEnd"/>
      <w:r w:rsidRPr="00802B84">
        <w:t xml:space="preserve"> (LDA)“, was als Bag </w:t>
      </w:r>
      <w:proofErr w:type="spellStart"/>
      <w:r w:rsidRPr="00802B84">
        <w:t>of</w:t>
      </w:r>
      <w:proofErr w:type="spellEnd"/>
      <w:r w:rsidRPr="00802B84">
        <w:t xml:space="preserve"> Word modelliert ist, also keine Kontextinformationen beinhaltet</w:t>
      </w:r>
      <w:r>
        <w:t xml:space="preserve">. Dieses Verfahren ist eine Weiterentwicklung des ‚PLSI‘, </w:t>
      </w:r>
      <w:proofErr w:type="gramStart"/>
      <w:r>
        <w:t>das</w:t>
      </w:r>
      <w:proofErr w:type="gramEnd"/>
      <w:r>
        <w:t xml:space="preserve"> durch zwei </w:t>
      </w:r>
      <w:proofErr w:type="spellStart"/>
      <w:r>
        <w:t>Dirichlet</w:t>
      </w:r>
      <w:proofErr w:type="spellEnd"/>
      <w:r>
        <w:t xml:space="preserve">-Priors ergänzt wurde. LDA liegt ein generierender Prozess zugrunde, den zwei </w:t>
      </w:r>
      <w:proofErr w:type="spellStart"/>
      <w:r>
        <w:t>Dirichlet</w:t>
      </w:r>
      <w:proofErr w:type="spellEnd"/>
      <w:r>
        <w:t xml:space="preserve"> Verteilungen maßgeblich beeinflussen: die Dokument-Themen Verteilung, die die Ausprägungen verschiedener Themen in einem Dokument beschreibt, und die Themen-Wörter Verteilung, die die Wahrscheinlichkeit beschreibt, dass ein bestimmtes Wort in einer gewissen Regularität in einem Themenbereich vorkommt. Dabei geht man davon aus, dass ein Dokument eine Verteilung von Themen ist, während ein Thema als eine Verteilung über Wörter betrachtet wird. </w:t>
      </w:r>
    </w:p>
    <w:p w14:paraId="408AE509" w14:textId="77777777" w:rsidR="0086490E" w:rsidRPr="00802B84" w:rsidRDefault="0086490E" w:rsidP="004E561E">
      <w:pPr>
        <w:spacing w:before="100" w:beforeAutospacing="1" w:after="100" w:afterAutospacing="1"/>
        <w:jc w:val="both"/>
      </w:pPr>
      <w:r w:rsidRPr="00802B84">
        <w:t xml:space="preserve">Die Wahrscheinlichkeit, dass ein bestimmtes Dokument generiert wird, ist das Produkt der Wahrscheinlichkeiten der beiden Verteilungen mit den Wahrscheinlichkeiten zweier </w:t>
      </w:r>
      <w:proofErr w:type="spellStart"/>
      <w:r w:rsidRPr="00802B84">
        <w:t>multinomialen</w:t>
      </w:r>
      <w:proofErr w:type="spellEnd"/>
      <w:r w:rsidRPr="00802B84">
        <w:t xml:space="preserve"> Verteilungen, die erst zufällig Topics, wie in der </w:t>
      </w:r>
      <w:proofErr w:type="spellStart"/>
      <w:r w:rsidRPr="00802B84">
        <w:t>Dirichlet</w:t>
      </w:r>
      <w:proofErr w:type="spellEnd"/>
      <w:r w:rsidRPr="00802B84">
        <w:t xml:space="preserve">-Verteilung definiert, </w:t>
      </w:r>
      <w:r w:rsidRPr="00802B84">
        <w:lastRenderedPageBreak/>
        <w:t xml:space="preserve">auswählen und aus diesen dann, mithilfe der zweiten </w:t>
      </w:r>
      <w:proofErr w:type="spellStart"/>
      <w:r w:rsidRPr="00802B84">
        <w:t>Dirichlet</w:t>
      </w:r>
      <w:proofErr w:type="spellEnd"/>
      <w:r w:rsidRPr="00802B84">
        <w:t xml:space="preserve">-Verteilung, Wörter aus diesen Topics herleiten, wodurch das Enddokument entsteht. Das Enddokument wird durch höchstwahrscheinlich stark von dem gegebenen Dokument abweichen, jedoch kann </w:t>
      </w:r>
      <w:proofErr w:type="gramStart"/>
      <w:r w:rsidRPr="00802B84">
        <w:t>durch anpassen</w:t>
      </w:r>
      <w:proofErr w:type="gramEnd"/>
      <w:r w:rsidRPr="00802B84">
        <w:t xml:space="preserve"> der </w:t>
      </w:r>
      <w:proofErr w:type="spellStart"/>
      <w:r w:rsidRPr="00802B84">
        <w:t>Dirichlet</w:t>
      </w:r>
      <w:proofErr w:type="spellEnd"/>
      <w:r w:rsidRPr="00802B84">
        <w:t xml:space="preserve">-Verteilungen eine Optimierungsproblem formuliert werden, nach dem die </w:t>
      </w:r>
      <w:proofErr w:type="spellStart"/>
      <w:r w:rsidRPr="00802B84">
        <w:t>Dirchlet</w:t>
      </w:r>
      <w:proofErr w:type="spellEnd"/>
      <w:r w:rsidRPr="00802B84">
        <w:t>-Verteilungen gesucht werden, die ein möglichst ähnliches Dokument generieren.</w:t>
      </w:r>
    </w:p>
    <w:p w14:paraId="2B81605D" w14:textId="77777777" w:rsidR="0086490E" w:rsidRPr="00802B84" w:rsidRDefault="0086490E" w:rsidP="004E561E">
      <w:pPr>
        <w:spacing w:before="100" w:beforeAutospacing="1" w:after="100" w:afterAutospacing="1"/>
        <w:jc w:val="both"/>
      </w:pPr>
      <w:r w:rsidRPr="00802B84">
        <w:t xml:space="preserve">Ein anderes verbreitetes Verfahren ist das „Latent </w:t>
      </w:r>
      <w:proofErr w:type="spellStart"/>
      <w:r w:rsidRPr="00802B84">
        <w:t>Semantic</w:t>
      </w:r>
      <w:proofErr w:type="spellEnd"/>
      <w:r w:rsidRPr="00802B84">
        <w:t xml:space="preserve"> Analysis“ (LSA), welches auf das Finden von sogenannten Hauptkomponenten in Dokumenten abzielt. Dadurch können sowohl ähnliche Wörter </w:t>
      </w:r>
      <w:proofErr w:type="gramStart"/>
      <w:r w:rsidRPr="00802B84">
        <w:t>gefunden,</w:t>
      </w:r>
      <w:proofErr w:type="gramEnd"/>
      <w:r w:rsidRPr="00802B84">
        <w:t xml:space="preserve"> als auch Textbereiche, die inhaltliche Überschneidungen mit einem bestimmten Begriff haben, aber das Wort selber nicht enthalten, gefunden werden. Die Methode basiert auf dem Prinzip der </w:t>
      </w:r>
      <w:proofErr w:type="spellStart"/>
      <w:proofErr w:type="gramStart"/>
      <w:r w:rsidRPr="00802B84">
        <w:t>Singulärwertzerlegung</w:t>
      </w:r>
      <w:proofErr w:type="spellEnd"/>
      <w:r w:rsidRPr="00802B84">
        <w:t>(</w:t>
      </w:r>
      <w:proofErr w:type="gramEnd"/>
      <w:r w:rsidRPr="00802B84">
        <w:t xml:space="preserve">SVD). Als Ausgangslage wird aus einer Textsammlung eine Term-Dokument-Matrix erstellt. Diese Matrix wird in der SVD als Produkt von drei Matrizen dargestellt, von denen die mittlere eine Diagonalmatrix darstellt. Die Werte auf der Diagonalen lassen daraus die Topics der Textmenge ablesen. Auf das SVD Verfahren selbst hat der Entwickler wenig Einfluss. Um Rauschen zu verhindern, kann jedoch die Anfangsmatrix mithilfe der </w:t>
      </w:r>
      <w:proofErr w:type="spellStart"/>
      <w:r w:rsidRPr="00802B84">
        <w:t>term-frequency</w:t>
      </w:r>
      <w:proofErr w:type="spellEnd"/>
      <w:r w:rsidRPr="00802B84">
        <w:t xml:space="preserve"> und inverse-</w:t>
      </w:r>
      <w:proofErr w:type="spellStart"/>
      <w:r w:rsidRPr="00802B84">
        <w:t>document</w:t>
      </w:r>
      <w:proofErr w:type="spellEnd"/>
      <w:r w:rsidRPr="00802B84">
        <w:t>-</w:t>
      </w:r>
      <w:proofErr w:type="spellStart"/>
      <w:r w:rsidRPr="00802B84">
        <w:t>frequency</w:t>
      </w:r>
      <w:proofErr w:type="spellEnd"/>
      <w:r w:rsidRPr="00802B84">
        <w:t xml:space="preserve"> verbessert werden, was sich auf das Gesamtergebnis auswirkt. LSA stellt sich als ein attraktives Verfahren heraus, da es Synonyme besser erkennen kann, als LDA und wird heutzutage unter anderem intensiv in dem Bereich des Digital Marketings genutzt.</w:t>
      </w:r>
    </w:p>
    <w:p w14:paraId="1D5A9E50" w14:textId="77777777" w:rsidR="0086490E" w:rsidRPr="00802B84" w:rsidRDefault="0086490E" w:rsidP="004E561E">
      <w:pPr>
        <w:spacing w:before="100" w:beforeAutospacing="1" w:after="100" w:afterAutospacing="1"/>
        <w:jc w:val="both"/>
      </w:pPr>
      <w:r w:rsidRPr="00802B84">
        <w:t xml:space="preserve">Ein weiteres Verfahren, das auch mit Matrizen funktioniert, wird „Non-Negative Matrix </w:t>
      </w:r>
      <w:proofErr w:type="spellStart"/>
      <w:r w:rsidRPr="00802B84">
        <w:t>Factorization</w:t>
      </w:r>
      <w:proofErr w:type="spellEnd"/>
      <w:r w:rsidRPr="00802B84">
        <w:t xml:space="preserve">“ (NMF) genannt. Dabei wird eine Matrix, die Wörter auf Dokumente abbildet, in zwei Teilmatrizen </w:t>
      </w:r>
      <w:proofErr w:type="spellStart"/>
      <w:r w:rsidRPr="00802B84">
        <w:t>faktorisiert</w:t>
      </w:r>
      <w:proofErr w:type="spellEnd"/>
      <w:r w:rsidRPr="00802B84">
        <w:t xml:space="preserve">. Die erste Teilmatrix stellt die Topics in Dokumenten, die zweite die Wörter in Topics dar. Dadurch kann Speicherplatz gespart, und Themen aufgedeckt werden. Das Verfahren beginnt mit zwei möglichen </w:t>
      </w:r>
      <w:proofErr w:type="spellStart"/>
      <w:r w:rsidRPr="00802B84">
        <w:t>faktorisierten</w:t>
      </w:r>
      <w:proofErr w:type="spellEnd"/>
      <w:r w:rsidRPr="00802B84">
        <w:t xml:space="preserve"> Matrizen und verbessert sich durch die </w:t>
      </w:r>
      <w:proofErr w:type="spellStart"/>
      <w:r w:rsidRPr="00802B84">
        <w:t>Errorfunktion</w:t>
      </w:r>
      <w:proofErr w:type="spellEnd"/>
      <w:r w:rsidRPr="00802B84">
        <w:t xml:space="preserve"> iterativ, bis das Ergebnis gut genug ist. Dabei werden die errechneten Werte mit der gegebenen Matrix verglichen und angepasst.</w:t>
      </w:r>
    </w:p>
    <w:p w14:paraId="38782453" w14:textId="79635937" w:rsidR="0086490E" w:rsidRDefault="0086490E" w:rsidP="004E561E">
      <w:pPr>
        <w:jc w:val="both"/>
      </w:pPr>
      <w:r>
        <w:t xml:space="preserve">Bevor eine Themenmodellierung auf Daten durchgeführt werden kann, müssen die Daten einem Prozess unterzogen werden. Dieser beginnt mit der </w:t>
      </w:r>
      <w:proofErr w:type="spellStart"/>
      <w:r>
        <w:t>Datenaquise</w:t>
      </w:r>
      <w:proofErr w:type="spellEnd"/>
      <w:r>
        <w:t xml:space="preserve">, also der Akquirierung bestimmter relevanter Daten. Im Falle der ZVO bedeutet dies, dass es genügend Kundenanfragen gibt, die verarbeitet werden können. Wenn diese Daten </w:t>
      </w:r>
      <w:proofErr w:type="gramStart"/>
      <w:r>
        <w:t>bestehen</w:t>
      </w:r>
      <w:proofErr w:type="gramEnd"/>
      <w:r>
        <w:t xml:space="preserve"> werden sie auf die relevanten Wörter reduziert, aus denen eine bedeutsame Inferenz von Informationen möglich ist, sodass unter anderem die </w:t>
      </w:r>
      <w:proofErr w:type="spellStart"/>
      <w:r>
        <w:t>sogeneannten</w:t>
      </w:r>
      <w:proofErr w:type="spellEnd"/>
      <w:r>
        <w:t xml:space="preserve"> „</w:t>
      </w:r>
      <w:proofErr w:type="spellStart"/>
      <w:r>
        <w:t>Stop</w:t>
      </w:r>
      <w:proofErr w:type="spellEnd"/>
      <w:r>
        <w:t xml:space="preserve">-Words“, also eine Menge von </w:t>
      </w:r>
      <w:proofErr w:type="spellStart"/>
      <w:r>
        <w:t>Verbindeungswörtern</w:t>
      </w:r>
      <w:proofErr w:type="spellEnd"/>
      <w:r>
        <w:t xml:space="preserve"> entfernt werden. Ein anderer Schritt der Datenreinigung ist das Transponieren aller Wörter in kleine Buchstaben, um eine Einheitlichkeit zu erlangen, da das Bag </w:t>
      </w:r>
      <w:proofErr w:type="spellStart"/>
      <w:r>
        <w:t>of</w:t>
      </w:r>
      <w:proofErr w:type="spellEnd"/>
      <w:r>
        <w:t xml:space="preserve"> Words Modell keine Reihenfolge mehr beachtet und somit große Satzanfänge irrelevant werden. Wenn die Daten in der </w:t>
      </w:r>
      <w:proofErr w:type="spellStart"/>
      <w:r>
        <w:t>geünschten</w:t>
      </w:r>
      <w:proofErr w:type="spellEnd"/>
      <w:r>
        <w:t xml:space="preserve"> Form vorliegen, beginnt der Schritt des </w:t>
      </w:r>
      <w:proofErr w:type="spellStart"/>
      <w:r>
        <w:t>Featureengineerings</w:t>
      </w:r>
      <w:proofErr w:type="spellEnd"/>
      <w:r>
        <w:t>. Für einen Computer sind Wörter nicht so leicht zu verarbeiten, wie Zahlen, weshalb in diesem Schritt eine Quantisierung der Wörter und Überführung dieser in eine zahlenbasierte Form vorgenommen wird. Dies kann zum Beispiel in Form eines Bag-</w:t>
      </w:r>
      <w:proofErr w:type="spellStart"/>
      <w:r>
        <w:t>of</w:t>
      </w:r>
      <w:proofErr w:type="spellEnd"/>
      <w:r>
        <w:t xml:space="preserve">-Words Modell, </w:t>
      </w:r>
      <w:proofErr w:type="spellStart"/>
      <w:r>
        <w:t>Dictionary</w:t>
      </w:r>
      <w:proofErr w:type="spellEnd"/>
      <w:r>
        <w:t xml:space="preserve"> oder TF-IDF, also einer relativen </w:t>
      </w:r>
      <w:proofErr w:type="spellStart"/>
      <w:r>
        <w:t>Vorkommensauflistung</w:t>
      </w:r>
      <w:proofErr w:type="spellEnd"/>
      <w:r>
        <w:t xml:space="preserve"> </w:t>
      </w:r>
      <w:proofErr w:type="spellStart"/>
      <w:r>
        <w:t>verschiedner</w:t>
      </w:r>
      <w:proofErr w:type="spellEnd"/>
      <w:r>
        <w:t xml:space="preserve"> Wörter über Dokumente umgesetzt werden. Nachdem die Daten in eine für den Computer kompatiblen Form gebracht wurden, kann das Themenmodell entwickelt werden. </w:t>
      </w:r>
    </w:p>
    <w:p w14:paraId="73629DD2" w14:textId="294D7175" w:rsidR="004E561E" w:rsidRDefault="004E561E" w:rsidP="004E561E">
      <w:pPr>
        <w:jc w:val="both"/>
      </w:pPr>
    </w:p>
    <w:p w14:paraId="1FB333E7" w14:textId="263D5F3C" w:rsidR="004E561E" w:rsidRDefault="004E561E" w:rsidP="004E561E">
      <w:pPr>
        <w:jc w:val="both"/>
        <w:rPr>
          <w:b/>
          <w:bCs/>
        </w:rPr>
      </w:pPr>
      <w:r>
        <w:rPr>
          <w:b/>
          <w:bCs/>
        </w:rPr>
        <w:t>LDA Erklärung</w:t>
      </w:r>
    </w:p>
    <w:p w14:paraId="1B7B438F" w14:textId="62DB98B8" w:rsidR="004E561E" w:rsidRDefault="004E561E" w:rsidP="004E561E">
      <w:pPr>
        <w:jc w:val="both"/>
        <w:rPr>
          <w:b/>
          <w:bCs/>
        </w:rPr>
      </w:pPr>
    </w:p>
    <w:p w14:paraId="5E6E29D9" w14:textId="2DC12B90" w:rsidR="004E561E" w:rsidRPr="004E561E" w:rsidRDefault="004E561E" w:rsidP="004E561E">
      <w:pPr>
        <w:jc w:val="both"/>
        <w:rPr>
          <w:rFonts w:ascii="Times New Roman" w:eastAsia="Times New Roman" w:hAnsi="Times New Roman" w:cs="Times New Roman"/>
          <w:lang w:eastAsia="de-DE"/>
        </w:rPr>
      </w:pPr>
      <w:r w:rsidRPr="004E561E">
        <w:rPr>
          <w:rFonts w:ascii="Times New Roman" w:eastAsia="Times New Roman" w:hAnsi="Times New Roman" w:cs="Times New Roman"/>
          <w:lang w:eastAsia="de-DE"/>
        </w:rPr>
        <w:lastRenderedPageBreak/>
        <w:fldChar w:fldCharType="begin"/>
      </w:r>
      <w:r w:rsidRPr="004E561E">
        <w:rPr>
          <w:rFonts w:ascii="Times New Roman" w:eastAsia="Times New Roman" w:hAnsi="Times New Roman" w:cs="Times New Roman"/>
          <w:lang w:eastAsia="de-DE"/>
        </w:rPr>
        <w:instrText xml:space="preserve"> INCLUDEPICTURE "/var/folders/nr/067qwj1s51z9d5fw3fmx7trm0000gn/T/com.microsoft.Word/WebArchiveCopyPasteTempFiles/251px-Smoothed_LDA.png" \* MERGEFORMATINET </w:instrText>
      </w:r>
      <w:r w:rsidRPr="004E561E">
        <w:rPr>
          <w:rFonts w:ascii="Times New Roman" w:eastAsia="Times New Roman" w:hAnsi="Times New Roman" w:cs="Times New Roman"/>
          <w:lang w:eastAsia="de-DE"/>
        </w:rPr>
        <w:fldChar w:fldCharType="separate"/>
      </w:r>
      <w:r w:rsidRPr="004E561E">
        <w:rPr>
          <w:rFonts w:ascii="Times New Roman" w:eastAsia="Times New Roman" w:hAnsi="Times New Roman" w:cs="Times New Roman"/>
          <w:noProof/>
          <w:lang w:eastAsia="de-DE"/>
        </w:rPr>
        <w:drawing>
          <wp:inline distT="0" distB="0" distL="0" distR="0" wp14:anchorId="27220031" wp14:editId="436C5337">
            <wp:extent cx="3191510" cy="15779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91510" cy="1577975"/>
                    </a:xfrm>
                    <a:prstGeom prst="rect">
                      <a:avLst/>
                    </a:prstGeom>
                    <a:noFill/>
                    <a:ln>
                      <a:noFill/>
                    </a:ln>
                  </pic:spPr>
                </pic:pic>
              </a:graphicData>
            </a:graphic>
          </wp:inline>
        </w:drawing>
      </w:r>
      <w:r w:rsidRPr="004E561E">
        <w:rPr>
          <w:rFonts w:ascii="Times New Roman" w:eastAsia="Times New Roman" w:hAnsi="Times New Roman" w:cs="Times New Roman"/>
          <w:lang w:eastAsia="de-DE"/>
        </w:rPr>
        <w:fldChar w:fldCharType="end"/>
      </w:r>
    </w:p>
    <w:p w14:paraId="1D7EA788" w14:textId="4F9C9BC3" w:rsidR="004E561E" w:rsidRDefault="004E561E" w:rsidP="004E561E">
      <w:pPr>
        <w:jc w:val="both"/>
      </w:pPr>
      <w:r w:rsidRPr="004E561E">
        <w:t>D</w:t>
      </w:r>
      <w:r>
        <w:t xml:space="preserve">as Prinzip der Themenmodellierung LDA ist erklärbar über die Abbildung. Der äußere Kasten beschreibt die Gesamtheit der |M| Dokumente, mit jeweils |N| Wörtern. Die beiden allein-stehenden Knoten sind die </w:t>
      </w:r>
      <w:proofErr w:type="spellStart"/>
      <w:r>
        <w:t>Dirichlet</w:t>
      </w:r>
      <w:proofErr w:type="spellEnd"/>
      <w:r>
        <w:t xml:space="preserve">-Variablen, </w:t>
      </w:r>
      <w:proofErr w:type="spellStart"/>
      <w:r>
        <w:t>Alpha und</w:t>
      </w:r>
      <w:proofErr w:type="spellEnd"/>
      <w:r>
        <w:t xml:space="preserve"> Beta. Alpha definiert die Verteilungsstärke der Dokument-Themenverteilung, während Beta für die Wörter-Themenverteilung verantwortlich ist. </w:t>
      </w:r>
      <w:r w:rsidR="00D07A96">
        <w:t xml:space="preserve">W bezeichnet das Wort, das betrachtet wird, das hier als einziges Element dunkel eingefärbt ist. Das bedeutet, dass es die einzige Variable ist, die bekannt ist, nämlich als Element im „Bag </w:t>
      </w:r>
      <w:proofErr w:type="spellStart"/>
      <w:r w:rsidR="00D07A96">
        <w:t>of</w:t>
      </w:r>
      <w:proofErr w:type="spellEnd"/>
      <w:r w:rsidR="00D07A96">
        <w:t xml:space="preserve"> Words“ Modell. Z ist das Thema, dem das Wort zu einem bestimmten Anteil angehört. Z wird wiederum beeinflusst von Theta, das die Themenverteilung über das Dokument m definiert. Von oben wird das Wort w von </w:t>
      </w:r>
      <w:proofErr w:type="spellStart"/>
      <w:r w:rsidR="00D07A96">
        <w:t>Psi</w:t>
      </w:r>
      <w:proofErr w:type="spellEnd"/>
      <w:r w:rsidR="00D07A96">
        <w:t xml:space="preserve">, </w:t>
      </w:r>
      <w:proofErr w:type="gramStart"/>
      <w:r w:rsidR="00D07A96">
        <w:t>das</w:t>
      </w:r>
      <w:proofErr w:type="gramEnd"/>
      <w:r w:rsidR="00D07A96">
        <w:t xml:space="preserve"> die Verteilung der Wörter über das gewählte Thema beschreibt</w:t>
      </w:r>
      <w:r w:rsidR="00C8739A">
        <w:t xml:space="preserve"> beeinflusst</w:t>
      </w:r>
      <w:r w:rsidR="00D07A96">
        <w:t xml:space="preserve">. </w:t>
      </w:r>
    </w:p>
    <w:p w14:paraId="46105DA2" w14:textId="7CE4E8DD" w:rsidR="009C6A6B" w:rsidRDefault="009C6A6B" w:rsidP="004E561E">
      <w:pPr>
        <w:jc w:val="both"/>
      </w:pPr>
    </w:p>
    <w:p w14:paraId="74C65E64" w14:textId="5335D00C" w:rsidR="009C6A6B" w:rsidRDefault="009C6A6B" w:rsidP="004E561E">
      <w:pPr>
        <w:jc w:val="both"/>
        <w:rPr>
          <w:b/>
          <w:bCs/>
        </w:rPr>
      </w:pPr>
      <w:r>
        <w:rPr>
          <w:b/>
          <w:bCs/>
        </w:rPr>
        <w:t xml:space="preserve">Der generative Prozess </w:t>
      </w:r>
    </w:p>
    <w:p w14:paraId="527B48B4" w14:textId="7B030890" w:rsidR="009C6A6B" w:rsidRDefault="009C6A6B" w:rsidP="004E561E">
      <w:pPr>
        <w:jc w:val="both"/>
      </w:pPr>
      <w:r>
        <w:t xml:space="preserve">Mit LDA kann ein Dokument generiert werden, wenn die beiden Verteilungen Alpha und Beta bekannt sind. Zuerst wird eine Verteilung für die Themenausprägung in einem Dokument m ausgewählt. Folgend die Verteilung der Wörter auf die Themen. Wenn diese beiden Verteilungen festgelegt sind, kann für jede Position w im Dokument m die folgende Schleife durchlaufen werden: </w:t>
      </w:r>
    </w:p>
    <w:p w14:paraId="3E6C6477" w14:textId="508E7028" w:rsidR="009C6A6B" w:rsidRDefault="009C6A6B" w:rsidP="009C6A6B">
      <w:pPr>
        <w:pStyle w:val="Listenabsatz"/>
        <w:numPr>
          <w:ilvl w:val="0"/>
          <w:numId w:val="5"/>
        </w:numPr>
        <w:jc w:val="both"/>
      </w:pPr>
      <w:r>
        <w:t>Wähle ein Thema aus Theta</w:t>
      </w:r>
    </w:p>
    <w:p w14:paraId="03718B72" w14:textId="001AC66C" w:rsidR="009C6A6B" w:rsidRDefault="009C6A6B" w:rsidP="009C6A6B">
      <w:pPr>
        <w:pStyle w:val="Listenabsatz"/>
        <w:numPr>
          <w:ilvl w:val="0"/>
          <w:numId w:val="5"/>
        </w:numPr>
        <w:jc w:val="both"/>
      </w:pPr>
      <w:r>
        <w:t>Wähle ein Wort dieses Themas aus Phi</w:t>
      </w:r>
    </w:p>
    <w:p w14:paraId="57E0A9A7" w14:textId="203EAD7B" w:rsidR="009C6A6B" w:rsidRPr="009C6A6B" w:rsidRDefault="009C6A6B" w:rsidP="009C6A6B">
      <w:pPr>
        <w:jc w:val="both"/>
      </w:pPr>
      <w:proofErr w:type="gramStart"/>
      <w:r>
        <w:t>Bei einem gegeben Dokument</w:t>
      </w:r>
      <w:proofErr w:type="gramEnd"/>
      <w:r>
        <w:t xml:space="preserve"> mit dem Ziel die Themenverteilung herauszufinden, wird angenommen, dass dieses Dokument wie oben beschrieben generiert wurde. Somit kann der Algorithmus nun neue Dokumente erstellen und das Ergebnis durch die Parameter, wie Alpha und Beta, anpassen, bis das Ergebnis ähnlich genug zu dem Anfangsdokument ist. Dann ist die Verteilung der Themen in diesem Dokument bekannt. </w:t>
      </w:r>
      <w:r w:rsidR="00C140A6">
        <w:t xml:space="preserve">Bei der Anwendung von LDA für praktische Problemstellungen, geht LDA das Prinzip rückwärts durch, d.h. für bestehende Gruppen an Dokumenten </w:t>
      </w:r>
      <w:r w:rsidR="00D67560">
        <w:t>werden Verteilungen gesucht, durch die das Dokument generiert hätte werden können.</w:t>
      </w:r>
    </w:p>
    <w:p w14:paraId="0C1E7B10" w14:textId="77777777" w:rsidR="0086490E" w:rsidRPr="0086490E" w:rsidRDefault="0086490E" w:rsidP="004E561E">
      <w:pPr>
        <w:jc w:val="both"/>
      </w:pPr>
    </w:p>
    <w:p w14:paraId="040B3893" w14:textId="5E3D8FFE" w:rsidR="0056218E" w:rsidRPr="0086490E" w:rsidRDefault="0056218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490E">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 xml:space="preserve">Hauptkapitel </w:t>
      </w:r>
    </w:p>
    <w:p w14:paraId="6E391F3E" w14:textId="77777777" w:rsidR="0086490E" w:rsidRDefault="0086490E" w:rsidP="004E561E">
      <w:pPr>
        <w:jc w:val="both"/>
        <w:rPr>
          <w:b/>
          <w:bCs/>
        </w:rPr>
      </w:pPr>
    </w:p>
    <w:p w14:paraId="5F7176F0" w14:textId="77777777" w:rsidR="00F70ADE" w:rsidRDefault="0086490E" w:rsidP="004E561E">
      <w:pPr>
        <w:jc w:val="both"/>
      </w:pPr>
      <w:r>
        <w:t xml:space="preserve">In diesem Abschnitt werden verschiedene Möglichkeiten implementiert und analysiert, wie LDA im Sinne der ZVO genutzt werden kann. Dabei ist die Zielfrage, wie am besten für ein unbekanntes Dokument die bestimmte Abteilung gefunden werden kann. Dafür müssen Korpora bestehen, die bereits durch Verteilung definiert sind, sodass die Dokument-Themen Verteilung für das neues Dokument </w:t>
      </w:r>
      <w:proofErr w:type="spellStart"/>
      <w:r>
        <w:t>inferiert</w:t>
      </w:r>
      <w:proofErr w:type="spellEnd"/>
      <w:r>
        <w:t xml:space="preserve"> werden kann. Wenn die Themenverteilung des neuen Dokuments gegeben ist, kann über Vergleiche der Verteilungen mit Dokumenten oder Durschnitten von Korpora </w:t>
      </w:r>
      <w:r w:rsidR="00F70ADE">
        <w:t xml:space="preserve">eine Abteilung für das Dokument identifiziert werden. </w:t>
      </w:r>
    </w:p>
    <w:p w14:paraId="7DB7DB06" w14:textId="77777777" w:rsidR="00F70ADE" w:rsidRDefault="00F70ADE" w:rsidP="004E561E">
      <w:pPr>
        <w:jc w:val="both"/>
      </w:pPr>
    </w:p>
    <w:p w14:paraId="3D544E20" w14:textId="77777777" w:rsidR="00F70ADE" w:rsidRDefault="00F70ADE" w:rsidP="004E561E">
      <w:pPr>
        <w:jc w:val="both"/>
        <w:rPr>
          <w:b/>
          <w:bCs/>
        </w:rPr>
      </w:pPr>
      <w:r>
        <w:lastRenderedPageBreak/>
        <w:t xml:space="preserve">Die Möglichkeiten, die sich für diesen Zweck ergeben sind folgende: </w:t>
      </w:r>
    </w:p>
    <w:p w14:paraId="1EF4457D" w14:textId="2908125D" w:rsidR="0086490E" w:rsidRPr="00F70ADE" w:rsidRDefault="0086490E" w:rsidP="004E561E">
      <w:pPr>
        <w:pStyle w:val="Listenabsatz"/>
        <w:numPr>
          <w:ilvl w:val="0"/>
          <w:numId w:val="2"/>
        </w:numPr>
        <w:jc w:val="both"/>
        <w:rPr>
          <w:b/>
          <w:bCs/>
        </w:rPr>
      </w:pPr>
      <w:r w:rsidRPr="00F70ADE">
        <w:rPr>
          <w:b/>
          <w:bCs/>
        </w:rPr>
        <w:t>Alle Dokumente ergeben ein Korpus</w:t>
      </w:r>
      <w:r>
        <w:t>. Das neue Dokument wird mit dem gesamten Korpus verglichen und auf thematische Kompatibilität geprüft. Ein Gesamtbild der thematischen Aufteilung aller Dokumente kann eine mögliche effektivere Neuverteilung der Kategorien schlussfolgern.</w:t>
      </w:r>
    </w:p>
    <w:p w14:paraId="1C1A8A3B" w14:textId="068BBFAC" w:rsidR="0086490E" w:rsidRPr="00E6422E" w:rsidRDefault="0086490E" w:rsidP="004E561E">
      <w:pPr>
        <w:pStyle w:val="Listenabsatz"/>
        <w:numPr>
          <w:ilvl w:val="0"/>
          <w:numId w:val="2"/>
        </w:numPr>
        <w:jc w:val="both"/>
        <w:rPr>
          <w:b/>
          <w:bCs/>
        </w:rPr>
      </w:pPr>
      <w:r w:rsidRPr="00E6422E">
        <w:rPr>
          <w:b/>
          <w:bCs/>
        </w:rPr>
        <w:t xml:space="preserve">Jede Abteilung stellt einen </w:t>
      </w:r>
      <w:r>
        <w:rPr>
          <w:b/>
          <w:bCs/>
        </w:rPr>
        <w:t>Korpus</w:t>
      </w:r>
      <w:r w:rsidRPr="00E6422E">
        <w:rPr>
          <w:b/>
          <w:bCs/>
        </w:rPr>
        <w:t xml:space="preserve"> da</w:t>
      </w:r>
      <w:r>
        <w:rPr>
          <w:b/>
          <w:bCs/>
        </w:rPr>
        <w:t>, deren Verteilung mit der des neuen Dokuments verglichen wird</w:t>
      </w:r>
      <w:r w:rsidRPr="00E6422E">
        <w:rPr>
          <w:b/>
          <w:bCs/>
        </w:rPr>
        <w:t>.</w:t>
      </w:r>
      <w:r>
        <w:rPr>
          <w:b/>
          <w:bCs/>
        </w:rPr>
        <w:t xml:space="preserve"> </w:t>
      </w:r>
      <w:r>
        <w:t xml:space="preserve">In diesem Fall hat jede der 18 Abteilungen eine Dokument-Themen Verteilung, die die Abteilung inhaltlich von den anderen unterscheidet. Die </w:t>
      </w:r>
      <w:commentRangeStart w:id="0"/>
      <w:r>
        <w:t>Wörter-Themen Verteilung ist für alle gleich</w:t>
      </w:r>
      <w:commentRangeEnd w:id="0"/>
      <w:r>
        <w:rPr>
          <w:rStyle w:val="Kommentarzeichen"/>
        </w:rPr>
        <w:commentReference w:id="0"/>
      </w:r>
      <w:r>
        <w:t xml:space="preserve">, damit ein neues Dokument mit allen Abteilungsverteilungen verglichen werden kann. Dazu wird ein neues Dokument </w:t>
      </w:r>
      <w:r w:rsidR="00F70ADE">
        <w:t xml:space="preserve">in </w:t>
      </w:r>
      <w:r>
        <w:t>jedem einzelnen Korpus</w:t>
      </w:r>
      <w:r w:rsidR="00F70ADE">
        <w:t xml:space="preserve"> integriert</w:t>
      </w:r>
      <w:r>
        <w:t xml:space="preserve">, um eine Dokument-Themen Verteilung für das neue Dokument auf Basis der gegebenen Wörter-Themen Verteilung zu </w:t>
      </w:r>
      <w:proofErr w:type="spellStart"/>
      <w:r w:rsidR="00F70ADE">
        <w:t>inferieren</w:t>
      </w:r>
      <w:proofErr w:type="spellEnd"/>
      <w:r>
        <w:t xml:space="preserve">. </w:t>
      </w:r>
    </w:p>
    <w:p w14:paraId="4135A74A" w14:textId="77777777" w:rsidR="0086490E" w:rsidRDefault="0086490E" w:rsidP="004E561E">
      <w:pPr>
        <w:pStyle w:val="Listenabsatz"/>
        <w:numPr>
          <w:ilvl w:val="0"/>
          <w:numId w:val="2"/>
        </w:numPr>
        <w:jc w:val="both"/>
      </w:pPr>
      <w:r w:rsidRPr="00C07DAA">
        <w:rPr>
          <w:b/>
          <w:bCs/>
        </w:rPr>
        <w:t xml:space="preserve">Jede Abteilung stellt einen </w:t>
      </w:r>
      <w:r>
        <w:rPr>
          <w:b/>
          <w:bCs/>
        </w:rPr>
        <w:t>Korpus</w:t>
      </w:r>
      <w:r w:rsidRPr="00C07DAA">
        <w:rPr>
          <w:b/>
          <w:bCs/>
        </w:rPr>
        <w:t xml:space="preserve"> dar, deren Dokumente alle einzeln mit der Verteilung des neuen Dokuments verglichen werden, das dann quantitativ einer Abteilung zugeordnet wird.</w:t>
      </w:r>
      <w:r>
        <w:t xml:space="preserve"> Die Wörter-Themen Verteilung ist gleich, während für jedes Dokument eine Dokument-Themen Verteilung errechnet wird. Wenn die Dokument-Themen Verteilung der bestehenden Dokumente und die des neuen Dokuments bereitstehen, können diese auf </w:t>
      </w:r>
      <w:commentRangeStart w:id="1"/>
      <w:r>
        <w:t>Ähnlichkeit überprüft werden</w:t>
      </w:r>
      <w:commentRangeEnd w:id="1"/>
      <w:r>
        <w:t xml:space="preserve">. Da bereits bekannt ist, welcher Abteilung jedes Dokument angehört, stellen die Top X ähnlichsten Dokumente </w:t>
      </w:r>
      <w:r>
        <w:rPr>
          <w:rStyle w:val="Kommentarzeichen"/>
        </w:rPr>
        <w:commentReference w:id="1"/>
      </w:r>
      <w:r>
        <w:t xml:space="preserve">eine Verteilung der Abteilungen dar, denen das neue Dokument inhaltlich am ähnlichsten ist. </w:t>
      </w:r>
    </w:p>
    <w:p w14:paraId="60BD363A" w14:textId="20A1EE9A" w:rsidR="0086490E" w:rsidRDefault="0086490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F4B5445" w14:textId="4B3CC0F5" w:rsidR="00D50CED" w:rsidRDefault="00D50CED" w:rsidP="004E561E">
      <w:pPr>
        <w:jc w:val="both"/>
        <w:rPr>
          <w:b/>
          <w:bCs/>
        </w:rPr>
      </w:pPr>
      <w:r>
        <w:rPr>
          <w:b/>
          <w:bCs/>
        </w:rPr>
        <w:t xml:space="preserve">Daten: </w:t>
      </w:r>
    </w:p>
    <w:p w14:paraId="74C35E07" w14:textId="536A37FB" w:rsidR="00C35586" w:rsidRPr="00C35586" w:rsidRDefault="00C35586" w:rsidP="004E561E">
      <w:pPr>
        <w:jc w:val="both"/>
      </w:pPr>
      <w:r>
        <w:t xml:space="preserve">Die Daten vom ZVO liegen in der folgenden Form vor: </w:t>
      </w:r>
    </w:p>
    <w:p w14:paraId="71580F0D" w14:textId="2CF2825C" w:rsidR="00D50CED" w:rsidRDefault="00C35586" w:rsidP="004E561E">
      <w:pPr>
        <w:jc w:val="both"/>
      </w:pPr>
      <w:r>
        <w:rPr>
          <w:noProof/>
        </w:rPr>
        <w:drawing>
          <wp:inline distT="0" distB="0" distL="0" distR="0" wp14:anchorId="6E5C0E68" wp14:editId="796C4FC2">
            <wp:extent cx="5760720" cy="1838325"/>
            <wp:effectExtent l="0" t="0" r="508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14:paraId="39BC3341" w14:textId="77777777" w:rsidR="00C35586" w:rsidRDefault="00C35586" w:rsidP="004E561E">
      <w:pPr>
        <w:jc w:val="both"/>
      </w:pPr>
      <w:r>
        <w:t xml:space="preserve">Relevant für die Auswertung sind die </w:t>
      </w:r>
      <w:proofErr w:type="spellStart"/>
      <w:r>
        <w:t>subject</w:t>
      </w:r>
      <w:proofErr w:type="spellEnd"/>
      <w:r>
        <w:t xml:space="preserve">-message und die jeweilige Abteilung. Die Tabelle verfügt über eine Matrix mit 18 Abteilungen, von denen pro </w:t>
      </w:r>
      <w:proofErr w:type="spellStart"/>
      <w:r>
        <w:t>subject</w:t>
      </w:r>
      <w:proofErr w:type="spellEnd"/>
      <w:r>
        <w:t xml:space="preserve">-message eine mit einer 1 versehen ist. Dies beschreibt die Abteilung, der diese Anfrage manuell zugeordnet wurde. Die Daten in </w:t>
      </w:r>
      <w:proofErr w:type="spellStart"/>
      <w:r>
        <w:t>subject</w:t>
      </w:r>
      <w:proofErr w:type="spellEnd"/>
      <w:r>
        <w:t>-message sind bereits bereinigt, also liegen vor, wie in diesem Beispiel, der Zeile 0:</w:t>
      </w:r>
    </w:p>
    <w:p w14:paraId="5A970316" w14:textId="77777777" w:rsidR="00C35586" w:rsidRDefault="00C35586" w:rsidP="004E561E">
      <w:pPr>
        <w:jc w:val="both"/>
      </w:pPr>
    </w:p>
    <w:p w14:paraId="6E7FC5A8" w14:textId="6E5E46B8" w:rsidR="00C35586" w:rsidRDefault="00C35586" w:rsidP="004E561E">
      <w:pPr>
        <w:jc w:val="both"/>
      </w:pPr>
      <w:r>
        <w:rPr>
          <w:noProof/>
        </w:rPr>
        <w:drawing>
          <wp:inline distT="0" distB="0" distL="0" distR="0" wp14:anchorId="4C3A35B7" wp14:editId="726E703C">
            <wp:extent cx="5760720" cy="633730"/>
            <wp:effectExtent l="0" t="0" r="508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60720" cy="633730"/>
                    </a:xfrm>
                    <a:prstGeom prst="rect">
                      <a:avLst/>
                    </a:prstGeom>
                  </pic:spPr>
                </pic:pic>
              </a:graphicData>
            </a:graphic>
          </wp:inline>
        </w:drawing>
      </w:r>
    </w:p>
    <w:p w14:paraId="31CBF7FB" w14:textId="21D839CE" w:rsidR="00C35586" w:rsidRDefault="00C35586" w:rsidP="004E561E">
      <w:pPr>
        <w:jc w:val="both"/>
      </w:pPr>
      <w:r>
        <w:t xml:space="preserve">Um die Einträge in eine computer-lesbare Form zu verwandeln, muss ein </w:t>
      </w:r>
      <w:proofErr w:type="spellStart"/>
      <w:r>
        <w:t>Dictionary</w:t>
      </w:r>
      <w:proofErr w:type="spellEnd"/>
      <w:r>
        <w:t xml:space="preserve"> erstellt werden, dass alle Wörter auf eine Anzahl ihrer Vorkommen </w:t>
      </w:r>
      <w:proofErr w:type="gramStart"/>
      <w:r>
        <w:t>abbildet</w:t>
      </w:r>
      <w:proofErr w:type="gramEnd"/>
      <w:r>
        <w:t xml:space="preserve">. Dafür müssen die Wörter als alleinige Listeneinträge einlesbar sein: </w:t>
      </w:r>
    </w:p>
    <w:p w14:paraId="7F2E50D3" w14:textId="13C52A0C" w:rsidR="00C35586" w:rsidRDefault="00C35586" w:rsidP="004E561E">
      <w:pPr>
        <w:jc w:val="both"/>
      </w:pPr>
      <w:r>
        <w:rPr>
          <w:noProof/>
        </w:rPr>
        <w:lastRenderedPageBreak/>
        <w:drawing>
          <wp:inline distT="0" distB="0" distL="0" distR="0" wp14:anchorId="0DEAC31D" wp14:editId="17680CB0">
            <wp:extent cx="5760720" cy="726440"/>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5760720" cy="726440"/>
                    </a:xfrm>
                    <a:prstGeom prst="rect">
                      <a:avLst/>
                    </a:prstGeom>
                  </pic:spPr>
                </pic:pic>
              </a:graphicData>
            </a:graphic>
          </wp:inline>
        </w:drawing>
      </w:r>
    </w:p>
    <w:p w14:paraId="556F22E0" w14:textId="0DBB79D5" w:rsidR="00C35586" w:rsidRDefault="00C35586" w:rsidP="004E561E">
      <w:pPr>
        <w:jc w:val="both"/>
      </w:pPr>
    </w:p>
    <w:p w14:paraId="6C3D9533" w14:textId="419B72EA" w:rsidR="00C35586" w:rsidRDefault="00C35586" w:rsidP="004E561E">
      <w:pPr>
        <w:jc w:val="both"/>
        <w:rPr>
          <w:b/>
          <w:bCs/>
        </w:rPr>
      </w:pPr>
      <w:r>
        <w:rPr>
          <w:b/>
          <w:bCs/>
        </w:rPr>
        <w:t xml:space="preserve">Möglichkeit 1: </w:t>
      </w:r>
    </w:p>
    <w:p w14:paraId="289F1E01" w14:textId="7F8E7D4D" w:rsidR="00C35586" w:rsidRPr="00CD21F1" w:rsidRDefault="00C35586" w:rsidP="004E561E">
      <w:pPr>
        <w:jc w:val="both"/>
      </w:pPr>
      <w:r>
        <w:t xml:space="preserve">Das Ziel ist die Generierung einer Themenverteilung über alle Dokumente im Korpus. </w:t>
      </w:r>
      <w:r w:rsidR="00CD21F1">
        <w:t xml:space="preserve">Diese könnte Aufschluss </w:t>
      </w:r>
      <w:proofErr w:type="gramStart"/>
      <w:r w:rsidR="00CD21F1">
        <w:t>über die generelle Kategorien</w:t>
      </w:r>
      <w:proofErr w:type="gramEnd"/>
      <w:r w:rsidR="00CD21F1">
        <w:t xml:space="preserve"> der Abteilungen geben. Dafür müssen zuerst alle Daten in einen großen Korpus vereinigt werden, das ist in der Methode „</w:t>
      </w:r>
      <w:proofErr w:type="spellStart"/>
      <w:proofErr w:type="gramStart"/>
      <w:r w:rsidR="00CD21F1">
        <w:t>returnAll</w:t>
      </w:r>
      <w:proofErr w:type="spellEnd"/>
      <w:r w:rsidR="00CD21F1">
        <w:t>(</w:t>
      </w:r>
      <w:proofErr w:type="gramEnd"/>
      <w:r w:rsidR="00CD21F1">
        <w:t xml:space="preserve">)“ implementiert. Danach wird diese in eine Liste aufgeteilt und in ein </w:t>
      </w:r>
      <w:proofErr w:type="spellStart"/>
      <w:r w:rsidR="00CD21F1">
        <w:t>Dictionary</w:t>
      </w:r>
      <w:proofErr w:type="spellEnd"/>
      <w:r w:rsidR="00CD21F1">
        <w:t xml:space="preserve"> verwandelt. Diese wird dann genutzt um mit der „</w:t>
      </w:r>
      <w:proofErr w:type="spellStart"/>
      <w:proofErr w:type="gramStart"/>
      <w:r w:rsidR="00CD21F1">
        <w:t>gensim.models</w:t>
      </w:r>
      <w:proofErr w:type="gramEnd"/>
      <w:r w:rsidR="00CD21F1">
        <w:t>.LdaMulticore</w:t>
      </w:r>
      <w:proofErr w:type="spellEnd"/>
      <w:r w:rsidR="00CD21F1">
        <w:t xml:space="preserve">()“-Methode in einen LDA Modell verwandelt wird. Für dieses Modell wurde die Themenanzahl auf 18 gesetzt, da dies die aktuelle Anzahl der Themen bei dem ZVO ist. </w:t>
      </w:r>
    </w:p>
    <w:p w14:paraId="1D2167B8" w14:textId="1436CBC0" w:rsidR="00C35586" w:rsidRDefault="007B656C"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color w:val="E7E6E6" w:themeColor="background2"/>
          <w:spacing w:val="0"/>
        </w:rPr>
        <w:drawing>
          <wp:inline distT="0" distB="0" distL="0" distR="0" wp14:anchorId="15334903" wp14:editId="2506FABA">
            <wp:extent cx="5289861" cy="3426864"/>
            <wp:effectExtent l="0" t="0" r="0" b="254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347333" cy="3464095"/>
                    </a:xfrm>
                    <a:prstGeom prst="rect">
                      <a:avLst/>
                    </a:prstGeom>
                  </pic:spPr>
                </pic:pic>
              </a:graphicData>
            </a:graphic>
          </wp:inline>
        </w:drawing>
      </w:r>
    </w:p>
    <w:p w14:paraId="626BE27D" w14:textId="7C86329B" w:rsidR="00CD21F1" w:rsidRDefault="00CD21F1"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color w:val="E7E6E6" w:themeColor="background2"/>
          <w:spacing w:val="0"/>
        </w:rPr>
        <w:lastRenderedPageBreak/>
        <w:drawing>
          <wp:anchor distT="0" distB="0" distL="114300" distR="114300" simplePos="0" relativeHeight="251658240" behindDoc="0" locked="0" layoutInCell="1" allowOverlap="1" wp14:anchorId="279C7DB9" wp14:editId="25DF5E41">
            <wp:simplePos x="0" y="0"/>
            <wp:positionH relativeFrom="margin">
              <wp:align>center</wp:align>
            </wp:positionH>
            <wp:positionV relativeFrom="margin">
              <wp:align>top</wp:align>
            </wp:positionV>
            <wp:extent cx="4000500" cy="7021195"/>
            <wp:effectExtent l="0" t="0" r="0" b="1905"/>
            <wp:wrapTopAndBottom/>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000500" cy="702119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heme="minorHAnsi" w:hAnsiTheme="minorHAnsi" w:cstheme="minorBidi"/>
          <w:spacing w:val="0"/>
          <w:kern w:val="0"/>
          <w:sz w:val="24"/>
          <w:szCs w:val="24"/>
        </w:rPr>
        <w:t xml:space="preserve">Der Output zeigt eine Liste mit 18 Elementen. Jedes Element beschreibt die Wortverteilung in einem der 18 Themen. Dabei kann LDA das Thema nicht semantisch benennen, sondern nur Cluster an häufig zusammen vorkommenden Wörtern </w:t>
      </w:r>
      <w:r w:rsidR="00152169">
        <w:rPr>
          <w:rFonts w:asciiTheme="minorHAnsi" w:eastAsiaTheme="minorHAnsi" w:hAnsiTheme="minorHAnsi" w:cstheme="minorBidi"/>
          <w:spacing w:val="0"/>
          <w:kern w:val="0"/>
          <w:sz w:val="24"/>
          <w:szCs w:val="24"/>
        </w:rPr>
        <w:t xml:space="preserve">formen. </w:t>
      </w:r>
      <w:r w:rsidR="00AB581A">
        <w:rPr>
          <w:rFonts w:asciiTheme="minorHAnsi" w:eastAsiaTheme="minorHAnsi" w:hAnsiTheme="minorHAnsi" w:cstheme="minorBidi"/>
          <w:spacing w:val="0"/>
          <w:kern w:val="0"/>
          <w:sz w:val="24"/>
          <w:szCs w:val="24"/>
        </w:rPr>
        <w:t xml:space="preserve">Daher kommt auch der „Latent“-Teil in der Benennung. </w:t>
      </w:r>
      <w:r w:rsidR="00152169">
        <w:rPr>
          <w:rFonts w:asciiTheme="minorHAnsi" w:eastAsiaTheme="minorHAnsi" w:hAnsiTheme="minorHAnsi" w:cstheme="minorBidi"/>
          <w:spacing w:val="0"/>
          <w:kern w:val="0"/>
          <w:sz w:val="24"/>
          <w:szCs w:val="24"/>
        </w:rPr>
        <w:t>Neben der Themen-Wortverteilung ist die Dokument-Themenverteilung von Interessen, also wie häufig kommt jedes Topic in der Gesamtmenge aller Anfragedaten vor. Diese Information errechnet man sich, indem man die folgende Methode aufruft:</w:t>
      </w:r>
    </w:p>
    <w:p w14:paraId="350D2471" w14:textId="1D67FB6D" w:rsidR="00CD21F1" w:rsidRDefault="00152169"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color w:val="E7E6E6" w:themeColor="background2"/>
          <w:spacing w:val="0"/>
        </w:rPr>
        <w:drawing>
          <wp:inline distT="0" distB="0" distL="0" distR="0" wp14:anchorId="39254EA1" wp14:editId="6043F547">
            <wp:extent cx="5760720" cy="701040"/>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14:paraId="5A3435F4" w14:textId="77777777" w:rsidR="00152169" w:rsidRDefault="00152169" w:rsidP="004E561E">
      <w:pPr>
        <w:pStyle w:val="Titel"/>
        <w:jc w:val="both"/>
        <w:rPr>
          <w:rFonts w:asciiTheme="minorHAnsi" w:eastAsiaTheme="minorHAnsi" w:hAnsiTheme="minorHAnsi" w:cstheme="minorBidi"/>
          <w:spacing w:val="0"/>
          <w:kern w:val="0"/>
          <w:sz w:val="24"/>
          <w:szCs w:val="24"/>
        </w:rPr>
      </w:pPr>
    </w:p>
    <w:p w14:paraId="17090ED7" w14:textId="6A6D9E29" w:rsidR="00CD21F1" w:rsidRDefault="00152169" w:rsidP="004E561E">
      <w:pPr>
        <w:pStyle w:val="Titel"/>
        <w:jc w:val="both"/>
        <w:rPr>
          <w:rFonts w:asciiTheme="minorHAnsi" w:eastAsiaTheme="minorHAnsi" w:hAnsiTheme="minorHAnsi" w:cstheme="minorBidi"/>
          <w:spacing w:val="0"/>
          <w:kern w:val="0"/>
          <w:sz w:val="24"/>
          <w:szCs w:val="24"/>
        </w:rPr>
      </w:pPr>
      <w:r>
        <w:rPr>
          <w:rFonts w:asciiTheme="minorHAnsi" w:eastAsiaTheme="minorHAnsi" w:hAnsiTheme="minorHAnsi" w:cstheme="minorBidi"/>
          <w:spacing w:val="0"/>
          <w:kern w:val="0"/>
          <w:sz w:val="24"/>
          <w:szCs w:val="24"/>
        </w:rPr>
        <w:t>Aus dieser Ausgabe wird nun ersichtlich, wie wahrscheinlich es ist, dass ein bestimmtes Thema in den Daten vorkommt. Das 10. Thema ist mit 15,9% das am häufigsten Vorkommende Thema und damit sind die Wörter „</w:t>
      </w:r>
      <w:proofErr w:type="spellStart"/>
      <w:r>
        <w:rPr>
          <w:rFonts w:asciiTheme="minorHAnsi" w:eastAsiaTheme="minorHAnsi" w:hAnsiTheme="minorHAnsi" w:cstheme="minorBidi"/>
          <w:spacing w:val="0"/>
          <w:kern w:val="0"/>
          <w:sz w:val="24"/>
          <w:szCs w:val="24"/>
        </w:rPr>
        <w:t>zweckverband</w:t>
      </w:r>
      <w:proofErr w:type="spellEnd"/>
      <w:r>
        <w:rPr>
          <w:rFonts w:asciiTheme="minorHAnsi" w:eastAsiaTheme="minorHAnsi" w:hAnsiTheme="minorHAnsi" w:cstheme="minorBidi"/>
          <w:spacing w:val="0"/>
          <w:kern w:val="0"/>
          <w:sz w:val="24"/>
          <w:szCs w:val="24"/>
        </w:rPr>
        <w:t>“, „</w:t>
      </w:r>
      <w:proofErr w:type="spellStart"/>
      <w:r>
        <w:rPr>
          <w:rFonts w:asciiTheme="minorHAnsi" w:eastAsiaTheme="minorHAnsi" w:hAnsiTheme="minorHAnsi" w:cstheme="minorBidi"/>
          <w:spacing w:val="0"/>
          <w:kern w:val="0"/>
          <w:sz w:val="24"/>
          <w:szCs w:val="24"/>
        </w:rPr>
        <w:t>ostholstein</w:t>
      </w:r>
      <w:proofErr w:type="spellEnd"/>
      <w:r>
        <w:rPr>
          <w:rFonts w:asciiTheme="minorHAnsi" w:eastAsiaTheme="minorHAnsi" w:hAnsiTheme="minorHAnsi" w:cstheme="minorBidi"/>
          <w:spacing w:val="0"/>
          <w:kern w:val="0"/>
          <w:sz w:val="24"/>
          <w:szCs w:val="24"/>
        </w:rPr>
        <w:t>“ und „</w:t>
      </w:r>
      <w:proofErr w:type="spellStart"/>
      <w:r>
        <w:rPr>
          <w:rFonts w:asciiTheme="minorHAnsi" w:eastAsiaTheme="minorHAnsi" w:hAnsiTheme="minorHAnsi" w:cstheme="minorBidi"/>
          <w:spacing w:val="0"/>
          <w:kern w:val="0"/>
          <w:sz w:val="24"/>
          <w:szCs w:val="24"/>
        </w:rPr>
        <w:t>sierksdorf</w:t>
      </w:r>
      <w:proofErr w:type="spellEnd"/>
      <w:r>
        <w:rPr>
          <w:rFonts w:asciiTheme="minorHAnsi" w:eastAsiaTheme="minorHAnsi" w:hAnsiTheme="minorHAnsi" w:cstheme="minorBidi"/>
          <w:spacing w:val="0"/>
          <w:kern w:val="0"/>
          <w:sz w:val="24"/>
          <w:szCs w:val="24"/>
        </w:rPr>
        <w:t xml:space="preserve">“ die </w:t>
      </w:r>
      <w:proofErr w:type="gramStart"/>
      <w:r>
        <w:rPr>
          <w:rFonts w:asciiTheme="minorHAnsi" w:eastAsiaTheme="minorHAnsi" w:hAnsiTheme="minorHAnsi" w:cstheme="minorBidi"/>
          <w:spacing w:val="0"/>
          <w:kern w:val="0"/>
          <w:sz w:val="24"/>
          <w:szCs w:val="24"/>
        </w:rPr>
        <w:t>am stärksten vertretenen Wörter</w:t>
      </w:r>
      <w:proofErr w:type="gramEnd"/>
      <w:r>
        <w:rPr>
          <w:rFonts w:asciiTheme="minorHAnsi" w:eastAsiaTheme="minorHAnsi" w:hAnsiTheme="minorHAnsi" w:cstheme="minorBidi"/>
          <w:spacing w:val="0"/>
          <w:kern w:val="0"/>
          <w:sz w:val="24"/>
          <w:szCs w:val="24"/>
        </w:rPr>
        <w:t xml:space="preserve"> im Gesamtkorpus. Dieses Ergebnis überrascht nur bedingt, da dies der Name der Organisation ist und demensprechend häufig in Anfragen vorkommt. </w:t>
      </w:r>
    </w:p>
    <w:p w14:paraId="0A5973DF" w14:textId="5FEDF1B0" w:rsidR="00301D49" w:rsidRDefault="00301D49" w:rsidP="004E561E">
      <w:pPr>
        <w:jc w:val="both"/>
      </w:pPr>
    </w:p>
    <w:p w14:paraId="54038EE0" w14:textId="2CC11E86" w:rsidR="00CD21F1" w:rsidRPr="00727DB8" w:rsidRDefault="00727DB8" w:rsidP="004E561E">
      <w:pPr>
        <w:jc w:val="both"/>
      </w:pPr>
      <w:r>
        <w:t xml:space="preserve">Wenn man den gleichen Quelltext mit einer geringeren Themenanzahl aufruft, kommt man auf ein ähnliches Ergebnis, hier mit Beispiel 4: </w:t>
      </w:r>
    </w:p>
    <w:p w14:paraId="6A3D4C94" w14:textId="07BCB760" w:rsidR="00CD21F1" w:rsidRDefault="00301D49"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color w:val="E7E6E6" w:themeColor="background2"/>
          <w:spacing w:val="0"/>
        </w:rPr>
        <w:drawing>
          <wp:inline distT="0" distB="0" distL="0" distR="0" wp14:anchorId="555E3EF8" wp14:editId="5B1C5ECC">
            <wp:extent cx="5760720" cy="7148195"/>
            <wp:effectExtent l="0" t="0" r="5080" b="190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7148195"/>
                    </a:xfrm>
                    <a:prstGeom prst="rect">
                      <a:avLst/>
                    </a:prstGeom>
                  </pic:spPr>
                </pic:pic>
              </a:graphicData>
            </a:graphic>
          </wp:inline>
        </w:drawing>
      </w:r>
    </w:p>
    <w:p w14:paraId="6DD3964B" w14:textId="6CC55318" w:rsidR="00727DB8" w:rsidRDefault="00727DB8" w:rsidP="004E561E">
      <w:pPr>
        <w:jc w:val="both"/>
      </w:pPr>
      <w:r>
        <w:lastRenderedPageBreak/>
        <w:t xml:space="preserve">Wieder hat das </w:t>
      </w:r>
      <w:proofErr w:type="spellStart"/>
      <w:r>
        <w:t>meistvertrene</w:t>
      </w:r>
      <w:proofErr w:type="spellEnd"/>
      <w:r>
        <w:t xml:space="preserve"> Thema die Wörter „Zweckverband“, „</w:t>
      </w:r>
      <w:proofErr w:type="spellStart"/>
      <w:r>
        <w:t>sierksdorf</w:t>
      </w:r>
      <w:proofErr w:type="spellEnd"/>
      <w:r>
        <w:t>“ und „</w:t>
      </w:r>
      <w:proofErr w:type="spellStart"/>
      <w:r>
        <w:t>ostholstein</w:t>
      </w:r>
      <w:proofErr w:type="spellEnd"/>
      <w:r>
        <w:t xml:space="preserve">“ als häufigste vorkommende Elemente. </w:t>
      </w:r>
      <w:r w:rsidR="00364F66">
        <w:t xml:space="preserve">Als Einflussfaktor dient die </w:t>
      </w:r>
      <w:proofErr w:type="spellStart"/>
      <w:r w:rsidR="00364F66">
        <w:t>Dirichlet</w:t>
      </w:r>
      <w:proofErr w:type="spellEnd"/>
      <w:r w:rsidR="00364F66">
        <w:t xml:space="preserve"> Variable Alpha, die beeinflusst, wie stark die Wahrscheinlichkeitsunterschiede zwischen den einzelnen Werten ist. </w:t>
      </w:r>
      <w:r w:rsidR="003648AF">
        <w:t xml:space="preserve">Im vorherigen Beispiel war Alpha 0,8 von 1.0. Im </w:t>
      </w:r>
      <w:proofErr w:type="spellStart"/>
      <w:proofErr w:type="gramStart"/>
      <w:r w:rsidR="003648AF">
        <w:t>folgenden</w:t>
      </w:r>
      <w:proofErr w:type="spellEnd"/>
      <w:proofErr w:type="gramEnd"/>
      <w:r w:rsidR="003648AF">
        <w:t xml:space="preserve"> ist es 0,2 von 1.0: </w:t>
      </w:r>
      <w:r w:rsidR="003648AF">
        <w:rPr>
          <w:noProof/>
        </w:rPr>
        <w:drawing>
          <wp:inline distT="0" distB="0" distL="0" distR="0" wp14:anchorId="6911B56E" wp14:editId="02E07AFE">
            <wp:extent cx="5760720" cy="2835275"/>
            <wp:effectExtent l="0" t="0" r="508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35275"/>
                    </a:xfrm>
                    <a:prstGeom prst="rect">
                      <a:avLst/>
                    </a:prstGeom>
                  </pic:spPr>
                </pic:pic>
              </a:graphicData>
            </a:graphic>
          </wp:inline>
        </w:drawing>
      </w:r>
    </w:p>
    <w:p w14:paraId="2EC4D2C1" w14:textId="4FD6004B" w:rsidR="007C64D5" w:rsidRDefault="007C64D5" w:rsidP="004E561E">
      <w:pPr>
        <w:jc w:val="both"/>
      </w:pPr>
    </w:p>
    <w:p w14:paraId="5FD61057" w14:textId="46E28AE6" w:rsidR="007C64D5" w:rsidRDefault="007C64D5" w:rsidP="004E561E">
      <w:pPr>
        <w:jc w:val="both"/>
      </w:pPr>
      <w:r>
        <w:rPr>
          <w:b/>
          <w:bCs/>
        </w:rPr>
        <w:t xml:space="preserve">Möglichkeit 2: </w:t>
      </w:r>
    </w:p>
    <w:p w14:paraId="7BF7794F" w14:textId="28F12BC3" w:rsidR="007C64D5" w:rsidRDefault="007C64D5" w:rsidP="004E561E">
      <w:pPr>
        <w:jc w:val="both"/>
      </w:pPr>
      <w:r>
        <w:t>Hier wird ein neues Dokument einer Abteilung zugeordnet. Dabei wird über den Ähnlichkeitsoperator zwischen der Verteilung des neuen Dokuments und der des Abteilungskorpus‘ entschieden, wie passend das Dokument und die jeweilige Abteilung sind.</w:t>
      </w:r>
      <w:r w:rsidR="004637C0">
        <w:t xml:space="preserve"> Die Ähnlichkeit kann entweder vom durchschnittlichen Dokument-Themenverteilung des ganzen Korpus‘ sein, oder jedes Dokument einzeln mit dem neuen verglichen werden und die dann </w:t>
      </w:r>
      <w:proofErr w:type="gramStart"/>
      <w:r w:rsidR="004637C0">
        <w:t>Ähnlichsten</w:t>
      </w:r>
      <w:proofErr w:type="gramEnd"/>
      <w:r w:rsidR="004637C0">
        <w:t xml:space="preserve"> dann gezählt und abteilungsübergreifend verglichen werden. Dafür müssen zuerst alle Anfragen, die Abteilung X zugeordnet wurde in einen Text vereinigt werden, aus dem dann der Korpus entstehen kann. Dies wird mit der folgenden Methode implementiert: </w:t>
      </w:r>
    </w:p>
    <w:p w14:paraId="4728A730" w14:textId="77777777" w:rsidR="004637C0" w:rsidRPr="007C64D5" w:rsidRDefault="004637C0" w:rsidP="004E561E">
      <w:pPr>
        <w:jc w:val="both"/>
      </w:pPr>
    </w:p>
    <w:p w14:paraId="0B23EBF7" w14:textId="144DC58E" w:rsidR="00CD21F1" w:rsidRDefault="004637C0"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color w:val="E7E6E6" w:themeColor="background2"/>
          <w:spacing w:val="0"/>
        </w:rPr>
        <w:drawing>
          <wp:inline distT="0" distB="0" distL="0" distR="0" wp14:anchorId="6E393FD7" wp14:editId="06A09A4D">
            <wp:extent cx="5760720" cy="884555"/>
            <wp:effectExtent l="0" t="0" r="5080" b="444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84555"/>
                    </a:xfrm>
                    <a:prstGeom prst="rect">
                      <a:avLst/>
                    </a:prstGeom>
                  </pic:spPr>
                </pic:pic>
              </a:graphicData>
            </a:graphic>
          </wp:inline>
        </w:drawing>
      </w:r>
    </w:p>
    <w:p w14:paraId="753D49B8" w14:textId="62DE1A6E" w:rsidR="00CD21F1" w:rsidRDefault="004637C0" w:rsidP="004E561E">
      <w:pPr>
        <w:jc w:val="both"/>
      </w:pPr>
      <w:r>
        <w:t xml:space="preserve">Aus dem „Wenn“-Statement ist zu erkennen, dass nur die </w:t>
      </w:r>
      <w:proofErr w:type="spellStart"/>
      <w:r>
        <w:t>subject</w:t>
      </w:r>
      <w:proofErr w:type="spellEnd"/>
      <w:r>
        <w:t xml:space="preserve">-messages zum „result0“ hinzugefügt werden, die in der Tabelle bei Abteilung 0 eine 1 haben. Das Ergebnis wird dann direkt in einzelne Listenelemente unterteilt, damit ein </w:t>
      </w:r>
      <w:proofErr w:type="spellStart"/>
      <w:r>
        <w:t>Dictionary</w:t>
      </w:r>
      <w:proofErr w:type="spellEnd"/>
      <w:r>
        <w:t xml:space="preserve"> erstellt werden kann.</w:t>
      </w:r>
    </w:p>
    <w:p w14:paraId="498A329A" w14:textId="1CD40879" w:rsidR="00977A5C" w:rsidRPr="00977A5C" w:rsidRDefault="00977A5C" w:rsidP="004E561E">
      <w:pPr>
        <w:jc w:val="both"/>
      </w:pPr>
      <w:r>
        <w:t xml:space="preserve">Für die erste Abteilung wird dann, wie oben bereits durchgeführt, ein Korpus generiert und dessen durchschnittliche Verteilung errechnet: </w:t>
      </w:r>
    </w:p>
    <w:p w14:paraId="33B15B36" w14:textId="06DC7F61" w:rsidR="00CD21F1" w:rsidRDefault="00977A5C"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color w:val="E7E6E6" w:themeColor="background2"/>
          <w:spacing w:val="0"/>
        </w:rPr>
        <w:lastRenderedPageBreak/>
        <w:drawing>
          <wp:inline distT="0" distB="0" distL="0" distR="0" wp14:anchorId="540F5393" wp14:editId="38FEAA32">
            <wp:extent cx="5760720" cy="7319645"/>
            <wp:effectExtent l="0" t="0" r="508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7319645"/>
                    </a:xfrm>
                    <a:prstGeom prst="rect">
                      <a:avLst/>
                    </a:prstGeom>
                  </pic:spPr>
                </pic:pic>
              </a:graphicData>
            </a:graphic>
          </wp:inline>
        </w:drawing>
      </w:r>
    </w:p>
    <w:p w14:paraId="43C998E9" w14:textId="397E708F" w:rsidR="00CD21F1" w:rsidRDefault="00373888" w:rsidP="004E561E">
      <w:pPr>
        <w:pStyle w:val="Titel"/>
        <w:jc w:val="both"/>
        <w:rPr>
          <w:rFonts w:asciiTheme="minorHAnsi" w:eastAsiaTheme="minorHAnsi" w:hAnsiTheme="minorHAnsi" w:cstheme="minorBidi"/>
          <w:spacing w:val="0"/>
          <w:kern w:val="0"/>
          <w:sz w:val="24"/>
          <w:szCs w:val="24"/>
        </w:rPr>
      </w:pPr>
      <w:r>
        <w:rPr>
          <w:rFonts w:asciiTheme="minorHAnsi" w:eastAsiaTheme="minorHAnsi" w:hAnsiTheme="minorHAnsi" w:cstheme="minorBidi"/>
          <w:spacing w:val="0"/>
          <w:kern w:val="0"/>
          <w:sz w:val="24"/>
          <w:szCs w:val="24"/>
        </w:rPr>
        <w:t>Wenn die Verteilung der Themen in den Dokumenten des Korpus gegeben ist, kann nun ein neues Dokument in diesen Korpus integriert werden und auf Basis der Wort-</w:t>
      </w:r>
      <w:commentRangeStart w:id="2"/>
      <w:r>
        <w:rPr>
          <w:rFonts w:asciiTheme="minorHAnsi" w:eastAsiaTheme="minorHAnsi" w:hAnsiTheme="minorHAnsi" w:cstheme="minorBidi"/>
          <w:spacing w:val="0"/>
          <w:kern w:val="0"/>
          <w:sz w:val="24"/>
          <w:szCs w:val="24"/>
        </w:rPr>
        <w:t xml:space="preserve">Themenverteilung eine Dokument-Themenverteilung errechnet werden. </w:t>
      </w:r>
      <w:commentRangeEnd w:id="2"/>
      <w:r>
        <w:rPr>
          <w:rStyle w:val="Kommentarzeichen"/>
          <w:rFonts w:asciiTheme="minorHAnsi" w:eastAsiaTheme="minorHAnsi" w:hAnsiTheme="minorHAnsi" w:cstheme="minorBidi"/>
          <w:spacing w:val="0"/>
          <w:kern w:val="0"/>
        </w:rPr>
        <w:commentReference w:id="2"/>
      </w:r>
      <w:r>
        <w:rPr>
          <w:rFonts w:asciiTheme="minorHAnsi" w:eastAsiaTheme="minorHAnsi" w:hAnsiTheme="minorHAnsi" w:cstheme="minorBidi"/>
          <w:spacing w:val="0"/>
          <w:kern w:val="0"/>
          <w:sz w:val="24"/>
          <w:szCs w:val="24"/>
        </w:rPr>
        <w:t xml:space="preserve">Für die Inferenz dieser Themen im neuen Dokument verwenden wir die folgende Methode: </w:t>
      </w:r>
    </w:p>
    <w:p w14:paraId="42B0E98D" w14:textId="17FCAAA1" w:rsidR="00373888" w:rsidRDefault="00373888" w:rsidP="004E561E">
      <w:pPr>
        <w:jc w:val="both"/>
      </w:pPr>
    </w:p>
    <w:p w14:paraId="532AA540" w14:textId="21CD5EC3" w:rsidR="00373888" w:rsidRPr="00B34F6C" w:rsidRDefault="00B34F6C" w:rsidP="004E561E">
      <w:pPr>
        <w:jc w:val="both"/>
        <w:rPr>
          <w:color w:val="FF0000"/>
        </w:rPr>
      </w:pPr>
      <w:r w:rsidRPr="00B34F6C">
        <w:rPr>
          <w:color w:val="FF0000"/>
          <w:highlight w:val="yellow"/>
        </w:rPr>
        <w:t xml:space="preserve">TODO – ein Dokument dem Korpus der Abteilung 0 also lda_mod0 hinzufügen und Dokument-Themenverteilung für new0 </w:t>
      </w:r>
      <w:proofErr w:type="spellStart"/>
      <w:r w:rsidRPr="00B34F6C">
        <w:rPr>
          <w:color w:val="FF0000"/>
          <w:highlight w:val="yellow"/>
        </w:rPr>
        <w:t>inferieren</w:t>
      </w:r>
      <w:proofErr w:type="spellEnd"/>
      <w:r w:rsidRPr="00B34F6C">
        <w:rPr>
          <w:color w:val="FF0000"/>
          <w:highlight w:val="yellow"/>
        </w:rPr>
        <w:t>.</w:t>
      </w:r>
    </w:p>
    <w:p w14:paraId="29610881" w14:textId="77777777" w:rsidR="00373888" w:rsidRPr="00373888" w:rsidRDefault="00373888" w:rsidP="004E561E">
      <w:pPr>
        <w:jc w:val="both"/>
      </w:pPr>
    </w:p>
    <w:p w14:paraId="7AC9F696" w14:textId="60DE1B49" w:rsidR="0056218E" w:rsidRPr="0086490E" w:rsidRDefault="0056218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490E">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Konklusion</w:t>
      </w:r>
    </w:p>
    <w:p w14:paraId="14090307" w14:textId="77777777" w:rsidR="0086490E" w:rsidRDefault="0086490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26E5717" w14:textId="55D629A8" w:rsidR="0056218E" w:rsidRPr="0086490E" w:rsidRDefault="0056218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6490E">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Quellen</w:t>
      </w:r>
    </w:p>
    <w:p w14:paraId="1858322E" w14:textId="77777777" w:rsidR="0086490E" w:rsidRDefault="0086490E" w:rsidP="004E561E">
      <w:pPr>
        <w:pStyle w:val="Titel"/>
        <w:jc w:val="both"/>
        <w:rPr>
          <w:color w:val="E7E6E6" w:themeColor="background2"/>
          <w:spacing w:val="0"/>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382915E" w14:textId="77777777" w:rsidR="00802B84" w:rsidRDefault="00802B84" w:rsidP="004E561E">
      <w:pPr>
        <w:jc w:val="both"/>
      </w:pPr>
    </w:p>
    <w:p w14:paraId="28DD67D1" w14:textId="1EBF04FE" w:rsidR="000701D3" w:rsidRDefault="000701D3" w:rsidP="004E561E">
      <w:pPr>
        <w:jc w:val="both"/>
      </w:pPr>
    </w:p>
    <w:p w14:paraId="212F53C6" w14:textId="2FADA20E" w:rsidR="003C1353" w:rsidRDefault="003C1353" w:rsidP="004E561E">
      <w:pPr>
        <w:jc w:val="both"/>
      </w:pPr>
    </w:p>
    <w:p w14:paraId="30FBB73C" w14:textId="3B7627F8" w:rsidR="003C1353" w:rsidRDefault="003C1353" w:rsidP="004E561E">
      <w:pPr>
        <w:jc w:val="both"/>
      </w:pPr>
    </w:p>
    <w:p w14:paraId="3EE83B5F" w14:textId="6E3A8307" w:rsidR="003C1353" w:rsidRDefault="003C1353" w:rsidP="004E561E">
      <w:pPr>
        <w:jc w:val="both"/>
      </w:pPr>
    </w:p>
    <w:p w14:paraId="55C18360" w14:textId="74166601" w:rsidR="003C1353" w:rsidRPr="008F714C" w:rsidRDefault="003C1353" w:rsidP="004E561E">
      <w:pPr>
        <w:pStyle w:val="Titel"/>
        <w:jc w:val="both"/>
      </w:pPr>
    </w:p>
    <w:sectPr w:rsidR="003C1353" w:rsidRPr="008F714C">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eonard Brenk" w:date="2021-06-11T22:18:00Z" w:initials="LB">
    <w:p w14:paraId="425FA204" w14:textId="77777777" w:rsidR="0086490E" w:rsidRDefault="0086490E" w:rsidP="0086490E">
      <w:pPr>
        <w:pStyle w:val="Kommentartext"/>
      </w:pPr>
      <w:r>
        <w:rPr>
          <w:rStyle w:val="Kommentarzeichen"/>
        </w:rPr>
        <w:annotationRef/>
      </w:r>
      <w:r>
        <w:t xml:space="preserve">Ist das so? Wieso muss man es dann mit jedem einzelnen Korpus </w:t>
      </w:r>
      <w:proofErr w:type="spellStart"/>
      <w:r>
        <w:t>inferieren</w:t>
      </w:r>
      <w:proofErr w:type="spellEnd"/>
      <w:r>
        <w:t xml:space="preserve">, dann kommt doch das gleiche raus. Die Abteilungen </w:t>
      </w:r>
      <w:proofErr w:type="spellStart"/>
      <w:r>
        <w:t>brauchenja</w:t>
      </w:r>
      <w:proofErr w:type="spellEnd"/>
      <w:r>
        <w:t xml:space="preserve"> trotzdem die gleiche Wort Topic Verteilung oder nicht? Sonst kann man die Ergebnisse ja nicht vergleichen… </w:t>
      </w:r>
    </w:p>
  </w:comment>
  <w:comment w:id="1" w:author="Leonard Brenk" w:date="2021-06-11T22:14:00Z" w:initials="LB">
    <w:p w14:paraId="69D74F03" w14:textId="77777777" w:rsidR="0086490E" w:rsidRDefault="0086490E" w:rsidP="0086490E">
      <w:pPr>
        <w:pStyle w:val="Kommentartext"/>
      </w:pPr>
      <w:r>
        <w:rPr>
          <w:rStyle w:val="Kommentarzeichen"/>
        </w:rPr>
        <w:annotationRef/>
      </w:r>
      <w:r>
        <w:t>Wie würde man das machen? Kohärenz, Perplexität?</w:t>
      </w:r>
    </w:p>
  </w:comment>
  <w:comment w:id="2" w:author="Leonard Brenk" w:date="2021-06-13T16:37:00Z" w:initials="LB">
    <w:p w14:paraId="6EF98498" w14:textId="6D1D6FE5" w:rsidR="00373888" w:rsidRDefault="00373888">
      <w:pPr>
        <w:pStyle w:val="Kommentartext"/>
      </w:pPr>
      <w:r>
        <w:rPr>
          <w:rStyle w:val="Kommentarzeichen"/>
        </w:rPr>
        <w:annotationRef/>
      </w:r>
      <w:r>
        <w:t>Das bedeutet also, dass die Wort-Themenverteilung in jedem Korpus wechselt…?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5FA204" w15:done="0"/>
  <w15:commentEx w15:paraId="69D74F03" w15:done="0"/>
  <w15:commentEx w15:paraId="6EF984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E5F99" w16cex:dateUtc="2021-06-11T20:18:00Z"/>
  <w16cex:commentExtensible w16cex:durableId="246E5EC4" w16cex:dateUtc="2021-06-11T20:14:00Z"/>
  <w16cex:commentExtensible w16cex:durableId="2470B2DE" w16cex:dateUtc="2021-06-13T1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5FA204" w16cid:durableId="246E5F99"/>
  <w16cid:commentId w16cid:paraId="69D74F03" w16cid:durableId="246E5EC4"/>
  <w16cid:commentId w16cid:paraId="6EF98498" w16cid:durableId="2470B2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8206E"/>
    <w:multiLevelType w:val="hybridMultilevel"/>
    <w:tmpl w:val="4D5C1528"/>
    <w:lvl w:ilvl="0" w:tplc="96523C08">
      <w:start w:val="1"/>
      <w:numFmt w:val="decimal"/>
      <w:lvlText w:val="%1."/>
      <w:lvlJc w:val="left"/>
      <w:pPr>
        <w:ind w:left="1080" w:hanging="360"/>
      </w:pPr>
      <w:rPr>
        <w:rFonts w:hint="default"/>
        <w:b w:val="0"/>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DB6DCF"/>
    <w:multiLevelType w:val="hybridMultilevel"/>
    <w:tmpl w:val="2DD25684"/>
    <w:lvl w:ilvl="0" w:tplc="AC444BFA">
      <w:start w:val="1"/>
      <w:numFmt w:val="decimal"/>
      <w:lvlText w:val="%1."/>
      <w:lvlJc w:val="left"/>
      <w:pPr>
        <w:ind w:left="1060" w:hanging="360"/>
      </w:pPr>
      <w:rPr>
        <w:rFonts w:hint="default"/>
      </w:r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2" w15:restartNumberingAfterBreak="0">
    <w:nsid w:val="331B4A2C"/>
    <w:multiLevelType w:val="hybridMultilevel"/>
    <w:tmpl w:val="862E1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47B2018"/>
    <w:multiLevelType w:val="multilevel"/>
    <w:tmpl w:val="EF80B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EC41809"/>
    <w:multiLevelType w:val="multilevel"/>
    <w:tmpl w:val="6D56D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onard Brenk">
    <w15:presenceInfo w15:providerId="Windows Live" w15:userId="71565c35d5a4c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14C"/>
    <w:rsid w:val="00004A11"/>
    <w:rsid w:val="000701D3"/>
    <w:rsid w:val="00152169"/>
    <w:rsid w:val="002068A8"/>
    <w:rsid w:val="00222CAF"/>
    <w:rsid w:val="00301D49"/>
    <w:rsid w:val="003648AF"/>
    <w:rsid w:val="00364F66"/>
    <w:rsid w:val="00373888"/>
    <w:rsid w:val="003C1353"/>
    <w:rsid w:val="00447E3D"/>
    <w:rsid w:val="004637C0"/>
    <w:rsid w:val="004E561E"/>
    <w:rsid w:val="0056218E"/>
    <w:rsid w:val="0057520F"/>
    <w:rsid w:val="00722893"/>
    <w:rsid w:val="00727DB8"/>
    <w:rsid w:val="007B656C"/>
    <w:rsid w:val="007C64D5"/>
    <w:rsid w:val="00802B84"/>
    <w:rsid w:val="0086490E"/>
    <w:rsid w:val="008F714C"/>
    <w:rsid w:val="00942CE0"/>
    <w:rsid w:val="00977A5C"/>
    <w:rsid w:val="009C6A6B"/>
    <w:rsid w:val="00AB581A"/>
    <w:rsid w:val="00B34F6C"/>
    <w:rsid w:val="00BA6CE9"/>
    <w:rsid w:val="00BA7A9C"/>
    <w:rsid w:val="00C07DAA"/>
    <w:rsid w:val="00C1128A"/>
    <w:rsid w:val="00C140A6"/>
    <w:rsid w:val="00C35586"/>
    <w:rsid w:val="00C8739A"/>
    <w:rsid w:val="00CD21F1"/>
    <w:rsid w:val="00D07A96"/>
    <w:rsid w:val="00D50CED"/>
    <w:rsid w:val="00D54B07"/>
    <w:rsid w:val="00D67560"/>
    <w:rsid w:val="00E6422E"/>
    <w:rsid w:val="00F70A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A487B"/>
  <w15:chartTrackingRefBased/>
  <w15:docId w15:val="{FD58034E-CE0F-684C-B208-528A11F1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47E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7520F"/>
    <w:pPr>
      <w:ind w:left="720"/>
      <w:contextualSpacing/>
    </w:pPr>
  </w:style>
  <w:style w:type="character" w:styleId="Kommentarzeichen">
    <w:name w:val="annotation reference"/>
    <w:basedOn w:val="Absatz-Standardschriftart"/>
    <w:uiPriority w:val="99"/>
    <w:semiHidden/>
    <w:unhideWhenUsed/>
    <w:rsid w:val="00E6422E"/>
    <w:rPr>
      <w:sz w:val="16"/>
      <w:szCs w:val="16"/>
    </w:rPr>
  </w:style>
  <w:style w:type="paragraph" w:styleId="Kommentartext">
    <w:name w:val="annotation text"/>
    <w:basedOn w:val="Standard"/>
    <w:link w:val="KommentartextZchn"/>
    <w:uiPriority w:val="99"/>
    <w:semiHidden/>
    <w:unhideWhenUsed/>
    <w:rsid w:val="00E6422E"/>
    <w:rPr>
      <w:sz w:val="20"/>
      <w:szCs w:val="20"/>
    </w:rPr>
  </w:style>
  <w:style w:type="character" w:customStyle="1" w:styleId="KommentartextZchn">
    <w:name w:val="Kommentartext Zchn"/>
    <w:basedOn w:val="Absatz-Standardschriftart"/>
    <w:link w:val="Kommentartext"/>
    <w:uiPriority w:val="99"/>
    <w:semiHidden/>
    <w:rsid w:val="00E6422E"/>
    <w:rPr>
      <w:sz w:val="20"/>
      <w:szCs w:val="20"/>
    </w:rPr>
  </w:style>
  <w:style w:type="paragraph" w:styleId="Kommentarthema">
    <w:name w:val="annotation subject"/>
    <w:basedOn w:val="Kommentartext"/>
    <w:next w:val="Kommentartext"/>
    <w:link w:val="KommentarthemaZchn"/>
    <w:uiPriority w:val="99"/>
    <w:semiHidden/>
    <w:unhideWhenUsed/>
    <w:rsid w:val="00E6422E"/>
    <w:rPr>
      <w:b/>
      <w:bCs/>
    </w:rPr>
  </w:style>
  <w:style w:type="character" w:customStyle="1" w:styleId="KommentarthemaZchn">
    <w:name w:val="Kommentarthema Zchn"/>
    <w:basedOn w:val="KommentartextZchn"/>
    <w:link w:val="Kommentarthema"/>
    <w:uiPriority w:val="99"/>
    <w:semiHidden/>
    <w:rsid w:val="00E6422E"/>
    <w:rPr>
      <w:b/>
      <w:bCs/>
      <w:sz w:val="20"/>
      <w:szCs w:val="20"/>
    </w:rPr>
  </w:style>
  <w:style w:type="paragraph" w:styleId="StandardWeb">
    <w:name w:val="Normal (Web)"/>
    <w:basedOn w:val="Standard"/>
    <w:uiPriority w:val="99"/>
    <w:unhideWhenUsed/>
    <w:rsid w:val="00802B84"/>
    <w:pPr>
      <w:spacing w:before="100" w:beforeAutospacing="1" w:after="100" w:afterAutospacing="1"/>
    </w:pPr>
    <w:rPr>
      <w:rFonts w:ascii="Times New Roman" w:eastAsia="Times New Roman" w:hAnsi="Times New Roman" w:cs="Times New Roman"/>
      <w:lang w:eastAsia="de-DE"/>
    </w:rPr>
  </w:style>
  <w:style w:type="character" w:styleId="Fett">
    <w:name w:val="Strong"/>
    <w:basedOn w:val="Absatz-Standardschriftart"/>
    <w:uiPriority w:val="22"/>
    <w:qFormat/>
    <w:rsid w:val="00802B84"/>
    <w:rPr>
      <w:b/>
      <w:bCs/>
    </w:rPr>
  </w:style>
  <w:style w:type="paragraph" w:styleId="Titel">
    <w:name w:val="Title"/>
    <w:basedOn w:val="Standard"/>
    <w:next w:val="Standard"/>
    <w:link w:val="TitelZchn"/>
    <w:uiPriority w:val="10"/>
    <w:qFormat/>
    <w:rsid w:val="00802B84"/>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02B84"/>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447E3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47E3D"/>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447E3D"/>
    <w:pPr>
      <w:spacing w:before="360" w:after="360"/>
    </w:pPr>
    <w:rPr>
      <w:b/>
      <w:bCs/>
      <w:caps/>
      <w:sz w:val="22"/>
      <w:szCs w:val="22"/>
      <w:u w:val="single"/>
    </w:rPr>
  </w:style>
  <w:style w:type="paragraph" w:styleId="Verzeichnis2">
    <w:name w:val="toc 2"/>
    <w:basedOn w:val="Standard"/>
    <w:next w:val="Standard"/>
    <w:autoRedefine/>
    <w:uiPriority w:val="39"/>
    <w:semiHidden/>
    <w:unhideWhenUsed/>
    <w:rsid w:val="00447E3D"/>
    <w:rPr>
      <w:b/>
      <w:bCs/>
      <w:smallCaps/>
      <w:sz w:val="22"/>
      <w:szCs w:val="22"/>
    </w:rPr>
  </w:style>
  <w:style w:type="paragraph" w:styleId="Verzeichnis3">
    <w:name w:val="toc 3"/>
    <w:basedOn w:val="Standard"/>
    <w:next w:val="Standard"/>
    <w:autoRedefine/>
    <w:uiPriority w:val="39"/>
    <w:semiHidden/>
    <w:unhideWhenUsed/>
    <w:rsid w:val="00447E3D"/>
    <w:rPr>
      <w:smallCaps/>
      <w:sz w:val="22"/>
      <w:szCs w:val="22"/>
    </w:rPr>
  </w:style>
  <w:style w:type="paragraph" w:styleId="Verzeichnis4">
    <w:name w:val="toc 4"/>
    <w:basedOn w:val="Standard"/>
    <w:next w:val="Standard"/>
    <w:autoRedefine/>
    <w:uiPriority w:val="39"/>
    <w:semiHidden/>
    <w:unhideWhenUsed/>
    <w:rsid w:val="00447E3D"/>
    <w:rPr>
      <w:sz w:val="22"/>
      <w:szCs w:val="22"/>
    </w:rPr>
  </w:style>
  <w:style w:type="paragraph" w:styleId="Verzeichnis5">
    <w:name w:val="toc 5"/>
    <w:basedOn w:val="Standard"/>
    <w:next w:val="Standard"/>
    <w:autoRedefine/>
    <w:uiPriority w:val="39"/>
    <w:semiHidden/>
    <w:unhideWhenUsed/>
    <w:rsid w:val="00447E3D"/>
    <w:rPr>
      <w:sz w:val="22"/>
      <w:szCs w:val="22"/>
    </w:rPr>
  </w:style>
  <w:style w:type="paragraph" w:styleId="Verzeichnis6">
    <w:name w:val="toc 6"/>
    <w:basedOn w:val="Standard"/>
    <w:next w:val="Standard"/>
    <w:autoRedefine/>
    <w:uiPriority w:val="39"/>
    <w:semiHidden/>
    <w:unhideWhenUsed/>
    <w:rsid w:val="00447E3D"/>
    <w:rPr>
      <w:sz w:val="22"/>
      <w:szCs w:val="22"/>
    </w:rPr>
  </w:style>
  <w:style w:type="paragraph" w:styleId="Verzeichnis7">
    <w:name w:val="toc 7"/>
    <w:basedOn w:val="Standard"/>
    <w:next w:val="Standard"/>
    <w:autoRedefine/>
    <w:uiPriority w:val="39"/>
    <w:semiHidden/>
    <w:unhideWhenUsed/>
    <w:rsid w:val="00447E3D"/>
    <w:rPr>
      <w:sz w:val="22"/>
      <w:szCs w:val="22"/>
    </w:rPr>
  </w:style>
  <w:style w:type="paragraph" w:styleId="Verzeichnis8">
    <w:name w:val="toc 8"/>
    <w:basedOn w:val="Standard"/>
    <w:next w:val="Standard"/>
    <w:autoRedefine/>
    <w:uiPriority w:val="39"/>
    <w:semiHidden/>
    <w:unhideWhenUsed/>
    <w:rsid w:val="00447E3D"/>
    <w:rPr>
      <w:sz w:val="22"/>
      <w:szCs w:val="22"/>
    </w:rPr>
  </w:style>
  <w:style w:type="paragraph" w:styleId="Verzeichnis9">
    <w:name w:val="toc 9"/>
    <w:basedOn w:val="Standard"/>
    <w:next w:val="Standard"/>
    <w:autoRedefine/>
    <w:uiPriority w:val="39"/>
    <w:semiHidden/>
    <w:unhideWhenUsed/>
    <w:rsid w:val="00447E3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5033509">
      <w:bodyDiv w:val="1"/>
      <w:marLeft w:val="0"/>
      <w:marRight w:val="0"/>
      <w:marTop w:val="0"/>
      <w:marBottom w:val="0"/>
      <w:divBdr>
        <w:top w:val="none" w:sz="0" w:space="0" w:color="auto"/>
        <w:left w:val="none" w:sz="0" w:space="0" w:color="auto"/>
        <w:bottom w:val="none" w:sz="0" w:space="0" w:color="auto"/>
        <w:right w:val="none" w:sz="0" w:space="0" w:color="auto"/>
      </w:divBdr>
    </w:div>
    <w:div w:id="1025249861">
      <w:bodyDiv w:val="1"/>
      <w:marLeft w:val="0"/>
      <w:marRight w:val="0"/>
      <w:marTop w:val="0"/>
      <w:marBottom w:val="0"/>
      <w:divBdr>
        <w:top w:val="none" w:sz="0" w:space="0" w:color="auto"/>
        <w:left w:val="none" w:sz="0" w:space="0" w:color="auto"/>
        <w:bottom w:val="none" w:sz="0" w:space="0" w:color="auto"/>
        <w:right w:val="none" w:sz="0" w:space="0" w:color="auto"/>
      </w:divBdr>
    </w:div>
    <w:div w:id="1230846630">
      <w:bodyDiv w:val="1"/>
      <w:marLeft w:val="0"/>
      <w:marRight w:val="0"/>
      <w:marTop w:val="0"/>
      <w:marBottom w:val="0"/>
      <w:divBdr>
        <w:top w:val="none" w:sz="0" w:space="0" w:color="auto"/>
        <w:left w:val="none" w:sz="0" w:space="0" w:color="auto"/>
        <w:bottom w:val="none" w:sz="0" w:space="0" w:color="auto"/>
        <w:right w:val="none" w:sz="0" w:space="0" w:color="auto"/>
      </w:divBdr>
    </w:div>
    <w:div w:id="1235892991">
      <w:bodyDiv w:val="1"/>
      <w:marLeft w:val="0"/>
      <w:marRight w:val="0"/>
      <w:marTop w:val="0"/>
      <w:marBottom w:val="0"/>
      <w:divBdr>
        <w:top w:val="none" w:sz="0" w:space="0" w:color="auto"/>
        <w:left w:val="none" w:sz="0" w:space="0" w:color="auto"/>
        <w:bottom w:val="none" w:sz="0" w:space="0" w:color="auto"/>
        <w:right w:val="none" w:sz="0" w:space="0" w:color="auto"/>
      </w:divBdr>
    </w:div>
    <w:div w:id="1282957261">
      <w:bodyDiv w:val="1"/>
      <w:marLeft w:val="0"/>
      <w:marRight w:val="0"/>
      <w:marTop w:val="0"/>
      <w:marBottom w:val="0"/>
      <w:divBdr>
        <w:top w:val="none" w:sz="0" w:space="0" w:color="auto"/>
        <w:left w:val="none" w:sz="0" w:space="0" w:color="auto"/>
        <w:bottom w:val="none" w:sz="0" w:space="0" w:color="auto"/>
        <w:right w:val="none" w:sz="0" w:space="0" w:color="auto"/>
      </w:divBdr>
    </w:div>
    <w:div w:id="1737513757">
      <w:bodyDiv w:val="1"/>
      <w:marLeft w:val="0"/>
      <w:marRight w:val="0"/>
      <w:marTop w:val="0"/>
      <w:marBottom w:val="0"/>
      <w:divBdr>
        <w:top w:val="none" w:sz="0" w:space="0" w:color="auto"/>
        <w:left w:val="none" w:sz="0" w:space="0" w:color="auto"/>
        <w:bottom w:val="none" w:sz="0" w:space="0" w:color="auto"/>
        <w:right w:val="none" w:sz="0" w:space="0" w:color="auto"/>
      </w:divBdr>
    </w:div>
    <w:div w:id="179039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0A2EF-4F80-6243-924C-86A442C6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2337</Words>
  <Characters>14726</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Brenk</dc:creator>
  <cp:keywords/>
  <dc:description/>
  <cp:lastModifiedBy>Leonard Brenk</cp:lastModifiedBy>
  <cp:revision>25</cp:revision>
  <dcterms:created xsi:type="dcterms:W3CDTF">2021-06-11T16:12:00Z</dcterms:created>
  <dcterms:modified xsi:type="dcterms:W3CDTF">2021-06-14T19:28:00Z</dcterms:modified>
</cp:coreProperties>
</file>