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2FBD" w14:textId="62BB3E69" w:rsid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 w:rsidRPr="00696B76">
        <w:rPr>
          <w:lang w:val="en-US"/>
        </w:rPr>
        <w:t>Changed the numeric area codes to the neighborhood name.</w:t>
      </w:r>
    </w:p>
    <w:p w14:paraId="44562F9D" w14:textId="7BD01693" w:rsid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Region title</w:t>
      </w:r>
    </w:p>
    <w:p w14:paraId="78FF01A2" w14:textId="44BCD968" w:rsid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Title</w:t>
      </w:r>
    </w:p>
    <w:p w14:paraId="1BED5495" w14:textId="48EFF277" w:rsid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Unit</w:t>
      </w:r>
    </w:p>
    <w:p w14:paraId="38359DF1" w14:textId="05A93E22" w:rsid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Hyperlink</w:t>
      </w:r>
    </w:p>
    <w:p w14:paraId="48C1520D" w14:textId="58962C82" w:rsidR="00696B76" w:rsidRPr="00696B76" w:rsidRDefault="00696B76" w:rsidP="00696B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another table explaining the change from numbers to Neighborhood names</w:t>
      </w:r>
    </w:p>
    <w:sectPr w:rsidR="00696B76" w:rsidRPr="0069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2D6A"/>
    <w:multiLevelType w:val="hybridMultilevel"/>
    <w:tmpl w:val="8E56EF24"/>
    <w:lvl w:ilvl="0" w:tplc="554EE2BA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5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6"/>
    <w:rsid w:val="006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068DE"/>
  <w15:chartTrackingRefBased/>
  <w15:docId w15:val="{27F5D005-4AE6-044A-BF18-6190502A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Broussard</dc:creator>
  <cp:keywords/>
  <dc:description/>
  <cp:lastModifiedBy>Léo Broussard</cp:lastModifiedBy>
  <cp:revision>1</cp:revision>
  <dcterms:created xsi:type="dcterms:W3CDTF">2022-11-10T23:22:00Z</dcterms:created>
  <dcterms:modified xsi:type="dcterms:W3CDTF">2022-11-10T23:25:00Z</dcterms:modified>
</cp:coreProperties>
</file>