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6150B" w14:textId="08FFC06C" w:rsidR="0070097F" w:rsidRDefault="0070097F" w:rsidP="0070097F">
      <w:pPr>
        <w:pStyle w:val="Ttulo1"/>
        <w:rPr>
          <w:rFonts w:asciiTheme="minorHAnsi" w:eastAsiaTheme="minorHAnsi" w:hAnsiTheme="minorHAnsi" w:cstheme="minorBidi"/>
          <w:color w:val="auto"/>
          <w:sz w:val="22"/>
          <w:szCs w:val="22"/>
        </w:rPr>
      </w:pPr>
    </w:p>
    <w:p w14:paraId="568598AB" w14:textId="77777777" w:rsidR="0070097F" w:rsidRDefault="0070097F" w:rsidP="0070097F"/>
    <w:tbl>
      <w:tblPr>
        <w:tblStyle w:val="Tablaconcuadrcula"/>
        <w:tblW w:w="0" w:type="auto"/>
        <w:tblInd w:w="2448" w:type="dxa"/>
        <w:shd w:val="clear" w:color="auto" w:fill="E6E6E6"/>
        <w:tblLook w:val="01E0" w:firstRow="1" w:lastRow="1" w:firstColumn="1" w:lastColumn="1" w:noHBand="0" w:noVBand="0"/>
      </w:tblPr>
      <w:tblGrid>
        <w:gridCol w:w="6380"/>
      </w:tblGrid>
      <w:tr w:rsidR="006C3DE8" w:rsidRPr="00433BB8" w14:paraId="2CD6751C" w14:textId="77777777" w:rsidTr="000834BD">
        <w:trPr>
          <w:trHeight w:val="349"/>
        </w:trPr>
        <w:tc>
          <w:tcPr>
            <w:tcW w:w="6762" w:type="dxa"/>
            <w:shd w:val="clear" w:color="auto" w:fill="E6E6E6"/>
            <w:vAlign w:val="bottom"/>
          </w:tcPr>
          <w:p w14:paraId="36BA86E9" w14:textId="5CB14AEE" w:rsidR="006C3DE8" w:rsidRPr="00433BB8" w:rsidRDefault="006C3DE8" w:rsidP="006C3DE8">
            <w:pPr>
              <w:jc w:val="center"/>
              <w:rPr>
                <w:b/>
                <w:sz w:val="32"/>
                <w:szCs w:val="32"/>
              </w:rPr>
            </w:pPr>
            <w:r>
              <w:rPr>
                <w:noProof/>
              </w:rPr>
              <w:drawing>
                <wp:anchor distT="0" distB="0" distL="114300" distR="114300" simplePos="0" relativeHeight="251662336" behindDoc="0" locked="0" layoutInCell="1" allowOverlap="0" wp14:anchorId="120B1027" wp14:editId="4D77683B">
                  <wp:simplePos x="0" y="0"/>
                  <wp:positionH relativeFrom="column">
                    <wp:posOffset>-1325880</wp:posOffset>
                  </wp:positionH>
                  <wp:positionV relativeFrom="paragraph">
                    <wp:posOffset>-6350</wp:posOffset>
                  </wp:positionV>
                  <wp:extent cx="631825" cy="685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TP GESTIÓN DE DATOS</w:t>
            </w:r>
          </w:p>
        </w:tc>
      </w:tr>
    </w:tbl>
    <w:p w14:paraId="3A576C31" w14:textId="77777777" w:rsidR="006C3DE8" w:rsidRPr="00433BB8" w:rsidRDefault="006C3DE8" w:rsidP="006C3DE8">
      <w:pPr>
        <w:rPr>
          <w:b/>
          <w:sz w:val="32"/>
          <w:szCs w:val="32"/>
          <w:lang w:val="es-AR"/>
        </w:rPr>
      </w:pPr>
    </w:p>
    <w:tbl>
      <w:tblPr>
        <w:tblStyle w:val="Tablaconcuadrcula"/>
        <w:tblW w:w="0" w:type="auto"/>
        <w:tblInd w:w="2448" w:type="dxa"/>
        <w:tblLook w:val="01E0" w:firstRow="1" w:lastRow="1" w:firstColumn="1" w:lastColumn="1" w:noHBand="0" w:noVBand="0"/>
      </w:tblPr>
      <w:tblGrid>
        <w:gridCol w:w="3186"/>
        <w:gridCol w:w="3194"/>
      </w:tblGrid>
      <w:tr w:rsidR="006C3DE8" w:rsidRPr="00433BB8" w14:paraId="18F51BDA" w14:textId="77777777" w:rsidTr="000834BD">
        <w:tc>
          <w:tcPr>
            <w:tcW w:w="3408" w:type="dxa"/>
          </w:tcPr>
          <w:p w14:paraId="46DE7668" w14:textId="126FCF44" w:rsidR="006C3DE8" w:rsidRPr="00433BB8" w:rsidRDefault="006C3DE8" w:rsidP="000834BD">
            <w:pPr>
              <w:rPr>
                <w:b/>
                <w:sz w:val="32"/>
                <w:szCs w:val="32"/>
              </w:rPr>
            </w:pPr>
            <w:r w:rsidRPr="00433BB8">
              <w:rPr>
                <w:b/>
                <w:sz w:val="32"/>
                <w:szCs w:val="32"/>
              </w:rPr>
              <w:t>GRUPO N°</w:t>
            </w:r>
            <w:r>
              <w:rPr>
                <w:b/>
                <w:sz w:val="32"/>
                <w:szCs w:val="32"/>
              </w:rPr>
              <w:t xml:space="preserve"> 38</w:t>
            </w:r>
          </w:p>
        </w:tc>
        <w:tc>
          <w:tcPr>
            <w:tcW w:w="3408" w:type="dxa"/>
          </w:tcPr>
          <w:p w14:paraId="5F714F1E" w14:textId="75AC2108" w:rsidR="006C3DE8" w:rsidRPr="00433BB8" w:rsidRDefault="006C3DE8" w:rsidP="000834BD">
            <w:pPr>
              <w:rPr>
                <w:b/>
                <w:sz w:val="32"/>
                <w:szCs w:val="32"/>
              </w:rPr>
            </w:pPr>
            <w:r w:rsidRPr="00433BB8">
              <w:rPr>
                <w:b/>
                <w:sz w:val="32"/>
                <w:szCs w:val="32"/>
              </w:rPr>
              <w:t>CURSO:</w:t>
            </w:r>
            <w:r>
              <w:rPr>
                <w:b/>
                <w:sz w:val="32"/>
                <w:szCs w:val="32"/>
              </w:rPr>
              <w:t xml:space="preserve"> </w:t>
            </w:r>
            <w:r w:rsidRPr="006C3DE8">
              <w:rPr>
                <w:b/>
                <w:sz w:val="32"/>
                <w:szCs w:val="32"/>
              </w:rPr>
              <w:t>K3522</w:t>
            </w:r>
          </w:p>
        </w:tc>
      </w:tr>
    </w:tbl>
    <w:p w14:paraId="41F1B1D7" w14:textId="77777777" w:rsidR="006C3DE8" w:rsidRDefault="006C3DE8" w:rsidP="006C3DE8">
      <w:pPr>
        <w:rPr>
          <w:b/>
          <w:sz w:val="32"/>
          <w:szCs w:val="32"/>
          <w:lang w:val="es-AR"/>
        </w:rPr>
      </w:pPr>
    </w:p>
    <w:tbl>
      <w:tblPr>
        <w:tblStyle w:val="Tablaconcuadrcula"/>
        <w:tblW w:w="0" w:type="auto"/>
        <w:tblLook w:val="01E0" w:firstRow="1" w:lastRow="1" w:firstColumn="1" w:lastColumn="1" w:noHBand="0" w:noVBand="0"/>
      </w:tblPr>
      <w:tblGrid>
        <w:gridCol w:w="8828"/>
      </w:tblGrid>
      <w:tr w:rsidR="006C3DE8" w14:paraId="71228B9A" w14:textId="77777777" w:rsidTr="000834BD">
        <w:tc>
          <w:tcPr>
            <w:tcW w:w="9210" w:type="dxa"/>
          </w:tcPr>
          <w:p w14:paraId="704062FE" w14:textId="3E3B1B56" w:rsidR="006C3DE8" w:rsidRDefault="003E2E0A" w:rsidP="000834BD">
            <w:pPr>
              <w:rPr>
                <w:b/>
                <w:sz w:val="32"/>
                <w:szCs w:val="32"/>
              </w:rPr>
            </w:pPr>
            <w:r>
              <w:rPr>
                <w:b/>
                <w:sz w:val="32"/>
                <w:szCs w:val="32"/>
              </w:rPr>
              <w:t>SEGUNDO CUATIMESTRE 2020</w:t>
            </w:r>
          </w:p>
        </w:tc>
      </w:tr>
    </w:tbl>
    <w:p w14:paraId="55529159" w14:textId="77777777" w:rsidR="006C3DE8" w:rsidRPr="00C871C0" w:rsidRDefault="006C3DE8" w:rsidP="006C3DE8">
      <w:pPr>
        <w:rPr>
          <w:b/>
          <w:sz w:val="32"/>
          <w:szCs w:val="32"/>
          <w:u w:val="single"/>
          <w:lang w:val="es-AR"/>
        </w:rPr>
      </w:pPr>
    </w:p>
    <w:tbl>
      <w:tblPr>
        <w:tblStyle w:val="Tablaconcuadrcula"/>
        <w:tblW w:w="0" w:type="auto"/>
        <w:tblLook w:val="01E0" w:firstRow="1" w:lastRow="1" w:firstColumn="1" w:lastColumn="1" w:noHBand="0" w:noVBand="0"/>
      </w:tblPr>
      <w:tblGrid>
        <w:gridCol w:w="4412"/>
        <w:gridCol w:w="4416"/>
      </w:tblGrid>
      <w:tr w:rsidR="006C3DE8" w:rsidRPr="00C871C0" w14:paraId="7B101634" w14:textId="77777777" w:rsidTr="000834BD">
        <w:tc>
          <w:tcPr>
            <w:tcW w:w="9210" w:type="dxa"/>
            <w:gridSpan w:val="2"/>
          </w:tcPr>
          <w:p w14:paraId="5B9EEDA7" w14:textId="7C948DA7" w:rsidR="006C3DE8" w:rsidRPr="00C871C0" w:rsidRDefault="006C3DE8" w:rsidP="003E2E0A">
            <w:pPr>
              <w:rPr>
                <w:b/>
                <w:sz w:val="32"/>
                <w:szCs w:val="32"/>
                <w:u w:val="single"/>
              </w:rPr>
            </w:pPr>
            <w:bookmarkStart w:id="0" w:name="_GoBack"/>
            <w:r w:rsidRPr="00C871C0">
              <w:rPr>
                <w:b/>
                <w:sz w:val="32"/>
                <w:szCs w:val="32"/>
                <w:u w:val="single"/>
              </w:rPr>
              <w:t xml:space="preserve">INTEGRANTES </w:t>
            </w:r>
          </w:p>
        </w:tc>
      </w:tr>
      <w:bookmarkEnd w:id="0"/>
      <w:tr w:rsidR="006C3DE8" w14:paraId="65BF88AB" w14:textId="77777777" w:rsidTr="000834BD">
        <w:tc>
          <w:tcPr>
            <w:tcW w:w="4605" w:type="dxa"/>
          </w:tcPr>
          <w:p w14:paraId="3330B05E" w14:textId="75AE02BD" w:rsidR="006C3DE8" w:rsidRPr="00AB56EF" w:rsidRDefault="003E2E0A" w:rsidP="003E2E0A">
            <w:pPr>
              <w:jc w:val="center"/>
              <w:rPr>
                <w:sz w:val="32"/>
                <w:szCs w:val="32"/>
              </w:rPr>
            </w:pPr>
            <w:r>
              <w:rPr>
                <w:sz w:val="32"/>
                <w:szCs w:val="32"/>
              </w:rPr>
              <w:t>Pérez Diego</w:t>
            </w:r>
          </w:p>
        </w:tc>
        <w:tc>
          <w:tcPr>
            <w:tcW w:w="4605" w:type="dxa"/>
          </w:tcPr>
          <w:p w14:paraId="6DEADA24" w14:textId="4A53BA24" w:rsidR="006C3DE8" w:rsidRPr="00AB56EF" w:rsidRDefault="003E2E0A" w:rsidP="000834BD">
            <w:pPr>
              <w:tabs>
                <w:tab w:val="left" w:pos="1200"/>
              </w:tabs>
              <w:jc w:val="center"/>
              <w:rPr>
                <w:sz w:val="32"/>
                <w:szCs w:val="32"/>
              </w:rPr>
            </w:pPr>
            <w:r>
              <w:rPr>
                <w:sz w:val="32"/>
                <w:szCs w:val="32"/>
              </w:rPr>
              <w:t>1681229</w:t>
            </w:r>
          </w:p>
        </w:tc>
      </w:tr>
      <w:tr w:rsidR="006C3DE8" w14:paraId="0E52589F" w14:textId="77777777" w:rsidTr="000834BD">
        <w:tc>
          <w:tcPr>
            <w:tcW w:w="4605" w:type="dxa"/>
          </w:tcPr>
          <w:p w14:paraId="7FEAF00B" w14:textId="463F12B8" w:rsidR="006C3DE8" w:rsidRPr="00AB56EF" w:rsidRDefault="003E2E0A" w:rsidP="000834BD">
            <w:pPr>
              <w:jc w:val="center"/>
              <w:rPr>
                <w:sz w:val="32"/>
                <w:szCs w:val="32"/>
              </w:rPr>
            </w:pPr>
            <w:r>
              <w:rPr>
                <w:sz w:val="32"/>
                <w:szCs w:val="32"/>
              </w:rPr>
              <w:t>Bazán Marcos</w:t>
            </w:r>
          </w:p>
        </w:tc>
        <w:tc>
          <w:tcPr>
            <w:tcW w:w="4605" w:type="dxa"/>
          </w:tcPr>
          <w:p w14:paraId="7307D3B9" w14:textId="6FC87753" w:rsidR="006C3DE8" w:rsidRPr="00AB56EF" w:rsidRDefault="003E2E0A" w:rsidP="003E2E0A">
            <w:pPr>
              <w:tabs>
                <w:tab w:val="left" w:pos="1200"/>
              </w:tabs>
              <w:jc w:val="center"/>
              <w:rPr>
                <w:sz w:val="32"/>
                <w:szCs w:val="32"/>
              </w:rPr>
            </w:pPr>
            <w:r w:rsidRPr="003E2E0A">
              <w:rPr>
                <w:sz w:val="32"/>
                <w:szCs w:val="32"/>
              </w:rPr>
              <w:t>1638350</w:t>
            </w:r>
          </w:p>
        </w:tc>
      </w:tr>
      <w:tr w:rsidR="006C3DE8" w14:paraId="72EBFA73" w14:textId="77777777" w:rsidTr="000834BD">
        <w:tc>
          <w:tcPr>
            <w:tcW w:w="4605" w:type="dxa"/>
          </w:tcPr>
          <w:p w14:paraId="081E7B58" w14:textId="54273D91" w:rsidR="006C3DE8" w:rsidRPr="00AB56EF" w:rsidRDefault="003E2E0A" w:rsidP="000834BD">
            <w:pPr>
              <w:jc w:val="center"/>
              <w:rPr>
                <w:sz w:val="32"/>
                <w:szCs w:val="32"/>
              </w:rPr>
            </w:pPr>
            <w:r>
              <w:rPr>
                <w:sz w:val="32"/>
                <w:szCs w:val="32"/>
              </w:rPr>
              <w:t>Cardoso Ariel</w:t>
            </w:r>
          </w:p>
        </w:tc>
        <w:tc>
          <w:tcPr>
            <w:tcW w:w="4605" w:type="dxa"/>
          </w:tcPr>
          <w:p w14:paraId="146E9F8F" w14:textId="13892200" w:rsidR="006C3DE8" w:rsidRPr="00AB56EF" w:rsidRDefault="003E2E0A" w:rsidP="000834BD">
            <w:pPr>
              <w:jc w:val="center"/>
              <w:rPr>
                <w:sz w:val="32"/>
                <w:szCs w:val="32"/>
              </w:rPr>
            </w:pPr>
            <w:r w:rsidRPr="003E2E0A">
              <w:rPr>
                <w:sz w:val="32"/>
                <w:szCs w:val="32"/>
              </w:rPr>
              <w:t>966735</w:t>
            </w:r>
          </w:p>
        </w:tc>
      </w:tr>
      <w:tr w:rsidR="006C3DE8" w14:paraId="0AB8F559" w14:textId="77777777" w:rsidTr="000834BD">
        <w:tc>
          <w:tcPr>
            <w:tcW w:w="4605" w:type="dxa"/>
          </w:tcPr>
          <w:p w14:paraId="61F4153F" w14:textId="143C467F" w:rsidR="006C3DE8" w:rsidRPr="00AB56EF" w:rsidRDefault="003E2E0A" w:rsidP="000834BD">
            <w:pPr>
              <w:jc w:val="center"/>
              <w:rPr>
                <w:sz w:val="32"/>
                <w:szCs w:val="32"/>
              </w:rPr>
            </w:pPr>
            <w:r w:rsidRPr="003E2E0A">
              <w:rPr>
                <w:sz w:val="32"/>
                <w:szCs w:val="32"/>
              </w:rPr>
              <w:t>Lannert Nicolás</w:t>
            </w:r>
          </w:p>
        </w:tc>
        <w:tc>
          <w:tcPr>
            <w:tcW w:w="4605" w:type="dxa"/>
          </w:tcPr>
          <w:p w14:paraId="6BDFFB4F" w14:textId="00DF5548" w:rsidR="006C3DE8" w:rsidRPr="00AB56EF" w:rsidRDefault="003E2E0A" w:rsidP="000834BD">
            <w:pPr>
              <w:jc w:val="center"/>
              <w:rPr>
                <w:sz w:val="32"/>
                <w:szCs w:val="32"/>
              </w:rPr>
            </w:pPr>
            <w:r w:rsidRPr="003E2E0A">
              <w:rPr>
                <w:sz w:val="32"/>
                <w:szCs w:val="32"/>
              </w:rPr>
              <w:t>1601283</w:t>
            </w:r>
          </w:p>
        </w:tc>
      </w:tr>
    </w:tbl>
    <w:p w14:paraId="74A8FD51" w14:textId="77777777" w:rsidR="006C3DE8" w:rsidRDefault="006C3DE8" w:rsidP="006C3DE8">
      <w:pPr>
        <w:rPr>
          <w:b/>
          <w:sz w:val="32"/>
          <w:szCs w:val="32"/>
          <w:lang w:val="es-AR"/>
        </w:rPr>
      </w:pPr>
    </w:p>
    <w:p w14:paraId="3E6B4539" w14:textId="77777777" w:rsidR="006C3DE8" w:rsidRDefault="006C3DE8" w:rsidP="0070097F"/>
    <w:p w14:paraId="2608B2A7" w14:textId="77777777" w:rsidR="006C3DE8" w:rsidRPr="0070097F" w:rsidRDefault="006C3DE8" w:rsidP="0070097F"/>
    <w:p w14:paraId="3F9494BD" w14:textId="77777777" w:rsidR="0070097F" w:rsidRDefault="0070097F" w:rsidP="0070097F"/>
    <w:p w14:paraId="0DABB089" w14:textId="77777777" w:rsidR="0070097F" w:rsidRDefault="0070097F" w:rsidP="0070097F"/>
    <w:p w14:paraId="4EDC369E" w14:textId="77777777" w:rsidR="00EB20F0" w:rsidRDefault="00EB20F0" w:rsidP="0070097F"/>
    <w:p w14:paraId="71282D97" w14:textId="77777777" w:rsidR="00EB20F0" w:rsidRDefault="00EB20F0" w:rsidP="0070097F"/>
    <w:p w14:paraId="2D69E873" w14:textId="77777777" w:rsidR="00EB20F0" w:rsidRDefault="00EB20F0" w:rsidP="0070097F"/>
    <w:p w14:paraId="53076183" w14:textId="77777777" w:rsidR="00EB20F0" w:rsidRDefault="00EB20F0" w:rsidP="0070097F"/>
    <w:p w14:paraId="5D34C158" w14:textId="77777777" w:rsidR="00EB20F0" w:rsidRDefault="00EB20F0" w:rsidP="0070097F"/>
    <w:p w14:paraId="4BEA363E" w14:textId="77777777" w:rsidR="00EB20F0" w:rsidRDefault="00EB20F0" w:rsidP="0070097F"/>
    <w:p w14:paraId="732FCA3A" w14:textId="77777777" w:rsidR="00EB20F0" w:rsidRDefault="00EB20F0" w:rsidP="0070097F"/>
    <w:p w14:paraId="0B6E0DE2" w14:textId="77777777" w:rsidR="00EB20F0" w:rsidRDefault="00EB20F0" w:rsidP="0070097F"/>
    <w:p w14:paraId="18173F7E" w14:textId="77777777" w:rsidR="00EB20F0" w:rsidRDefault="00EB20F0" w:rsidP="0070097F"/>
    <w:p w14:paraId="4EEB7494" w14:textId="77777777" w:rsidR="00EB20F0" w:rsidRDefault="00EB20F0" w:rsidP="0070097F"/>
    <w:p w14:paraId="39E42742" w14:textId="77777777" w:rsidR="00EB20F0" w:rsidRDefault="00EB20F0" w:rsidP="0070097F"/>
    <w:p w14:paraId="00C2F27C" w14:textId="77777777" w:rsidR="00EB20F0" w:rsidRDefault="00EB20F0" w:rsidP="0070097F"/>
    <w:p w14:paraId="1AAE377A" w14:textId="77777777" w:rsidR="00EB20F0" w:rsidRPr="0070097F" w:rsidRDefault="00EB20F0" w:rsidP="0070097F"/>
    <w:sdt>
      <w:sdtPr>
        <w:rPr>
          <w:rFonts w:asciiTheme="minorHAnsi" w:eastAsiaTheme="minorHAnsi" w:hAnsiTheme="minorHAnsi" w:cstheme="minorBidi"/>
          <w:color w:val="auto"/>
          <w:sz w:val="22"/>
          <w:szCs w:val="22"/>
          <w:lang w:val="es-ES" w:eastAsia="en-US"/>
        </w:rPr>
        <w:id w:val="-3129680"/>
        <w:docPartObj>
          <w:docPartGallery w:val="Table of Contents"/>
          <w:docPartUnique/>
        </w:docPartObj>
      </w:sdtPr>
      <w:sdtEndPr>
        <w:rPr>
          <w:b/>
          <w:bCs/>
          <w:sz w:val="28"/>
          <w:szCs w:val="28"/>
        </w:rPr>
      </w:sdtEndPr>
      <w:sdtContent>
        <w:p w14:paraId="4190DA4C" w14:textId="63AE0A00" w:rsidR="000E68FE" w:rsidRDefault="000E68FE">
          <w:pPr>
            <w:pStyle w:val="TtulodeTDC"/>
          </w:pPr>
          <w:r>
            <w:rPr>
              <w:lang w:val="es-ES"/>
            </w:rPr>
            <w:t>Indice</w:t>
          </w:r>
        </w:p>
        <w:p w14:paraId="75330002" w14:textId="77777777" w:rsidR="000E68FE" w:rsidRDefault="000E68FE">
          <w:pPr>
            <w:pStyle w:val="TDC1"/>
            <w:tabs>
              <w:tab w:val="right" w:leader="dot" w:pos="8828"/>
            </w:tabs>
          </w:pPr>
        </w:p>
        <w:p w14:paraId="17637B44" w14:textId="4F5B1B4C" w:rsidR="000E68FE" w:rsidRPr="000E68FE" w:rsidRDefault="000E68FE">
          <w:pPr>
            <w:pStyle w:val="TDC1"/>
            <w:tabs>
              <w:tab w:val="right" w:leader="dot" w:pos="8828"/>
            </w:tabs>
            <w:rPr>
              <w:noProof/>
              <w:sz w:val="28"/>
              <w:szCs w:val="28"/>
            </w:rPr>
          </w:pPr>
          <w:r w:rsidRPr="000E68FE">
            <w:rPr>
              <w:sz w:val="28"/>
              <w:szCs w:val="28"/>
            </w:rPr>
            <w:fldChar w:fldCharType="begin"/>
          </w:r>
          <w:r w:rsidRPr="000E68FE">
            <w:rPr>
              <w:sz w:val="28"/>
              <w:szCs w:val="28"/>
            </w:rPr>
            <w:instrText xml:space="preserve"> TOC \o "1-3" \h \z \u </w:instrText>
          </w:r>
          <w:r w:rsidRPr="000E68FE">
            <w:rPr>
              <w:sz w:val="28"/>
              <w:szCs w:val="28"/>
            </w:rPr>
            <w:fldChar w:fldCharType="separate"/>
          </w:r>
          <w:hyperlink w:anchor="_Toc58698276" w:history="1">
            <w:r w:rsidRPr="000E68FE">
              <w:rPr>
                <w:rStyle w:val="Hipervnculo"/>
                <w:noProof/>
                <w:sz w:val="28"/>
                <w:szCs w:val="28"/>
              </w:rPr>
              <w:t>Carátula</w:t>
            </w:r>
            <w:r w:rsidRPr="000E68FE">
              <w:rPr>
                <w:noProof/>
                <w:webHidden/>
                <w:sz w:val="28"/>
                <w:szCs w:val="28"/>
              </w:rPr>
              <w:tab/>
              <w:t>1</w:t>
            </w:r>
          </w:hyperlink>
        </w:p>
        <w:p w14:paraId="5E7CAF0D" w14:textId="6479C1FE" w:rsidR="000E68FE" w:rsidRPr="000E68FE" w:rsidRDefault="00822A7C">
          <w:pPr>
            <w:pStyle w:val="TDC1"/>
            <w:tabs>
              <w:tab w:val="right" w:leader="dot" w:pos="8828"/>
            </w:tabs>
            <w:rPr>
              <w:noProof/>
              <w:sz w:val="28"/>
              <w:szCs w:val="28"/>
            </w:rPr>
          </w:pPr>
          <w:hyperlink w:anchor="_Toc58698277" w:history="1">
            <w:r w:rsidR="000E68FE" w:rsidRPr="000E68FE">
              <w:rPr>
                <w:rStyle w:val="Hipervnculo"/>
                <w:noProof/>
                <w:sz w:val="28"/>
                <w:szCs w:val="28"/>
              </w:rPr>
              <w:t>Índice</w:t>
            </w:r>
            <w:r w:rsidR="000E68FE" w:rsidRPr="000E68FE">
              <w:rPr>
                <w:noProof/>
                <w:webHidden/>
                <w:sz w:val="28"/>
                <w:szCs w:val="28"/>
              </w:rPr>
              <w:tab/>
              <w:t>2</w:t>
            </w:r>
          </w:hyperlink>
        </w:p>
        <w:p w14:paraId="71F0F151" w14:textId="22F34A3B" w:rsidR="000E68FE" w:rsidRPr="000E68FE" w:rsidRDefault="00822A7C">
          <w:pPr>
            <w:pStyle w:val="TDC1"/>
            <w:tabs>
              <w:tab w:val="right" w:leader="dot" w:pos="8828"/>
            </w:tabs>
            <w:rPr>
              <w:noProof/>
              <w:sz w:val="28"/>
              <w:szCs w:val="28"/>
            </w:rPr>
          </w:pPr>
          <w:hyperlink w:anchor="_Toc58698278" w:history="1">
            <w:r w:rsidR="000E68FE" w:rsidRPr="000E68FE">
              <w:rPr>
                <w:rStyle w:val="Hipervnculo"/>
                <w:noProof/>
                <w:sz w:val="28"/>
                <w:szCs w:val="28"/>
              </w:rPr>
              <w:t>Estrategia</w:t>
            </w:r>
            <w:r w:rsidR="000E68FE" w:rsidRPr="000E68FE">
              <w:rPr>
                <w:noProof/>
                <w:webHidden/>
                <w:sz w:val="28"/>
                <w:szCs w:val="28"/>
              </w:rPr>
              <w:tab/>
            </w:r>
            <w:r w:rsidR="000E68FE" w:rsidRPr="000E68FE">
              <w:rPr>
                <w:noProof/>
                <w:webHidden/>
                <w:sz w:val="28"/>
                <w:szCs w:val="28"/>
              </w:rPr>
              <w:fldChar w:fldCharType="begin"/>
            </w:r>
            <w:r w:rsidR="000E68FE" w:rsidRPr="000E68FE">
              <w:rPr>
                <w:noProof/>
                <w:webHidden/>
                <w:sz w:val="28"/>
                <w:szCs w:val="28"/>
              </w:rPr>
              <w:instrText xml:space="preserve"> PAGEREF _Toc58698278 \h </w:instrText>
            </w:r>
            <w:r w:rsidR="000E68FE" w:rsidRPr="000E68FE">
              <w:rPr>
                <w:noProof/>
                <w:webHidden/>
                <w:sz w:val="28"/>
                <w:szCs w:val="28"/>
              </w:rPr>
            </w:r>
            <w:r w:rsidR="000E68FE" w:rsidRPr="000E68FE">
              <w:rPr>
                <w:noProof/>
                <w:webHidden/>
                <w:sz w:val="28"/>
                <w:szCs w:val="28"/>
              </w:rPr>
              <w:fldChar w:fldCharType="separate"/>
            </w:r>
            <w:r w:rsidR="00EB20F0">
              <w:rPr>
                <w:noProof/>
                <w:webHidden/>
                <w:sz w:val="28"/>
                <w:szCs w:val="28"/>
              </w:rPr>
              <w:t>3</w:t>
            </w:r>
            <w:r w:rsidR="000E68FE" w:rsidRPr="000E68FE">
              <w:rPr>
                <w:noProof/>
                <w:webHidden/>
                <w:sz w:val="28"/>
                <w:szCs w:val="28"/>
              </w:rPr>
              <w:fldChar w:fldCharType="end"/>
            </w:r>
          </w:hyperlink>
        </w:p>
        <w:p w14:paraId="43669701" w14:textId="6C082ABD" w:rsidR="000E68FE" w:rsidRPr="000E68FE" w:rsidRDefault="00822A7C">
          <w:pPr>
            <w:pStyle w:val="TDC1"/>
            <w:tabs>
              <w:tab w:val="right" w:leader="dot" w:pos="8828"/>
            </w:tabs>
            <w:rPr>
              <w:noProof/>
              <w:sz w:val="28"/>
              <w:szCs w:val="28"/>
            </w:rPr>
          </w:pPr>
          <w:hyperlink w:anchor="_Toc58698280" w:history="1">
            <w:r w:rsidR="000E68FE" w:rsidRPr="000E68FE">
              <w:rPr>
                <w:rStyle w:val="Hipervnculo"/>
                <w:noProof/>
                <w:sz w:val="28"/>
                <w:szCs w:val="28"/>
              </w:rPr>
              <w:t>DER BD:</w:t>
            </w:r>
            <w:r w:rsidR="000E68FE" w:rsidRPr="000E68FE">
              <w:rPr>
                <w:noProof/>
                <w:webHidden/>
                <w:sz w:val="28"/>
                <w:szCs w:val="28"/>
              </w:rPr>
              <w:tab/>
            </w:r>
            <w:r w:rsidR="000E68FE" w:rsidRPr="000E68FE">
              <w:rPr>
                <w:noProof/>
                <w:webHidden/>
                <w:sz w:val="28"/>
                <w:szCs w:val="28"/>
              </w:rPr>
              <w:fldChar w:fldCharType="begin"/>
            </w:r>
            <w:r w:rsidR="000E68FE" w:rsidRPr="000E68FE">
              <w:rPr>
                <w:noProof/>
                <w:webHidden/>
                <w:sz w:val="28"/>
                <w:szCs w:val="28"/>
              </w:rPr>
              <w:instrText xml:space="preserve"> PAGEREF _Toc58698280 \h </w:instrText>
            </w:r>
            <w:r w:rsidR="000E68FE" w:rsidRPr="000E68FE">
              <w:rPr>
                <w:noProof/>
                <w:webHidden/>
                <w:sz w:val="28"/>
                <w:szCs w:val="28"/>
              </w:rPr>
            </w:r>
            <w:r w:rsidR="000E68FE" w:rsidRPr="000E68FE">
              <w:rPr>
                <w:noProof/>
                <w:webHidden/>
                <w:sz w:val="28"/>
                <w:szCs w:val="28"/>
              </w:rPr>
              <w:fldChar w:fldCharType="separate"/>
            </w:r>
            <w:r w:rsidR="00EB20F0">
              <w:rPr>
                <w:noProof/>
                <w:webHidden/>
                <w:sz w:val="28"/>
                <w:szCs w:val="28"/>
              </w:rPr>
              <w:t>5</w:t>
            </w:r>
            <w:r w:rsidR="000E68FE" w:rsidRPr="000E68FE">
              <w:rPr>
                <w:noProof/>
                <w:webHidden/>
                <w:sz w:val="28"/>
                <w:szCs w:val="28"/>
              </w:rPr>
              <w:fldChar w:fldCharType="end"/>
            </w:r>
          </w:hyperlink>
        </w:p>
        <w:p w14:paraId="51BBCE77" w14:textId="76B0F371" w:rsidR="000E68FE" w:rsidRPr="000E68FE" w:rsidRDefault="00822A7C">
          <w:pPr>
            <w:pStyle w:val="TDC1"/>
            <w:tabs>
              <w:tab w:val="right" w:leader="dot" w:pos="8828"/>
            </w:tabs>
            <w:rPr>
              <w:noProof/>
              <w:sz w:val="28"/>
              <w:szCs w:val="28"/>
            </w:rPr>
          </w:pPr>
          <w:hyperlink w:anchor="_Toc58698281" w:history="1">
            <w:r w:rsidR="000E68FE" w:rsidRPr="000E68FE">
              <w:rPr>
                <w:rStyle w:val="Hipervnculo"/>
                <w:noProof/>
                <w:sz w:val="28"/>
                <w:szCs w:val="28"/>
              </w:rPr>
              <w:t>DER BI:</w:t>
            </w:r>
            <w:r w:rsidR="000E68FE" w:rsidRPr="000E68FE">
              <w:rPr>
                <w:noProof/>
                <w:webHidden/>
                <w:sz w:val="28"/>
                <w:szCs w:val="28"/>
              </w:rPr>
              <w:tab/>
            </w:r>
            <w:r w:rsidR="000E68FE" w:rsidRPr="000E68FE">
              <w:rPr>
                <w:noProof/>
                <w:webHidden/>
                <w:sz w:val="28"/>
                <w:szCs w:val="28"/>
              </w:rPr>
              <w:fldChar w:fldCharType="begin"/>
            </w:r>
            <w:r w:rsidR="000E68FE" w:rsidRPr="000E68FE">
              <w:rPr>
                <w:noProof/>
                <w:webHidden/>
                <w:sz w:val="28"/>
                <w:szCs w:val="28"/>
              </w:rPr>
              <w:instrText xml:space="preserve"> PAGEREF _Toc58698281 \h </w:instrText>
            </w:r>
            <w:r w:rsidR="000E68FE" w:rsidRPr="000E68FE">
              <w:rPr>
                <w:noProof/>
                <w:webHidden/>
                <w:sz w:val="28"/>
                <w:szCs w:val="28"/>
              </w:rPr>
            </w:r>
            <w:r w:rsidR="000E68FE" w:rsidRPr="000E68FE">
              <w:rPr>
                <w:noProof/>
                <w:webHidden/>
                <w:sz w:val="28"/>
                <w:szCs w:val="28"/>
              </w:rPr>
              <w:fldChar w:fldCharType="separate"/>
            </w:r>
            <w:r w:rsidR="00EB20F0">
              <w:rPr>
                <w:noProof/>
                <w:webHidden/>
                <w:sz w:val="28"/>
                <w:szCs w:val="28"/>
              </w:rPr>
              <w:t>6</w:t>
            </w:r>
            <w:r w:rsidR="000E68FE" w:rsidRPr="000E68FE">
              <w:rPr>
                <w:noProof/>
                <w:webHidden/>
                <w:sz w:val="28"/>
                <w:szCs w:val="28"/>
              </w:rPr>
              <w:fldChar w:fldCharType="end"/>
            </w:r>
          </w:hyperlink>
        </w:p>
        <w:p w14:paraId="6D136482" w14:textId="6A73815D" w:rsidR="000E68FE" w:rsidRPr="000E68FE" w:rsidRDefault="000E68FE">
          <w:pPr>
            <w:rPr>
              <w:sz w:val="28"/>
              <w:szCs w:val="28"/>
            </w:rPr>
          </w:pPr>
          <w:r w:rsidRPr="000E68FE">
            <w:rPr>
              <w:b/>
              <w:bCs/>
              <w:sz w:val="28"/>
              <w:szCs w:val="28"/>
              <w:lang w:val="es-ES"/>
            </w:rPr>
            <w:fldChar w:fldCharType="end"/>
          </w:r>
        </w:p>
      </w:sdtContent>
    </w:sdt>
    <w:p w14:paraId="7B40DB29" w14:textId="2E3D94FF" w:rsidR="00073D74" w:rsidRPr="000E68FE" w:rsidRDefault="00073D74" w:rsidP="00C0568F">
      <w:pPr>
        <w:pStyle w:val="Ttulo1"/>
        <w:jc w:val="center"/>
        <w:rPr>
          <w:sz w:val="56"/>
          <w:szCs w:val="56"/>
        </w:rPr>
      </w:pPr>
    </w:p>
    <w:p w14:paraId="0B89D095" w14:textId="4113A4B8" w:rsidR="000E68FE" w:rsidRDefault="000E68FE" w:rsidP="000E68FE"/>
    <w:p w14:paraId="29A2F05A" w14:textId="7425AAE3" w:rsidR="000E68FE" w:rsidRDefault="000E68FE" w:rsidP="000E68FE"/>
    <w:p w14:paraId="6419BFFF" w14:textId="67D9A6AC" w:rsidR="000E68FE" w:rsidRDefault="000E68FE" w:rsidP="000E68FE"/>
    <w:p w14:paraId="23DC0DDF" w14:textId="1A92A097" w:rsidR="000E68FE" w:rsidRDefault="000E68FE" w:rsidP="000E68FE"/>
    <w:p w14:paraId="062773D0" w14:textId="0ECDB7D8" w:rsidR="000E68FE" w:rsidRDefault="000E68FE" w:rsidP="000E68FE"/>
    <w:p w14:paraId="05129783" w14:textId="422538EB" w:rsidR="000E68FE" w:rsidRDefault="000E68FE" w:rsidP="000E68FE"/>
    <w:p w14:paraId="29055D4C" w14:textId="1096A96B" w:rsidR="000E68FE" w:rsidRDefault="000E68FE" w:rsidP="000E68FE"/>
    <w:p w14:paraId="7EEE2A1C" w14:textId="051FF1F0" w:rsidR="000E68FE" w:rsidRDefault="000E68FE" w:rsidP="000E68FE"/>
    <w:p w14:paraId="35912F6C" w14:textId="43D3AB9E" w:rsidR="000E68FE" w:rsidRDefault="000E68FE" w:rsidP="000E68FE"/>
    <w:p w14:paraId="2A6B9BE6" w14:textId="5D4AE6E2" w:rsidR="000E68FE" w:rsidRDefault="000E68FE" w:rsidP="000E68FE"/>
    <w:p w14:paraId="1D885873" w14:textId="00BF4365" w:rsidR="000E68FE" w:rsidRDefault="000E68FE" w:rsidP="000E68FE"/>
    <w:p w14:paraId="44892BAB" w14:textId="56573D99" w:rsidR="000E68FE" w:rsidRDefault="000E68FE" w:rsidP="000E68FE"/>
    <w:p w14:paraId="6BE2F1B1" w14:textId="2E88811B" w:rsidR="000E68FE" w:rsidRDefault="000E68FE" w:rsidP="000E68FE"/>
    <w:p w14:paraId="45CDA1E7" w14:textId="08D0D03D" w:rsidR="000E68FE" w:rsidRDefault="000E68FE" w:rsidP="000E68FE"/>
    <w:p w14:paraId="4DD15DF8" w14:textId="5A202FA0" w:rsidR="000E68FE" w:rsidRDefault="000E68FE" w:rsidP="000E68FE"/>
    <w:p w14:paraId="1FCFF940" w14:textId="77FF27E5" w:rsidR="000E68FE" w:rsidRDefault="000E68FE" w:rsidP="000E68FE"/>
    <w:p w14:paraId="12AA8563" w14:textId="21FB93CC" w:rsidR="000E68FE" w:rsidRDefault="000E68FE" w:rsidP="000E68FE"/>
    <w:p w14:paraId="4B61C4A3" w14:textId="083D5B9F" w:rsidR="000E68FE" w:rsidRDefault="000E68FE" w:rsidP="000E68FE"/>
    <w:p w14:paraId="34F0A81C" w14:textId="571F8B26" w:rsidR="000E68FE" w:rsidRDefault="000E68FE" w:rsidP="000E68FE"/>
    <w:p w14:paraId="702A2700" w14:textId="77777777" w:rsidR="000E68FE" w:rsidRPr="000E68FE" w:rsidRDefault="000E68FE" w:rsidP="000E68FE"/>
    <w:p w14:paraId="39D1A680" w14:textId="779A7329" w:rsidR="00D17E3F" w:rsidRPr="00C0568F" w:rsidRDefault="00C37B26" w:rsidP="00C0568F">
      <w:pPr>
        <w:pStyle w:val="Ttulo1"/>
        <w:jc w:val="center"/>
        <w:rPr>
          <w:sz w:val="48"/>
          <w:szCs w:val="48"/>
        </w:rPr>
      </w:pPr>
      <w:bookmarkStart w:id="1" w:name="_Toc58698276"/>
      <w:r w:rsidRPr="00C0568F">
        <w:rPr>
          <w:sz w:val="48"/>
          <w:szCs w:val="48"/>
        </w:rPr>
        <w:t>Estrategia</w:t>
      </w:r>
      <w:bookmarkEnd w:id="1"/>
    </w:p>
    <w:p w14:paraId="27CD56C5" w14:textId="0B868FEC" w:rsidR="00C37B26" w:rsidRDefault="00C37B26" w:rsidP="0070097F">
      <w:pPr>
        <w:jc w:val="both"/>
      </w:pPr>
    </w:p>
    <w:p w14:paraId="120B305A" w14:textId="78D63B6A" w:rsidR="00C37B26" w:rsidRDefault="00C37B26" w:rsidP="0070097F">
      <w:pPr>
        <w:pStyle w:val="Ttulo1"/>
        <w:jc w:val="both"/>
      </w:pPr>
      <w:bookmarkStart w:id="2" w:name="_Toc58698277"/>
      <w:r>
        <w:t>D</w:t>
      </w:r>
      <w:r w:rsidR="001703C3">
        <w:t>ER</w:t>
      </w:r>
      <w:bookmarkEnd w:id="2"/>
    </w:p>
    <w:p w14:paraId="22862F2C" w14:textId="442B6D5D" w:rsidR="0070097F" w:rsidRDefault="00A00094" w:rsidP="0070097F">
      <w:pPr>
        <w:jc w:val="both"/>
      </w:pPr>
      <w:r>
        <w:t xml:space="preserve">En primer </w:t>
      </w:r>
      <w:r w:rsidR="00073D74">
        <w:t>lugar,</w:t>
      </w:r>
      <w:r>
        <w:t xml:space="preserve"> tuvimos que realizar un DER normalizado con la tabla maestra. </w:t>
      </w:r>
      <w:r w:rsidR="00C0568F">
        <w:t xml:space="preserve">Para lo cual distribuimos los campos de la tabla maestra en diferentes entidades. Cada una de esas entidades </w:t>
      </w:r>
      <w:r w:rsidR="00073D74">
        <w:t>debería tener</w:t>
      </w:r>
      <w:r w:rsidR="00C0568F">
        <w:t xml:space="preserve"> una clave primaria, la cual</w:t>
      </w:r>
      <w:r w:rsidR="00073D74">
        <w:t>,</w:t>
      </w:r>
      <w:r w:rsidR="00C0568F">
        <w:t xml:space="preserve"> en algunos casos</w:t>
      </w:r>
      <w:r w:rsidR="00073D74">
        <w:t>,</w:t>
      </w:r>
      <w:r w:rsidR="00C0568F">
        <w:t xml:space="preserve"> pero no en todos se encontraba ya en la tabla maestra. Para las entidades sin clave primaria se creó una clave primaria de tipo identity</w:t>
      </w:r>
      <w:r w:rsidR="0070097F">
        <w:t>(1,1)</w:t>
      </w:r>
      <w:r w:rsidR="00536C60">
        <w:t xml:space="preserve"> para que fuese autoincrementable y evitar la repetición de dos PKs en caso de repetición de datos sea por error o por coincidencia</w:t>
      </w:r>
      <w:r w:rsidR="00C0568F">
        <w:t>.</w:t>
      </w:r>
      <w:r w:rsidR="00073D74">
        <w:t xml:space="preserve"> </w:t>
      </w:r>
    </w:p>
    <w:p w14:paraId="4560365F" w14:textId="77777777" w:rsidR="00452D0B" w:rsidRDefault="00C0568F" w:rsidP="0070097F">
      <w:pPr>
        <w:jc w:val="both"/>
      </w:pPr>
      <w:r>
        <w:t>Por otro lado,</w:t>
      </w:r>
      <w:r w:rsidR="006E1D1B">
        <w:t xml:space="preserve"> se crearon varios campos para ayudar a la implementación de la base de datos relacional, por ejemplo, </w:t>
      </w:r>
      <w:r w:rsidR="00546BC3">
        <w:t>tipo producto en factura y tipo compra en compra, contienen el tipo de producto que se está comprando o vendiendo, ya sea automóvil o autoparte, para así</w:t>
      </w:r>
      <w:r w:rsidR="00073D74">
        <w:t xml:space="preserve"> </w:t>
      </w:r>
      <w:r w:rsidR="00546BC3">
        <w:t>diferenciar luego lo que se está vendiendo.</w:t>
      </w:r>
      <w:r w:rsidR="00073D74">
        <w:t xml:space="preserve"> </w:t>
      </w:r>
      <w:r w:rsidR="00546BC3">
        <w:t xml:space="preserve">En </w:t>
      </w:r>
      <w:r>
        <w:t xml:space="preserve">las entidades </w:t>
      </w:r>
      <w:r w:rsidR="00546BC3">
        <w:t>factura y compra se agregó un campo precio total, el cual lo usamos para facilitar el cálculo de los ingresos por las autopartes, facilitando el cálculo para varias autopartes en una misma compra, ya sea distintas autopartes y/o muchas autopartes iguales.</w:t>
      </w:r>
    </w:p>
    <w:p w14:paraId="1E9DB807" w14:textId="1712C19E" w:rsidR="001703C3" w:rsidRDefault="00073D74" w:rsidP="0070097F">
      <w:pPr>
        <w:jc w:val="both"/>
      </w:pPr>
      <w:r>
        <w:t xml:space="preserve"> </w:t>
      </w:r>
      <w:r w:rsidR="00546BC3">
        <w:t xml:space="preserve">Finalmente </w:t>
      </w:r>
      <w:r w:rsidR="00C0568F">
        <w:t>creamos</w:t>
      </w:r>
      <w:r w:rsidR="00546BC3">
        <w:t xml:space="preserve"> las relaciones entre las distintas entidades. Debido a eso, se debieron crear </w:t>
      </w:r>
      <w:r w:rsidR="001703C3">
        <w:t>nuevas entidades para facilitar las relaciones y para las relaciones muchos a muchos.</w:t>
      </w:r>
      <w:r>
        <w:t xml:space="preserve"> </w:t>
      </w:r>
      <w:r w:rsidR="001703C3">
        <w:t>Ejemplo: CompraPorAutoparte y CompraPorAutomovil, como también se hicieron las tablas ItemAutomovil e ItemAutoparte.</w:t>
      </w:r>
    </w:p>
    <w:p w14:paraId="2FEA0ACB" w14:textId="77777777" w:rsidR="00C871C0" w:rsidRDefault="00C871C0" w:rsidP="0070097F">
      <w:pPr>
        <w:jc w:val="both"/>
      </w:pPr>
    </w:p>
    <w:p w14:paraId="0AD2A1EF" w14:textId="5434FA6A" w:rsidR="006E1D1B" w:rsidRDefault="001703C3" w:rsidP="00073D74">
      <w:pPr>
        <w:pStyle w:val="Ttulo1"/>
      </w:pPr>
      <w:bookmarkStart w:id="3" w:name="_Toc58698278"/>
      <w:r>
        <w:t>BD</w:t>
      </w:r>
      <w:bookmarkEnd w:id="3"/>
    </w:p>
    <w:p w14:paraId="64AF2EF9" w14:textId="2109E7BF" w:rsidR="005134E8" w:rsidRDefault="001703C3" w:rsidP="00C37B26">
      <w:r>
        <w:t>Para la Base de Datos en primer lugar creamos las tablas representadas previamente en el DER, especificando tipos de datos (mante</w:t>
      </w:r>
      <w:r w:rsidR="00452D0B">
        <w:t>niendo los mismos tipos</w:t>
      </w:r>
      <w:r>
        <w:t xml:space="preserve"> que en la tabla maestra), y especificando las constraints cuando correspondía.</w:t>
      </w:r>
      <w:r w:rsidR="00452D0B">
        <w:t xml:space="preserve"> Posteriormente</w:t>
      </w:r>
      <w:r>
        <w:t xml:space="preserve"> imple</w:t>
      </w:r>
      <w:r w:rsidR="00452D0B">
        <w:t>mentamos las relaciones en la BD</w:t>
      </w:r>
      <w:r>
        <w:t xml:space="preserve"> por medio de PRIMARY KEYS y FOREIGN KEYS. Decidimos implementar las claves foráneas fuera de la creación de las tablas, utilizando ALTER TABLE, ya que mejora la prolijidad y da mayor facilidad de lectura.</w:t>
      </w:r>
      <w:r w:rsidR="00073D74">
        <w:t xml:space="preserve"> </w:t>
      </w:r>
      <w:r w:rsidR="005134E8">
        <w:t>Toda la migración se realizó con stored procedures</w:t>
      </w:r>
      <w:r w:rsidR="00452D0B">
        <w:t xml:space="preserve"> para en caso de encontrar un error, las transacciones en el mismo no fuesen llevadas a cabo para mantener la consistencia de datos</w:t>
      </w:r>
      <w:r w:rsidR="005134E8">
        <w:t>.</w:t>
      </w:r>
    </w:p>
    <w:p w14:paraId="140C565E" w14:textId="77777777" w:rsidR="00452D0B" w:rsidRDefault="00452D0B" w:rsidP="00073D74">
      <w:pPr>
        <w:pStyle w:val="Ttulo1"/>
      </w:pPr>
      <w:bookmarkStart w:id="4" w:name="_Toc58698279"/>
    </w:p>
    <w:p w14:paraId="385A0EAB" w14:textId="77777777" w:rsidR="00452D0B" w:rsidRDefault="00452D0B" w:rsidP="00073D74">
      <w:pPr>
        <w:pStyle w:val="Ttulo1"/>
      </w:pPr>
    </w:p>
    <w:p w14:paraId="0CDC4258" w14:textId="0F778FD9" w:rsidR="0032582D" w:rsidRDefault="005134E8" w:rsidP="00073D74">
      <w:pPr>
        <w:pStyle w:val="Ttulo1"/>
      </w:pPr>
      <w:r>
        <w:t>BI</w:t>
      </w:r>
      <w:bookmarkEnd w:id="4"/>
    </w:p>
    <w:p w14:paraId="32A0B20D" w14:textId="67E60150" w:rsidR="00073D74" w:rsidRDefault="0032582D" w:rsidP="0032582D">
      <w:r>
        <w:t>Para la BI nosotros realizamos una migración desde la base de datos previamente creada.</w:t>
      </w:r>
      <w:r w:rsidR="00452D0B">
        <w:t xml:space="preserve"> En esta etapa diseñamos las dimensiones a partir de las tablas del modelo transaccional ya establecidas, creando nuevas tablas</w:t>
      </w:r>
      <w:r w:rsidR="003E2E0A">
        <w:t xml:space="preserve"> (dimensiones)</w:t>
      </w:r>
      <w:r w:rsidR="00452D0B">
        <w:t xml:space="preserve"> sin claves foráneas</w:t>
      </w:r>
      <w:r w:rsidR="003E2E0A">
        <w:t xml:space="preserve"> </w:t>
      </w:r>
      <w:r w:rsidR="00452D0B">
        <w:t xml:space="preserve">, con el fin de implementar las tablas de hechos, donde se cruzarían dichas </w:t>
      </w:r>
      <w:r w:rsidR="003E2E0A">
        <w:t>tablas (siendo la intersecció</w:t>
      </w:r>
      <w:r w:rsidR="003E2E0A" w:rsidRPr="003E2E0A">
        <w:t>n de las mismas, la clave compuesta de la tablas de hecho</w:t>
      </w:r>
      <w:r w:rsidR="003E2E0A">
        <w:t>)</w:t>
      </w:r>
      <w:r w:rsidR="00452D0B">
        <w:t xml:space="preserve">. A su vez, en estas  últimas se agregarían campos </w:t>
      </w:r>
      <w:r w:rsidR="003E2E0A">
        <w:t>pre</w:t>
      </w:r>
      <w:r w:rsidR="00452D0B">
        <w:t>calculados de utilidad para nuestro modelo de negocio, como serían la cantidad y total vendido/comprado de las autopartes/automóviles por suc</w:t>
      </w:r>
      <w:r w:rsidR="00536C60">
        <w:t xml:space="preserve">ursal y por mes, entre otros, los cuales darían paso a la implementación de las vistas requeridas en nuestro modelo. </w:t>
      </w:r>
    </w:p>
    <w:p w14:paraId="1E323B4E" w14:textId="07944C5A" w:rsidR="0032582D" w:rsidRPr="003E2E0A" w:rsidRDefault="00536C60" w:rsidP="0032582D">
      <w:pPr>
        <w:rPr>
          <w:u w:val="single"/>
        </w:rPr>
      </w:pPr>
      <w:r>
        <w:rPr>
          <w:b/>
          <w:bCs/>
        </w:rPr>
        <w:t>Dimensiones</w:t>
      </w:r>
      <w:r w:rsidR="0032582D" w:rsidRPr="0032582D">
        <w:rPr>
          <w:b/>
          <w:bCs/>
        </w:rPr>
        <w:t>:</w:t>
      </w:r>
      <w:r w:rsidR="0032582D">
        <w:t xml:space="preserve"> Modelo – TipoCaja – TipoMotor – Potencia – Fabricante – TipoAuto – TipoTransmision – Sucursal – Tiempo – Edad – Autoparte</w:t>
      </w:r>
    </w:p>
    <w:p w14:paraId="03FCA39C" w14:textId="5F41D6CF" w:rsidR="0032582D" w:rsidRDefault="0032582D" w:rsidP="0032582D">
      <w:r w:rsidRPr="0032582D">
        <w:rPr>
          <w:b/>
          <w:bCs/>
        </w:rPr>
        <w:t>Hechos:</w:t>
      </w:r>
      <w:r>
        <w:t xml:space="preserve"> HechoModelo – HechoAutomovilCompra – HechoAutomovilVenta – HechoAutoparteVenta - HechoAutoparteCompra </w:t>
      </w:r>
    </w:p>
    <w:p w14:paraId="12DE756F" w14:textId="73D04BC4" w:rsidR="0032582D" w:rsidRDefault="0032582D" w:rsidP="0032582D">
      <w:r>
        <w:t>Se realizó la migración a las tablas anteriormente nombradas y se implementó la BI por medio de vistas para acceder a la información solicitada en la consigna.</w:t>
      </w:r>
    </w:p>
    <w:p w14:paraId="7F6362DE" w14:textId="677381D9" w:rsidR="00073D74" w:rsidRDefault="00073D74" w:rsidP="0032582D"/>
    <w:p w14:paraId="4D9C1F36" w14:textId="77777777" w:rsidR="00A32E64" w:rsidRDefault="00A32E64" w:rsidP="0032582D"/>
    <w:p w14:paraId="7966496F" w14:textId="77777777" w:rsidR="00A32E64" w:rsidRDefault="00A32E64" w:rsidP="0032582D"/>
    <w:p w14:paraId="641C19F6" w14:textId="77777777" w:rsidR="00A32E64" w:rsidRDefault="00A32E64" w:rsidP="0032582D"/>
    <w:p w14:paraId="251CEF46" w14:textId="77777777" w:rsidR="00A32E64" w:rsidRDefault="00A32E64" w:rsidP="0032582D"/>
    <w:p w14:paraId="62142266" w14:textId="77777777" w:rsidR="00A32E64" w:rsidRDefault="00A32E64" w:rsidP="0032582D"/>
    <w:p w14:paraId="39789851" w14:textId="77777777" w:rsidR="00A32E64" w:rsidRDefault="00A32E64" w:rsidP="0032582D"/>
    <w:p w14:paraId="62783F87" w14:textId="77777777" w:rsidR="00A32E64" w:rsidRDefault="00A32E64" w:rsidP="0032582D"/>
    <w:p w14:paraId="3A2A11A8" w14:textId="77777777" w:rsidR="00A32E64" w:rsidRDefault="00A32E64" w:rsidP="0032582D"/>
    <w:p w14:paraId="7AF43E48" w14:textId="77777777" w:rsidR="00A32E64" w:rsidRDefault="00A32E64" w:rsidP="0032582D"/>
    <w:p w14:paraId="070651B6" w14:textId="77777777" w:rsidR="00A32E64" w:rsidRDefault="00A32E64" w:rsidP="0032582D"/>
    <w:p w14:paraId="187968D8" w14:textId="77777777" w:rsidR="00A32E64" w:rsidRDefault="00A32E64" w:rsidP="0032582D"/>
    <w:p w14:paraId="04B7E304" w14:textId="77777777" w:rsidR="00A32E64" w:rsidRDefault="00A32E64" w:rsidP="0032582D"/>
    <w:p w14:paraId="1D8CBAF1" w14:textId="77777777" w:rsidR="00A32E64" w:rsidRPr="0032582D" w:rsidRDefault="00A32E64" w:rsidP="0032582D"/>
    <w:p w14:paraId="3AEC62A7" w14:textId="77777777" w:rsidR="00A32E64" w:rsidRDefault="00A32E64" w:rsidP="00073D74">
      <w:pPr>
        <w:pStyle w:val="Ttulo1"/>
      </w:pPr>
      <w:bookmarkStart w:id="5" w:name="_Toc58698280"/>
    </w:p>
    <w:p w14:paraId="199175DD" w14:textId="77777777" w:rsidR="00A32E64" w:rsidRDefault="00A32E64" w:rsidP="00073D74">
      <w:pPr>
        <w:pStyle w:val="Ttulo1"/>
      </w:pPr>
    </w:p>
    <w:p w14:paraId="1A8B81E6" w14:textId="308DE7FD" w:rsidR="005134E8" w:rsidRDefault="00073D74" w:rsidP="00073D74">
      <w:pPr>
        <w:pStyle w:val="Ttulo1"/>
      </w:pPr>
      <w:r>
        <w:t>DER BD:</w:t>
      </w:r>
      <w:bookmarkEnd w:id="5"/>
    </w:p>
    <w:p w14:paraId="463A820E" w14:textId="77777777" w:rsidR="00A32E64" w:rsidRPr="00A32E64" w:rsidRDefault="00A32E64" w:rsidP="00A32E64"/>
    <w:p w14:paraId="149C3B70" w14:textId="58F14CFC" w:rsidR="005134E8" w:rsidRDefault="00C871C0" w:rsidP="005134E8">
      <w:r>
        <w:rPr>
          <w:noProof/>
          <w:lang w:val="es-AR" w:eastAsia="es-AR"/>
        </w:rPr>
        <w:pict w14:anchorId="0B6FF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5pt;height:420.5pt">
            <v:imagedata r:id="rId8" o:title="ERD TPGDD - Page 2"/>
          </v:shape>
        </w:pict>
      </w:r>
    </w:p>
    <w:p w14:paraId="6B55BD6B" w14:textId="77777777" w:rsidR="00073D74" w:rsidRDefault="00073D74" w:rsidP="00073D74">
      <w:pPr>
        <w:pStyle w:val="Ttulo1"/>
      </w:pPr>
    </w:p>
    <w:p w14:paraId="3B466A97" w14:textId="2F69079C" w:rsidR="00073D74" w:rsidRDefault="00073D74" w:rsidP="00073D74">
      <w:pPr>
        <w:pStyle w:val="Ttulo1"/>
      </w:pPr>
      <w:bookmarkStart w:id="6" w:name="_Toc58698281"/>
      <w:r>
        <w:t>DER BI:</w:t>
      </w:r>
      <w:bookmarkEnd w:id="6"/>
    </w:p>
    <w:p w14:paraId="73C75407" w14:textId="1B2A6C9E" w:rsidR="00073D74" w:rsidRDefault="00073D74" w:rsidP="00073D74">
      <w:r>
        <w:rPr>
          <w:noProof/>
          <w:lang w:val="es-AR" w:eastAsia="es-AR"/>
        </w:rPr>
        <w:drawing>
          <wp:anchor distT="0" distB="0" distL="114300" distR="114300" simplePos="0" relativeHeight="251658240" behindDoc="0" locked="0" layoutInCell="1" allowOverlap="1" wp14:anchorId="241BB239" wp14:editId="0297E3A7">
            <wp:simplePos x="0" y="0"/>
            <wp:positionH relativeFrom="column">
              <wp:posOffset>-502249</wp:posOffset>
            </wp:positionH>
            <wp:positionV relativeFrom="paragraph">
              <wp:posOffset>281305</wp:posOffset>
            </wp:positionV>
            <wp:extent cx="6711315" cy="2620645"/>
            <wp:effectExtent l="0" t="0" r="0" b="0"/>
            <wp:wrapThrough wrapText="bothSides">
              <wp:wrapPolygon edited="0">
                <wp:start x="7235" y="471"/>
                <wp:lineTo x="7173" y="942"/>
                <wp:lineTo x="7112" y="3297"/>
                <wp:lineTo x="613" y="4082"/>
                <wp:lineTo x="245" y="4239"/>
                <wp:lineTo x="245" y="10991"/>
                <wp:lineTo x="6438" y="13346"/>
                <wp:lineTo x="4660" y="13974"/>
                <wp:lineTo x="4414" y="14288"/>
                <wp:lineTo x="4476" y="17115"/>
                <wp:lineTo x="14837" y="17115"/>
                <wp:lineTo x="15021" y="14445"/>
                <wp:lineTo x="14653" y="13974"/>
                <wp:lineTo x="12324" y="13346"/>
                <wp:lineTo x="15083" y="13346"/>
                <wp:lineTo x="20417" y="11619"/>
                <wp:lineTo x="20478" y="9735"/>
                <wp:lineTo x="19252" y="9421"/>
                <wp:lineTo x="13305" y="8322"/>
                <wp:lineTo x="18639" y="8322"/>
                <wp:lineTo x="20662" y="7694"/>
                <wp:lineTo x="20723" y="4867"/>
                <wp:lineTo x="19497" y="4553"/>
                <wp:lineTo x="12753" y="3297"/>
                <wp:lineTo x="12691" y="471"/>
                <wp:lineTo x="7235" y="471"/>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4460" b="79856"/>
                    <a:stretch/>
                  </pic:blipFill>
                  <pic:spPr bwMode="auto">
                    <a:xfrm>
                      <a:off x="0" y="0"/>
                      <a:ext cx="6711315" cy="2620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A58E58" w14:textId="32D0B7C0" w:rsidR="00073D74" w:rsidRDefault="00073D74" w:rsidP="00073D74"/>
    <w:p w14:paraId="0C25FC3F" w14:textId="2A0E0C89" w:rsidR="00073D74" w:rsidRPr="00073D74" w:rsidRDefault="00073D74" w:rsidP="00073D74"/>
    <w:p w14:paraId="78039DB0" w14:textId="3DC55270" w:rsidR="00073D74" w:rsidRPr="00073D74" w:rsidRDefault="00073D74" w:rsidP="00073D74"/>
    <w:p w14:paraId="55F862EF" w14:textId="0A9F470F" w:rsidR="00073D74" w:rsidRPr="00073D74" w:rsidRDefault="00073D74" w:rsidP="00073D74"/>
    <w:p w14:paraId="36857BDE" w14:textId="1B75B204" w:rsidR="00073D74" w:rsidRPr="00073D74" w:rsidRDefault="00073D74" w:rsidP="00073D74">
      <w:r>
        <w:rPr>
          <w:noProof/>
          <w:lang w:val="es-AR" w:eastAsia="es-AR"/>
        </w:rPr>
        <w:drawing>
          <wp:anchor distT="0" distB="0" distL="114300" distR="114300" simplePos="0" relativeHeight="251659264" behindDoc="0" locked="0" layoutInCell="1" allowOverlap="1" wp14:anchorId="7904FD4B" wp14:editId="1B898001">
            <wp:simplePos x="0" y="0"/>
            <wp:positionH relativeFrom="column">
              <wp:posOffset>-1080195</wp:posOffset>
            </wp:positionH>
            <wp:positionV relativeFrom="paragraph">
              <wp:posOffset>357757</wp:posOffset>
            </wp:positionV>
            <wp:extent cx="7858760" cy="4157345"/>
            <wp:effectExtent l="0" t="0" r="0" b="0"/>
            <wp:wrapThrough wrapText="bothSides">
              <wp:wrapPolygon edited="0">
                <wp:start x="8063" y="1089"/>
                <wp:lineTo x="3770" y="2474"/>
                <wp:lineTo x="3718" y="4454"/>
                <wp:lineTo x="1990" y="4553"/>
                <wp:lineTo x="1780" y="4751"/>
                <wp:lineTo x="1780" y="6730"/>
                <wp:lineTo x="2775" y="7621"/>
                <wp:lineTo x="3508" y="7621"/>
                <wp:lineTo x="628" y="8116"/>
                <wp:lineTo x="157" y="8314"/>
                <wp:lineTo x="157" y="11778"/>
                <wp:lineTo x="3665" y="12372"/>
                <wp:lineTo x="8796" y="12372"/>
                <wp:lineTo x="8796" y="17519"/>
                <wp:lineTo x="9791" y="18707"/>
                <wp:lineTo x="10105" y="18707"/>
                <wp:lineTo x="10158" y="20191"/>
                <wp:lineTo x="10210" y="20389"/>
                <wp:lineTo x="14661" y="20389"/>
                <wp:lineTo x="14765" y="18707"/>
                <wp:lineTo x="16179" y="17123"/>
                <wp:lineTo x="20787" y="17123"/>
                <wp:lineTo x="21258" y="17024"/>
                <wp:lineTo x="21206" y="13560"/>
                <wp:lineTo x="20787" y="13164"/>
                <wp:lineTo x="19425" y="12372"/>
                <wp:lineTo x="19530" y="11778"/>
                <wp:lineTo x="19216" y="11580"/>
                <wp:lineTo x="16807" y="10788"/>
                <wp:lineTo x="18169" y="10788"/>
                <wp:lineTo x="19635" y="9997"/>
                <wp:lineTo x="19687" y="6730"/>
                <wp:lineTo x="18797" y="6532"/>
                <wp:lineTo x="13771" y="6038"/>
                <wp:lineTo x="15027" y="4454"/>
                <wp:lineTo x="14975" y="1089"/>
                <wp:lineTo x="8063" y="1089"/>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311" t="25858" r="18604" b="39140"/>
                    <a:stretch/>
                  </pic:blipFill>
                  <pic:spPr bwMode="auto">
                    <a:xfrm>
                      <a:off x="0" y="0"/>
                      <a:ext cx="7858760" cy="415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C38AAE" w14:textId="47A305FB" w:rsidR="00073D74" w:rsidRPr="00073D74" w:rsidRDefault="00073D74" w:rsidP="00073D74"/>
    <w:p w14:paraId="55063DCF" w14:textId="6681582D" w:rsidR="00073D74" w:rsidRPr="00073D74" w:rsidRDefault="00073D74" w:rsidP="00073D74"/>
    <w:p w14:paraId="534C0108" w14:textId="3EB84C9D" w:rsidR="00073D74" w:rsidRPr="00073D74" w:rsidRDefault="00073D74" w:rsidP="00073D74"/>
    <w:p w14:paraId="45D7A8AE" w14:textId="7D6F0694" w:rsidR="00073D74" w:rsidRPr="00073D74" w:rsidRDefault="00073D74" w:rsidP="00073D74"/>
    <w:p w14:paraId="275C6722" w14:textId="77777777" w:rsidR="00073D74" w:rsidRPr="00073D74" w:rsidRDefault="00073D74" w:rsidP="00073D74"/>
    <w:sectPr w:rsidR="00073D74" w:rsidRPr="00073D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8DAE2" w14:textId="77777777" w:rsidR="00822A7C" w:rsidRDefault="00822A7C" w:rsidP="00073D74">
      <w:pPr>
        <w:spacing w:after="0" w:line="240" w:lineRule="auto"/>
      </w:pPr>
      <w:r>
        <w:separator/>
      </w:r>
    </w:p>
  </w:endnote>
  <w:endnote w:type="continuationSeparator" w:id="0">
    <w:p w14:paraId="32E466C6" w14:textId="77777777" w:rsidR="00822A7C" w:rsidRDefault="00822A7C" w:rsidP="0007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C43CA" w14:textId="77777777" w:rsidR="00822A7C" w:rsidRDefault="00822A7C" w:rsidP="00073D74">
      <w:pPr>
        <w:spacing w:after="0" w:line="240" w:lineRule="auto"/>
      </w:pPr>
      <w:r>
        <w:separator/>
      </w:r>
    </w:p>
  </w:footnote>
  <w:footnote w:type="continuationSeparator" w:id="0">
    <w:p w14:paraId="7004C849" w14:textId="77777777" w:rsidR="00822A7C" w:rsidRDefault="00822A7C" w:rsidP="00073D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26"/>
    <w:rsid w:val="00073D74"/>
    <w:rsid w:val="000E68FE"/>
    <w:rsid w:val="001703C3"/>
    <w:rsid w:val="0032582D"/>
    <w:rsid w:val="003E2E0A"/>
    <w:rsid w:val="00452D0B"/>
    <w:rsid w:val="00464EE2"/>
    <w:rsid w:val="005134E8"/>
    <w:rsid w:val="00536C60"/>
    <w:rsid w:val="00546BC3"/>
    <w:rsid w:val="006C3DE8"/>
    <w:rsid w:val="006E1D1B"/>
    <w:rsid w:val="0070097F"/>
    <w:rsid w:val="00710A7D"/>
    <w:rsid w:val="00822A7C"/>
    <w:rsid w:val="00A00094"/>
    <w:rsid w:val="00A16E78"/>
    <w:rsid w:val="00A32E64"/>
    <w:rsid w:val="00C0568F"/>
    <w:rsid w:val="00C37B26"/>
    <w:rsid w:val="00C871C0"/>
    <w:rsid w:val="00D17E3F"/>
    <w:rsid w:val="00E25E46"/>
    <w:rsid w:val="00EB20F0"/>
    <w:rsid w:val="00FD0256"/>
    <w:rsid w:val="00FD21A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7690"/>
  <w15:chartTrackingRefBased/>
  <w15:docId w15:val="{FB841907-1D6F-4DB1-BCB5-C9CE25C1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37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B26"/>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73D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3D74"/>
  </w:style>
  <w:style w:type="paragraph" w:styleId="Piedepgina">
    <w:name w:val="footer"/>
    <w:basedOn w:val="Normal"/>
    <w:link w:val="PiedepginaCar"/>
    <w:uiPriority w:val="99"/>
    <w:unhideWhenUsed/>
    <w:rsid w:val="00073D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3D74"/>
  </w:style>
  <w:style w:type="paragraph" w:styleId="TtulodeTDC">
    <w:name w:val="TOC Heading"/>
    <w:basedOn w:val="Ttulo1"/>
    <w:next w:val="Normal"/>
    <w:uiPriority w:val="39"/>
    <w:unhideWhenUsed/>
    <w:qFormat/>
    <w:rsid w:val="000E68FE"/>
    <w:pPr>
      <w:outlineLvl w:val="9"/>
    </w:pPr>
    <w:rPr>
      <w:lang w:eastAsia="es-PA"/>
    </w:rPr>
  </w:style>
  <w:style w:type="paragraph" w:styleId="TDC1">
    <w:name w:val="toc 1"/>
    <w:basedOn w:val="Normal"/>
    <w:next w:val="Normal"/>
    <w:autoRedefine/>
    <w:uiPriority w:val="39"/>
    <w:unhideWhenUsed/>
    <w:rsid w:val="000E68FE"/>
    <w:pPr>
      <w:spacing w:after="100"/>
    </w:pPr>
  </w:style>
  <w:style w:type="character" w:styleId="Hipervnculo">
    <w:name w:val="Hyperlink"/>
    <w:basedOn w:val="Fuentedeprrafopredeter"/>
    <w:uiPriority w:val="99"/>
    <w:unhideWhenUsed/>
    <w:rsid w:val="000E68FE"/>
    <w:rPr>
      <w:color w:val="0563C1" w:themeColor="hyperlink"/>
      <w:u w:val="single"/>
    </w:rPr>
  </w:style>
  <w:style w:type="character" w:customStyle="1" w:styleId="fontstyle01">
    <w:name w:val="fontstyle01"/>
    <w:basedOn w:val="Fuentedeprrafopredeter"/>
    <w:rsid w:val="0070097F"/>
    <w:rPr>
      <w:rFonts w:ascii="Arial" w:hAnsi="Arial" w:cs="Arial" w:hint="default"/>
      <w:b w:val="0"/>
      <w:bCs w:val="0"/>
      <w:i w:val="0"/>
      <w:iCs w:val="0"/>
      <w:color w:val="000000"/>
      <w:sz w:val="24"/>
      <w:szCs w:val="24"/>
    </w:rPr>
  </w:style>
  <w:style w:type="table" w:styleId="Tablaconcuadrcula">
    <w:name w:val="Table Grid"/>
    <w:basedOn w:val="Tablanormal"/>
    <w:rsid w:val="006C3DE8"/>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1129A-47A9-455D-9FE4-506ED742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593</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Lannert</dc:creator>
  <cp:keywords/>
  <dc:description/>
  <cp:lastModifiedBy>Usuario</cp:lastModifiedBy>
  <cp:revision>3</cp:revision>
  <dcterms:created xsi:type="dcterms:W3CDTF">2020-12-13T18:27:00Z</dcterms:created>
  <dcterms:modified xsi:type="dcterms:W3CDTF">2020-12-13T20:40:00Z</dcterms:modified>
</cp:coreProperties>
</file>