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28E0E" w14:textId="23CC2A4A" w:rsidR="00345563" w:rsidRPr="00345563" w:rsidRDefault="00345563" w:rsidP="00345563">
      <w:pPr>
        <w:jc w:val="left"/>
        <w:rPr>
          <w:rStyle w:val="fontstyle01"/>
          <w:rFonts w:ascii="微软雅黑" w:eastAsia="微软雅黑" w:hAnsi="微软雅黑" w:hint="eastAsia"/>
          <w:b w:val="0"/>
          <w:bCs w:val="0"/>
          <w:sz w:val="22"/>
          <w:szCs w:val="22"/>
        </w:rPr>
      </w:pPr>
      <w:r w:rsidRPr="00345563">
        <w:rPr>
          <w:rStyle w:val="fontstyle01"/>
          <w:rFonts w:ascii="微软雅黑" w:eastAsia="微软雅黑" w:hAnsi="微软雅黑"/>
          <w:b w:val="0"/>
          <w:bCs w:val="0"/>
          <w:sz w:val="22"/>
          <w:szCs w:val="22"/>
          <w:highlight w:val="yellow"/>
        </w:rPr>
        <w:t>Name</w:t>
      </w:r>
      <w:r w:rsidRPr="00345563">
        <w:rPr>
          <w:rStyle w:val="fontstyle01"/>
          <w:rFonts w:ascii="微软雅黑" w:eastAsia="微软雅黑" w:hAnsi="微软雅黑" w:hint="eastAsia"/>
          <w:b w:val="0"/>
          <w:bCs w:val="0"/>
          <w:sz w:val="22"/>
          <w:szCs w:val="22"/>
          <w:highlight w:val="yellow"/>
        </w:rPr>
        <w:t>：</w:t>
      </w:r>
      <w:r>
        <w:rPr>
          <w:rStyle w:val="fontstyle01"/>
          <w:rFonts w:ascii="微软雅黑" w:eastAsia="微软雅黑" w:hAnsi="微软雅黑" w:hint="eastAsia"/>
          <w:b w:val="0"/>
          <w:bCs w:val="0"/>
          <w:sz w:val="22"/>
          <w:szCs w:val="22"/>
          <w:highlight w:val="yellow"/>
        </w:rPr>
        <w:t>ZI</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 xml:space="preserve">      </w:t>
      </w:r>
      <w:r w:rsidRPr="00345563">
        <w:rPr>
          <w:rStyle w:val="fontstyle01"/>
          <w:rFonts w:ascii="微软雅黑" w:eastAsia="微软雅黑" w:hAnsi="微软雅黑" w:hint="eastAsia"/>
          <w:b w:val="0"/>
          <w:bCs w:val="0"/>
          <w:sz w:val="22"/>
          <w:szCs w:val="22"/>
          <w:highlight w:val="yellow"/>
        </w:rPr>
        <w:t>C</w:t>
      </w:r>
      <w:r w:rsidRPr="00345563">
        <w:rPr>
          <w:rStyle w:val="fontstyle01"/>
          <w:rFonts w:ascii="微软雅黑" w:eastAsia="微软雅黑" w:hAnsi="微软雅黑"/>
          <w:b w:val="0"/>
          <w:bCs w:val="0"/>
          <w:sz w:val="22"/>
          <w:szCs w:val="22"/>
          <w:highlight w:val="yellow"/>
        </w:rPr>
        <w:t>ompany</w:t>
      </w:r>
      <w:r w:rsidRPr="00345563">
        <w:rPr>
          <w:rStyle w:val="fontstyle01"/>
          <w:rFonts w:ascii="微软雅黑" w:eastAsia="微软雅黑" w:hAnsi="微软雅黑" w:hint="eastAsia"/>
          <w:b w:val="0"/>
          <w:bCs w:val="0"/>
          <w:sz w:val="22"/>
          <w:szCs w:val="22"/>
          <w:highlight w:val="yellow"/>
        </w:rPr>
        <w:t xml:space="preserve">: </w:t>
      </w:r>
      <w:r w:rsidRPr="00345563">
        <w:rPr>
          <w:rStyle w:val="fontstyle01"/>
          <w:rFonts w:ascii="微软雅黑" w:eastAsia="微软雅黑" w:hAnsi="微软雅黑" w:hint="eastAsia"/>
          <w:b w:val="0"/>
          <w:bCs w:val="0"/>
          <w:sz w:val="22"/>
          <w:szCs w:val="22"/>
          <w:highlight w:val="yellow"/>
        </w:rPr>
        <w:t>Lenovo</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 xml:space="preserve">        </w:t>
      </w:r>
      <w:r w:rsidRPr="00345563">
        <w:rPr>
          <w:rStyle w:val="fontstyle01"/>
          <w:rFonts w:ascii="微软雅黑" w:eastAsia="微软雅黑" w:hAnsi="微软雅黑" w:hint="eastAsia"/>
          <w:b w:val="0"/>
          <w:bCs w:val="0"/>
          <w:sz w:val="22"/>
          <w:szCs w:val="22"/>
          <w:highlight w:val="yellow"/>
        </w:rPr>
        <w:t>D</w:t>
      </w:r>
      <w:r w:rsidRPr="00345563">
        <w:rPr>
          <w:rStyle w:val="fontstyle01"/>
          <w:rFonts w:ascii="微软雅黑" w:eastAsia="微软雅黑" w:hAnsi="微软雅黑"/>
          <w:b w:val="0"/>
          <w:bCs w:val="0"/>
          <w:sz w:val="22"/>
          <w:szCs w:val="22"/>
          <w:highlight w:val="yellow"/>
        </w:rPr>
        <w:t>epartment</w:t>
      </w:r>
      <w:r w:rsidRPr="00345563">
        <w:rPr>
          <w:rStyle w:val="fontstyle01"/>
          <w:rFonts w:ascii="微软雅黑" w:eastAsia="微软雅黑" w:hAnsi="微软雅黑" w:hint="eastAsia"/>
          <w:b w:val="0"/>
          <w:bCs w:val="0"/>
          <w:sz w:val="22"/>
          <w:szCs w:val="22"/>
          <w:highlight w:val="yellow"/>
        </w:rPr>
        <w:t>:</w:t>
      </w:r>
      <w:r w:rsidRPr="00345563">
        <w:rPr>
          <w:sz w:val="18"/>
          <w:szCs w:val="20"/>
          <w:highlight w:val="yellow"/>
        </w:rPr>
        <w:t xml:space="preserve"> </w:t>
      </w:r>
      <w:r w:rsidRPr="00345563">
        <w:rPr>
          <w:rStyle w:val="fontstyle01"/>
          <w:rFonts w:ascii="微软雅黑" w:eastAsia="微软雅黑" w:hAnsi="微软雅黑"/>
          <w:b w:val="0"/>
          <w:bCs w:val="0"/>
          <w:sz w:val="22"/>
          <w:szCs w:val="22"/>
          <w:highlight w:val="yellow"/>
        </w:rPr>
        <w:t xml:space="preserve">Cloud </w:t>
      </w:r>
      <w:r w:rsidRPr="00345563">
        <w:rPr>
          <w:rStyle w:val="fontstyle01"/>
          <w:rFonts w:ascii="微软雅黑" w:eastAsia="微软雅黑" w:hAnsi="微软雅黑" w:hint="eastAsia"/>
          <w:b w:val="0"/>
          <w:bCs w:val="0"/>
          <w:sz w:val="22"/>
          <w:szCs w:val="22"/>
          <w:highlight w:val="yellow"/>
        </w:rPr>
        <w:t>OP</w:t>
      </w:r>
    </w:p>
    <w:p w14:paraId="0D2E4C59" w14:textId="5AA4DA96"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6AFB7E37" w14:textId="4AA327DD" w:rsidR="001942D1" w:rsidRPr="001942D1" w:rsidRDefault="005E57CA" w:rsidP="001942D1">
      <w:pPr>
        <w:jc w:val="left"/>
        <w:rPr>
          <w:rFonts w:ascii="微软雅黑" w:eastAsia="微软雅黑" w:hAnsi="微软雅黑"/>
          <w:sz w:val="24"/>
          <w:szCs w:val="24"/>
        </w:rPr>
      </w:pPr>
      <w:r w:rsidRPr="005E57CA">
        <w:rPr>
          <w:rFonts w:ascii="微软雅黑" w:eastAsia="微软雅黑" w:hAnsi="微软雅黑"/>
          <w:sz w:val="24"/>
          <w:szCs w:val="24"/>
        </w:rPr>
        <w:t>In a cloud environment, component complexity and extensive interdependencies are common. RCA typically begins by assessing various metrics across components to identify any abnormal behavior. Simple issues are usually easier to locate, but for more complex problems, multiple components might show abnormal indicators, which can complicate diagnosis. In these cases, experience plays a major role, and troubleshooting often involves bypassing certain components or using elimination methods to narrow down potential causes.</w:t>
      </w:r>
    </w:p>
    <w:p w14:paraId="0EDDF479" w14:textId="0B4A5F76"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2052"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2766DD0F" w14:textId="6F139F28" w:rsidR="003E4001" w:rsidRDefault="005E57CA" w:rsidP="001942D1">
      <w:pPr>
        <w:jc w:val="left"/>
        <w:rPr>
          <w:rFonts w:ascii="微软雅黑" w:eastAsia="微软雅黑" w:hAnsi="微软雅黑"/>
          <w:sz w:val="24"/>
          <w:szCs w:val="24"/>
        </w:rPr>
      </w:pPr>
      <w:r w:rsidRPr="005E57CA">
        <w:rPr>
          <w:rFonts w:ascii="微软雅黑" w:eastAsia="微软雅黑" w:hAnsi="微软雅黑"/>
          <w:sz w:val="24"/>
          <w:szCs w:val="24"/>
        </w:rPr>
        <w:t>Business Architecture Expert</w:t>
      </w:r>
      <w:r w:rsidRPr="001942D1">
        <w:rPr>
          <w:rFonts w:ascii="微软雅黑" w:eastAsia="微软雅黑" w:hAnsi="微软雅黑"/>
          <w:sz w:val="24"/>
          <w:szCs w:val="24"/>
        </w:rPr>
        <w:t xml:space="preserve"> </w:t>
      </w:r>
    </w:p>
    <w:p w14:paraId="15BF245C" w14:textId="78463384" w:rsidR="005E57CA" w:rsidRDefault="005E57CA" w:rsidP="001942D1">
      <w:pPr>
        <w:jc w:val="left"/>
        <w:rPr>
          <w:rFonts w:ascii="微软雅黑" w:eastAsia="微软雅黑" w:hAnsi="微软雅黑"/>
          <w:sz w:val="24"/>
          <w:szCs w:val="24"/>
        </w:rPr>
      </w:pPr>
      <w:r w:rsidRPr="005E57CA">
        <w:rPr>
          <w:rFonts w:ascii="微软雅黑" w:eastAsia="微软雅黑" w:hAnsi="微软雅黑"/>
          <w:sz w:val="24"/>
          <w:szCs w:val="24"/>
        </w:rPr>
        <w:t>Network Expert</w:t>
      </w:r>
    </w:p>
    <w:p w14:paraId="223CF10B" w14:textId="3F2D4037" w:rsidR="005E57CA" w:rsidRDefault="005E57CA" w:rsidP="001942D1">
      <w:pPr>
        <w:jc w:val="left"/>
        <w:rPr>
          <w:rFonts w:ascii="微软雅黑" w:eastAsia="微软雅黑" w:hAnsi="微软雅黑"/>
          <w:sz w:val="24"/>
          <w:szCs w:val="24"/>
        </w:rPr>
      </w:pPr>
      <w:r w:rsidRPr="005E57CA">
        <w:rPr>
          <w:rFonts w:ascii="微软雅黑" w:eastAsia="微软雅黑" w:hAnsi="微软雅黑"/>
          <w:sz w:val="24"/>
          <w:szCs w:val="24"/>
        </w:rPr>
        <w:t>Database Expert</w:t>
      </w:r>
    </w:p>
    <w:p w14:paraId="41788DFC" w14:textId="50BA1398" w:rsidR="005E57CA" w:rsidRPr="001942D1" w:rsidRDefault="005E57CA" w:rsidP="001942D1">
      <w:pPr>
        <w:jc w:val="left"/>
        <w:rPr>
          <w:rFonts w:ascii="微软雅黑" w:eastAsia="微软雅黑" w:hAnsi="微软雅黑"/>
          <w:sz w:val="24"/>
          <w:szCs w:val="24"/>
        </w:rPr>
      </w:pPr>
      <w:r w:rsidRPr="005E57CA">
        <w:rPr>
          <w:rFonts w:ascii="微软雅黑" w:eastAsia="微软雅黑" w:hAnsi="微软雅黑"/>
          <w:sz w:val="24"/>
          <w:szCs w:val="24"/>
        </w:rPr>
        <w:t>Operating System Specialist</w:t>
      </w:r>
    </w:p>
    <w:p w14:paraId="303B630A" w14:textId="77777777" w:rsidR="003E4001" w:rsidRDefault="003E4001" w:rsidP="001942D1">
      <w:pPr>
        <w:jc w:val="left"/>
      </w:pP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lastRenderedPageBreak/>
        <w:t>Q3. In what ways did each of the previously identified roles participate in different steps of the RCA process?</w:t>
      </w:r>
    </w:p>
    <w:p w14:paraId="2D18B2B8" w14:textId="77777777" w:rsidR="005E57CA" w:rsidRPr="005E57CA" w:rsidRDefault="005E57CA" w:rsidP="005E57CA">
      <w:pPr>
        <w:jc w:val="left"/>
        <w:rPr>
          <w:rFonts w:ascii="微软雅黑" w:eastAsia="微软雅黑" w:hAnsi="微软雅黑"/>
          <w:sz w:val="24"/>
          <w:szCs w:val="24"/>
        </w:rPr>
      </w:pPr>
      <w:r w:rsidRPr="005E57CA">
        <w:rPr>
          <w:rFonts w:ascii="微软雅黑" w:eastAsia="微软雅黑" w:hAnsi="微软雅黑"/>
          <w:sz w:val="24"/>
          <w:szCs w:val="24"/>
        </w:rPr>
        <w:t>Business Architecture Expert: Maps the service dependencies and call paths, identifying critical areas where issues are likely to arise.</w:t>
      </w:r>
    </w:p>
    <w:p w14:paraId="278D14A9" w14:textId="77777777" w:rsidR="005E57CA" w:rsidRPr="005E57CA" w:rsidRDefault="005E57CA" w:rsidP="005E57CA">
      <w:pPr>
        <w:jc w:val="left"/>
        <w:rPr>
          <w:rFonts w:ascii="微软雅黑" w:eastAsia="微软雅黑" w:hAnsi="微软雅黑"/>
          <w:sz w:val="24"/>
          <w:szCs w:val="24"/>
        </w:rPr>
      </w:pPr>
      <w:r w:rsidRPr="005E57CA">
        <w:rPr>
          <w:rFonts w:ascii="微软雅黑" w:eastAsia="微软雅黑" w:hAnsi="微软雅黑"/>
          <w:sz w:val="24"/>
          <w:szCs w:val="24"/>
        </w:rPr>
        <w:t>Network Expert: Analyzes network traffic and configuration to pinpoint issues related to connectivity or latency.</w:t>
      </w:r>
    </w:p>
    <w:p w14:paraId="6A5E6CBC" w14:textId="456FA60C" w:rsidR="005E57CA" w:rsidRPr="005E57CA" w:rsidRDefault="005E57CA" w:rsidP="005E57CA">
      <w:pPr>
        <w:jc w:val="left"/>
        <w:rPr>
          <w:rFonts w:ascii="微软雅黑" w:eastAsia="微软雅黑" w:hAnsi="微软雅黑"/>
          <w:sz w:val="24"/>
          <w:szCs w:val="24"/>
        </w:rPr>
      </w:pPr>
      <w:r w:rsidRPr="005E57CA">
        <w:rPr>
          <w:rFonts w:ascii="微软雅黑" w:eastAsia="微软雅黑" w:hAnsi="微软雅黑"/>
          <w:sz w:val="24"/>
          <w:szCs w:val="24"/>
        </w:rPr>
        <w:t>Database Expert: Inspects database logs and performance metrics, ensuring that storage or retrieval is not contributing to the problem.</w:t>
      </w:r>
    </w:p>
    <w:p w14:paraId="3A7A8FF2" w14:textId="437E643A" w:rsidR="003E4001" w:rsidRDefault="005E57CA" w:rsidP="005E57CA">
      <w:pPr>
        <w:jc w:val="left"/>
        <w:rPr>
          <w:rFonts w:ascii="微软雅黑" w:eastAsia="微软雅黑" w:hAnsi="微软雅黑"/>
          <w:b/>
          <w:bCs/>
          <w:sz w:val="36"/>
          <w:szCs w:val="36"/>
        </w:rPr>
      </w:pPr>
      <w:r w:rsidRPr="005E57CA">
        <w:rPr>
          <w:rFonts w:ascii="微软雅黑" w:eastAsia="微软雅黑" w:hAnsi="微软雅黑"/>
          <w:sz w:val="24"/>
          <w:szCs w:val="24"/>
        </w:rPr>
        <w:t>Operating System Specialist: Checks OS-level configurations like memory and network parameters, as incorrect settings here are a frequent source of issues.</w:t>
      </w:r>
    </w:p>
    <w:p w14:paraId="07957198" w14:textId="77777777" w:rsidR="003E4001" w:rsidRDefault="003E4001" w:rsidP="001942D1">
      <w:pPr>
        <w:jc w:val="left"/>
        <w:rPr>
          <w:rFonts w:ascii="微软雅黑" w:eastAsia="微软雅黑" w:hAnsi="微软雅黑"/>
          <w:b/>
          <w:bCs/>
          <w:sz w:val="36"/>
          <w:szCs w:val="36"/>
        </w:rPr>
      </w:pPr>
    </w:p>
    <w:p w14:paraId="3EFFB1EB" w14:textId="77777777" w:rsidR="001942D1" w:rsidRDefault="001942D1" w:rsidP="001942D1">
      <w:pPr>
        <w:jc w:val="left"/>
        <w:rPr>
          <w:rFonts w:ascii="微软雅黑" w:eastAsia="微软雅黑" w:hAnsi="微软雅黑" w:hint="eastAsia"/>
          <w:b/>
          <w:bCs/>
          <w:sz w:val="36"/>
          <w:szCs w:val="36"/>
        </w:rPr>
      </w:pP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2054"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7EB0CF73" w14:textId="149C2B69" w:rsidR="00B67256" w:rsidRPr="00A375AE" w:rsidRDefault="005E57CA" w:rsidP="005E57CA">
      <w:pPr>
        <w:ind w:firstLine="420"/>
        <w:jc w:val="left"/>
        <w:rPr>
          <w:rFonts w:ascii="微软雅黑" w:eastAsia="微软雅黑" w:hAnsi="微软雅黑"/>
          <w:sz w:val="24"/>
          <w:szCs w:val="24"/>
        </w:rPr>
      </w:pPr>
      <w:r w:rsidRPr="005E57CA">
        <w:rPr>
          <w:rFonts w:ascii="微软雅黑" w:eastAsia="微软雅黑" w:hAnsi="微软雅黑"/>
          <w:sz w:val="24"/>
          <w:szCs w:val="24"/>
        </w:rPr>
        <w:t xml:space="preserve">Human feedback is essential in AI-based RCA, especially in complex, interdependent cloud environments. Experienced engineers can review AI-suggested root causes, applying their knowledge of system dependencies to validate or adjust AI conclusions. This feedback helps the AI model to better account for intricate dependencies and unusual </w:t>
      </w:r>
      <w:r w:rsidRPr="005E57CA">
        <w:rPr>
          <w:rFonts w:ascii="微软雅黑" w:eastAsia="微软雅黑" w:hAnsi="微软雅黑"/>
          <w:sz w:val="24"/>
          <w:szCs w:val="24"/>
        </w:rPr>
        <w:lastRenderedPageBreak/>
        <w:t>scenarios, thereby improving its diagnostic accuracy over time. By continuously integrating human insights, the AI becomes more reliable in predicting and isolating root causes in similar future incidents.</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E3DF0" w14:textId="77777777" w:rsidR="000F1C80" w:rsidRDefault="000F1C80" w:rsidP="00345563">
      <w:r>
        <w:separator/>
      </w:r>
    </w:p>
  </w:endnote>
  <w:endnote w:type="continuationSeparator" w:id="0">
    <w:p w14:paraId="70AFDCC2" w14:textId="77777777" w:rsidR="000F1C80" w:rsidRDefault="000F1C80" w:rsidP="00345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CA9A2" w14:textId="77777777" w:rsidR="000F1C80" w:rsidRDefault="000F1C80" w:rsidP="00345563">
      <w:r>
        <w:separator/>
      </w:r>
    </w:p>
  </w:footnote>
  <w:footnote w:type="continuationSeparator" w:id="0">
    <w:p w14:paraId="106D7D5A" w14:textId="77777777" w:rsidR="000F1C80" w:rsidRDefault="000F1C80" w:rsidP="003455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0F1C80"/>
    <w:rsid w:val="0012636F"/>
    <w:rsid w:val="001942D1"/>
    <w:rsid w:val="00345563"/>
    <w:rsid w:val="003E4001"/>
    <w:rsid w:val="005E57CA"/>
    <w:rsid w:val="00A375AE"/>
    <w:rsid w:val="00B67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2"/>
        <o:r id="V:Rule2" type="connector" idref="#_x0000_s2054"/>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345563"/>
    <w:pPr>
      <w:tabs>
        <w:tab w:val="center" w:pos="4153"/>
        <w:tab w:val="right" w:pos="8306"/>
      </w:tabs>
      <w:snapToGrid w:val="0"/>
      <w:jc w:val="center"/>
    </w:pPr>
    <w:rPr>
      <w:sz w:val="18"/>
      <w:szCs w:val="18"/>
    </w:rPr>
  </w:style>
  <w:style w:type="character" w:customStyle="1" w:styleId="a6">
    <w:name w:val="页眉 字符"/>
    <w:basedOn w:val="a0"/>
    <w:link w:val="a5"/>
    <w:uiPriority w:val="99"/>
    <w:rsid w:val="00345563"/>
    <w:rPr>
      <w:sz w:val="18"/>
      <w:szCs w:val="18"/>
    </w:rPr>
  </w:style>
  <w:style w:type="paragraph" w:styleId="a7">
    <w:name w:val="footer"/>
    <w:basedOn w:val="a"/>
    <w:link w:val="a8"/>
    <w:uiPriority w:val="99"/>
    <w:unhideWhenUsed/>
    <w:rsid w:val="00345563"/>
    <w:pPr>
      <w:tabs>
        <w:tab w:val="center" w:pos="4153"/>
        <w:tab w:val="right" w:pos="8306"/>
      </w:tabs>
      <w:snapToGrid w:val="0"/>
      <w:jc w:val="left"/>
    </w:pPr>
    <w:rPr>
      <w:sz w:val="18"/>
      <w:szCs w:val="18"/>
    </w:rPr>
  </w:style>
  <w:style w:type="character" w:customStyle="1" w:styleId="a8">
    <w:name w:val="页脚 字符"/>
    <w:basedOn w:val="a0"/>
    <w:link w:val="a7"/>
    <w:uiPriority w:val="99"/>
    <w:rsid w:val="003455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147818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4</cp:revision>
  <dcterms:created xsi:type="dcterms:W3CDTF">2024-11-01T06:11:00Z</dcterms:created>
  <dcterms:modified xsi:type="dcterms:W3CDTF">2024-11-01T07:49:00Z</dcterms:modified>
</cp:coreProperties>
</file>