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E97" w:rsidRPr="00127E02" w:rsidRDefault="00127E02" w:rsidP="00127E02">
      <w:pPr>
        <w:pStyle w:val="a3"/>
        <w:numPr>
          <w:ilvl w:val="0"/>
          <w:numId w:val="1"/>
        </w:numPr>
        <w:ind w:firstLineChars="0"/>
        <w:rPr>
          <w:b/>
          <w:bCs/>
        </w:rPr>
      </w:pPr>
      <w:r w:rsidRPr="00127E02">
        <w:rPr>
          <w:rFonts w:hint="eastAsia"/>
          <w:b/>
          <w:bCs/>
        </w:rPr>
        <w:t>刑罚的概念</w:t>
      </w:r>
    </w:p>
    <w:p w:rsidR="00127E02" w:rsidRPr="00127E02" w:rsidRDefault="00127E02" w:rsidP="00127E02">
      <w:pPr>
        <w:ind w:firstLine="420"/>
      </w:pPr>
      <w:r w:rsidRPr="00127E02">
        <w:rPr>
          <w:rFonts w:hint="eastAsia"/>
          <w:b/>
          <w:bCs/>
        </w:rPr>
        <w:t>刑罚，是刑法规定的由国家审判机关依法对犯罪分子所适用的剥夺或者限制其某种权益的最严厉的法律强制方法。</w:t>
      </w:r>
    </w:p>
    <w:p w:rsidR="00127E02" w:rsidRPr="00127E02" w:rsidRDefault="00127E02" w:rsidP="00127E02">
      <w:pPr>
        <w:pStyle w:val="a3"/>
        <w:numPr>
          <w:ilvl w:val="0"/>
          <w:numId w:val="1"/>
        </w:numPr>
        <w:ind w:firstLineChars="0"/>
        <w:rPr>
          <w:b/>
          <w:bCs/>
        </w:rPr>
      </w:pPr>
      <w:r w:rsidRPr="00127E02">
        <w:rPr>
          <w:rFonts w:hint="eastAsia"/>
          <w:b/>
          <w:bCs/>
        </w:rPr>
        <w:t>刑罚的特征</w:t>
      </w:r>
    </w:p>
    <w:p w:rsidR="00127E02" w:rsidRDefault="00127E02" w:rsidP="00D115D2">
      <w:pPr>
        <w:pStyle w:val="a3"/>
        <w:numPr>
          <w:ilvl w:val="0"/>
          <w:numId w:val="2"/>
        </w:numPr>
        <w:ind w:firstLineChars="0"/>
        <w:rPr>
          <w:b/>
          <w:bCs/>
        </w:rPr>
      </w:pPr>
      <w:r w:rsidRPr="00127E02">
        <w:rPr>
          <w:rFonts w:hint="eastAsia"/>
          <w:b/>
          <w:bCs/>
        </w:rPr>
        <w:t>刑罚的内容为对受刑者一定权益的限制和剥夺</w:t>
      </w:r>
      <w:r w:rsidRPr="00127E02">
        <w:rPr>
          <w:b/>
          <w:bCs/>
        </w:rPr>
        <w:t>使犯罪人承受一定的痛苦，是刑罚的惩罚性质，也是刑罚的本质属性。我国一贯遵行惩罚与教育相结合的方针，不采取那些残酷、野蛮的刑罚方法来摧残、折磨犯罪人。</w:t>
      </w:r>
    </w:p>
    <w:p w:rsidR="00127E02" w:rsidRPr="00127E02" w:rsidRDefault="00127E02" w:rsidP="00127E02">
      <w:pPr>
        <w:rPr>
          <w:b/>
          <w:bCs/>
        </w:rPr>
      </w:pPr>
      <w:r w:rsidRPr="00127E02">
        <w:rPr>
          <w:rFonts w:hint="eastAsia"/>
          <w:b/>
          <w:bCs/>
        </w:rPr>
        <w:t>中国古代的刑罚种类繁多，大致可以归为五类。</w:t>
      </w:r>
      <w:proofErr w:type="gramStart"/>
      <w:r w:rsidRPr="00127E02">
        <w:rPr>
          <w:rFonts w:hint="eastAsia"/>
          <w:b/>
          <w:bCs/>
        </w:rPr>
        <w:t>隋</w:t>
      </w:r>
      <w:proofErr w:type="gramEnd"/>
      <w:r w:rsidRPr="00127E02">
        <w:rPr>
          <w:rFonts w:hint="eastAsia"/>
          <w:b/>
          <w:bCs/>
        </w:rPr>
        <w:t>以前的五刑为；墨刑、</w:t>
      </w:r>
      <w:proofErr w:type="gramStart"/>
      <w:r w:rsidRPr="00127E02">
        <w:rPr>
          <w:rFonts w:hint="eastAsia"/>
          <w:b/>
          <w:bCs/>
        </w:rPr>
        <w:t>劓</w:t>
      </w:r>
      <w:proofErr w:type="gramEnd"/>
      <w:r w:rsidRPr="00127E02">
        <w:rPr>
          <w:rFonts w:hint="eastAsia"/>
          <w:b/>
          <w:bCs/>
        </w:rPr>
        <w:t>刑、</w:t>
      </w:r>
      <w:proofErr w:type="gramStart"/>
      <w:r w:rsidRPr="00127E02">
        <w:rPr>
          <w:rFonts w:hint="eastAsia"/>
          <w:b/>
          <w:bCs/>
        </w:rPr>
        <w:t>刖</w:t>
      </w:r>
      <w:proofErr w:type="gramEnd"/>
      <w:r w:rsidRPr="00127E02">
        <w:rPr>
          <w:rFonts w:hint="eastAsia"/>
          <w:b/>
          <w:bCs/>
        </w:rPr>
        <w:t>刑、宫刑、大辟，前四种为肉刑。</w:t>
      </w:r>
    </w:p>
    <w:p w:rsidR="00127E02" w:rsidRDefault="00127E02" w:rsidP="00127E02">
      <w:pPr>
        <w:rPr>
          <w:b/>
          <w:bCs/>
        </w:rPr>
      </w:pPr>
      <w:r w:rsidRPr="00127E02">
        <w:rPr>
          <w:rFonts w:hint="eastAsia"/>
          <w:b/>
          <w:bCs/>
        </w:rPr>
        <w:t>汉文帝</w:t>
      </w:r>
      <w:proofErr w:type="gramStart"/>
      <w:r w:rsidRPr="00127E02">
        <w:rPr>
          <w:rFonts w:hint="eastAsia"/>
          <w:b/>
          <w:bCs/>
        </w:rPr>
        <w:t>始议除肉刑</w:t>
      </w:r>
      <w:proofErr w:type="gramEnd"/>
      <w:r w:rsidRPr="00127E02">
        <w:rPr>
          <w:rFonts w:hint="eastAsia"/>
          <w:b/>
          <w:bCs/>
        </w:rPr>
        <w:t>，至</w:t>
      </w:r>
      <w:proofErr w:type="gramStart"/>
      <w:r w:rsidRPr="00127E02">
        <w:rPr>
          <w:rFonts w:hint="eastAsia"/>
          <w:b/>
          <w:bCs/>
        </w:rPr>
        <w:t>隋文章制</w:t>
      </w:r>
      <w:proofErr w:type="gramEnd"/>
      <w:r w:rsidRPr="00127E02">
        <w:rPr>
          <w:rFonts w:hint="eastAsia"/>
          <w:b/>
          <w:bCs/>
        </w:rPr>
        <w:t>《开皇律》，基本上以五刑</w:t>
      </w:r>
      <w:r w:rsidRPr="00127E02">
        <w:rPr>
          <w:b/>
          <w:bCs/>
        </w:rPr>
        <w:t>——</w:t>
      </w:r>
      <w:r w:rsidRPr="00127E02">
        <w:rPr>
          <w:rFonts w:hint="eastAsia"/>
          <w:b/>
          <w:bCs/>
        </w:rPr>
        <w:t>笞刑、杖别、徒刑、流刑、死刑取代了旧五刑，以身体刑（又称痛苦刑）取代了肉刑。这里所提到的自刑、身体刑，基本上属于法律规定的正刑，而实际上法外施刑的情况非常普遍，施</w:t>
      </w:r>
      <w:proofErr w:type="gramStart"/>
      <w:r w:rsidRPr="00127E02">
        <w:rPr>
          <w:rFonts w:hint="eastAsia"/>
          <w:b/>
          <w:bCs/>
        </w:rPr>
        <w:t>刑有着</w:t>
      </w:r>
      <w:proofErr w:type="gramEnd"/>
      <w:r w:rsidRPr="00127E02">
        <w:rPr>
          <w:rFonts w:hint="eastAsia"/>
          <w:b/>
          <w:bCs/>
        </w:rPr>
        <w:t>极大的随意性，五花八门，十分残酷。</w:t>
      </w:r>
    </w:p>
    <w:p w:rsidR="00F304CF" w:rsidRPr="00F304CF" w:rsidRDefault="00F304CF" w:rsidP="00D115D2">
      <w:pPr>
        <w:pStyle w:val="a3"/>
        <w:numPr>
          <w:ilvl w:val="0"/>
          <w:numId w:val="2"/>
        </w:numPr>
        <w:ind w:firstLineChars="0"/>
        <w:rPr>
          <w:rFonts w:hint="eastAsia"/>
          <w:b/>
          <w:bCs/>
          <w:szCs w:val="21"/>
          <w:highlight w:val="lightGray"/>
          <w:shd w:val="pct15" w:color="auto" w:fill="FFFFFF"/>
        </w:rPr>
      </w:pPr>
      <w:r w:rsidRPr="00F304CF">
        <w:rPr>
          <w:rFonts w:hint="eastAsia"/>
          <w:b/>
          <w:bCs/>
          <w:szCs w:val="21"/>
          <w:highlight w:val="lightGray"/>
          <w:shd w:val="pct15" w:color="auto" w:fill="FFFFFF"/>
        </w:rPr>
        <w:t>刑罚的对象只能是犯罪人。刑罚处罚的对象只能是实施了犯罪行为的犯罪人，包括自然人</w:t>
      </w:r>
      <w:r w:rsidRPr="00F304CF">
        <w:rPr>
          <w:rFonts w:hint="eastAsia"/>
          <w:b/>
          <w:bCs/>
          <w:szCs w:val="21"/>
          <w:highlight w:val="lightGray"/>
        </w:rPr>
        <w:t>或者</w:t>
      </w:r>
      <w:r w:rsidRPr="00F304CF">
        <w:rPr>
          <w:rFonts w:hint="eastAsia"/>
          <w:b/>
          <w:bCs/>
          <w:szCs w:val="21"/>
          <w:highlight w:val="lightGray"/>
          <w:shd w:val="pct15" w:color="auto" w:fill="FFFFFF"/>
        </w:rPr>
        <w:t>单位。因此，犯罪人既是犯罪行为的实施者，也是刑罚的物质承担者。刑罚既不能适用于动植物和其他非人的对象，也不能适用于与犯罪无关的无辜者。</w:t>
      </w:r>
    </w:p>
    <w:p w:rsidR="00127E02" w:rsidRPr="00127E02" w:rsidRDefault="00127E02" w:rsidP="00D115D2">
      <w:pPr>
        <w:pStyle w:val="a3"/>
        <w:numPr>
          <w:ilvl w:val="0"/>
          <w:numId w:val="2"/>
        </w:numPr>
        <w:ind w:firstLineChars="0"/>
        <w:rPr>
          <w:b/>
          <w:szCs w:val="21"/>
        </w:rPr>
      </w:pPr>
      <w:r w:rsidRPr="00F304CF">
        <w:rPr>
          <w:b/>
          <w:szCs w:val="21"/>
        </w:rPr>
        <w:t>刑罚适用的主体只能是国家审判机关</w:t>
      </w:r>
      <w:r w:rsidRPr="00127E02">
        <w:rPr>
          <w:rFonts w:hint="eastAsia"/>
          <w:b/>
          <w:bCs/>
          <w:szCs w:val="21"/>
        </w:rPr>
        <w:t>国家审判机关是适用刑罚的专门机关，在我国，刑罚适用的主体则只能是人民法院。</w:t>
      </w:r>
    </w:p>
    <w:p w:rsidR="00F304CF" w:rsidRPr="00F304CF" w:rsidRDefault="00127E02" w:rsidP="00D115D2">
      <w:pPr>
        <w:pStyle w:val="a3"/>
        <w:numPr>
          <w:ilvl w:val="0"/>
          <w:numId w:val="2"/>
        </w:numPr>
        <w:ind w:firstLineChars="0"/>
        <w:rPr>
          <w:rFonts w:eastAsiaTheme="minorHAnsi" w:cstheme="majorBidi"/>
          <w:b/>
          <w:bCs/>
          <w:color w:val="000000" w:themeColor="text1"/>
          <w:kern w:val="24"/>
          <w:szCs w:val="21"/>
        </w:rPr>
      </w:pPr>
      <w:r w:rsidRPr="00F304CF">
        <w:rPr>
          <w:rFonts w:eastAsiaTheme="minorHAnsi" w:cstheme="majorBidi" w:hint="eastAsia"/>
          <w:b/>
          <w:bCs/>
          <w:color w:val="000000" w:themeColor="text1"/>
          <w:kern w:val="24"/>
          <w:szCs w:val="21"/>
        </w:rPr>
        <w:t>刑罚的种类及适用标准必须以刑法的明文规定为依据</w:t>
      </w:r>
      <w:r w:rsidR="00F304CF">
        <w:rPr>
          <w:rFonts w:eastAsiaTheme="minorHAnsi" w:cstheme="majorBidi" w:hint="eastAsia"/>
          <w:b/>
          <w:bCs/>
          <w:color w:val="000000" w:themeColor="text1"/>
          <w:kern w:val="24"/>
          <w:szCs w:val="21"/>
        </w:rPr>
        <w:t>。</w:t>
      </w:r>
      <w:r w:rsidR="00F304CF" w:rsidRPr="00F304CF">
        <w:rPr>
          <w:rFonts w:eastAsiaTheme="minorHAnsi" w:cstheme="majorBidi" w:hint="eastAsia"/>
          <w:b/>
          <w:bCs/>
          <w:color w:val="000000" w:themeColor="text1"/>
          <w:kern w:val="24"/>
          <w:szCs w:val="21"/>
        </w:rPr>
        <w:t>我国</w:t>
      </w:r>
      <w:r w:rsidR="00F304CF" w:rsidRPr="00F304CF">
        <w:rPr>
          <w:rFonts w:eastAsiaTheme="minorHAnsi" w:cstheme="majorBidi"/>
          <w:b/>
          <w:bCs/>
          <w:color w:val="000000" w:themeColor="text1"/>
          <w:kern w:val="24"/>
          <w:szCs w:val="21"/>
        </w:rPr>
        <w:t>1997</w:t>
      </w:r>
      <w:r w:rsidR="00F304CF" w:rsidRPr="00F304CF">
        <w:rPr>
          <w:rFonts w:eastAsiaTheme="minorHAnsi" w:cstheme="majorBidi" w:hint="eastAsia"/>
          <w:b/>
          <w:bCs/>
          <w:color w:val="000000" w:themeColor="text1"/>
          <w:kern w:val="24"/>
          <w:szCs w:val="21"/>
        </w:rPr>
        <w:t>年刑法典第</w:t>
      </w:r>
      <w:r w:rsidR="00F304CF" w:rsidRPr="00F304CF">
        <w:rPr>
          <w:rFonts w:eastAsiaTheme="minorHAnsi" w:cstheme="majorBidi"/>
          <w:b/>
          <w:bCs/>
          <w:color w:val="000000" w:themeColor="text1"/>
          <w:kern w:val="24"/>
          <w:szCs w:val="21"/>
        </w:rPr>
        <w:t>3</w:t>
      </w:r>
      <w:r w:rsidR="00F304CF" w:rsidRPr="00F304CF">
        <w:rPr>
          <w:rFonts w:eastAsiaTheme="minorHAnsi" w:cstheme="majorBidi" w:hint="eastAsia"/>
          <w:b/>
          <w:bCs/>
          <w:color w:val="000000" w:themeColor="text1"/>
          <w:kern w:val="24"/>
          <w:szCs w:val="21"/>
        </w:rPr>
        <w:t>条明确规定了罪刑法定原则，即</w:t>
      </w:r>
      <w:r w:rsidR="00F304CF" w:rsidRPr="00F304CF">
        <w:rPr>
          <w:rFonts w:eastAsiaTheme="minorHAnsi" w:cstheme="majorBidi"/>
          <w:b/>
          <w:bCs/>
          <w:color w:val="000000" w:themeColor="text1"/>
          <w:kern w:val="24"/>
          <w:szCs w:val="21"/>
        </w:rPr>
        <w:t>“</w:t>
      </w:r>
      <w:r w:rsidR="00F304CF" w:rsidRPr="00F304CF">
        <w:rPr>
          <w:rFonts w:eastAsiaTheme="minorHAnsi" w:cstheme="majorBidi" w:hint="eastAsia"/>
          <w:b/>
          <w:bCs/>
          <w:color w:val="000000" w:themeColor="text1"/>
          <w:kern w:val="24"/>
          <w:szCs w:val="21"/>
        </w:rPr>
        <w:t>法无明文规定不为罪，法无明文规定不处罚</w:t>
      </w:r>
      <w:r w:rsidR="00F304CF" w:rsidRPr="00F304CF">
        <w:rPr>
          <w:rFonts w:eastAsiaTheme="minorHAnsi" w:cstheme="majorBidi"/>
          <w:b/>
          <w:bCs/>
          <w:color w:val="000000" w:themeColor="text1"/>
          <w:kern w:val="24"/>
          <w:szCs w:val="21"/>
        </w:rPr>
        <w:t>”</w:t>
      </w:r>
      <w:r w:rsidR="00F304CF" w:rsidRPr="00F304CF">
        <w:rPr>
          <w:rFonts w:eastAsiaTheme="minorHAnsi" w:cstheme="majorBidi" w:hint="eastAsia"/>
          <w:b/>
          <w:bCs/>
          <w:color w:val="000000" w:themeColor="text1"/>
          <w:kern w:val="24"/>
          <w:szCs w:val="21"/>
        </w:rPr>
        <w:t>。罪刑法定原则应包括两个方面：一是罪的法定，二是刑的法定。易言之，不仅犯罪需要由成文刑法事先</w:t>
      </w:r>
      <w:proofErr w:type="gramStart"/>
      <w:r w:rsidR="00F304CF" w:rsidRPr="00F304CF">
        <w:rPr>
          <w:rFonts w:eastAsiaTheme="minorHAnsi" w:cstheme="majorBidi" w:hint="eastAsia"/>
          <w:b/>
          <w:bCs/>
          <w:color w:val="000000" w:themeColor="text1"/>
          <w:kern w:val="24"/>
          <w:szCs w:val="21"/>
        </w:rPr>
        <w:t>作出</w:t>
      </w:r>
      <w:proofErr w:type="gramEnd"/>
      <w:r w:rsidR="00F304CF" w:rsidRPr="00F304CF">
        <w:rPr>
          <w:rFonts w:eastAsiaTheme="minorHAnsi" w:cstheme="majorBidi" w:hint="eastAsia"/>
          <w:b/>
          <w:bCs/>
          <w:color w:val="000000" w:themeColor="text1"/>
          <w:kern w:val="24"/>
          <w:szCs w:val="21"/>
        </w:rPr>
        <w:t>明文规定，而且刑罚也必须由刑法明文载于法条。</w:t>
      </w:r>
    </w:p>
    <w:p w:rsidR="00F304CF" w:rsidRPr="00F304CF" w:rsidRDefault="00F304CF" w:rsidP="00D115D2">
      <w:pPr>
        <w:pStyle w:val="a3"/>
        <w:numPr>
          <w:ilvl w:val="0"/>
          <w:numId w:val="2"/>
        </w:numPr>
        <w:ind w:firstLineChars="0"/>
        <w:rPr>
          <w:rFonts w:eastAsiaTheme="minorHAnsi" w:cstheme="majorBidi"/>
          <w:b/>
          <w:bCs/>
          <w:color w:val="000000" w:themeColor="text1"/>
          <w:kern w:val="24"/>
          <w:szCs w:val="21"/>
        </w:rPr>
      </w:pPr>
      <w:r w:rsidRPr="00F304CF">
        <w:rPr>
          <w:rFonts w:eastAsiaTheme="minorHAnsi" w:cstheme="majorBidi" w:hint="eastAsia"/>
          <w:b/>
          <w:bCs/>
          <w:color w:val="000000" w:themeColor="text1"/>
          <w:kern w:val="24"/>
          <w:szCs w:val="21"/>
        </w:rPr>
        <w:t>刑罚适用必须依照刑事诉讼程序</w:t>
      </w:r>
      <w:r>
        <w:rPr>
          <w:rFonts w:eastAsiaTheme="minorHAnsi" w:cstheme="majorBidi" w:hint="eastAsia"/>
          <w:b/>
          <w:bCs/>
          <w:color w:val="000000" w:themeColor="text1"/>
          <w:kern w:val="24"/>
          <w:szCs w:val="21"/>
        </w:rPr>
        <w:t>。</w:t>
      </w:r>
      <w:r w:rsidRPr="00F304CF">
        <w:rPr>
          <w:rFonts w:eastAsiaTheme="minorHAnsi" w:cstheme="majorBidi" w:hint="eastAsia"/>
          <w:b/>
          <w:bCs/>
          <w:color w:val="000000" w:themeColor="text1"/>
          <w:kern w:val="24"/>
          <w:szCs w:val="21"/>
        </w:rPr>
        <w:t>审判机关适用刑罚必须符合法律的规定，主要是刑法和刑事诉讼法的规定。人民法院适用刑罚时必须以刑法的规定为依据，并遵循刑事诉讼法规定的</w:t>
      </w:r>
      <w:proofErr w:type="gramStart"/>
      <w:r w:rsidRPr="00F304CF">
        <w:rPr>
          <w:rFonts w:eastAsiaTheme="minorHAnsi" w:cstheme="majorBidi" w:hint="eastAsia"/>
          <w:b/>
          <w:bCs/>
          <w:color w:val="000000" w:themeColor="text1"/>
          <w:kern w:val="24"/>
          <w:szCs w:val="21"/>
        </w:rPr>
        <w:t>讼</w:t>
      </w:r>
      <w:proofErr w:type="gramEnd"/>
      <w:r w:rsidRPr="00F304CF">
        <w:rPr>
          <w:rFonts w:eastAsiaTheme="minorHAnsi" w:cstheme="majorBidi" w:hint="eastAsia"/>
          <w:b/>
          <w:bCs/>
          <w:color w:val="000000" w:themeColor="text1"/>
          <w:kern w:val="24"/>
          <w:szCs w:val="21"/>
        </w:rPr>
        <w:t>诉程序进行。不经过应有的诉讼程序，是不能适用刑罚的。</w:t>
      </w:r>
    </w:p>
    <w:p w:rsidR="00F304CF" w:rsidRPr="00F304CF" w:rsidRDefault="00F304CF" w:rsidP="00D115D2">
      <w:pPr>
        <w:pStyle w:val="a3"/>
        <w:numPr>
          <w:ilvl w:val="0"/>
          <w:numId w:val="2"/>
        </w:numPr>
        <w:ind w:firstLineChars="0"/>
        <w:rPr>
          <w:rFonts w:eastAsiaTheme="minorHAnsi" w:cstheme="majorBidi"/>
          <w:b/>
          <w:bCs/>
          <w:color w:val="000000" w:themeColor="text1"/>
          <w:kern w:val="24"/>
          <w:szCs w:val="21"/>
        </w:rPr>
      </w:pPr>
      <w:r w:rsidRPr="00F304CF">
        <w:rPr>
          <w:rFonts w:eastAsiaTheme="minorHAnsi" w:cstheme="majorBidi" w:hint="eastAsia"/>
          <w:b/>
          <w:bCs/>
          <w:color w:val="000000" w:themeColor="text1"/>
          <w:kern w:val="24"/>
          <w:szCs w:val="21"/>
        </w:rPr>
        <w:t>刑罚的执行机关是特定的</w:t>
      </w:r>
      <w:r>
        <w:rPr>
          <w:rFonts w:eastAsiaTheme="minorHAnsi" w:cstheme="majorBidi" w:hint="eastAsia"/>
          <w:b/>
          <w:bCs/>
          <w:color w:val="000000" w:themeColor="text1"/>
          <w:kern w:val="24"/>
          <w:szCs w:val="21"/>
        </w:rPr>
        <w:t>。</w:t>
      </w:r>
      <w:r w:rsidRPr="00F304CF">
        <w:rPr>
          <w:rFonts w:eastAsiaTheme="minorHAnsi" w:cstheme="majorBidi" w:hint="eastAsia"/>
          <w:b/>
          <w:bCs/>
          <w:color w:val="000000" w:themeColor="text1"/>
          <w:kern w:val="24"/>
          <w:szCs w:val="21"/>
        </w:rPr>
        <w:t>刑罚的执行机关并不只限于人民法院，也包括公安机关、监狱、社区矫正机构等。</w:t>
      </w:r>
    </w:p>
    <w:p w:rsidR="00F304CF" w:rsidRPr="00F304CF" w:rsidRDefault="00F304CF" w:rsidP="00F304CF">
      <w:pPr>
        <w:pStyle w:val="a3"/>
        <w:numPr>
          <w:ilvl w:val="0"/>
          <w:numId w:val="1"/>
        </w:numPr>
        <w:ind w:firstLineChars="0"/>
        <w:rPr>
          <w:rFonts w:eastAsiaTheme="minorHAnsi" w:cstheme="majorBidi"/>
          <w:b/>
          <w:bCs/>
          <w:color w:val="000000" w:themeColor="text1"/>
          <w:kern w:val="24"/>
          <w:szCs w:val="21"/>
        </w:rPr>
      </w:pPr>
      <w:r w:rsidRPr="00F304CF">
        <w:rPr>
          <w:rFonts w:eastAsiaTheme="minorHAnsi" w:cstheme="majorBidi" w:hint="eastAsia"/>
          <w:b/>
          <w:bCs/>
          <w:color w:val="000000" w:themeColor="text1"/>
          <w:kern w:val="24"/>
          <w:szCs w:val="21"/>
        </w:rPr>
        <w:t>刑罚目的</w:t>
      </w:r>
    </w:p>
    <w:p w:rsidR="00F304CF" w:rsidRPr="00F304CF" w:rsidRDefault="00F304CF" w:rsidP="00F304CF">
      <w:pPr>
        <w:ind w:firstLine="420"/>
        <w:rPr>
          <w:rFonts w:eastAsiaTheme="minorHAnsi" w:cstheme="majorBidi"/>
          <w:b/>
          <w:bCs/>
          <w:color w:val="000000" w:themeColor="text1"/>
          <w:kern w:val="24"/>
          <w:szCs w:val="21"/>
        </w:rPr>
      </w:pPr>
      <w:r w:rsidRPr="00F304CF">
        <w:rPr>
          <w:rFonts w:eastAsiaTheme="minorHAnsi" w:cstheme="majorBidi" w:hint="eastAsia"/>
          <w:b/>
          <w:bCs/>
          <w:color w:val="000000" w:themeColor="text1"/>
          <w:kern w:val="24"/>
          <w:szCs w:val="21"/>
        </w:rPr>
        <w:t>所谓刑罚目的，是指国家制定、适用和执行刑罚所期望达到的效果。我国刑罚的目的，是通过惩罚与教育相结合的方法，改造罪犯，教育罪犯，预防犯罪。</w:t>
      </w:r>
    </w:p>
    <w:p w:rsidR="00F304CF" w:rsidRPr="00F304CF" w:rsidRDefault="00F304CF" w:rsidP="00D115D2">
      <w:pPr>
        <w:numPr>
          <w:ilvl w:val="0"/>
          <w:numId w:val="3"/>
        </w:numPr>
        <w:rPr>
          <w:rFonts w:eastAsiaTheme="minorHAnsi" w:cstheme="majorBidi"/>
          <w:b/>
          <w:bCs/>
          <w:color w:val="000000" w:themeColor="text1"/>
          <w:kern w:val="24"/>
          <w:szCs w:val="21"/>
        </w:rPr>
      </w:pPr>
      <w:r w:rsidRPr="00F304CF">
        <w:rPr>
          <w:rFonts w:eastAsiaTheme="minorHAnsi" w:cstheme="majorBidi" w:hint="eastAsia"/>
          <w:b/>
          <w:bCs/>
          <w:color w:val="000000" w:themeColor="text1"/>
          <w:kern w:val="24"/>
          <w:szCs w:val="21"/>
        </w:rPr>
        <w:t>所谓预防犯罪，包括特殊预防和一般预防两个方面。</w:t>
      </w:r>
    </w:p>
    <w:p w:rsidR="00F304CF" w:rsidRPr="00F304CF" w:rsidRDefault="00F304CF" w:rsidP="00D115D2">
      <w:pPr>
        <w:numPr>
          <w:ilvl w:val="0"/>
          <w:numId w:val="3"/>
        </w:numPr>
        <w:rPr>
          <w:rFonts w:eastAsiaTheme="minorHAnsi" w:cstheme="majorBidi"/>
          <w:b/>
          <w:bCs/>
          <w:color w:val="000000" w:themeColor="text1"/>
          <w:kern w:val="24"/>
          <w:szCs w:val="21"/>
        </w:rPr>
      </w:pPr>
      <w:r w:rsidRPr="00F304CF">
        <w:rPr>
          <w:rFonts w:eastAsiaTheme="minorHAnsi" w:cstheme="majorBidi" w:hint="eastAsia"/>
          <w:b/>
          <w:bCs/>
          <w:color w:val="000000" w:themeColor="text1"/>
          <w:kern w:val="24"/>
          <w:szCs w:val="21"/>
        </w:rPr>
        <w:t>特殊预防，是指通过对犯罪人适用、执行刑罚，防止其重新犯罪。</w:t>
      </w:r>
    </w:p>
    <w:p w:rsidR="00F304CF" w:rsidRPr="00F304CF" w:rsidRDefault="00F304CF" w:rsidP="00D115D2">
      <w:pPr>
        <w:numPr>
          <w:ilvl w:val="0"/>
          <w:numId w:val="3"/>
        </w:numPr>
        <w:rPr>
          <w:rFonts w:eastAsiaTheme="minorHAnsi" w:cstheme="majorBidi" w:hint="eastAsia"/>
          <w:b/>
          <w:bCs/>
          <w:color w:val="000000" w:themeColor="text1"/>
          <w:kern w:val="24"/>
          <w:szCs w:val="21"/>
        </w:rPr>
      </w:pPr>
      <w:r w:rsidRPr="00F304CF">
        <w:rPr>
          <w:rFonts w:eastAsiaTheme="minorHAnsi" w:cstheme="majorBidi" w:hint="eastAsia"/>
          <w:b/>
          <w:bCs/>
          <w:color w:val="000000" w:themeColor="text1"/>
          <w:kern w:val="24"/>
          <w:szCs w:val="21"/>
        </w:rPr>
        <w:t>一般预防，是指通过制定、适用和执行刑罚，防止社会上可能犯罪的人走上犯罪道路。故而，一般预防的对象不是犯罪人，而是</w:t>
      </w:r>
      <w:r w:rsidRPr="00F304CF">
        <w:rPr>
          <w:rFonts w:eastAsiaTheme="minorHAnsi" w:cstheme="majorBidi" w:hint="eastAsia"/>
          <w:b/>
          <w:bCs/>
          <w:color w:val="000000" w:themeColor="text1"/>
          <w:kern w:val="24"/>
          <w:szCs w:val="21"/>
          <w:u w:val="single"/>
        </w:rPr>
        <w:t>没有犯罪的社会成员</w:t>
      </w:r>
      <w:r w:rsidRPr="00F304CF">
        <w:rPr>
          <w:rFonts w:eastAsiaTheme="minorHAnsi" w:cstheme="majorBidi" w:hint="eastAsia"/>
          <w:b/>
          <w:bCs/>
          <w:color w:val="000000" w:themeColor="text1"/>
          <w:kern w:val="24"/>
          <w:szCs w:val="21"/>
        </w:rPr>
        <w:t>。</w:t>
      </w:r>
    </w:p>
    <w:p w:rsidR="00F304CF" w:rsidRPr="009B7D42" w:rsidRDefault="009B7D42" w:rsidP="009B7D42">
      <w:pPr>
        <w:pStyle w:val="a3"/>
        <w:numPr>
          <w:ilvl w:val="0"/>
          <w:numId w:val="1"/>
        </w:numPr>
        <w:ind w:firstLineChars="0"/>
        <w:rPr>
          <w:rFonts w:eastAsiaTheme="minorHAnsi" w:cstheme="majorBidi"/>
          <w:b/>
          <w:bCs/>
          <w:color w:val="000000" w:themeColor="text1"/>
          <w:kern w:val="24"/>
          <w:szCs w:val="21"/>
        </w:rPr>
      </w:pPr>
      <w:r w:rsidRPr="009B7D42">
        <w:rPr>
          <w:rFonts w:eastAsiaTheme="minorHAnsi" w:cstheme="majorBidi" w:hint="eastAsia"/>
          <w:b/>
          <w:bCs/>
          <w:color w:val="000000" w:themeColor="text1"/>
          <w:kern w:val="24"/>
          <w:szCs w:val="21"/>
        </w:rPr>
        <w:t>刑罚的体系与种类</w:t>
      </w:r>
    </w:p>
    <w:p w:rsidR="009B7D42" w:rsidRPr="009B7D42" w:rsidRDefault="009B7D42" w:rsidP="009B7D42">
      <w:pPr>
        <w:pStyle w:val="a3"/>
        <w:numPr>
          <w:ilvl w:val="0"/>
          <w:numId w:val="1"/>
        </w:numPr>
        <w:ind w:firstLine="420"/>
        <w:rPr>
          <w:rFonts w:eastAsiaTheme="minorHAnsi" w:cstheme="majorBidi"/>
          <w:b/>
          <w:bCs/>
          <w:color w:val="000000" w:themeColor="text1"/>
          <w:kern w:val="24"/>
          <w:szCs w:val="21"/>
        </w:rPr>
      </w:pPr>
      <w:r w:rsidRPr="009B7D42">
        <w:rPr>
          <w:rFonts w:eastAsiaTheme="minorHAnsi" w:cstheme="majorBidi" w:hint="eastAsia"/>
          <w:b/>
          <w:bCs/>
          <w:color w:val="000000" w:themeColor="text1"/>
          <w:kern w:val="24"/>
          <w:szCs w:val="21"/>
        </w:rPr>
        <w:t xml:space="preserve">主刑：管制     </w:t>
      </w:r>
      <w:r w:rsidRPr="009B7D42">
        <w:rPr>
          <w:rFonts w:eastAsiaTheme="minorHAnsi" w:cstheme="majorBidi"/>
          <w:b/>
          <w:bCs/>
          <w:color w:val="000000" w:themeColor="text1"/>
          <w:kern w:val="24"/>
          <w:szCs w:val="21"/>
        </w:rPr>
        <w:t xml:space="preserve">      </w:t>
      </w:r>
      <w:r>
        <w:rPr>
          <w:rFonts w:eastAsiaTheme="minorHAnsi" w:cstheme="majorBidi"/>
          <w:b/>
          <w:bCs/>
          <w:color w:val="000000" w:themeColor="text1"/>
          <w:kern w:val="24"/>
          <w:szCs w:val="21"/>
        </w:rPr>
        <w:t xml:space="preserve">     </w:t>
      </w:r>
      <w:r w:rsidRPr="009B7D42">
        <w:rPr>
          <w:rFonts w:eastAsiaTheme="minorHAnsi" w:cstheme="majorBidi" w:hint="eastAsia"/>
          <w:b/>
          <w:bCs/>
          <w:color w:val="000000" w:themeColor="text1"/>
          <w:kern w:val="24"/>
          <w:szCs w:val="21"/>
        </w:rPr>
        <w:t>附加刑：</w:t>
      </w:r>
    </w:p>
    <w:p w:rsidR="009B7D42" w:rsidRPr="009B7D42" w:rsidRDefault="009B7D42" w:rsidP="009B7D42">
      <w:pPr>
        <w:pStyle w:val="a3"/>
        <w:ind w:left="420"/>
        <w:rPr>
          <w:rFonts w:eastAsiaTheme="minorHAnsi" w:cstheme="majorBidi"/>
          <w:b/>
          <w:bCs/>
          <w:color w:val="000000" w:themeColor="text1"/>
          <w:kern w:val="24"/>
          <w:szCs w:val="21"/>
        </w:rPr>
      </w:pPr>
      <w:r w:rsidRPr="009B7D42">
        <w:rPr>
          <w:rFonts w:eastAsiaTheme="minorHAnsi" w:cstheme="majorBidi"/>
          <w:b/>
          <w:bCs/>
          <w:color w:val="000000" w:themeColor="text1"/>
          <w:kern w:val="24"/>
          <w:szCs w:val="21"/>
        </w:rPr>
        <w:t xml:space="preserve">              </w:t>
      </w:r>
      <w:r w:rsidRPr="009B7D42">
        <w:rPr>
          <w:rFonts w:eastAsiaTheme="minorHAnsi" w:cstheme="majorBidi" w:hint="eastAsia"/>
          <w:b/>
          <w:bCs/>
          <w:color w:val="000000" w:themeColor="text1"/>
          <w:kern w:val="24"/>
          <w:szCs w:val="21"/>
        </w:rPr>
        <w:t xml:space="preserve">拘役 </w:t>
      </w:r>
      <w:r w:rsidRPr="009B7D42">
        <w:rPr>
          <w:rFonts w:eastAsiaTheme="minorHAnsi" w:cstheme="majorBidi"/>
          <w:b/>
          <w:bCs/>
          <w:color w:val="000000" w:themeColor="text1"/>
          <w:kern w:val="24"/>
          <w:szCs w:val="21"/>
        </w:rPr>
        <w:t xml:space="preserve">                     </w:t>
      </w:r>
      <w:r w:rsidRPr="009B7D42">
        <w:rPr>
          <w:rFonts w:eastAsiaTheme="minorHAnsi" w:cstheme="majorBidi" w:hint="eastAsia"/>
          <w:b/>
          <w:bCs/>
          <w:color w:val="000000" w:themeColor="text1"/>
          <w:kern w:val="24"/>
          <w:szCs w:val="21"/>
        </w:rPr>
        <w:t>剥夺政治权利</w:t>
      </w:r>
      <w:r w:rsidRPr="009B7D42">
        <w:rPr>
          <w:rFonts w:eastAsiaTheme="minorHAnsi" w:cstheme="majorBidi"/>
          <w:b/>
          <w:bCs/>
          <w:color w:val="000000" w:themeColor="text1"/>
          <w:kern w:val="24"/>
          <w:szCs w:val="21"/>
        </w:rPr>
        <w:t xml:space="preserve">     </w:t>
      </w:r>
    </w:p>
    <w:p w:rsidR="009B7D42" w:rsidRPr="009B7D42" w:rsidRDefault="009B7D42" w:rsidP="009B7D42">
      <w:pPr>
        <w:pStyle w:val="a3"/>
        <w:ind w:left="420"/>
        <w:rPr>
          <w:rFonts w:eastAsiaTheme="minorHAnsi" w:cstheme="majorBidi"/>
          <w:b/>
          <w:bCs/>
          <w:color w:val="000000" w:themeColor="text1"/>
          <w:kern w:val="24"/>
          <w:szCs w:val="21"/>
        </w:rPr>
      </w:pPr>
      <w:r w:rsidRPr="009B7D42">
        <w:rPr>
          <w:rFonts w:eastAsiaTheme="minorHAnsi" w:cstheme="majorBidi"/>
          <w:b/>
          <w:bCs/>
          <w:color w:val="000000" w:themeColor="text1"/>
          <w:kern w:val="24"/>
          <w:szCs w:val="21"/>
        </w:rPr>
        <w:t xml:space="preserve">              </w:t>
      </w:r>
      <w:r w:rsidRPr="009B7D42">
        <w:rPr>
          <w:rFonts w:eastAsiaTheme="minorHAnsi" w:cstheme="majorBidi" w:hint="eastAsia"/>
          <w:b/>
          <w:bCs/>
          <w:color w:val="000000" w:themeColor="text1"/>
          <w:kern w:val="24"/>
          <w:szCs w:val="21"/>
        </w:rPr>
        <w:t xml:space="preserve">有期徒刑  </w:t>
      </w:r>
      <w:r w:rsidRPr="009B7D42">
        <w:rPr>
          <w:rFonts w:eastAsiaTheme="minorHAnsi" w:cstheme="majorBidi"/>
          <w:b/>
          <w:bCs/>
          <w:color w:val="000000" w:themeColor="text1"/>
          <w:kern w:val="24"/>
          <w:szCs w:val="21"/>
        </w:rPr>
        <w:t xml:space="preserve">                </w:t>
      </w:r>
      <w:r w:rsidRPr="009B7D42">
        <w:rPr>
          <w:rFonts w:eastAsiaTheme="minorHAnsi" w:cstheme="majorBidi" w:hint="eastAsia"/>
          <w:b/>
          <w:bCs/>
          <w:color w:val="000000" w:themeColor="text1"/>
          <w:kern w:val="24"/>
          <w:szCs w:val="21"/>
        </w:rPr>
        <w:t>罚金</w:t>
      </w:r>
    </w:p>
    <w:p w:rsidR="009B7D42" w:rsidRPr="009B7D42" w:rsidRDefault="009B7D42" w:rsidP="009B7D42">
      <w:pPr>
        <w:pStyle w:val="a3"/>
        <w:ind w:left="420"/>
        <w:rPr>
          <w:rFonts w:eastAsiaTheme="minorHAnsi" w:cstheme="majorBidi"/>
          <w:b/>
          <w:bCs/>
          <w:color w:val="000000" w:themeColor="text1"/>
          <w:kern w:val="24"/>
          <w:szCs w:val="21"/>
        </w:rPr>
      </w:pPr>
      <w:r w:rsidRPr="009B7D42">
        <w:rPr>
          <w:rFonts w:eastAsiaTheme="minorHAnsi" w:cstheme="majorBidi"/>
          <w:b/>
          <w:bCs/>
          <w:color w:val="000000" w:themeColor="text1"/>
          <w:kern w:val="24"/>
          <w:szCs w:val="21"/>
        </w:rPr>
        <w:t xml:space="preserve">              </w:t>
      </w:r>
      <w:r w:rsidRPr="009B7D42">
        <w:rPr>
          <w:rFonts w:eastAsiaTheme="minorHAnsi" w:cstheme="majorBidi" w:hint="eastAsia"/>
          <w:b/>
          <w:bCs/>
          <w:color w:val="000000" w:themeColor="text1"/>
          <w:kern w:val="24"/>
          <w:szCs w:val="21"/>
        </w:rPr>
        <w:t xml:space="preserve">无期徒刑  </w:t>
      </w:r>
      <w:r w:rsidRPr="009B7D42">
        <w:rPr>
          <w:rFonts w:eastAsiaTheme="minorHAnsi" w:cstheme="majorBidi"/>
          <w:b/>
          <w:bCs/>
          <w:color w:val="000000" w:themeColor="text1"/>
          <w:kern w:val="24"/>
          <w:szCs w:val="21"/>
        </w:rPr>
        <w:t xml:space="preserve">                </w:t>
      </w:r>
      <w:r w:rsidRPr="009B7D42">
        <w:rPr>
          <w:rFonts w:eastAsiaTheme="minorHAnsi" w:cstheme="majorBidi" w:hint="eastAsia"/>
          <w:b/>
          <w:bCs/>
          <w:color w:val="000000" w:themeColor="text1"/>
          <w:kern w:val="24"/>
          <w:szCs w:val="21"/>
        </w:rPr>
        <w:t>没收财产</w:t>
      </w:r>
    </w:p>
    <w:p w:rsidR="009B7D42" w:rsidRPr="009B7D42" w:rsidRDefault="009B7D42" w:rsidP="009B7D42">
      <w:pPr>
        <w:pStyle w:val="a3"/>
        <w:ind w:left="420"/>
        <w:rPr>
          <w:rFonts w:eastAsiaTheme="minorHAnsi" w:cstheme="majorBidi"/>
          <w:b/>
          <w:bCs/>
          <w:color w:val="000000" w:themeColor="text1"/>
          <w:kern w:val="24"/>
          <w:szCs w:val="21"/>
        </w:rPr>
      </w:pPr>
      <w:r w:rsidRPr="009B7D42">
        <w:rPr>
          <w:rFonts w:eastAsiaTheme="minorHAnsi" w:cstheme="majorBidi"/>
          <w:b/>
          <w:bCs/>
          <w:color w:val="000000" w:themeColor="text1"/>
          <w:kern w:val="24"/>
          <w:szCs w:val="21"/>
        </w:rPr>
        <w:t xml:space="preserve">              死刑                      </w:t>
      </w:r>
      <w:r w:rsidRPr="009B7D42">
        <w:rPr>
          <w:rFonts w:eastAsiaTheme="minorHAnsi" w:cstheme="majorBidi" w:hint="eastAsia"/>
          <w:b/>
          <w:bCs/>
          <w:color w:val="000000" w:themeColor="text1"/>
          <w:kern w:val="24"/>
          <w:szCs w:val="21"/>
        </w:rPr>
        <w:t>驱逐出境</w:t>
      </w:r>
    </w:p>
    <w:p w:rsidR="009B7D42" w:rsidRPr="009B7D42" w:rsidRDefault="009B7D42" w:rsidP="009B7D42">
      <w:pPr>
        <w:pStyle w:val="a3"/>
        <w:ind w:left="420" w:firstLineChars="0" w:firstLine="0"/>
        <w:rPr>
          <w:rFonts w:eastAsiaTheme="minorHAnsi" w:cstheme="majorBidi" w:hint="eastAsia"/>
          <w:b/>
          <w:bCs/>
          <w:color w:val="000000" w:themeColor="text1"/>
          <w:kern w:val="24"/>
          <w:szCs w:val="21"/>
        </w:rPr>
      </w:pPr>
    </w:p>
    <w:p w:rsidR="00127E02" w:rsidRPr="009B7D42" w:rsidRDefault="009B7D42" w:rsidP="00127E02">
      <w:pPr>
        <w:rPr>
          <w:rFonts w:eastAsiaTheme="minorHAnsi" w:hint="eastAsia"/>
          <w:b/>
          <w:color w:val="000000" w:themeColor="text1"/>
          <w:szCs w:val="21"/>
          <w:shd w:val="pct15" w:color="auto" w:fill="FFFFFF"/>
        </w:rPr>
      </w:pPr>
      <w:r w:rsidRPr="009B7D42">
        <w:rPr>
          <w:rFonts w:eastAsiaTheme="minorHAnsi" w:cstheme="majorBidi" w:hint="eastAsia"/>
          <w:b/>
          <w:bCs/>
          <w:color w:val="000000" w:themeColor="text1"/>
          <w:kern w:val="24"/>
          <w:szCs w:val="21"/>
        </w:rPr>
        <w:t>（一）主刑</w:t>
      </w:r>
    </w:p>
    <w:p w:rsidR="009B7D42" w:rsidRPr="009B7D42" w:rsidRDefault="009B7D42" w:rsidP="00D115D2">
      <w:pPr>
        <w:numPr>
          <w:ilvl w:val="0"/>
          <w:numId w:val="4"/>
        </w:numPr>
      </w:pPr>
      <w:r>
        <w:rPr>
          <w:rFonts w:hint="eastAsia"/>
        </w:rPr>
        <w:t xml:space="preserve"> </w:t>
      </w:r>
      <w:r>
        <w:tab/>
      </w:r>
      <w:r w:rsidRPr="009B7D42">
        <w:rPr>
          <w:rFonts w:hint="eastAsia"/>
          <w:b/>
          <w:bCs/>
        </w:rPr>
        <w:t>所谓主刑，是指只能独立适用，不能附加适用的刑罚。主刑只能独立适用，不能附加适用；一个罪只能适用一个主刑，不能同时适用二个以上主刑。</w:t>
      </w:r>
    </w:p>
    <w:p w:rsidR="009B7D42" w:rsidRPr="009B7D42" w:rsidRDefault="009B7D42" w:rsidP="00D115D2">
      <w:pPr>
        <w:numPr>
          <w:ilvl w:val="0"/>
          <w:numId w:val="4"/>
        </w:numPr>
      </w:pPr>
      <w:r w:rsidRPr="009B7D42">
        <w:rPr>
          <w:rFonts w:hint="eastAsia"/>
          <w:b/>
          <w:bCs/>
        </w:rPr>
        <w:lastRenderedPageBreak/>
        <w:t>我国刑法规定的主刑包括管制、拘役、有期徒刑、无期徒刑和死刑五种</w:t>
      </w:r>
    </w:p>
    <w:p w:rsidR="00127E02" w:rsidRPr="009B7D42" w:rsidRDefault="009B7D42" w:rsidP="00D115D2">
      <w:pPr>
        <w:pStyle w:val="a3"/>
        <w:numPr>
          <w:ilvl w:val="0"/>
          <w:numId w:val="5"/>
        </w:numPr>
        <w:ind w:firstLineChars="0"/>
        <w:rPr>
          <w:b/>
          <w:bCs/>
        </w:rPr>
      </w:pPr>
      <w:r w:rsidRPr="009B7D42">
        <w:rPr>
          <w:rFonts w:hint="eastAsia"/>
          <w:b/>
          <w:bCs/>
        </w:rPr>
        <w:t>管制</w:t>
      </w:r>
    </w:p>
    <w:p w:rsidR="009B7D42" w:rsidRPr="009B7D42" w:rsidRDefault="009B7D42" w:rsidP="009B7D42">
      <w:pPr>
        <w:ind w:firstLineChars="200" w:firstLine="420"/>
      </w:pPr>
      <w:r w:rsidRPr="009B7D42">
        <w:rPr>
          <w:rFonts w:hint="eastAsia"/>
          <w:b/>
          <w:bCs/>
        </w:rPr>
        <w:t>管制，是指对犯罪人不予关押，但限制其一定自由，由公安机关执行的刑罚方法。管制的期限为</w:t>
      </w:r>
      <w:r w:rsidRPr="009B7D42">
        <w:rPr>
          <w:b/>
          <w:bCs/>
        </w:rPr>
        <w:t>3</w:t>
      </w:r>
      <w:r w:rsidRPr="009B7D42">
        <w:rPr>
          <w:rFonts w:hint="eastAsia"/>
          <w:b/>
          <w:bCs/>
        </w:rPr>
        <w:t>个月以上</w:t>
      </w:r>
      <w:r w:rsidRPr="009B7D42">
        <w:rPr>
          <w:b/>
          <w:bCs/>
        </w:rPr>
        <w:t>2</w:t>
      </w:r>
      <w:r w:rsidRPr="009B7D42">
        <w:rPr>
          <w:rFonts w:hint="eastAsia"/>
          <w:b/>
          <w:bCs/>
        </w:rPr>
        <w:t>年以下，数罪并罚时不得超过</w:t>
      </w:r>
      <w:r w:rsidRPr="009B7D42">
        <w:rPr>
          <w:b/>
          <w:bCs/>
        </w:rPr>
        <w:t>3</w:t>
      </w:r>
      <w:r w:rsidRPr="009B7D42">
        <w:rPr>
          <w:rFonts w:hint="eastAsia"/>
          <w:b/>
          <w:bCs/>
        </w:rPr>
        <w:t>年。</w:t>
      </w:r>
    </w:p>
    <w:p w:rsidR="009B7D42" w:rsidRDefault="009B7D42" w:rsidP="009B7D42">
      <w:pPr>
        <w:ind w:firstLineChars="200" w:firstLine="420"/>
        <w:rPr>
          <w:b/>
          <w:bCs/>
        </w:rPr>
      </w:pPr>
      <w:r w:rsidRPr="009B7D42">
        <w:rPr>
          <w:rFonts w:hint="eastAsia"/>
          <w:b/>
          <w:bCs/>
        </w:rPr>
        <w:t>管制刑在实践中使用非常少，有些地区几乎不用，从刑罚的功能上看，我国刑罚中的</w:t>
      </w:r>
      <w:r w:rsidRPr="009B7D42">
        <w:rPr>
          <w:b/>
          <w:bCs/>
        </w:rPr>
        <w:t>“</w:t>
      </w:r>
      <w:r w:rsidRPr="009B7D42">
        <w:rPr>
          <w:rFonts w:hint="eastAsia"/>
          <w:b/>
          <w:bCs/>
        </w:rPr>
        <w:t>缓刑</w:t>
      </w:r>
      <w:r w:rsidRPr="009B7D42">
        <w:rPr>
          <w:b/>
          <w:bCs/>
        </w:rPr>
        <w:t>”</w:t>
      </w:r>
      <w:r w:rsidRPr="009B7D42">
        <w:rPr>
          <w:rFonts w:hint="eastAsia"/>
          <w:b/>
          <w:bCs/>
        </w:rPr>
        <w:t>制度，能够取代管制刑。</w:t>
      </w:r>
    </w:p>
    <w:p w:rsidR="009B7D42" w:rsidRDefault="009B7D42" w:rsidP="009B7D42">
      <w:pPr>
        <w:ind w:firstLineChars="200" w:firstLine="420"/>
        <w:rPr>
          <w:b/>
          <w:bCs/>
        </w:rPr>
      </w:pPr>
      <w:r w:rsidRPr="009B7D42">
        <w:rPr>
          <w:rFonts w:hint="eastAsia"/>
          <w:b/>
          <w:bCs/>
        </w:rPr>
        <w:t>限制自由的内容是：（</w:t>
      </w:r>
      <w:r w:rsidRPr="009B7D42">
        <w:rPr>
          <w:b/>
          <w:bCs/>
        </w:rPr>
        <w:t>1</w:t>
      </w:r>
      <w:r w:rsidRPr="009B7D42">
        <w:rPr>
          <w:rFonts w:hint="eastAsia"/>
          <w:b/>
          <w:bCs/>
        </w:rPr>
        <w:t>）遵守法律、行政法规，服从监督；（</w:t>
      </w:r>
      <w:r w:rsidRPr="009B7D42">
        <w:rPr>
          <w:b/>
          <w:bCs/>
        </w:rPr>
        <w:t>2</w:t>
      </w:r>
      <w:r w:rsidRPr="009B7D42">
        <w:rPr>
          <w:rFonts w:hint="eastAsia"/>
          <w:b/>
          <w:bCs/>
        </w:rPr>
        <w:t>）未经执行机关批准，不得行使言论、出版、集会、结社、游行、示威自由的权利；（</w:t>
      </w:r>
      <w:r w:rsidRPr="009B7D42">
        <w:rPr>
          <w:b/>
          <w:bCs/>
        </w:rPr>
        <w:t>3</w:t>
      </w:r>
      <w:r w:rsidRPr="009B7D42">
        <w:rPr>
          <w:rFonts w:hint="eastAsia"/>
          <w:b/>
          <w:bCs/>
        </w:rPr>
        <w:t>）按照执行机关规定报告自己的活动情况；（</w:t>
      </w:r>
      <w:r w:rsidRPr="009B7D42">
        <w:rPr>
          <w:b/>
          <w:bCs/>
        </w:rPr>
        <w:t>4</w:t>
      </w:r>
      <w:r w:rsidRPr="009B7D42">
        <w:rPr>
          <w:rFonts w:hint="eastAsia"/>
          <w:b/>
          <w:bCs/>
        </w:rPr>
        <w:t>）遵守执行机关关于会客的规定；（</w:t>
      </w:r>
      <w:r w:rsidRPr="009B7D42">
        <w:rPr>
          <w:b/>
          <w:bCs/>
        </w:rPr>
        <w:t>5</w:t>
      </w:r>
      <w:r w:rsidRPr="009B7D42">
        <w:rPr>
          <w:rFonts w:hint="eastAsia"/>
          <w:b/>
          <w:bCs/>
        </w:rPr>
        <w:t>）离开所居住的市、县或者迁居，应当报经执行机关批准</w:t>
      </w:r>
    </w:p>
    <w:p w:rsidR="009B7D42" w:rsidRPr="009B7D42" w:rsidRDefault="009B7D42" w:rsidP="009B7D42">
      <w:pPr>
        <w:ind w:firstLineChars="200" w:firstLine="420"/>
        <w:rPr>
          <w:rFonts w:hint="eastAsia"/>
        </w:rPr>
      </w:pPr>
    </w:p>
    <w:p w:rsidR="009B7D42" w:rsidRPr="009B7D42" w:rsidRDefault="009B7D42" w:rsidP="009B7D42">
      <w:pPr>
        <w:rPr>
          <w:rFonts w:hint="eastAsia"/>
        </w:rPr>
      </w:pPr>
      <w:r w:rsidRPr="009B7D42">
        <w:rPr>
          <w:rFonts w:hint="eastAsia"/>
          <w:b/>
          <w:bCs/>
        </w:rPr>
        <w:t>刑法第八修正案增设</w:t>
      </w:r>
      <w:r w:rsidRPr="009B7D42">
        <w:rPr>
          <w:b/>
          <w:bCs/>
        </w:rPr>
        <w:t>“</w:t>
      </w:r>
      <w:r w:rsidRPr="009B7D42">
        <w:rPr>
          <w:rFonts w:hint="eastAsia"/>
          <w:b/>
          <w:bCs/>
        </w:rPr>
        <w:t>社区矫正</w:t>
      </w:r>
      <w:r w:rsidRPr="009B7D42">
        <w:rPr>
          <w:b/>
          <w:bCs/>
        </w:rPr>
        <w:t>”</w:t>
      </w:r>
    </w:p>
    <w:p w:rsidR="009B7D42" w:rsidRPr="009B7D42" w:rsidRDefault="009B7D42" w:rsidP="009B7D42">
      <w:pPr>
        <w:ind w:firstLineChars="200" w:firstLine="420"/>
      </w:pPr>
      <w:r w:rsidRPr="009B7D42">
        <w:rPr>
          <w:rFonts w:hint="eastAsia"/>
          <w:b/>
          <w:bCs/>
        </w:rPr>
        <w:t>社区矫正</w:t>
      </w:r>
      <w:r w:rsidRPr="009B7D42">
        <w:rPr>
          <w:b/>
          <w:bCs/>
        </w:rPr>
        <w:t>(Community correction)</w:t>
      </w:r>
      <w:r w:rsidRPr="009B7D42">
        <w:rPr>
          <w:rFonts w:hint="eastAsia"/>
          <w:b/>
          <w:bCs/>
        </w:rPr>
        <w:t>是一种不使罪犯与社会隔离并利用社区资源教育改造罪犯的方法，将符合社区矫正条件的罪犯置于社区内，由专门的国家机关，在相关社会团体和民间组织以及社会志愿者的协助下，在判决、裁定或决定确定的期限内，矫正其犯罪心理和行为恶习，并促进其顺利回归社会的非监禁刑罚执行活动</w:t>
      </w:r>
      <w:r w:rsidRPr="009B7D42">
        <w:rPr>
          <w:rFonts w:hint="eastAsia"/>
        </w:rPr>
        <w:t xml:space="preserve">。 </w:t>
      </w:r>
    </w:p>
    <w:p w:rsidR="009B7D42" w:rsidRDefault="009B7D42" w:rsidP="009B7D42">
      <w:pPr>
        <w:pStyle w:val="a3"/>
        <w:ind w:left="360" w:firstLineChars="0" w:firstLine="0"/>
        <w:rPr>
          <w:b/>
          <w:bCs/>
        </w:rPr>
      </w:pPr>
      <w:r w:rsidRPr="009B7D42">
        <w:rPr>
          <w:rFonts w:hint="eastAsia"/>
          <w:b/>
          <w:bCs/>
        </w:rPr>
        <w:t>社区矫正的适用范围大致包括：</w:t>
      </w:r>
    </w:p>
    <w:p w:rsidR="009B7D42" w:rsidRPr="009B7D42" w:rsidRDefault="009B7D42" w:rsidP="009B7D42">
      <w:r w:rsidRPr="009B7D42">
        <w:rPr>
          <w:b/>
          <w:bCs/>
        </w:rPr>
        <w:t>1</w:t>
      </w:r>
      <w:r w:rsidRPr="009B7D42">
        <w:rPr>
          <w:rFonts w:hint="eastAsia"/>
          <w:b/>
          <w:bCs/>
        </w:rPr>
        <w:t>、被判处管制的；</w:t>
      </w:r>
    </w:p>
    <w:p w:rsidR="009B7D42" w:rsidRPr="009B7D42" w:rsidRDefault="009B7D42" w:rsidP="009B7D42">
      <w:r w:rsidRPr="009B7D42">
        <w:rPr>
          <w:b/>
          <w:bCs/>
        </w:rPr>
        <w:t>2</w:t>
      </w:r>
      <w:r w:rsidRPr="009B7D42">
        <w:rPr>
          <w:rFonts w:hint="eastAsia"/>
          <w:b/>
          <w:bCs/>
        </w:rPr>
        <w:t>、被宣告缓刑的；</w:t>
      </w:r>
    </w:p>
    <w:p w:rsidR="009B7D42" w:rsidRPr="009B7D42" w:rsidRDefault="009B7D42" w:rsidP="009B7D42">
      <w:r w:rsidRPr="009B7D42">
        <w:rPr>
          <w:b/>
          <w:bCs/>
        </w:rPr>
        <w:t>3</w:t>
      </w:r>
      <w:r w:rsidRPr="009B7D42">
        <w:rPr>
          <w:rFonts w:hint="eastAsia"/>
          <w:b/>
          <w:bCs/>
        </w:rPr>
        <w:t>、被暂予监外执行的，具体包括：</w:t>
      </w:r>
    </w:p>
    <w:p w:rsidR="009B7D42" w:rsidRPr="009B7D42" w:rsidRDefault="009B7D42" w:rsidP="009B7D42">
      <w:r w:rsidRPr="009B7D42">
        <w:rPr>
          <w:rFonts w:hint="eastAsia"/>
          <w:b/>
          <w:bCs/>
        </w:rPr>
        <w:t>（</w:t>
      </w:r>
      <w:r w:rsidRPr="009B7D42">
        <w:rPr>
          <w:b/>
          <w:bCs/>
        </w:rPr>
        <w:t>1</w:t>
      </w:r>
      <w:r w:rsidRPr="009B7D42">
        <w:rPr>
          <w:rFonts w:hint="eastAsia"/>
          <w:b/>
          <w:bCs/>
        </w:rPr>
        <w:t>）有严重疾病需要保外就医的；</w:t>
      </w:r>
    </w:p>
    <w:p w:rsidR="009B7D42" w:rsidRPr="009B7D42" w:rsidRDefault="009B7D42" w:rsidP="009B7D42">
      <w:r w:rsidRPr="009B7D42">
        <w:rPr>
          <w:rFonts w:hint="eastAsia"/>
          <w:b/>
          <w:bCs/>
        </w:rPr>
        <w:t>（</w:t>
      </w:r>
      <w:r w:rsidRPr="009B7D42">
        <w:rPr>
          <w:b/>
          <w:bCs/>
        </w:rPr>
        <w:t>2</w:t>
      </w:r>
      <w:r w:rsidRPr="009B7D42">
        <w:rPr>
          <w:rFonts w:hint="eastAsia"/>
          <w:b/>
          <w:bCs/>
        </w:rPr>
        <w:t>）怀孕或者正在哺乳自己婴儿的妇女；</w:t>
      </w:r>
    </w:p>
    <w:p w:rsidR="009B7D42" w:rsidRPr="009B7D42" w:rsidRDefault="009B7D42" w:rsidP="009B7D42">
      <w:r w:rsidRPr="009B7D42">
        <w:rPr>
          <w:rFonts w:hint="eastAsia"/>
          <w:b/>
          <w:bCs/>
        </w:rPr>
        <w:t>（</w:t>
      </w:r>
      <w:r w:rsidRPr="009B7D42">
        <w:rPr>
          <w:b/>
          <w:bCs/>
        </w:rPr>
        <w:t>3</w:t>
      </w:r>
      <w:r w:rsidRPr="009B7D42">
        <w:rPr>
          <w:rFonts w:hint="eastAsia"/>
          <w:b/>
          <w:bCs/>
        </w:rPr>
        <w:t>）生活不能自理，适用暂予监外执行不致危害社会的。</w:t>
      </w:r>
    </w:p>
    <w:p w:rsidR="009B7D42" w:rsidRDefault="009B7D42" w:rsidP="009B7D42">
      <w:pPr>
        <w:rPr>
          <w:b/>
          <w:bCs/>
        </w:rPr>
      </w:pPr>
      <w:r w:rsidRPr="009B7D42">
        <w:rPr>
          <w:b/>
          <w:bCs/>
        </w:rPr>
        <w:t>4</w:t>
      </w:r>
      <w:r w:rsidRPr="009B7D42">
        <w:rPr>
          <w:rFonts w:hint="eastAsia"/>
          <w:b/>
          <w:bCs/>
        </w:rPr>
        <w:t>、被裁定假释的；</w:t>
      </w:r>
    </w:p>
    <w:p w:rsidR="009B7D42" w:rsidRDefault="009B7D42" w:rsidP="009B7D42">
      <w:pPr>
        <w:rPr>
          <w:b/>
          <w:bCs/>
        </w:rPr>
      </w:pPr>
      <w:r w:rsidRPr="009B7D42">
        <w:rPr>
          <w:rFonts w:hint="eastAsia"/>
          <w:b/>
          <w:bCs/>
        </w:rPr>
        <w:t>西方各国普遍采取社区矫正制度</w:t>
      </w:r>
    </w:p>
    <w:p w:rsidR="009B7D42" w:rsidRPr="009B7D42" w:rsidRDefault="009B7D42" w:rsidP="00D115D2">
      <w:pPr>
        <w:numPr>
          <w:ilvl w:val="0"/>
          <w:numId w:val="6"/>
        </w:numPr>
      </w:pPr>
      <w:r w:rsidRPr="009B7D42">
        <w:rPr>
          <w:rFonts w:hint="eastAsia"/>
          <w:b/>
          <w:bCs/>
        </w:rPr>
        <w:t>社区矫正制度在司法经费上的节约显而易见。以美国的数据为例。</w:t>
      </w:r>
      <w:r w:rsidRPr="009B7D42">
        <w:rPr>
          <w:b/>
          <w:bCs/>
        </w:rPr>
        <w:t>2008</w:t>
      </w:r>
      <w:r w:rsidRPr="009B7D42">
        <w:rPr>
          <w:rFonts w:hint="eastAsia"/>
          <w:b/>
          <w:bCs/>
        </w:rPr>
        <w:t>年财政年度，美国监狱机构监禁一名犯人的</w:t>
      </w:r>
      <w:proofErr w:type="gramStart"/>
      <w:r w:rsidRPr="009B7D42">
        <w:rPr>
          <w:rFonts w:hint="eastAsia"/>
          <w:b/>
          <w:bCs/>
        </w:rPr>
        <w:t>日成本</w:t>
      </w:r>
      <w:proofErr w:type="gramEnd"/>
      <w:r w:rsidRPr="009B7D42">
        <w:rPr>
          <w:rFonts w:hint="eastAsia"/>
          <w:b/>
          <w:bCs/>
        </w:rPr>
        <w:t>是</w:t>
      </w:r>
      <w:r w:rsidRPr="009B7D42">
        <w:rPr>
          <w:b/>
          <w:bCs/>
        </w:rPr>
        <w:t>70.75</w:t>
      </w:r>
      <w:r w:rsidRPr="009B7D42">
        <w:rPr>
          <w:rFonts w:hint="eastAsia"/>
          <w:b/>
          <w:bCs/>
        </w:rPr>
        <w:t>美元，相比之下，社区矫正的犯人改造的</w:t>
      </w:r>
      <w:proofErr w:type="gramStart"/>
      <w:r w:rsidRPr="009B7D42">
        <w:rPr>
          <w:rFonts w:hint="eastAsia"/>
          <w:b/>
          <w:bCs/>
        </w:rPr>
        <w:t>日成本</w:t>
      </w:r>
      <w:proofErr w:type="gramEnd"/>
      <w:r w:rsidRPr="009B7D42">
        <w:rPr>
          <w:rFonts w:hint="eastAsia"/>
          <w:b/>
          <w:bCs/>
        </w:rPr>
        <w:t>仅有</w:t>
      </w:r>
      <w:r w:rsidRPr="009B7D42">
        <w:rPr>
          <w:b/>
          <w:bCs/>
        </w:rPr>
        <w:t>10.23</w:t>
      </w:r>
      <w:r w:rsidRPr="009B7D42">
        <w:rPr>
          <w:rFonts w:hint="eastAsia"/>
          <w:b/>
          <w:bCs/>
        </w:rPr>
        <w:t>美元。美国监狱管理局还给出了每个犯人每年的监管成本，监狱监禁成本为</w:t>
      </w:r>
      <w:r w:rsidRPr="009B7D42">
        <w:rPr>
          <w:b/>
          <w:bCs/>
        </w:rPr>
        <w:t>25894.50</w:t>
      </w:r>
      <w:r w:rsidRPr="009B7D42">
        <w:rPr>
          <w:rFonts w:hint="eastAsia"/>
          <w:b/>
          <w:bCs/>
        </w:rPr>
        <w:t>美元，社区矫正的监督成本为</w:t>
      </w:r>
      <w:r w:rsidRPr="009B7D42">
        <w:rPr>
          <w:b/>
          <w:bCs/>
        </w:rPr>
        <w:t>3743.23</w:t>
      </w:r>
      <w:r w:rsidRPr="009B7D42">
        <w:rPr>
          <w:rFonts w:hint="eastAsia"/>
          <w:b/>
          <w:bCs/>
        </w:rPr>
        <w:t xml:space="preserve">美元。 </w:t>
      </w:r>
    </w:p>
    <w:p w:rsidR="009B7D42" w:rsidRPr="009B7D42" w:rsidRDefault="009B7D42" w:rsidP="009B7D42">
      <w:pPr>
        <w:rPr>
          <w:rFonts w:hint="eastAsia"/>
        </w:rPr>
      </w:pPr>
      <w:r w:rsidRPr="009B7D42">
        <w:rPr>
          <w:b/>
          <w:bCs/>
        </w:rPr>
        <w:t>2</w:t>
      </w:r>
      <w:r w:rsidRPr="009B7D42">
        <w:rPr>
          <w:rFonts w:hint="eastAsia"/>
          <w:b/>
          <w:bCs/>
        </w:rPr>
        <w:t>、拘役</w:t>
      </w:r>
    </w:p>
    <w:p w:rsidR="009B7D42" w:rsidRDefault="009B7D42" w:rsidP="009B7D42">
      <w:pPr>
        <w:ind w:firstLineChars="200" w:firstLine="420"/>
      </w:pPr>
      <w:r w:rsidRPr="009B7D42">
        <w:rPr>
          <w:rFonts w:hint="eastAsia"/>
          <w:b/>
          <w:bCs/>
        </w:rPr>
        <w:t>拘役，是短期剥夺犯罪人自由，由公安机关就近关押并实行教育劳动改造的刑罚方法。拘役的期限为</w:t>
      </w:r>
      <w:r w:rsidRPr="009B7D42">
        <w:rPr>
          <w:b/>
          <w:bCs/>
        </w:rPr>
        <w:t>1</w:t>
      </w:r>
      <w:r w:rsidRPr="009B7D42">
        <w:rPr>
          <w:rFonts w:hint="eastAsia"/>
          <w:b/>
          <w:bCs/>
        </w:rPr>
        <w:t>个月以上</w:t>
      </w:r>
      <w:r w:rsidRPr="009B7D42">
        <w:rPr>
          <w:b/>
          <w:bCs/>
        </w:rPr>
        <w:t>6</w:t>
      </w:r>
      <w:r w:rsidRPr="009B7D42">
        <w:rPr>
          <w:rFonts w:hint="eastAsia"/>
          <w:b/>
          <w:bCs/>
        </w:rPr>
        <w:t>个月以下，数罪并罚时不得超过</w:t>
      </w:r>
      <w:r w:rsidRPr="009B7D42">
        <w:rPr>
          <w:b/>
          <w:bCs/>
        </w:rPr>
        <w:t>1</w:t>
      </w:r>
      <w:r w:rsidRPr="009B7D42">
        <w:rPr>
          <w:rFonts w:hint="eastAsia"/>
          <w:b/>
          <w:bCs/>
        </w:rPr>
        <w:t>年。</w:t>
      </w:r>
    </w:p>
    <w:p w:rsidR="009B7D42" w:rsidRPr="009B7D42" w:rsidRDefault="009B7D42" w:rsidP="009B7D42">
      <w:r w:rsidRPr="009B7D42">
        <w:rPr>
          <w:rFonts w:eastAsiaTheme="minorHAnsi" w:hint="eastAsia"/>
          <w:b/>
        </w:rPr>
        <w:t>3、</w:t>
      </w:r>
      <w:r w:rsidRPr="009B7D42">
        <w:rPr>
          <w:rFonts w:hint="eastAsia"/>
          <w:b/>
          <w:bCs/>
        </w:rPr>
        <w:t>有期徒刑</w:t>
      </w:r>
    </w:p>
    <w:p w:rsidR="009B7D42" w:rsidRPr="009B7D42" w:rsidRDefault="009B7D42" w:rsidP="009B7D42">
      <w:pPr>
        <w:ind w:firstLineChars="200" w:firstLine="420"/>
      </w:pPr>
      <w:r w:rsidRPr="009B7D42">
        <w:rPr>
          <w:rFonts w:hint="eastAsia"/>
          <w:b/>
          <w:bCs/>
        </w:rPr>
        <w:t>有期徒刑属于有期自由刑，刑罚幅度变化大，它是我国适用最广泛的刑罚方法，从较轻犯罪到较重犯罪，都可以由有期徒刑给予较合适的惩罚。</w:t>
      </w:r>
    </w:p>
    <w:p w:rsidR="009B7D42" w:rsidRDefault="009B7D42" w:rsidP="009B7D42">
      <w:pPr>
        <w:ind w:firstLineChars="200" w:firstLine="420"/>
        <w:rPr>
          <w:b/>
          <w:bCs/>
        </w:rPr>
      </w:pPr>
      <w:r w:rsidRPr="009B7D42">
        <w:rPr>
          <w:rFonts w:hint="eastAsia"/>
          <w:b/>
          <w:bCs/>
        </w:rPr>
        <w:t>有期徒刑的期限为</w:t>
      </w:r>
      <w:r w:rsidRPr="009B7D42">
        <w:rPr>
          <w:b/>
          <w:bCs/>
        </w:rPr>
        <w:t>6</w:t>
      </w:r>
      <w:r w:rsidRPr="009B7D42">
        <w:rPr>
          <w:rFonts w:hint="eastAsia"/>
          <w:b/>
          <w:bCs/>
        </w:rPr>
        <w:t>个月以上</w:t>
      </w:r>
      <w:r w:rsidRPr="009B7D42">
        <w:rPr>
          <w:b/>
          <w:bCs/>
        </w:rPr>
        <w:t>15</w:t>
      </w:r>
      <w:r w:rsidRPr="009B7D42">
        <w:rPr>
          <w:rFonts w:hint="eastAsia"/>
          <w:b/>
          <w:bCs/>
        </w:rPr>
        <w:t>年以下；有期徒刑总和刑期不满三十五年的，最高不能超过二十年，总和刑期在三十五年以上的，最高不能超过二十五年。</w:t>
      </w:r>
    </w:p>
    <w:p w:rsidR="009B7D42" w:rsidRDefault="009B7D42" w:rsidP="009B7D42">
      <w:pPr>
        <w:rPr>
          <w:b/>
          <w:bCs/>
        </w:rPr>
      </w:pPr>
      <w:r w:rsidRPr="009B7D42">
        <w:rPr>
          <w:b/>
          <w:bCs/>
        </w:rPr>
        <w:t>4</w:t>
      </w:r>
      <w:r w:rsidRPr="009B7D42">
        <w:rPr>
          <w:rFonts w:hint="eastAsia"/>
          <w:b/>
          <w:bCs/>
        </w:rPr>
        <w:t>、无期徒刑</w:t>
      </w:r>
    </w:p>
    <w:p w:rsidR="009B7D42" w:rsidRPr="009B7D42" w:rsidRDefault="009B7D42" w:rsidP="00D115D2">
      <w:pPr>
        <w:numPr>
          <w:ilvl w:val="0"/>
          <w:numId w:val="7"/>
        </w:numPr>
      </w:pPr>
      <w:r w:rsidRPr="009B7D42">
        <w:rPr>
          <w:rFonts w:hint="eastAsia"/>
          <w:b/>
          <w:bCs/>
        </w:rPr>
        <w:t>无期徒刑没有刑期限制，需要剥夺犯罪分子终身人身自由，因而它是自由刑中最为严厉的刑罚方法。作为一种严厉性仅次于死刑的刑罚，无期徒刑只适用于严重的犯罪。</w:t>
      </w:r>
    </w:p>
    <w:p w:rsidR="009B7D42" w:rsidRPr="009B7D42" w:rsidRDefault="009B7D42" w:rsidP="00D115D2">
      <w:pPr>
        <w:numPr>
          <w:ilvl w:val="0"/>
          <w:numId w:val="7"/>
        </w:numPr>
      </w:pPr>
      <w:r w:rsidRPr="009B7D42">
        <w:rPr>
          <w:rFonts w:hint="eastAsia"/>
          <w:b/>
          <w:bCs/>
        </w:rPr>
        <w:t>由于法律同时规定了减刑、假释、赦免等制度，故而事实上被判处无期徒刑的犯罪人很少有终身服刑的。</w:t>
      </w:r>
    </w:p>
    <w:p w:rsidR="009B7D42" w:rsidRDefault="009B7D42" w:rsidP="009B7D42">
      <w:pPr>
        <w:rPr>
          <w:b/>
          <w:bCs/>
        </w:rPr>
      </w:pPr>
      <w:r w:rsidRPr="009B7D42">
        <w:rPr>
          <w:b/>
          <w:bCs/>
        </w:rPr>
        <w:t>5</w:t>
      </w:r>
      <w:r w:rsidRPr="009B7D42">
        <w:rPr>
          <w:rFonts w:hint="eastAsia"/>
          <w:b/>
          <w:bCs/>
        </w:rPr>
        <w:t>、死刑</w:t>
      </w:r>
    </w:p>
    <w:p w:rsidR="009B7D42" w:rsidRPr="009B7D42" w:rsidRDefault="009B7D42" w:rsidP="00D115D2">
      <w:pPr>
        <w:numPr>
          <w:ilvl w:val="0"/>
          <w:numId w:val="8"/>
        </w:numPr>
      </w:pPr>
      <w:r w:rsidRPr="009B7D42">
        <w:rPr>
          <w:rFonts w:hint="eastAsia"/>
          <w:b/>
          <w:bCs/>
        </w:rPr>
        <w:lastRenderedPageBreak/>
        <w:t>死刑，是剥夺犯罪人生命的刑罚方法。它是一种最古老的刑罚，是人类阶级社会刑罚史上最重要的刑种。由于死刑的内容是剥夺犯罪人的生命，故又被称为生命刑；由于死刑是刑罚体系中最严厉的刑罚方法，故被称为极刑。</w:t>
      </w:r>
    </w:p>
    <w:p w:rsidR="009B7D42" w:rsidRDefault="009B7D42" w:rsidP="009B7D42">
      <w:pPr>
        <w:rPr>
          <w:b/>
          <w:bCs/>
        </w:rPr>
      </w:pPr>
      <w:r w:rsidRPr="009B7D42">
        <w:rPr>
          <w:rFonts w:hint="eastAsia"/>
          <w:b/>
          <w:bCs/>
        </w:rPr>
        <w:t>我国死刑使用的限制</w:t>
      </w:r>
      <w:r w:rsidRPr="009B7D42">
        <w:rPr>
          <w:b/>
          <w:bCs/>
        </w:rPr>
        <w:t>——</w:t>
      </w:r>
    </w:p>
    <w:p w:rsidR="009B7D42" w:rsidRPr="009B7D42" w:rsidRDefault="009B7D42" w:rsidP="00D115D2">
      <w:pPr>
        <w:numPr>
          <w:ilvl w:val="0"/>
          <w:numId w:val="9"/>
        </w:numPr>
      </w:pPr>
      <w:r w:rsidRPr="009B7D42">
        <w:rPr>
          <w:b/>
          <w:bCs/>
        </w:rPr>
        <w:t>1</w:t>
      </w:r>
      <w:r w:rsidRPr="009B7D42">
        <w:rPr>
          <w:rFonts w:hint="eastAsia"/>
          <w:b/>
          <w:bCs/>
        </w:rPr>
        <w:t>、范围限制：刑法典第</w:t>
      </w:r>
      <w:r w:rsidRPr="009B7D42">
        <w:rPr>
          <w:b/>
          <w:bCs/>
        </w:rPr>
        <w:t>48</w:t>
      </w:r>
      <w:r w:rsidRPr="009B7D42">
        <w:rPr>
          <w:rFonts w:hint="eastAsia"/>
          <w:b/>
          <w:bCs/>
        </w:rPr>
        <w:t>条规定：“死刑只适用于罪行极其严重的犯罪分子”</w:t>
      </w:r>
    </w:p>
    <w:p w:rsidR="009B7D42" w:rsidRPr="009B7D42" w:rsidRDefault="009B7D42" w:rsidP="00D115D2">
      <w:pPr>
        <w:numPr>
          <w:ilvl w:val="0"/>
          <w:numId w:val="9"/>
        </w:numPr>
      </w:pPr>
      <w:r w:rsidRPr="009B7D42">
        <w:rPr>
          <w:b/>
          <w:bCs/>
        </w:rPr>
        <w:t>2</w:t>
      </w:r>
      <w:r w:rsidRPr="009B7D42">
        <w:rPr>
          <w:rFonts w:hint="eastAsia"/>
          <w:b/>
          <w:bCs/>
        </w:rPr>
        <w:t>、对象限制：刑法典第</w:t>
      </w:r>
      <w:r w:rsidRPr="009B7D42">
        <w:rPr>
          <w:b/>
          <w:bCs/>
        </w:rPr>
        <w:t>49</w:t>
      </w:r>
      <w:r w:rsidRPr="009B7D42">
        <w:rPr>
          <w:rFonts w:hint="eastAsia"/>
          <w:b/>
          <w:bCs/>
        </w:rPr>
        <w:t>条规定：“犯罪的时候不满</w:t>
      </w:r>
      <w:r w:rsidRPr="009B7D42">
        <w:rPr>
          <w:b/>
          <w:bCs/>
        </w:rPr>
        <w:t>18</w:t>
      </w:r>
      <w:r w:rsidRPr="009B7D42">
        <w:rPr>
          <w:rFonts w:hint="eastAsia"/>
          <w:b/>
          <w:bCs/>
        </w:rPr>
        <w:t>周岁的人和审判的时候怀孕的妇女不适用死刑”“</w:t>
      </w:r>
      <w:r w:rsidRPr="009B7D42">
        <w:rPr>
          <w:b/>
          <w:bCs/>
        </w:rPr>
        <w:t>75</w:t>
      </w:r>
      <w:r w:rsidRPr="009B7D42">
        <w:rPr>
          <w:rFonts w:hint="eastAsia"/>
          <w:b/>
          <w:bCs/>
        </w:rPr>
        <w:t>岁以上老人不适用死刑”</w:t>
      </w:r>
    </w:p>
    <w:p w:rsidR="009B7D42" w:rsidRPr="009B7D42" w:rsidRDefault="009B7D42" w:rsidP="00D115D2">
      <w:pPr>
        <w:numPr>
          <w:ilvl w:val="0"/>
          <w:numId w:val="9"/>
        </w:numPr>
      </w:pPr>
      <w:r w:rsidRPr="009B7D42">
        <w:rPr>
          <w:b/>
          <w:bCs/>
        </w:rPr>
        <w:t>3</w:t>
      </w:r>
      <w:r w:rsidRPr="009B7D42">
        <w:rPr>
          <w:rFonts w:hint="eastAsia"/>
          <w:b/>
          <w:bCs/>
        </w:rPr>
        <w:t>、程序限制：刑法典第</w:t>
      </w:r>
      <w:r w:rsidRPr="009B7D42">
        <w:rPr>
          <w:b/>
          <w:bCs/>
        </w:rPr>
        <w:t>48</w:t>
      </w:r>
      <w:r w:rsidRPr="009B7D42">
        <w:rPr>
          <w:rFonts w:hint="eastAsia"/>
          <w:b/>
          <w:bCs/>
        </w:rPr>
        <w:t>条规定：“死刑除依法由最高人民法院判决的以外，都应当报请最高人民法院核准。死刑缓期执行的，可以由高级人民法院判决或者核准”</w:t>
      </w:r>
    </w:p>
    <w:p w:rsidR="009B7D42" w:rsidRDefault="009B7D42" w:rsidP="009B7D42">
      <w:pPr>
        <w:rPr>
          <w:b/>
          <w:bCs/>
        </w:rPr>
      </w:pPr>
      <w:r w:rsidRPr="009B7D42">
        <w:rPr>
          <w:rFonts w:hint="eastAsia"/>
          <w:b/>
          <w:bCs/>
        </w:rPr>
        <w:t>死刑缓期两年执行</w:t>
      </w:r>
      <w:r w:rsidRPr="009B7D42">
        <w:rPr>
          <w:b/>
          <w:bCs/>
        </w:rPr>
        <w:t>——</w:t>
      </w:r>
    </w:p>
    <w:p w:rsidR="009B7D42" w:rsidRPr="009B7D42" w:rsidRDefault="009B7D42" w:rsidP="00D115D2">
      <w:pPr>
        <w:numPr>
          <w:ilvl w:val="0"/>
          <w:numId w:val="10"/>
        </w:numPr>
      </w:pPr>
      <w:r w:rsidRPr="009B7D42">
        <w:rPr>
          <w:rFonts w:hint="eastAsia"/>
          <w:b/>
          <w:bCs/>
        </w:rPr>
        <w:t>刑法典第</w:t>
      </w:r>
      <w:r w:rsidRPr="009B7D42">
        <w:rPr>
          <w:b/>
          <w:bCs/>
        </w:rPr>
        <w:t>48</w:t>
      </w:r>
      <w:r w:rsidRPr="009B7D42">
        <w:rPr>
          <w:rFonts w:hint="eastAsia"/>
          <w:b/>
          <w:bCs/>
        </w:rPr>
        <w:t>条规定：“对于应当判处死刑的犯罪分子，如果不是必须立即执行的，可以判处死刑同时宣告缓期二年执行。”</w:t>
      </w:r>
    </w:p>
    <w:p w:rsidR="009B7D42" w:rsidRPr="009B7D42" w:rsidRDefault="009B7D42" w:rsidP="00D115D2">
      <w:pPr>
        <w:numPr>
          <w:ilvl w:val="0"/>
          <w:numId w:val="10"/>
        </w:numPr>
      </w:pPr>
      <w:r w:rsidRPr="009B7D42">
        <w:rPr>
          <w:rFonts w:hint="eastAsia"/>
          <w:b/>
          <w:bCs/>
        </w:rPr>
        <w:t>死缓制度对于应当判处死刑的犯罪人，又在是否实际执行的环节上留了一线生机，只要不是必须立即执行的，均可适用死刑缓期执行的规定。</w:t>
      </w:r>
    </w:p>
    <w:p w:rsidR="009B7D42" w:rsidRDefault="009B7D42" w:rsidP="009B7D42">
      <w:pPr>
        <w:rPr>
          <w:b/>
          <w:bCs/>
        </w:rPr>
      </w:pPr>
      <w:r w:rsidRPr="009B7D42">
        <w:rPr>
          <w:rFonts w:hint="eastAsia"/>
          <w:b/>
          <w:bCs/>
        </w:rPr>
        <w:t>对于死缓犯的三种处理结局：</w:t>
      </w:r>
    </w:p>
    <w:p w:rsidR="009B7D42" w:rsidRPr="009B7D42" w:rsidRDefault="009B7D42" w:rsidP="00D115D2">
      <w:pPr>
        <w:numPr>
          <w:ilvl w:val="0"/>
          <w:numId w:val="11"/>
        </w:numPr>
      </w:pPr>
      <w:r w:rsidRPr="009B7D42">
        <w:rPr>
          <w:rFonts w:hint="eastAsia"/>
          <w:b/>
          <w:bCs/>
        </w:rPr>
        <w:t>其一，在死刑缓期执行期间，没有故意犯罪的，</w:t>
      </w:r>
      <w:r w:rsidRPr="009B7D42">
        <w:rPr>
          <w:b/>
          <w:bCs/>
        </w:rPr>
        <w:t>2</w:t>
      </w:r>
      <w:r w:rsidRPr="009B7D42">
        <w:rPr>
          <w:rFonts w:hint="eastAsia"/>
          <w:b/>
          <w:bCs/>
        </w:rPr>
        <w:t>年期满以后，减为无期徒刑；</w:t>
      </w:r>
    </w:p>
    <w:p w:rsidR="009B7D42" w:rsidRPr="009B7D42" w:rsidRDefault="009B7D42" w:rsidP="00D115D2">
      <w:pPr>
        <w:numPr>
          <w:ilvl w:val="0"/>
          <w:numId w:val="11"/>
        </w:numPr>
      </w:pPr>
      <w:r w:rsidRPr="009B7D42">
        <w:rPr>
          <w:rFonts w:hint="eastAsia"/>
          <w:b/>
          <w:bCs/>
        </w:rPr>
        <w:t>其二，在死刑缓期执行期间，有重大立功表现的，</w:t>
      </w:r>
      <w:r w:rsidRPr="009B7D42">
        <w:rPr>
          <w:b/>
          <w:bCs/>
        </w:rPr>
        <w:t>2</w:t>
      </w:r>
      <w:r w:rsidRPr="009B7D42">
        <w:rPr>
          <w:rFonts w:hint="eastAsia"/>
          <w:b/>
          <w:bCs/>
        </w:rPr>
        <w:t>年期满以后，减为</w:t>
      </w:r>
      <w:r w:rsidRPr="009B7D42">
        <w:rPr>
          <w:b/>
          <w:bCs/>
        </w:rPr>
        <w:t>25</w:t>
      </w:r>
      <w:r w:rsidRPr="009B7D42">
        <w:rPr>
          <w:rFonts w:hint="eastAsia"/>
          <w:b/>
          <w:bCs/>
        </w:rPr>
        <w:t>年有期徒刑；</w:t>
      </w:r>
    </w:p>
    <w:p w:rsidR="009B7D42" w:rsidRPr="009B7D42" w:rsidRDefault="009B7D42" w:rsidP="00D115D2">
      <w:pPr>
        <w:numPr>
          <w:ilvl w:val="0"/>
          <w:numId w:val="11"/>
        </w:numPr>
      </w:pPr>
      <w:r w:rsidRPr="009B7D42">
        <w:rPr>
          <w:rFonts w:hint="eastAsia"/>
          <w:b/>
          <w:bCs/>
        </w:rPr>
        <w:t>其三，在死刑缓期执行期间，故意犯罪的，由最高人民法院核准，执行死刑。</w:t>
      </w:r>
    </w:p>
    <w:p w:rsidR="009B7D42" w:rsidRDefault="009B7D42" w:rsidP="009B7D42">
      <w:pPr>
        <w:rPr>
          <w:b/>
          <w:bCs/>
        </w:rPr>
      </w:pPr>
      <w:r w:rsidRPr="009B7D42">
        <w:rPr>
          <w:rFonts w:hint="eastAsia"/>
          <w:b/>
          <w:bCs/>
        </w:rPr>
        <w:t>我国死刑执行问题</w:t>
      </w:r>
    </w:p>
    <w:p w:rsidR="009B7D42" w:rsidRPr="009B7D42" w:rsidRDefault="009B7D42" w:rsidP="00D115D2">
      <w:pPr>
        <w:numPr>
          <w:ilvl w:val="0"/>
          <w:numId w:val="12"/>
        </w:numPr>
      </w:pPr>
      <w:r w:rsidRPr="009B7D42">
        <w:rPr>
          <w:rFonts w:hint="eastAsia"/>
          <w:b/>
          <w:bCs/>
        </w:rPr>
        <w:t>死刑判决书送达问题</w:t>
      </w:r>
    </w:p>
    <w:p w:rsidR="009B7D42" w:rsidRPr="009B7D42" w:rsidRDefault="009B7D42" w:rsidP="00D115D2">
      <w:pPr>
        <w:numPr>
          <w:ilvl w:val="0"/>
          <w:numId w:val="12"/>
        </w:numPr>
      </w:pPr>
      <w:r w:rsidRPr="009B7D42">
        <w:rPr>
          <w:rFonts w:hint="eastAsia"/>
          <w:b/>
          <w:bCs/>
        </w:rPr>
        <w:t>关于死刑犯器官利用问题</w:t>
      </w:r>
    </w:p>
    <w:p w:rsidR="009B7D42" w:rsidRPr="009B7D42" w:rsidRDefault="009B7D42" w:rsidP="00D115D2">
      <w:pPr>
        <w:numPr>
          <w:ilvl w:val="0"/>
          <w:numId w:val="12"/>
        </w:numPr>
      </w:pPr>
      <w:r w:rsidRPr="009B7D42">
        <w:rPr>
          <w:rFonts w:hint="eastAsia"/>
          <w:b/>
          <w:bCs/>
        </w:rPr>
        <w:t>执行由检察院监督，监督主体单一</w:t>
      </w:r>
    </w:p>
    <w:p w:rsidR="009B7D42" w:rsidRPr="009B7D42" w:rsidRDefault="009B7D42" w:rsidP="00D115D2">
      <w:pPr>
        <w:numPr>
          <w:ilvl w:val="0"/>
          <w:numId w:val="12"/>
        </w:numPr>
      </w:pPr>
      <w:r w:rsidRPr="009B7D42">
        <w:rPr>
          <w:rFonts w:hint="eastAsia"/>
          <w:b/>
          <w:bCs/>
        </w:rPr>
        <w:t>执行后应当交付尸体还是骨灰</w:t>
      </w:r>
    </w:p>
    <w:p w:rsidR="009B7D42" w:rsidRPr="009B7D42" w:rsidRDefault="009B7D42" w:rsidP="009B7D42">
      <w:pPr>
        <w:ind w:firstLineChars="200" w:firstLine="420"/>
      </w:pPr>
      <w:r w:rsidRPr="009B7D42">
        <w:rPr>
          <w:rFonts w:hint="eastAsia"/>
          <w:b/>
          <w:bCs/>
        </w:rPr>
        <w:t>全世界</w:t>
      </w:r>
      <w:r w:rsidRPr="009B7D42">
        <w:rPr>
          <w:b/>
          <w:bCs/>
        </w:rPr>
        <w:t>200</w:t>
      </w:r>
      <w:r w:rsidRPr="009B7D42">
        <w:rPr>
          <w:rFonts w:hint="eastAsia"/>
          <w:b/>
          <w:bCs/>
        </w:rPr>
        <w:t>多个国家中，尚保留死刑的国家约为</w:t>
      </w:r>
      <w:r w:rsidRPr="009B7D42">
        <w:rPr>
          <w:b/>
          <w:bCs/>
        </w:rPr>
        <w:t>60</w:t>
      </w:r>
      <w:r w:rsidRPr="009B7D42">
        <w:rPr>
          <w:rFonts w:hint="eastAsia"/>
          <w:b/>
          <w:bCs/>
        </w:rPr>
        <w:t>个，其中约有近</w:t>
      </w:r>
      <w:r w:rsidRPr="009B7D42">
        <w:rPr>
          <w:b/>
          <w:bCs/>
        </w:rPr>
        <w:t>10</w:t>
      </w:r>
      <w:r w:rsidRPr="009B7D42">
        <w:rPr>
          <w:rFonts w:hint="eastAsia"/>
          <w:b/>
          <w:bCs/>
        </w:rPr>
        <w:t>个国家在近二十年来没有真正执行过死刑（实际上已废除），在其余约</w:t>
      </w:r>
      <w:r w:rsidRPr="009B7D42">
        <w:rPr>
          <w:b/>
          <w:bCs/>
        </w:rPr>
        <w:t>30</w:t>
      </w:r>
      <w:r w:rsidRPr="009B7D42">
        <w:rPr>
          <w:rFonts w:hint="eastAsia"/>
          <w:b/>
          <w:bCs/>
        </w:rPr>
        <w:t>个国家中，约</w:t>
      </w:r>
      <w:proofErr w:type="gramStart"/>
      <w:r w:rsidRPr="009B7D42">
        <w:rPr>
          <w:rFonts w:hint="eastAsia"/>
          <w:b/>
          <w:bCs/>
        </w:rPr>
        <w:t>一半国家</w:t>
      </w:r>
      <w:proofErr w:type="gramEnd"/>
      <w:r w:rsidRPr="009B7D42">
        <w:rPr>
          <w:rFonts w:hint="eastAsia"/>
          <w:b/>
          <w:bCs/>
        </w:rPr>
        <w:t xml:space="preserve">对非暴力犯罪不判死刑（即死刑只针对强奸杀人等恶性暴力犯罪），从人类文明的角度来说，世界人权组织在尊重各国主权的前提下，积极呼吁在全世界取消死刑。 </w:t>
      </w:r>
    </w:p>
    <w:p w:rsidR="009B7D42" w:rsidRPr="009B7D42" w:rsidRDefault="009B7D42" w:rsidP="009B7D42">
      <w:pPr>
        <w:ind w:firstLineChars="200" w:firstLine="420"/>
      </w:pPr>
      <w:r w:rsidRPr="009B7D42">
        <w:rPr>
          <w:rFonts w:hint="eastAsia"/>
          <w:b/>
          <w:bCs/>
        </w:rPr>
        <w:t>对</w:t>
      </w:r>
      <w:r w:rsidRPr="009B7D42">
        <w:rPr>
          <w:b/>
          <w:bCs/>
        </w:rPr>
        <w:t>9</w:t>
      </w:r>
      <w:r w:rsidRPr="009B7D42">
        <w:rPr>
          <w:rFonts w:hint="eastAsia"/>
          <w:b/>
          <w:bCs/>
        </w:rPr>
        <w:t>种罪名规定</w:t>
      </w:r>
      <w:proofErr w:type="gramStart"/>
      <w:r w:rsidRPr="009B7D42">
        <w:rPr>
          <w:rFonts w:hint="eastAsia"/>
          <w:b/>
          <w:bCs/>
        </w:rPr>
        <w:t>作出</w:t>
      </w:r>
      <w:proofErr w:type="gramEnd"/>
      <w:r w:rsidRPr="009B7D42">
        <w:rPr>
          <w:rFonts w:hint="eastAsia"/>
          <w:b/>
          <w:bCs/>
        </w:rPr>
        <w:t>调整，取消死刑。此次刑法修改拟取消死刑的</w:t>
      </w:r>
      <w:r w:rsidRPr="009B7D42">
        <w:rPr>
          <w:b/>
          <w:bCs/>
        </w:rPr>
        <w:t>9</w:t>
      </w:r>
      <w:r w:rsidRPr="009B7D42">
        <w:rPr>
          <w:rFonts w:hint="eastAsia"/>
          <w:b/>
          <w:bCs/>
        </w:rPr>
        <w:t>种罪名分别是：走私武器、弹药罪，走私核材料罪，走私假币罪，伪造货币罪，集资诈骗罪，组织卖淫罪，强迫卖淫罪，阻碍执行军事职务罪，战时造谣惑众罪。</w:t>
      </w:r>
      <w:r w:rsidRPr="009B7D42">
        <w:t xml:space="preserve"> </w:t>
      </w:r>
    </w:p>
    <w:p w:rsidR="009B7D42" w:rsidRPr="009B7D42" w:rsidRDefault="009B7D42" w:rsidP="009B7D42">
      <w:pPr>
        <w:ind w:firstLineChars="200" w:firstLine="420"/>
      </w:pPr>
      <w:r w:rsidRPr="009B7D42">
        <w:rPr>
          <w:rFonts w:hint="eastAsia"/>
          <w:b/>
          <w:bCs/>
        </w:rPr>
        <w:t>目前我国死刑罪名减少为</w:t>
      </w:r>
      <w:r w:rsidRPr="009B7D42">
        <w:rPr>
          <w:b/>
          <w:bCs/>
        </w:rPr>
        <w:t>46</w:t>
      </w:r>
      <w:r w:rsidRPr="009B7D42">
        <w:rPr>
          <w:rFonts w:hint="eastAsia"/>
          <w:b/>
          <w:bCs/>
        </w:rPr>
        <w:t>个。</w:t>
      </w:r>
    </w:p>
    <w:p w:rsidR="009B7D42" w:rsidRPr="009B7D42" w:rsidRDefault="009B7D42" w:rsidP="009B7D42">
      <w:pPr>
        <w:rPr>
          <w:rFonts w:hint="eastAsia"/>
        </w:rPr>
      </w:pPr>
    </w:p>
    <w:p w:rsidR="009B7D42" w:rsidRPr="009B7D42" w:rsidRDefault="009B7D42" w:rsidP="00D115D2">
      <w:pPr>
        <w:pStyle w:val="a3"/>
        <w:numPr>
          <w:ilvl w:val="0"/>
          <w:numId w:val="13"/>
        </w:numPr>
        <w:ind w:firstLineChars="0"/>
        <w:rPr>
          <w:rFonts w:hint="eastAsia"/>
        </w:rPr>
      </w:pPr>
      <w:r w:rsidRPr="001E50E0">
        <w:rPr>
          <w:rFonts w:hint="eastAsia"/>
          <w:b/>
          <w:bCs/>
        </w:rPr>
        <w:t>附加刑</w:t>
      </w:r>
    </w:p>
    <w:p w:rsidR="001E50E0" w:rsidRPr="001E50E0" w:rsidRDefault="001E50E0" w:rsidP="001E50E0">
      <w:pPr>
        <w:ind w:firstLineChars="200" w:firstLine="420"/>
      </w:pPr>
      <w:r w:rsidRPr="001E50E0">
        <w:rPr>
          <w:rFonts w:hint="eastAsia"/>
          <w:b/>
          <w:bCs/>
        </w:rPr>
        <w:t>附加刑，是指既可独立适用，又可附加于主刑适用的刑罚。根据刑法典第</w:t>
      </w:r>
      <w:r w:rsidRPr="001E50E0">
        <w:rPr>
          <w:b/>
          <w:bCs/>
        </w:rPr>
        <w:t>34</w:t>
      </w:r>
      <w:r w:rsidRPr="001E50E0">
        <w:rPr>
          <w:rFonts w:hint="eastAsia"/>
          <w:b/>
          <w:bCs/>
        </w:rPr>
        <w:t>条、第</w:t>
      </w:r>
      <w:r w:rsidRPr="001E50E0">
        <w:rPr>
          <w:b/>
          <w:bCs/>
        </w:rPr>
        <w:t>35</w:t>
      </w:r>
      <w:r w:rsidRPr="001E50E0">
        <w:rPr>
          <w:rFonts w:hint="eastAsia"/>
          <w:b/>
          <w:bCs/>
        </w:rPr>
        <w:t>条之规定，我国刑法中有罚金、剥夺政治权利、没收财产与驱逐出境四种附加刑。</w:t>
      </w:r>
    </w:p>
    <w:p w:rsidR="009B7D42" w:rsidRPr="001E50E0" w:rsidRDefault="001E50E0" w:rsidP="00D115D2">
      <w:pPr>
        <w:pStyle w:val="a3"/>
        <w:numPr>
          <w:ilvl w:val="0"/>
          <w:numId w:val="14"/>
        </w:numPr>
        <w:ind w:firstLineChars="0"/>
        <w:rPr>
          <w:b/>
          <w:bCs/>
        </w:rPr>
      </w:pPr>
      <w:r w:rsidRPr="001E50E0">
        <w:rPr>
          <w:rFonts w:hint="eastAsia"/>
          <w:b/>
          <w:bCs/>
        </w:rPr>
        <w:t>罚金</w:t>
      </w:r>
    </w:p>
    <w:p w:rsidR="001E50E0" w:rsidRPr="001E50E0" w:rsidRDefault="001E50E0" w:rsidP="001E50E0">
      <w:pPr>
        <w:ind w:firstLineChars="200" w:firstLine="420"/>
      </w:pPr>
      <w:r w:rsidRPr="001E50E0">
        <w:rPr>
          <w:rFonts w:hint="eastAsia"/>
          <w:b/>
          <w:bCs/>
        </w:rPr>
        <w:t>罚金，是人民法院判处犯罪人向国家缴纳一定数额金钱的刑罚方法。罚金属于财产刑的一种。</w:t>
      </w:r>
    </w:p>
    <w:p w:rsidR="001E50E0" w:rsidRPr="001E50E0" w:rsidRDefault="001E50E0" w:rsidP="001E50E0">
      <w:pPr>
        <w:ind w:firstLineChars="200" w:firstLine="420"/>
      </w:pPr>
      <w:r w:rsidRPr="001E50E0">
        <w:rPr>
          <w:rFonts w:hint="eastAsia"/>
          <w:b/>
          <w:bCs/>
        </w:rPr>
        <w:t>罚金刑的适用对象主要是经济犯罪和贪利性犯罪。此外，在刑法明确规定对犯罪单位施以双罚制时，对单位一律使用罚金刑。</w:t>
      </w:r>
    </w:p>
    <w:p w:rsidR="001E50E0" w:rsidRPr="001E50E0" w:rsidRDefault="001E50E0" w:rsidP="00D115D2">
      <w:pPr>
        <w:pStyle w:val="a3"/>
        <w:numPr>
          <w:ilvl w:val="0"/>
          <w:numId w:val="14"/>
        </w:numPr>
        <w:ind w:firstLineChars="0"/>
        <w:rPr>
          <w:b/>
          <w:bCs/>
        </w:rPr>
      </w:pPr>
      <w:r w:rsidRPr="001E50E0">
        <w:rPr>
          <w:rFonts w:hint="eastAsia"/>
          <w:b/>
          <w:bCs/>
        </w:rPr>
        <w:t>没收财产</w:t>
      </w:r>
    </w:p>
    <w:p w:rsidR="001E50E0" w:rsidRDefault="001E50E0" w:rsidP="001E50E0">
      <w:pPr>
        <w:ind w:firstLineChars="200" w:firstLine="420"/>
        <w:rPr>
          <w:b/>
          <w:bCs/>
        </w:rPr>
      </w:pPr>
      <w:r w:rsidRPr="001E50E0">
        <w:rPr>
          <w:rFonts w:hint="eastAsia"/>
          <w:b/>
          <w:bCs/>
        </w:rPr>
        <w:t xml:space="preserve">没收财产刑是附加财产刑的一种 </w:t>
      </w:r>
    </w:p>
    <w:p w:rsidR="001E50E0" w:rsidRPr="001E50E0" w:rsidRDefault="001E50E0" w:rsidP="001E50E0">
      <w:pPr>
        <w:ind w:firstLine="420"/>
      </w:pPr>
      <w:r w:rsidRPr="001E50E0">
        <w:rPr>
          <w:b/>
          <w:bCs/>
        </w:rPr>
        <w:t>1</w:t>
      </w:r>
      <w:r w:rsidRPr="001E50E0">
        <w:rPr>
          <w:rFonts w:hint="eastAsia"/>
          <w:b/>
          <w:bCs/>
        </w:rPr>
        <w:t xml:space="preserve">、没收财产的范围仅限于犯罪分子个人所有的合法财产 </w:t>
      </w:r>
    </w:p>
    <w:p w:rsidR="001E50E0" w:rsidRDefault="001E50E0" w:rsidP="001E50E0">
      <w:pPr>
        <w:ind w:firstLine="420"/>
        <w:rPr>
          <w:b/>
          <w:bCs/>
        </w:rPr>
      </w:pPr>
      <w:r w:rsidRPr="001E50E0">
        <w:rPr>
          <w:b/>
          <w:bCs/>
        </w:rPr>
        <w:lastRenderedPageBreak/>
        <w:t>2</w:t>
      </w:r>
      <w:r w:rsidRPr="001E50E0">
        <w:rPr>
          <w:rFonts w:hint="eastAsia"/>
          <w:b/>
          <w:bCs/>
        </w:rPr>
        <w:t>、没收全部财产事，应当考虑人道主义原则，必须为犯罪分子个人及其扶养（抚养）的家属保留必需的生活费用</w:t>
      </w:r>
    </w:p>
    <w:p w:rsidR="001E50E0" w:rsidRDefault="001E50E0" w:rsidP="001E50E0">
      <w:pPr>
        <w:rPr>
          <w:b/>
          <w:bCs/>
        </w:rPr>
      </w:pPr>
      <w:r w:rsidRPr="001E50E0">
        <w:rPr>
          <w:b/>
          <w:bCs/>
        </w:rPr>
        <w:t>3</w:t>
      </w:r>
      <w:r w:rsidRPr="001E50E0">
        <w:rPr>
          <w:rFonts w:hint="eastAsia"/>
          <w:b/>
          <w:bCs/>
        </w:rPr>
        <w:t>、剥夺政治权利</w:t>
      </w:r>
    </w:p>
    <w:p w:rsidR="001E50E0" w:rsidRPr="001E50E0" w:rsidRDefault="001E50E0" w:rsidP="001E50E0">
      <w:r w:rsidRPr="001E50E0">
        <w:rPr>
          <w:rFonts w:hint="eastAsia"/>
          <w:b/>
          <w:bCs/>
        </w:rPr>
        <w:t>剥夺政治权利，是指依法剥夺犯罪人一定期限参加管理国家和政治活动的权利的刑罚方法。</w:t>
      </w:r>
    </w:p>
    <w:p w:rsidR="001E50E0" w:rsidRPr="001E50E0" w:rsidRDefault="001E50E0" w:rsidP="00D115D2">
      <w:pPr>
        <w:numPr>
          <w:ilvl w:val="0"/>
          <w:numId w:val="15"/>
        </w:numPr>
      </w:pPr>
      <w:r w:rsidRPr="001E50E0">
        <w:rPr>
          <w:rFonts w:hint="eastAsia"/>
          <w:b/>
          <w:bCs/>
        </w:rPr>
        <w:t>剥夺政治权利一般附加适用于以下三类犯罪分子：（</w:t>
      </w:r>
      <w:r w:rsidRPr="001E50E0">
        <w:rPr>
          <w:b/>
          <w:bCs/>
        </w:rPr>
        <w:t>1</w:t>
      </w:r>
      <w:r w:rsidRPr="001E50E0">
        <w:rPr>
          <w:rFonts w:hint="eastAsia"/>
          <w:b/>
          <w:bCs/>
        </w:rPr>
        <w:t>）危害国家安全的犯罪分子，应当附加剥夺政治权利。（</w:t>
      </w:r>
      <w:r w:rsidRPr="001E50E0">
        <w:rPr>
          <w:b/>
          <w:bCs/>
        </w:rPr>
        <w:t>2</w:t>
      </w:r>
      <w:r w:rsidRPr="001E50E0">
        <w:rPr>
          <w:rFonts w:hint="eastAsia"/>
          <w:b/>
          <w:bCs/>
        </w:rPr>
        <w:t>）严重破坏社会秩序的犯罪分子，可以附加剥夺政治权利。所谓“严重破坏社会秩序的犯罪分子”，是指实施故意杀人、强奸、放火、爆炸、投毒、抢劫等犯罪的犯罪分子。（</w:t>
      </w:r>
      <w:r w:rsidRPr="001E50E0">
        <w:rPr>
          <w:b/>
          <w:bCs/>
        </w:rPr>
        <w:t>3</w:t>
      </w:r>
      <w:r w:rsidRPr="001E50E0">
        <w:rPr>
          <w:rFonts w:hint="eastAsia"/>
          <w:b/>
          <w:bCs/>
        </w:rPr>
        <w:t>）对于被判处死刑、无期徒刑的犯罪分子，应当剥夺政治权利终身。</w:t>
      </w:r>
    </w:p>
    <w:p w:rsidR="001E50E0" w:rsidRDefault="001E50E0" w:rsidP="001E50E0">
      <w:pPr>
        <w:rPr>
          <w:b/>
          <w:bCs/>
        </w:rPr>
      </w:pPr>
      <w:r w:rsidRPr="001E50E0">
        <w:rPr>
          <w:rFonts w:hint="eastAsia"/>
          <w:b/>
          <w:bCs/>
        </w:rPr>
        <w:t>剥夺政治权利是剥夺如下权利：</w:t>
      </w:r>
    </w:p>
    <w:p w:rsidR="001E50E0" w:rsidRPr="001E50E0" w:rsidRDefault="001E50E0" w:rsidP="001E50E0">
      <w:pPr>
        <w:rPr>
          <w:rFonts w:hint="eastAsia"/>
          <w:b/>
          <w:bCs/>
        </w:rPr>
      </w:pPr>
      <w:r>
        <w:rPr>
          <w:rFonts w:hint="eastAsia"/>
          <w:b/>
          <w:bCs/>
        </w:rPr>
        <w:t>（1）</w:t>
      </w:r>
      <w:r w:rsidRPr="001E50E0">
        <w:rPr>
          <w:rFonts w:hint="eastAsia"/>
          <w:b/>
          <w:bCs/>
        </w:rPr>
        <w:t>选举权和被选举权；（</w:t>
      </w:r>
      <w:r w:rsidRPr="001E50E0">
        <w:rPr>
          <w:b/>
          <w:bCs/>
        </w:rPr>
        <w:t>2</w:t>
      </w:r>
      <w:r w:rsidRPr="001E50E0">
        <w:rPr>
          <w:rFonts w:hint="eastAsia"/>
          <w:b/>
          <w:bCs/>
        </w:rPr>
        <w:t>）言论、出版、集会、结社、游行、示威自由的权利；（</w:t>
      </w:r>
      <w:r w:rsidRPr="001E50E0">
        <w:rPr>
          <w:b/>
          <w:bCs/>
        </w:rPr>
        <w:t>3</w:t>
      </w:r>
      <w:r w:rsidRPr="001E50E0">
        <w:rPr>
          <w:rFonts w:hint="eastAsia"/>
          <w:b/>
          <w:bCs/>
        </w:rPr>
        <w:t>）担任国家机关职务的权利；（</w:t>
      </w:r>
      <w:r w:rsidRPr="001E50E0">
        <w:rPr>
          <w:b/>
          <w:bCs/>
        </w:rPr>
        <w:t>4</w:t>
      </w:r>
      <w:r w:rsidRPr="001E50E0">
        <w:rPr>
          <w:rFonts w:hint="eastAsia"/>
          <w:b/>
          <w:bCs/>
        </w:rPr>
        <w:t>）担任国有公司、企业、事业单位和人民团体领导职务的权利。</w:t>
      </w:r>
    </w:p>
    <w:p w:rsidR="001E50E0" w:rsidRPr="001E50E0" w:rsidRDefault="001E50E0" w:rsidP="001E50E0">
      <w:pPr>
        <w:rPr>
          <w:rFonts w:hint="eastAsia"/>
        </w:rPr>
      </w:pPr>
      <w:r w:rsidRPr="001E50E0">
        <w:rPr>
          <w:rFonts w:hint="eastAsia"/>
          <w:b/>
          <w:bCs/>
        </w:rPr>
        <w:t>我国公民的政治权利</w:t>
      </w:r>
    </w:p>
    <w:p w:rsidR="001E50E0" w:rsidRPr="001E50E0" w:rsidRDefault="001E50E0" w:rsidP="00D115D2">
      <w:pPr>
        <w:numPr>
          <w:ilvl w:val="0"/>
          <w:numId w:val="16"/>
        </w:numPr>
      </w:pPr>
      <w:r w:rsidRPr="001E50E0">
        <w:rPr>
          <w:b/>
          <w:bCs/>
        </w:rPr>
        <w:t xml:space="preserve">1. </w:t>
      </w:r>
      <w:r w:rsidRPr="001E50E0">
        <w:rPr>
          <w:rFonts w:hint="eastAsia"/>
          <w:b/>
          <w:bCs/>
        </w:rPr>
        <w:t>概念</w:t>
      </w:r>
      <w:r w:rsidRPr="001E50E0">
        <w:rPr>
          <w:b/>
          <w:bCs/>
        </w:rPr>
        <w:t>——</w:t>
      </w:r>
      <w:r w:rsidRPr="001E50E0">
        <w:rPr>
          <w:rFonts w:hint="eastAsia"/>
          <w:b/>
          <w:bCs/>
        </w:rPr>
        <w:t>公民依据国家宪法和法律规定参加国家政治生活的权利。</w:t>
      </w:r>
    </w:p>
    <w:p w:rsidR="001E50E0" w:rsidRPr="001E50E0" w:rsidRDefault="001E50E0" w:rsidP="00D115D2">
      <w:pPr>
        <w:numPr>
          <w:ilvl w:val="0"/>
          <w:numId w:val="16"/>
        </w:numPr>
      </w:pPr>
      <w:r w:rsidRPr="001E50E0">
        <w:rPr>
          <w:b/>
          <w:bCs/>
        </w:rPr>
        <w:t xml:space="preserve">2. </w:t>
      </w:r>
      <w:r w:rsidRPr="001E50E0">
        <w:rPr>
          <w:rFonts w:hint="eastAsia"/>
          <w:b/>
          <w:bCs/>
        </w:rPr>
        <w:t>选举权与被选举权</w:t>
      </w:r>
    </w:p>
    <w:p w:rsidR="001E50E0" w:rsidRDefault="001E50E0" w:rsidP="00D115D2">
      <w:pPr>
        <w:numPr>
          <w:ilvl w:val="0"/>
          <w:numId w:val="16"/>
        </w:numPr>
      </w:pPr>
      <w:r w:rsidRPr="001E50E0">
        <w:rPr>
          <w:b/>
          <w:bCs/>
        </w:rPr>
        <w:t>——</w:t>
      </w:r>
      <w:r w:rsidRPr="001E50E0">
        <w:rPr>
          <w:rFonts w:hint="eastAsia"/>
          <w:b/>
          <w:bCs/>
        </w:rPr>
        <w:t>指的是公民享有的选举国家政权机关组成人员的权利。它是公民的基本政治权利之一。</w:t>
      </w:r>
    </w:p>
    <w:p w:rsidR="006A0C35" w:rsidRPr="006A0C35" w:rsidRDefault="006A0C35" w:rsidP="006A0C35">
      <w:r w:rsidRPr="006A0C35">
        <w:rPr>
          <w:rFonts w:hint="eastAsia"/>
          <w:b/>
          <w:bCs/>
        </w:rPr>
        <w:t>法规背景</w:t>
      </w:r>
      <w:r w:rsidRPr="006A0C35">
        <w:rPr>
          <w:b/>
          <w:bCs/>
        </w:rPr>
        <w:t>——</w:t>
      </w:r>
    </w:p>
    <w:p w:rsidR="006A0C35" w:rsidRPr="006A0C35" w:rsidRDefault="006A0C35" w:rsidP="00D115D2">
      <w:pPr>
        <w:numPr>
          <w:ilvl w:val="0"/>
          <w:numId w:val="16"/>
        </w:numPr>
      </w:pPr>
      <w:r w:rsidRPr="006A0C35">
        <w:rPr>
          <w:rFonts w:hint="eastAsia"/>
          <w:b/>
          <w:bCs/>
        </w:rPr>
        <w:t>《中华人民共和国宪法 》第三十四条：</w:t>
      </w:r>
    </w:p>
    <w:p w:rsidR="006A0C35" w:rsidRPr="006A0C35" w:rsidRDefault="006A0C35" w:rsidP="00D115D2">
      <w:pPr>
        <w:numPr>
          <w:ilvl w:val="0"/>
          <w:numId w:val="16"/>
        </w:numPr>
      </w:pPr>
      <w:r w:rsidRPr="006A0C35">
        <w:rPr>
          <w:b/>
          <w:bCs/>
        </w:rPr>
        <w:t xml:space="preserve"> 中华人民共和国年满十八周岁的公民，不分民族、种族、性别、职业、家庭出身、宗教信仰、教育程度、财产状况、居住期限，都有选举权和被选举权；</w:t>
      </w:r>
      <w:r w:rsidRPr="006A0C35">
        <w:rPr>
          <w:rFonts w:hint="eastAsia"/>
          <w:b/>
          <w:bCs/>
        </w:rPr>
        <w:t>但是依照法律被剥夺政治权利的人除外。</w:t>
      </w:r>
    </w:p>
    <w:p w:rsidR="006A0C35" w:rsidRPr="006A0C35" w:rsidRDefault="006A0C35" w:rsidP="006A0C35">
      <w:r w:rsidRPr="006A0C35">
        <w:rPr>
          <w:rFonts w:hint="eastAsia"/>
          <w:b/>
          <w:bCs/>
        </w:rPr>
        <w:t>剥夺政治权利的刑期起算与执行分为以下几种情况：</w:t>
      </w:r>
      <w:r w:rsidRPr="006A0C35">
        <w:t xml:space="preserve">   </w:t>
      </w:r>
    </w:p>
    <w:p w:rsidR="006A0C35" w:rsidRPr="006A0C35" w:rsidRDefault="006A0C35" w:rsidP="00D115D2">
      <w:pPr>
        <w:numPr>
          <w:ilvl w:val="0"/>
          <w:numId w:val="17"/>
        </w:numPr>
      </w:pPr>
      <w:r w:rsidRPr="006A0C35">
        <w:rPr>
          <w:rFonts w:hint="eastAsia"/>
          <w:b/>
          <w:bCs/>
        </w:rPr>
        <w:t>（</w:t>
      </w:r>
      <w:r w:rsidRPr="006A0C35">
        <w:rPr>
          <w:b/>
          <w:bCs/>
        </w:rPr>
        <w:t>1</w:t>
      </w:r>
      <w:r w:rsidRPr="006A0C35">
        <w:rPr>
          <w:rFonts w:hint="eastAsia"/>
          <w:b/>
          <w:bCs/>
        </w:rPr>
        <w:t>）独立适用的，按执行判决的一般原则，从判决执行之日起计算、执行。</w:t>
      </w:r>
    </w:p>
    <w:p w:rsidR="006A0C35" w:rsidRPr="006A0C35" w:rsidRDefault="006A0C35" w:rsidP="00D115D2">
      <w:pPr>
        <w:numPr>
          <w:ilvl w:val="0"/>
          <w:numId w:val="17"/>
        </w:numPr>
      </w:pPr>
      <w:r w:rsidRPr="006A0C35">
        <w:rPr>
          <w:rFonts w:hint="eastAsia"/>
          <w:b/>
          <w:bCs/>
        </w:rPr>
        <w:t>（</w:t>
      </w:r>
      <w:r w:rsidRPr="006A0C35">
        <w:rPr>
          <w:b/>
          <w:bCs/>
        </w:rPr>
        <w:t>2</w:t>
      </w:r>
      <w:r w:rsidRPr="006A0C35">
        <w:rPr>
          <w:rFonts w:hint="eastAsia"/>
          <w:b/>
          <w:bCs/>
        </w:rPr>
        <w:t>）被判管制附加剥夺政治权利的，刑期与管制的刑期同时起算，同时执行。</w:t>
      </w:r>
    </w:p>
    <w:p w:rsidR="006A0C35" w:rsidRPr="006A0C35" w:rsidRDefault="006A0C35" w:rsidP="00D115D2">
      <w:pPr>
        <w:numPr>
          <w:ilvl w:val="0"/>
          <w:numId w:val="17"/>
        </w:numPr>
      </w:pPr>
      <w:r w:rsidRPr="006A0C35">
        <w:rPr>
          <w:rFonts w:hint="eastAsia"/>
          <w:b/>
          <w:bCs/>
        </w:rPr>
        <w:t>（</w:t>
      </w:r>
      <w:r w:rsidRPr="006A0C35">
        <w:rPr>
          <w:b/>
          <w:bCs/>
        </w:rPr>
        <w:t>3</w:t>
      </w:r>
      <w:r w:rsidRPr="006A0C35">
        <w:rPr>
          <w:rFonts w:hint="eastAsia"/>
          <w:b/>
          <w:bCs/>
        </w:rPr>
        <w:t>）被判有期徒刑、拘役附加剥夺政治权利的，以及死缓、无期徒刑减为有期徒刑附加剥夺政治权利的，</w:t>
      </w:r>
      <w:r w:rsidRPr="006A0C35">
        <w:rPr>
          <w:rFonts w:hint="eastAsia"/>
          <w:b/>
          <w:bCs/>
          <w:u w:val="single"/>
        </w:rPr>
        <w:t>其刑期从徒刑、拘役执行完毕之日起，或从假释之日起开始计算；剥夺政治权利的效力当然施用于主刑执行期间。</w:t>
      </w:r>
    </w:p>
    <w:p w:rsidR="006A0C35" w:rsidRPr="006A0C35" w:rsidRDefault="006A0C35" w:rsidP="00D115D2">
      <w:pPr>
        <w:numPr>
          <w:ilvl w:val="0"/>
          <w:numId w:val="17"/>
        </w:numPr>
      </w:pPr>
      <w:r w:rsidRPr="006A0C35">
        <w:rPr>
          <w:rFonts w:hint="eastAsia"/>
          <w:b/>
          <w:bCs/>
        </w:rPr>
        <w:t>（</w:t>
      </w:r>
      <w:r w:rsidRPr="006A0C35">
        <w:rPr>
          <w:b/>
          <w:bCs/>
        </w:rPr>
        <w:t>4</w:t>
      </w:r>
      <w:r w:rsidRPr="006A0C35">
        <w:rPr>
          <w:rFonts w:hint="eastAsia"/>
          <w:b/>
          <w:bCs/>
        </w:rPr>
        <w:t>）判处死刑、无期徒刑而剥夺政治权利终身的，从主刑执行之日起开始执行。</w:t>
      </w:r>
    </w:p>
    <w:p w:rsidR="006A0C35" w:rsidRDefault="006A0C35" w:rsidP="006A0C35">
      <w:pPr>
        <w:rPr>
          <w:b/>
          <w:bCs/>
        </w:rPr>
      </w:pPr>
    </w:p>
    <w:p w:rsidR="006A0C35" w:rsidRPr="006A0C35" w:rsidRDefault="006A0C35" w:rsidP="006A0C35">
      <w:pPr>
        <w:rPr>
          <w:rFonts w:hint="eastAsia"/>
        </w:rPr>
      </w:pPr>
    </w:p>
    <w:p w:rsidR="006A0C35" w:rsidRPr="006A0C35" w:rsidRDefault="006A0C35" w:rsidP="006A0C35">
      <w:r w:rsidRPr="006A0C35">
        <w:rPr>
          <w:rFonts w:hint="eastAsia"/>
          <w:b/>
          <w:bCs/>
        </w:rPr>
        <w:t>问题：为什么对判处死刑的罪犯都要附加判处剥夺政治权利终身？</w:t>
      </w:r>
    </w:p>
    <w:p w:rsidR="006A0C35" w:rsidRPr="006A0C35" w:rsidRDefault="006A0C35" w:rsidP="006A0C35">
      <w:r w:rsidRPr="006A0C35">
        <w:rPr>
          <w:b/>
          <w:bCs/>
        </w:rPr>
        <w:t>1</w:t>
      </w:r>
      <w:r w:rsidRPr="006A0C35">
        <w:rPr>
          <w:rFonts w:hint="eastAsia"/>
          <w:b/>
          <w:bCs/>
        </w:rPr>
        <w:t>、政治上对死刑犯进行否定。</w:t>
      </w:r>
    </w:p>
    <w:p w:rsidR="006A0C35" w:rsidRPr="006A0C35" w:rsidRDefault="006A0C35" w:rsidP="006A0C35">
      <w:r w:rsidRPr="006A0C35">
        <w:rPr>
          <w:b/>
          <w:bCs/>
        </w:rPr>
        <w:t>2</w:t>
      </w:r>
      <w:r w:rsidRPr="006A0C35">
        <w:rPr>
          <w:rFonts w:hint="eastAsia"/>
          <w:b/>
          <w:bCs/>
        </w:rPr>
        <w:t>、防止死刑犯在特赦或假释后再利用政治权利从事犯罪活动。</w:t>
      </w:r>
    </w:p>
    <w:p w:rsidR="006A0C35" w:rsidRPr="006A0C35" w:rsidRDefault="006A0C35" w:rsidP="006A0C35">
      <w:r w:rsidRPr="006A0C35">
        <w:rPr>
          <w:b/>
          <w:bCs/>
        </w:rPr>
        <w:t>3</w:t>
      </w:r>
      <w:r w:rsidRPr="006A0C35">
        <w:rPr>
          <w:rFonts w:hint="eastAsia"/>
          <w:b/>
          <w:bCs/>
        </w:rPr>
        <w:t>、可以防止其他人代其行使某些政治权利，例如代为出版著作，发表宣言等。</w:t>
      </w:r>
    </w:p>
    <w:p w:rsidR="006A0C35" w:rsidRDefault="006A0C35" w:rsidP="006A0C35"/>
    <w:p w:rsidR="006A0C35" w:rsidRDefault="006A0C35" w:rsidP="006A0C35">
      <w:pPr>
        <w:rPr>
          <w:b/>
          <w:bCs/>
        </w:rPr>
      </w:pPr>
      <w:r w:rsidRPr="006A0C35">
        <w:rPr>
          <w:b/>
          <w:bCs/>
        </w:rPr>
        <w:t>4</w:t>
      </w:r>
      <w:r w:rsidRPr="006A0C35">
        <w:rPr>
          <w:rFonts w:hint="eastAsia"/>
          <w:b/>
          <w:bCs/>
        </w:rPr>
        <w:t>、驱逐出境</w:t>
      </w:r>
    </w:p>
    <w:p w:rsidR="006A0C35" w:rsidRPr="006A0C35" w:rsidRDefault="006A0C35" w:rsidP="006A0C35">
      <w:r w:rsidRPr="006A0C35">
        <w:rPr>
          <w:rFonts w:hint="eastAsia"/>
          <w:b/>
          <w:bCs/>
        </w:rPr>
        <w:t>驱逐出境是强迫犯罪的外国人离开中国</w:t>
      </w:r>
      <w:proofErr w:type="gramStart"/>
      <w:r w:rsidRPr="006A0C35">
        <w:rPr>
          <w:rFonts w:hint="eastAsia"/>
          <w:b/>
          <w:bCs/>
        </w:rPr>
        <w:t>国</w:t>
      </w:r>
      <w:proofErr w:type="gramEnd"/>
      <w:r w:rsidRPr="006A0C35">
        <w:rPr>
          <w:rFonts w:hint="eastAsia"/>
          <w:b/>
          <w:bCs/>
        </w:rPr>
        <w:t xml:space="preserve">（边）境的刑罚方法。 </w:t>
      </w:r>
    </w:p>
    <w:p w:rsidR="006A0C35" w:rsidRPr="006A0C35" w:rsidRDefault="006A0C35" w:rsidP="006A0C35">
      <w:r w:rsidRPr="006A0C35">
        <w:rPr>
          <w:rFonts w:hint="eastAsia"/>
          <w:b/>
          <w:bCs/>
        </w:rPr>
        <w:t>刑法第</w:t>
      </w:r>
      <w:r w:rsidRPr="006A0C35">
        <w:rPr>
          <w:b/>
          <w:bCs/>
        </w:rPr>
        <w:t>35</w:t>
      </w:r>
      <w:r w:rsidRPr="006A0C35">
        <w:rPr>
          <w:rFonts w:hint="eastAsia"/>
          <w:b/>
          <w:bCs/>
        </w:rPr>
        <w:t>条规定：“对于犯罪的外国人，可以独立适用或者附加适用驱逐出境。”</w:t>
      </w:r>
    </w:p>
    <w:p w:rsidR="006A0C35" w:rsidRDefault="006A0C35" w:rsidP="006A0C35"/>
    <w:p w:rsidR="006A0C35" w:rsidRDefault="006A0C35" w:rsidP="006A0C35">
      <w:pPr>
        <w:rPr>
          <w:b/>
          <w:bCs/>
        </w:rPr>
      </w:pPr>
      <w:r w:rsidRPr="006A0C35">
        <w:rPr>
          <w:rFonts w:hint="eastAsia"/>
          <w:b/>
          <w:bCs/>
        </w:rPr>
        <w:t>五、刑罚裁量适用制度</w:t>
      </w:r>
    </w:p>
    <w:p w:rsidR="006A0C35" w:rsidRPr="006A0C35" w:rsidRDefault="006A0C35" w:rsidP="006A0C35">
      <w:r w:rsidRPr="006A0C35">
        <w:rPr>
          <w:rFonts w:hint="eastAsia"/>
          <w:b/>
          <w:bCs/>
        </w:rPr>
        <w:t xml:space="preserve">（一）累犯 </w:t>
      </w:r>
    </w:p>
    <w:p w:rsidR="006A0C35" w:rsidRPr="006A0C35" w:rsidRDefault="006A0C35" w:rsidP="006A0C35">
      <w:r w:rsidRPr="006A0C35">
        <w:rPr>
          <w:b/>
          <w:bCs/>
        </w:rPr>
        <w:t>1</w:t>
      </w:r>
      <w:r w:rsidRPr="006A0C35">
        <w:rPr>
          <w:rFonts w:hint="eastAsia"/>
          <w:b/>
          <w:bCs/>
        </w:rPr>
        <w:t>、概念</w:t>
      </w:r>
      <w:r w:rsidRPr="006A0C35">
        <w:rPr>
          <w:b/>
          <w:bCs/>
        </w:rPr>
        <w:t>——</w:t>
      </w:r>
      <w:r w:rsidRPr="006A0C35">
        <w:rPr>
          <w:rFonts w:hint="eastAsia"/>
          <w:b/>
          <w:bCs/>
        </w:rPr>
        <w:t>累犯是指因犯罪而受过一定的刑罚处罚，刑罚执行完毕或者赦免以后，在法定期限内又犯一定之罪的犯罪人。</w:t>
      </w:r>
    </w:p>
    <w:p w:rsidR="006A0C35" w:rsidRPr="006A0C35" w:rsidRDefault="006A0C35" w:rsidP="006A0C35">
      <w:r w:rsidRPr="006A0C35">
        <w:rPr>
          <w:b/>
          <w:bCs/>
        </w:rPr>
        <w:lastRenderedPageBreak/>
        <w:t>2</w:t>
      </w:r>
      <w:r w:rsidRPr="006A0C35">
        <w:rPr>
          <w:rFonts w:hint="eastAsia"/>
          <w:b/>
          <w:bCs/>
        </w:rPr>
        <w:t>、一般累犯的成立条件</w:t>
      </w:r>
      <w:r w:rsidRPr="006A0C35">
        <w:rPr>
          <w:b/>
          <w:bCs/>
        </w:rPr>
        <w:t xml:space="preserve"> </w:t>
      </w:r>
    </w:p>
    <w:p w:rsidR="006A0C35" w:rsidRPr="006A0C35" w:rsidRDefault="006A0C35" w:rsidP="006A0C35">
      <w:pPr>
        <w:ind w:firstLineChars="200" w:firstLine="420"/>
      </w:pPr>
      <w:r w:rsidRPr="006A0C35">
        <w:rPr>
          <w:rFonts w:hint="eastAsia"/>
          <w:b/>
          <w:bCs/>
        </w:rPr>
        <w:t>刑法第</w:t>
      </w:r>
      <w:r w:rsidRPr="006A0C35">
        <w:rPr>
          <w:b/>
          <w:bCs/>
        </w:rPr>
        <w:t>65</w:t>
      </w:r>
      <w:r w:rsidRPr="006A0C35">
        <w:rPr>
          <w:rFonts w:hint="eastAsia"/>
          <w:b/>
          <w:bCs/>
        </w:rPr>
        <w:t>条的规定，被判处有期徒刑以上刑罚的犯罪分子，刑罚执行完毕或者赦免以后，在</w:t>
      </w:r>
      <w:r w:rsidRPr="006A0C35">
        <w:rPr>
          <w:b/>
          <w:bCs/>
        </w:rPr>
        <w:t>5</w:t>
      </w:r>
      <w:r w:rsidRPr="006A0C35">
        <w:rPr>
          <w:rFonts w:hint="eastAsia"/>
          <w:b/>
          <w:bCs/>
        </w:rPr>
        <w:t>年以内再犯应当判处有期徒刑以上刑罚</w:t>
      </w:r>
      <w:proofErr w:type="gramStart"/>
      <w:r w:rsidRPr="006A0C35">
        <w:rPr>
          <w:rFonts w:hint="eastAsia"/>
          <w:b/>
          <w:bCs/>
        </w:rPr>
        <w:t>之犯罪</w:t>
      </w:r>
      <w:proofErr w:type="gramEnd"/>
      <w:r w:rsidRPr="006A0C35">
        <w:rPr>
          <w:rFonts w:hint="eastAsia"/>
          <w:b/>
          <w:bCs/>
        </w:rPr>
        <w:t>的，是累犯，应当从重处罚，但是过失犯罪和未成年人犯罪除外</w:t>
      </w:r>
      <w:proofErr w:type="gramStart"/>
      <w:r w:rsidRPr="006A0C35">
        <w:rPr>
          <w:rFonts w:hint="eastAsia"/>
          <w:b/>
          <w:bCs/>
        </w:rPr>
        <w:t>除外</w:t>
      </w:r>
      <w:proofErr w:type="gramEnd"/>
      <w:r w:rsidRPr="006A0C35">
        <w:rPr>
          <w:rFonts w:hint="eastAsia"/>
          <w:b/>
          <w:bCs/>
        </w:rPr>
        <w:t>。这是刑法对一般累犯的规定。</w:t>
      </w:r>
    </w:p>
    <w:p w:rsidR="006A0C35" w:rsidRDefault="006A0C35" w:rsidP="006A0C35">
      <w:pPr>
        <w:ind w:firstLineChars="200" w:firstLine="420"/>
        <w:rPr>
          <w:b/>
          <w:bCs/>
        </w:rPr>
      </w:pPr>
      <w:r w:rsidRPr="006A0C35">
        <w:rPr>
          <w:rFonts w:hint="eastAsia"/>
          <w:b/>
          <w:bCs/>
        </w:rPr>
        <w:t>一般累犯具有以下成立条件：</w:t>
      </w:r>
    </w:p>
    <w:p w:rsidR="006A0C35" w:rsidRPr="006A0C35" w:rsidRDefault="006A0C35" w:rsidP="006A0C35">
      <w:pPr>
        <w:ind w:firstLineChars="200" w:firstLine="420"/>
      </w:pPr>
      <w:r w:rsidRPr="006A0C35">
        <w:rPr>
          <w:rFonts w:hint="eastAsia"/>
          <w:b/>
          <w:bCs/>
        </w:rPr>
        <w:t>（</w:t>
      </w:r>
      <w:r w:rsidRPr="006A0C35">
        <w:rPr>
          <w:b/>
          <w:bCs/>
        </w:rPr>
        <w:t>1</w:t>
      </w:r>
      <w:r w:rsidRPr="006A0C35">
        <w:rPr>
          <w:rFonts w:hint="eastAsia"/>
          <w:b/>
          <w:bCs/>
        </w:rPr>
        <w:t xml:space="preserve">）主观条件：前罪与后罪都必须是故意犯罪 </w:t>
      </w:r>
    </w:p>
    <w:p w:rsidR="006A0C35" w:rsidRPr="006A0C35" w:rsidRDefault="006A0C35" w:rsidP="006A0C35">
      <w:pPr>
        <w:ind w:firstLineChars="200" w:firstLine="420"/>
      </w:pPr>
      <w:r w:rsidRPr="006A0C35">
        <w:rPr>
          <w:rFonts w:hint="eastAsia"/>
          <w:b/>
          <w:bCs/>
        </w:rPr>
        <w:t>（</w:t>
      </w:r>
      <w:r w:rsidRPr="006A0C35">
        <w:rPr>
          <w:b/>
          <w:bCs/>
        </w:rPr>
        <w:t>2</w:t>
      </w:r>
      <w:r w:rsidRPr="006A0C35">
        <w:rPr>
          <w:rFonts w:hint="eastAsia"/>
          <w:b/>
          <w:bCs/>
        </w:rPr>
        <w:t>）</w:t>
      </w:r>
      <w:proofErr w:type="gramStart"/>
      <w:r w:rsidRPr="006A0C35">
        <w:rPr>
          <w:rFonts w:hint="eastAsia"/>
          <w:b/>
          <w:bCs/>
        </w:rPr>
        <w:t>刑度条件</w:t>
      </w:r>
      <w:proofErr w:type="gramEnd"/>
      <w:r w:rsidRPr="006A0C35">
        <w:rPr>
          <w:rFonts w:hint="eastAsia"/>
          <w:b/>
          <w:bCs/>
        </w:rPr>
        <w:t xml:space="preserve">：前罪被判处有期徒刑以上刑罚，后罪应当被判处有期徒刑以上刑罚 </w:t>
      </w:r>
    </w:p>
    <w:p w:rsidR="006A0C35" w:rsidRPr="006A0C35" w:rsidRDefault="006A0C35" w:rsidP="006A0C35">
      <w:pPr>
        <w:ind w:firstLineChars="200" w:firstLine="420"/>
      </w:pPr>
      <w:r w:rsidRPr="006A0C35">
        <w:rPr>
          <w:rFonts w:hint="eastAsia"/>
          <w:b/>
          <w:bCs/>
        </w:rPr>
        <w:t>（</w:t>
      </w:r>
      <w:r w:rsidRPr="006A0C35">
        <w:rPr>
          <w:b/>
          <w:bCs/>
        </w:rPr>
        <w:t>3</w:t>
      </w:r>
      <w:r w:rsidRPr="006A0C35">
        <w:rPr>
          <w:rFonts w:hint="eastAsia"/>
          <w:b/>
          <w:bCs/>
        </w:rPr>
        <w:t>）时间条件：后</w:t>
      </w:r>
      <w:proofErr w:type="gramStart"/>
      <w:r w:rsidRPr="006A0C35">
        <w:rPr>
          <w:rFonts w:hint="eastAsia"/>
          <w:b/>
          <w:bCs/>
        </w:rPr>
        <w:t>罪发生</w:t>
      </w:r>
      <w:proofErr w:type="gramEnd"/>
      <w:r w:rsidRPr="006A0C35">
        <w:rPr>
          <w:rFonts w:hint="eastAsia"/>
          <w:b/>
          <w:bCs/>
        </w:rPr>
        <w:t>在前罪的刑罚执行完毕或者赦免以后</w:t>
      </w:r>
      <w:r w:rsidRPr="006A0C35">
        <w:rPr>
          <w:b/>
          <w:bCs/>
        </w:rPr>
        <w:t>5</w:t>
      </w:r>
      <w:r w:rsidRPr="006A0C35">
        <w:rPr>
          <w:rFonts w:hint="eastAsia"/>
          <w:b/>
          <w:bCs/>
        </w:rPr>
        <w:t>年之内</w:t>
      </w:r>
    </w:p>
    <w:p w:rsidR="006A0C35" w:rsidRDefault="006A0C35" w:rsidP="006A0C35">
      <w:pPr>
        <w:rPr>
          <w:b/>
          <w:bCs/>
        </w:rPr>
      </w:pPr>
      <w:r w:rsidRPr="006A0C35">
        <w:rPr>
          <w:b/>
          <w:bCs/>
        </w:rPr>
        <w:t>3</w:t>
      </w:r>
      <w:r w:rsidRPr="006A0C35">
        <w:rPr>
          <w:rFonts w:hint="eastAsia"/>
          <w:b/>
          <w:bCs/>
        </w:rPr>
        <w:t>、特别累犯的成立条件</w:t>
      </w:r>
    </w:p>
    <w:p w:rsidR="006A0C35" w:rsidRPr="006A0C35" w:rsidRDefault="006A0C35" w:rsidP="00D115D2">
      <w:pPr>
        <w:numPr>
          <w:ilvl w:val="0"/>
          <w:numId w:val="18"/>
        </w:numPr>
      </w:pPr>
      <w:r w:rsidRPr="006A0C35">
        <w:rPr>
          <w:rFonts w:hint="eastAsia"/>
          <w:b/>
          <w:bCs/>
        </w:rPr>
        <w:t>刑法第</w:t>
      </w:r>
      <w:r w:rsidRPr="006A0C35">
        <w:rPr>
          <w:b/>
          <w:bCs/>
        </w:rPr>
        <w:t>66</w:t>
      </w:r>
      <w:r w:rsidRPr="006A0C35">
        <w:rPr>
          <w:rFonts w:hint="eastAsia"/>
          <w:b/>
          <w:bCs/>
        </w:rPr>
        <w:t>条的规定，“危害国家安全犯罪、恐怖活动犯罪、黑社会性质的组织犯罪的犯罪分子，在刑罚执行完毕或者赦免以后，在任何时候再犯上述任一类罪的，都以累犯论处。”</w:t>
      </w:r>
    </w:p>
    <w:p w:rsidR="006A0C35" w:rsidRDefault="006A0C35" w:rsidP="006A0C35">
      <w:pPr>
        <w:rPr>
          <w:b/>
          <w:bCs/>
        </w:rPr>
      </w:pPr>
      <w:r w:rsidRPr="006A0C35">
        <w:rPr>
          <w:b/>
          <w:bCs/>
        </w:rPr>
        <w:t>4</w:t>
      </w:r>
      <w:r w:rsidRPr="006A0C35">
        <w:rPr>
          <w:rFonts w:hint="eastAsia"/>
          <w:b/>
          <w:bCs/>
        </w:rPr>
        <w:t>、累犯的刑事责任</w:t>
      </w:r>
    </w:p>
    <w:p w:rsidR="006A0C35" w:rsidRPr="006A0C35" w:rsidRDefault="006A0C35" w:rsidP="00D115D2">
      <w:pPr>
        <w:numPr>
          <w:ilvl w:val="0"/>
          <w:numId w:val="19"/>
        </w:numPr>
      </w:pPr>
      <w:r w:rsidRPr="006A0C35">
        <w:rPr>
          <w:rFonts w:hint="eastAsia"/>
          <w:b/>
          <w:bCs/>
        </w:rPr>
        <w:t>各国刑法都规定对累犯从重处罚，但所采用的具体处罚原则不尽相同。我国刑法第</w:t>
      </w:r>
      <w:r w:rsidRPr="006A0C35">
        <w:rPr>
          <w:b/>
          <w:bCs/>
        </w:rPr>
        <w:t>65</w:t>
      </w:r>
      <w:r w:rsidRPr="006A0C35">
        <w:rPr>
          <w:rFonts w:hint="eastAsia"/>
          <w:b/>
          <w:bCs/>
        </w:rPr>
        <w:t>条规定对累犯应当</w:t>
      </w:r>
      <w:r w:rsidRPr="006A0C35">
        <w:rPr>
          <w:rFonts w:hint="eastAsia"/>
          <w:b/>
          <w:bCs/>
          <w:u w:val="single"/>
        </w:rPr>
        <w:t>从重处罚</w:t>
      </w:r>
      <w:r w:rsidRPr="006A0C35">
        <w:rPr>
          <w:rFonts w:hint="eastAsia"/>
          <w:b/>
          <w:bCs/>
        </w:rPr>
        <w:t>，即采取必须从重处罚的原则。</w:t>
      </w:r>
    </w:p>
    <w:p w:rsidR="006A0C35" w:rsidRDefault="006A0C35" w:rsidP="006A0C35">
      <w:pPr>
        <w:rPr>
          <w:b/>
          <w:bCs/>
        </w:rPr>
      </w:pPr>
      <w:r w:rsidRPr="006A0C35">
        <w:rPr>
          <w:rFonts w:hint="eastAsia"/>
          <w:b/>
          <w:bCs/>
        </w:rPr>
        <w:t>（二）自首</w:t>
      </w:r>
    </w:p>
    <w:p w:rsidR="006A0C35" w:rsidRPr="006A0C35" w:rsidRDefault="006A0C35" w:rsidP="006A0C35">
      <w:r w:rsidRPr="006A0C35">
        <w:rPr>
          <w:b/>
          <w:bCs/>
        </w:rPr>
        <w:t>——</w:t>
      </w:r>
      <w:r w:rsidRPr="006A0C35">
        <w:rPr>
          <w:rFonts w:hint="eastAsia"/>
          <w:b/>
          <w:bCs/>
        </w:rPr>
        <w:t>犯罪人在犯罪后自动投案，如实供述自己的罪行或者被采取强制措施的罪犯如实供述司法机关还没有掌握的罪行的，可以从轻、减轻或免除处罚。</w:t>
      </w:r>
    </w:p>
    <w:p w:rsidR="006A0C35" w:rsidRPr="006A0C35" w:rsidRDefault="006A0C35" w:rsidP="00D115D2">
      <w:pPr>
        <w:numPr>
          <w:ilvl w:val="0"/>
          <w:numId w:val="20"/>
        </w:numPr>
      </w:pPr>
      <w:r w:rsidRPr="006A0C35">
        <w:rPr>
          <w:rFonts w:hint="eastAsia"/>
          <w:b/>
          <w:bCs/>
        </w:rPr>
        <w:t>根据刑法规定，自首可分为一般自首和特别自首。</w:t>
      </w:r>
    </w:p>
    <w:p w:rsidR="006A0C35" w:rsidRDefault="002836DA" w:rsidP="006A0C35">
      <w:pPr>
        <w:rPr>
          <w:b/>
          <w:bCs/>
        </w:rPr>
      </w:pPr>
      <w:r w:rsidRPr="002836DA">
        <w:rPr>
          <w:b/>
          <w:bCs/>
        </w:rPr>
        <w:t>1</w:t>
      </w:r>
      <w:r w:rsidRPr="002836DA">
        <w:rPr>
          <w:rFonts w:hint="eastAsia"/>
          <w:b/>
          <w:bCs/>
        </w:rPr>
        <w:t>、一般自首的成立条件</w:t>
      </w:r>
    </w:p>
    <w:p w:rsidR="002836DA" w:rsidRPr="002836DA" w:rsidRDefault="002836DA" w:rsidP="002836DA">
      <w:r w:rsidRPr="002836DA">
        <w:rPr>
          <w:rFonts w:hint="eastAsia"/>
          <w:b/>
          <w:bCs/>
        </w:rPr>
        <w:t>（</w:t>
      </w:r>
      <w:r w:rsidRPr="002836DA">
        <w:rPr>
          <w:b/>
          <w:bCs/>
        </w:rPr>
        <w:t>1</w:t>
      </w:r>
      <w:r w:rsidRPr="002836DA">
        <w:rPr>
          <w:rFonts w:hint="eastAsia"/>
          <w:b/>
          <w:bCs/>
        </w:rPr>
        <w:t>）概念</w:t>
      </w:r>
      <w:r w:rsidRPr="002836DA">
        <w:rPr>
          <w:b/>
          <w:bCs/>
        </w:rPr>
        <w:t xml:space="preserve">    </w:t>
      </w:r>
      <w:r w:rsidRPr="002836DA">
        <w:rPr>
          <w:rFonts w:hint="eastAsia"/>
          <w:b/>
          <w:bCs/>
        </w:rPr>
        <w:t>一般自首也被称为普通自首，是指犯罪分子犯罪以后自动投案，如实供述自己罪行的行为。</w:t>
      </w:r>
    </w:p>
    <w:p w:rsidR="002836DA" w:rsidRPr="002836DA" w:rsidRDefault="002836DA" w:rsidP="002836DA">
      <w:r w:rsidRPr="002836DA">
        <w:rPr>
          <w:rFonts w:hint="eastAsia"/>
          <w:b/>
          <w:bCs/>
        </w:rPr>
        <w:t>（</w:t>
      </w:r>
      <w:r w:rsidRPr="002836DA">
        <w:rPr>
          <w:b/>
          <w:bCs/>
        </w:rPr>
        <w:t>2</w:t>
      </w:r>
      <w:r w:rsidRPr="002836DA">
        <w:rPr>
          <w:rFonts w:hint="eastAsia"/>
          <w:b/>
          <w:bCs/>
        </w:rPr>
        <w:t>）条件</w:t>
      </w:r>
    </w:p>
    <w:p w:rsidR="002836DA" w:rsidRPr="002836DA" w:rsidRDefault="002836DA" w:rsidP="00D115D2">
      <w:pPr>
        <w:numPr>
          <w:ilvl w:val="0"/>
          <w:numId w:val="21"/>
        </w:numPr>
      </w:pPr>
      <w:r w:rsidRPr="002836DA">
        <w:rPr>
          <w:b/>
          <w:bCs/>
        </w:rPr>
        <w:t>A</w:t>
      </w:r>
      <w:r w:rsidRPr="002836DA">
        <w:rPr>
          <w:rFonts w:hint="eastAsia"/>
          <w:b/>
          <w:bCs/>
        </w:rPr>
        <w:t xml:space="preserve">、投案行为必须发生在犯罪人尚未归案之前 </w:t>
      </w:r>
    </w:p>
    <w:p w:rsidR="002836DA" w:rsidRPr="002836DA" w:rsidRDefault="002836DA" w:rsidP="00D115D2">
      <w:pPr>
        <w:numPr>
          <w:ilvl w:val="0"/>
          <w:numId w:val="21"/>
        </w:numPr>
      </w:pPr>
      <w:r w:rsidRPr="002836DA">
        <w:rPr>
          <w:b/>
          <w:bCs/>
        </w:rPr>
        <w:t>B</w:t>
      </w:r>
      <w:r w:rsidRPr="002836DA">
        <w:rPr>
          <w:rFonts w:hint="eastAsia"/>
          <w:b/>
          <w:bCs/>
        </w:rPr>
        <w:t xml:space="preserve">、自动投案一般应是基于犯罪分子本人的意志 </w:t>
      </w:r>
    </w:p>
    <w:p w:rsidR="002836DA" w:rsidRPr="002836DA" w:rsidRDefault="002836DA" w:rsidP="00D115D2">
      <w:pPr>
        <w:numPr>
          <w:ilvl w:val="0"/>
          <w:numId w:val="21"/>
        </w:numPr>
      </w:pPr>
      <w:r w:rsidRPr="002836DA">
        <w:rPr>
          <w:b/>
          <w:bCs/>
        </w:rPr>
        <w:t>C</w:t>
      </w:r>
      <w:r w:rsidRPr="002836DA">
        <w:rPr>
          <w:rFonts w:hint="eastAsia"/>
          <w:b/>
          <w:bCs/>
        </w:rPr>
        <w:t xml:space="preserve">、最终必须自愿置于司法控制之下，等待进一步交代犯罪事实 </w:t>
      </w:r>
    </w:p>
    <w:p w:rsidR="002836DA" w:rsidRPr="002836DA" w:rsidRDefault="002836DA" w:rsidP="00D115D2">
      <w:pPr>
        <w:numPr>
          <w:ilvl w:val="0"/>
          <w:numId w:val="21"/>
        </w:numPr>
      </w:pPr>
      <w:r w:rsidRPr="002836DA">
        <w:rPr>
          <w:b/>
          <w:bCs/>
        </w:rPr>
        <w:t>D</w:t>
      </w:r>
      <w:r w:rsidRPr="002836DA">
        <w:rPr>
          <w:rFonts w:hint="eastAsia"/>
          <w:b/>
          <w:bCs/>
        </w:rPr>
        <w:t>、如实供述自己的主要犯罪事实</w:t>
      </w:r>
    </w:p>
    <w:p w:rsidR="002836DA" w:rsidRDefault="00D13AF3" w:rsidP="006A0C35">
      <w:pPr>
        <w:rPr>
          <w:b/>
          <w:bCs/>
        </w:rPr>
      </w:pPr>
      <w:r w:rsidRPr="00D13AF3">
        <w:rPr>
          <w:b/>
          <w:bCs/>
        </w:rPr>
        <w:t>3</w:t>
      </w:r>
      <w:r w:rsidRPr="00D13AF3">
        <w:rPr>
          <w:rFonts w:hint="eastAsia"/>
          <w:b/>
          <w:bCs/>
        </w:rPr>
        <w:t>、自首犯的刑事责任</w:t>
      </w:r>
    </w:p>
    <w:p w:rsidR="00D13AF3" w:rsidRPr="00D13AF3" w:rsidRDefault="00D13AF3" w:rsidP="00D13AF3">
      <w:pPr>
        <w:ind w:firstLineChars="200" w:firstLine="420"/>
      </w:pPr>
      <w:r w:rsidRPr="00D13AF3">
        <w:rPr>
          <w:rFonts w:hint="eastAsia"/>
          <w:b/>
          <w:bCs/>
        </w:rPr>
        <w:t>刑法第</w:t>
      </w:r>
      <w:r w:rsidRPr="00D13AF3">
        <w:rPr>
          <w:b/>
          <w:bCs/>
        </w:rPr>
        <w:t>67</w:t>
      </w:r>
      <w:r w:rsidRPr="00D13AF3">
        <w:rPr>
          <w:rFonts w:hint="eastAsia"/>
          <w:b/>
          <w:bCs/>
        </w:rPr>
        <w:t>条和第</w:t>
      </w:r>
      <w:r w:rsidRPr="00D13AF3">
        <w:rPr>
          <w:b/>
          <w:bCs/>
        </w:rPr>
        <w:t>68</w:t>
      </w:r>
      <w:r w:rsidRPr="00D13AF3">
        <w:rPr>
          <w:rFonts w:hint="eastAsia"/>
          <w:b/>
          <w:bCs/>
        </w:rPr>
        <w:t>条规定，对于自首的犯罪分子，</w:t>
      </w:r>
      <w:r w:rsidRPr="00D13AF3">
        <w:rPr>
          <w:rFonts w:hint="eastAsia"/>
          <w:b/>
          <w:bCs/>
          <w:u w:val="single"/>
        </w:rPr>
        <w:t>可以</w:t>
      </w:r>
      <w:r w:rsidRPr="00D13AF3">
        <w:rPr>
          <w:rFonts w:hint="eastAsia"/>
          <w:b/>
          <w:bCs/>
        </w:rPr>
        <w:t>从轻或者减轻处罚。其中，犯罪较轻的，</w:t>
      </w:r>
      <w:r w:rsidRPr="00D13AF3">
        <w:rPr>
          <w:rFonts w:hint="eastAsia"/>
          <w:b/>
          <w:bCs/>
          <w:u w:val="single"/>
        </w:rPr>
        <w:t>可以</w:t>
      </w:r>
      <w:r w:rsidRPr="00D13AF3">
        <w:rPr>
          <w:rFonts w:hint="eastAsia"/>
          <w:b/>
          <w:bCs/>
        </w:rPr>
        <w:t>免除处罚。犯罪后自首又有重大立功表现的，</w:t>
      </w:r>
      <w:r w:rsidRPr="00D13AF3">
        <w:rPr>
          <w:rFonts w:hint="eastAsia"/>
          <w:b/>
          <w:bCs/>
          <w:u w:val="single"/>
        </w:rPr>
        <w:t>应当</w:t>
      </w:r>
      <w:r w:rsidRPr="00D13AF3">
        <w:rPr>
          <w:rFonts w:hint="eastAsia"/>
          <w:b/>
          <w:bCs/>
        </w:rPr>
        <w:t>减轻或者免除处罚</w:t>
      </w:r>
    </w:p>
    <w:p w:rsidR="00D13AF3" w:rsidRDefault="00D13AF3" w:rsidP="006A0C35">
      <w:pPr>
        <w:rPr>
          <w:b/>
          <w:bCs/>
        </w:rPr>
      </w:pPr>
      <w:r w:rsidRPr="00D13AF3">
        <w:rPr>
          <w:rFonts w:hint="eastAsia"/>
          <w:b/>
          <w:bCs/>
        </w:rPr>
        <w:t>（三）数罪并罚制度</w:t>
      </w:r>
    </w:p>
    <w:p w:rsidR="00D13AF3" w:rsidRPr="00D13AF3" w:rsidRDefault="00D13AF3" w:rsidP="00D13AF3">
      <w:r w:rsidRPr="00D13AF3">
        <w:rPr>
          <w:b/>
          <w:bCs/>
        </w:rPr>
        <w:t>1</w:t>
      </w:r>
      <w:r w:rsidRPr="00D13AF3">
        <w:rPr>
          <w:rFonts w:hint="eastAsia"/>
          <w:b/>
          <w:bCs/>
        </w:rPr>
        <w:t>、世界各国主要的数罪并罚原则</w:t>
      </w:r>
      <w:r w:rsidRPr="00D13AF3">
        <w:rPr>
          <w:b/>
          <w:bCs/>
        </w:rPr>
        <w:t xml:space="preserve"> </w:t>
      </w:r>
    </w:p>
    <w:p w:rsidR="00D13AF3" w:rsidRPr="00D13AF3" w:rsidRDefault="00D13AF3" w:rsidP="00D13AF3">
      <w:r w:rsidRPr="00D13AF3">
        <w:rPr>
          <w:rFonts w:hint="eastAsia"/>
          <w:b/>
          <w:bCs/>
        </w:rPr>
        <w:t>（</w:t>
      </w:r>
      <w:r w:rsidRPr="00D13AF3">
        <w:rPr>
          <w:b/>
          <w:bCs/>
        </w:rPr>
        <w:t>1</w:t>
      </w:r>
      <w:r w:rsidRPr="00D13AF3">
        <w:rPr>
          <w:rFonts w:hint="eastAsia"/>
          <w:b/>
          <w:bCs/>
        </w:rPr>
        <w:t xml:space="preserve">）并科原则，亦称相加原则 </w:t>
      </w:r>
    </w:p>
    <w:p w:rsidR="00D13AF3" w:rsidRPr="00D13AF3" w:rsidRDefault="00D13AF3" w:rsidP="00D13AF3">
      <w:pPr>
        <w:ind w:firstLineChars="200" w:firstLine="420"/>
      </w:pPr>
      <w:r w:rsidRPr="00D13AF3">
        <w:rPr>
          <w:rFonts w:hint="eastAsia"/>
          <w:b/>
          <w:bCs/>
        </w:rPr>
        <w:t xml:space="preserve">该原则是指将一人所犯数罪分别宣告的刑罚绝对相加、合并执行的处罚原则。 </w:t>
      </w:r>
    </w:p>
    <w:p w:rsidR="00D13AF3" w:rsidRPr="00D13AF3" w:rsidRDefault="00D13AF3" w:rsidP="00D13AF3">
      <w:r w:rsidRPr="00D13AF3">
        <w:rPr>
          <w:rFonts w:hint="eastAsia"/>
          <w:b/>
          <w:bCs/>
        </w:rPr>
        <w:t>（</w:t>
      </w:r>
      <w:r w:rsidRPr="00D13AF3">
        <w:rPr>
          <w:b/>
          <w:bCs/>
        </w:rPr>
        <w:t>2</w:t>
      </w:r>
      <w:r w:rsidRPr="00D13AF3">
        <w:rPr>
          <w:rFonts w:hint="eastAsia"/>
          <w:b/>
          <w:bCs/>
        </w:rPr>
        <w:t xml:space="preserve">）吸收原则 </w:t>
      </w:r>
    </w:p>
    <w:p w:rsidR="00D13AF3" w:rsidRPr="00D13AF3" w:rsidRDefault="00D13AF3" w:rsidP="00D13AF3">
      <w:pPr>
        <w:ind w:firstLineChars="200" w:firstLine="420"/>
      </w:pPr>
      <w:r w:rsidRPr="00D13AF3">
        <w:rPr>
          <w:rFonts w:hint="eastAsia"/>
          <w:b/>
          <w:bCs/>
        </w:rPr>
        <w:t>该原则是指对一人所犯数罪采用重罪之刑吸收轻罪之刑的合并处罚原则，即由最重宣告</w:t>
      </w:r>
      <w:proofErr w:type="gramStart"/>
      <w:r w:rsidRPr="00D13AF3">
        <w:rPr>
          <w:rFonts w:hint="eastAsia"/>
          <w:b/>
          <w:bCs/>
        </w:rPr>
        <w:t>刑</w:t>
      </w:r>
      <w:proofErr w:type="gramEnd"/>
      <w:r w:rsidRPr="00D13AF3">
        <w:rPr>
          <w:rFonts w:hint="eastAsia"/>
          <w:b/>
          <w:bCs/>
        </w:rPr>
        <w:t>吸收其他较轻的宣告刑。</w:t>
      </w:r>
    </w:p>
    <w:p w:rsidR="00D13AF3" w:rsidRPr="00D13AF3" w:rsidRDefault="00D13AF3" w:rsidP="00D13AF3">
      <w:r w:rsidRPr="00D13AF3">
        <w:rPr>
          <w:rFonts w:hint="eastAsia"/>
          <w:b/>
          <w:bCs/>
        </w:rPr>
        <w:t>（</w:t>
      </w:r>
      <w:r w:rsidRPr="00D13AF3">
        <w:rPr>
          <w:b/>
          <w:bCs/>
        </w:rPr>
        <w:t>3</w:t>
      </w:r>
      <w:r w:rsidRPr="00D13AF3">
        <w:rPr>
          <w:rFonts w:hint="eastAsia"/>
          <w:b/>
          <w:bCs/>
        </w:rPr>
        <w:t>）限制加重原则，亦称限制并科原则</w:t>
      </w:r>
    </w:p>
    <w:p w:rsidR="00D13AF3" w:rsidRDefault="00D13AF3" w:rsidP="006A0C35">
      <w:pPr>
        <w:rPr>
          <w:b/>
          <w:bCs/>
        </w:rPr>
      </w:pPr>
      <w:r w:rsidRPr="00D13AF3">
        <w:rPr>
          <w:b/>
          <w:bCs/>
        </w:rPr>
        <w:t>2</w:t>
      </w:r>
      <w:r w:rsidRPr="00D13AF3">
        <w:rPr>
          <w:rFonts w:hint="eastAsia"/>
          <w:b/>
          <w:bCs/>
        </w:rPr>
        <w:t>、我国刑法中数罪并罚原则的适用</w:t>
      </w:r>
    </w:p>
    <w:p w:rsidR="00D13AF3" w:rsidRPr="00D13AF3" w:rsidRDefault="00D13AF3" w:rsidP="00D13AF3">
      <w:pPr>
        <w:ind w:firstLineChars="200" w:firstLine="420"/>
      </w:pPr>
      <w:r w:rsidRPr="00D13AF3">
        <w:rPr>
          <w:rFonts w:hint="eastAsia"/>
          <w:b/>
          <w:bCs/>
        </w:rPr>
        <w:t>根据我国刑法第</w:t>
      </w:r>
      <w:r w:rsidRPr="00D13AF3">
        <w:rPr>
          <w:b/>
          <w:bCs/>
        </w:rPr>
        <w:t>69</w:t>
      </w:r>
      <w:r w:rsidRPr="00D13AF3">
        <w:rPr>
          <w:rFonts w:hint="eastAsia"/>
          <w:b/>
          <w:bCs/>
        </w:rPr>
        <w:t>条、第</w:t>
      </w:r>
      <w:r w:rsidRPr="00D13AF3">
        <w:rPr>
          <w:b/>
          <w:bCs/>
        </w:rPr>
        <w:t>70</w:t>
      </w:r>
      <w:r w:rsidRPr="00D13AF3">
        <w:rPr>
          <w:rFonts w:hint="eastAsia"/>
          <w:b/>
          <w:bCs/>
        </w:rPr>
        <w:t>条和第</w:t>
      </w:r>
      <w:r w:rsidRPr="00D13AF3">
        <w:rPr>
          <w:b/>
          <w:bCs/>
        </w:rPr>
        <w:t>71</w:t>
      </w:r>
      <w:r w:rsidRPr="00D13AF3">
        <w:rPr>
          <w:rFonts w:hint="eastAsia"/>
          <w:b/>
          <w:bCs/>
        </w:rPr>
        <w:t>条规定，我国刑法所确立的是以限制加重原则为主，以吸收原则和</w:t>
      </w:r>
      <w:proofErr w:type="gramStart"/>
      <w:r w:rsidRPr="00D13AF3">
        <w:rPr>
          <w:rFonts w:hint="eastAsia"/>
          <w:b/>
          <w:bCs/>
        </w:rPr>
        <w:t>并科原则</w:t>
      </w:r>
      <w:proofErr w:type="gramEnd"/>
      <w:r w:rsidRPr="00D13AF3">
        <w:rPr>
          <w:rFonts w:hint="eastAsia"/>
          <w:b/>
          <w:bCs/>
        </w:rPr>
        <w:t>为补充的折衷原则。具体地说，我国刑法中数罪并罚原则的适用是：</w:t>
      </w:r>
    </w:p>
    <w:p w:rsidR="00D13AF3" w:rsidRPr="00D13AF3" w:rsidRDefault="00D13AF3" w:rsidP="00D13AF3">
      <w:r w:rsidRPr="00D13AF3">
        <w:rPr>
          <w:rFonts w:hint="eastAsia"/>
          <w:b/>
          <w:bCs/>
        </w:rPr>
        <w:t>（</w:t>
      </w:r>
      <w:r w:rsidRPr="00D13AF3">
        <w:rPr>
          <w:b/>
          <w:bCs/>
        </w:rPr>
        <w:t>1</w:t>
      </w:r>
      <w:r w:rsidRPr="00D13AF3">
        <w:rPr>
          <w:rFonts w:hint="eastAsia"/>
          <w:b/>
          <w:bCs/>
        </w:rPr>
        <w:t>）吸收原则</w:t>
      </w:r>
      <w:r w:rsidRPr="00D13AF3">
        <w:rPr>
          <w:b/>
          <w:bCs/>
        </w:rPr>
        <w:t>——</w:t>
      </w:r>
      <w:r w:rsidRPr="00D13AF3">
        <w:rPr>
          <w:rFonts w:hint="eastAsia"/>
          <w:b/>
          <w:bCs/>
        </w:rPr>
        <w:t>判决宣告</w:t>
      </w:r>
      <w:proofErr w:type="gramStart"/>
      <w:r w:rsidRPr="00D13AF3">
        <w:rPr>
          <w:rFonts w:hint="eastAsia"/>
          <w:b/>
          <w:bCs/>
        </w:rPr>
        <w:t>最</w:t>
      </w:r>
      <w:proofErr w:type="gramEnd"/>
      <w:r w:rsidRPr="00D13AF3">
        <w:rPr>
          <w:rFonts w:hint="eastAsia"/>
          <w:b/>
          <w:bCs/>
        </w:rPr>
        <w:t>重刑为死刑或者无期徒刑的，采用吸收原则，只执行死刑或者无期徒刑。</w:t>
      </w:r>
    </w:p>
    <w:p w:rsidR="00D13AF3" w:rsidRPr="00D13AF3" w:rsidRDefault="00D13AF3" w:rsidP="00D13AF3">
      <w:r w:rsidRPr="00D13AF3">
        <w:rPr>
          <w:rFonts w:hint="eastAsia"/>
          <w:b/>
          <w:bCs/>
        </w:rPr>
        <w:lastRenderedPageBreak/>
        <w:t>（</w:t>
      </w:r>
      <w:r w:rsidRPr="00D13AF3">
        <w:rPr>
          <w:b/>
          <w:bCs/>
        </w:rPr>
        <w:t>2</w:t>
      </w:r>
      <w:r w:rsidRPr="00D13AF3">
        <w:rPr>
          <w:rFonts w:hint="eastAsia"/>
          <w:b/>
          <w:bCs/>
        </w:rPr>
        <w:t>）并</w:t>
      </w:r>
      <w:proofErr w:type="gramStart"/>
      <w:r w:rsidRPr="00D13AF3">
        <w:rPr>
          <w:rFonts w:hint="eastAsia"/>
          <w:b/>
          <w:bCs/>
        </w:rPr>
        <w:t>科原则</w:t>
      </w:r>
      <w:proofErr w:type="gramEnd"/>
      <w:r w:rsidRPr="00D13AF3">
        <w:rPr>
          <w:b/>
          <w:bCs/>
        </w:rPr>
        <w:t>——</w:t>
      </w:r>
      <w:r w:rsidRPr="00D13AF3">
        <w:rPr>
          <w:rFonts w:hint="eastAsia"/>
          <w:b/>
          <w:bCs/>
        </w:rPr>
        <w:t>罪中有判处附加刑的，采用并科原则，即附加刑仍须执行。由附加刑的属性所决定，附加刑不能被主刑所吸收</w:t>
      </w:r>
    </w:p>
    <w:p w:rsidR="00D13AF3" w:rsidRDefault="00D13AF3" w:rsidP="00D13AF3">
      <w:pPr>
        <w:rPr>
          <w:b/>
          <w:bCs/>
        </w:rPr>
      </w:pPr>
      <w:r w:rsidRPr="00D13AF3">
        <w:rPr>
          <w:rFonts w:hint="eastAsia"/>
          <w:b/>
          <w:bCs/>
        </w:rPr>
        <w:t>（</w:t>
      </w:r>
      <w:r w:rsidRPr="00D13AF3">
        <w:rPr>
          <w:b/>
          <w:bCs/>
        </w:rPr>
        <w:t>3</w:t>
      </w:r>
      <w:r w:rsidRPr="00D13AF3">
        <w:rPr>
          <w:rFonts w:hint="eastAsia"/>
          <w:b/>
          <w:bCs/>
        </w:rPr>
        <w:t>）限制加重原则</w:t>
      </w:r>
      <w:r w:rsidRPr="00D13AF3">
        <w:rPr>
          <w:b/>
          <w:bCs/>
        </w:rPr>
        <w:t>——</w:t>
      </w:r>
      <w:r w:rsidRPr="00D13AF3">
        <w:rPr>
          <w:rFonts w:hint="eastAsia"/>
          <w:b/>
          <w:bCs/>
        </w:rPr>
        <w:t>判决宣告的数个主刑为有期徒刑或者拘役管制刑的，应当在总和刑期以下，数刑中最高刑期以上，酌情决定执行的刑期。但是有期徒刑总和刑期不满三十五年的，最高不能超过二十年，总和刑期在三十五年以上的，最高不能超过二十五年。</w:t>
      </w:r>
    </w:p>
    <w:p w:rsidR="00D13AF3" w:rsidRDefault="00D13AF3" w:rsidP="00D13AF3">
      <w:pPr>
        <w:rPr>
          <w:b/>
          <w:bCs/>
        </w:rPr>
      </w:pPr>
    </w:p>
    <w:p w:rsidR="00D13AF3" w:rsidRPr="00D13AF3" w:rsidRDefault="00D13AF3" w:rsidP="00D13AF3">
      <w:pPr>
        <w:rPr>
          <w:rFonts w:hint="eastAsia"/>
        </w:rPr>
      </w:pPr>
    </w:p>
    <w:p w:rsidR="00D13AF3" w:rsidRDefault="00D13AF3" w:rsidP="006A0C35">
      <w:pPr>
        <w:rPr>
          <w:b/>
          <w:bCs/>
        </w:rPr>
      </w:pPr>
      <w:r w:rsidRPr="00D13AF3">
        <w:rPr>
          <w:rFonts w:hint="eastAsia"/>
          <w:b/>
          <w:bCs/>
        </w:rPr>
        <w:t>（四）缓刑</w:t>
      </w:r>
    </w:p>
    <w:p w:rsidR="00D13AF3" w:rsidRDefault="00D13AF3" w:rsidP="00D13AF3">
      <w:pPr>
        <w:rPr>
          <w:b/>
          <w:bCs/>
        </w:rPr>
      </w:pPr>
      <w:r w:rsidRPr="00D13AF3">
        <w:rPr>
          <w:b/>
          <w:bCs/>
        </w:rPr>
        <w:t>——</w:t>
      </w:r>
      <w:r w:rsidRPr="00D13AF3">
        <w:rPr>
          <w:rFonts w:hint="eastAsia"/>
          <w:b/>
          <w:bCs/>
        </w:rPr>
        <w:t>对被判处拘役或</w:t>
      </w:r>
      <w:r w:rsidRPr="00D13AF3">
        <w:rPr>
          <w:b/>
          <w:bCs/>
        </w:rPr>
        <w:t>3</w:t>
      </w:r>
      <w:r w:rsidRPr="00D13AF3">
        <w:rPr>
          <w:rFonts w:hint="eastAsia"/>
          <w:b/>
          <w:bCs/>
        </w:rPr>
        <w:t>年以下的犯罪分子，根据其犯罪情节和悔罪表现，可以适用缓刑。分为一般缓刑制度与战时缓刑制度。</w:t>
      </w:r>
    </w:p>
    <w:p w:rsidR="00D13AF3" w:rsidRPr="00D13AF3" w:rsidRDefault="00D13AF3" w:rsidP="00D13AF3">
      <w:pPr>
        <w:rPr>
          <w:rFonts w:hint="eastAsia"/>
        </w:rPr>
      </w:pPr>
    </w:p>
    <w:p w:rsidR="00D13AF3" w:rsidRDefault="00D13AF3" w:rsidP="006A0C35">
      <w:pPr>
        <w:rPr>
          <w:b/>
          <w:bCs/>
        </w:rPr>
      </w:pPr>
      <w:r w:rsidRPr="00D13AF3">
        <w:rPr>
          <w:rFonts w:hint="eastAsia"/>
          <w:b/>
          <w:bCs/>
        </w:rPr>
        <w:t>一般缓刑的适用条件</w:t>
      </w:r>
    </w:p>
    <w:p w:rsidR="00D13AF3" w:rsidRPr="00D13AF3" w:rsidRDefault="00D13AF3" w:rsidP="00D13AF3">
      <w:pPr>
        <w:ind w:firstLineChars="200" w:firstLine="420"/>
      </w:pPr>
      <w:r w:rsidRPr="00D13AF3">
        <w:rPr>
          <w:b/>
          <w:bCs/>
        </w:rPr>
        <w:t>“</w:t>
      </w:r>
      <w:r w:rsidRPr="00D13AF3">
        <w:rPr>
          <w:rFonts w:hint="eastAsia"/>
          <w:b/>
          <w:bCs/>
        </w:rPr>
        <w:t>对于被判处拘役、三年以下有期徒刑的犯罪分子，同时符合下列条件的，可以宣告缓刑，对其中不满十八周岁的人、怀孕的妇女和已满七十五周岁的人，应当宣告缓刑：</w:t>
      </w:r>
    </w:p>
    <w:p w:rsidR="00D13AF3" w:rsidRPr="00D13AF3" w:rsidRDefault="00D13AF3" w:rsidP="00D13AF3">
      <w:r w:rsidRPr="00D13AF3">
        <w:rPr>
          <w:b/>
          <w:bCs/>
        </w:rPr>
        <w:t>（一）犯罪情节较轻；</w:t>
      </w:r>
    </w:p>
    <w:p w:rsidR="00D13AF3" w:rsidRPr="00D13AF3" w:rsidRDefault="00D13AF3" w:rsidP="00D13AF3">
      <w:r w:rsidRPr="00D13AF3">
        <w:rPr>
          <w:rFonts w:hint="eastAsia"/>
          <w:b/>
          <w:bCs/>
        </w:rPr>
        <w:t>（二）有悔罪表现；</w:t>
      </w:r>
    </w:p>
    <w:p w:rsidR="00D13AF3" w:rsidRPr="00D13AF3" w:rsidRDefault="00D13AF3" w:rsidP="00D13AF3">
      <w:r w:rsidRPr="00D13AF3">
        <w:rPr>
          <w:b/>
          <w:bCs/>
        </w:rPr>
        <w:t>（三）没有再犯罪的危险；</w:t>
      </w:r>
    </w:p>
    <w:p w:rsidR="00D13AF3" w:rsidRPr="00D13AF3" w:rsidRDefault="00D13AF3" w:rsidP="00D13AF3">
      <w:r w:rsidRPr="00D13AF3">
        <w:rPr>
          <w:b/>
          <w:bCs/>
        </w:rPr>
        <w:t>（四）宣告缓刑对所居住社区没有重大不良影响。</w:t>
      </w:r>
    </w:p>
    <w:p w:rsidR="00D13AF3" w:rsidRDefault="00D13AF3" w:rsidP="006A0C35">
      <w:pPr>
        <w:rPr>
          <w:b/>
          <w:bCs/>
        </w:rPr>
      </w:pPr>
      <w:r w:rsidRPr="00D13AF3">
        <w:rPr>
          <w:rFonts w:hint="eastAsia"/>
          <w:b/>
          <w:bCs/>
        </w:rPr>
        <w:t>缓刑的考验期</w:t>
      </w:r>
      <w:r w:rsidRPr="00D13AF3">
        <w:rPr>
          <w:b/>
          <w:bCs/>
        </w:rPr>
        <w:t>——</w:t>
      </w:r>
    </w:p>
    <w:p w:rsidR="00D13AF3" w:rsidRDefault="00D13AF3" w:rsidP="00D13AF3">
      <w:pPr>
        <w:ind w:firstLineChars="200" w:firstLine="420"/>
        <w:rPr>
          <w:b/>
          <w:bCs/>
        </w:rPr>
      </w:pPr>
      <w:r w:rsidRPr="00D13AF3">
        <w:rPr>
          <w:b/>
          <w:bCs/>
        </w:rPr>
        <w:t>“</w:t>
      </w:r>
      <w:r w:rsidRPr="00D13AF3">
        <w:rPr>
          <w:rFonts w:hint="eastAsia"/>
          <w:b/>
          <w:bCs/>
        </w:rPr>
        <w:t>拘役的缓刑考验期限为原判刑期以上</w:t>
      </w:r>
      <w:r w:rsidRPr="00D13AF3">
        <w:rPr>
          <w:b/>
          <w:bCs/>
        </w:rPr>
        <w:t>1</w:t>
      </w:r>
      <w:r w:rsidRPr="00D13AF3">
        <w:rPr>
          <w:rFonts w:hint="eastAsia"/>
          <w:b/>
          <w:bCs/>
        </w:rPr>
        <w:t>年以下，但是不能少于</w:t>
      </w:r>
      <w:r w:rsidRPr="00D13AF3">
        <w:rPr>
          <w:b/>
          <w:bCs/>
        </w:rPr>
        <w:t>2</w:t>
      </w:r>
      <w:r w:rsidRPr="00D13AF3">
        <w:rPr>
          <w:rFonts w:hint="eastAsia"/>
          <w:b/>
          <w:bCs/>
        </w:rPr>
        <w:t>个月。有期徒刑的缓刑考验期限为原判刑期以上</w:t>
      </w:r>
      <w:r w:rsidRPr="00D13AF3">
        <w:rPr>
          <w:b/>
          <w:bCs/>
        </w:rPr>
        <w:t>5</w:t>
      </w:r>
      <w:r w:rsidRPr="00D13AF3">
        <w:rPr>
          <w:rFonts w:hint="eastAsia"/>
          <w:b/>
          <w:bCs/>
        </w:rPr>
        <w:t>年以下，但是不能少于</w:t>
      </w:r>
      <w:r w:rsidRPr="00D13AF3">
        <w:rPr>
          <w:b/>
          <w:bCs/>
        </w:rPr>
        <w:t>1</w:t>
      </w:r>
      <w:r w:rsidRPr="00D13AF3">
        <w:rPr>
          <w:rFonts w:hint="eastAsia"/>
          <w:b/>
          <w:bCs/>
        </w:rPr>
        <w:t>年。”</w:t>
      </w:r>
    </w:p>
    <w:p w:rsidR="00D13AF3" w:rsidRPr="00D13AF3" w:rsidRDefault="00D13AF3" w:rsidP="00D13AF3">
      <w:pPr>
        <w:ind w:firstLineChars="200" w:firstLine="420"/>
        <w:rPr>
          <w:rFonts w:hint="eastAsia"/>
        </w:rPr>
      </w:pPr>
    </w:p>
    <w:p w:rsidR="00D13AF3" w:rsidRPr="00D13AF3" w:rsidRDefault="00D13AF3" w:rsidP="00D13AF3">
      <w:r w:rsidRPr="00D13AF3">
        <w:rPr>
          <w:rFonts w:hint="eastAsia"/>
          <w:b/>
          <w:bCs/>
        </w:rPr>
        <w:t>对缓刑犯的考察</w:t>
      </w:r>
      <w:r w:rsidRPr="00D13AF3">
        <w:rPr>
          <w:b/>
          <w:bCs/>
        </w:rPr>
        <w:t xml:space="preserve">—— </w:t>
      </w:r>
    </w:p>
    <w:p w:rsidR="00D13AF3" w:rsidRPr="00D13AF3" w:rsidRDefault="00D13AF3" w:rsidP="00D13AF3">
      <w:pPr>
        <w:ind w:firstLineChars="200" w:firstLine="420"/>
      </w:pPr>
      <w:r w:rsidRPr="00D13AF3">
        <w:rPr>
          <w:b/>
          <w:bCs/>
        </w:rPr>
        <w:t>(1)</w:t>
      </w:r>
      <w:r w:rsidRPr="00D13AF3">
        <w:rPr>
          <w:rFonts w:hint="eastAsia"/>
          <w:b/>
          <w:bCs/>
        </w:rPr>
        <w:t>遵守法律、行政法规，服从监督；</w:t>
      </w:r>
      <w:r w:rsidRPr="00D13AF3">
        <w:rPr>
          <w:b/>
          <w:bCs/>
        </w:rPr>
        <w:t>(2)</w:t>
      </w:r>
      <w:r w:rsidRPr="00D13AF3">
        <w:rPr>
          <w:rFonts w:hint="eastAsia"/>
          <w:b/>
          <w:bCs/>
        </w:rPr>
        <w:t>按照考察机关的规定报告自己的活动情况；</w:t>
      </w:r>
      <w:r w:rsidRPr="00D13AF3">
        <w:rPr>
          <w:b/>
          <w:bCs/>
        </w:rPr>
        <w:t>(3)</w:t>
      </w:r>
      <w:r w:rsidRPr="00D13AF3">
        <w:rPr>
          <w:rFonts w:hint="eastAsia"/>
          <w:b/>
          <w:bCs/>
        </w:rPr>
        <w:t>遵守考察机关关于会客的规定；</w:t>
      </w:r>
      <w:r w:rsidRPr="00D13AF3">
        <w:rPr>
          <w:b/>
          <w:bCs/>
        </w:rPr>
        <w:t>(4)</w:t>
      </w:r>
      <w:r w:rsidRPr="00D13AF3">
        <w:rPr>
          <w:rFonts w:hint="eastAsia"/>
          <w:b/>
          <w:bCs/>
        </w:rPr>
        <w:t>离开所居住的市、县或者迁居，应当报经考察机关批准。</w:t>
      </w:r>
    </w:p>
    <w:p w:rsidR="00D13AF3" w:rsidRDefault="00D13AF3" w:rsidP="006A0C35"/>
    <w:p w:rsidR="00D13AF3" w:rsidRDefault="00D13AF3" w:rsidP="006A0C35">
      <w:pPr>
        <w:rPr>
          <w:b/>
          <w:bCs/>
        </w:rPr>
      </w:pPr>
      <w:r w:rsidRPr="00D13AF3">
        <w:rPr>
          <w:rFonts w:hint="eastAsia"/>
          <w:b/>
          <w:bCs/>
        </w:rPr>
        <w:t>缓刑的法律后果</w:t>
      </w:r>
    </w:p>
    <w:p w:rsidR="00D13AF3" w:rsidRDefault="00D13AF3" w:rsidP="00D67155">
      <w:pPr>
        <w:ind w:firstLine="420"/>
        <w:rPr>
          <w:b/>
          <w:bCs/>
          <w:u w:val="single"/>
        </w:rPr>
      </w:pPr>
      <w:r w:rsidRPr="00D13AF3">
        <w:rPr>
          <w:rFonts w:hint="eastAsia"/>
          <w:b/>
          <w:bCs/>
        </w:rPr>
        <w:t>对宣告缓刑的犯罪分子，在缓刑考验期限内，依法实行社区矫正，宣告缓刑，可以根据犯罪情况，同时禁止犯罪分子在缓刑考验期限内从事特定活动，进入</w:t>
      </w:r>
      <w:r w:rsidRPr="00D13AF3">
        <w:rPr>
          <w:rFonts w:hint="eastAsia"/>
          <w:b/>
          <w:bCs/>
          <w:u w:val="single"/>
        </w:rPr>
        <w:t>特定区域、场所，接触特定的人。</w:t>
      </w:r>
    </w:p>
    <w:p w:rsidR="00D67155" w:rsidRDefault="00D67155" w:rsidP="00D67155">
      <w:pPr>
        <w:ind w:firstLine="420"/>
        <w:rPr>
          <w:rFonts w:hint="eastAsia"/>
          <w:b/>
          <w:bCs/>
          <w:u w:val="single"/>
        </w:rPr>
      </w:pPr>
    </w:p>
    <w:p w:rsidR="00D67155" w:rsidRPr="00D13AF3" w:rsidRDefault="00D67155" w:rsidP="00D67155">
      <w:pPr>
        <w:rPr>
          <w:rFonts w:hint="eastAsia"/>
        </w:rPr>
      </w:pPr>
      <w:r w:rsidRPr="00D67155">
        <w:rPr>
          <w:rFonts w:hint="eastAsia"/>
          <w:b/>
          <w:bCs/>
        </w:rPr>
        <w:t>战时缓刑制度</w:t>
      </w:r>
    </w:p>
    <w:p w:rsidR="00D67155" w:rsidRPr="00D67155" w:rsidRDefault="00D67155" w:rsidP="00D67155">
      <w:pPr>
        <w:ind w:firstLineChars="200" w:firstLine="420"/>
      </w:pPr>
      <w:r w:rsidRPr="00D67155">
        <w:rPr>
          <w:rFonts w:hint="eastAsia"/>
          <w:b/>
          <w:bCs/>
        </w:rPr>
        <w:t>战时缓刑是指在战时，对被判处</w:t>
      </w:r>
      <w:r w:rsidRPr="00D67155">
        <w:rPr>
          <w:b/>
          <w:bCs/>
        </w:rPr>
        <w:t>3</w:t>
      </w:r>
      <w:r w:rsidRPr="00D67155">
        <w:rPr>
          <w:rFonts w:hint="eastAsia"/>
          <w:b/>
          <w:bCs/>
        </w:rPr>
        <w:t>年以下有期徒刑没有现实危险的犯罪军人，暂缓其刑罚执行，允许其戴罪立功，确有立功表现时，可以撤销原判刑罚，不以犯罪论处的制度。</w:t>
      </w:r>
    </w:p>
    <w:p w:rsidR="00D13AF3" w:rsidRDefault="00D13AF3" w:rsidP="006A0C35"/>
    <w:p w:rsidR="00D67155" w:rsidRDefault="00D67155" w:rsidP="006A0C35">
      <w:pPr>
        <w:rPr>
          <w:b/>
          <w:bCs/>
        </w:rPr>
      </w:pPr>
      <w:r w:rsidRPr="00D67155">
        <w:rPr>
          <w:rFonts w:hint="eastAsia"/>
          <w:b/>
          <w:bCs/>
        </w:rPr>
        <w:t>六、刑罚执行制度</w:t>
      </w:r>
    </w:p>
    <w:p w:rsidR="00D67155" w:rsidRPr="00D67155" w:rsidRDefault="00D67155" w:rsidP="00D67155">
      <w:r w:rsidRPr="00D67155">
        <w:rPr>
          <w:rFonts w:hint="eastAsia"/>
          <w:b/>
          <w:bCs/>
        </w:rPr>
        <w:t xml:space="preserve">（一）减刑  </w:t>
      </w:r>
    </w:p>
    <w:p w:rsidR="00D67155" w:rsidRPr="00D67155" w:rsidRDefault="00D67155" w:rsidP="00D67155">
      <w:r w:rsidRPr="00D67155">
        <w:rPr>
          <w:rFonts w:hint="eastAsia"/>
          <w:b/>
          <w:bCs/>
        </w:rPr>
        <w:t>（二）假释</w:t>
      </w:r>
      <w:r w:rsidRPr="00D67155">
        <w:rPr>
          <w:b/>
          <w:bCs/>
        </w:rPr>
        <w:t xml:space="preserve"> </w:t>
      </w:r>
    </w:p>
    <w:p w:rsidR="00D67155" w:rsidRDefault="00D67155" w:rsidP="00D67155">
      <w:pPr>
        <w:ind w:firstLine="420"/>
        <w:rPr>
          <w:b/>
          <w:bCs/>
        </w:rPr>
      </w:pPr>
      <w:r w:rsidRPr="00D67155">
        <w:rPr>
          <w:rFonts w:hint="eastAsia"/>
          <w:b/>
          <w:bCs/>
        </w:rPr>
        <w:t>被判处有期徒刑、无期徒刑的犯罪分子，在有期徒刑执行一半以上，无期徒刑执行</w:t>
      </w:r>
      <w:r w:rsidRPr="00D67155">
        <w:rPr>
          <w:b/>
          <w:bCs/>
        </w:rPr>
        <w:t>13</w:t>
      </w:r>
      <w:r w:rsidRPr="00D67155">
        <w:rPr>
          <w:rFonts w:hint="eastAsia"/>
          <w:b/>
          <w:bCs/>
        </w:rPr>
        <w:t>年以上，在刑罚执行期间认真遵守监规，接受教育改造，确有悔改表现可以予以附条件的提前释放，设定一定的考验期，只要在考验期内遵守假释规定，不再犯罪，考验期满后就认为原判刑罚已经执行完毕。</w:t>
      </w:r>
    </w:p>
    <w:p w:rsidR="00D67155" w:rsidRPr="00D67155" w:rsidRDefault="00D67155" w:rsidP="00D67155">
      <w:pPr>
        <w:ind w:firstLine="420"/>
        <w:rPr>
          <w:rFonts w:hint="eastAsia"/>
        </w:rPr>
      </w:pPr>
    </w:p>
    <w:p w:rsidR="00D67155" w:rsidRDefault="00D67155" w:rsidP="006A0C35">
      <w:pPr>
        <w:rPr>
          <w:b/>
          <w:bCs/>
        </w:rPr>
      </w:pPr>
      <w:r w:rsidRPr="00D67155">
        <w:rPr>
          <w:rFonts w:hint="eastAsia"/>
          <w:b/>
          <w:bCs/>
        </w:rPr>
        <w:t>假释适用的限制条件</w:t>
      </w:r>
    </w:p>
    <w:p w:rsidR="00D67155" w:rsidRDefault="00D67155" w:rsidP="00D67155">
      <w:pPr>
        <w:ind w:firstLine="420"/>
        <w:rPr>
          <w:b/>
          <w:bCs/>
        </w:rPr>
      </w:pPr>
      <w:r w:rsidRPr="00D67155">
        <w:rPr>
          <w:rFonts w:hint="eastAsia"/>
          <w:b/>
          <w:bCs/>
        </w:rPr>
        <w:lastRenderedPageBreak/>
        <w:t>适用假释的犯罪分子必须已经执行一定期限的刑罚，这是适用假释的限制性条件。刑法第</w:t>
      </w:r>
      <w:r w:rsidRPr="00D67155">
        <w:rPr>
          <w:b/>
          <w:bCs/>
        </w:rPr>
        <w:t>8l</w:t>
      </w:r>
      <w:r w:rsidRPr="00D67155">
        <w:rPr>
          <w:rFonts w:hint="eastAsia"/>
          <w:b/>
          <w:bCs/>
        </w:rPr>
        <w:t>条规定：被判处有期徒刑的犯罪分子，执行原判刑期</w:t>
      </w:r>
      <w:r w:rsidRPr="00D67155">
        <w:rPr>
          <w:b/>
          <w:bCs/>
        </w:rPr>
        <w:t>1</w:t>
      </w:r>
      <w:r w:rsidRPr="00D67155">
        <w:rPr>
          <w:rFonts w:hint="eastAsia"/>
          <w:b/>
          <w:bCs/>
        </w:rPr>
        <w:t>／</w:t>
      </w:r>
      <w:r w:rsidRPr="00D67155">
        <w:rPr>
          <w:b/>
          <w:bCs/>
        </w:rPr>
        <w:t>2</w:t>
      </w:r>
      <w:r w:rsidRPr="00D67155">
        <w:rPr>
          <w:rFonts w:hint="eastAsia"/>
          <w:b/>
          <w:bCs/>
        </w:rPr>
        <w:t>以上，被判处无期徒刑的犯罪分子，实际执行</w:t>
      </w:r>
      <w:r w:rsidRPr="00D67155">
        <w:rPr>
          <w:b/>
          <w:bCs/>
        </w:rPr>
        <w:t>13</w:t>
      </w:r>
      <w:r w:rsidRPr="00D67155">
        <w:rPr>
          <w:rFonts w:hint="eastAsia"/>
          <w:b/>
          <w:bCs/>
        </w:rPr>
        <w:t>年以上，才能适用假释。</w:t>
      </w:r>
    </w:p>
    <w:p w:rsidR="00D67155" w:rsidRPr="00D67155" w:rsidRDefault="00D67155" w:rsidP="00D67155">
      <w:pPr>
        <w:ind w:firstLine="420"/>
        <w:rPr>
          <w:rFonts w:hint="eastAsia"/>
        </w:rPr>
      </w:pPr>
    </w:p>
    <w:p w:rsidR="00D67155" w:rsidRDefault="00D67155" w:rsidP="006A0C35">
      <w:pPr>
        <w:rPr>
          <w:b/>
          <w:bCs/>
        </w:rPr>
      </w:pPr>
      <w:r w:rsidRPr="00D67155">
        <w:rPr>
          <w:rFonts w:hint="eastAsia"/>
          <w:b/>
          <w:bCs/>
        </w:rPr>
        <w:t>假释的考验期和考察</w:t>
      </w:r>
    </w:p>
    <w:p w:rsidR="00D67155" w:rsidRPr="00D67155" w:rsidRDefault="00D67155" w:rsidP="00D67155">
      <w:r w:rsidRPr="00D67155">
        <w:t xml:space="preserve">       </w:t>
      </w:r>
      <w:r w:rsidRPr="00D67155">
        <w:rPr>
          <w:b/>
          <w:bCs/>
        </w:rPr>
        <w:t>——</w:t>
      </w:r>
      <w:r w:rsidRPr="00D67155">
        <w:rPr>
          <w:rFonts w:hint="eastAsia"/>
          <w:b/>
          <w:bCs/>
        </w:rPr>
        <w:t>被判处有期徒刑的犯罪分子，其假释考验期为原判刑罚没有执行完毕的刑期；被判处无期徒刑的犯罪分子，其假释考验期为</w:t>
      </w:r>
      <w:r w:rsidRPr="00D67155">
        <w:rPr>
          <w:b/>
          <w:bCs/>
        </w:rPr>
        <w:t>10</w:t>
      </w:r>
      <w:r w:rsidRPr="00D67155">
        <w:rPr>
          <w:rFonts w:hint="eastAsia"/>
          <w:b/>
          <w:bCs/>
        </w:rPr>
        <w:t xml:space="preserve">年。假释考验期限，从假释之日起计算。 </w:t>
      </w:r>
    </w:p>
    <w:p w:rsidR="00D67155" w:rsidRDefault="00D67155" w:rsidP="00D67155">
      <w:pPr>
        <w:ind w:firstLineChars="200" w:firstLine="420"/>
        <w:rPr>
          <w:b/>
          <w:bCs/>
        </w:rPr>
      </w:pPr>
      <w:r w:rsidRPr="00D67155">
        <w:rPr>
          <w:rFonts w:hint="eastAsia"/>
          <w:b/>
          <w:bCs/>
        </w:rPr>
        <w:t>在假释考验期限内，由公安机关对被假释的犯罪分子予以监督。在考验期限内应当遵守下列规定：（一）遵守法律、行政法规，服从监督；（二）按照监督机关的规定报告自己的活动情况；（三）遵守监督机关关于会客的规定；（四）离开所居住的市、县或者迁居，应当报经监督机关批准。</w:t>
      </w:r>
    </w:p>
    <w:p w:rsidR="00D67155" w:rsidRPr="00D67155" w:rsidRDefault="00D67155" w:rsidP="00D67155">
      <w:pPr>
        <w:ind w:firstLineChars="200" w:firstLine="420"/>
        <w:rPr>
          <w:rFonts w:hint="eastAsia"/>
        </w:rPr>
      </w:pPr>
    </w:p>
    <w:p w:rsidR="00D67155" w:rsidRDefault="00D67155" w:rsidP="006A0C35">
      <w:pPr>
        <w:rPr>
          <w:b/>
          <w:bCs/>
        </w:rPr>
      </w:pPr>
      <w:r w:rsidRPr="00D67155">
        <w:rPr>
          <w:rFonts w:hint="eastAsia"/>
          <w:b/>
          <w:bCs/>
        </w:rPr>
        <w:t>七、追诉时效</w:t>
      </w:r>
    </w:p>
    <w:p w:rsidR="00D67155" w:rsidRPr="00D67155" w:rsidRDefault="00D67155" w:rsidP="00D67155">
      <w:r w:rsidRPr="00D67155">
        <w:rPr>
          <w:rFonts w:hint="eastAsia"/>
          <w:b/>
          <w:bCs/>
        </w:rPr>
        <w:t>（一）概念</w:t>
      </w:r>
      <w:r w:rsidRPr="00D67155">
        <w:t>——</w:t>
      </w:r>
      <w:r w:rsidRPr="00D67155">
        <w:rPr>
          <w:rFonts w:hint="eastAsia"/>
          <w:b/>
          <w:bCs/>
        </w:rPr>
        <w:t>指按照刑法规定追究犯罪分子刑事责任的有效期限。</w:t>
      </w:r>
    </w:p>
    <w:p w:rsidR="00D67155" w:rsidRPr="00D67155" w:rsidRDefault="00D67155" w:rsidP="00D67155">
      <w:r w:rsidRPr="00D67155">
        <w:rPr>
          <w:rFonts w:hint="eastAsia"/>
          <w:b/>
          <w:bCs/>
        </w:rPr>
        <w:t>（二）刑法规定追诉时效的意义：对犯罪人实施刑罚，其目的在于有效地预防犯罪，如果犯罪人犯罪后在法定的期限内没有再犯罪，说明犯罪人已认识到犯罪的社会危害性而改恶从善，刑罚已无在进行处罚的必要。</w:t>
      </w:r>
    </w:p>
    <w:p w:rsidR="00D67155" w:rsidRDefault="00D67155" w:rsidP="00D67155">
      <w:r w:rsidRPr="00D67155">
        <w:rPr>
          <w:rFonts w:hint="eastAsia"/>
          <w:b/>
          <w:bCs/>
        </w:rPr>
        <w:t>（三）刑罚根据罪刑相适应的原则，将追诉时效期限分为四种：</w:t>
      </w:r>
    </w:p>
    <w:p w:rsidR="00D67155" w:rsidRDefault="00D67155" w:rsidP="00D67155">
      <w:pPr>
        <w:ind w:firstLine="420"/>
      </w:pPr>
      <w:r w:rsidRPr="00D67155">
        <w:rPr>
          <w:b/>
          <w:bCs/>
        </w:rPr>
        <w:t>1</w:t>
      </w:r>
      <w:r w:rsidRPr="00D67155">
        <w:rPr>
          <w:rFonts w:hint="eastAsia"/>
          <w:b/>
          <w:bCs/>
        </w:rPr>
        <w:t>、法定最高刑为不满五年有期徒刑的，经过五年；</w:t>
      </w:r>
    </w:p>
    <w:p w:rsidR="00D67155" w:rsidRPr="00D67155" w:rsidRDefault="00D67155" w:rsidP="00D67155">
      <w:pPr>
        <w:ind w:firstLine="420"/>
      </w:pPr>
      <w:r w:rsidRPr="00D67155">
        <w:rPr>
          <w:b/>
          <w:bCs/>
        </w:rPr>
        <w:t>2</w:t>
      </w:r>
      <w:r w:rsidRPr="00D67155">
        <w:rPr>
          <w:rFonts w:hint="eastAsia"/>
          <w:b/>
          <w:bCs/>
        </w:rPr>
        <w:t>、法定最高刑为五年以上不满十年有期徒刑的，经过十年；</w:t>
      </w:r>
    </w:p>
    <w:p w:rsidR="00D67155" w:rsidRPr="00D67155" w:rsidRDefault="00D67155" w:rsidP="00D67155">
      <w:pPr>
        <w:ind w:firstLine="420"/>
      </w:pPr>
      <w:r w:rsidRPr="00D67155">
        <w:rPr>
          <w:b/>
          <w:bCs/>
        </w:rPr>
        <w:t>3</w:t>
      </w:r>
      <w:r w:rsidRPr="00D67155">
        <w:rPr>
          <w:rFonts w:hint="eastAsia"/>
          <w:b/>
          <w:bCs/>
        </w:rPr>
        <w:t>、法定最高刑为十年以上经过十五年；</w:t>
      </w:r>
    </w:p>
    <w:p w:rsidR="00D67155" w:rsidRPr="00D67155" w:rsidRDefault="00D67155" w:rsidP="00D67155">
      <w:pPr>
        <w:ind w:firstLine="420"/>
      </w:pPr>
      <w:r w:rsidRPr="00D67155">
        <w:rPr>
          <w:b/>
          <w:bCs/>
        </w:rPr>
        <w:t>4</w:t>
      </w:r>
      <w:r w:rsidRPr="00D67155">
        <w:rPr>
          <w:rFonts w:hint="eastAsia"/>
          <w:b/>
          <w:bCs/>
        </w:rPr>
        <w:t>、法定最高刑为无期徒刑、死刑的，经过二十年。</w:t>
      </w:r>
    </w:p>
    <w:p w:rsidR="00D67155" w:rsidRPr="00D67155" w:rsidRDefault="00D67155" w:rsidP="00D67155">
      <w:r w:rsidRPr="00D67155">
        <w:rPr>
          <w:rFonts w:hint="eastAsia"/>
          <w:b/>
          <w:bCs/>
        </w:rPr>
        <w:t>（四）追诉时效的无限延长</w:t>
      </w:r>
      <w:r w:rsidRPr="00D67155">
        <w:rPr>
          <w:b/>
          <w:bCs/>
        </w:rPr>
        <w:t>——“</w:t>
      </w:r>
      <w:r w:rsidRPr="00D67155">
        <w:rPr>
          <w:rFonts w:hint="eastAsia"/>
          <w:b/>
          <w:bCs/>
        </w:rPr>
        <w:t>在人民检察院、公安机关、国家安全机关立案侦查或者人民法院受理案件以后，逃避侦查或者审判的，不受追诉期限的限制。”</w:t>
      </w:r>
    </w:p>
    <w:p w:rsidR="00D67155" w:rsidRPr="00D67155" w:rsidRDefault="00D67155" w:rsidP="00D67155">
      <w:r w:rsidRPr="00D67155">
        <w:rPr>
          <w:rFonts w:hint="eastAsia"/>
          <w:b/>
          <w:bCs/>
        </w:rPr>
        <w:t>（五）追诉时效的中断</w:t>
      </w:r>
      <w:r w:rsidRPr="00D67155">
        <w:rPr>
          <w:b/>
          <w:bCs/>
        </w:rPr>
        <w:t>——</w:t>
      </w:r>
      <w:r w:rsidRPr="00D67155">
        <w:rPr>
          <w:rFonts w:hint="eastAsia"/>
          <w:b/>
          <w:bCs/>
        </w:rPr>
        <w:t>我国刑法第八十九条第二款规定：“在追诉期限以内又犯罪的，前罪追诉的期限从犯后罪之日起计算”。</w:t>
      </w:r>
    </w:p>
    <w:p w:rsidR="00D67155" w:rsidRPr="00D67155" w:rsidRDefault="00D67155" w:rsidP="00D67155"/>
    <w:p w:rsidR="00D67155" w:rsidRDefault="00D67155" w:rsidP="006A0C35">
      <w:pPr>
        <w:rPr>
          <w:b/>
          <w:bCs/>
        </w:rPr>
      </w:pPr>
      <w:r w:rsidRPr="00D67155">
        <w:rPr>
          <w:rFonts w:hint="eastAsia"/>
          <w:b/>
          <w:bCs/>
        </w:rPr>
        <w:t>一、 故意犯罪停止形态的概念和种类</w:t>
      </w:r>
    </w:p>
    <w:p w:rsidR="00D67155" w:rsidRPr="00D67155" w:rsidRDefault="00D67155" w:rsidP="00D67155">
      <w:r w:rsidRPr="00D67155">
        <w:rPr>
          <w:rFonts w:hint="eastAsia"/>
          <w:b/>
          <w:bCs/>
        </w:rPr>
        <w:t>（一）概念</w:t>
      </w:r>
      <w:r w:rsidRPr="00D67155">
        <w:rPr>
          <w:b/>
          <w:bCs/>
        </w:rPr>
        <w:t>——</w:t>
      </w:r>
      <w:r w:rsidRPr="00D67155">
        <w:rPr>
          <w:rFonts w:hint="eastAsia"/>
          <w:b/>
          <w:bCs/>
        </w:rPr>
        <w:t>指故意犯罪人的行为在犯罪过程中可能出现的不同的停止形态。</w:t>
      </w:r>
    </w:p>
    <w:p w:rsidR="00D67155" w:rsidRPr="00D67155" w:rsidRDefault="00D67155" w:rsidP="00D67155">
      <w:r w:rsidRPr="00D67155">
        <w:rPr>
          <w:rFonts w:hint="eastAsia"/>
          <w:b/>
          <w:bCs/>
        </w:rPr>
        <w:t>（二）种类</w:t>
      </w:r>
    </w:p>
    <w:p w:rsidR="00D67155" w:rsidRPr="00D67155" w:rsidRDefault="00D67155" w:rsidP="00D67155">
      <w:r w:rsidRPr="00D67155">
        <w:rPr>
          <w:rFonts w:hint="eastAsia"/>
          <w:b/>
          <w:bCs/>
        </w:rPr>
        <w:t xml:space="preserve">犯罪预备  犯罪未遂  犯罪中止  犯罪既遂 </w:t>
      </w:r>
    </w:p>
    <w:p w:rsidR="00D67155" w:rsidRPr="00D67155" w:rsidRDefault="00D67155" w:rsidP="00D67155">
      <w:r w:rsidRPr="00D67155">
        <w:rPr>
          <w:rFonts w:hint="eastAsia"/>
          <w:b/>
          <w:bCs/>
        </w:rPr>
        <w:t>（三）研究故意犯罪停止形态的意义</w:t>
      </w:r>
    </w:p>
    <w:p w:rsidR="00D67155" w:rsidRPr="00D67155" w:rsidRDefault="00D67155" w:rsidP="00D67155">
      <w:r w:rsidRPr="00D67155">
        <w:rPr>
          <w:b/>
          <w:bCs/>
        </w:rPr>
        <w:t xml:space="preserve">     有助于我们深入地认识和把握故意犯罪的复杂层次和危害程度，从而有助于司法人员正确的定罪量刑。</w:t>
      </w:r>
    </w:p>
    <w:p w:rsidR="00D67155" w:rsidRDefault="00D67155" w:rsidP="006A0C35">
      <w:pPr>
        <w:rPr>
          <w:b/>
          <w:bCs/>
        </w:rPr>
      </w:pPr>
      <w:r w:rsidRPr="00D67155">
        <w:rPr>
          <w:rFonts w:hint="eastAsia"/>
          <w:b/>
          <w:bCs/>
        </w:rPr>
        <w:t>二、 犯罪预备</w:t>
      </w:r>
    </w:p>
    <w:p w:rsidR="00D67155" w:rsidRPr="00D67155" w:rsidRDefault="00D67155" w:rsidP="00D67155">
      <w:pPr>
        <w:ind w:firstLine="360"/>
      </w:pPr>
      <w:r w:rsidRPr="00D67155">
        <w:rPr>
          <w:rFonts w:hint="eastAsia"/>
          <w:b/>
          <w:bCs/>
        </w:rPr>
        <w:t>（一）概念</w:t>
      </w:r>
      <w:r w:rsidRPr="00D67155">
        <w:rPr>
          <w:b/>
          <w:bCs/>
        </w:rPr>
        <w:t>——</w:t>
      </w:r>
      <w:r w:rsidRPr="00D67155">
        <w:rPr>
          <w:rFonts w:hint="eastAsia"/>
          <w:b/>
          <w:bCs/>
        </w:rPr>
        <w:t>在故意犯罪中为了犯罪准备工具，制造条件的行为。</w:t>
      </w:r>
    </w:p>
    <w:p w:rsidR="00D67155" w:rsidRPr="00D67155" w:rsidRDefault="00D67155" w:rsidP="00D67155">
      <w:pPr>
        <w:ind w:firstLine="360"/>
      </w:pPr>
      <w:r w:rsidRPr="00D67155">
        <w:rPr>
          <w:rFonts w:hint="eastAsia"/>
          <w:b/>
          <w:bCs/>
        </w:rPr>
        <w:t>（二）特征</w:t>
      </w:r>
    </w:p>
    <w:p w:rsidR="00D67155" w:rsidRPr="00D67155" w:rsidRDefault="00D67155" w:rsidP="00D67155">
      <w:pPr>
        <w:ind w:left="300" w:firstLine="420"/>
      </w:pPr>
      <w:r w:rsidRPr="00D67155">
        <w:rPr>
          <w:b/>
          <w:bCs/>
        </w:rPr>
        <w:t>1</w:t>
      </w:r>
      <w:r w:rsidRPr="00D67155">
        <w:rPr>
          <w:rFonts w:hint="eastAsia"/>
          <w:b/>
          <w:bCs/>
        </w:rPr>
        <w:t>、行为人实施的是犯罪的预备行为</w:t>
      </w:r>
    </w:p>
    <w:p w:rsidR="00D67155" w:rsidRPr="00D67155" w:rsidRDefault="00D67155" w:rsidP="00D67155">
      <w:pPr>
        <w:ind w:left="300" w:firstLine="420"/>
      </w:pPr>
      <w:r w:rsidRPr="00D67155">
        <w:rPr>
          <w:b/>
          <w:bCs/>
        </w:rPr>
        <w:t>2</w:t>
      </w:r>
      <w:r w:rsidRPr="00D67155">
        <w:rPr>
          <w:rFonts w:hint="eastAsia"/>
          <w:b/>
          <w:bCs/>
        </w:rPr>
        <w:t>、行为人没有着手实施犯罪实行行为</w:t>
      </w:r>
    </w:p>
    <w:p w:rsidR="00D67155" w:rsidRPr="00D67155" w:rsidRDefault="00D67155" w:rsidP="00D67155">
      <w:pPr>
        <w:ind w:left="300" w:firstLine="420"/>
      </w:pPr>
      <w:r w:rsidRPr="00D67155">
        <w:rPr>
          <w:b/>
          <w:bCs/>
        </w:rPr>
        <w:t>3</w:t>
      </w:r>
      <w:r w:rsidRPr="00D67155">
        <w:rPr>
          <w:rFonts w:hint="eastAsia"/>
          <w:b/>
          <w:bCs/>
        </w:rPr>
        <w:t>、行为人尚未着手实施犯罪行为停止下来是出于其意志以外的原因</w:t>
      </w:r>
    </w:p>
    <w:p w:rsidR="00D67155" w:rsidRDefault="00D67155" w:rsidP="006A0C35"/>
    <w:p w:rsidR="00D67155" w:rsidRPr="00D67155" w:rsidRDefault="00D67155" w:rsidP="00D115D2">
      <w:pPr>
        <w:numPr>
          <w:ilvl w:val="0"/>
          <w:numId w:val="22"/>
        </w:numPr>
      </w:pPr>
      <w:r w:rsidRPr="00D67155">
        <w:rPr>
          <w:rFonts w:hint="eastAsia"/>
          <w:b/>
          <w:bCs/>
        </w:rPr>
        <w:t>案例：</w:t>
      </w:r>
      <w:r w:rsidRPr="00D67155">
        <w:rPr>
          <w:b/>
          <w:bCs/>
        </w:rPr>
        <w:t>2014</w:t>
      </w:r>
      <w:r w:rsidRPr="00D67155">
        <w:rPr>
          <w:rFonts w:hint="eastAsia"/>
          <w:b/>
          <w:bCs/>
        </w:rPr>
        <w:t>午</w:t>
      </w:r>
      <w:r w:rsidRPr="00D67155">
        <w:rPr>
          <w:b/>
          <w:bCs/>
        </w:rPr>
        <w:t>6</w:t>
      </w:r>
      <w:r w:rsidRPr="00D67155">
        <w:rPr>
          <w:rFonts w:hint="eastAsia"/>
          <w:b/>
          <w:bCs/>
        </w:rPr>
        <w:t>月</w:t>
      </w:r>
      <w:r w:rsidRPr="00D67155">
        <w:rPr>
          <w:b/>
          <w:bCs/>
        </w:rPr>
        <w:t>7</w:t>
      </w:r>
      <w:r w:rsidRPr="00D67155">
        <w:rPr>
          <w:rFonts w:hint="eastAsia"/>
          <w:b/>
          <w:bCs/>
        </w:rPr>
        <w:t>日中午，被告人王甲、罗某、王乙共谋抢劫出租车司机。当晚深夜</w:t>
      </w:r>
      <w:r w:rsidRPr="00D67155">
        <w:rPr>
          <w:b/>
          <w:bCs/>
        </w:rPr>
        <w:t>11</w:t>
      </w:r>
      <w:r w:rsidRPr="00D67155">
        <w:rPr>
          <w:rFonts w:hint="eastAsia"/>
          <w:b/>
          <w:bCs/>
        </w:rPr>
        <w:t>时许，三被告人携带事先准备好的锯齿刀、手术刀、剪刀各一把、尼龙绳一根、不干胶带纸一卷等作案工具，乘上钟某驾驶的出租车。王甲、罗某先后对钟某</w:t>
      </w:r>
      <w:r w:rsidRPr="00D67155">
        <w:rPr>
          <w:rFonts w:hint="eastAsia"/>
          <w:b/>
          <w:bCs/>
        </w:rPr>
        <w:lastRenderedPageBreak/>
        <w:t>谎称到成都市西门车站，企图找个偏僻之处抢劫钟某的钱财。上车后钟某就察觉到三被告人的行为可疑，</w:t>
      </w:r>
      <w:proofErr w:type="gramStart"/>
      <w:r w:rsidRPr="00D67155">
        <w:rPr>
          <w:rFonts w:hint="eastAsia"/>
          <w:b/>
          <w:bCs/>
        </w:rPr>
        <w:t>遂直接</w:t>
      </w:r>
      <w:proofErr w:type="gramEnd"/>
      <w:r w:rsidRPr="00D67155">
        <w:rPr>
          <w:rFonts w:hint="eastAsia"/>
          <w:b/>
          <w:bCs/>
        </w:rPr>
        <w:t>将三被告人载到附近的出租车公安检查站，将可疑情况报告了公安人员，公安人员当即将三被告人捕获，并从王甲身上搜出作案凶器。</w:t>
      </w:r>
    </w:p>
    <w:p w:rsidR="00D67155" w:rsidRPr="00D67155" w:rsidRDefault="00D67155" w:rsidP="00D67155">
      <w:pPr>
        <w:ind w:left="720"/>
        <w:rPr>
          <w:rFonts w:hint="eastAsia"/>
        </w:rPr>
      </w:pPr>
    </w:p>
    <w:p w:rsidR="00D67155" w:rsidRPr="00D67155" w:rsidRDefault="00D67155" w:rsidP="00D115D2">
      <w:pPr>
        <w:numPr>
          <w:ilvl w:val="0"/>
          <w:numId w:val="22"/>
        </w:numPr>
      </w:pPr>
      <w:r>
        <w:rPr>
          <w:rFonts w:hint="eastAsia"/>
          <w:b/>
          <w:bCs/>
        </w:rPr>
        <w:t>分析：</w:t>
      </w:r>
      <w:r w:rsidRPr="00D67155">
        <w:rPr>
          <w:rFonts w:hint="eastAsia"/>
          <w:b/>
          <w:bCs/>
        </w:rPr>
        <w:t>本案中三被告人事先预谋抢劫出租车司机并携带刀、绳等作案工具上了出租车，在行车途中三被告人既没有对司机进行语言威胁，也没有使用暴力、胁迫或其他侵犯被害人人身的手段行为，因此三被告人还未“着手”实施抢劫犯罪的实行行为，而是处于为了犯罪准备工具、制造条件，接近犯罪对象的犯罪预备形态，应认定为抢劫预备行为。</w:t>
      </w:r>
    </w:p>
    <w:p w:rsidR="00D67155" w:rsidRPr="00D67155" w:rsidRDefault="00D67155" w:rsidP="00D67155">
      <w:r w:rsidRPr="00D67155">
        <w:rPr>
          <w:rFonts w:hint="eastAsia"/>
          <w:b/>
          <w:bCs/>
        </w:rPr>
        <w:t>（三）犯罪预备行为的表现</w:t>
      </w:r>
    </w:p>
    <w:p w:rsidR="00D67155" w:rsidRPr="00D67155" w:rsidRDefault="00D67155" w:rsidP="00D67155">
      <w:pPr>
        <w:ind w:firstLineChars="200" w:firstLine="420"/>
      </w:pPr>
      <w:r w:rsidRPr="00D67155">
        <w:rPr>
          <w:rFonts w:hint="eastAsia"/>
          <w:b/>
          <w:bCs/>
        </w:rPr>
        <w:t>（</w:t>
      </w:r>
      <w:r w:rsidRPr="00D67155">
        <w:rPr>
          <w:b/>
          <w:bCs/>
        </w:rPr>
        <w:t>1</w:t>
      </w:r>
      <w:r w:rsidRPr="00D67155">
        <w:rPr>
          <w:rFonts w:hint="eastAsia"/>
          <w:b/>
          <w:bCs/>
        </w:rPr>
        <w:t>）为了犯罪准备工具的行为；</w:t>
      </w:r>
    </w:p>
    <w:p w:rsidR="00D67155" w:rsidRPr="00D67155" w:rsidRDefault="00D67155" w:rsidP="00D67155">
      <w:pPr>
        <w:ind w:firstLineChars="200" w:firstLine="420"/>
      </w:pPr>
      <w:r w:rsidRPr="00D67155">
        <w:rPr>
          <w:rFonts w:hint="eastAsia"/>
          <w:b/>
          <w:bCs/>
        </w:rPr>
        <w:t>（</w:t>
      </w:r>
      <w:r w:rsidRPr="00D67155">
        <w:rPr>
          <w:b/>
          <w:bCs/>
        </w:rPr>
        <w:t>2</w:t>
      </w:r>
      <w:r w:rsidRPr="00D67155">
        <w:rPr>
          <w:rFonts w:hint="eastAsia"/>
          <w:b/>
          <w:bCs/>
        </w:rPr>
        <w:t>）为了实施犯罪事先调查犯罪的场所、时机和被害人的行踪；</w:t>
      </w:r>
    </w:p>
    <w:p w:rsidR="00D67155" w:rsidRPr="00D67155" w:rsidRDefault="00D67155" w:rsidP="00D67155">
      <w:pPr>
        <w:ind w:left="360"/>
      </w:pPr>
      <w:r>
        <w:rPr>
          <w:b/>
          <w:bCs/>
        </w:rPr>
        <w:tab/>
      </w:r>
      <w:r w:rsidRPr="00D67155">
        <w:rPr>
          <w:rFonts w:hint="eastAsia"/>
          <w:b/>
          <w:bCs/>
        </w:rPr>
        <w:t>（</w:t>
      </w:r>
      <w:r w:rsidRPr="00D67155">
        <w:rPr>
          <w:b/>
          <w:bCs/>
        </w:rPr>
        <w:t>3</w:t>
      </w:r>
      <w:r w:rsidRPr="00D67155">
        <w:rPr>
          <w:rFonts w:hint="eastAsia"/>
          <w:b/>
          <w:bCs/>
        </w:rPr>
        <w:t>）为了实施犯罪进行犯罪手段的练习</w:t>
      </w:r>
    </w:p>
    <w:p w:rsidR="00D67155" w:rsidRPr="00D67155" w:rsidRDefault="00D67155" w:rsidP="00D67155">
      <w:pPr>
        <w:ind w:firstLineChars="200" w:firstLine="420"/>
      </w:pPr>
      <w:r w:rsidRPr="00D67155">
        <w:rPr>
          <w:rFonts w:hint="eastAsia"/>
          <w:b/>
          <w:bCs/>
        </w:rPr>
        <w:t>（</w:t>
      </w:r>
      <w:r w:rsidRPr="00D67155">
        <w:rPr>
          <w:b/>
          <w:bCs/>
        </w:rPr>
        <w:t>4</w:t>
      </w:r>
      <w:r w:rsidRPr="00D67155">
        <w:rPr>
          <w:rFonts w:hint="eastAsia"/>
          <w:b/>
          <w:bCs/>
        </w:rPr>
        <w:t>）追踪被害人，守候被害人，或者接近被害人以及犯罪对象；</w:t>
      </w:r>
    </w:p>
    <w:p w:rsidR="00D67155" w:rsidRPr="00D67155" w:rsidRDefault="00D67155" w:rsidP="00D67155">
      <w:pPr>
        <w:ind w:firstLineChars="200" w:firstLine="420"/>
      </w:pPr>
      <w:r w:rsidRPr="00D67155">
        <w:rPr>
          <w:rFonts w:hint="eastAsia"/>
          <w:b/>
          <w:bCs/>
        </w:rPr>
        <w:t>（</w:t>
      </w:r>
      <w:r w:rsidRPr="00D67155">
        <w:rPr>
          <w:b/>
          <w:bCs/>
        </w:rPr>
        <w:t>5</w:t>
      </w:r>
      <w:r w:rsidRPr="00D67155">
        <w:rPr>
          <w:rFonts w:hint="eastAsia"/>
          <w:b/>
          <w:bCs/>
        </w:rPr>
        <w:t>）进行犯罪预谋，拟定犯罪计划等。</w:t>
      </w:r>
    </w:p>
    <w:p w:rsidR="00D67155" w:rsidRPr="00D67155" w:rsidRDefault="00D67155" w:rsidP="00D67155">
      <w:pPr>
        <w:rPr>
          <w:rFonts w:hint="eastAsia"/>
          <w:b/>
          <w:bCs/>
        </w:rPr>
      </w:pPr>
      <w:r w:rsidRPr="00D67155">
        <w:rPr>
          <w:rFonts w:hint="eastAsia"/>
          <w:b/>
          <w:bCs/>
        </w:rPr>
        <w:t>（四）犯罪预备的处罚原则</w:t>
      </w:r>
    </w:p>
    <w:p w:rsidR="00D67155" w:rsidRPr="00D67155" w:rsidRDefault="00D67155" w:rsidP="00D67155">
      <w:r w:rsidRPr="00D67155">
        <w:rPr>
          <w:b/>
          <w:bCs/>
        </w:rPr>
        <w:t xml:space="preserve">  ——</w:t>
      </w:r>
      <w:r w:rsidRPr="00D67155">
        <w:rPr>
          <w:rFonts w:hint="eastAsia"/>
          <w:b/>
          <w:bCs/>
        </w:rPr>
        <w:t>由于犯罪预备相对于犯罪既</w:t>
      </w:r>
      <w:proofErr w:type="gramStart"/>
      <w:r w:rsidRPr="00D67155">
        <w:rPr>
          <w:rFonts w:hint="eastAsia"/>
          <w:b/>
          <w:bCs/>
        </w:rPr>
        <w:t>遂社会</w:t>
      </w:r>
      <w:proofErr w:type="gramEnd"/>
      <w:r w:rsidRPr="00D67155">
        <w:rPr>
          <w:rFonts w:hint="eastAsia"/>
          <w:b/>
          <w:bCs/>
        </w:rPr>
        <w:t>危害性较轻，因此对于</w:t>
      </w:r>
      <w:r w:rsidRPr="00D67155">
        <w:rPr>
          <w:rFonts w:hint="eastAsia"/>
          <w:b/>
          <w:bCs/>
          <w:u w:val="single"/>
        </w:rPr>
        <w:t>预备</w:t>
      </w:r>
      <w:proofErr w:type="gramStart"/>
      <w:r w:rsidRPr="00D67155">
        <w:rPr>
          <w:rFonts w:hint="eastAsia"/>
          <w:b/>
          <w:bCs/>
          <w:u w:val="single"/>
        </w:rPr>
        <w:t>犯可以</w:t>
      </w:r>
      <w:proofErr w:type="gramEnd"/>
      <w:r w:rsidRPr="00D67155">
        <w:rPr>
          <w:rFonts w:hint="eastAsia"/>
          <w:b/>
          <w:bCs/>
          <w:u w:val="single"/>
        </w:rPr>
        <w:t>比照既遂犯从轻、减轻或者免除处罚。</w:t>
      </w:r>
    </w:p>
    <w:p w:rsidR="00D67155" w:rsidRDefault="00D67155" w:rsidP="006A0C35"/>
    <w:p w:rsidR="00D67155" w:rsidRPr="00D67155" w:rsidRDefault="00D67155" w:rsidP="00D67155">
      <w:r w:rsidRPr="00D67155">
        <w:rPr>
          <w:rFonts w:hint="eastAsia"/>
          <w:b/>
          <w:bCs/>
        </w:rPr>
        <w:t xml:space="preserve">三、 犯罪未遂 </w:t>
      </w:r>
    </w:p>
    <w:p w:rsidR="000B2BF1" w:rsidRPr="000B2BF1" w:rsidRDefault="000B2BF1" w:rsidP="000B2BF1">
      <w:r w:rsidRPr="000B2BF1">
        <w:rPr>
          <w:rFonts w:hint="eastAsia"/>
          <w:b/>
          <w:bCs/>
        </w:rPr>
        <w:t>（一） 犯罪未遂的概念</w:t>
      </w:r>
    </w:p>
    <w:p w:rsidR="000B2BF1" w:rsidRPr="000B2BF1" w:rsidRDefault="000B2BF1" w:rsidP="000B2BF1">
      <w:r w:rsidRPr="000B2BF1">
        <w:t xml:space="preserve">  </w:t>
      </w:r>
      <w:r w:rsidRPr="000B2BF1">
        <w:rPr>
          <w:b/>
          <w:bCs/>
        </w:rPr>
        <w:t xml:space="preserve">——  </w:t>
      </w:r>
      <w:r w:rsidRPr="000B2BF1">
        <w:rPr>
          <w:rFonts w:hint="eastAsia"/>
          <w:b/>
          <w:bCs/>
        </w:rPr>
        <w:t>犯罪行为人已经实施犯罪，但是由于犯罪人意志以外的原因犯罪没有得逞。</w:t>
      </w:r>
    </w:p>
    <w:p w:rsidR="000B2BF1" w:rsidRPr="000B2BF1" w:rsidRDefault="000B2BF1" w:rsidP="000B2BF1">
      <w:r w:rsidRPr="000B2BF1">
        <w:rPr>
          <w:rFonts w:hint="eastAsia"/>
          <w:b/>
          <w:bCs/>
        </w:rPr>
        <w:t>（二）</w:t>
      </w:r>
      <w:r w:rsidRPr="000B2BF1">
        <w:t xml:space="preserve">  </w:t>
      </w:r>
      <w:r w:rsidRPr="000B2BF1">
        <w:rPr>
          <w:rFonts w:hint="eastAsia"/>
          <w:b/>
          <w:bCs/>
        </w:rPr>
        <w:t>犯罪未遂的特征</w:t>
      </w:r>
    </w:p>
    <w:p w:rsidR="000B2BF1" w:rsidRPr="000B2BF1" w:rsidRDefault="000B2BF1" w:rsidP="000B2BF1">
      <w:pPr>
        <w:ind w:firstLine="420"/>
      </w:pPr>
      <w:r w:rsidRPr="000B2BF1">
        <w:rPr>
          <w:rFonts w:hint="eastAsia"/>
          <w:b/>
          <w:bCs/>
        </w:rPr>
        <w:t>（</w:t>
      </w:r>
      <w:r w:rsidRPr="000B2BF1">
        <w:rPr>
          <w:b/>
          <w:bCs/>
        </w:rPr>
        <w:t>1</w:t>
      </w:r>
      <w:r w:rsidRPr="000B2BF1">
        <w:rPr>
          <w:rFonts w:hint="eastAsia"/>
          <w:b/>
          <w:bCs/>
        </w:rPr>
        <w:t>）行为人已经着手实施犯罪；</w:t>
      </w:r>
    </w:p>
    <w:p w:rsidR="000B2BF1" w:rsidRPr="000B2BF1" w:rsidRDefault="000B2BF1" w:rsidP="000B2BF1">
      <w:pPr>
        <w:ind w:firstLineChars="200" w:firstLine="420"/>
      </w:pPr>
      <w:r w:rsidRPr="000B2BF1">
        <w:rPr>
          <w:b/>
          <w:bCs/>
        </w:rPr>
        <w:t xml:space="preserve"> 行为人是否已经着手实行犯罪，是犯罪未遂形态与犯罪预备形态相区别的主要标志。</w:t>
      </w:r>
    </w:p>
    <w:p w:rsidR="000B2BF1" w:rsidRPr="000B2BF1" w:rsidRDefault="000B2BF1" w:rsidP="000B2BF1">
      <w:pPr>
        <w:ind w:firstLine="420"/>
      </w:pPr>
      <w:r w:rsidRPr="000B2BF1">
        <w:rPr>
          <w:rFonts w:hint="eastAsia"/>
          <w:b/>
          <w:bCs/>
        </w:rPr>
        <w:t>（</w:t>
      </w:r>
      <w:r w:rsidRPr="000B2BF1">
        <w:rPr>
          <w:b/>
          <w:bCs/>
        </w:rPr>
        <w:t>2</w:t>
      </w:r>
      <w:r w:rsidRPr="000B2BF1">
        <w:rPr>
          <w:rFonts w:hint="eastAsia"/>
          <w:b/>
          <w:bCs/>
        </w:rPr>
        <w:t>）犯罪没有得逞；</w:t>
      </w:r>
    </w:p>
    <w:p w:rsidR="000B2BF1" w:rsidRPr="000B2BF1" w:rsidRDefault="000B2BF1" w:rsidP="000B2BF1">
      <w:r w:rsidRPr="000B2BF1">
        <w:rPr>
          <w:b/>
          <w:bCs/>
        </w:rPr>
        <w:t xml:space="preserve">     行为人没有实现犯罪的目的，犯罪没有达到既</w:t>
      </w:r>
      <w:proofErr w:type="gramStart"/>
      <w:r w:rsidRPr="000B2BF1">
        <w:rPr>
          <w:b/>
          <w:bCs/>
        </w:rPr>
        <w:t>遂状态</w:t>
      </w:r>
      <w:proofErr w:type="gramEnd"/>
      <w:r w:rsidRPr="000B2BF1">
        <w:rPr>
          <w:b/>
          <w:bCs/>
        </w:rPr>
        <w:t xml:space="preserve">而停止下来。 </w:t>
      </w:r>
    </w:p>
    <w:p w:rsidR="000B2BF1" w:rsidRPr="000B2BF1" w:rsidRDefault="000B2BF1" w:rsidP="000B2BF1">
      <w:pPr>
        <w:ind w:firstLine="420"/>
      </w:pPr>
      <w:r w:rsidRPr="000B2BF1">
        <w:rPr>
          <w:rFonts w:hint="eastAsia"/>
          <w:b/>
          <w:bCs/>
        </w:rPr>
        <w:t>（</w:t>
      </w:r>
      <w:r w:rsidRPr="000B2BF1">
        <w:rPr>
          <w:b/>
          <w:bCs/>
        </w:rPr>
        <w:t>3</w:t>
      </w:r>
      <w:r w:rsidRPr="000B2BF1">
        <w:rPr>
          <w:rFonts w:hint="eastAsia"/>
          <w:b/>
          <w:bCs/>
        </w:rPr>
        <w:t>）犯罪之所以没有得逞是由于犯罪人意志外的原因。</w:t>
      </w:r>
    </w:p>
    <w:p w:rsidR="000B2BF1" w:rsidRPr="000B2BF1" w:rsidRDefault="000B2BF1" w:rsidP="000B2BF1">
      <w:pPr>
        <w:ind w:left="1140" w:firstLine="120"/>
      </w:pPr>
      <w:r w:rsidRPr="000B2BF1">
        <w:rPr>
          <w:b/>
          <w:bCs/>
        </w:rPr>
        <w:t>犯罪人意志以外的原因包括：</w:t>
      </w:r>
    </w:p>
    <w:p w:rsidR="000B2BF1" w:rsidRPr="000B2BF1" w:rsidRDefault="000B2BF1" w:rsidP="000B2BF1">
      <w:pPr>
        <w:ind w:left="1020" w:firstLine="120"/>
      </w:pPr>
      <w:r w:rsidRPr="000B2BF1">
        <w:rPr>
          <w:rFonts w:hint="eastAsia"/>
          <w:b/>
          <w:bCs/>
        </w:rPr>
        <w:t>（</w:t>
      </w:r>
      <w:r w:rsidRPr="000B2BF1">
        <w:rPr>
          <w:b/>
          <w:bCs/>
        </w:rPr>
        <w:t>1</w:t>
      </w:r>
      <w:r w:rsidRPr="000B2BF1">
        <w:rPr>
          <w:rFonts w:hint="eastAsia"/>
          <w:b/>
          <w:bCs/>
        </w:rPr>
        <w:t>）外界障碍</w:t>
      </w:r>
    </w:p>
    <w:p w:rsidR="000B2BF1" w:rsidRPr="000B2BF1" w:rsidRDefault="000B2BF1" w:rsidP="000B2BF1">
      <w:pPr>
        <w:ind w:left="900" w:firstLine="240"/>
      </w:pPr>
      <w:r w:rsidRPr="000B2BF1">
        <w:rPr>
          <w:rFonts w:hint="eastAsia"/>
          <w:b/>
          <w:bCs/>
        </w:rPr>
        <w:t>（</w:t>
      </w:r>
      <w:r w:rsidRPr="000B2BF1">
        <w:rPr>
          <w:b/>
          <w:bCs/>
        </w:rPr>
        <w:t>2</w:t>
      </w:r>
      <w:r w:rsidRPr="000B2BF1">
        <w:rPr>
          <w:rFonts w:hint="eastAsia"/>
          <w:b/>
          <w:bCs/>
        </w:rPr>
        <w:t>）犯罪人自身条件或能力限制</w:t>
      </w:r>
    </w:p>
    <w:p w:rsidR="000B2BF1" w:rsidRPr="000B2BF1" w:rsidRDefault="000B2BF1" w:rsidP="000B2BF1">
      <w:pPr>
        <w:ind w:left="1020" w:firstLine="120"/>
      </w:pPr>
      <w:r w:rsidRPr="000B2BF1">
        <w:rPr>
          <w:rFonts w:hint="eastAsia"/>
          <w:b/>
          <w:bCs/>
        </w:rPr>
        <w:t>（</w:t>
      </w:r>
      <w:r w:rsidRPr="000B2BF1">
        <w:rPr>
          <w:b/>
          <w:bCs/>
        </w:rPr>
        <w:t>3</w:t>
      </w:r>
      <w:r w:rsidRPr="000B2BF1">
        <w:rPr>
          <w:rFonts w:hint="eastAsia"/>
          <w:b/>
          <w:bCs/>
        </w:rPr>
        <w:t>）认识错误</w:t>
      </w:r>
    </w:p>
    <w:p w:rsidR="000B2BF1" w:rsidRPr="000B2BF1" w:rsidRDefault="000B2BF1" w:rsidP="000B2BF1">
      <w:r w:rsidRPr="000B2BF1">
        <w:rPr>
          <w:rFonts w:hint="eastAsia"/>
          <w:b/>
          <w:bCs/>
        </w:rPr>
        <w:t>（三） 犯罪未遂的处罚原则</w:t>
      </w:r>
    </w:p>
    <w:p w:rsidR="000B2BF1" w:rsidRDefault="000B2BF1" w:rsidP="000B2BF1">
      <w:pPr>
        <w:rPr>
          <w:b/>
          <w:bCs/>
          <w:u w:val="single"/>
        </w:rPr>
      </w:pPr>
      <w:r w:rsidRPr="000B2BF1">
        <w:t>——</w:t>
      </w:r>
      <w:r w:rsidRPr="000B2BF1">
        <w:rPr>
          <w:rFonts w:hint="eastAsia"/>
          <w:b/>
          <w:bCs/>
        </w:rPr>
        <w:t>我国刑法规定对于犯罪未遂</w:t>
      </w:r>
      <w:r w:rsidRPr="000B2BF1">
        <w:rPr>
          <w:rFonts w:hint="eastAsia"/>
          <w:b/>
          <w:bCs/>
          <w:u w:val="single"/>
        </w:rPr>
        <w:t>可以比照犯罪既遂从轻或减轻处罚。</w:t>
      </w:r>
    </w:p>
    <w:p w:rsidR="000B2BF1" w:rsidRPr="000B2BF1" w:rsidRDefault="000B2BF1" w:rsidP="000B2BF1">
      <w:pPr>
        <w:rPr>
          <w:rFonts w:hint="eastAsia"/>
        </w:rPr>
      </w:pPr>
    </w:p>
    <w:p w:rsidR="00D67155" w:rsidRDefault="000B2BF1" w:rsidP="006A0C35">
      <w:pPr>
        <w:rPr>
          <w:b/>
          <w:bCs/>
        </w:rPr>
      </w:pPr>
      <w:r w:rsidRPr="000B2BF1">
        <w:rPr>
          <w:rFonts w:hint="eastAsia"/>
          <w:b/>
          <w:bCs/>
        </w:rPr>
        <w:t>四、犯罪中止</w:t>
      </w:r>
    </w:p>
    <w:p w:rsidR="000B2BF1" w:rsidRPr="000B2BF1" w:rsidRDefault="000B2BF1" w:rsidP="000B2BF1">
      <w:r w:rsidRPr="000B2BF1">
        <w:rPr>
          <w:rFonts w:hint="eastAsia"/>
          <w:b/>
          <w:bCs/>
        </w:rPr>
        <w:t>（一）</w:t>
      </w:r>
      <w:r w:rsidRPr="000B2BF1">
        <w:t xml:space="preserve"> </w:t>
      </w:r>
      <w:r w:rsidRPr="000B2BF1">
        <w:rPr>
          <w:rFonts w:hint="eastAsia"/>
          <w:b/>
          <w:bCs/>
        </w:rPr>
        <w:t>概念</w:t>
      </w:r>
      <w:r w:rsidRPr="000B2BF1">
        <w:t xml:space="preserve">  </w:t>
      </w:r>
      <w:r w:rsidRPr="000B2BF1">
        <w:rPr>
          <w:b/>
          <w:bCs/>
        </w:rPr>
        <w:t>——</w:t>
      </w:r>
      <w:r w:rsidRPr="000B2BF1">
        <w:rPr>
          <w:rFonts w:hint="eastAsia"/>
          <w:b/>
          <w:bCs/>
        </w:rPr>
        <w:t>犯罪行为人在犯罪过程中，自动放弃犯罪或自动有效的防止犯罪结果的发生。</w:t>
      </w:r>
    </w:p>
    <w:p w:rsidR="000B2BF1" w:rsidRPr="000B2BF1" w:rsidRDefault="000B2BF1" w:rsidP="000B2BF1">
      <w:r w:rsidRPr="000B2BF1">
        <w:rPr>
          <w:rFonts w:hint="eastAsia"/>
          <w:b/>
          <w:bCs/>
        </w:rPr>
        <w:t>犯罪中止形态有两种类型：</w:t>
      </w:r>
    </w:p>
    <w:p w:rsidR="000B2BF1" w:rsidRPr="000B2BF1" w:rsidRDefault="000B2BF1" w:rsidP="000B2BF1">
      <w:r w:rsidRPr="000B2BF1">
        <w:rPr>
          <w:b/>
          <w:bCs/>
        </w:rPr>
        <w:t>1</w:t>
      </w:r>
      <w:r w:rsidRPr="000B2BF1">
        <w:rPr>
          <w:rFonts w:hint="eastAsia"/>
          <w:b/>
          <w:bCs/>
        </w:rPr>
        <w:t>、自动放弃犯罪的犯罪中止</w:t>
      </w:r>
    </w:p>
    <w:p w:rsidR="000B2BF1" w:rsidRPr="000B2BF1" w:rsidRDefault="000B2BF1" w:rsidP="000B2BF1">
      <w:r w:rsidRPr="000B2BF1">
        <w:rPr>
          <w:b/>
          <w:bCs/>
        </w:rPr>
        <w:t>2</w:t>
      </w:r>
      <w:r w:rsidRPr="000B2BF1">
        <w:rPr>
          <w:rFonts w:hint="eastAsia"/>
          <w:b/>
          <w:bCs/>
        </w:rPr>
        <w:t xml:space="preserve">、自动防止犯罪结果发的犯罪中止 </w:t>
      </w:r>
    </w:p>
    <w:p w:rsidR="000B2BF1" w:rsidRPr="000B2BF1" w:rsidRDefault="000B2BF1" w:rsidP="000B2BF1">
      <w:r w:rsidRPr="000B2BF1">
        <w:rPr>
          <w:rFonts w:hint="eastAsia"/>
          <w:b/>
          <w:bCs/>
        </w:rPr>
        <w:t>（二） 犯罪中止的特征</w:t>
      </w:r>
    </w:p>
    <w:p w:rsidR="000B2BF1" w:rsidRPr="000B2BF1" w:rsidRDefault="000B2BF1" w:rsidP="000B2BF1">
      <w:r w:rsidRPr="000B2BF1">
        <w:rPr>
          <w:rFonts w:hint="eastAsia"/>
        </w:rPr>
        <w:t>（</w:t>
      </w:r>
      <w:r w:rsidRPr="000B2BF1">
        <w:rPr>
          <w:b/>
          <w:bCs/>
        </w:rPr>
        <w:t>1</w:t>
      </w:r>
      <w:r w:rsidRPr="000B2BF1">
        <w:rPr>
          <w:rFonts w:hint="eastAsia"/>
          <w:b/>
          <w:bCs/>
        </w:rPr>
        <w:t>）时空性</w:t>
      </w:r>
      <w:r w:rsidRPr="000B2BF1">
        <w:rPr>
          <w:b/>
          <w:bCs/>
        </w:rPr>
        <w:t>——</w:t>
      </w:r>
      <w:r w:rsidRPr="000B2BF1">
        <w:rPr>
          <w:rFonts w:hint="eastAsia"/>
          <w:b/>
          <w:bCs/>
        </w:rPr>
        <w:t>犯罪中止发生在既</w:t>
      </w:r>
      <w:proofErr w:type="gramStart"/>
      <w:r w:rsidRPr="000B2BF1">
        <w:rPr>
          <w:rFonts w:hint="eastAsia"/>
          <w:b/>
          <w:bCs/>
        </w:rPr>
        <w:t>遂之前</w:t>
      </w:r>
      <w:proofErr w:type="gramEnd"/>
      <w:r w:rsidRPr="000B2BF1">
        <w:rPr>
          <w:rFonts w:hint="eastAsia"/>
          <w:b/>
          <w:bCs/>
        </w:rPr>
        <w:t>的犯罪过程中；</w:t>
      </w:r>
    </w:p>
    <w:p w:rsidR="000B2BF1" w:rsidRPr="000B2BF1" w:rsidRDefault="000B2BF1" w:rsidP="000B2BF1">
      <w:r w:rsidRPr="000B2BF1">
        <w:rPr>
          <w:rFonts w:hint="eastAsia"/>
          <w:b/>
          <w:bCs/>
        </w:rPr>
        <w:t>（</w:t>
      </w:r>
      <w:r w:rsidRPr="000B2BF1">
        <w:rPr>
          <w:b/>
          <w:bCs/>
        </w:rPr>
        <w:t>2</w:t>
      </w:r>
      <w:r w:rsidRPr="000B2BF1">
        <w:rPr>
          <w:rFonts w:hint="eastAsia"/>
          <w:b/>
          <w:bCs/>
        </w:rPr>
        <w:t>）自动性</w:t>
      </w:r>
      <w:r w:rsidRPr="000B2BF1">
        <w:rPr>
          <w:b/>
          <w:bCs/>
        </w:rPr>
        <w:t>——</w:t>
      </w:r>
      <w:r w:rsidRPr="000B2BF1">
        <w:rPr>
          <w:rFonts w:hint="eastAsia"/>
          <w:b/>
          <w:bCs/>
        </w:rPr>
        <w:t>中止犯罪出于犯罪人自己的意愿，这是区分犯罪中止与犯罪未遂的重要标</w:t>
      </w:r>
      <w:r w:rsidRPr="000B2BF1">
        <w:rPr>
          <w:rFonts w:hint="eastAsia"/>
          <w:b/>
          <w:bCs/>
        </w:rPr>
        <w:lastRenderedPageBreak/>
        <w:t>志 ；</w:t>
      </w:r>
    </w:p>
    <w:p w:rsidR="000B2BF1" w:rsidRPr="000B2BF1" w:rsidRDefault="000B2BF1" w:rsidP="000B2BF1">
      <w:r w:rsidRPr="000B2BF1">
        <w:rPr>
          <w:b/>
          <w:bCs/>
        </w:rPr>
        <w:t xml:space="preserve">        </w:t>
      </w:r>
      <w:r w:rsidRPr="000B2BF1">
        <w:rPr>
          <w:rFonts w:hint="eastAsia"/>
          <w:b/>
          <w:bCs/>
        </w:rPr>
        <w:t>犯罪人对被害人的同情怜悯，自己内心的谴责悔悟，对即将受到的刑罚的恐惧等。</w:t>
      </w:r>
    </w:p>
    <w:p w:rsidR="000B2BF1" w:rsidRPr="000B2BF1" w:rsidRDefault="000B2BF1" w:rsidP="000B2BF1">
      <w:r w:rsidRPr="000B2BF1">
        <w:rPr>
          <w:rFonts w:hint="eastAsia"/>
          <w:b/>
          <w:bCs/>
        </w:rPr>
        <w:t>（</w:t>
      </w:r>
      <w:r w:rsidRPr="000B2BF1">
        <w:rPr>
          <w:b/>
          <w:bCs/>
        </w:rPr>
        <w:t>3</w:t>
      </w:r>
      <w:r w:rsidRPr="000B2BF1">
        <w:rPr>
          <w:rFonts w:hint="eastAsia"/>
          <w:b/>
          <w:bCs/>
        </w:rPr>
        <w:t>）有效性</w:t>
      </w:r>
      <w:r w:rsidRPr="000B2BF1">
        <w:rPr>
          <w:b/>
          <w:bCs/>
        </w:rPr>
        <w:t>——</w:t>
      </w:r>
      <w:r w:rsidRPr="000B2BF1">
        <w:rPr>
          <w:rFonts w:hint="eastAsia"/>
          <w:b/>
          <w:bCs/>
        </w:rPr>
        <w:t>必须有效防止了犯罪结果的发生</w:t>
      </w:r>
    </w:p>
    <w:p w:rsidR="000B2BF1" w:rsidRPr="000B2BF1" w:rsidRDefault="000B2BF1" w:rsidP="000B2BF1">
      <w:r w:rsidRPr="000B2BF1">
        <w:t>3</w:t>
      </w:r>
      <w:r w:rsidRPr="000B2BF1">
        <w:rPr>
          <w:rFonts w:hint="eastAsia"/>
        </w:rPr>
        <w:t>、</w:t>
      </w:r>
      <w:r w:rsidRPr="000B2BF1">
        <w:rPr>
          <w:rFonts w:hint="eastAsia"/>
          <w:b/>
          <w:bCs/>
        </w:rPr>
        <w:t>犯罪中止的处罚原则</w:t>
      </w:r>
    </w:p>
    <w:p w:rsidR="000B2BF1" w:rsidRDefault="000B2BF1" w:rsidP="000B2BF1">
      <w:pPr>
        <w:rPr>
          <w:b/>
          <w:bCs/>
        </w:rPr>
      </w:pPr>
      <w:r w:rsidRPr="000B2BF1">
        <w:t>——</w:t>
      </w:r>
      <w:r w:rsidRPr="000B2BF1">
        <w:rPr>
          <w:rFonts w:hint="eastAsia"/>
          <w:b/>
          <w:bCs/>
        </w:rPr>
        <w:t>没有造成损害的，应当免除处罚，造成损害的，应当减轻处罚</w:t>
      </w:r>
    </w:p>
    <w:p w:rsidR="000B2BF1" w:rsidRDefault="000B2BF1" w:rsidP="000B2BF1">
      <w:pPr>
        <w:rPr>
          <w:b/>
          <w:bCs/>
        </w:rPr>
      </w:pPr>
    </w:p>
    <w:p w:rsidR="000B2BF1" w:rsidRPr="000B2BF1" w:rsidRDefault="000B2BF1" w:rsidP="000B2BF1">
      <w:pPr>
        <w:rPr>
          <w:rFonts w:hint="eastAsia"/>
        </w:rPr>
      </w:pPr>
    </w:p>
    <w:p w:rsidR="000B2BF1" w:rsidRPr="000B2BF1" w:rsidRDefault="000B2BF1" w:rsidP="000B2BF1">
      <w:r w:rsidRPr="000B2BF1">
        <w:rPr>
          <w:rFonts w:hint="eastAsia"/>
          <w:b/>
          <w:bCs/>
        </w:rPr>
        <w:t>区别犯罪中止和犯罪未遂：</w:t>
      </w:r>
    </w:p>
    <w:p w:rsidR="000B2BF1" w:rsidRPr="000B2BF1" w:rsidRDefault="000B2BF1" w:rsidP="000B2BF1">
      <w:r w:rsidRPr="000B2BF1">
        <w:t xml:space="preserve">  </w:t>
      </w:r>
      <w:r w:rsidRPr="000B2BF1">
        <w:rPr>
          <w:rFonts w:hint="eastAsia"/>
          <w:b/>
          <w:bCs/>
        </w:rPr>
        <w:t>犯罪中止</w:t>
      </w:r>
      <w:r w:rsidRPr="000B2BF1">
        <w:rPr>
          <w:b/>
          <w:bCs/>
        </w:rPr>
        <w:t>——</w:t>
      </w:r>
      <w:r w:rsidRPr="000B2BF1">
        <w:rPr>
          <w:rFonts w:hint="eastAsia"/>
          <w:b/>
          <w:bCs/>
        </w:rPr>
        <w:t>能达目的而不欲</w:t>
      </w:r>
    </w:p>
    <w:p w:rsidR="000B2BF1" w:rsidRPr="000B2BF1" w:rsidRDefault="000B2BF1" w:rsidP="000B2BF1">
      <w:r w:rsidRPr="000B2BF1">
        <w:rPr>
          <w:b/>
          <w:bCs/>
        </w:rPr>
        <w:t xml:space="preserve">  犯罪未遂——</w:t>
      </w:r>
      <w:r w:rsidRPr="000B2BF1">
        <w:rPr>
          <w:rFonts w:hint="eastAsia"/>
          <w:b/>
          <w:bCs/>
        </w:rPr>
        <w:t>欲达目的而不能</w:t>
      </w:r>
    </w:p>
    <w:p w:rsidR="000B2BF1" w:rsidRDefault="000B2BF1" w:rsidP="006A0C35"/>
    <w:p w:rsidR="000B2BF1" w:rsidRDefault="000B2BF1" w:rsidP="006A0C35">
      <w:pPr>
        <w:rPr>
          <w:b/>
          <w:bCs/>
        </w:rPr>
      </w:pPr>
      <w:r w:rsidRPr="000B2BF1">
        <w:rPr>
          <w:rFonts w:hint="eastAsia"/>
          <w:b/>
          <w:bCs/>
        </w:rPr>
        <w:t>第二节  共同犯罪</w:t>
      </w:r>
    </w:p>
    <w:p w:rsidR="000B2BF1" w:rsidRPr="000B2BF1" w:rsidRDefault="000B2BF1" w:rsidP="000B2BF1">
      <w:r w:rsidRPr="000B2BF1">
        <w:rPr>
          <w:rFonts w:hint="eastAsia"/>
          <w:b/>
          <w:bCs/>
        </w:rPr>
        <w:t xml:space="preserve">一、共同犯罪概念 </w:t>
      </w:r>
      <w:r w:rsidRPr="000B2BF1">
        <w:rPr>
          <w:b/>
          <w:bCs/>
        </w:rPr>
        <w:t>——</w:t>
      </w:r>
      <w:r w:rsidRPr="000B2BF1">
        <w:rPr>
          <w:rFonts w:hint="eastAsia"/>
          <w:b/>
          <w:bCs/>
        </w:rPr>
        <w:t>指两人以上共同故意犯罪。</w:t>
      </w:r>
    </w:p>
    <w:p w:rsidR="000B2BF1" w:rsidRPr="000B2BF1" w:rsidRDefault="000B2BF1" w:rsidP="000B2BF1">
      <w:r w:rsidRPr="000B2BF1">
        <w:rPr>
          <w:rFonts w:hint="eastAsia"/>
          <w:b/>
          <w:bCs/>
        </w:rPr>
        <w:t>二、共同犯罪成立条件</w:t>
      </w:r>
    </w:p>
    <w:p w:rsidR="000B2BF1" w:rsidRPr="000B2BF1" w:rsidRDefault="000B2BF1" w:rsidP="00D115D2">
      <w:pPr>
        <w:numPr>
          <w:ilvl w:val="0"/>
          <w:numId w:val="23"/>
        </w:numPr>
      </w:pPr>
      <w:r w:rsidRPr="000B2BF1">
        <w:rPr>
          <w:b/>
          <w:bCs/>
        </w:rPr>
        <w:t>1</w:t>
      </w:r>
      <w:r w:rsidRPr="000B2BF1">
        <w:rPr>
          <w:rFonts w:hint="eastAsia"/>
          <w:b/>
          <w:bCs/>
        </w:rPr>
        <w:t>、犯罪主体必须是</w:t>
      </w:r>
      <w:r w:rsidRPr="000B2BF1">
        <w:rPr>
          <w:b/>
          <w:bCs/>
        </w:rPr>
        <w:t>2</w:t>
      </w:r>
      <w:r w:rsidRPr="000B2BF1">
        <w:rPr>
          <w:rFonts w:hint="eastAsia"/>
          <w:b/>
          <w:bCs/>
        </w:rPr>
        <w:t>人以上；</w:t>
      </w:r>
    </w:p>
    <w:p w:rsidR="000B2BF1" w:rsidRPr="000B2BF1" w:rsidRDefault="000B2BF1" w:rsidP="00D115D2">
      <w:pPr>
        <w:numPr>
          <w:ilvl w:val="0"/>
          <w:numId w:val="23"/>
        </w:numPr>
      </w:pPr>
      <w:r w:rsidRPr="000B2BF1">
        <w:rPr>
          <w:b/>
          <w:bCs/>
        </w:rPr>
        <w:t>2</w:t>
      </w:r>
      <w:r w:rsidRPr="000B2BF1">
        <w:rPr>
          <w:rFonts w:hint="eastAsia"/>
          <w:b/>
          <w:bCs/>
        </w:rPr>
        <w:t>、在客观方面必须有共同的犯罪行为；</w:t>
      </w:r>
      <w:r w:rsidRPr="000B2BF1">
        <w:rPr>
          <w:b/>
          <w:bCs/>
        </w:rPr>
        <w:t xml:space="preserve">   </w:t>
      </w:r>
    </w:p>
    <w:p w:rsidR="000B2BF1" w:rsidRDefault="000B2BF1" w:rsidP="006A0C35">
      <w:pPr>
        <w:rPr>
          <w:b/>
          <w:bCs/>
        </w:rPr>
      </w:pPr>
      <w:r w:rsidRPr="000B2BF1">
        <w:rPr>
          <w:rFonts w:hint="eastAsia"/>
          <w:b/>
          <w:bCs/>
        </w:rPr>
        <w:t>这种共同行为表现为：</w:t>
      </w:r>
    </w:p>
    <w:p w:rsidR="000B2BF1" w:rsidRPr="000B2BF1" w:rsidRDefault="000B2BF1" w:rsidP="00D115D2">
      <w:pPr>
        <w:numPr>
          <w:ilvl w:val="0"/>
          <w:numId w:val="24"/>
        </w:numPr>
      </w:pPr>
      <w:r w:rsidRPr="000B2BF1">
        <w:rPr>
          <w:rFonts w:hint="eastAsia"/>
          <w:b/>
          <w:bCs/>
        </w:rPr>
        <w:t>第一，共同作为、</w:t>
      </w:r>
      <w:proofErr w:type="gramStart"/>
      <w:r w:rsidRPr="000B2BF1">
        <w:rPr>
          <w:rFonts w:hint="eastAsia"/>
          <w:b/>
          <w:bCs/>
        </w:rPr>
        <w:t>共同不</w:t>
      </w:r>
      <w:proofErr w:type="gramEnd"/>
      <w:r w:rsidRPr="000B2BF1">
        <w:rPr>
          <w:rFonts w:hint="eastAsia"/>
          <w:b/>
          <w:bCs/>
        </w:rPr>
        <w:t>作为、作为与不作为结合；</w:t>
      </w:r>
    </w:p>
    <w:p w:rsidR="000B2BF1" w:rsidRPr="000B2BF1" w:rsidRDefault="000B2BF1" w:rsidP="00D115D2">
      <w:pPr>
        <w:numPr>
          <w:ilvl w:val="0"/>
          <w:numId w:val="24"/>
        </w:numPr>
      </w:pPr>
      <w:r w:rsidRPr="000B2BF1">
        <w:rPr>
          <w:rFonts w:hint="eastAsia"/>
          <w:b/>
          <w:bCs/>
        </w:rPr>
        <w:t>第二，共同直接实行犯罪，没有事先的分工 ；</w:t>
      </w:r>
    </w:p>
    <w:p w:rsidR="000B2BF1" w:rsidRPr="000B2BF1" w:rsidRDefault="000B2BF1" w:rsidP="00D115D2">
      <w:pPr>
        <w:numPr>
          <w:ilvl w:val="0"/>
          <w:numId w:val="24"/>
        </w:numPr>
      </w:pPr>
      <w:r w:rsidRPr="000B2BF1">
        <w:rPr>
          <w:rFonts w:hint="eastAsia"/>
          <w:b/>
          <w:bCs/>
        </w:rPr>
        <w:t>第三，存在分工的共同犯罪，具体表现为组织行为，教唆行为，实行行为和帮助行为。</w:t>
      </w:r>
    </w:p>
    <w:p w:rsidR="000B2BF1" w:rsidRDefault="000B2BF1" w:rsidP="006A0C35">
      <w:pPr>
        <w:rPr>
          <w:b/>
          <w:bCs/>
        </w:rPr>
      </w:pPr>
      <w:r w:rsidRPr="000B2BF1">
        <w:rPr>
          <w:b/>
          <w:bCs/>
        </w:rPr>
        <w:t>3</w:t>
      </w:r>
      <w:r w:rsidRPr="000B2BF1">
        <w:rPr>
          <w:rFonts w:hint="eastAsia"/>
          <w:b/>
          <w:bCs/>
        </w:rPr>
        <w:t>、在主观方面必须有共同的犯罪故意</w:t>
      </w:r>
    </w:p>
    <w:p w:rsidR="000B2BF1" w:rsidRPr="000B2BF1" w:rsidRDefault="000B2BF1" w:rsidP="00D115D2">
      <w:pPr>
        <w:numPr>
          <w:ilvl w:val="0"/>
          <w:numId w:val="25"/>
        </w:numPr>
      </w:pPr>
      <w:r w:rsidRPr="000B2BF1">
        <w:rPr>
          <w:rFonts w:hint="eastAsia"/>
          <w:b/>
          <w:bCs/>
        </w:rPr>
        <w:t>这种共同的犯罪故意表现为共同认识到实施的犯罪行为和犯罪结果，共同希望危害结果发生。</w:t>
      </w:r>
    </w:p>
    <w:p w:rsidR="000B2BF1" w:rsidRPr="000B2BF1" w:rsidRDefault="000B2BF1" w:rsidP="000B2BF1">
      <w:r w:rsidRPr="000B2BF1">
        <w:rPr>
          <w:rFonts w:hint="eastAsia"/>
          <w:b/>
          <w:bCs/>
        </w:rPr>
        <w:t>三、共同犯罪的形式</w:t>
      </w:r>
    </w:p>
    <w:p w:rsidR="000B2BF1" w:rsidRPr="000B2BF1" w:rsidRDefault="000B2BF1" w:rsidP="000B2BF1">
      <w:pPr>
        <w:ind w:left="720"/>
      </w:pPr>
      <w:r w:rsidRPr="000B2BF1">
        <w:rPr>
          <w:rFonts w:hint="eastAsia"/>
          <w:b/>
          <w:bCs/>
        </w:rPr>
        <w:t>（一）任意共同犯罪</w:t>
      </w:r>
      <w:r w:rsidRPr="000B2BF1">
        <w:rPr>
          <w:b/>
          <w:bCs/>
        </w:rPr>
        <w:t>——</w:t>
      </w:r>
      <w:r w:rsidRPr="000B2BF1">
        <w:rPr>
          <w:rFonts w:hint="eastAsia"/>
          <w:b/>
          <w:bCs/>
        </w:rPr>
        <w:t xml:space="preserve">按照刑法规定可以由一个人实施也可以由两人以上实施的犯罪，法律对犯罪人数没有特别的要求。 </w:t>
      </w:r>
    </w:p>
    <w:p w:rsidR="000B2BF1" w:rsidRPr="000B2BF1" w:rsidRDefault="000B2BF1" w:rsidP="000B2BF1">
      <w:pPr>
        <w:ind w:left="720"/>
      </w:pPr>
      <w:r w:rsidRPr="000B2BF1">
        <w:rPr>
          <w:rFonts w:hint="eastAsia"/>
          <w:b/>
          <w:bCs/>
        </w:rPr>
        <w:t>（二）必要共同犯罪</w:t>
      </w:r>
      <w:r w:rsidRPr="000B2BF1">
        <w:rPr>
          <w:b/>
          <w:bCs/>
        </w:rPr>
        <w:t>——</w:t>
      </w:r>
      <w:r w:rsidRPr="000B2BF1">
        <w:rPr>
          <w:rFonts w:hint="eastAsia"/>
          <w:b/>
          <w:bCs/>
        </w:rPr>
        <w:t>按照法律规定必须由两人以上来实施的犯罪。</w:t>
      </w:r>
    </w:p>
    <w:p w:rsidR="000B2BF1" w:rsidRPr="000B2BF1" w:rsidRDefault="000B2BF1" w:rsidP="000B2BF1">
      <w:pPr>
        <w:ind w:left="360"/>
      </w:pPr>
      <w:r>
        <w:rPr>
          <w:b/>
          <w:bCs/>
        </w:rPr>
        <w:t xml:space="preserve"> </w:t>
      </w:r>
      <w:r w:rsidRPr="000B2BF1">
        <w:rPr>
          <w:b/>
          <w:bCs/>
        </w:rPr>
        <w:t xml:space="preserve">  </w:t>
      </w:r>
      <w:r>
        <w:rPr>
          <w:b/>
          <w:bCs/>
        </w:rPr>
        <w:t xml:space="preserve">   </w:t>
      </w:r>
      <w:r w:rsidRPr="000B2BF1">
        <w:rPr>
          <w:b/>
          <w:bCs/>
        </w:rPr>
        <w:t xml:space="preserve"> 1</w:t>
      </w:r>
      <w:r w:rsidRPr="000B2BF1">
        <w:rPr>
          <w:rFonts w:hint="eastAsia"/>
          <w:b/>
          <w:bCs/>
        </w:rPr>
        <w:t>、聚众性犯罪</w:t>
      </w:r>
    </w:p>
    <w:p w:rsidR="000B2BF1" w:rsidRDefault="000B2BF1" w:rsidP="000B2BF1">
      <w:pPr>
        <w:ind w:left="720" w:firstLine="420"/>
        <w:rPr>
          <w:b/>
          <w:bCs/>
        </w:rPr>
      </w:pPr>
      <w:r w:rsidRPr="000B2BF1">
        <w:rPr>
          <w:b/>
          <w:bCs/>
        </w:rPr>
        <w:t>2</w:t>
      </w:r>
      <w:r w:rsidRPr="000B2BF1">
        <w:rPr>
          <w:rFonts w:hint="eastAsia"/>
          <w:b/>
          <w:bCs/>
        </w:rPr>
        <w:t>、犯罪集团，犯罪集团主要包括：黑社会犯罪集团、恐怖犯罪集团与走私集团</w:t>
      </w:r>
    </w:p>
    <w:p w:rsidR="000B2BF1" w:rsidRDefault="000B2BF1" w:rsidP="000B2BF1">
      <w:pPr>
        <w:ind w:left="720" w:firstLine="420"/>
        <w:rPr>
          <w:b/>
          <w:bCs/>
        </w:rPr>
      </w:pPr>
    </w:p>
    <w:p w:rsidR="000B2BF1" w:rsidRPr="000B2BF1" w:rsidRDefault="000B2BF1" w:rsidP="000B2BF1">
      <w:pPr>
        <w:ind w:left="720" w:firstLine="420"/>
        <w:rPr>
          <w:rFonts w:hint="eastAsia"/>
        </w:rPr>
      </w:pPr>
    </w:p>
    <w:p w:rsidR="000B2BF1" w:rsidRDefault="000B2BF1" w:rsidP="006A0C35">
      <w:pPr>
        <w:rPr>
          <w:b/>
          <w:bCs/>
        </w:rPr>
      </w:pPr>
      <w:r w:rsidRPr="000B2BF1">
        <w:rPr>
          <w:rFonts w:hint="eastAsia"/>
          <w:b/>
          <w:bCs/>
        </w:rPr>
        <w:t>第一，黑社会犯罪</w:t>
      </w:r>
    </w:p>
    <w:p w:rsidR="000B2BF1" w:rsidRPr="000B2BF1" w:rsidRDefault="000B2BF1" w:rsidP="000B2BF1">
      <w:pPr>
        <w:ind w:firstLineChars="100" w:firstLine="210"/>
      </w:pPr>
      <w:r w:rsidRPr="000B2BF1">
        <w:rPr>
          <w:b/>
          <w:bCs/>
        </w:rPr>
        <w:t xml:space="preserve">  黑社会性质组织犯罪是1997</w:t>
      </w:r>
      <w:r w:rsidRPr="000B2BF1">
        <w:rPr>
          <w:rFonts w:hint="eastAsia"/>
          <w:b/>
          <w:bCs/>
        </w:rPr>
        <w:t>年我国刑法修订后新设立的罪种，它包括</w:t>
      </w:r>
      <w:r w:rsidRPr="000B2BF1">
        <w:rPr>
          <w:b/>
          <w:bCs/>
        </w:rPr>
        <w:t>3</w:t>
      </w:r>
      <w:r w:rsidRPr="000B2BF1">
        <w:rPr>
          <w:rFonts w:hint="eastAsia"/>
          <w:b/>
          <w:bCs/>
        </w:rPr>
        <w:t>个罪名</w:t>
      </w:r>
      <w:r w:rsidRPr="000B2BF1">
        <w:rPr>
          <w:b/>
          <w:bCs/>
        </w:rPr>
        <w:t>——</w:t>
      </w:r>
      <w:r w:rsidRPr="000B2BF1">
        <w:rPr>
          <w:rFonts w:hint="eastAsia"/>
          <w:b/>
          <w:bCs/>
        </w:rPr>
        <w:t>组织、领导、参加黑社会性质组织罪；入境发展黑社会性质组织罪；包庇、纵容黑社会性质组织罪。近年来，此类犯罪在一些地区呈蔓延之态势，危害严重。</w:t>
      </w:r>
    </w:p>
    <w:p w:rsidR="000B2BF1" w:rsidRDefault="000B2BF1" w:rsidP="006A0C35">
      <w:pPr>
        <w:rPr>
          <w:b/>
          <w:bCs/>
        </w:rPr>
      </w:pPr>
      <w:r w:rsidRPr="000B2BF1">
        <w:rPr>
          <w:rFonts w:hint="eastAsia"/>
          <w:b/>
          <w:bCs/>
        </w:rPr>
        <w:t>第二，恐怖集团犯罪</w:t>
      </w:r>
    </w:p>
    <w:p w:rsidR="000B2BF1" w:rsidRDefault="000B2BF1" w:rsidP="006A0C35">
      <w:pPr>
        <w:rPr>
          <w:b/>
          <w:bCs/>
        </w:rPr>
      </w:pPr>
    </w:p>
    <w:p w:rsidR="000B2BF1" w:rsidRPr="000B2BF1" w:rsidRDefault="000B2BF1" w:rsidP="000B2BF1">
      <w:r w:rsidRPr="000B2BF1">
        <w:rPr>
          <w:rFonts w:hint="eastAsia"/>
          <w:b/>
          <w:bCs/>
        </w:rPr>
        <w:t>四、共同犯罪人的分类和刑事责任</w:t>
      </w:r>
    </w:p>
    <w:p w:rsidR="000B2BF1" w:rsidRPr="000B2BF1" w:rsidRDefault="000B2BF1" w:rsidP="000B2BF1">
      <w:pPr>
        <w:ind w:left="720"/>
      </w:pPr>
      <w:r w:rsidRPr="000B2BF1">
        <w:rPr>
          <w:b/>
          <w:bCs/>
        </w:rPr>
        <w:t xml:space="preserve">   </w:t>
      </w:r>
      <w:r w:rsidRPr="000B2BF1">
        <w:rPr>
          <w:rFonts w:hint="eastAsia"/>
          <w:b/>
          <w:bCs/>
          <w:u w:val="single"/>
        </w:rPr>
        <w:t>主犯：</w:t>
      </w:r>
      <w:r w:rsidRPr="000B2BF1">
        <w:rPr>
          <w:rFonts w:hint="eastAsia"/>
          <w:b/>
          <w:bCs/>
        </w:rPr>
        <w:t>对于犯罪集团首要分子，按照集团所犯的所有罪行处罚；对于犯罪集团首要分子以外的其他主犯，应按照他所参与或策划指挥的全部犯罪处罚</w:t>
      </w:r>
    </w:p>
    <w:p w:rsidR="000B2BF1" w:rsidRPr="000B2BF1" w:rsidRDefault="000B2BF1" w:rsidP="000B2BF1">
      <w:pPr>
        <w:ind w:left="720"/>
      </w:pPr>
      <w:r w:rsidRPr="000B2BF1">
        <w:rPr>
          <w:b/>
          <w:bCs/>
        </w:rPr>
        <w:t xml:space="preserve">   </w:t>
      </w:r>
      <w:r w:rsidRPr="000B2BF1">
        <w:rPr>
          <w:rFonts w:hint="eastAsia"/>
          <w:b/>
          <w:bCs/>
          <w:u w:val="single"/>
        </w:rPr>
        <w:t>从犯 ：</w:t>
      </w:r>
      <w:r w:rsidRPr="000B2BF1">
        <w:rPr>
          <w:rFonts w:hint="eastAsia"/>
          <w:b/>
          <w:bCs/>
        </w:rPr>
        <w:t>应当从轻、减轻或免除处罚</w:t>
      </w:r>
    </w:p>
    <w:p w:rsidR="000B2BF1" w:rsidRPr="000B2BF1" w:rsidRDefault="000B2BF1" w:rsidP="000B2BF1">
      <w:pPr>
        <w:ind w:left="720"/>
      </w:pPr>
      <w:r w:rsidRPr="000B2BF1">
        <w:rPr>
          <w:b/>
          <w:bCs/>
        </w:rPr>
        <w:t xml:space="preserve">   </w:t>
      </w:r>
      <w:r w:rsidRPr="000B2BF1">
        <w:rPr>
          <w:rFonts w:hint="eastAsia"/>
          <w:b/>
          <w:bCs/>
          <w:u w:val="single"/>
        </w:rPr>
        <w:t>胁从犯 ：</w:t>
      </w:r>
      <w:r w:rsidRPr="000B2BF1">
        <w:rPr>
          <w:rFonts w:hint="eastAsia"/>
          <w:b/>
          <w:bCs/>
        </w:rPr>
        <w:t>应当按照其犯罪情节减轻或免除处罚</w:t>
      </w:r>
    </w:p>
    <w:p w:rsidR="000B2BF1" w:rsidRDefault="000B2BF1" w:rsidP="000B2BF1">
      <w:pPr>
        <w:ind w:left="720"/>
        <w:rPr>
          <w:b/>
          <w:bCs/>
        </w:rPr>
      </w:pPr>
      <w:r w:rsidRPr="000B2BF1">
        <w:rPr>
          <w:b/>
          <w:bCs/>
        </w:rPr>
        <w:t xml:space="preserve">   </w:t>
      </w:r>
      <w:r w:rsidRPr="000B2BF1">
        <w:rPr>
          <w:rFonts w:hint="eastAsia"/>
          <w:b/>
          <w:bCs/>
          <w:u w:val="single"/>
        </w:rPr>
        <w:t>教唆犯：</w:t>
      </w:r>
      <w:r w:rsidRPr="000B2BF1">
        <w:rPr>
          <w:rFonts w:hint="eastAsia"/>
          <w:b/>
          <w:bCs/>
        </w:rPr>
        <w:t>如果被教唆人没有实施教唆犯所教唆的犯罪，对于教唆犯可从轻或减轻</w:t>
      </w:r>
      <w:r w:rsidRPr="000B2BF1">
        <w:rPr>
          <w:rFonts w:hint="eastAsia"/>
          <w:b/>
          <w:bCs/>
        </w:rPr>
        <w:lastRenderedPageBreak/>
        <w:t>处罚；教唆</w:t>
      </w:r>
      <w:r w:rsidRPr="000B2BF1">
        <w:rPr>
          <w:b/>
          <w:bCs/>
        </w:rPr>
        <w:t>18</w:t>
      </w:r>
      <w:r w:rsidRPr="000B2BF1">
        <w:rPr>
          <w:rFonts w:hint="eastAsia"/>
          <w:b/>
          <w:bCs/>
        </w:rPr>
        <w:t>岁以下未成年人犯罪的，对于教唆犯应当从重处罚。</w:t>
      </w:r>
    </w:p>
    <w:p w:rsidR="000B2BF1" w:rsidRDefault="000B2BF1" w:rsidP="000B2BF1">
      <w:pPr>
        <w:ind w:left="720"/>
      </w:pPr>
    </w:p>
    <w:p w:rsidR="000B2BF1" w:rsidRDefault="000B2BF1" w:rsidP="000B2BF1">
      <w:pPr>
        <w:ind w:left="720"/>
      </w:pPr>
    </w:p>
    <w:p w:rsidR="000B2BF1" w:rsidRDefault="000B2BF1" w:rsidP="000B2BF1">
      <w:pPr>
        <w:ind w:left="720"/>
      </w:pPr>
    </w:p>
    <w:p w:rsidR="000B2BF1" w:rsidRDefault="000B2BF1" w:rsidP="000B2BF1">
      <w:pPr>
        <w:ind w:left="720"/>
      </w:pPr>
    </w:p>
    <w:p w:rsidR="000B2BF1" w:rsidRPr="000B2BF1" w:rsidRDefault="00B36E35" w:rsidP="000B2BF1">
      <w:pPr>
        <w:ind w:left="720"/>
        <w:rPr>
          <w:rFonts w:eastAsiaTheme="minorHAnsi" w:hint="eastAsia"/>
          <w:b/>
          <w:sz w:val="44"/>
          <w:szCs w:val="44"/>
        </w:rPr>
      </w:pPr>
      <w:r w:rsidRPr="00B36E35">
        <w:rPr>
          <w:rFonts w:eastAsiaTheme="minorHAnsi" w:hint="eastAsia"/>
          <w:b/>
          <w:sz w:val="44"/>
          <w:szCs w:val="44"/>
        </w:rPr>
        <w:t>刑法第一章</w:t>
      </w:r>
    </w:p>
    <w:p w:rsidR="000B2BF1" w:rsidRDefault="00B36E35" w:rsidP="006A0C35">
      <w:r>
        <w:rPr>
          <w:noProof/>
        </w:rPr>
        <w:drawing>
          <wp:inline distT="0" distB="0" distL="0" distR="0" wp14:anchorId="5FA34484">
            <wp:extent cx="4572635" cy="3429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635" cy="3429000"/>
                    </a:xfrm>
                    <a:prstGeom prst="rect">
                      <a:avLst/>
                    </a:prstGeom>
                    <a:noFill/>
                  </pic:spPr>
                </pic:pic>
              </a:graphicData>
            </a:graphic>
          </wp:inline>
        </w:drawing>
      </w:r>
    </w:p>
    <w:p w:rsidR="00B36E35" w:rsidRDefault="00B36E35" w:rsidP="006A0C35">
      <w:pPr>
        <w:rPr>
          <w:b/>
          <w:bCs/>
        </w:rPr>
      </w:pPr>
      <w:r w:rsidRPr="00B36E35">
        <w:rPr>
          <w:rFonts w:hint="eastAsia"/>
          <w:b/>
          <w:bCs/>
        </w:rPr>
        <w:t>一、刑法的概念</w:t>
      </w:r>
    </w:p>
    <w:p w:rsidR="00B36E35" w:rsidRPr="00B36E35" w:rsidRDefault="00B36E35" w:rsidP="00B36E35">
      <w:pPr>
        <w:ind w:firstLineChars="200" w:firstLine="420"/>
      </w:pPr>
      <w:r w:rsidRPr="00B36E35">
        <w:rPr>
          <w:rFonts w:hint="eastAsia"/>
          <w:b/>
          <w:bCs/>
        </w:rPr>
        <w:t>刑法</w:t>
      </w:r>
      <w:r w:rsidRPr="00B36E35">
        <w:rPr>
          <w:b/>
          <w:bCs/>
        </w:rPr>
        <w:t>——</w:t>
      </w:r>
      <w:r w:rsidRPr="00B36E35">
        <w:rPr>
          <w:rFonts w:hint="eastAsia"/>
          <w:b/>
          <w:bCs/>
        </w:rPr>
        <w:t>为了维护国家、社会和公民的利益，国家颁布的规定犯罪及其法律后果的法律规范的总称。</w:t>
      </w:r>
    </w:p>
    <w:p w:rsidR="00B36E35" w:rsidRDefault="00B36E35" w:rsidP="006A0C35">
      <w:pPr>
        <w:rPr>
          <w:b/>
          <w:bCs/>
          <w:u w:val="single"/>
        </w:rPr>
      </w:pPr>
      <w:r w:rsidRPr="00B36E35">
        <w:rPr>
          <w:rFonts w:hint="eastAsia"/>
          <w:b/>
          <w:bCs/>
        </w:rPr>
        <w:t>（一）刑法的第一个核心研究内容</w:t>
      </w:r>
      <w:r w:rsidRPr="00B36E35">
        <w:rPr>
          <w:b/>
          <w:bCs/>
        </w:rPr>
        <w:t>——</w:t>
      </w:r>
      <w:r w:rsidRPr="00B36E35">
        <w:rPr>
          <w:rFonts w:hint="eastAsia"/>
          <w:b/>
          <w:bCs/>
          <w:u w:val="single"/>
        </w:rPr>
        <w:t>定罪</w:t>
      </w:r>
    </w:p>
    <w:p w:rsidR="00B36E35" w:rsidRDefault="00B36E35" w:rsidP="006A0C35">
      <w:pPr>
        <w:rPr>
          <w:b/>
          <w:bCs/>
          <w:u w:val="single"/>
        </w:rPr>
      </w:pPr>
      <w:r w:rsidRPr="00B36E35">
        <w:rPr>
          <w:rFonts w:hint="eastAsia"/>
          <w:b/>
          <w:bCs/>
        </w:rPr>
        <w:t>（二）刑法的第二个核心研究内容</w:t>
      </w:r>
      <w:r w:rsidRPr="00B36E35">
        <w:rPr>
          <w:b/>
          <w:bCs/>
        </w:rPr>
        <w:t>——</w:t>
      </w:r>
      <w:r w:rsidRPr="00B36E35">
        <w:rPr>
          <w:rFonts w:hint="eastAsia"/>
          <w:b/>
          <w:bCs/>
          <w:u w:val="single"/>
        </w:rPr>
        <w:t>量刑</w:t>
      </w:r>
    </w:p>
    <w:p w:rsidR="00B36E35" w:rsidRDefault="00B36E35" w:rsidP="006A0C35">
      <w:pPr>
        <w:rPr>
          <w:b/>
          <w:bCs/>
        </w:rPr>
      </w:pPr>
      <w:r w:rsidRPr="00B36E35">
        <w:rPr>
          <w:rFonts w:hint="eastAsia"/>
          <w:b/>
          <w:bCs/>
        </w:rPr>
        <w:t>二、我国刑法的任务</w:t>
      </w:r>
    </w:p>
    <w:p w:rsidR="00B36E35" w:rsidRPr="00B36E35" w:rsidRDefault="00B36E35" w:rsidP="00B36E35">
      <w:r w:rsidRPr="00B36E35">
        <w:rPr>
          <w:b/>
          <w:bCs/>
        </w:rPr>
        <w:t>(1)</w:t>
      </w:r>
      <w:r w:rsidRPr="00B36E35">
        <w:rPr>
          <w:rFonts w:hint="eastAsia"/>
          <w:b/>
          <w:bCs/>
        </w:rPr>
        <w:t>保卫人民民主专政的政权和社会主义制度。严厉打击危害国家安全的犯罪行为 。</w:t>
      </w:r>
    </w:p>
    <w:p w:rsidR="00B36E35" w:rsidRPr="00B36E35" w:rsidRDefault="00B36E35" w:rsidP="00D115D2">
      <w:pPr>
        <w:numPr>
          <w:ilvl w:val="0"/>
          <w:numId w:val="26"/>
        </w:numPr>
      </w:pPr>
      <w:r w:rsidRPr="00B36E35">
        <w:rPr>
          <w:rFonts w:hint="eastAsia"/>
          <w:b/>
          <w:bCs/>
        </w:rPr>
        <w:t xml:space="preserve">如分裂祖国罪，颠覆政权罪，间谍罪等。    </w:t>
      </w:r>
    </w:p>
    <w:p w:rsidR="00B36E35" w:rsidRPr="00B36E35" w:rsidRDefault="00B36E35" w:rsidP="00B36E35">
      <w:r w:rsidRPr="00B36E35">
        <w:rPr>
          <w:b/>
          <w:bCs/>
        </w:rPr>
        <w:t>(2)</w:t>
      </w:r>
      <w:r w:rsidRPr="00B36E35">
        <w:rPr>
          <w:rFonts w:hint="eastAsia"/>
          <w:b/>
          <w:bCs/>
        </w:rPr>
        <w:t>保护公共财产和公民私人所有的合法财产。</w:t>
      </w:r>
    </w:p>
    <w:p w:rsidR="00B36E35" w:rsidRPr="00B36E35" w:rsidRDefault="00B36E35" w:rsidP="00D115D2">
      <w:pPr>
        <w:numPr>
          <w:ilvl w:val="0"/>
          <w:numId w:val="26"/>
        </w:numPr>
      </w:pPr>
      <w:r w:rsidRPr="00B36E35">
        <w:rPr>
          <w:rFonts w:hint="eastAsia"/>
          <w:b/>
          <w:bCs/>
        </w:rPr>
        <w:t>如盗窃罪，抢劫罪，诈骗罪等。</w:t>
      </w:r>
    </w:p>
    <w:p w:rsidR="00B36E35" w:rsidRPr="00B36E35" w:rsidRDefault="00B36E35" w:rsidP="00B36E35">
      <w:r w:rsidRPr="00B36E35">
        <w:rPr>
          <w:b/>
          <w:bCs/>
        </w:rPr>
        <w:t>(3)</w:t>
      </w:r>
      <w:r w:rsidRPr="00B36E35">
        <w:rPr>
          <w:rFonts w:hint="eastAsia"/>
          <w:b/>
          <w:bCs/>
        </w:rPr>
        <w:t>保护公民的人身权利、民主权利和其他权利。</w:t>
      </w:r>
    </w:p>
    <w:p w:rsidR="00B36E35" w:rsidRPr="00B36E35" w:rsidRDefault="00B36E35" w:rsidP="00D115D2">
      <w:pPr>
        <w:numPr>
          <w:ilvl w:val="0"/>
          <w:numId w:val="26"/>
        </w:numPr>
      </w:pPr>
      <w:r w:rsidRPr="00B36E35">
        <w:rPr>
          <w:rFonts w:hint="eastAsia"/>
          <w:b/>
          <w:bCs/>
        </w:rPr>
        <w:t>如故意杀人罪，故意伤害罪，强奸罪，侵犯公民通讯自由罪，破坏选举罪。</w:t>
      </w:r>
    </w:p>
    <w:p w:rsidR="00B36E35" w:rsidRPr="00B36E35" w:rsidRDefault="00B36E35" w:rsidP="00B36E35">
      <w:r w:rsidRPr="00B36E35">
        <w:rPr>
          <w:b/>
          <w:bCs/>
        </w:rPr>
        <w:t>(4)</w:t>
      </w:r>
      <w:r w:rsidRPr="00B36E35">
        <w:rPr>
          <w:rFonts w:hint="eastAsia"/>
          <w:b/>
          <w:bCs/>
        </w:rPr>
        <w:t>维护社会秩序和经济秩序。</w:t>
      </w:r>
    </w:p>
    <w:p w:rsidR="00B36E35" w:rsidRPr="00B36E35" w:rsidRDefault="00B36E35" w:rsidP="00D115D2">
      <w:pPr>
        <w:numPr>
          <w:ilvl w:val="0"/>
          <w:numId w:val="26"/>
        </w:numPr>
      </w:pPr>
      <w:r w:rsidRPr="00B36E35">
        <w:rPr>
          <w:rFonts w:hint="eastAsia"/>
          <w:b/>
          <w:bCs/>
        </w:rPr>
        <w:t xml:space="preserve">如危害公共安全各种罪行，妨害公务罪，聚众扰乱社会秩序罪，非法侵入计算机系统罪。　</w:t>
      </w:r>
    </w:p>
    <w:p w:rsidR="00B36E35" w:rsidRDefault="00B36E35" w:rsidP="00B36E35">
      <w:pPr>
        <w:ind w:firstLine="420"/>
        <w:rPr>
          <w:b/>
          <w:bCs/>
        </w:rPr>
      </w:pPr>
      <w:r w:rsidRPr="00B36E35">
        <w:rPr>
          <w:rFonts w:hint="eastAsia"/>
          <w:b/>
          <w:bCs/>
        </w:rPr>
        <w:t>刑法基本原则是贯穿于全部刑法规范和刑法适用中的准则，是刑法基本精神的体现，对刑事立法和刑事司法有巨大的指导意义。</w:t>
      </w:r>
    </w:p>
    <w:p w:rsidR="00B36E35" w:rsidRDefault="00B36E35" w:rsidP="00B36E35">
      <w:pPr>
        <w:ind w:firstLine="420"/>
        <w:rPr>
          <w:b/>
          <w:bCs/>
        </w:rPr>
      </w:pPr>
      <w:r w:rsidRPr="00B36E35">
        <w:rPr>
          <w:rFonts w:hint="eastAsia"/>
          <w:b/>
          <w:bCs/>
        </w:rPr>
        <w:t>罪刑法定原则</w:t>
      </w:r>
      <w:r>
        <w:rPr>
          <w:rFonts w:hint="eastAsia"/>
        </w:rPr>
        <w:t xml:space="preserve"> </w:t>
      </w:r>
      <w:r>
        <w:t xml:space="preserve">      </w:t>
      </w:r>
      <w:r w:rsidRPr="00B36E35">
        <w:rPr>
          <w:rFonts w:hint="eastAsia"/>
          <w:b/>
          <w:bCs/>
        </w:rPr>
        <w:t>适用刑法人人平等原则</w:t>
      </w:r>
      <w:r>
        <w:rPr>
          <w:rFonts w:hint="eastAsia"/>
          <w:b/>
          <w:bCs/>
        </w:rPr>
        <w:t xml:space="preserve"> </w:t>
      </w:r>
      <w:r>
        <w:rPr>
          <w:b/>
          <w:bCs/>
        </w:rPr>
        <w:t xml:space="preserve">     </w:t>
      </w:r>
      <w:r w:rsidRPr="00B36E35">
        <w:rPr>
          <w:rFonts w:hint="eastAsia"/>
          <w:b/>
          <w:bCs/>
        </w:rPr>
        <w:t>罪刑相适应原则</w:t>
      </w:r>
    </w:p>
    <w:p w:rsidR="00B36E35" w:rsidRDefault="00B36E35" w:rsidP="00B36E35">
      <w:pPr>
        <w:ind w:firstLine="420"/>
        <w:rPr>
          <w:b/>
          <w:bCs/>
        </w:rPr>
      </w:pPr>
    </w:p>
    <w:p w:rsidR="00B36E35" w:rsidRPr="00B36E35" w:rsidRDefault="00B36E35" w:rsidP="00B36E35">
      <w:pPr>
        <w:ind w:firstLine="420"/>
        <w:rPr>
          <w:rFonts w:hint="eastAsia"/>
        </w:rPr>
      </w:pPr>
    </w:p>
    <w:p w:rsidR="00B36E35" w:rsidRDefault="00B36E35" w:rsidP="00B36E35">
      <w:pPr>
        <w:rPr>
          <w:b/>
          <w:bCs/>
        </w:rPr>
      </w:pPr>
      <w:r w:rsidRPr="00B36E35">
        <w:rPr>
          <w:rFonts w:hint="eastAsia"/>
          <w:b/>
          <w:bCs/>
        </w:rPr>
        <w:t>一、罪刑法定原则</w:t>
      </w:r>
    </w:p>
    <w:p w:rsidR="00B36E35" w:rsidRPr="00B36E35" w:rsidRDefault="00B36E35" w:rsidP="00B36E35">
      <w:pPr>
        <w:rPr>
          <w:b/>
          <w:bCs/>
        </w:rPr>
      </w:pPr>
      <w:r w:rsidRPr="00B36E35">
        <w:rPr>
          <w:rFonts w:hint="eastAsia"/>
          <w:b/>
          <w:bCs/>
        </w:rPr>
        <w:t>（一）罪刑法定原则的含义</w:t>
      </w:r>
    </w:p>
    <w:p w:rsidR="00B36E35" w:rsidRPr="00B36E35" w:rsidRDefault="00B36E35" w:rsidP="00B36E35">
      <w:pPr>
        <w:ind w:firstLine="420"/>
      </w:pPr>
      <w:r w:rsidRPr="00B36E35">
        <w:rPr>
          <w:b/>
          <w:bCs/>
        </w:rPr>
        <w:t xml:space="preserve">       法无明文规定不为罪，法无明文规定不处罚 。</w:t>
      </w:r>
    </w:p>
    <w:p w:rsidR="00B36E35" w:rsidRPr="00B36E35" w:rsidRDefault="00B36E35" w:rsidP="00B36E35">
      <w:pPr>
        <w:ind w:firstLineChars="400" w:firstLine="840"/>
      </w:pPr>
      <w:r w:rsidRPr="00B36E35">
        <w:rPr>
          <w:b/>
          <w:bCs/>
        </w:rPr>
        <w:t>——</w:t>
      </w:r>
      <w:r w:rsidRPr="00B36E35">
        <w:rPr>
          <w:rFonts w:hint="eastAsia"/>
          <w:b/>
          <w:bCs/>
        </w:rPr>
        <w:t>我国《刑法》第</w:t>
      </w:r>
      <w:r w:rsidRPr="00B36E35">
        <w:rPr>
          <w:b/>
          <w:bCs/>
        </w:rPr>
        <w:t>3</w:t>
      </w:r>
      <w:r w:rsidRPr="00B36E35">
        <w:rPr>
          <w:rFonts w:hint="eastAsia"/>
          <w:b/>
          <w:bCs/>
        </w:rPr>
        <w:t xml:space="preserve">条规定：法律明文规定为犯罪行为的，依照法律定罪处刑；法律没有明文规定为犯罪行为的，不得定罪量刑。 </w:t>
      </w:r>
    </w:p>
    <w:p w:rsidR="00B36E35" w:rsidRDefault="00B36E35" w:rsidP="00B36E35">
      <w:pPr>
        <w:rPr>
          <w:b/>
          <w:bCs/>
        </w:rPr>
      </w:pPr>
      <w:r w:rsidRPr="00B36E35">
        <w:rPr>
          <w:rFonts w:hint="eastAsia"/>
          <w:b/>
          <w:bCs/>
        </w:rPr>
        <w:t>（二） 罪刑法定原则的历史由来</w:t>
      </w:r>
    </w:p>
    <w:p w:rsidR="00B36E35" w:rsidRPr="00B36E35" w:rsidRDefault="00B36E35" w:rsidP="00D115D2">
      <w:pPr>
        <w:numPr>
          <w:ilvl w:val="0"/>
          <w:numId w:val="27"/>
        </w:numPr>
      </w:pPr>
      <w:r w:rsidRPr="00B36E35">
        <w:rPr>
          <w:rFonts w:hint="eastAsia"/>
          <w:b/>
          <w:bCs/>
        </w:rPr>
        <w:t>罪刑法定原则是欧洲资产阶级革命时期反对封建司法制度的非法专横，限制国家（法官）的恣意</w:t>
      </w:r>
      <w:r w:rsidRPr="00B36E35">
        <w:rPr>
          <w:b/>
          <w:bCs/>
        </w:rPr>
        <w:t>,</w:t>
      </w:r>
      <w:r w:rsidRPr="00B36E35">
        <w:rPr>
          <w:rFonts w:hint="eastAsia"/>
          <w:b/>
          <w:bCs/>
        </w:rPr>
        <w:t>特别是反对罪刑擅断主义的产物，其目的在于</w:t>
      </w:r>
      <w:r w:rsidRPr="00B36E35">
        <w:rPr>
          <w:rFonts w:hint="eastAsia"/>
          <w:b/>
          <w:bCs/>
          <w:u w:val="single"/>
        </w:rPr>
        <w:t>避免国家滥用</w:t>
      </w:r>
      <w:proofErr w:type="gramStart"/>
      <w:r w:rsidRPr="00B36E35">
        <w:rPr>
          <w:rFonts w:hint="eastAsia"/>
          <w:b/>
          <w:bCs/>
          <w:u w:val="single"/>
        </w:rPr>
        <w:t>刑罚权</w:t>
      </w:r>
      <w:proofErr w:type="gramEnd"/>
      <w:r w:rsidRPr="00B36E35">
        <w:rPr>
          <w:rFonts w:hint="eastAsia"/>
          <w:b/>
          <w:bCs/>
          <w:u w:val="single"/>
        </w:rPr>
        <w:t>侵犯公民人权</w:t>
      </w:r>
      <w:r w:rsidRPr="00B36E35">
        <w:rPr>
          <w:rFonts w:hint="eastAsia"/>
          <w:b/>
          <w:bCs/>
        </w:rPr>
        <w:t>。</w:t>
      </w:r>
    </w:p>
    <w:p w:rsidR="00B36E35" w:rsidRDefault="00B36E35" w:rsidP="00B36E35">
      <w:pPr>
        <w:rPr>
          <w:b/>
          <w:bCs/>
        </w:rPr>
      </w:pPr>
      <w:r w:rsidRPr="00B36E35">
        <w:rPr>
          <w:rFonts w:hint="eastAsia"/>
          <w:b/>
          <w:bCs/>
        </w:rPr>
        <w:t>（三）罪刑法定原则在我国刑事立法及司法中的主要体现</w:t>
      </w:r>
    </w:p>
    <w:p w:rsidR="00B36E35" w:rsidRPr="00B36E35" w:rsidRDefault="00B36E35" w:rsidP="00B36E35">
      <w:r w:rsidRPr="00B36E35">
        <w:rPr>
          <w:rFonts w:hint="eastAsia"/>
          <w:b/>
          <w:bCs/>
        </w:rPr>
        <w:t>第一，反对类推制度</w:t>
      </w:r>
      <w:r w:rsidRPr="00B36E35">
        <w:t xml:space="preserve"> </w:t>
      </w:r>
    </w:p>
    <w:p w:rsidR="00B36E35" w:rsidRPr="00B36E35" w:rsidRDefault="00B36E35" w:rsidP="00D115D2">
      <w:pPr>
        <w:numPr>
          <w:ilvl w:val="0"/>
          <w:numId w:val="28"/>
        </w:numPr>
      </w:pPr>
      <w:r w:rsidRPr="00B36E35">
        <w:rPr>
          <w:rFonts w:hint="eastAsia"/>
          <w:b/>
          <w:bCs/>
        </w:rPr>
        <w:t>类推</w:t>
      </w:r>
      <w:r w:rsidRPr="00B36E35">
        <w:rPr>
          <w:b/>
          <w:bCs/>
        </w:rPr>
        <w:t>——</w:t>
      </w:r>
      <w:r w:rsidRPr="00B36E35">
        <w:rPr>
          <w:rFonts w:hint="eastAsia"/>
          <w:b/>
          <w:bCs/>
        </w:rPr>
        <w:t xml:space="preserve">对于法律没有明文规定的行为，比附援引与其性质相类似的刑法条文，适用于该行为，将其定罪处刑。 </w:t>
      </w:r>
    </w:p>
    <w:p w:rsidR="00B36E35" w:rsidRPr="00B36E35" w:rsidRDefault="00B36E35" w:rsidP="00B36E35">
      <w:r w:rsidRPr="00B36E35">
        <w:rPr>
          <w:rFonts w:hint="eastAsia"/>
          <w:b/>
          <w:bCs/>
        </w:rPr>
        <w:t>第二，反对重法溯及既往</w:t>
      </w:r>
    </w:p>
    <w:p w:rsidR="00B36E35" w:rsidRPr="00B36E35" w:rsidRDefault="00B36E35" w:rsidP="00D115D2">
      <w:pPr>
        <w:numPr>
          <w:ilvl w:val="0"/>
          <w:numId w:val="28"/>
        </w:numPr>
      </w:pPr>
      <w:r w:rsidRPr="00B36E35">
        <w:t>——</w:t>
      </w:r>
      <w:r w:rsidRPr="00B36E35">
        <w:rPr>
          <w:rFonts w:hint="eastAsia"/>
          <w:b/>
          <w:bCs/>
        </w:rPr>
        <w:t>即禁止事后法，新刑法对于在其没有颁布实施之前的行为，如果新刑法认为此行为构成犯罪或者新的刑法对此行为判处刑罚更重的，则新的刑法不能适用于其生效以前发生的该犯罪行为。</w:t>
      </w:r>
    </w:p>
    <w:p w:rsidR="00B36E35" w:rsidRPr="00B36E35" w:rsidRDefault="00B36E35" w:rsidP="00B36E35">
      <w:pPr>
        <w:rPr>
          <w:rFonts w:hint="eastAsia"/>
        </w:rPr>
      </w:pPr>
    </w:p>
    <w:p w:rsidR="00B36E35" w:rsidRPr="00B36E35" w:rsidRDefault="00B36E35" w:rsidP="00B36E35">
      <w:pPr>
        <w:rPr>
          <w:b/>
          <w:bCs/>
        </w:rPr>
      </w:pPr>
      <w:r w:rsidRPr="00B36E35">
        <w:rPr>
          <w:rFonts w:hint="eastAsia"/>
          <w:b/>
          <w:bCs/>
        </w:rPr>
        <w:t>二、适用刑法人人平等原则</w:t>
      </w:r>
    </w:p>
    <w:p w:rsidR="00B36E35" w:rsidRPr="00B36E35" w:rsidRDefault="00B36E35" w:rsidP="00B36E35">
      <w:pPr>
        <w:ind w:firstLineChars="200" w:firstLine="420"/>
        <w:rPr>
          <w:rFonts w:hint="eastAsia"/>
          <w:b/>
          <w:bCs/>
        </w:rPr>
      </w:pPr>
      <w:r w:rsidRPr="00B36E35">
        <w:rPr>
          <w:rFonts w:hint="eastAsia"/>
          <w:b/>
          <w:bCs/>
        </w:rPr>
        <w:t>《中华人民共和国刑法》第四条　对任何人犯罪，在适用法律上一律平等。不允许任何人有超越法律的特权。</w:t>
      </w:r>
    </w:p>
    <w:p w:rsidR="00B36E35" w:rsidRPr="00B36E35" w:rsidRDefault="00B36E35" w:rsidP="00B36E35">
      <w:r w:rsidRPr="00B36E35">
        <w:rPr>
          <w:rFonts w:hint="eastAsia"/>
          <w:b/>
          <w:bCs/>
        </w:rPr>
        <w:t>三、罪刑相适应原则</w:t>
      </w:r>
    </w:p>
    <w:p w:rsidR="00B36E35" w:rsidRDefault="00B36E35" w:rsidP="00B36E35">
      <w:pPr>
        <w:ind w:firstLineChars="200" w:firstLine="420"/>
        <w:rPr>
          <w:b/>
          <w:bCs/>
        </w:rPr>
      </w:pPr>
      <w:r w:rsidRPr="00B36E35">
        <w:rPr>
          <w:rFonts w:hint="eastAsia"/>
          <w:b/>
          <w:bCs/>
        </w:rPr>
        <w:t>《中华人民共和国刑法》第五条　刑罚的轻重，应当与犯罪分子所犯罪行和承担的刑事责任相适应。</w:t>
      </w:r>
    </w:p>
    <w:p w:rsidR="00B36E35" w:rsidRPr="00B36E35" w:rsidRDefault="00B36E35" w:rsidP="00B36E35">
      <w:pPr>
        <w:ind w:firstLineChars="200" w:firstLine="420"/>
        <w:rPr>
          <w:rFonts w:hint="eastAsia"/>
        </w:rPr>
      </w:pPr>
    </w:p>
    <w:p w:rsidR="00B36E35" w:rsidRDefault="00B36E35" w:rsidP="00B36E35">
      <w:pPr>
        <w:rPr>
          <w:b/>
          <w:bCs/>
        </w:rPr>
      </w:pPr>
      <w:r w:rsidRPr="00B36E35">
        <w:rPr>
          <w:rFonts w:hint="eastAsia"/>
          <w:b/>
          <w:bCs/>
        </w:rPr>
        <w:t>以故意伤害罪为例，根据不同情况可以判处管制、拘役、有期徒刑、无期徒刑或者死刑。</w:t>
      </w:r>
    </w:p>
    <w:p w:rsidR="00B36E35" w:rsidRPr="00B36E35" w:rsidRDefault="00B36E35" w:rsidP="00D115D2">
      <w:pPr>
        <w:numPr>
          <w:ilvl w:val="0"/>
          <w:numId w:val="29"/>
        </w:numPr>
      </w:pPr>
      <w:r w:rsidRPr="00B36E35">
        <w:rPr>
          <w:rFonts w:hint="eastAsia"/>
          <w:b/>
          <w:bCs/>
        </w:rPr>
        <w:t>构成故意伤害罪的，可以根据下列不同情形在相应的幅度内确定量刑起点：</w:t>
      </w:r>
      <w:r w:rsidRPr="00B36E35">
        <w:rPr>
          <w:rFonts w:hint="eastAsia"/>
          <w:b/>
          <w:bCs/>
        </w:rPr>
        <w:br/>
        <w:t xml:space="preserve">　　</w:t>
      </w:r>
      <w:r w:rsidRPr="00B36E35">
        <w:rPr>
          <w:b/>
          <w:bCs/>
        </w:rPr>
        <w:t>(1)</w:t>
      </w:r>
      <w:r w:rsidRPr="00B36E35">
        <w:rPr>
          <w:rFonts w:hint="eastAsia"/>
          <w:b/>
          <w:bCs/>
        </w:rPr>
        <w:t>故意伤害致一人轻伤的，可以在二年以下有期徒刑、拘役幅度内确定量刑起点。</w:t>
      </w:r>
      <w:r w:rsidRPr="00B36E35">
        <w:rPr>
          <w:rFonts w:hint="eastAsia"/>
          <w:b/>
          <w:bCs/>
        </w:rPr>
        <w:br/>
        <w:t xml:space="preserve">　　</w:t>
      </w:r>
      <w:r w:rsidRPr="00B36E35">
        <w:rPr>
          <w:b/>
          <w:bCs/>
        </w:rPr>
        <w:t>(2)</w:t>
      </w:r>
      <w:r w:rsidRPr="00B36E35">
        <w:rPr>
          <w:rFonts w:hint="eastAsia"/>
          <w:b/>
          <w:bCs/>
        </w:rPr>
        <w:t>故意伤害致一人重伤的，可以在三年至五年有期徒刑幅度内确定量刑起点。</w:t>
      </w:r>
      <w:r w:rsidRPr="00B36E35">
        <w:rPr>
          <w:rFonts w:hint="eastAsia"/>
          <w:b/>
          <w:bCs/>
        </w:rPr>
        <w:br/>
        <w:t xml:space="preserve">　　</w:t>
      </w:r>
      <w:r w:rsidRPr="00B36E35">
        <w:rPr>
          <w:b/>
          <w:bCs/>
        </w:rPr>
        <w:t>(3)</w:t>
      </w:r>
      <w:r w:rsidRPr="00B36E35">
        <w:rPr>
          <w:rFonts w:hint="eastAsia"/>
          <w:b/>
          <w:bCs/>
        </w:rPr>
        <w:t xml:space="preserve">以特别残忍手段故意伤害致一人重伤，造成六级严重残疾的，可以在十年至十三年有期徒刑幅度内确定量刑起点。依法应当判处无期徒刑以上刑罚的除外。 </w:t>
      </w:r>
    </w:p>
    <w:p w:rsidR="00B36E35" w:rsidRDefault="00B36E35" w:rsidP="00B36E35"/>
    <w:p w:rsidR="00D115D2" w:rsidRPr="00D115D2" w:rsidRDefault="00D115D2" w:rsidP="00D115D2">
      <w:r w:rsidRPr="00D115D2">
        <w:rPr>
          <w:b/>
          <w:bCs/>
        </w:rPr>
        <w:t>1.</w:t>
      </w:r>
      <w:r w:rsidRPr="00D115D2">
        <w:rPr>
          <w:rFonts w:hint="eastAsia"/>
          <w:b/>
          <w:bCs/>
        </w:rPr>
        <w:t>我国刑法的属地管辖权</w:t>
      </w:r>
    </w:p>
    <w:p w:rsidR="00D115D2" w:rsidRPr="00D115D2" w:rsidRDefault="00D115D2" w:rsidP="00D115D2">
      <w:r w:rsidRPr="00D115D2">
        <w:rPr>
          <w:b/>
          <w:bCs/>
        </w:rPr>
        <w:t>——</w:t>
      </w:r>
      <w:r w:rsidRPr="00D115D2">
        <w:rPr>
          <w:rFonts w:hint="eastAsia"/>
          <w:b/>
          <w:bCs/>
        </w:rPr>
        <w:t>凡在中华人民共和国领域内犯罪的，除法律有特别规定的以外，都适用本法。</w:t>
      </w:r>
      <w:r w:rsidRPr="00D115D2">
        <w:rPr>
          <w:b/>
          <w:bCs/>
        </w:rPr>
        <w:t xml:space="preserve"> </w:t>
      </w:r>
    </w:p>
    <w:p w:rsidR="00D115D2" w:rsidRPr="00D115D2" w:rsidRDefault="00D115D2" w:rsidP="00D115D2">
      <w:r w:rsidRPr="00D115D2">
        <w:rPr>
          <w:rFonts w:hint="eastAsia"/>
          <w:b/>
          <w:bCs/>
        </w:rPr>
        <w:t>（</w:t>
      </w:r>
      <w:r w:rsidRPr="00D115D2">
        <w:rPr>
          <w:b/>
          <w:bCs/>
        </w:rPr>
        <w:t>1</w:t>
      </w:r>
      <w:r w:rsidRPr="00D115D2">
        <w:rPr>
          <w:rFonts w:hint="eastAsia"/>
          <w:b/>
          <w:bCs/>
        </w:rPr>
        <w:t>）领域：包括领陆、领空、领水和浮动领土（即我国的船舶和航空器）</w:t>
      </w:r>
    </w:p>
    <w:p w:rsidR="00D115D2" w:rsidRPr="00D115D2" w:rsidRDefault="00D115D2" w:rsidP="00D115D2">
      <w:pPr>
        <w:numPr>
          <w:ilvl w:val="0"/>
          <w:numId w:val="30"/>
        </w:numPr>
      </w:pPr>
      <w:r w:rsidRPr="00D115D2">
        <w:rPr>
          <w:rFonts w:hint="eastAsia"/>
          <w:b/>
          <w:bCs/>
        </w:rPr>
        <w:t>凡在中华人民共和国领域内犯罪的，除法律有特别规定的以外，都适用本法。</w:t>
      </w:r>
    </w:p>
    <w:p w:rsidR="00D115D2" w:rsidRPr="00D115D2" w:rsidRDefault="00D115D2" w:rsidP="00D115D2">
      <w:r w:rsidRPr="00D115D2">
        <w:rPr>
          <w:rFonts w:hint="eastAsia"/>
          <w:b/>
          <w:bCs/>
        </w:rPr>
        <w:t>（</w:t>
      </w:r>
      <w:r w:rsidRPr="00D115D2">
        <w:rPr>
          <w:b/>
          <w:bCs/>
        </w:rPr>
        <w:t>2</w:t>
      </w:r>
      <w:r w:rsidRPr="00D115D2">
        <w:rPr>
          <w:rFonts w:hint="eastAsia"/>
          <w:b/>
          <w:bCs/>
        </w:rPr>
        <w:t>）法律有特别规定的：</w:t>
      </w:r>
    </w:p>
    <w:p w:rsidR="00D115D2" w:rsidRPr="00D115D2" w:rsidRDefault="00D115D2" w:rsidP="00D115D2">
      <w:r w:rsidRPr="00D115D2">
        <w:rPr>
          <w:b/>
          <w:bCs/>
        </w:rPr>
        <w:t xml:space="preserve">  第一，享有外交特权和豁免权的外国人的刑事责任，通过外交途径解决 。</w:t>
      </w:r>
    </w:p>
    <w:p w:rsidR="00D115D2" w:rsidRDefault="00D115D2" w:rsidP="00D115D2">
      <w:pPr>
        <w:rPr>
          <w:b/>
          <w:bCs/>
        </w:rPr>
      </w:pPr>
      <w:r w:rsidRPr="00D115D2">
        <w:rPr>
          <w:b/>
          <w:bCs/>
        </w:rPr>
        <w:t xml:space="preserve">  第二，香港和澳门地区不适用</w:t>
      </w:r>
      <w:r w:rsidRPr="00D115D2">
        <w:rPr>
          <w:rFonts w:hint="eastAsia"/>
          <w:b/>
          <w:bCs/>
        </w:rPr>
        <w:t>《中华人民共和国刑法》</w:t>
      </w:r>
    </w:p>
    <w:p w:rsidR="00D115D2" w:rsidRPr="00D115D2" w:rsidRDefault="00D115D2" w:rsidP="00D115D2">
      <w:r w:rsidRPr="00D115D2">
        <w:rPr>
          <w:rFonts w:hint="eastAsia"/>
          <w:b/>
          <w:bCs/>
        </w:rPr>
        <w:t>（</w:t>
      </w:r>
      <w:r w:rsidRPr="00D115D2">
        <w:rPr>
          <w:b/>
          <w:bCs/>
        </w:rPr>
        <w:t>3</w:t>
      </w:r>
      <w:r w:rsidRPr="00D115D2">
        <w:rPr>
          <w:rFonts w:hint="eastAsia"/>
          <w:b/>
          <w:bCs/>
        </w:rPr>
        <w:t>）犯罪：</w:t>
      </w:r>
    </w:p>
    <w:p w:rsidR="00D115D2" w:rsidRPr="00D115D2" w:rsidRDefault="00D115D2" w:rsidP="00D115D2">
      <w:r w:rsidRPr="00D115D2">
        <w:rPr>
          <w:b/>
          <w:bCs/>
        </w:rPr>
        <w:t xml:space="preserve">   </w:t>
      </w:r>
      <w:r w:rsidRPr="00D115D2">
        <w:rPr>
          <w:rFonts w:hint="eastAsia"/>
          <w:b/>
          <w:bCs/>
          <w:u w:val="single"/>
        </w:rPr>
        <w:t>犯罪行为</w:t>
      </w:r>
      <w:r w:rsidRPr="00D115D2">
        <w:rPr>
          <w:rFonts w:hint="eastAsia"/>
          <w:b/>
          <w:bCs/>
        </w:rPr>
        <w:t>或者</w:t>
      </w:r>
      <w:r w:rsidRPr="00D115D2">
        <w:rPr>
          <w:rFonts w:hint="eastAsia"/>
          <w:b/>
          <w:bCs/>
          <w:u w:val="single"/>
        </w:rPr>
        <w:t>结果</w:t>
      </w:r>
      <w:r w:rsidRPr="00D115D2">
        <w:rPr>
          <w:rFonts w:hint="eastAsia"/>
          <w:b/>
          <w:bCs/>
        </w:rPr>
        <w:t>有一项发生在中华人民共和国领域内的，就认为是在中华人民共和国领域内犯罪 。</w:t>
      </w:r>
    </w:p>
    <w:p w:rsidR="00D115D2" w:rsidRPr="00D115D2" w:rsidRDefault="00D115D2" w:rsidP="00D115D2">
      <w:r w:rsidRPr="00D115D2">
        <w:rPr>
          <w:b/>
          <w:bCs/>
        </w:rPr>
        <w:lastRenderedPageBreak/>
        <w:t xml:space="preserve">2. </w:t>
      </w:r>
      <w:r w:rsidRPr="00D115D2">
        <w:rPr>
          <w:rFonts w:hint="eastAsia"/>
          <w:b/>
          <w:bCs/>
        </w:rPr>
        <w:t>我国刑法的属人管辖权</w:t>
      </w:r>
    </w:p>
    <w:p w:rsidR="00D115D2" w:rsidRPr="00D115D2" w:rsidRDefault="00D115D2" w:rsidP="00D115D2">
      <w:pPr>
        <w:ind w:firstLineChars="200" w:firstLine="420"/>
      </w:pPr>
      <w:r w:rsidRPr="00D115D2">
        <w:rPr>
          <w:b/>
          <w:bCs/>
        </w:rPr>
        <w:t>——</w:t>
      </w:r>
      <w:r w:rsidRPr="00D115D2">
        <w:rPr>
          <w:rFonts w:hint="eastAsia"/>
          <w:b/>
          <w:bCs/>
        </w:rPr>
        <w:t xml:space="preserve">中华人民共和国公民在中华人民共和国领域外犯本法规定之罪的，适用本法，但是按本法规定的最高刑为三年以下有期徒刑的，可以不予追究。 </w:t>
      </w:r>
    </w:p>
    <w:p w:rsidR="00D115D2" w:rsidRPr="00D115D2" w:rsidRDefault="00D115D2" w:rsidP="00D115D2">
      <w:r w:rsidRPr="00D115D2">
        <w:rPr>
          <w:b/>
          <w:bCs/>
        </w:rPr>
        <w:t xml:space="preserve">    中华人民共和国国家工作人员和军人在中华人民共和国领域外犯本法规定之罪的，适用本法 。</w:t>
      </w:r>
    </w:p>
    <w:p w:rsidR="00D115D2" w:rsidRPr="00D115D2" w:rsidRDefault="00D115D2" w:rsidP="00D115D2">
      <w:r w:rsidRPr="00D115D2">
        <w:rPr>
          <w:b/>
          <w:bCs/>
        </w:rPr>
        <w:t xml:space="preserve">3. </w:t>
      </w:r>
      <w:r w:rsidRPr="00D115D2">
        <w:rPr>
          <w:rFonts w:hint="eastAsia"/>
          <w:b/>
          <w:bCs/>
        </w:rPr>
        <w:t>我国刑法的保护管辖权</w:t>
      </w:r>
    </w:p>
    <w:p w:rsidR="00D115D2" w:rsidRPr="00D115D2" w:rsidRDefault="00D115D2" w:rsidP="00D115D2">
      <w:pPr>
        <w:ind w:firstLineChars="200" w:firstLine="420"/>
      </w:pPr>
      <w:r w:rsidRPr="00D115D2">
        <w:rPr>
          <w:b/>
          <w:bCs/>
        </w:rPr>
        <w:t>——</w:t>
      </w:r>
      <w:r w:rsidRPr="00D115D2">
        <w:rPr>
          <w:rFonts w:hint="eastAsia"/>
          <w:b/>
          <w:bCs/>
        </w:rPr>
        <w:t xml:space="preserve">外国人在中华人民共和国领域外对中华人民共和国国家或者公民犯罪，而按本法规定的最低刑为三年以上有期徒刑的，可以适用本法。 </w:t>
      </w:r>
    </w:p>
    <w:p w:rsidR="00D115D2" w:rsidRPr="00D115D2" w:rsidRDefault="00D115D2" w:rsidP="00D115D2">
      <w:r w:rsidRPr="00D115D2">
        <w:rPr>
          <w:b/>
          <w:bCs/>
        </w:rPr>
        <w:t xml:space="preserve">4. </w:t>
      </w:r>
      <w:r w:rsidRPr="00D115D2">
        <w:rPr>
          <w:rFonts w:hint="eastAsia"/>
          <w:b/>
          <w:bCs/>
        </w:rPr>
        <w:t>我国刑法的普遍管辖权</w:t>
      </w:r>
    </w:p>
    <w:p w:rsidR="00D115D2" w:rsidRPr="00D115D2" w:rsidRDefault="00D115D2" w:rsidP="00D115D2">
      <w:pPr>
        <w:ind w:firstLineChars="200" w:firstLine="420"/>
      </w:pPr>
      <w:r w:rsidRPr="00D115D2">
        <w:rPr>
          <w:b/>
          <w:bCs/>
        </w:rPr>
        <w:t>——</w:t>
      </w:r>
      <w:r w:rsidRPr="00D115D2">
        <w:rPr>
          <w:rFonts w:hint="eastAsia"/>
          <w:b/>
          <w:bCs/>
        </w:rPr>
        <w:t>对于中华人民共和国缔结或者参加的国际条约所规定的罪行，中华人民共和国在所承担条约义务的范围内行使刑事管辖权的，适用本法。</w:t>
      </w:r>
    </w:p>
    <w:p w:rsidR="00D115D2" w:rsidRPr="00D115D2" w:rsidRDefault="00D115D2" w:rsidP="00D115D2">
      <w:pPr>
        <w:rPr>
          <w:rFonts w:hint="eastAsia"/>
        </w:rPr>
      </w:pPr>
    </w:p>
    <w:p w:rsidR="00D115D2" w:rsidRDefault="00D115D2" w:rsidP="00B36E35">
      <w:pPr>
        <w:rPr>
          <w:b/>
          <w:bCs/>
          <w:i/>
          <w:iCs/>
        </w:rPr>
      </w:pPr>
      <w:r w:rsidRPr="00D115D2">
        <w:rPr>
          <w:rFonts w:hint="eastAsia"/>
          <w:b/>
          <w:bCs/>
          <w:i/>
          <w:iCs/>
        </w:rPr>
        <w:t>二、刑法的时间效力</w:t>
      </w:r>
    </w:p>
    <w:p w:rsidR="00D115D2" w:rsidRPr="00D115D2" w:rsidRDefault="00D115D2" w:rsidP="00D115D2">
      <w:r w:rsidRPr="00D115D2">
        <w:rPr>
          <w:rFonts w:hint="eastAsia"/>
          <w:b/>
          <w:bCs/>
        </w:rPr>
        <w:t xml:space="preserve">　　刑法的时间效力，是指刑法的生效时间、失效时间以及对刑法生效前所发生的行为是否具有溯及力的问题。 </w:t>
      </w:r>
    </w:p>
    <w:p w:rsidR="00D115D2" w:rsidRPr="00D115D2" w:rsidRDefault="00D115D2" w:rsidP="00D115D2">
      <w:r w:rsidRPr="00D115D2">
        <w:rPr>
          <w:rFonts w:hint="eastAsia"/>
          <w:b/>
          <w:bCs/>
        </w:rPr>
        <w:t xml:space="preserve">　</w:t>
      </w:r>
      <w:r>
        <w:rPr>
          <w:rFonts w:hint="eastAsia"/>
          <w:b/>
          <w:bCs/>
        </w:rPr>
        <w:t xml:space="preserve"> </w:t>
      </w:r>
      <w:r>
        <w:rPr>
          <w:b/>
          <w:bCs/>
        </w:rPr>
        <w:t xml:space="preserve"> </w:t>
      </w:r>
      <w:r w:rsidRPr="00D115D2">
        <w:rPr>
          <w:b/>
          <w:bCs/>
        </w:rPr>
        <w:t>(</w:t>
      </w:r>
      <w:proofErr w:type="gramStart"/>
      <w:r w:rsidRPr="00D115D2">
        <w:rPr>
          <w:rFonts w:hint="eastAsia"/>
          <w:b/>
          <w:bCs/>
        </w:rPr>
        <w:t>一</w:t>
      </w:r>
      <w:proofErr w:type="gramEnd"/>
      <w:r w:rsidRPr="00D115D2">
        <w:rPr>
          <w:b/>
          <w:bCs/>
        </w:rPr>
        <w:t>)</w:t>
      </w:r>
      <w:r w:rsidRPr="00D115D2">
        <w:rPr>
          <w:rFonts w:hint="eastAsia"/>
          <w:b/>
          <w:bCs/>
        </w:rPr>
        <w:t>刑法的生效时间</w:t>
      </w:r>
    </w:p>
    <w:p w:rsidR="00D115D2" w:rsidRPr="00D115D2" w:rsidRDefault="00D115D2" w:rsidP="00D115D2">
      <w:r w:rsidRPr="00D115D2">
        <w:rPr>
          <w:rFonts w:hint="eastAsia"/>
          <w:b/>
          <w:bCs/>
        </w:rPr>
        <w:t xml:space="preserve">　　刑法的生效时间与其他法律的生效时间相似，主要有两种方式：一是从公布之日起生效。二是公布之后经过一段时间再施行，这是世界上多数国家关于刑法生效时间的通行作法。　　</w:t>
      </w:r>
    </w:p>
    <w:p w:rsidR="00D115D2" w:rsidRPr="00D115D2" w:rsidRDefault="00D115D2" w:rsidP="00D115D2">
      <w:pPr>
        <w:ind w:firstLineChars="100" w:firstLine="210"/>
      </w:pPr>
      <w:r w:rsidRPr="00D115D2">
        <w:rPr>
          <w:rFonts w:hint="eastAsia"/>
          <w:b/>
          <w:bCs/>
        </w:rPr>
        <w:t>（二）刑法的溯及力</w:t>
      </w:r>
    </w:p>
    <w:p w:rsidR="00D115D2" w:rsidRPr="00D115D2" w:rsidRDefault="00D115D2" w:rsidP="00D115D2">
      <w:r w:rsidRPr="00D115D2">
        <w:rPr>
          <w:rFonts w:hint="eastAsia"/>
          <w:b/>
          <w:bCs/>
        </w:rPr>
        <w:t xml:space="preserve">　　刑法的溯及力，即刑法生效以后，对于其生效以前未经审判或者尚未确定的行为是否适用的问题。如果适用，就是有溯及力；如果不适用就是没有溯及力。</w:t>
      </w:r>
    </w:p>
    <w:p w:rsidR="00D115D2" w:rsidRPr="00D115D2" w:rsidRDefault="00D115D2" w:rsidP="00D115D2">
      <w:pPr>
        <w:numPr>
          <w:ilvl w:val="0"/>
          <w:numId w:val="31"/>
        </w:numPr>
      </w:pPr>
      <w:r w:rsidRPr="00D115D2">
        <w:rPr>
          <w:b/>
          <w:bCs/>
        </w:rPr>
        <w:t>——</w:t>
      </w:r>
      <w:r w:rsidRPr="00D115D2">
        <w:rPr>
          <w:rFonts w:hint="eastAsia"/>
          <w:b/>
          <w:bCs/>
        </w:rPr>
        <w:t>从旧兼从轻原则</w:t>
      </w:r>
    </w:p>
    <w:p w:rsidR="00D115D2" w:rsidRDefault="00D115D2" w:rsidP="00D115D2">
      <w:pPr>
        <w:ind w:left="720" w:firstLineChars="200" w:firstLine="420"/>
        <w:rPr>
          <w:b/>
          <w:bCs/>
        </w:rPr>
      </w:pPr>
      <w:r w:rsidRPr="00D115D2">
        <w:rPr>
          <w:rFonts w:hint="eastAsia"/>
          <w:b/>
          <w:bCs/>
        </w:rPr>
        <w:t>第一，旧法不认为是犯罪，而新法认为是犯罪的，适用旧法。比如刑法第九修正案（</w:t>
      </w:r>
      <w:r w:rsidRPr="00D115D2">
        <w:rPr>
          <w:b/>
          <w:bCs/>
        </w:rPr>
        <w:t>2015</w:t>
      </w:r>
      <w:r w:rsidRPr="00D115D2">
        <w:rPr>
          <w:rFonts w:hint="eastAsia"/>
          <w:b/>
          <w:bCs/>
        </w:rPr>
        <w:t>年</w:t>
      </w:r>
      <w:r w:rsidRPr="00D115D2">
        <w:rPr>
          <w:b/>
          <w:bCs/>
        </w:rPr>
        <w:t>11</w:t>
      </w:r>
      <w:r w:rsidRPr="00D115D2">
        <w:rPr>
          <w:rFonts w:hint="eastAsia"/>
          <w:b/>
          <w:bCs/>
        </w:rPr>
        <w:t>月</w:t>
      </w:r>
      <w:r w:rsidRPr="00D115D2">
        <w:rPr>
          <w:b/>
          <w:bCs/>
        </w:rPr>
        <w:t>1</w:t>
      </w:r>
      <w:r w:rsidRPr="00D115D2">
        <w:rPr>
          <w:rFonts w:hint="eastAsia"/>
          <w:b/>
          <w:bCs/>
        </w:rPr>
        <w:t>日）生效之前的替考罪等。</w:t>
      </w:r>
    </w:p>
    <w:p w:rsidR="00D115D2" w:rsidRPr="00D115D2" w:rsidRDefault="00D115D2" w:rsidP="00D115D2">
      <w:pPr>
        <w:ind w:left="720" w:firstLineChars="200" w:firstLine="420"/>
      </w:pPr>
      <w:r w:rsidRPr="00D115D2">
        <w:rPr>
          <w:rFonts w:hint="eastAsia"/>
          <w:b/>
          <w:bCs/>
        </w:rPr>
        <w:t>第二，旧法认为是犯罪，但新法不认为是犯罪的，只要这种行为未经审判或者判决尚未确定，就应当适用新法。比如流氓罪等。</w:t>
      </w:r>
    </w:p>
    <w:p w:rsidR="00D115D2" w:rsidRPr="00D115D2" w:rsidRDefault="00D115D2" w:rsidP="00D115D2">
      <w:pPr>
        <w:ind w:left="720" w:firstLineChars="200" w:firstLine="420"/>
      </w:pPr>
      <w:r w:rsidRPr="00D115D2">
        <w:rPr>
          <w:rFonts w:hint="eastAsia"/>
          <w:b/>
          <w:bCs/>
        </w:rPr>
        <w:t>第三，旧法处刑比新法处刑重，则应适用新法，修订后的刑法具有溯及力。这便是</w:t>
      </w:r>
      <w:r w:rsidRPr="00D115D2">
        <w:rPr>
          <w:rFonts w:hint="eastAsia"/>
          <w:b/>
          <w:bCs/>
          <w:u w:val="single"/>
        </w:rPr>
        <w:t>从轻</w:t>
      </w:r>
      <w:r w:rsidRPr="00D115D2">
        <w:rPr>
          <w:rFonts w:hint="eastAsia"/>
          <w:b/>
          <w:bCs/>
        </w:rPr>
        <w:t>原则的体现。</w:t>
      </w:r>
    </w:p>
    <w:p w:rsidR="00D115D2" w:rsidRPr="00D115D2" w:rsidRDefault="00D115D2" w:rsidP="00D115D2">
      <w:pPr>
        <w:ind w:firstLineChars="200" w:firstLine="420"/>
      </w:pPr>
      <w:bookmarkStart w:id="0" w:name="_GoBack"/>
      <w:bookmarkEnd w:id="0"/>
      <w:r w:rsidRPr="00D115D2">
        <w:rPr>
          <w:rFonts w:hint="eastAsia"/>
          <w:b/>
          <w:bCs/>
        </w:rPr>
        <w:t xml:space="preserve">总而言之，新刑法不认为是犯罪或者处刑较轻的，适用新刑法，对新法生效前的行为有溯及力。 </w:t>
      </w:r>
      <w:r w:rsidRPr="00D115D2">
        <w:rPr>
          <w:b/>
          <w:bCs/>
        </w:rPr>
        <w:t>——</w:t>
      </w:r>
      <w:r w:rsidRPr="00D115D2">
        <w:rPr>
          <w:rFonts w:hint="eastAsia"/>
          <w:b/>
          <w:bCs/>
        </w:rPr>
        <w:t>从旧兼从轻原则</w:t>
      </w:r>
    </w:p>
    <w:p w:rsidR="00D115D2" w:rsidRPr="00D115D2" w:rsidRDefault="00D115D2" w:rsidP="00D115D2">
      <w:pPr>
        <w:ind w:left="720"/>
        <w:rPr>
          <w:rFonts w:hint="eastAsia"/>
        </w:rPr>
      </w:pPr>
    </w:p>
    <w:sectPr w:rsidR="00D115D2" w:rsidRPr="00D115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684"/>
    <w:multiLevelType w:val="hybridMultilevel"/>
    <w:tmpl w:val="801C28C6"/>
    <w:lvl w:ilvl="0" w:tplc="BC408D14">
      <w:start w:val="1"/>
      <w:numFmt w:val="bullet"/>
      <w:lvlText w:val=""/>
      <w:lvlJc w:val="left"/>
      <w:pPr>
        <w:tabs>
          <w:tab w:val="num" w:pos="720"/>
        </w:tabs>
        <w:ind w:left="720" w:hanging="360"/>
      </w:pPr>
      <w:rPr>
        <w:rFonts w:ascii="Wingdings" w:hAnsi="Wingdings" w:hint="default"/>
      </w:rPr>
    </w:lvl>
    <w:lvl w:ilvl="1" w:tplc="BBD4464E" w:tentative="1">
      <w:start w:val="1"/>
      <w:numFmt w:val="bullet"/>
      <w:lvlText w:val=""/>
      <w:lvlJc w:val="left"/>
      <w:pPr>
        <w:tabs>
          <w:tab w:val="num" w:pos="1440"/>
        </w:tabs>
        <w:ind w:left="1440" w:hanging="360"/>
      </w:pPr>
      <w:rPr>
        <w:rFonts w:ascii="Wingdings" w:hAnsi="Wingdings" w:hint="default"/>
      </w:rPr>
    </w:lvl>
    <w:lvl w:ilvl="2" w:tplc="74B024E0" w:tentative="1">
      <w:start w:val="1"/>
      <w:numFmt w:val="bullet"/>
      <w:lvlText w:val=""/>
      <w:lvlJc w:val="left"/>
      <w:pPr>
        <w:tabs>
          <w:tab w:val="num" w:pos="2160"/>
        </w:tabs>
        <w:ind w:left="2160" w:hanging="360"/>
      </w:pPr>
      <w:rPr>
        <w:rFonts w:ascii="Wingdings" w:hAnsi="Wingdings" w:hint="default"/>
      </w:rPr>
    </w:lvl>
    <w:lvl w:ilvl="3" w:tplc="E8F6C100" w:tentative="1">
      <w:start w:val="1"/>
      <w:numFmt w:val="bullet"/>
      <w:lvlText w:val=""/>
      <w:lvlJc w:val="left"/>
      <w:pPr>
        <w:tabs>
          <w:tab w:val="num" w:pos="2880"/>
        </w:tabs>
        <w:ind w:left="2880" w:hanging="360"/>
      </w:pPr>
      <w:rPr>
        <w:rFonts w:ascii="Wingdings" w:hAnsi="Wingdings" w:hint="default"/>
      </w:rPr>
    </w:lvl>
    <w:lvl w:ilvl="4" w:tplc="9710B438" w:tentative="1">
      <w:start w:val="1"/>
      <w:numFmt w:val="bullet"/>
      <w:lvlText w:val=""/>
      <w:lvlJc w:val="left"/>
      <w:pPr>
        <w:tabs>
          <w:tab w:val="num" w:pos="3600"/>
        </w:tabs>
        <w:ind w:left="3600" w:hanging="360"/>
      </w:pPr>
      <w:rPr>
        <w:rFonts w:ascii="Wingdings" w:hAnsi="Wingdings" w:hint="default"/>
      </w:rPr>
    </w:lvl>
    <w:lvl w:ilvl="5" w:tplc="4F085898" w:tentative="1">
      <w:start w:val="1"/>
      <w:numFmt w:val="bullet"/>
      <w:lvlText w:val=""/>
      <w:lvlJc w:val="left"/>
      <w:pPr>
        <w:tabs>
          <w:tab w:val="num" w:pos="4320"/>
        </w:tabs>
        <w:ind w:left="4320" w:hanging="360"/>
      </w:pPr>
      <w:rPr>
        <w:rFonts w:ascii="Wingdings" w:hAnsi="Wingdings" w:hint="default"/>
      </w:rPr>
    </w:lvl>
    <w:lvl w:ilvl="6" w:tplc="23FAB7E4" w:tentative="1">
      <w:start w:val="1"/>
      <w:numFmt w:val="bullet"/>
      <w:lvlText w:val=""/>
      <w:lvlJc w:val="left"/>
      <w:pPr>
        <w:tabs>
          <w:tab w:val="num" w:pos="5040"/>
        </w:tabs>
        <w:ind w:left="5040" w:hanging="360"/>
      </w:pPr>
      <w:rPr>
        <w:rFonts w:ascii="Wingdings" w:hAnsi="Wingdings" w:hint="default"/>
      </w:rPr>
    </w:lvl>
    <w:lvl w:ilvl="7" w:tplc="1B98F720" w:tentative="1">
      <w:start w:val="1"/>
      <w:numFmt w:val="bullet"/>
      <w:lvlText w:val=""/>
      <w:lvlJc w:val="left"/>
      <w:pPr>
        <w:tabs>
          <w:tab w:val="num" w:pos="5760"/>
        </w:tabs>
        <w:ind w:left="5760" w:hanging="360"/>
      </w:pPr>
      <w:rPr>
        <w:rFonts w:ascii="Wingdings" w:hAnsi="Wingdings" w:hint="default"/>
      </w:rPr>
    </w:lvl>
    <w:lvl w:ilvl="8" w:tplc="0A8600A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8E6EA7"/>
    <w:multiLevelType w:val="hybridMultilevel"/>
    <w:tmpl w:val="A314ACFA"/>
    <w:lvl w:ilvl="0" w:tplc="6A42F532">
      <w:start w:val="1"/>
      <w:numFmt w:val="bullet"/>
      <w:lvlText w:val=""/>
      <w:lvlJc w:val="left"/>
      <w:pPr>
        <w:tabs>
          <w:tab w:val="num" w:pos="720"/>
        </w:tabs>
        <w:ind w:left="720" w:hanging="360"/>
      </w:pPr>
      <w:rPr>
        <w:rFonts w:ascii="Wingdings" w:hAnsi="Wingdings" w:hint="default"/>
      </w:rPr>
    </w:lvl>
    <w:lvl w:ilvl="1" w:tplc="3A4E40AA" w:tentative="1">
      <w:start w:val="1"/>
      <w:numFmt w:val="bullet"/>
      <w:lvlText w:val=""/>
      <w:lvlJc w:val="left"/>
      <w:pPr>
        <w:tabs>
          <w:tab w:val="num" w:pos="1440"/>
        </w:tabs>
        <w:ind w:left="1440" w:hanging="360"/>
      </w:pPr>
      <w:rPr>
        <w:rFonts w:ascii="Wingdings" w:hAnsi="Wingdings" w:hint="default"/>
      </w:rPr>
    </w:lvl>
    <w:lvl w:ilvl="2" w:tplc="0DB07E3A" w:tentative="1">
      <w:start w:val="1"/>
      <w:numFmt w:val="bullet"/>
      <w:lvlText w:val=""/>
      <w:lvlJc w:val="left"/>
      <w:pPr>
        <w:tabs>
          <w:tab w:val="num" w:pos="2160"/>
        </w:tabs>
        <w:ind w:left="2160" w:hanging="360"/>
      </w:pPr>
      <w:rPr>
        <w:rFonts w:ascii="Wingdings" w:hAnsi="Wingdings" w:hint="default"/>
      </w:rPr>
    </w:lvl>
    <w:lvl w:ilvl="3" w:tplc="EC8C5A50" w:tentative="1">
      <w:start w:val="1"/>
      <w:numFmt w:val="bullet"/>
      <w:lvlText w:val=""/>
      <w:lvlJc w:val="left"/>
      <w:pPr>
        <w:tabs>
          <w:tab w:val="num" w:pos="2880"/>
        </w:tabs>
        <w:ind w:left="2880" w:hanging="360"/>
      </w:pPr>
      <w:rPr>
        <w:rFonts w:ascii="Wingdings" w:hAnsi="Wingdings" w:hint="default"/>
      </w:rPr>
    </w:lvl>
    <w:lvl w:ilvl="4" w:tplc="1F00A3B8" w:tentative="1">
      <w:start w:val="1"/>
      <w:numFmt w:val="bullet"/>
      <w:lvlText w:val=""/>
      <w:lvlJc w:val="left"/>
      <w:pPr>
        <w:tabs>
          <w:tab w:val="num" w:pos="3600"/>
        </w:tabs>
        <w:ind w:left="3600" w:hanging="360"/>
      </w:pPr>
      <w:rPr>
        <w:rFonts w:ascii="Wingdings" w:hAnsi="Wingdings" w:hint="default"/>
      </w:rPr>
    </w:lvl>
    <w:lvl w:ilvl="5" w:tplc="7B84DF30" w:tentative="1">
      <w:start w:val="1"/>
      <w:numFmt w:val="bullet"/>
      <w:lvlText w:val=""/>
      <w:lvlJc w:val="left"/>
      <w:pPr>
        <w:tabs>
          <w:tab w:val="num" w:pos="4320"/>
        </w:tabs>
        <w:ind w:left="4320" w:hanging="360"/>
      </w:pPr>
      <w:rPr>
        <w:rFonts w:ascii="Wingdings" w:hAnsi="Wingdings" w:hint="default"/>
      </w:rPr>
    </w:lvl>
    <w:lvl w:ilvl="6" w:tplc="EA6CF904" w:tentative="1">
      <w:start w:val="1"/>
      <w:numFmt w:val="bullet"/>
      <w:lvlText w:val=""/>
      <w:lvlJc w:val="left"/>
      <w:pPr>
        <w:tabs>
          <w:tab w:val="num" w:pos="5040"/>
        </w:tabs>
        <w:ind w:left="5040" w:hanging="360"/>
      </w:pPr>
      <w:rPr>
        <w:rFonts w:ascii="Wingdings" w:hAnsi="Wingdings" w:hint="default"/>
      </w:rPr>
    </w:lvl>
    <w:lvl w:ilvl="7" w:tplc="B90EC5FC" w:tentative="1">
      <w:start w:val="1"/>
      <w:numFmt w:val="bullet"/>
      <w:lvlText w:val=""/>
      <w:lvlJc w:val="left"/>
      <w:pPr>
        <w:tabs>
          <w:tab w:val="num" w:pos="5760"/>
        </w:tabs>
        <w:ind w:left="5760" w:hanging="360"/>
      </w:pPr>
      <w:rPr>
        <w:rFonts w:ascii="Wingdings" w:hAnsi="Wingdings" w:hint="default"/>
      </w:rPr>
    </w:lvl>
    <w:lvl w:ilvl="8" w:tplc="DE54B7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A01EA0"/>
    <w:multiLevelType w:val="hybridMultilevel"/>
    <w:tmpl w:val="0FC435D0"/>
    <w:lvl w:ilvl="0" w:tplc="E02212BE">
      <w:start w:val="1"/>
      <w:numFmt w:val="bullet"/>
      <w:lvlText w:val=""/>
      <w:lvlJc w:val="left"/>
      <w:pPr>
        <w:tabs>
          <w:tab w:val="num" w:pos="720"/>
        </w:tabs>
        <w:ind w:left="720" w:hanging="360"/>
      </w:pPr>
      <w:rPr>
        <w:rFonts w:ascii="Wingdings" w:hAnsi="Wingdings" w:hint="default"/>
      </w:rPr>
    </w:lvl>
    <w:lvl w:ilvl="1" w:tplc="7A604E32" w:tentative="1">
      <w:start w:val="1"/>
      <w:numFmt w:val="bullet"/>
      <w:lvlText w:val=""/>
      <w:lvlJc w:val="left"/>
      <w:pPr>
        <w:tabs>
          <w:tab w:val="num" w:pos="1440"/>
        </w:tabs>
        <w:ind w:left="1440" w:hanging="360"/>
      </w:pPr>
      <w:rPr>
        <w:rFonts w:ascii="Wingdings" w:hAnsi="Wingdings" w:hint="default"/>
      </w:rPr>
    </w:lvl>
    <w:lvl w:ilvl="2" w:tplc="60086912" w:tentative="1">
      <w:start w:val="1"/>
      <w:numFmt w:val="bullet"/>
      <w:lvlText w:val=""/>
      <w:lvlJc w:val="left"/>
      <w:pPr>
        <w:tabs>
          <w:tab w:val="num" w:pos="2160"/>
        </w:tabs>
        <w:ind w:left="2160" w:hanging="360"/>
      </w:pPr>
      <w:rPr>
        <w:rFonts w:ascii="Wingdings" w:hAnsi="Wingdings" w:hint="default"/>
      </w:rPr>
    </w:lvl>
    <w:lvl w:ilvl="3" w:tplc="53D47C30" w:tentative="1">
      <w:start w:val="1"/>
      <w:numFmt w:val="bullet"/>
      <w:lvlText w:val=""/>
      <w:lvlJc w:val="left"/>
      <w:pPr>
        <w:tabs>
          <w:tab w:val="num" w:pos="2880"/>
        </w:tabs>
        <w:ind w:left="2880" w:hanging="360"/>
      </w:pPr>
      <w:rPr>
        <w:rFonts w:ascii="Wingdings" w:hAnsi="Wingdings" w:hint="default"/>
      </w:rPr>
    </w:lvl>
    <w:lvl w:ilvl="4" w:tplc="BFD85918" w:tentative="1">
      <w:start w:val="1"/>
      <w:numFmt w:val="bullet"/>
      <w:lvlText w:val=""/>
      <w:lvlJc w:val="left"/>
      <w:pPr>
        <w:tabs>
          <w:tab w:val="num" w:pos="3600"/>
        </w:tabs>
        <w:ind w:left="3600" w:hanging="360"/>
      </w:pPr>
      <w:rPr>
        <w:rFonts w:ascii="Wingdings" w:hAnsi="Wingdings" w:hint="default"/>
      </w:rPr>
    </w:lvl>
    <w:lvl w:ilvl="5" w:tplc="79F2CB22" w:tentative="1">
      <w:start w:val="1"/>
      <w:numFmt w:val="bullet"/>
      <w:lvlText w:val=""/>
      <w:lvlJc w:val="left"/>
      <w:pPr>
        <w:tabs>
          <w:tab w:val="num" w:pos="4320"/>
        </w:tabs>
        <w:ind w:left="4320" w:hanging="360"/>
      </w:pPr>
      <w:rPr>
        <w:rFonts w:ascii="Wingdings" w:hAnsi="Wingdings" w:hint="default"/>
      </w:rPr>
    </w:lvl>
    <w:lvl w:ilvl="6" w:tplc="7A405EFE" w:tentative="1">
      <w:start w:val="1"/>
      <w:numFmt w:val="bullet"/>
      <w:lvlText w:val=""/>
      <w:lvlJc w:val="left"/>
      <w:pPr>
        <w:tabs>
          <w:tab w:val="num" w:pos="5040"/>
        </w:tabs>
        <w:ind w:left="5040" w:hanging="360"/>
      </w:pPr>
      <w:rPr>
        <w:rFonts w:ascii="Wingdings" w:hAnsi="Wingdings" w:hint="default"/>
      </w:rPr>
    </w:lvl>
    <w:lvl w:ilvl="7" w:tplc="B6D0FAD2" w:tentative="1">
      <w:start w:val="1"/>
      <w:numFmt w:val="bullet"/>
      <w:lvlText w:val=""/>
      <w:lvlJc w:val="left"/>
      <w:pPr>
        <w:tabs>
          <w:tab w:val="num" w:pos="5760"/>
        </w:tabs>
        <w:ind w:left="5760" w:hanging="360"/>
      </w:pPr>
      <w:rPr>
        <w:rFonts w:ascii="Wingdings" w:hAnsi="Wingdings" w:hint="default"/>
      </w:rPr>
    </w:lvl>
    <w:lvl w:ilvl="8" w:tplc="E4CE404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E3795"/>
    <w:multiLevelType w:val="hybridMultilevel"/>
    <w:tmpl w:val="14E86CA6"/>
    <w:lvl w:ilvl="0" w:tplc="AA868C3A">
      <w:start w:val="1"/>
      <w:numFmt w:val="bullet"/>
      <w:lvlText w:val=""/>
      <w:lvlJc w:val="left"/>
      <w:pPr>
        <w:tabs>
          <w:tab w:val="num" w:pos="720"/>
        </w:tabs>
        <w:ind w:left="720" w:hanging="360"/>
      </w:pPr>
      <w:rPr>
        <w:rFonts w:ascii="Wingdings" w:hAnsi="Wingdings" w:hint="default"/>
      </w:rPr>
    </w:lvl>
    <w:lvl w:ilvl="1" w:tplc="FC4C88C2" w:tentative="1">
      <w:start w:val="1"/>
      <w:numFmt w:val="bullet"/>
      <w:lvlText w:val=""/>
      <w:lvlJc w:val="left"/>
      <w:pPr>
        <w:tabs>
          <w:tab w:val="num" w:pos="1440"/>
        </w:tabs>
        <w:ind w:left="1440" w:hanging="360"/>
      </w:pPr>
      <w:rPr>
        <w:rFonts w:ascii="Wingdings" w:hAnsi="Wingdings" w:hint="default"/>
      </w:rPr>
    </w:lvl>
    <w:lvl w:ilvl="2" w:tplc="09567716" w:tentative="1">
      <w:start w:val="1"/>
      <w:numFmt w:val="bullet"/>
      <w:lvlText w:val=""/>
      <w:lvlJc w:val="left"/>
      <w:pPr>
        <w:tabs>
          <w:tab w:val="num" w:pos="2160"/>
        </w:tabs>
        <w:ind w:left="2160" w:hanging="360"/>
      </w:pPr>
      <w:rPr>
        <w:rFonts w:ascii="Wingdings" w:hAnsi="Wingdings" w:hint="default"/>
      </w:rPr>
    </w:lvl>
    <w:lvl w:ilvl="3" w:tplc="0B9CA886" w:tentative="1">
      <w:start w:val="1"/>
      <w:numFmt w:val="bullet"/>
      <w:lvlText w:val=""/>
      <w:lvlJc w:val="left"/>
      <w:pPr>
        <w:tabs>
          <w:tab w:val="num" w:pos="2880"/>
        </w:tabs>
        <w:ind w:left="2880" w:hanging="360"/>
      </w:pPr>
      <w:rPr>
        <w:rFonts w:ascii="Wingdings" w:hAnsi="Wingdings" w:hint="default"/>
      </w:rPr>
    </w:lvl>
    <w:lvl w:ilvl="4" w:tplc="879041B6" w:tentative="1">
      <w:start w:val="1"/>
      <w:numFmt w:val="bullet"/>
      <w:lvlText w:val=""/>
      <w:lvlJc w:val="left"/>
      <w:pPr>
        <w:tabs>
          <w:tab w:val="num" w:pos="3600"/>
        </w:tabs>
        <w:ind w:left="3600" w:hanging="360"/>
      </w:pPr>
      <w:rPr>
        <w:rFonts w:ascii="Wingdings" w:hAnsi="Wingdings" w:hint="default"/>
      </w:rPr>
    </w:lvl>
    <w:lvl w:ilvl="5" w:tplc="5A9A23EE" w:tentative="1">
      <w:start w:val="1"/>
      <w:numFmt w:val="bullet"/>
      <w:lvlText w:val=""/>
      <w:lvlJc w:val="left"/>
      <w:pPr>
        <w:tabs>
          <w:tab w:val="num" w:pos="4320"/>
        </w:tabs>
        <w:ind w:left="4320" w:hanging="360"/>
      </w:pPr>
      <w:rPr>
        <w:rFonts w:ascii="Wingdings" w:hAnsi="Wingdings" w:hint="default"/>
      </w:rPr>
    </w:lvl>
    <w:lvl w:ilvl="6" w:tplc="ECC606BC" w:tentative="1">
      <w:start w:val="1"/>
      <w:numFmt w:val="bullet"/>
      <w:lvlText w:val=""/>
      <w:lvlJc w:val="left"/>
      <w:pPr>
        <w:tabs>
          <w:tab w:val="num" w:pos="5040"/>
        </w:tabs>
        <w:ind w:left="5040" w:hanging="360"/>
      </w:pPr>
      <w:rPr>
        <w:rFonts w:ascii="Wingdings" w:hAnsi="Wingdings" w:hint="default"/>
      </w:rPr>
    </w:lvl>
    <w:lvl w:ilvl="7" w:tplc="CFCE9666" w:tentative="1">
      <w:start w:val="1"/>
      <w:numFmt w:val="bullet"/>
      <w:lvlText w:val=""/>
      <w:lvlJc w:val="left"/>
      <w:pPr>
        <w:tabs>
          <w:tab w:val="num" w:pos="5760"/>
        </w:tabs>
        <w:ind w:left="5760" w:hanging="360"/>
      </w:pPr>
      <w:rPr>
        <w:rFonts w:ascii="Wingdings" w:hAnsi="Wingdings" w:hint="default"/>
      </w:rPr>
    </w:lvl>
    <w:lvl w:ilvl="8" w:tplc="56E615B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CA5ECC"/>
    <w:multiLevelType w:val="hybridMultilevel"/>
    <w:tmpl w:val="049C52CA"/>
    <w:lvl w:ilvl="0" w:tplc="7B98D630">
      <w:start w:val="1"/>
      <w:numFmt w:val="bullet"/>
      <w:lvlText w:val="•"/>
      <w:lvlJc w:val="left"/>
      <w:pPr>
        <w:tabs>
          <w:tab w:val="num" w:pos="720"/>
        </w:tabs>
        <w:ind w:left="720" w:hanging="360"/>
      </w:pPr>
      <w:rPr>
        <w:rFonts w:ascii="宋体" w:hAnsi="宋体" w:hint="default"/>
      </w:rPr>
    </w:lvl>
    <w:lvl w:ilvl="1" w:tplc="73947774" w:tentative="1">
      <w:start w:val="1"/>
      <w:numFmt w:val="bullet"/>
      <w:lvlText w:val="•"/>
      <w:lvlJc w:val="left"/>
      <w:pPr>
        <w:tabs>
          <w:tab w:val="num" w:pos="1440"/>
        </w:tabs>
        <w:ind w:left="1440" w:hanging="360"/>
      </w:pPr>
      <w:rPr>
        <w:rFonts w:ascii="宋体" w:hAnsi="宋体" w:hint="default"/>
      </w:rPr>
    </w:lvl>
    <w:lvl w:ilvl="2" w:tplc="36CCAE6A" w:tentative="1">
      <w:start w:val="1"/>
      <w:numFmt w:val="bullet"/>
      <w:lvlText w:val="•"/>
      <w:lvlJc w:val="left"/>
      <w:pPr>
        <w:tabs>
          <w:tab w:val="num" w:pos="2160"/>
        </w:tabs>
        <w:ind w:left="2160" w:hanging="360"/>
      </w:pPr>
      <w:rPr>
        <w:rFonts w:ascii="宋体" w:hAnsi="宋体" w:hint="default"/>
      </w:rPr>
    </w:lvl>
    <w:lvl w:ilvl="3" w:tplc="888CDED4" w:tentative="1">
      <w:start w:val="1"/>
      <w:numFmt w:val="bullet"/>
      <w:lvlText w:val="•"/>
      <w:lvlJc w:val="left"/>
      <w:pPr>
        <w:tabs>
          <w:tab w:val="num" w:pos="2880"/>
        </w:tabs>
        <w:ind w:left="2880" w:hanging="360"/>
      </w:pPr>
      <w:rPr>
        <w:rFonts w:ascii="宋体" w:hAnsi="宋体" w:hint="default"/>
      </w:rPr>
    </w:lvl>
    <w:lvl w:ilvl="4" w:tplc="E8D4B052" w:tentative="1">
      <w:start w:val="1"/>
      <w:numFmt w:val="bullet"/>
      <w:lvlText w:val="•"/>
      <w:lvlJc w:val="left"/>
      <w:pPr>
        <w:tabs>
          <w:tab w:val="num" w:pos="3600"/>
        </w:tabs>
        <w:ind w:left="3600" w:hanging="360"/>
      </w:pPr>
      <w:rPr>
        <w:rFonts w:ascii="宋体" w:hAnsi="宋体" w:hint="default"/>
      </w:rPr>
    </w:lvl>
    <w:lvl w:ilvl="5" w:tplc="B2B0BE74" w:tentative="1">
      <w:start w:val="1"/>
      <w:numFmt w:val="bullet"/>
      <w:lvlText w:val="•"/>
      <w:lvlJc w:val="left"/>
      <w:pPr>
        <w:tabs>
          <w:tab w:val="num" w:pos="4320"/>
        </w:tabs>
        <w:ind w:left="4320" w:hanging="360"/>
      </w:pPr>
      <w:rPr>
        <w:rFonts w:ascii="宋体" w:hAnsi="宋体" w:hint="default"/>
      </w:rPr>
    </w:lvl>
    <w:lvl w:ilvl="6" w:tplc="120470D0" w:tentative="1">
      <w:start w:val="1"/>
      <w:numFmt w:val="bullet"/>
      <w:lvlText w:val="•"/>
      <w:lvlJc w:val="left"/>
      <w:pPr>
        <w:tabs>
          <w:tab w:val="num" w:pos="5040"/>
        </w:tabs>
        <w:ind w:left="5040" w:hanging="360"/>
      </w:pPr>
      <w:rPr>
        <w:rFonts w:ascii="宋体" w:hAnsi="宋体" w:hint="default"/>
      </w:rPr>
    </w:lvl>
    <w:lvl w:ilvl="7" w:tplc="768A2FFA" w:tentative="1">
      <w:start w:val="1"/>
      <w:numFmt w:val="bullet"/>
      <w:lvlText w:val="•"/>
      <w:lvlJc w:val="left"/>
      <w:pPr>
        <w:tabs>
          <w:tab w:val="num" w:pos="5760"/>
        </w:tabs>
        <w:ind w:left="5760" w:hanging="360"/>
      </w:pPr>
      <w:rPr>
        <w:rFonts w:ascii="宋体" w:hAnsi="宋体" w:hint="default"/>
      </w:rPr>
    </w:lvl>
    <w:lvl w:ilvl="8" w:tplc="ED60314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BCE6F0A"/>
    <w:multiLevelType w:val="hybridMultilevel"/>
    <w:tmpl w:val="48AECFDC"/>
    <w:lvl w:ilvl="0" w:tplc="C954597C">
      <w:start w:val="1"/>
      <w:numFmt w:val="bullet"/>
      <w:lvlText w:val=""/>
      <w:lvlJc w:val="left"/>
      <w:pPr>
        <w:tabs>
          <w:tab w:val="num" w:pos="720"/>
        </w:tabs>
        <w:ind w:left="720" w:hanging="360"/>
      </w:pPr>
      <w:rPr>
        <w:rFonts w:ascii="Wingdings 2" w:hAnsi="Wingdings 2" w:hint="default"/>
      </w:rPr>
    </w:lvl>
    <w:lvl w:ilvl="1" w:tplc="66924B0C" w:tentative="1">
      <w:start w:val="1"/>
      <w:numFmt w:val="bullet"/>
      <w:lvlText w:val=""/>
      <w:lvlJc w:val="left"/>
      <w:pPr>
        <w:tabs>
          <w:tab w:val="num" w:pos="1440"/>
        </w:tabs>
        <w:ind w:left="1440" w:hanging="360"/>
      </w:pPr>
      <w:rPr>
        <w:rFonts w:ascii="Wingdings 2" w:hAnsi="Wingdings 2" w:hint="default"/>
      </w:rPr>
    </w:lvl>
    <w:lvl w:ilvl="2" w:tplc="68D66BBA" w:tentative="1">
      <w:start w:val="1"/>
      <w:numFmt w:val="bullet"/>
      <w:lvlText w:val=""/>
      <w:lvlJc w:val="left"/>
      <w:pPr>
        <w:tabs>
          <w:tab w:val="num" w:pos="2160"/>
        </w:tabs>
        <w:ind w:left="2160" w:hanging="360"/>
      </w:pPr>
      <w:rPr>
        <w:rFonts w:ascii="Wingdings 2" w:hAnsi="Wingdings 2" w:hint="default"/>
      </w:rPr>
    </w:lvl>
    <w:lvl w:ilvl="3" w:tplc="4D3C74FC" w:tentative="1">
      <w:start w:val="1"/>
      <w:numFmt w:val="bullet"/>
      <w:lvlText w:val=""/>
      <w:lvlJc w:val="left"/>
      <w:pPr>
        <w:tabs>
          <w:tab w:val="num" w:pos="2880"/>
        </w:tabs>
        <w:ind w:left="2880" w:hanging="360"/>
      </w:pPr>
      <w:rPr>
        <w:rFonts w:ascii="Wingdings 2" w:hAnsi="Wingdings 2" w:hint="default"/>
      </w:rPr>
    </w:lvl>
    <w:lvl w:ilvl="4" w:tplc="42BA3790" w:tentative="1">
      <w:start w:val="1"/>
      <w:numFmt w:val="bullet"/>
      <w:lvlText w:val=""/>
      <w:lvlJc w:val="left"/>
      <w:pPr>
        <w:tabs>
          <w:tab w:val="num" w:pos="3600"/>
        </w:tabs>
        <w:ind w:left="3600" w:hanging="360"/>
      </w:pPr>
      <w:rPr>
        <w:rFonts w:ascii="Wingdings 2" w:hAnsi="Wingdings 2" w:hint="default"/>
      </w:rPr>
    </w:lvl>
    <w:lvl w:ilvl="5" w:tplc="D9DEC090" w:tentative="1">
      <w:start w:val="1"/>
      <w:numFmt w:val="bullet"/>
      <w:lvlText w:val=""/>
      <w:lvlJc w:val="left"/>
      <w:pPr>
        <w:tabs>
          <w:tab w:val="num" w:pos="4320"/>
        </w:tabs>
        <w:ind w:left="4320" w:hanging="360"/>
      </w:pPr>
      <w:rPr>
        <w:rFonts w:ascii="Wingdings 2" w:hAnsi="Wingdings 2" w:hint="default"/>
      </w:rPr>
    </w:lvl>
    <w:lvl w:ilvl="6" w:tplc="EDB495C2" w:tentative="1">
      <w:start w:val="1"/>
      <w:numFmt w:val="bullet"/>
      <w:lvlText w:val=""/>
      <w:lvlJc w:val="left"/>
      <w:pPr>
        <w:tabs>
          <w:tab w:val="num" w:pos="5040"/>
        </w:tabs>
        <w:ind w:left="5040" w:hanging="360"/>
      </w:pPr>
      <w:rPr>
        <w:rFonts w:ascii="Wingdings 2" w:hAnsi="Wingdings 2" w:hint="default"/>
      </w:rPr>
    </w:lvl>
    <w:lvl w:ilvl="7" w:tplc="9F4A7E2E" w:tentative="1">
      <w:start w:val="1"/>
      <w:numFmt w:val="bullet"/>
      <w:lvlText w:val=""/>
      <w:lvlJc w:val="left"/>
      <w:pPr>
        <w:tabs>
          <w:tab w:val="num" w:pos="5760"/>
        </w:tabs>
        <w:ind w:left="5760" w:hanging="360"/>
      </w:pPr>
      <w:rPr>
        <w:rFonts w:ascii="Wingdings 2" w:hAnsi="Wingdings 2" w:hint="default"/>
      </w:rPr>
    </w:lvl>
    <w:lvl w:ilvl="8" w:tplc="27181FA2"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83B0C6B"/>
    <w:multiLevelType w:val="hybridMultilevel"/>
    <w:tmpl w:val="5114BE70"/>
    <w:lvl w:ilvl="0" w:tplc="449EE81C">
      <w:start w:val="1"/>
      <w:numFmt w:val="bullet"/>
      <w:lvlText w:val=""/>
      <w:lvlJc w:val="left"/>
      <w:pPr>
        <w:tabs>
          <w:tab w:val="num" w:pos="720"/>
        </w:tabs>
        <w:ind w:left="720" w:hanging="360"/>
      </w:pPr>
      <w:rPr>
        <w:rFonts w:ascii="Wingdings 2" w:hAnsi="Wingdings 2" w:hint="default"/>
      </w:rPr>
    </w:lvl>
    <w:lvl w:ilvl="1" w:tplc="F6ACC0F4" w:tentative="1">
      <w:start w:val="1"/>
      <w:numFmt w:val="bullet"/>
      <w:lvlText w:val=""/>
      <w:lvlJc w:val="left"/>
      <w:pPr>
        <w:tabs>
          <w:tab w:val="num" w:pos="1440"/>
        </w:tabs>
        <w:ind w:left="1440" w:hanging="360"/>
      </w:pPr>
      <w:rPr>
        <w:rFonts w:ascii="Wingdings 2" w:hAnsi="Wingdings 2" w:hint="default"/>
      </w:rPr>
    </w:lvl>
    <w:lvl w:ilvl="2" w:tplc="02C0F794" w:tentative="1">
      <w:start w:val="1"/>
      <w:numFmt w:val="bullet"/>
      <w:lvlText w:val=""/>
      <w:lvlJc w:val="left"/>
      <w:pPr>
        <w:tabs>
          <w:tab w:val="num" w:pos="2160"/>
        </w:tabs>
        <w:ind w:left="2160" w:hanging="360"/>
      </w:pPr>
      <w:rPr>
        <w:rFonts w:ascii="Wingdings 2" w:hAnsi="Wingdings 2" w:hint="default"/>
      </w:rPr>
    </w:lvl>
    <w:lvl w:ilvl="3" w:tplc="9E42BF40" w:tentative="1">
      <w:start w:val="1"/>
      <w:numFmt w:val="bullet"/>
      <w:lvlText w:val=""/>
      <w:lvlJc w:val="left"/>
      <w:pPr>
        <w:tabs>
          <w:tab w:val="num" w:pos="2880"/>
        </w:tabs>
        <w:ind w:left="2880" w:hanging="360"/>
      </w:pPr>
      <w:rPr>
        <w:rFonts w:ascii="Wingdings 2" w:hAnsi="Wingdings 2" w:hint="default"/>
      </w:rPr>
    </w:lvl>
    <w:lvl w:ilvl="4" w:tplc="8924D0BE" w:tentative="1">
      <w:start w:val="1"/>
      <w:numFmt w:val="bullet"/>
      <w:lvlText w:val=""/>
      <w:lvlJc w:val="left"/>
      <w:pPr>
        <w:tabs>
          <w:tab w:val="num" w:pos="3600"/>
        </w:tabs>
        <w:ind w:left="3600" w:hanging="360"/>
      </w:pPr>
      <w:rPr>
        <w:rFonts w:ascii="Wingdings 2" w:hAnsi="Wingdings 2" w:hint="default"/>
      </w:rPr>
    </w:lvl>
    <w:lvl w:ilvl="5" w:tplc="8D4ABCC0" w:tentative="1">
      <w:start w:val="1"/>
      <w:numFmt w:val="bullet"/>
      <w:lvlText w:val=""/>
      <w:lvlJc w:val="left"/>
      <w:pPr>
        <w:tabs>
          <w:tab w:val="num" w:pos="4320"/>
        </w:tabs>
        <w:ind w:left="4320" w:hanging="360"/>
      </w:pPr>
      <w:rPr>
        <w:rFonts w:ascii="Wingdings 2" w:hAnsi="Wingdings 2" w:hint="default"/>
      </w:rPr>
    </w:lvl>
    <w:lvl w:ilvl="6" w:tplc="B4FCDE92" w:tentative="1">
      <w:start w:val="1"/>
      <w:numFmt w:val="bullet"/>
      <w:lvlText w:val=""/>
      <w:lvlJc w:val="left"/>
      <w:pPr>
        <w:tabs>
          <w:tab w:val="num" w:pos="5040"/>
        </w:tabs>
        <w:ind w:left="5040" w:hanging="360"/>
      </w:pPr>
      <w:rPr>
        <w:rFonts w:ascii="Wingdings 2" w:hAnsi="Wingdings 2" w:hint="default"/>
      </w:rPr>
    </w:lvl>
    <w:lvl w:ilvl="7" w:tplc="3C6A27BC" w:tentative="1">
      <w:start w:val="1"/>
      <w:numFmt w:val="bullet"/>
      <w:lvlText w:val=""/>
      <w:lvlJc w:val="left"/>
      <w:pPr>
        <w:tabs>
          <w:tab w:val="num" w:pos="5760"/>
        </w:tabs>
        <w:ind w:left="5760" w:hanging="360"/>
      </w:pPr>
      <w:rPr>
        <w:rFonts w:ascii="Wingdings 2" w:hAnsi="Wingdings 2" w:hint="default"/>
      </w:rPr>
    </w:lvl>
    <w:lvl w:ilvl="8" w:tplc="DD14D05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86723E8"/>
    <w:multiLevelType w:val="hybridMultilevel"/>
    <w:tmpl w:val="7F44F616"/>
    <w:lvl w:ilvl="0" w:tplc="47ECBD5A">
      <w:start w:val="1"/>
      <w:numFmt w:val="bullet"/>
      <w:lvlText w:val=""/>
      <w:lvlJc w:val="left"/>
      <w:pPr>
        <w:tabs>
          <w:tab w:val="num" w:pos="720"/>
        </w:tabs>
        <w:ind w:left="720" w:hanging="360"/>
      </w:pPr>
      <w:rPr>
        <w:rFonts w:ascii="Wingdings" w:hAnsi="Wingdings" w:hint="default"/>
      </w:rPr>
    </w:lvl>
    <w:lvl w:ilvl="1" w:tplc="9F9A5978" w:tentative="1">
      <w:start w:val="1"/>
      <w:numFmt w:val="bullet"/>
      <w:lvlText w:val=""/>
      <w:lvlJc w:val="left"/>
      <w:pPr>
        <w:tabs>
          <w:tab w:val="num" w:pos="1440"/>
        </w:tabs>
        <w:ind w:left="1440" w:hanging="360"/>
      </w:pPr>
      <w:rPr>
        <w:rFonts w:ascii="Wingdings" w:hAnsi="Wingdings" w:hint="default"/>
      </w:rPr>
    </w:lvl>
    <w:lvl w:ilvl="2" w:tplc="B5203FF0" w:tentative="1">
      <w:start w:val="1"/>
      <w:numFmt w:val="bullet"/>
      <w:lvlText w:val=""/>
      <w:lvlJc w:val="left"/>
      <w:pPr>
        <w:tabs>
          <w:tab w:val="num" w:pos="2160"/>
        </w:tabs>
        <w:ind w:left="2160" w:hanging="360"/>
      </w:pPr>
      <w:rPr>
        <w:rFonts w:ascii="Wingdings" w:hAnsi="Wingdings" w:hint="default"/>
      </w:rPr>
    </w:lvl>
    <w:lvl w:ilvl="3" w:tplc="3CDC26C4" w:tentative="1">
      <w:start w:val="1"/>
      <w:numFmt w:val="bullet"/>
      <w:lvlText w:val=""/>
      <w:lvlJc w:val="left"/>
      <w:pPr>
        <w:tabs>
          <w:tab w:val="num" w:pos="2880"/>
        </w:tabs>
        <w:ind w:left="2880" w:hanging="360"/>
      </w:pPr>
      <w:rPr>
        <w:rFonts w:ascii="Wingdings" w:hAnsi="Wingdings" w:hint="default"/>
      </w:rPr>
    </w:lvl>
    <w:lvl w:ilvl="4" w:tplc="AA7E4BE4" w:tentative="1">
      <w:start w:val="1"/>
      <w:numFmt w:val="bullet"/>
      <w:lvlText w:val=""/>
      <w:lvlJc w:val="left"/>
      <w:pPr>
        <w:tabs>
          <w:tab w:val="num" w:pos="3600"/>
        </w:tabs>
        <w:ind w:left="3600" w:hanging="360"/>
      </w:pPr>
      <w:rPr>
        <w:rFonts w:ascii="Wingdings" w:hAnsi="Wingdings" w:hint="default"/>
      </w:rPr>
    </w:lvl>
    <w:lvl w:ilvl="5" w:tplc="D2129712" w:tentative="1">
      <w:start w:val="1"/>
      <w:numFmt w:val="bullet"/>
      <w:lvlText w:val=""/>
      <w:lvlJc w:val="left"/>
      <w:pPr>
        <w:tabs>
          <w:tab w:val="num" w:pos="4320"/>
        </w:tabs>
        <w:ind w:left="4320" w:hanging="360"/>
      </w:pPr>
      <w:rPr>
        <w:rFonts w:ascii="Wingdings" w:hAnsi="Wingdings" w:hint="default"/>
      </w:rPr>
    </w:lvl>
    <w:lvl w:ilvl="6" w:tplc="39D4FF76" w:tentative="1">
      <w:start w:val="1"/>
      <w:numFmt w:val="bullet"/>
      <w:lvlText w:val=""/>
      <w:lvlJc w:val="left"/>
      <w:pPr>
        <w:tabs>
          <w:tab w:val="num" w:pos="5040"/>
        </w:tabs>
        <w:ind w:left="5040" w:hanging="360"/>
      </w:pPr>
      <w:rPr>
        <w:rFonts w:ascii="Wingdings" w:hAnsi="Wingdings" w:hint="default"/>
      </w:rPr>
    </w:lvl>
    <w:lvl w:ilvl="7" w:tplc="EF344D5C" w:tentative="1">
      <w:start w:val="1"/>
      <w:numFmt w:val="bullet"/>
      <w:lvlText w:val=""/>
      <w:lvlJc w:val="left"/>
      <w:pPr>
        <w:tabs>
          <w:tab w:val="num" w:pos="5760"/>
        </w:tabs>
        <w:ind w:left="5760" w:hanging="360"/>
      </w:pPr>
      <w:rPr>
        <w:rFonts w:ascii="Wingdings" w:hAnsi="Wingdings" w:hint="default"/>
      </w:rPr>
    </w:lvl>
    <w:lvl w:ilvl="8" w:tplc="2EB09D2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4333DF"/>
    <w:multiLevelType w:val="hybridMultilevel"/>
    <w:tmpl w:val="9326AEB4"/>
    <w:lvl w:ilvl="0" w:tplc="B7106290">
      <w:start w:val="2"/>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0F2F0C"/>
    <w:multiLevelType w:val="hybridMultilevel"/>
    <w:tmpl w:val="EE10780C"/>
    <w:lvl w:ilvl="0" w:tplc="2CBA63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AC264D"/>
    <w:multiLevelType w:val="hybridMultilevel"/>
    <w:tmpl w:val="12FCC40E"/>
    <w:lvl w:ilvl="0" w:tplc="EBD02C5C">
      <w:start w:val="1"/>
      <w:numFmt w:val="bullet"/>
      <w:lvlText w:val=""/>
      <w:lvlJc w:val="left"/>
      <w:pPr>
        <w:tabs>
          <w:tab w:val="num" w:pos="720"/>
        </w:tabs>
        <w:ind w:left="720" w:hanging="360"/>
      </w:pPr>
      <w:rPr>
        <w:rFonts w:ascii="Wingdings" w:hAnsi="Wingdings" w:hint="default"/>
      </w:rPr>
    </w:lvl>
    <w:lvl w:ilvl="1" w:tplc="24A2D19C" w:tentative="1">
      <w:start w:val="1"/>
      <w:numFmt w:val="bullet"/>
      <w:lvlText w:val=""/>
      <w:lvlJc w:val="left"/>
      <w:pPr>
        <w:tabs>
          <w:tab w:val="num" w:pos="1440"/>
        </w:tabs>
        <w:ind w:left="1440" w:hanging="360"/>
      </w:pPr>
      <w:rPr>
        <w:rFonts w:ascii="Wingdings" w:hAnsi="Wingdings" w:hint="default"/>
      </w:rPr>
    </w:lvl>
    <w:lvl w:ilvl="2" w:tplc="F49CC9A2" w:tentative="1">
      <w:start w:val="1"/>
      <w:numFmt w:val="bullet"/>
      <w:lvlText w:val=""/>
      <w:lvlJc w:val="left"/>
      <w:pPr>
        <w:tabs>
          <w:tab w:val="num" w:pos="2160"/>
        </w:tabs>
        <w:ind w:left="2160" w:hanging="360"/>
      </w:pPr>
      <w:rPr>
        <w:rFonts w:ascii="Wingdings" w:hAnsi="Wingdings" w:hint="default"/>
      </w:rPr>
    </w:lvl>
    <w:lvl w:ilvl="3" w:tplc="D63E8E82" w:tentative="1">
      <w:start w:val="1"/>
      <w:numFmt w:val="bullet"/>
      <w:lvlText w:val=""/>
      <w:lvlJc w:val="left"/>
      <w:pPr>
        <w:tabs>
          <w:tab w:val="num" w:pos="2880"/>
        </w:tabs>
        <w:ind w:left="2880" w:hanging="360"/>
      </w:pPr>
      <w:rPr>
        <w:rFonts w:ascii="Wingdings" w:hAnsi="Wingdings" w:hint="default"/>
      </w:rPr>
    </w:lvl>
    <w:lvl w:ilvl="4" w:tplc="980EDD20" w:tentative="1">
      <w:start w:val="1"/>
      <w:numFmt w:val="bullet"/>
      <w:lvlText w:val=""/>
      <w:lvlJc w:val="left"/>
      <w:pPr>
        <w:tabs>
          <w:tab w:val="num" w:pos="3600"/>
        </w:tabs>
        <w:ind w:left="3600" w:hanging="360"/>
      </w:pPr>
      <w:rPr>
        <w:rFonts w:ascii="Wingdings" w:hAnsi="Wingdings" w:hint="default"/>
      </w:rPr>
    </w:lvl>
    <w:lvl w:ilvl="5" w:tplc="BB7E66F8" w:tentative="1">
      <w:start w:val="1"/>
      <w:numFmt w:val="bullet"/>
      <w:lvlText w:val=""/>
      <w:lvlJc w:val="left"/>
      <w:pPr>
        <w:tabs>
          <w:tab w:val="num" w:pos="4320"/>
        </w:tabs>
        <w:ind w:left="4320" w:hanging="360"/>
      </w:pPr>
      <w:rPr>
        <w:rFonts w:ascii="Wingdings" w:hAnsi="Wingdings" w:hint="default"/>
      </w:rPr>
    </w:lvl>
    <w:lvl w:ilvl="6" w:tplc="A2BEF776" w:tentative="1">
      <w:start w:val="1"/>
      <w:numFmt w:val="bullet"/>
      <w:lvlText w:val=""/>
      <w:lvlJc w:val="left"/>
      <w:pPr>
        <w:tabs>
          <w:tab w:val="num" w:pos="5040"/>
        </w:tabs>
        <w:ind w:left="5040" w:hanging="360"/>
      </w:pPr>
      <w:rPr>
        <w:rFonts w:ascii="Wingdings" w:hAnsi="Wingdings" w:hint="default"/>
      </w:rPr>
    </w:lvl>
    <w:lvl w:ilvl="7" w:tplc="1012D430" w:tentative="1">
      <w:start w:val="1"/>
      <w:numFmt w:val="bullet"/>
      <w:lvlText w:val=""/>
      <w:lvlJc w:val="left"/>
      <w:pPr>
        <w:tabs>
          <w:tab w:val="num" w:pos="5760"/>
        </w:tabs>
        <w:ind w:left="5760" w:hanging="360"/>
      </w:pPr>
      <w:rPr>
        <w:rFonts w:ascii="Wingdings" w:hAnsi="Wingdings" w:hint="default"/>
      </w:rPr>
    </w:lvl>
    <w:lvl w:ilvl="8" w:tplc="F68872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476395"/>
    <w:multiLevelType w:val="hybridMultilevel"/>
    <w:tmpl w:val="0B0C07D2"/>
    <w:lvl w:ilvl="0" w:tplc="7952A21C">
      <w:start w:val="1"/>
      <w:numFmt w:val="bullet"/>
      <w:lvlText w:val=""/>
      <w:lvlJc w:val="left"/>
      <w:pPr>
        <w:tabs>
          <w:tab w:val="num" w:pos="720"/>
        </w:tabs>
        <w:ind w:left="720" w:hanging="360"/>
      </w:pPr>
      <w:rPr>
        <w:rFonts w:ascii="Wingdings" w:hAnsi="Wingdings" w:hint="default"/>
      </w:rPr>
    </w:lvl>
    <w:lvl w:ilvl="1" w:tplc="A426ED12" w:tentative="1">
      <w:start w:val="1"/>
      <w:numFmt w:val="bullet"/>
      <w:lvlText w:val=""/>
      <w:lvlJc w:val="left"/>
      <w:pPr>
        <w:tabs>
          <w:tab w:val="num" w:pos="1440"/>
        </w:tabs>
        <w:ind w:left="1440" w:hanging="360"/>
      </w:pPr>
      <w:rPr>
        <w:rFonts w:ascii="Wingdings" w:hAnsi="Wingdings" w:hint="default"/>
      </w:rPr>
    </w:lvl>
    <w:lvl w:ilvl="2" w:tplc="5206172E" w:tentative="1">
      <w:start w:val="1"/>
      <w:numFmt w:val="bullet"/>
      <w:lvlText w:val=""/>
      <w:lvlJc w:val="left"/>
      <w:pPr>
        <w:tabs>
          <w:tab w:val="num" w:pos="2160"/>
        </w:tabs>
        <w:ind w:left="2160" w:hanging="360"/>
      </w:pPr>
      <w:rPr>
        <w:rFonts w:ascii="Wingdings" w:hAnsi="Wingdings" w:hint="default"/>
      </w:rPr>
    </w:lvl>
    <w:lvl w:ilvl="3" w:tplc="AF246CF8" w:tentative="1">
      <w:start w:val="1"/>
      <w:numFmt w:val="bullet"/>
      <w:lvlText w:val=""/>
      <w:lvlJc w:val="left"/>
      <w:pPr>
        <w:tabs>
          <w:tab w:val="num" w:pos="2880"/>
        </w:tabs>
        <w:ind w:left="2880" w:hanging="360"/>
      </w:pPr>
      <w:rPr>
        <w:rFonts w:ascii="Wingdings" w:hAnsi="Wingdings" w:hint="default"/>
      </w:rPr>
    </w:lvl>
    <w:lvl w:ilvl="4" w:tplc="E6BC58DC" w:tentative="1">
      <w:start w:val="1"/>
      <w:numFmt w:val="bullet"/>
      <w:lvlText w:val=""/>
      <w:lvlJc w:val="left"/>
      <w:pPr>
        <w:tabs>
          <w:tab w:val="num" w:pos="3600"/>
        </w:tabs>
        <w:ind w:left="3600" w:hanging="360"/>
      </w:pPr>
      <w:rPr>
        <w:rFonts w:ascii="Wingdings" w:hAnsi="Wingdings" w:hint="default"/>
      </w:rPr>
    </w:lvl>
    <w:lvl w:ilvl="5" w:tplc="45FC3980" w:tentative="1">
      <w:start w:val="1"/>
      <w:numFmt w:val="bullet"/>
      <w:lvlText w:val=""/>
      <w:lvlJc w:val="left"/>
      <w:pPr>
        <w:tabs>
          <w:tab w:val="num" w:pos="4320"/>
        </w:tabs>
        <w:ind w:left="4320" w:hanging="360"/>
      </w:pPr>
      <w:rPr>
        <w:rFonts w:ascii="Wingdings" w:hAnsi="Wingdings" w:hint="default"/>
      </w:rPr>
    </w:lvl>
    <w:lvl w:ilvl="6" w:tplc="673CFAC2" w:tentative="1">
      <w:start w:val="1"/>
      <w:numFmt w:val="bullet"/>
      <w:lvlText w:val=""/>
      <w:lvlJc w:val="left"/>
      <w:pPr>
        <w:tabs>
          <w:tab w:val="num" w:pos="5040"/>
        </w:tabs>
        <w:ind w:left="5040" w:hanging="360"/>
      </w:pPr>
      <w:rPr>
        <w:rFonts w:ascii="Wingdings" w:hAnsi="Wingdings" w:hint="default"/>
      </w:rPr>
    </w:lvl>
    <w:lvl w:ilvl="7" w:tplc="93DABBE2" w:tentative="1">
      <w:start w:val="1"/>
      <w:numFmt w:val="bullet"/>
      <w:lvlText w:val=""/>
      <w:lvlJc w:val="left"/>
      <w:pPr>
        <w:tabs>
          <w:tab w:val="num" w:pos="5760"/>
        </w:tabs>
        <w:ind w:left="5760" w:hanging="360"/>
      </w:pPr>
      <w:rPr>
        <w:rFonts w:ascii="Wingdings" w:hAnsi="Wingdings" w:hint="default"/>
      </w:rPr>
    </w:lvl>
    <w:lvl w:ilvl="8" w:tplc="6DA82B8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6B50E1"/>
    <w:multiLevelType w:val="hybridMultilevel"/>
    <w:tmpl w:val="6FA21ED4"/>
    <w:lvl w:ilvl="0" w:tplc="4E569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080BC3"/>
    <w:multiLevelType w:val="hybridMultilevel"/>
    <w:tmpl w:val="BE9CE082"/>
    <w:lvl w:ilvl="0" w:tplc="8E106F7A">
      <w:start w:val="1"/>
      <w:numFmt w:val="bullet"/>
      <w:lvlText w:val="•"/>
      <w:lvlJc w:val="left"/>
      <w:pPr>
        <w:tabs>
          <w:tab w:val="num" w:pos="720"/>
        </w:tabs>
        <w:ind w:left="720" w:hanging="360"/>
      </w:pPr>
      <w:rPr>
        <w:rFonts w:ascii="宋体" w:hAnsi="宋体" w:hint="default"/>
      </w:rPr>
    </w:lvl>
    <w:lvl w:ilvl="1" w:tplc="F6C6D40C" w:tentative="1">
      <w:start w:val="1"/>
      <w:numFmt w:val="bullet"/>
      <w:lvlText w:val="•"/>
      <w:lvlJc w:val="left"/>
      <w:pPr>
        <w:tabs>
          <w:tab w:val="num" w:pos="1440"/>
        </w:tabs>
        <w:ind w:left="1440" w:hanging="360"/>
      </w:pPr>
      <w:rPr>
        <w:rFonts w:ascii="宋体" w:hAnsi="宋体" w:hint="default"/>
      </w:rPr>
    </w:lvl>
    <w:lvl w:ilvl="2" w:tplc="4D62300E" w:tentative="1">
      <w:start w:val="1"/>
      <w:numFmt w:val="bullet"/>
      <w:lvlText w:val="•"/>
      <w:lvlJc w:val="left"/>
      <w:pPr>
        <w:tabs>
          <w:tab w:val="num" w:pos="2160"/>
        </w:tabs>
        <w:ind w:left="2160" w:hanging="360"/>
      </w:pPr>
      <w:rPr>
        <w:rFonts w:ascii="宋体" w:hAnsi="宋体" w:hint="default"/>
      </w:rPr>
    </w:lvl>
    <w:lvl w:ilvl="3" w:tplc="E18068B2" w:tentative="1">
      <w:start w:val="1"/>
      <w:numFmt w:val="bullet"/>
      <w:lvlText w:val="•"/>
      <w:lvlJc w:val="left"/>
      <w:pPr>
        <w:tabs>
          <w:tab w:val="num" w:pos="2880"/>
        </w:tabs>
        <w:ind w:left="2880" w:hanging="360"/>
      </w:pPr>
      <w:rPr>
        <w:rFonts w:ascii="宋体" w:hAnsi="宋体" w:hint="default"/>
      </w:rPr>
    </w:lvl>
    <w:lvl w:ilvl="4" w:tplc="CCAEABBE" w:tentative="1">
      <w:start w:val="1"/>
      <w:numFmt w:val="bullet"/>
      <w:lvlText w:val="•"/>
      <w:lvlJc w:val="left"/>
      <w:pPr>
        <w:tabs>
          <w:tab w:val="num" w:pos="3600"/>
        </w:tabs>
        <w:ind w:left="3600" w:hanging="360"/>
      </w:pPr>
      <w:rPr>
        <w:rFonts w:ascii="宋体" w:hAnsi="宋体" w:hint="default"/>
      </w:rPr>
    </w:lvl>
    <w:lvl w:ilvl="5" w:tplc="19866EA8" w:tentative="1">
      <w:start w:val="1"/>
      <w:numFmt w:val="bullet"/>
      <w:lvlText w:val="•"/>
      <w:lvlJc w:val="left"/>
      <w:pPr>
        <w:tabs>
          <w:tab w:val="num" w:pos="4320"/>
        </w:tabs>
        <w:ind w:left="4320" w:hanging="360"/>
      </w:pPr>
      <w:rPr>
        <w:rFonts w:ascii="宋体" w:hAnsi="宋体" w:hint="default"/>
      </w:rPr>
    </w:lvl>
    <w:lvl w:ilvl="6" w:tplc="A1CE0974" w:tentative="1">
      <w:start w:val="1"/>
      <w:numFmt w:val="bullet"/>
      <w:lvlText w:val="•"/>
      <w:lvlJc w:val="left"/>
      <w:pPr>
        <w:tabs>
          <w:tab w:val="num" w:pos="5040"/>
        </w:tabs>
        <w:ind w:left="5040" w:hanging="360"/>
      </w:pPr>
      <w:rPr>
        <w:rFonts w:ascii="宋体" w:hAnsi="宋体" w:hint="default"/>
      </w:rPr>
    </w:lvl>
    <w:lvl w:ilvl="7" w:tplc="1428B056" w:tentative="1">
      <w:start w:val="1"/>
      <w:numFmt w:val="bullet"/>
      <w:lvlText w:val="•"/>
      <w:lvlJc w:val="left"/>
      <w:pPr>
        <w:tabs>
          <w:tab w:val="num" w:pos="5760"/>
        </w:tabs>
        <w:ind w:left="5760" w:hanging="360"/>
      </w:pPr>
      <w:rPr>
        <w:rFonts w:ascii="宋体" w:hAnsi="宋体" w:hint="default"/>
      </w:rPr>
    </w:lvl>
    <w:lvl w:ilvl="8" w:tplc="5CDCD484"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329E1D44"/>
    <w:multiLevelType w:val="hybridMultilevel"/>
    <w:tmpl w:val="F386E356"/>
    <w:lvl w:ilvl="0" w:tplc="E2B27728">
      <w:start w:val="1"/>
      <w:numFmt w:val="bullet"/>
      <w:lvlText w:val=""/>
      <w:lvlJc w:val="left"/>
      <w:pPr>
        <w:tabs>
          <w:tab w:val="num" w:pos="720"/>
        </w:tabs>
        <w:ind w:left="720" w:hanging="360"/>
      </w:pPr>
      <w:rPr>
        <w:rFonts w:ascii="Wingdings" w:hAnsi="Wingdings" w:hint="default"/>
      </w:rPr>
    </w:lvl>
    <w:lvl w:ilvl="1" w:tplc="C75499DA" w:tentative="1">
      <w:start w:val="1"/>
      <w:numFmt w:val="bullet"/>
      <w:lvlText w:val=""/>
      <w:lvlJc w:val="left"/>
      <w:pPr>
        <w:tabs>
          <w:tab w:val="num" w:pos="1440"/>
        </w:tabs>
        <w:ind w:left="1440" w:hanging="360"/>
      </w:pPr>
      <w:rPr>
        <w:rFonts w:ascii="Wingdings" w:hAnsi="Wingdings" w:hint="default"/>
      </w:rPr>
    </w:lvl>
    <w:lvl w:ilvl="2" w:tplc="E098D0C0" w:tentative="1">
      <w:start w:val="1"/>
      <w:numFmt w:val="bullet"/>
      <w:lvlText w:val=""/>
      <w:lvlJc w:val="left"/>
      <w:pPr>
        <w:tabs>
          <w:tab w:val="num" w:pos="2160"/>
        </w:tabs>
        <w:ind w:left="2160" w:hanging="360"/>
      </w:pPr>
      <w:rPr>
        <w:rFonts w:ascii="Wingdings" w:hAnsi="Wingdings" w:hint="default"/>
      </w:rPr>
    </w:lvl>
    <w:lvl w:ilvl="3" w:tplc="CEE47BE4" w:tentative="1">
      <w:start w:val="1"/>
      <w:numFmt w:val="bullet"/>
      <w:lvlText w:val=""/>
      <w:lvlJc w:val="left"/>
      <w:pPr>
        <w:tabs>
          <w:tab w:val="num" w:pos="2880"/>
        </w:tabs>
        <w:ind w:left="2880" w:hanging="360"/>
      </w:pPr>
      <w:rPr>
        <w:rFonts w:ascii="Wingdings" w:hAnsi="Wingdings" w:hint="default"/>
      </w:rPr>
    </w:lvl>
    <w:lvl w:ilvl="4" w:tplc="4CF84938" w:tentative="1">
      <w:start w:val="1"/>
      <w:numFmt w:val="bullet"/>
      <w:lvlText w:val=""/>
      <w:lvlJc w:val="left"/>
      <w:pPr>
        <w:tabs>
          <w:tab w:val="num" w:pos="3600"/>
        </w:tabs>
        <w:ind w:left="3600" w:hanging="360"/>
      </w:pPr>
      <w:rPr>
        <w:rFonts w:ascii="Wingdings" w:hAnsi="Wingdings" w:hint="default"/>
      </w:rPr>
    </w:lvl>
    <w:lvl w:ilvl="5" w:tplc="66B00790" w:tentative="1">
      <w:start w:val="1"/>
      <w:numFmt w:val="bullet"/>
      <w:lvlText w:val=""/>
      <w:lvlJc w:val="left"/>
      <w:pPr>
        <w:tabs>
          <w:tab w:val="num" w:pos="4320"/>
        </w:tabs>
        <w:ind w:left="4320" w:hanging="360"/>
      </w:pPr>
      <w:rPr>
        <w:rFonts w:ascii="Wingdings" w:hAnsi="Wingdings" w:hint="default"/>
      </w:rPr>
    </w:lvl>
    <w:lvl w:ilvl="6" w:tplc="A3DEFFE4" w:tentative="1">
      <w:start w:val="1"/>
      <w:numFmt w:val="bullet"/>
      <w:lvlText w:val=""/>
      <w:lvlJc w:val="left"/>
      <w:pPr>
        <w:tabs>
          <w:tab w:val="num" w:pos="5040"/>
        </w:tabs>
        <w:ind w:left="5040" w:hanging="360"/>
      </w:pPr>
      <w:rPr>
        <w:rFonts w:ascii="Wingdings" w:hAnsi="Wingdings" w:hint="default"/>
      </w:rPr>
    </w:lvl>
    <w:lvl w:ilvl="7" w:tplc="5CEC2C64" w:tentative="1">
      <w:start w:val="1"/>
      <w:numFmt w:val="bullet"/>
      <w:lvlText w:val=""/>
      <w:lvlJc w:val="left"/>
      <w:pPr>
        <w:tabs>
          <w:tab w:val="num" w:pos="5760"/>
        </w:tabs>
        <w:ind w:left="5760" w:hanging="360"/>
      </w:pPr>
      <w:rPr>
        <w:rFonts w:ascii="Wingdings" w:hAnsi="Wingdings" w:hint="default"/>
      </w:rPr>
    </w:lvl>
    <w:lvl w:ilvl="8" w:tplc="454E30B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3C435C"/>
    <w:multiLevelType w:val="hybridMultilevel"/>
    <w:tmpl w:val="D5DCEB66"/>
    <w:lvl w:ilvl="0" w:tplc="67AEF594">
      <w:start w:val="1"/>
      <w:numFmt w:val="bullet"/>
      <w:lvlText w:val=""/>
      <w:lvlJc w:val="left"/>
      <w:pPr>
        <w:tabs>
          <w:tab w:val="num" w:pos="720"/>
        </w:tabs>
        <w:ind w:left="720" w:hanging="360"/>
      </w:pPr>
      <w:rPr>
        <w:rFonts w:ascii="Wingdings" w:hAnsi="Wingdings" w:hint="default"/>
      </w:rPr>
    </w:lvl>
    <w:lvl w:ilvl="1" w:tplc="D40C84CC" w:tentative="1">
      <w:start w:val="1"/>
      <w:numFmt w:val="bullet"/>
      <w:lvlText w:val=""/>
      <w:lvlJc w:val="left"/>
      <w:pPr>
        <w:tabs>
          <w:tab w:val="num" w:pos="1440"/>
        </w:tabs>
        <w:ind w:left="1440" w:hanging="360"/>
      </w:pPr>
      <w:rPr>
        <w:rFonts w:ascii="Wingdings" w:hAnsi="Wingdings" w:hint="default"/>
      </w:rPr>
    </w:lvl>
    <w:lvl w:ilvl="2" w:tplc="1CA65F08" w:tentative="1">
      <w:start w:val="1"/>
      <w:numFmt w:val="bullet"/>
      <w:lvlText w:val=""/>
      <w:lvlJc w:val="left"/>
      <w:pPr>
        <w:tabs>
          <w:tab w:val="num" w:pos="2160"/>
        </w:tabs>
        <w:ind w:left="2160" w:hanging="360"/>
      </w:pPr>
      <w:rPr>
        <w:rFonts w:ascii="Wingdings" w:hAnsi="Wingdings" w:hint="default"/>
      </w:rPr>
    </w:lvl>
    <w:lvl w:ilvl="3" w:tplc="31A4D02E" w:tentative="1">
      <w:start w:val="1"/>
      <w:numFmt w:val="bullet"/>
      <w:lvlText w:val=""/>
      <w:lvlJc w:val="left"/>
      <w:pPr>
        <w:tabs>
          <w:tab w:val="num" w:pos="2880"/>
        </w:tabs>
        <w:ind w:left="2880" w:hanging="360"/>
      </w:pPr>
      <w:rPr>
        <w:rFonts w:ascii="Wingdings" w:hAnsi="Wingdings" w:hint="default"/>
      </w:rPr>
    </w:lvl>
    <w:lvl w:ilvl="4" w:tplc="EFB4616E" w:tentative="1">
      <w:start w:val="1"/>
      <w:numFmt w:val="bullet"/>
      <w:lvlText w:val=""/>
      <w:lvlJc w:val="left"/>
      <w:pPr>
        <w:tabs>
          <w:tab w:val="num" w:pos="3600"/>
        </w:tabs>
        <w:ind w:left="3600" w:hanging="360"/>
      </w:pPr>
      <w:rPr>
        <w:rFonts w:ascii="Wingdings" w:hAnsi="Wingdings" w:hint="default"/>
      </w:rPr>
    </w:lvl>
    <w:lvl w:ilvl="5" w:tplc="2A8ED14E" w:tentative="1">
      <w:start w:val="1"/>
      <w:numFmt w:val="bullet"/>
      <w:lvlText w:val=""/>
      <w:lvlJc w:val="left"/>
      <w:pPr>
        <w:tabs>
          <w:tab w:val="num" w:pos="4320"/>
        </w:tabs>
        <w:ind w:left="4320" w:hanging="360"/>
      </w:pPr>
      <w:rPr>
        <w:rFonts w:ascii="Wingdings" w:hAnsi="Wingdings" w:hint="default"/>
      </w:rPr>
    </w:lvl>
    <w:lvl w:ilvl="6" w:tplc="47702A5E" w:tentative="1">
      <w:start w:val="1"/>
      <w:numFmt w:val="bullet"/>
      <w:lvlText w:val=""/>
      <w:lvlJc w:val="left"/>
      <w:pPr>
        <w:tabs>
          <w:tab w:val="num" w:pos="5040"/>
        </w:tabs>
        <w:ind w:left="5040" w:hanging="360"/>
      </w:pPr>
      <w:rPr>
        <w:rFonts w:ascii="Wingdings" w:hAnsi="Wingdings" w:hint="default"/>
      </w:rPr>
    </w:lvl>
    <w:lvl w:ilvl="7" w:tplc="AA006064" w:tentative="1">
      <w:start w:val="1"/>
      <w:numFmt w:val="bullet"/>
      <w:lvlText w:val=""/>
      <w:lvlJc w:val="left"/>
      <w:pPr>
        <w:tabs>
          <w:tab w:val="num" w:pos="5760"/>
        </w:tabs>
        <w:ind w:left="5760" w:hanging="360"/>
      </w:pPr>
      <w:rPr>
        <w:rFonts w:ascii="Wingdings" w:hAnsi="Wingdings" w:hint="default"/>
      </w:rPr>
    </w:lvl>
    <w:lvl w:ilvl="8" w:tplc="4E602E7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CA7FC6"/>
    <w:multiLevelType w:val="hybridMultilevel"/>
    <w:tmpl w:val="576AFEB2"/>
    <w:lvl w:ilvl="0" w:tplc="BE84605A">
      <w:start w:val="1"/>
      <w:numFmt w:val="bullet"/>
      <w:lvlText w:val=""/>
      <w:lvlJc w:val="left"/>
      <w:pPr>
        <w:tabs>
          <w:tab w:val="num" w:pos="720"/>
        </w:tabs>
        <w:ind w:left="720" w:hanging="360"/>
      </w:pPr>
      <w:rPr>
        <w:rFonts w:ascii="Wingdings" w:hAnsi="Wingdings" w:hint="default"/>
      </w:rPr>
    </w:lvl>
    <w:lvl w:ilvl="1" w:tplc="CEEE1E3C" w:tentative="1">
      <w:start w:val="1"/>
      <w:numFmt w:val="bullet"/>
      <w:lvlText w:val=""/>
      <w:lvlJc w:val="left"/>
      <w:pPr>
        <w:tabs>
          <w:tab w:val="num" w:pos="1440"/>
        </w:tabs>
        <w:ind w:left="1440" w:hanging="360"/>
      </w:pPr>
      <w:rPr>
        <w:rFonts w:ascii="Wingdings" w:hAnsi="Wingdings" w:hint="default"/>
      </w:rPr>
    </w:lvl>
    <w:lvl w:ilvl="2" w:tplc="6074B6FA" w:tentative="1">
      <w:start w:val="1"/>
      <w:numFmt w:val="bullet"/>
      <w:lvlText w:val=""/>
      <w:lvlJc w:val="left"/>
      <w:pPr>
        <w:tabs>
          <w:tab w:val="num" w:pos="2160"/>
        </w:tabs>
        <w:ind w:left="2160" w:hanging="360"/>
      </w:pPr>
      <w:rPr>
        <w:rFonts w:ascii="Wingdings" w:hAnsi="Wingdings" w:hint="default"/>
      </w:rPr>
    </w:lvl>
    <w:lvl w:ilvl="3" w:tplc="204C5C38" w:tentative="1">
      <w:start w:val="1"/>
      <w:numFmt w:val="bullet"/>
      <w:lvlText w:val=""/>
      <w:lvlJc w:val="left"/>
      <w:pPr>
        <w:tabs>
          <w:tab w:val="num" w:pos="2880"/>
        </w:tabs>
        <w:ind w:left="2880" w:hanging="360"/>
      </w:pPr>
      <w:rPr>
        <w:rFonts w:ascii="Wingdings" w:hAnsi="Wingdings" w:hint="default"/>
      </w:rPr>
    </w:lvl>
    <w:lvl w:ilvl="4" w:tplc="6900A204" w:tentative="1">
      <w:start w:val="1"/>
      <w:numFmt w:val="bullet"/>
      <w:lvlText w:val=""/>
      <w:lvlJc w:val="left"/>
      <w:pPr>
        <w:tabs>
          <w:tab w:val="num" w:pos="3600"/>
        </w:tabs>
        <w:ind w:left="3600" w:hanging="360"/>
      </w:pPr>
      <w:rPr>
        <w:rFonts w:ascii="Wingdings" w:hAnsi="Wingdings" w:hint="default"/>
      </w:rPr>
    </w:lvl>
    <w:lvl w:ilvl="5" w:tplc="19B0BCBE" w:tentative="1">
      <w:start w:val="1"/>
      <w:numFmt w:val="bullet"/>
      <w:lvlText w:val=""/>
      <w:lvlJc w:val="left"/>
      <w:pPr>
        <w:tabs>
          <w:tab w:val="num" w:pos="4320"/>
        </w:tabs>
        <w:ind w:left="4320" w:hanging="360"/>
      </w:pPr>
      <w:rPr>
        <w:rFonts w:ascii="Wingdings" w:hAnsi="Wingdings" w:hint="default"/>
      </w:rPr>
    </w:lvl>
    <w:lvl w:ilvl="6" w:tplc="7812EF9E" w:tentative="1">
      <w:start w:val="1"/>
      <w:numFmt w:val="bullet"/>
      <w:lvlText w:val=""/>
      <w:lvlJc w:val="left"/>
      <w:pPr>
        <w:tabs>
          <w:tab w:val="num" w:pos="5040"/>
        </w:tabs>
        <w:ind w:left="5040" w:hanging="360"/>
      </w:pPr>
      <w:rPr>
        <w:rFonts w:ascii="Wingdings" w:hAnsi="Wingdings" w:hint="default"/>
      </w:rPr>
    </w:lvl>
    <w:lvl w:ilvl="7" w:tplc="34F284C0" w:tentative="1">
      <w:start w:val="1"/>
      <w:numFmt w:val="bullet"/>
      <w:lvlText w:val=""/>
      <w:lvlJc w:val="left"/>
      <w:pPr>
        <w:tabs>
          <w:tab w:val="num" w:pos="5760"/>
        </w:tabs>
        <w:ind w:left="5760" w:hanging="360"/>
      </w:pPr>
      <w:rPr>
        <w:rFonts w:ascii="Wingdings" w:hAnsi="Wingdings" w:hint="default"/>
      </w:rPr>
    </w:lvl>
    <w:lvl w:ilvl="8" w:tplc="20666E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E731A6"/>
    <w:multiLevelType w:val="hybridMultilevel"/>
    <w:tmpl w:val="E21CF3CC"/>
    <w:lvl w:ilvl="0" w:tplc="7BACED9A">
      <w:start w:val="1"/>
      <w:numFmt w:val="bullet"/>
      <w:lvlText w:val=""/>
      <w:lvlJc w:val="left"/>
      <w:pPr>
        <w:tabs>
          <w:tab w:val="num" w:pos="720"/>
        </w:tabs>
        <w:ind w:left="720" w:hanging="360"/>
      </w:pPr>
      <w:rPr>
        <w:rFonts w:ascii="Wingdings" w:hAnsi="Wingdings" w:hint="default"/>
      </w:rPr>
    </w:lvl>
    <w:lvl w:ilvl="1" w:tplc="BA1EB996" w:tentative="1">
      <w:start w:val="1"/>
      <w:numFmt w:val="bullet"/>
      <w:lvlText w:val=""/>
      <w:lvlJc w:val="left"/>
      <w:pPr>
        <w:tabs>
          <w:tab w:val="num" w:pos="1440"/>
        </w:tabs>
        <w:ind w:left="1440" w:hanging="360"/>
      </w:pPr>
      <w:rPr>
        <w:rFonts w:ascii="Wingdings" w:hAnsi="Wingdings" w:hint="default"/>
      </w:rPr>
    </w:lvl>
    <w:lvl w:ilvl="2" w:tplc="2DEE77E0" w:tentative="1">
      <w:start w:val="1"/>
      <w:numFmt w:val="bullet"/>
      <w:lvlText w:val=""/>
      <w:lvlJc w:val="left"/>
      <w:pPr>
        <w:tabs>
          <w:tab w:val="num" w:pos="2160"/>
        </w:tabs>
        <w:ind w:left="2160" w:hanging="360"/>
      </w:pPr>
      <w:rPr>
        <w:rFonts w:ascii="Wingdings" w:hAnsi="Wingdings" w:hint="default"/>
      </w:rPr>
    </w:lvl>
    <w:lvl w:ilvl="3" w:tplc="43568C5A" w:tentative="1">
      <w:start w:val="1"/>
      <w:numFmt w:val="bullet"/>
      <w:lvlText w:val=""/>
      <w:lvlJc w:val="left"/>
      <w:pPr>
        <w:tabs>
          <w:tab w:val="num" w:pos="2880"/>
        </w:tabs>
        <w:ind w:left="2880" w:hanging="360"/>
      </w:pPr>
      <w:rPr>
        <w:rFonts w:ascii="Wingdings" w:hAnsi="Wingdings" w:hint="default"/>
      </w:rPr>
    </w:lvl>
    <w:lvl w:ilvl="4" w:tplc="E69A46DA" w:tentative="1">
      <w:start w:val="1"/>
      <w:numFmt w:val="bullet"/>
      <w:lvlText w:val=""/>
      <w:lvlJc w:val="left"/>
      <w:pPr>
        <w:tabs>
          <w:tab w:val="num" w:pos="3600"/>
        </w:tabs>
        <w:ind w:left="3600" w:hanging="360"/>
      </w:pPr>
      <w:rPr>
        <w:rFonts w:ascii="Wingdings" w:hAnsi="Wingdings" w:hint="default"/>
      </w:rPr>
    </w:lvl>
    <w:lvl w:ilvl="5" w:tplc="8B6E6834" w:tentative="1">
      <w:start w:val="1"/>
      <w:numFmt w:val="bullet"/>
      <w:lvlText w:val=""/>
      <w:lvlJc w:val="left"/>
      <w:pPr>
        <w:tabs>
          <w:tab w:val="num" w:pos="4320"/>
        </w:tabs>
        <w:ind w:left="4320" w:hanging="360"/>
      </w:pPr>
      <w:rPr>
        <w:rFonts w:ascii="Wingdings" w:hAnsi="Wingdings" w:hint="default"/>
      </w:rPr>
    </w:lvl>
    <w:lvl w:ilvl="6" w:tplc="202CB718" w:tentative="1">
      <w:start w:val="1"/>
      <w:numFmt w:val="bullet"/>
      <w:lvlText w:val=""/>
      <w:lvlJc w:val="left"/>
      <w:pPr>
        <w:tabs>
          <w:tab w:val="num" w:pos="5040"/>
        </w:tabs>
        <w:ind w:left="5040" w:hanging="360"/>
      </w:pPr>
      <w:rPr>
        <w:rFonts w:ascii="Wingdings" w:hAnsi="Wingdings" w:hint="default"/>
      </w:rPr>
    </w:lvl>
    <w:lvl w:ilvl="7" w:tplc="9D569042" w:tentative="1">
      <w:start w:val="1"/>
      <w:numFmt w:val="bullet"/>
      <w:lvlText w:val=""/>
      <w:lvlJc w:val="left"/>
      <w:pPr>
        <w:tabs>
          <w:tab w:val="num" w:pos="5760"/>
        </w:tabs>
        <w:ind w:left="5760" w:hanging="360"/>
      </w:pPr>
      <w:rPr>
        <w:rFonts w:ascii="Wingdings" w:hAnsi="Wingdings" w:hint="default"/>
      </w:rPr>
    </w:lvl>
    <w:lvl w:ilvl="8" w:tplc="DD2C59E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9240C3"/>
    <w:multiLevelType w:val="hybridMultilevel"/>
    <w:tmpl w:val="2E920214"/>
    <w:lvl w:ilvl="0" w:tplc="5DE80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767F2"/>
    <w:multiLevelType w:val="hybridMultilevel"/>
    <w:tmpl w:val="F3664372"/>
    <w:lvl w:ilvl="0" w:tplc="EFBC88F2">
      <w:start w:val="1"/>
      <w:numFmt w:val="bullet"/>
      <w:lvlText w:val=""/>
      <w:lvlJc w:val="left"/>
      <w:pPr>
        <w:tabs>
          <w:tab w:val="num" w:pos="720"/>
        </w:tabs>
        <w:ind w:left="720" w:hanging="360"/>
      </w:pPr>
      <w:rPr>
        <w:rFonts w:ascii="Wingdings" w:hAnsi="Wingdings" w:hint="default"/>
      </w:rPr>
    </w:lvl>
    <w:lvl w:ilvl="1" w:tplc="54C2E872" w:tentative="1">
      <w:start w:val="1"/>
      <w:numFmt w:val="bullet"/>
      <w:lvlText w:val=""/>
      <w:lvlJc w:val="left"/>
      <w:pPr>
        <w:tabs>
          <w:tab w:val="num" w:pos="1440"/>
        </w:tabs>
        <w:ind w:left="1440" w:hanging="360"/>
      </w:pPr>
      <w:rPr>
        <w:rFonts w:ascii="Wingdings" w:hAnsi="Wingdings" w:hint="default"/>
      </w:rPr>
    </w:lvl>
    <w:lvl w:ilvl="2" w:tplc="F6AE1150" w:tentative="1">
      <w:start w:val="1"/>
      <w:numFmt w:val="bullet"/>
      <w:lvlText w:val=""/>
      <w:lvlJc w:val="left"/>
      <w:pPr>
        <w:tabs>
          <w:tab w:val="num" w:pos="2160"/>
        </w:tabs>
        <w:ind w:left="2160" w:hanging="360"/>
      </w:pPr>
      <w:rPr>
        <w:rFonts w:ascii="Wingdings" w:hAnsi="Wingdings" w:hint="default"/>
      </w:rPr>
    </w:lvl>
    <w:lvl w:ilvl="3" w:tplc="A6BE479C" w:tentative="1">
      <w:start w:val="1"/>
      <w:numFmt w:val="bullet"/>
      <w:lvlText w:val=""/>
      <w:lvlJc w:val="left"/>
      <w:pPr>
        <w:tabs>
          <w:tab w:val="num" w:pos="2880"/>
        </w:tabs>
        <w:ind w:left="2880" w:hanging="360"/>
      </w:pPr>
      <w:rPr>
        <w:rFonts w:ascii="Wingdings" w:hAnsi="Wingdings" w:hint="default"/>
      </w:rPr>
    </w:lvl>
    <w:lvl w:ilvl="4" w:tplc="B1FA7062" w:tentative="1">
      <w:start w:val="1"/>
      <w:numFmt w:val="bullet"/>
      <w:lvlText w:val=""/>
      <w:lvlJc w:val="left"/>
      <w:pPr>
        <w:tabs>
          <w:tab w:val="num" w:pos="3600"/>
        </w:tabs>
        <w:ind w:left="3600" w:hanging="360"/>
      </w:pPr>
      <w:rPr>
        <w:rFonts w:ascii="Wingdings" w:hAnsi="Wingdings" w:hint="default"/>
      </w:rPr>
    </w:lvl>
    <w:lvl w:ilvl="5" w:tplc="FF920DB4" w:tentative="1">
      <w:start w:val="1"/>
      <w:numFmt w:val="bullet"/>
      <w:lvlText w:val=""/>
      <w:lvlJc w:val="left"/>
      <w:pPr>
        <w:tabs>
          <w:tab w:val="num" w:pos="4320"/>
        </w:tabs>
        <w:ind w:left="4320" w:hanging="360"/>
      </w:pPr>
      <w:rPr>
        <w:rFonts w:ascii="Wingdings" w:hAnsi="Wingdings" w:hint="default"/>
      </w:rPr>
    </w:lvl>
    <w:lvl w:ilvl="6" w:tplc="36C8F1A2" w:tentative="1">
      <w:start w:val="1"/>
      <w:numFmt w:val="bullet"/>
      <w:lvlText w:val=""/>
      <w:lvlJc w:val="left"/>
      <w:pPr>
        <w:tabs>
          <w:tab w:val="num" w:pos="5040"/>
        </w:tabs>
        <w:ind w:left="5040" w:hanging="360"/>
      </w:pPr>
      <w:rPr>
        <w:rFonts w:ascii="Wingdings" w:hAnsi="Wingdings" w:hint="default"/>
      </w:rPr>
    </w:lvl>
    <w:lvl w:ilvl="7" w:tplc="837C9FFA" w:tentative="1">
      <w:start w:val="1"/>
      <w:numFmt w:val="bullet"/>
      <w:lvlText w:val=""/>
      <w:lvlJc w:val="left"/>
      <w:pPr>
        <w:tabs>
          <w:tab w:val="num" w:pos="5760"/>
        </w:tabs>
        <w:ind w:left="5760" w:hanging="360"/>
      </w:pPr>
      <w:rPr>
        <w:rFonts w:ascii="Wingdings" w:hAnsi="Wingdings" w:hint="default"/>
      </w:rPr>
    </w:lvl>
    <w:lvl w:ilvl="8" w:tplc="DA7C452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6A6FCC"/>
    <w:multiLevelType w:val="hybridMultilevel"/>
    <w:tmpl w:val="8330615E"/>
    <w:lvl w:ilvl="0" w:tplc="F22AD7AC">
      <w:start w:val="1"/>
      <w:numFmt w:val="bullet"/>
      <w:lvlText w:val=""/>
      <w:lvlJc w:val="left"/>
      <w:pPr>
        <w:tabs>
          <w:tab w:val="num" w:pos="720"/>
        </w:tabs>
        <w:ind w:left="720" w:hanging="360"/>
      </w:pPr>
      <w:rPr>
        <w:rFonts w:ascii="Wingdings" w:hAnsi="Wingdings" w:hint="default"/>
      </w:rPr>
    </w:lvl>
    <w:lvl w:ilvl="1" w:tplc="83C46458" w:tentative="1">
      <w:start w:val="1"/>
      <w:numFmt w:val="bullet"/>
      <w:lvlText w:val=""/>
      <w:lvlJc w:val="left"/>
      <w:pPr>
        <w:tabs>
          <w:tab w:val="num" w:pos="1440"/>
        </w:tabs>
        <w:ind w:left="1440" w:hanging="360"/>
      </w:pPr>
      <w:rPr>
        <w:rFonts w:ascii="Wingdings" w:hAnsi="Wingdings" w:hint="default"/>
      </w:rPr>
    </w:lvl>
    <w:lvl w:ilvl="2" w:tplc="F33E3BA4" w:tentative="1">
      <w:start w:val="1"/>
      <w:numFmt w:val="bullet"/>
      <w:lvlText w:val=""/>
      <w:lvlJc w:val="left"/>
      <w:pPr>
        <w:tabs>
          <w:tab w:val="num" w:pos="2160"/>
        </w:tabs>
        <w:ind w:left="2160" w:hanging="360"/>
      </w:pPr>
      <w:rPr>
        <w:rFonts w:ascii="Wingdings" w:hAnsi="Wingdings" w:hint="default"/>
      </w:rPr>
    </w:lvl>
    <w:lvl w:ilvl="3" w:tplc="626EA3C8" w:tentative="1">
      <w:start w:val="1"/>
      <w:numFmt w:val="bullet"/>
      <w:lvlText w:val=""/>
      <w:lvlJc w:val="left"/>
      <w:pPr>
        <w:tabs>
          <w:tab w:val="num" w:pos="2880"/>
        </w:tabs>
        <w:ind w:left="2880" w:hanging="360"/>
      </w:pPr>
      <w:rPr>
        <w:rFonts w:ascii="Wingdings" w:hAnsi="Wingdings" w:hint="default"/>
      </w:rPr>
    </w:lvl>
    <w:lvl w:ilvl="4" w:tplc="AC606F06" w:tentative="1">
      <w:start w:val="1"/>
      <w:numFmt w:val="bullet"/>
      <w:lvlText w:val=""/>
      <w:lvlJc w:val="left"/>
      <w:pPr>
        <w:tabs>
          <w:tab w:val="num" w:pos="3600"/>
        </w:tabs>
        <w:ind w:left="3600" w:hanging="360"/>
      </w:pPr>
      <w:rPr>
        <w:rFonts w:ascii="Wingdings" w:hAnsi="Wingdings" w:hint="default"/>
      </w:rPr>
    </w:lvl>
    <w:lvl w:ilvl="5" w:tplc="C104525E" w:tentative="1">
      <w:start w:val="1"/>
      <w:numFmt w:val="bullet"/>
      <w:lvlText w:val=""/>
      <w:lvlJc w:val="left"/>
      <w:pPr>
        <w:tabs>
          <w:tab w:val="num" w:pos="4320"/>
        </w:tabs>
        <w:ind w:left="4320" w:hanging="360"/>
      </w:pPr>
      <w:rPr>
        <w:rFonts w:ascii="Wingdings" w:hAnsi="Wingdings" w:hint="default"/>
      </w:rPr>
    </w:lvl>
    <w:lvl w:ilvl="6" w:tplc="398054F8" w:tentative="1">
      <w:start w:val="1"/>
      <w:numFmt w:val="bullet"/>
      <w:lvlText w:val=""/>
      <w:lvlJc w:val="left"/>
      <w:pPr>
        <w:tabs>
          <w:tab w:val="num" w:pos="5040"/>
        </w:tabs>
        <w:ind w:left="5040" w:hanging="360"/>
      </w:pPr>
      <w:rPr>
        <w:rFonts w:ascii="Wingdings" w:hAnsi="Wingdings" w:hint="default"/>
      </w:rPr>
    </w:lvl>
    <w:lvl w:ilvl="7" w:tplc="245E700A" w:tentative="1">
      <w:start w:val="1"/>
      <w:numFmt w:val="bullet"/>
      <w:lvlText w:val=""/>
      <w:lvlJc w:val="left"/>
      <w:pPr>
        <w:tabs>
          <w:tab w:val="num" w:pos="5760"/>
        </w:tabs>
        <w:ind w:left="5760" w:hanging="360"/>
      </w:pPr>
      <w:rPr>
        <w:rFonts w:ascii="Wingdings" w:hAnsi="Wingdings" w:hint="default"/>
      </w:rPr>
    </w:lvl>
    <w:lvl w:ilvl="8" w:tplc="AD3C77C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CD4968"/>
    <w:multiLevelType w:val="hybridMultilevel"/>
    <w:tmpl w:val="C896DDC2"/>
    <w:lvl w:ilvl="0" w:tplc="E82EBED4">
      <w:start w:val="1"/>
      <w:numFmt w:val="bullet"/>
      <w:lvlText w:val=""/>
      <w:lvlJc w:val="left"/>
      <w:pPr>
        <w:tabs>
          <w:tab w:val="num" w:pos="720"/>
        </w:tabs>
        <w:ind w:left="720" w:hanging="360"/>
      </w:pPr>
      <w:rPr>
        <w:rFonts w:ascii="Wingdings" w:hAnsi="Wingdings" w:hint="default"/>
      </w:rPr>
    </w:lvl>
    <w:lvl w:ilvl="1" w:tplc="5832DCB2" w:tentative="1">
      <w:start w:val="1"/>
      <w:numFmt w:val="bullet"/>
      <w:lvlText w:val=""/>
      <w:lvlJc w:val="left"/>
      <w:pPr>
        <w:tabs>
          <w:tab w:val="num" w:pos="1440"/>
        </w:tabs>
        <w:ind w:left="1440" w:hanging="360"/>
      </w:pPr>
      <w:rPr>
        <w:rFonts w:ascii="Wingdings" w:hAnsi="Wingdings" w:hint="default"/>
      </w:rPr>
    </w:lvl>
    <w:lvl w:ilvl="2" w:tplc="5B1E07F0" w:tentative="1">
      <w:start w:val="1"/>
      <w:numFmt w:val="bullet"/>
      <w:lvlText w:val=""/>
      <w:lvlJc w:val="left"/>
      <w:pPr>
        <w:tabs>
          <w:tab w:val="num" w:pos="2160"/>
        </w:tabs>
        <w:ind w:left="2160" w:hanging="360"/>
      </w:pPr>
      <w:rPr>
        <w:rFonts w:ascii="Wingdings" w:hAnsi="Wingdings" w:hint="default"/>
      </w:rPr>
    </w:lvl>
    <w:lvl w:ilvl="3" w:tplc="E4B24558" w:tentative="1">
      <w:start w:val="1"/>
      <w:numFmt w:val="bullet"/>
      <w:lvlText w:val=""/>
      <w:lvlJc w:val="left"/>
      <w:pPr>
        <w:tabs>
          <w:tab w:val="num" w:pos="2880"/>
        </w:tabs>
        <w:ind w:left="2880" w:hanging="360"/>
      </w:pPr>
      <w:rPr>
        <w:rFonts w:ascii="Wingdings" w:hAnsi="Wingdings" w:hint="default"/>
      </w:rPr>
    </w:lvl>
    <w:lvl w:ilvl="4" w:tplc="C1B820F8" w:tentative="1">
      <w:start w:val="1"/>
      <w:numFmt w:val="bullet"/>
      <w:lvlText w:val=""/>
      <w:lvlJc w:val="left"/>
      <w:pPr>
        <w:tabs>
          <w:tab w:val="num" w:pos="3600"/>
        </w:tabs>
        <w:ind w:left="3600" w:hanging="360"/>
      </w:pPr>
      <w:rPr>
        <w:rFonts w:ascii="Wingdings" w:hAnsi="Wingdings" w:hint="default"/>
      </w:rPr>
    </w:lvl>
    <w:lvl w:ilvl="5" w:tplc="0BB0D510" w:tentative="1">
      <w:start w:val="1"/>
      <w:numFmt w:val="bullet"/>
      <w:lvlText w:val=""/>
      <w:lvlJc w:val="left"/>
      <w:pPr>
        <w:tabs>
          <w:tab w:val="num" w:pos="4320"/>
        </w:tabs>
        <w:ind w:left="4320" w:hanging="360"/>
      </w:pPr>
      <w:rPr>
        <w:rFonts w:ascii="Wingdings" w:hAnsi="Wingdings" w:hint="default"/>
      </w:rPr>
    </w:lvl>
    <w:lvl w:ilvl="6" w:tplc="81E49B1E" w:tentative="1">
      <w:start w:val="1"/>
      <w:numFmt w:val="bullet"/>
      <w:lvlText w:val=""/>
      <w:lvlJc w:val="left"/>
      <w:pPr>
        <w:tabs>
          <w:tab w:val="num" w:pos="5040"/>
        </w:tabs>
        <w:ind w:left="5040" w:hanging="360"/>
      </w:pPr>
      <w:rPr>
        <w:rFonts w:ascii="Wingdings" w:hAnsi="Wingdings" w:hint="default"/>
      </w:rPr>
    </w:lvl>
    <w:lvl w:ilvl="7" w:tplc="7EC25F72" w:tentative="1">
      <w:start w:val="1"/>
      <w:numFmt w:val="bullet"/>
      <w:lvlText w:val=""/>
      <w:lvlJc w:val="left"/>
      <w:pPr>
        <w:tabs>
          <w:tab w:val="num" w:pos="5760"/>
        </w:tabs>
        <w:ind w:left="5760" w:hanging="360"/>
      </w:pPr>
      <w:rPr>
        <w:rFonts w:ascii="Wingdings" w:hAnsi="Wingdings" w:hint="default"/>
      </w:rPr>
    </w:lvl>
    <w:lvl w:ilvl="8" w:tplc="2CD2C46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A701B8"/>
    <w:multiLevelType w:val="hybridMultilevel"/>
    <w:tmpl w:val="31B43004"/>
    <w:lvl w:ilvl="0" w:tplc="8092D496">
      <w:start w:val="1"/>
      <w:numFmt w:val="bullet"/>
      <w:lvlText w:val=""/>
      <w:lvlJc w:val="left"/>
      <w:pPr>
        <w:tabs>
          <w:tab w:val="num" w:pos="720"/>
        </w:tabs>
        <w:ind w:left="720" w:hanging="360"/>
      </w:pPr>
      <w:rPr>
        <w:rFonts w:ascii="Wingdings 2" w:hAnsi="Wingdings 2" w:hint="default"/>
      </w:rPr>
    </w:lvl>
    <w:lvl w:ilvl="1" w:tplc="144C215C" w:tentative="1">
      <w:start w:val="1"/>
      <w:numFmt w:val="bullet"/>
      <w:lvlText w:val=""/>
      <w:lvlJc w:val="left"/>
      <w:pPr>
        <w:tabs>
          <w:tab w:val="num" w:pos="1440"/>
        </w:tabs>
        <w:ind w:left="1440" w:hanging="360"/>
      </w:pPr>
      <w:rPr>
        <w:rFonts w:ascii="Wingdings 2" w:hAnsi="Wingdings 2" w:hint="default"/>
      </w:rPr>
    </w:lvl>
    <w:lvl w:ilvl="2" w:tplc="07EAD8DE" w:tentative="1">
      <w:start w:val="1"/>
      <w:numFmt w:val="bullet"/>
      <w:lvlText w:val=""/>
      <w:lvlJc w:val="left"/>
      <w:pPr>
        <w:tabs>
          <w:tab w:val="num" w:pos="2160"/>
        </w:tabs>
        <w:ind w:left="2160" w:hanging="360"/>
      </w:pPr>
      <w:rPr>
        <w:rFonts w:ascii="Wingdings 2" w:hAnsi="Wingdings 2" w:hint="default"/>
      </w:rPr>
    </w:lvl>
    <w:lvl w:ilvl="3" w:tplc="4F8C03C0" w:tentative="1">
      <w:start w:val="1"/>
      <w:numFmt w:val="bullet"/>
      <w:lvlText w:val=""/>
      <w:lvlJc w:val="left"/>
      <w:pPr>
        <w:tabs>
          <w:tab w:val="num" w:pos="2880"/>
        </w:tabs>
        <w:ind w:left="2880" w:hanging="360"/>
      </w:pPr>
      <w:rPr>
        <w:rFonts w:ascii="Wingdings 2" w:hAnsi="Wingdings 2" w:hint="default"/>
      </w:rPr>
    </w:lvl>
    <w:lvl w:ilvl="4" w:tplc="3B2C93D6" w:tentative="1">
      <w:start w:val="1"/>
      <w:numFmt w:val="bullet"/>
      <w:lvlText w:val=""/>
      <w:lvlJc w:val="left"/>
      <w:pPr>
        <w:tabs>
          <w:tab w:val="num" w:pos="3600"/>
        </w:tabs>
        <w:ind w:left="3600" w:hanging="360"/>
      </w:pPr>
      <w:rPr>
        <w:rFonts w:ascii="Wingdings 2" w:hAnsi="Wingdings 2" w:hint="default"/>
      </w:rPr>
    </w:lvl>
    <w:lvl w:ilvl="5" w:tplc="F5C2DBC0" w:tentative="1">
      <w:start w:val="1"/>
      <w:numFmt w:val="bullet"/>
      <w:lvlText w:val=""/>
      <w:lvlJc w:val="left"/>
      <w:pPr>
        <w:tabs>
          <w:tab w:val="num" w:pos="4320"/>
        </w:tabs>
        <w:ind w:left="4320" w:hanging="360"/>
      </w:pPr>
      <w:rPr>
        <w:rFonts w:ascii="Wingdings 2" w:hAnsi="Wingdings 2" w:hint="default"/>
      </w:rPr>
    </w:lvl>
    <w:lvl w:ilvl="6" w:tplc="D4E29AAA" w:tentative="1">
      <w:start w:val="1"/>
      <w:numFmt w:val="bullet"/>
      <w:lvlText w:val=""/>
      <w:lvlJc w:val="left"/>
      <w:pPr>
        <w:tabs>
          <w:tab w:val="num" w:pos="5040"/>
        </w:tabs>
        <w:ind w:left="5040" w:hanging="360"/>
      </w:pPr>
      <w:rPr>
        <w:rFonts w:ascii="Wingdings 2" w:hAnsi="Wingdings 2" w:hint="default"/>
      </w:rPr>
    </w:lvl>
    <w:lvl w:ilvl="7" w:tplc="F9D2A8BE" w:tentative="1">
      <w:start w:val="1"/>
      <w:numFmt w:val="bullet"/>
      <w:lvlText w:val=""/>
      <w:lvlJc w:val="left"/>
      <w:pPr>
        <w:tabs>
          <w:tab w:val="num" w:pos="5760"/>
        </w:tabs>
        <w:ind w:left="5760" w:hanging="360"/>
      </w:pPr>
      <w:rPr>
        <w:rFonts w:ascii="Wingdings 2" w:hAnsi="Wingdings 2" w:hint="default"/>
      </w:rPr>
    </w:lvl>
    <w:lvl w:ilvl="8" w:tplc="F12CD178"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56E37CD4"/>
    <w:multiLevelType w:val="hybridMultilevel"/>
    <w:tmpl w:val="533ED344"/>
    <w:lvl w:ilvl="0" w:tplc="50F8B876">
      <w:start w:val="1"/>
      <w:numFmt w:val="decimal"/>
      <w:lvlText w:val="%1．"/>
      <w:lvlJc w:val="left"/>
      <w:pPr>
        <w:ind w:left="360" w:hanging="360"/>
      </w:pPr>
      <w:rPr>
        <w:rFonts w:hint="default"/>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78720D"/>
    <w:multiLevelType w:val="hybridMultilevel"/>
    <w:tmpl w:val="33FEEBE2"/>
    <w:lvl w:ilvl="0" w:tplc="E4E011EC">
      <w:start w:val="1"/>
      <w:numFmt w:val="bullet"/>
      <w:lvlText w:val=""/>
      <w:lvlJc w:val="left"/>
      <w:pPr>
        <w:tabs>
          <w:tab w:val="num" w:pos="720"/>
        </w:tabs>
        <w:ind w:left="720" w:hanging="360"/>
      </w:pPr>
      <w:rPr>
        <w:rFonts w:ascii="Symbol" w:hAnsi="Symbol" w:hint="default"/>
      </w:rPr>
    </w:lvl>
    <w:lvl w:ilvl="1" w:tplc="0170763E" w:tentative="1">
      <w:start w:val="1"/>
      <w:numFmt w:val="bullet"/>
      <w:lvlText w:val=""/>
      <w:lvlJc w:val="left"/>
      <w:pPr>
        <w:tabs>
          <w:tab w:val="num" w:pos="1440"/>
        </w:tabs>
        <w:ind w:left="1440" w:hanging="360"/>
      </w:pPr>
      <w:rPr>
        <w:rFonts w:ascii="Symbol" w:hAnsi="Symbol" w:hint="default"/>
      </w:rPr>
    </w:lvl>
    <w:lvl w:ilvl="2" w:tplc="BF78FB6C" w:tentative="1">
      <w:start w:val="1"/>
      <w:numFmt w:val="bullet"/>
      <w:lvlText w:val=""/>
      <w:lvlJc w:val="left"/>
      <w:pPr>
        <w:tabs>
          <w:tab w:val="num" w:pos="2160"/>
        </w:tabs>
        <w:ind w:left="2160" w:hanging="360"/>
      </w:pPr>
      <w:rPr>
        <w:rFonts w:ascii="Symbol" w:hAnsi="Symbol" w:hint="default"/>
      </w:rPr>
    </w:lvl>
    <w:lvl w:ilvl="3" w:tplc="ED3A6020" w:tentative="1">
      <w:start w:val="1"/>
      <w:numFmt w:val="bullet"/>
      <w:lvlText w:val=""/>
      <w:lvlJc w:val="left"/>
      <w:pPr>
        <w:tabs>
          <w:tab w:val="num" w:pos="2880"/>
        </w:tabs>
        <w:ind w:left="2880" w:hanging="360"/>
      </w:pPr>
      <w:rPr>
        <w:rFonts w:ascii="Symbol" w:hAnsi="Symbol" w:hint="default"/>
      </w:rPr>
    </w:lvl>
    <w:lvl w:ilvl="4" w:tplc="049AF038" w:tentative="1">
      <w:start w:val="1"/>
      <w:numFmt w:val="bullet"/>
      <w:lvlText w:val=""/>
      <w:lvlJc w:val="left"/>
      <w:pPr>
        <w:tabs>
          <w:tab w:val="num" w:pos="3600"/>
        </w:tabs>
        <w:ind w:left="3600" w:hanging="360"/>
      </w:pPr>
      <w:rPr>
        <w:rFonts w:ascii="Symbol" w:hAnsi="Symbol" w:hint="default"/>
      </w:rPr>
    </w:lvl>
    <w:lvl w:ilvl="5" w:tplc="485692F6" w:tentative="1">
      <w:start w:val="1"/>
      <w:numFmt w:val="bullet"/>
      <w:lvlText w:val=""/>
      <w:lvlJc w:val="left"/>
      <w:pPr>
        <w:tabs>
          <w:tab w:val="num" w:pos="4320"/>
        </w:tabs>
        <w:ind w:left="4320" w:hanging="360"/>
      </w:pPr>
      <w:rPr>
        <w:rFonts w:ascii="Symbol" w:hAnsi="Symbol" w:hint="default"/>
      </w:rPr>
    </w:lvl>
    <w:lvl w:ilvl="6" w:tplc="64AC79DC" w:tentative="1">
      <w:start w:val="1"/>
      <w:numFmt w:val="bullet"/>
      <w:lvlText w:val=""/>
      <w:lvlJc w:val="left"/>
      <w:pPr>
        <w:tabs>
          <w:tab w:val="num" w:pos="5040"/>
        </w:tabs>
        <w:ind w:left="5040" w:hanging="360"/>
      </w:pPr>
      <w:rPr>
        <w:rFonts w:ascii="Symbol" w:hAnsi="Symbol" w:hint="default"/>
      </w:rPr>
    </w:lvl>
    <w:lvl w:ilvl="7" w:tplc="5022A4A0" w:tentative="1">
      <w:start w:val="1"/>
      <w:numFmt w:val="bullet"/>
      <w:lvlText w:val=""/>
      <w:lvlJc w:val="left"/>
      <w:pPr>
        <w:tabs>
          <w:tab w:val="num" w:pos="5760"/>
        </w:tabs>
        <w:ind w:left="5760" w:hanging="360"/>
      </w:pPr>
      <w:rPr>
        <w:rFonts w:ascii="Symbol" w:hAnsi="Symbol" w:hint="default"/>
      </w:rPr>
    </w:lvl>
    <w:lvl w:ilvl="8" w:tplc="383E07A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FA04704"/>
    <w:multiLevelType w:val="hybridMultilevel"/>
    <w:tmpl w:val="5142D214"/>
    <w:lvl w:ilvl="0" w:tplc="EA88E7E8">
      <w:start w:val="1"/>
      <w:numFmt w:val="bullet"/>
      <w:lvlText w:val=""/>
      <w:lvlJc w:val="left"/>
      <w:pPr>
        <w:tabs>
          <w:tab w:val="num" w:pos="720"/>
        </w:tabs>
        <w:ind w:left="720" w:hanging="360"/>
      </w:pPr>
      <w:rPr>
        <w:rFonts w:ascii="Wingdings" w:hAnsi="Wingdings" w:hint="default"/>
      </w:rPr>
    </w:lvl>
    <w:lvl w:ilvl="1" w:tplc="74F2F5EA" w:tentative="1">
      <w:start w:val="1"/>
      <w:numFmt w:val="bullet"/>
      <w:lvlText w:val=""/>
      <w:lvlJc w:val="left"/>
      <w:pPr>
        <w:tabs>
          <w:tab w:val="num" w:pos="1440"/>
        </w:tabs>
        <w:ind w:left="1440" w:hanging="360"/>
      </w:pPr>
      <w:rPr>
        <w:rFonts w:ascii="Wingdings" w:hAnsi="Wingdings" w:hint="default"/>
      </w:rPr>
    </w:lvl>
    <w:lvl w:ilvl="2" w:tplc="CE0AD2D2" w:tentative="1">
      <w:start w:val="1"/>
      <w:numFmt w:val="bullet"/>
      <w:lvlText w:val=""/>
      <w:lvlJc w:val="left"/>
      <w:pPr>
        <w:tabs>
          <w:tab w:val="num" w:pos="2160"/>
        </w:tabs>
        <w:ind w:left="2160" w:hanging="360"/>
      </w:pPr>
      <w:rPr>
        <w:rFonts w:ascii="Wingdings" w:hAnsi="Wingdings" w:hint="default"/>
      </w:rPr>
    </w:lvl>
    <w:lvl w:ilvl="3" w:tplc="63E859EE" w:tentative="1">
      <w:start w:val="1"/>
      <w:numFmt w:val="bullet"/>
      <w:lvlText w:val=""/>
      <w:lvlJc w:val="left"/>
      <w:pPr>
        <w:tabs>
          <w:tab w:val="num" w:pos="2880"/>
        </w:tabs>
        <w:ind w:left="2880" w:hanging="360"/>
      </w:pPr>
      <w:rPr>
        <w:rFonts w:ascii="Wingdings" w:hAnsi="Wingdings" w:hint="default"/>
      </w:rPr>
    </w:lvl>
    <w:lvl w:ilvl="4" w:tplc="6E36828E" w:tentative="1">
      <w:start w:val="1"/>
      <w:numFmt w:val="bullet"/>
      <w:lvlText w:val=""/>
      <w:lvlJc w:val="left"/>
      <w:pPr>
        <w:tabs>
          <w:tab w:val="num" w:pos="3600"/>
        </w:tabs>
        <w:ind w:left="3600" w:hanging="360"/>
      </w:pPr>
      <w:rPr>
        <w:rFonts w:ascii="Wingdings" w:hAnsi="Wingdings" w:hint="default"/>
      </w:rPr>
    </w:lvl>
    <w:lvl w:ilvl="5" w:tplc="21BA3CA4" w:tentative="1">
      <w:start w:val="1"/>
      <w:numFmt w:val="bullet"/>
      <w:lvlText w:val=""/>
      <w:lvlJc w:val="left"/>
      <w:pPr>
        <w:tabs>
          <w:tab w:val="num" w:pos="4320"/>
        </w:tabs>
        <w:ind w:left="4320" w:hanging="360"/>
      </w:pPr>
      <w:rPr>
        <w:rFonts w:ascii="Wingdings" w:hAnsi="Wingdings" w:hint="default"/>
      </w:rPr>
    </w:lvl>
    <w:lvl w:ilvl="6" w:tplc="D7987E98" w:tentative="1">
      <w:start w:val="1"/>
      <w:numFmt w:val="bullet"/>
      <w:lvlText w:val=""/>
      <w:lvlJc w:val="left"/>
      <w:pPr>
        <w:tabs>
          <w:tab w:val="num" w:pos="5040"/>
        </w:tabs>
        <w:ind w:left="5040" w:hanging="360"/>
      </w:pPr>
      <w:rPr>
        <w:rFonts w:ascii="Wingdings" w:hAnsi="Wingdings" w:hint="default"/>
      </w:rPr>
    </w:lvl>
    <w:lvl w:ilvl="7" w:tplc="0D52814A" w:tentative="1">
      <w:start w:val="1"/>
      <w:numFmt w:val="bullet"/>
      <w:lvlText w:val=""/>
      <w:lvlJc w:val="left"/>
      <w:pPr>
        <w:tabs>
          <w:tab w:val="num" w:pos="5760"/>
        </w:tabs>
        <w:ind w:left="5760" w:hanging="360"/>
      </w:pPr>
      <w:rPr>
        <w:rFonts w:ascii="Wingdings" w:hAnsi="Wingdings" w:hint="default"/>
      </w:rPr>
    </w:lvl>
    <w:lvl w:ilvl="8" w:tplc="6BB2E52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4059D9"/>
    <w:multiLevelType w:val="hybridMultilevel"/>
    <w:tmpl w:val="5596DFA6"/>
    <w:lvl w:ilvl="0" w:tplc="8E0E2410">
      <w:start w:val="1"/>
      <w:numFmt w:val="bullet"/>
      <w:lvlText w:val=""/>
      <w:lvlJc w:val="left"/>
      <w:pPr>
        <w:tabs>
          <w:tab w:val="num" w:pos="720"/>
        </w:tabs>
        <w:ind w:left="720" w:hanging="360"/>
      </w:pPr>
      <w:rPr>
        <w:rFonts w:ascii="Wingdings 2" w:hAnsi="Wingdings 2" w:hint="default"/>
      </w:rPr>
    </w:lvl>
    <w:lvl w:ilvl="1" w:tplc="C21E99DC" w:tentative="1">
      <w:start w:val="1"/>
      <w:numFmt w:val="bullet"/>
      <w:lvlText w:val=""/>
      <w:lvlJc w:val="left"/>
      <w:pPr>
        <w:tabs>
          <w:tab w:val="num" w:pos="1440"/>
        </w:tabs>
        <w:ind w:left="1440" w:hanging="360"/>
      </w:pPr>
      <w:rPr>
        <w:rFonts w:ascii="Wingdings 2" w:hAnsi="Wingdings 2" w:hint="default"/>
      </w:rPr>
    </w:lvl>
    <w:lvl w:ilvl="2" w:tplc="240EB122" w:tentative="1">
      <w:start w:val="1"/>
      <w:numFmt w:val="bullet"/>
      <w:lvlText w:val=""/>
      <w:lvlJc w:val="left"/>
      <w:pPr>
        <w:tabs>
          <w:tab w:val="num" w:pos="2160"/>
        </w:tabs>
        <w:ind w:left="2160" w:hanging="360"/>
      </w:pPr>
      <w:rPr>
        <w:rFonts w:ascii="Wingdings 2" w:hAnsi="Wingdings 2" w:hint="default"/>
      </w:rPr>
    </w:lvl>
    <w:lvl w:ilvl="3" w:tplc="04C0955A" w:tentative="1">
      <w:start w:val="1"/>
      <w:numFmt w:val="bullet"/>
      <w:lvlText w:val=""/>
      <w:lvlJc w:val="left"/>
      <w:pPr>
        <w:tabs>
          <w:tab w:val="num" w:pos="2880"/>
        </w:tabs>
        <w:ind w:left="2880" w:hanging="360"/>
      </w:pPr>
      <w:rPr>
        <w:rFonts w:ascii="Wingdings 2" w:hAnsi="Wingdings 2" w:hint="default"/>
      </w:rPr>
    </w:lvl>
    <w:lvl w:ilvl="4" w:tplc="1B18C2C0" w:tentative="1">
      <w:start w:val="1"/>
      <w:numFmt w:val="bullet"/>
      <w:lvlText w:val=""/>
      <w:lvlJc w:val="left"/>
      <w:pPr>
        <w:tabs>
          <w:tab w:val="num" w:pos="3600"/>
        </w:tabs>
        <w:ind w:left="3600" w:hanging="360"/>
      </w:pPr>
      <w:rPr>
        <w:rFonts w:ascii="Wingdings 2" w:hAnsi="Wingdings 2" w:hint="default"/>
      </w:rPr>
    </w:lvl>
    <w:lvl w:ilvl="5" w:tplc="DAA0BD96" w:tentative="1">
      <w:start w:val="1"/>
      <w:numFmt w:val="bullet"/>
      <w:lvlText w:val=""/>
      <w:lvlJc w:val="left"/>
      <w:pPr>
        <w:tabs>
          <w:tab w:val="num" w:pos="4320"/>
        </w:tabs>
        <w:ind w:left="4320" w:hanging="360"/>
      </w:pPr>
      <w:rPr>
        <w:rFonts w:ascii="Wingdings 2" w:hAnsi="Wingdings 2" w:hint="default"/>
      </w:rPr>
    </w:lvl>
    <w:lvl w:ilvl="6" w:tplc="DB8C21CA" w:tentative="1">
      <w:start w:val="1"/>
      <w:numFmt w:val="bullet"/>
      <w:lvlText w:val=""/>
      <w:lvlJc w:val="left"/>
      <w:pPr>
        <w:tabs>
          <w:tab w:val="num" w:pos="5040"/>
        </w:tabs>
        <w:ind w:left="5040" w:hanging="360"/>
      </w:pPr>
      <w:rPr>
        <w:rFonts w:ascii="Wingdings 2" w:hAnsi="Wingdings 2" w:hint="default"/>
      </w:rPr>
    </w:lvl>
    <w:lvl w:ilvl="7" w:tplc="AEA47AF0" w:tentative="1">
      <w:start w:val="1"/>
      <w:numFmt w:val="bullet"/>
      <w:lvlText w:val=""/>
      <w:lvlJc w:val="left"/>
      <w:pPr>
        <w:tabs>
          <w:tab w:val="num" w:pos="5760"/>
        </w:tabs>
        <w:ind w:left="5760" w:hanging="360"/>
      </w:pPr>
      <w:rPr>
        <w:rFonts w:ascii="Wingdings 2" w:hAnsi="Wingdings 2" w:hint="default"/>
      </w:rPr>
    </w:lvl>
    <w:lvl w:ilvl="8" w:tplc="DE74903E"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64927880"/>
    <w:multiLevelType w:val="hybridMultilevel"/>
    <w:tmpl w:val="479EDB64"/>
    <w:lvl w:ilvl="0" w:tplc="4944379A">
      <w:start w:val="1"/>
      <w:numFmt w:val="bullet"/>
      <w:lvlText w:val="•"/>
      <w:lvlJc w:val="left"/>
      <w:pPr>
        <w:tabs>
          <w:tab w:val="num" w:pos="720"/>
        </w:tabs>
        <w:ind w:left="720" w:hanging="360"/>
      </w:pPr>
      <w:rPr>
        <w:rFonts w:ascii="宋体" w:hAnsi="宋体" w:hint="default"/>
      </w:rPr>
    </w:lvl>
    <w:lvl w:ilvl="1" w:tplc="771E59DC" w:tentative="1">
      <w:start w:val="1"/>
      <w:numFmt w:val="bullet"/>
      <w:lvlText w:val="•"/>
      <w:lvlJc w:val="left"/>
      <w:pPr>
        <w:tabs>
          <w:tab w:val="num" w:pos="1440"/>
        </w:tabs>
        <w:ind w:left="1440" w:hanging="360"/>
      </w:pPr>
      <w:rPr>
        <w:rFonts w:ascii="宋体" w:hAnsi="宋体" w:hint="default"/>
      </w:rPr>
    </w:lvl>
    <w:lvl w:ilvl="2" w:tplc="A5BC9440" w:tentative="1">
      <w:start w:val="1"/>
      <w:numFmt w:val="bullet"/>
      <w:lvlText w:val="•"/>
      <w:lvlJc w:val="left"/>
      <w:pPr>
        <w:tabs>
          <w:tab w:val="num" w:pos="2160"/>
        </w:tabs>
        <w:ind w:left="2160" w:hanging="360"/>
      </w:pPr>
      <w:rPr>
        <w:rFonts w:ascii="宋体" w:hAnsi="宋体" w:hint="default"/>
      </w:rPr>
    </w:lvl>
    <w:lvl w:ilvl="3" w:tplc="FF2E3CC8" w:tentative="1">
      <w:start w:val="1"/>
      <w:numFmt w:val="bullet"/>
      <w:lvlText w:val="•"/>
      <w:lvlJc w:val="left"/>
      <w:pPr>
        <w:tabs>
          <w:tab w:val="num" w:pos="2880"/>
        </w:tabs>
        <w:ind w:left="2880" w:hanging="360"/>
      </w:pPr>
      <w:rPr>
        <w:rFonts w:ascii="宋体" w:hAnsi="宋体" w:hint="default"/>
      </w:rPr>
    </w:lvl>
    <w:lvl w:ilvl="4" w:tplc="14CC515E" w:tentative="1">
      <w:start w:val="1"/>
      <w:numFmt w:val="bullet"/>
      <w:lvlText w:val="•"/>
      <w:lvlJc w:val="left"/>
      <w:pPr>
        <w:tabs>
          <w:tab w:val="num" w:pos="3600"/>
        </w:tabs>
        <w:ind w:left="3600" w:hanging="360"/>
      </w:pPr>
      <w:rPr>
        <w:rFonts w:ascii="宋体" w:hAnsi="宋体" w:hint="default"/>
      </w:rPr>
    </w:lvl>
    <w:lvl w:ilvl="5" w:tplc="E4923812" w:tentative="1">
      <w:start w:val="1"/>
      <w:numFmt w:val="bullet"/>
      <w:lvlText w:val="•"/>
      <w:lvlJc w:val="left"/>
      <w:pPr>
        <w:tabs>
          <w:tab w:val="num" w:pos="4320"/>
        </w:tabs>
        <w:ind w:left="4320" w:hanging="360"/>
      </w:pPr>
      <w:rPr>
        <w:rFonts w:ascii="宋体" w:hAnsi="宋体" w:hint="default"/>
      </w:rPr>
    </w:lvl>
    <w:lvl w:ilvl="6" w:tplc="52EA5A1A" w:tentative="1">
      <w:start w:val="1"/>
      <w:numFmt w:val="bullet"/>
      <w:lvlText w:val="•"/>
      <w:lvlJc w:val="left"/>
      <w:pPr>
        <w:tabs>
          <w:tab w:val="num" w:pos="5040"/>
        </w:tabs>
        <w:ind w:left="5040" w:hanging="360"/>
      </w:pPr>
      <w:rPr>
        <w:rFonts w:ascii="宋体" w:hAnsi="宋体" w:hint="default"/>
      </w:rPr>
    </w:lvl>
    <w:lvl w:ilvl="7" w:tplc="E9C24430" w:tentative="1">
      <w:start w:val="1"/>
      <w:numFmt w:val="bullet"/>
      <w:lvlText w:val="•"/>
      <w:lvlJc w:val="left"/>
      <w:pPr>
        <w:tabs>
          <w:tab w:val="num" w:pos="5760"/>
        </w:tabs>
        <w:ind w:left="5760" w:hanging="360"/>
      </w:pPr>
      <w:rPr>
        <w:rFonts w:ascii="宋体" w:hAnsi="宋体" w:hint="default"/>
      </w:rPr>
    </w:lvl>
    <w:lvl w:ilvl="8" w:tplc="360A7AAC" w:tentative="1">
      <w:start w:val="1"/>
      <w:numFmt w:val="bullet"/>
      <w:lvlText w:val="•"/>
      <w:lvlJc w:val="left"/>
      <w:pPr>
        <w:tabs>
          <w:tab w:val="num" w:pos="6480"/>
        </w:tabs>
        <w:ind w:left="6480" w:hanging="360"/>
      </w:pPr>
      <w:rPr>
        <w:rFonts w:ascii="宋体" w:hAnsi="宋体" w:hint="default"/>
      </w:rPr>
    </w:lvl>
  </w:abstractNum>
  <w:abstractNum w:abstractNumId="28" w15:restartNumberingAfterBreak="0">
    <w:nsid w:val="6871066A"/>
    <w:multiLevelType w:val="hybridMultilevel"/>
    <w:tmpl w:val="A4222D54"/>
    <w:lvl w:ilvl="0" w:tplc="6444EBDA">
      <w:start w:val="1"/>
      <w:numFmt w:val="bullet"/>
      <w:lvlText w:val=""/>
      <w:lvlJc w:val="left"/>
      <w:pPr>
        <w:tabs>
          <w:tab w:val="num" w:pos="720"/>
        </w:tabs>
        <w:ind w:left="720" w:hanging="360"/>
      </w:pPr>
      <w:rPr>
        <w:rFonts w:ascii="Wingdings" w:hAnsi="Wingdings" w:hint="default"/>
      </w:rPr>
    </w:lvl>
    <w:lvl w:ilvl="1" w:tplc="A06CC0EE" w:tentative="1">
      <w:start w:val="1"/>
      <w:numFmt w:val="bullet"/>
      <w:lvlText w:val=""/>
      <w:lvlJc w:val="left"/>
      <w:pPr>
        <w:tabs>
          <w:tab w:val="num" w:pos="1440"/>
        </w:tabs>
        <w:ind w:left="1440" w:hanging="360"/>
      </w:pPr>
      <w:rPr>
        <w:rFonts w:ascii="Wingdings" w:hAnsi="Wingdings" w:hint="default"/>
      </w:rPr>
    </w:lvl>
    <w:lvl w:ilvl="2" w:tplc="E3C6A290" w:tentative="1">
      <w:start w:val="1"/>
      <w:numFmt w:val="bullet"/>
      <w:lvlText w:val=""/>
      <w:lvlJc w:val="left"/>
      <w:pPr>
        <w:tabs>
          <w:tab w:val="num" w:pos="2160"/>
        </w:tabs>
        <w:ind w:left="2160" w:hanging="360"/>
      </w:pPr>
      <w:rPr>
        <w:rFonts w:ascii="Wingdings" w:hAnsi="Wingdings" w:hint="default"/>
      </w:rPr>
    </w:lvl>
    <w:lvl w:ilvl="3" w:tplc="1EDADD9C" w:tentative="1">
      <w:start w:val="1"/>
      <w:numFmt w:val="bullet"/>
      <w:lvlText w:val=""/>
      <w:lvlJc w:val="left"/>
      <w:pPr>
        <w:tabs>
          <w:tab w:val="num" w:pos="2880"/>
        </w:tabs>
        <w:ind w:left="2880" w:hanging="360"/>
      </w:pPr>
      <w:rPr>
        <w:rFonts w:ascii="Wingdings" w:hAnsi="Wingdings" w:hint="default"/>
      </w:rPr>
    </w:lvl>
    <w:lvl w:ilvl="4" w:tplc="44722838" w:tentative="1">
      <w:start w:val="1"/>
      <w:numFmt w:val="bullet"/>
      <w:lvlText w:val=""/>
      <w:lvlJc w:val="left"/>
      <w:pPr>
        <w:tabs>
          <w:tab w:val="num" w:pos="3600"/>
        </w:tabs>
        <w:ind w:left="3600" w:hanging="360"/>
      </w:pPr>
      <w:rPr>
        <w:rFonts w:ascii="Wingdings" w:hAnsi="Wingdings" w:hint="default"/>
      </w:rPr>
    </w:lvl>
    <w:lvl w:ilvl="5" w:tplc="374CDE36" w:tentative="1">
      <w:start w:val="1"/>
      <w:numFmt w:val="bullet"/>
      <w:lvlText w:val=""/>
      <w:lvlJc w:val="left"/>
      <w:pPr>
        <w:tabs>
          <w:tab w:val="num" w:pos="4320"/>
        </w:tabs>
        <w:ind w:left="4320" w:hanging="360"/>
      </w:pPr>
      <w:rPr>
        <w:rFonts w:ascii="Wingdings" w:hAnsi="Wingdings" w:hint="default"/>
      </w:rPr>
    </w:lvl>
    <w:lvl w:ilvl="6" w:tplc="4C2A4098" w:tentative="1">
      <w:start w:val="1"/>
      <w:numFmt w:val="bullet"/>
      <w:lvlText w:val=""/>
      <w:lvlJc w:val="left"/>
      <w:pPr>
        <w:tabs>
          <w:tab w:val="num" w:pos="5040"/>
        </w:tabs>
        <w:ind w:left="5040" w:hanging="360"/>
      </w:pPr>
      <w:rPr>
        <w:rFonts w:ascii="Wingdings" w:hAnsi="Wingdings" w:hint="default"/>
      </w:rPr>
    </w:lvl>
    <w:lvl w:ilvl="7" w:tplc="600E8300" w:tentative="1">
      <w:start w:val="1"/>
      <w:numFmt w:val="bullet"/>
      <w:lvlText w:val=""/>
      <w:lvlJc w:val="left"/>
      <w:pPr>
        <w:tabs>
          <w:tab w:val="num" w:pos="5760"/>
        </w:tabs>
        <w:ind w:left="5760" w:hanging="360"/>
      </w:pPr>
      <w:rPr>
        <w:rFonts w:ascii="Wingdings" w:hAnsi="Wingdings" w:hint="default"/>
      </w:rPr>
    </w:lvl>
    <w:lvl w:ilvl="8" w:tplc="1FBE1A7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7009F8"/>
    <w:multiLevelType w:val="hybridMultilevel"/>
    <w:tmpl w:val="3CE2FC1C"/>
    <w:lvl w:ilvl="0" w:tplc="77B605EA">
      <w:start w:val="1"/>
      <w:numFmt w:val="bullet"/>
      <w:lvlText w:val=""/>
      <w:lvlJc w:val="left"/>
      <w:pPr>
        <w:tabs>
          <w:tab w:val="num" w:pos="720"/>
        </w:tabs>
        <w:ind w:left="720" w:hanging="360"/>
      </w:pPr>
      <w:rPr>
        <w:rFonts w:ascii="Wingdings" w:hAnsi="Wingdings" w:hint="default"/>
      </w:rPr>
    </w:lvl>
    <w:lvl w:ilvl="1" w:tplc="3A72B4F0" w:tentative="1">
      <w:start w:val="1"/>
      <w:numFmt w:val="bullet"/>
      <w:lvlText w:val=""/>
      <w:lvlJc w:val="left"/>
      <w:pPr>
        <w:tabs>
          <w:tab w:val="num" w:pos="1440"/>
        </w:tabs>
        <w:ind w:left="1440" w:hanging="360"/>
      </w:pPr>
      <w:rPr>
        <w:rFonts w:ascii="Wingdings" w:hAnsi="Wingdings" w:hint="default"/>
      </w:rPr>
    </w:lvl>
    <w:lvl w:ilvl="2" w:tplc="CC7EA5AA" w:tentative="1">
      <w:start w:val="1"/>
      <w:numFmt w:val="bullet"/>
      <w:lvlText w:val=""/>
      <w:lvlJc w:val="left"/>
      <w:pPr>
        <w:tabs>
          <w:tab w:val="num" w:pos="2160"/>
        </w:tabs>
        <w:ind w:left="2160" w:hanging="360"/>
      </w:pPr>
      <w:rPr>
        <w:rFonts w:ascii="Wingdings" w:hAnsi="Wingdings" w:hint="default"/>
      </w:rPr>
    </w:lvl>
    <w:lvl w:ilvl="3" w:tplc="D75EBEB0" w:tentative="1">
      <w:start w:val="1"/>
      <w:numFmt w:val="bullet"/>
      <w:lvlText w:val=""/>
      <w:lvlJc w:val="left"/>
      <w:pPr>
        <w:tabs>
          <w:tab w:val="num" w:pos="2880"/>
        </w:tabs>
        <w:ind w:left="2880" w:hanging="360"/>
      </w:pPr>
      <w:rPr>
        <w:rFonts w:ascii="Wingdings" w:hAnsi="Wingdings" w:hint="default"/>
      </w:rPr>
    </w:lvl>
    <w:lvl w:ilvl="4" w:tplc="05A4C2D2" w:tentative="1">
      <w:start w:val="1"/>
      <w:numFmt w:val="bullet"/>
      <w:lvlText w:val=""/>
      <w:lvlJc w:val="left"/>
      <w:pPr>
        <w:tabs>
          <w:tab w:val="num" w:pos="3600"/>
        </w:tabs>
        <w:ind w:left="3600" w:hanging="360"/>
      </w:pPr>
      <w:rPr>
        <w:rFonts w:ascii="Wingdings" w:hAnsi="Wingdings" w:hint="default"/>
      </w:rPr>
    </w:lvl>
    <w:lvl w:ilvl="5" w:tplc="6FD24B94" w:tentative="1">
      <w:start w:val="1"/>
      <w:numFmt w:val="bullet"/>
      <w:lvlText w:val=""/>
      <w:lvlJc w:val="left"/>
      <w:pPr>
        <w:tabs>
          <w:tab w:val="num" w:pos="4320"/>
        </w:tabs>
        <w:ind w:left="4320" w:hanging="360"/>
      </w:pPr>
      <w:rPr>
        <w:rFonts w:ascii="Wingdings" w:hAnsi="Wingdings" w:hint="default"/>
      </w:rPr>
    </w:lvl>
    <w:lvl w:ilvl="6" w:tplc="C9E27400" w:tentative="1">
      <w:start w:val="1"/>
      <w:numFmt w:val="bullet"/>
      <w:lvlText w:val=""/>
      <w:lvlJc w:val="left"/>
      <w:pPr>
        <w:tabs>
          <w:tab w:val="num" w:pos="5040"/>
        </w:tabs>
        <w:ind w:left="5040" w:hanging="360"/>
      </w:pPr>
      <w:rPr>
        <w:rFonts w:ascii="Wingdings" w:hAnsi="Wingdings" w:hint="default"/>
      </w:rPr>
    </w:lvl>
    <w:lvl w:ilvl="7" w:tplc="AC8AD298" w:tentative="1">
      <w:start w:val="1"/>
      <w:numFmt w:val="bullet"/>
      <w:lvlText w:val=""/>
      <w:lvlJc w:val="left"/>
      <w:pPr>
        <w:tabs>
          <w:tab w:val="num" w:pos="5760"/>
        </w:tabs>
        <w:ind w:left="5760" w:hanging="360"/>
      </w:pPr>
      <w:rPr>
        <w:rFonts w:ascii="Wingdings" w:hAnsi="Wingdings" w:hint="default"/>
      </w:rPr>
    </w:lvl>
    <w:lvl w:ilvl="8" w:tplc="A458658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022125"/>
    <w:multiLevelType w:val="hybridMultilevel"/>
    <w:tmpl w:val="71E04026"/>
    <w:lvl w:ilvl="0" w:tplc="4C746DA4">
      <w:start w:val="1"/>
      <w:numFmt w:val="bullet"/>
      <w:lvlText w:val=""/>
      <w:lvlJc w:val="left"/>
      <w:pPr>
        <w:tabs>
          <w:tab w:val="num" w:pos="720"/>
        </w:tabs>
        <w:ind w:left="720" w:hanging="360"/>
      </w:pPr>
      <w:rPr>
        <w:rFonts w:ascii="Wingdings" w:hAnsi="Wingdings" w:hint="default"/>
      </w:rPr>
    </w:lvl>
    <w:lvl w:ilvl="1" w:tplc="A51254E6" w:tentative="1">
      <w:start w:val="1"/>
      <w:numFmt w:val="bullet"/>
      <w:lvlText w:val=""/>
      <w:lvlJc w:val="left"/>
      <w:pPr>
        <w:tabs>
          <w:tab w:val="num" w:pos="1440"/>
        </w:tabs>
        <w:ind w:left="1440" w:hanging="360"/>
      </w:pPr>
      <w:rPr>
        <w:rFonts w:ascii="Wingdings" w:hAnsi="Wingdings" w:hint="default"/>
      </w:rPr>
    </w:lvl>
    <w:lvl w:ilvl="2" w:tplc="7178A072" w:tentative="1">
      <w:start w:val="1"/>
      <w:numFmt w:val="bullet"/>
      <w:lvlText w:val=""/>
      <w:lvlJc w:val="left"/>
      <w:pPr>
        <w:tabs>
          <w:tab w:val="num" w:pos="2160"/>
        </w:tabs>
        <w:ind w:left="2160" w:hanging="360"/>
      </w:pPr>
      <w:rPr>
        <w:rFonts w:ascii="Wingdings" w:hAnsi="Wingdings" w:hint="default"/>
      </w:rPr>
    </w:lvl>
    <w:lvl w:ilvl="3" w:tplc="A3D4AA60" w:tentative="1">
      <w:start w:val="1"/>
      <w:numFmt w:val="bullet"/>
      <w:lvlText w:val=""/>
      <w:lvlJc w:val="left"/>
      <w:pPr>
        <w:tabs>
          <w:tab w:val="num" w:pos="2880"/>
        </w:tabs>
        <w:ind w:left="2880" w:hanging="360"/>
      </w:pPr>
      <w:rPr>
        <w:rFonts w:ascii="Wingdings" w:hAnsi="Wingdings" w:hint="default"/>
      </w:rPr>
    </w:lvl>
    <w:lvl w:ilvl="4" w:tplc="A2925B1C" w:tentative="1">
      <w:start w:val="1"/>
      <w:numFmt w:val="bullet"/>
      <w:lvlText w:val=""/>
      <w:lvlJc w:val="left"/>
      <w:pPr>
        <w:tabs>
          <w:tab w:val="num" w:pos="3600"/>
        </w:tabs>
        <w:ind w:left="3600" w:hanging="360"/>
      </w:pPr>
      <w:rPr>
        <w:rFonts w:ascii="Wingdings" w:hAnsi="Wingdings" w:hint="default"/>
      </w:rPr>
    </w:lvl>
    <w:lvl w:ilvl="5" w:tplc="C0C25040" w:tentative="1">
      <w:start w:val="1"/>
      <w:numFmt w:val="bullet"/>
      <w:lvlText w:val=""/>
      <w:lvlJc w:val="left"/>
      <w:pPr>
        <w:tabs>
          <w:tab w:val="num" w:pos="4320"/>
        </w:tabs>
        <w:ind w:left="4320" w:hanging="360"/>
      </w:pPr>
      <w:rPr>
        <w:rFonts w:ascii="Wingdings" w:hAnsi="Wingdings" w:hint="default"/>
      </w:rPr>
    </w:lvl>
    <w:lvl w:ilvl="6" w:tplc="19D8FDA4" w:tentative="1">
      <w:start w:val="1"/>
      <w:numFmt w:val="bullet"/>
      <w:lvlText w:val=""/>
      <w:lvlJc w:val="left"/>
      <w:pPr>
        <w:tabs>
          <w:tab w:val="num" w:pos="5040"/>
        </w:tabs>
        <w:ind w:left="5040" w:hanging="360"/>
      </w:pPr>
      <w:rPr>
        <w:rFonts w:ascii="Wingdings" w:hAnsi="Wingdings" w:hint="default"/>
      </w:rPr>
    </w:lvl>
    <w:lvl w:ilvl="7" w:tplc="2CA62A12" w:tentative="1">
      <w:start w:val="1"/>
      <w:numFmt w:val="bullet"/>
      <w:lvlText w:val=""/>
      <w:lvlJc w:val="left"/>
      <w:pPr>
        <w:tabs>
          <w:tab w:val="num" w:pos="5760"/>
        </w:tabs>
        <w:ind w:left="5760" w:hanging="360"/>
      </w:pPr>
      <w:rPr>
        <w:rFonts w:ascii="Wingdings" w:hAnsi="Wingdings" w:hint="default"/>
      </w:rPr>
    </w:lvl>
    <w:lvl w:ilvl="8" w:tplc="6B3AF5BC"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3"/>
  </w:num>
  <w:num w:numId="3">
    <w:abstractNumId w:val="4"/>
  </w:num>
  <w:num w:numId="4">
    <w:abstractNumId w:val="13"/>
  </w:num>
  <w:num w:numId="5">
    <w:abstractNumId w:val="12"/>
  </w:num>
  <w:num w:numId="6">
    <w:abstractNumId w:val="25"/>
  </w:num>
  <w:num w:numId="7">
    <w:abstractNumId w:val="28"/>
  </w:num>
  <w:num w:numId="8">
    <w:abstractNumId w:val="10"/>
  </w:num>
  <w:num w:numId="9">
    <w:abstractNumId w:val="0"/>
  </w:num>
  <w:num w:numId="10">
    <w:abstractNumId w:val="30"/>
  </w:num>
  <w:num w:numId="11">
    <w:abstractNumId w:val="29"/>
  </w:num>
  <w:num w:numId="12">
    <w:abstractNumId w:val="27"/>
  </w:num>
  <w:num w:numId="13">
    <w:abstractNumId w:val="8"/>
  </w:num>
  <w:num w:numId="14">
    <w:abstractNumId w:val="18"/>
  </w:num>
  <w:num w:numId="15">
    <w:abstractNumId w:val="7"/>
  </w:num>
  <w:num w:numId="16">
    <w:abstractNumId w:val="2"/>
  </w:num>
  <w:num w:numId="17">
    <w:abstractNumId w:val="3"/>
  </w:num>
  <w:num w:numId="18">
    <w:abstractNumId w:val="17"/>
  </w:num>
  <w:num w:numId="19">
    <w:abstractNumId w:val="1"/>
  </w:num>
  <w:num w:numId="20">
    <w:abstractNumId w:val="11"/>
  </w:num>
  <w:num w:numId="21">
    <w:abstractNumId w:val="14"/>
  </w:num>
  <w:num w:numId="22">
    <w:abstractNumId w:val="22"/>
  </w:num>
  <w:num w:numId="23">
    <w:abstractNumId w:val="26"/>
  </w:num>
  <w:num w:numId="24">
    <w:abstractNumId w:val="6"/>
  </w:num>
  <w:num w:numId="25">
    <w:abstractNumId w:val="5"/>
  </w:num>
  <w:num w:numId="26">
    <w:abstractNumId w:val="19"/>
  </w:num>
  <w:num w:numId="27">
    <w:abstractNumId w:val="15"/>
  </w:num>
  <w:num w:numId="28">
    <w:abstractNumId w:val="16"/>
  </w:num>
  <w:num w:numId="29">
    <w:abstractNumId w:val="20"/>
  </w:num>
  <w:num w:numId="30">
    <w:abstractNumId w:val="21"/>
  </w:num>
  <w:num w:numId="31">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02"/>
    <w:rsid w:val="000B2BF1"/>
    <w:rsid w:val="00127E02"/>
    <w:rsid w:val="001E50E0"/>
    <w:rsid w:val="002836DA"/>
    <w:rsid w:val="006A0C35"/>
    <w:rsid w:val="009B7D42"/>
    <w:rsid w:val="00B36E35"/>
    <w:rsid w:val="00D115D2"/>
    <w:rsid w:val="00D13AF3"/>
    <w:rsid w:val="00D67155"/>
    <w:rsid w:val="00F304CF"/>
    <w:rsid w:val="00F9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49EC"/>
  <w15:chartTrackingRefBased/>
  <w15:docId w15:val="{97D17775-CB15-4E2B-B3BD-0AD57E7C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E02"/>
    <w:pPr>
      <w:ind w:firstLineChars="200" w:firstLine="420"/>
    </w:pPr>
  </w:style>
  <w:style w:type="character" w:styleId="a4">
    <w:name w:val="Hyperlink"/>
    <w:basedOn w:val="a0"/>
    <w:uiPriority w:val="99"/>
    <w:unhideWhenUsed/>
    <w:rsid w:val="00B36E35"/>
    <w:rPr>
      <w:color w:val="0563C1" w:themeColor="hyperlink"/>
      <w:u w:val="single"/>
    </w:rPr>
  </w:style>
  <w:style w:type="character" w:styleId="a5">
    <w:name w:val="Unresolved Mention"/>
    <w:basedOn w:val="a0"/>
    <w:uiPriority w:val="99"/>
    <w:semiHidden/>
    <w:unhideWhenUsed/>
    <w:rsid w:val="00B36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8024">
      <w:bodyDiv w:val="1"/>
      <w:marLeft w:val="0"/>
      <w:marRight w:val="0"/>
      <w:marTop w:val="0"/>
      <w:marBottom w:val="0"/>
      <w:divBdr>
        <w:top w:val="none" w:sz="0" w:space="0" w:color="auto"/>
        <w:left w:val="none" w:sz="0" w:space="0" w:color="auto"/>
        <w:bottom w:val="none" w:sz="0" w:space="0" w:color="auto"/>
        <w:right w:val="none" w:sz="0" w:space="0" w:color="auto"/>
      </w:divBdr>
      <w:divsChild>
        <w:div w:id="895316465">
          <w:marLeft w:val="547"/>
          <w:marRight w:val="0"/>
          <w:marTop w:val="173"/>
          <w:marBottom w:val="0"/>
          <w:divBdr>
            <w:top w:val="none" w:sz="0" w:space="0" w:color="auto"/>
            <w:left w:val="none" w:sz="0" w:space="0" w:color="auto"/>
            <w:bottom w:val="none" w:sz="0" w:space="0" w:color="auto"/>
            <w:right w:val="none" w:sz="0" w:space="0" w:color="auto"/>
          </w:divBdr>
        </w:div>
        <w:div w:id="1967006029">
          <w:marLeft w:val="547"/>
          <w:marRight w:val="0"/>
          <w:marTop w:val="154"/>
          <w:marBottom w:val="0"/>
          <w:divBdr>
            <w:top w:val="none" w:sz="0" w:space="0" w:color="auto"/>
            <w:left w:val="none" w:sz="0" w:space="0" w:color="auto"/>
            <w:bottom w:val="none" w:sz="0" w:space="0" w:color="auto"/>
            <w:right w:val="none" w:sz="0" w:space="0" w:color="auto"/>
          </w:divBdr>
        </w:div>
        <w:div w:id="492448481">
          <w:marLeft w:val="547"/>
          <w:marRight w:val="0"/>
          <w:marTop w:val="154"/>
          <w:marBottom w:val="0"/>
          <w:divBdr>
            <w:top w:val="none" w:sz="0" w:space="0" w:color="auto"/>
            <w:left w:val="none" w:sz="0" w:space="0" w:color="auto"/>
            <w:bottom w:val="none" w:sz="0" w:space="0" w:color="auto"/>
            <w:right w:val="none" w:sz="0" w:space="0" w:color="auto"/>
          </w:divBdr>
        </w:div>
      </w:divsChild>
    </w:div>
    <w:div w:id="32047204">
      <w:bodyDiv w:val="1"/>
      <w:marLeft w:val="0"/>
      <w:marRight w:val="0"/>
      <w:marTop w:val="0"/>
      <w:marBottom w:val="0"/>
      <w:divBdr>
        <w:top w:val="none" w:sz="0" w:space="0" w:color="auto"/>
        <w:left w:val="none" w:sz="0" w:space="0" w:color="auto"/>
        <w:bottom w:val="none" w:sz="0" w:space="0" w:color="auto"/>
        <w:right w:val="none" w:sz="0" w:space="0" w:color="auto"/>
      </w:divBdr>
      <w:divsChild>
        <w:div w:id="1952317483">
          <w:marLeft w:val="547"/>
          <w:marRight w:val="0"/>
          <w:marTop w:val="154"/>
          <w:marBottom w:val="0"/>
          <w:divBdr>
            <w:top w:val="none" w:sz="0" w:space="0" w:color="auto"/>
            <w:left w:val="none" w:sz="0" w:space="0" w:color="auto"/>
            <w:bottom w:val="none" w:sz="0" w:space="0" w:color="auto"/>
            <w:right w:val="none" w:sz="0" w:space="0" w:color="auto"/>
          </w:divBdr>
        </w:div>
      </w:divsChild>
    </w:div>
    <w:div w:id="32659822">
      <w:bodyDiv w:val="1"/>
      <w:marLeft w:val="0"/>
      <w:marRight w:val="0"/>
      <w:marTop w:val="0"/>
      <w:marBottom w:val="0"/>
      <w:divBdr>
        <w:top w:val="none" w:sz="0" w:space="0" w:color="auto"/>
        <w:left w:val="none" w:sz="0" w:space="0" w:color="auto"/>
        <w:bottom w:val="none" w:sz="0" w:space="0" w:color="auto"/>
        <w:right w:val="none" w:sz="0" w:space="0" w:color="auto"/>
      </w:divBdr>
      <w:divsChild>
        <w:div w:id="442041107">
          <w:marLeft w:val="547"/>
          <w:marRight w:val="0"/>
          <w:marTop w:val="154"/>
          <w:marBottom w:val="0"/>
          <w:divBdr>
            <w:top w:val="none" w:sz="0" w:space="0" w:color="auto"/>
            <w:left w:val="none" w:sz="0" w:space="0" w:color="auto"/>
            <w:bottom w:val="none" w:sz="0" w:space="0" w:color="auto"/>
            <w:right w:val="none" w:sz="0" w:space="0" w:color="auto"/>
          </w:divBdr>
        </w:div>
      </w:divsChild>
    </w:div>
    <w:div w:id="123620757">
      <w:bodyDiv w:val="1"/>
      <w:marLeft w:val="0"/>
      <w:marRight w:val="0"/>
      <w:marTop w:val="0"/>
      <w:marBottom w:val="0"/>
      <w:divBdr>
        <w:top w:val="none" w:sz="0" w:space="0" w:color="auto"/>
        <w:left w:val="none" w:sz="0" w:space="0" w:color="auto"/>
        <w:bottom w:val="none" w:sz="0" w:space="0" w:color="auto"/>
        <w:right w:val="none" w:sz="0" w:space="0" w:color="auto"/>
      </w:divBdr>
      <w:divsChild>
        <w:div w:id="432016944">
          <w:marLeft w:val="547"/>
          <w:marRight w:val="0"/>
          <w:marTop w:val="154"/>
          <w:marBottom w:val="0"/>
          <w:divBdr>
            <w:top w:val="none" w:sz="0" w:space="0" w:color="auto"/>
            <w:left w:val="none" w:sz="0" w:space="0" w:color="auto"/>
            <w:bottom w:val="none" w:sz="0" w:space="0" w:color="auto"/>
            <w:right w:val="none" w:sz="0" w:space="0" w:color="auto"/>
          </w:divBdr>
        </w:div>
        <w:div w:id="1078402135">
          <w:marLeft w:val="547"/>
          <w:marRight w:val="0"/>
          <w:marTop w:val="154"/>
          <w:marBottom w:val="0"/>
          <w:divBdr>
            <w:top w:val="none" w:sz="0" w:space="0" w:color="auto"/>
            <w:left w:val="none" w:sz="0" w:space="0" w:color="auto"/>
            <w:bottom w:val="none" w:sz="0" w:space="0" w:color="auto"/>
            <w:right w:val="none" w:sz="0" w:space="0" w:color="auto"/>
          </w:divBdr>
        </w:div>
        <w:div w:id="1245341814">
          <w:marLeft w:val="547"/>
          <w:marRight w:val="0"/>
          <w:marTop w:val="154"/>
          <w:marBottom w:val="0"/>
          <w:divBdr>
            <w:top w:val="none" w:sz="0" w:space="0" w:color="auto"/>
            <w:left w:val="none" w:sz="0" w:space="0" w:color="auto"/>
            <w:bottom w:val="none" w:sz="0" w:space="0" w:color="auto"/>
            <w:right w:val="none" w:sz="0" w:space="0" w:color="auto"/>
          </w:divBdr>
        </w:div>
        <w:div w:id="583994829">
          <w:marLeft w:val="547"/>
          <w:marRight w:val="0"/>
          <w:marTop w:val="154"/>
          <w:marBottom w:val="0"/>
          <w:divBdr>
            <w:top w:val="none" w:sz="0" w:space="0" w:color="auto"/>
            <w:left w:val="none" w:sz="0" w:space="0" w:color="auto"/>
            <w:bottom w:val="none" w:sz="0" w:space="0" w:color="auto"/>
            <w:right w:val="none" w:sz="0" w:space="0" w:color="auto"/>
          </w:divBdr>
        </w:div>
      </w:divsChild>
    </w:div>
    <w:div w:id="162934739">
      <w:bodyDiv w:val="1"/>
      <w:marLeft w:val="0"/>
      <w:marRight w:val="0"/>
      <w:marTop w:val="0"/>
      <w:marBottom w:val="0"/>
      <w:divBdr>
        <w:top w:val="none" w:sz="0" w:space="0" w:color="auto"/>
        <w:left w:val="none" w:sz="0" w:space="0" w:color="auto"/>
        <w:bottom w:val="none" w:sz="0" w:space="0" w:color="auto"/>
        <w:right w:val="none" w:sz="0" w:space="0" w:color="auto"/>
      </w:divBdr>
      <w:divsChild>
        <w:div w:id="282808838">
          <w:marLeft w:val="547"/>
          <w:marRight w:val="0"/>
          <w:marTop w:val="154"/>
          <w:marBottom w:val="0"/>
          <w:divBdr>
            <w:top w:val="none" w:sz="0" w:space="0" w:color="auto"/>
            <w:left w:val="none" w:sz="0" w:space="0" w:color="auto"/>
            <w:bottom w:val="none" w:sz="0" w:space="0" w:color="auto"/>
            <w:right w:val="none" w:sz="0" w:space="0" w:color="auto"/>
          </w:divBdr>
        </w:div>
        <w:div w:id="1904412043">
          <w:marLeft w:val="547"/>
          <w:marRight w:val="0"/>
          <w:marTop w:val="173"/>
          <w:marBottom w:val="0"/>
          <w:divBdr>
            <w:top w:val="none" w:sz="0" w:space="0" w:color="auto"/>
            <w:left w:val="none" w:sz="0" w:space="0" w:color="auto"/>
            <w:bottom w:val="none" w:sz="0" w:space="0" w:color="auto"/>
            <w:right w:val="none" w:sz="0" w:space="0" w:color="auto"/>
          </w:divBdr>
        </w:div>
        <w:div w:id="136730577">
          <w:marLeft w:val="547"/>
          <w:marRight w:val="0"/>
          <w:marTop w:val="173"/>
          <w:marBottom w:val="0"/>
          <w:divBdr>
            <w:top w:val="none" w:sz="0" w:space="0" w:color="auto"/>
            <w:left w:val="none" w:sz="0" w:space="0" w:color="auto"/>
            <w:bottom w:val="none" w:sz="0" w:space="0" w:color="auto"/>
            <w:right w:val="none" w:sz="0" w:space="0" w:color="auto"/>
          </w:divBdr>
        </w:div>
      </w:divsChild>
    </w:div>
    <w:div w:id="201479999">
      <w:bodyDiv w:val="1"/>
      <w:marLeft w:val="0"/>
      <w:marRight w:val="0"/>
      <w:marTop w:val="0"/>
      <w:marBottom w:val="0"/>
      <w:divBdr>
        <w:top w:val="none" w:sz="0" w:space="0" w:color="auto"/>
        <w:left w:val="none" w:sz="0" w:space="0" w:color="auto"/>
        <w:bottom w:val="none" w:sz="0" w:space="0" w:color="auto"/>
        <w:right w:val="none" w:sz="0" w:space="0" w:color="auto"/>
      </w:divBdr>
      <w:divsChild>
        <w:div w:id="247807539">
          <w:marLeft w:val="547"/>
          <w:marRight w:val="0"/>
          <w:marTop w:val="163"/>
          <w:marBottom w:val="0"/>
          <w:divBdr>
            <w:top w:val="none" w:sz="0" w:space="0" w:color="auto"/>
            <w:left w:val="none" w:sz="0" w:space="0" w:color="auto"/>
            <w:bottom w:val="none" w:sz="0" w:space="0" w:color="auto"/>
            <w:right w:val="none" w:sz="0" w:space="0" w:color="auto"/>
          </w:divBdr>
        </w:div>
        <w:div w:id="289095858">
          <w:marLeft w:val="547"/>
          <w:marRight w:val="0"/>
          <w:marTop w:val="163"/>
          <w:marBottom w:val="0"/>
          <w:divBdr>
            <w:top w:val="none" w:sz="0" w:space="0" w:color="auto"/>
            <w:left w:val="none" w:sz="0" w:space="0" w:color="auto"/>
            <w:bottom w:val="none" w:sz="0" w:space="0" w:color="auto"/>
            <w:right w:val="none" w:sz="0" w:space="0" w:color="auto"/>
          </w:divBdr>
        </w:div>
      </w:divsChild>
    </w:div>
    <w:div w:id="204341308">
      <w:bodyDiv w:val="1"/>
      <w:marLeft w:val="0"/>
      <w:marRight w:val="0"/>
      <w:marTop w:val="0"/>
      <w:marBottom w:val="0"/>
      <w:divBdr>
        <w:top w:val="none" w:sz="0" w:space="0" w:color="auto"/>
        <w:left w:val="none" w:sz="0" w:space="0" w:color="auto"/>
        <w:bottom w:val="none" w:sz="0" w:space="0" w:color="auto"/>
        <w:right w:val="none" w:sz="0" w:space="0" w:color="auto"/>
      </w:divBdr>
      <w:divsChild>
        <w:div w:id="1169827116">
          <w:marLeft w:val="547"/>
          <w:marRight w:val="0"/>
          <w:marTop w:val="173"/>
          <w:marBottom w:val="0"/>
          <w:divBdr>
            <w:top w:val="none" w:sz="0" w:space="0" w:color="auto"/>
            <w:left w:val="none" w:sz="0" w:space="0" w:color="auto"/>
            <w:bottom w:val="none" w:sz="0" w:space="0" w:color="auto"/>
            <w:right w:val="none" w:sz="0" w:space="0" w:color="auto"/>
          </w:divBdr>
        </w:div>
      </w:divsChild>
    </w:div>
    <w:div w:id="212738888">
      <w:bodyDiv w:val="1"/>
      <w:marLeft w:val="0"/>
      <w:marRight w:val="0"/>
      <w:marTop w:val="0"/>
      <w:marBottom w:val="0"/>
      <w:divBdr>
        <w:top w:val="none" w:sz="0" w:space="0" w:color="auto"/>
        <w:left w:val="none" w:sz="0" w:space="0" w:color="auto"/>
        <w:bottom w:val="none" w:sz="0" w:space="0" w:color="auto"/>
        <w:right w:val="none" w:sz="0" w:space="0" w:color="auto"/>
      </w:divBdr>
      <w:divsChild>
        <w:div w:id="1595548671">
          <w:marLeft w:val="547"/>
          <w:marRight w:val="0"/>
          <w:marTop w:val="154"/>
          <w:marBottom w:val="0"/>
          <w:divBdr>
            <w:top w:val="none" w:sz="0" w:space="0" w:color="auto"/>
            <w:left w:val="none" w:sz="0" w:space="0" w:color="auto"/>
            <w:bottom w:val="none" w:sz="0" w:space="0" w:color="auto"/>
            <w:right w:val="none" w:sz="0" w:space="0" w:color="auto"/>
          </w:divBdr>
        </w:div>
      </w:divsChild>
    </w:div>
    <w:div w:id="219023179">
      <w:bodyDiv w:val="1"/>
      <w:marLeft w:val="0"/>
      <w:marRight w:val="0"/>
      <w:marTop w:val="0"/>
      <w:marBottom w:val="0"/>
      <w:divBdr>
        <w:top w:val="none" w:sz="0" w:space="0" w:color="auto"/>
        <w:left w:val="none" w:sz="0" w:space="0" w:color="auto"/>
        <w:bottom w:val="none" w:sz="0" w:space="0" w:color="auto"/>
        <w:right w:val="none" w:sz="0" w:space="0" w:color="auto"/>
      </w:divBdr>
      <w:divsChild>
        <w:div w:id="1352485440">
          <w:marLeft w:val="547"/>
          <w:marRight w:val="0"/>
          <w:marTop w:val="154"/>
          <w:marBottom w:val="0"/>
          <w:divBdr>
            <w:top w:val="none" w:sz="0" w:space="0" w:color="auto"/>
            <w:left w:val="none" w:sz="0" w:space="0" w:color="auto"/>
            <w:bottom w:val="none" w:sz="0" w:space="0" w:color="auto"/>
            <w:right w:val="none" w:sz="0" w:space="0" w:color="auto"/>
          </w:divBdr>
        </w:div>
      </w:divsChild>
    </w:div>
    <w:div w:id="227496046">
      <w:bodyDiv w:val="1"/>
      <w:marLeft w:val="0"/>
      <w:marRight w:val="0"/>
      <w:marTop w:val="0"/>
      <w:marBottom w:val="0"/>
      <w:divBdr>
        <w:top w:val="none" w:sz="0" w:space="0" w:color="auto"/>
        <w:left w:val="none" w:sz="0" w:space="0" w:color="auto"/>
        <w:bottom w:val="none" w:sz="0" w:space="0" w:color="auto"/>
        <w:right w:val="none" w:sz="0" w:space="0" w:color="auto"/>
      </w:divBdr>
      <w:divsChild>
        <w:div w:id="1279602907">
          <w:marLeft w:val="547"/>
          <w:marRight w:val="0"/>
          <w:marTop w:val="173"/>
          <w:marBottom w:val="0"/>
          <w:divBdr>
            <w:top w:val="none" w:sz="0" w:space="0" w:color="auto"/>
            <w:left w:val="none" w:sz="0" w:space="0" w:color="auto"/>
            <w:bottom w:val="none" w:sz="0" w:space="0" w:color="auto"/>
            <w:right w:val="none" w:sz="0" w:space="0" w:color="auto"/>
          </w:divBdr>
        </w:div>
        <w:div w:id="2057852637">
          <w:marLeft w:val="547"/>
          <w:marRight w:val="0"/>
          <w:marTop w:val="173"/>
          <w:marBottom w:val="0"/>
          <w:divBdr>
            <w:top w:val="none" w:sz="0" w:space="0" w:color="auto"/>
            <w:left w:val="none" w:sz="0" w:space="0" w:color="auto"/>
            <w:bottom w:val="none" w:sz="0" w:space="0" w:color="auto"/>
            <w:right w:val="none" w:sz="0" w:space="0" w:color="auto"/>
          </w:divBdr>
        </w:div>
      </w:divsChild>
    </w:div>
    <w:div w:id="234166876">
      <w:bodyDiv w:val="1"/>
      <w:marLeft w:val="0"/>
      <w:marRight w:val="0"/>
      <w:marTop w:val="0"/>
      <w:marBottom w:val="0"/>
      <w:divBdr>
        <w:top w:val="none" w:sz="0" w:space="0" w:color="auto"/>
        <w:left w:val="none" w:sz="0" w:space="0" w:color="auto"/>
        <w:bottom w:val="none" w:sz="0" w:space="0" w:color="auto"/>
        <w:right w:val="none" w:sz="0" w:space="0" w:color="auto"/>
      </w:divBdr>
      <w:divsChild>
        <w:div w:id="232473954">
          <w:marLeft w:val="547"/>
          <w:marRight w:val="0"/>
          <w:marTop w:val="154"/>
          <w:marBottom w:val="0"/>
          <w:divBdr>
            <w:top w:val="none" w:sz="0" w:space="0" w:color="auto"/>
            <w:left w:val="none" w:sz="0" w:space="0" w:color="auto"/>
            <w:bottom w:val="none" w:sz="0" w:space="0" w:color="auto"/>
            <w:right w:val="none" w:sz="0" w:space="0" w:color="auto"/>
          </w:divBdr>
        </w:div>
        <w:div w:id="109326406">
          <w:marLeft w:val="547"/>
          <w:marRight w:val="0"/>
          <w:marTop w:val="154"/>
          <w:marBottom w:val="0"/>
          <w:divBdr>
            <w:top w:val="none" w:sz="0" w:space="0" w:color="auto"/>
            <w:left w:val="none" w:sz="0" w:space="0" w:color="auto"/>
            <w:bottom w:val="none" w:sz="0" w:space="0" w:color="auto"/>
            <w:right w:val="none" w:sz="0" w:space="0" w:color="auto"/>
          </w:divBdr>
        </w:div>
      </w:divsChild>
    </w:div>
    <w:div w:id="238097472">
      <w:bodyDiv w:val="1"/>
      <w:marLeft w:val="0"/>
      <w:marRight w:val="0"/>
      <w:marTop w:val="0"/>
      <w:marBottom w:val="0"/>
      <w:divBdr>
        <w:top w:val="none" w:sz="0" w:space="0" w:color="auto"/>
        <w:left w:val="none" w:sz="0" w:space="0" w:color="auto"/>
        <w:bottom w:val="none" w:sz="0" w:space="0" w:color="auto"/>
        <w:right w:val="none" w:sz="0" w:space="0" w:color="auto"/>
      </w:divBdr>
      <w:divsChild>
        <w:div w:id="1527257289">
          <w:marLeft w:val="547"/>
          <w:marRight w:val="0"/>
          <w:marTop w:val="173"/>
          <w:marBottom w:val="0"/>
          <w:divBdr>
            <w:top w:val="none" w:sz="0" w:space="0" w:color="auto"/>
            <w:left w:val="none" w:sz="0" w:space="0" w:color="auto"/>
            <w:bottom w:val="none" w:sz="0" w:space="0" w:color="auto"/>
            <w:right w:val="none" w:sz="0" w:space="0" w:color="auto"/>
          </w:divBdr>
        </w:div>
        <w:div w:id="216625891">
          <w:marLeft w:val="547"/>
          <w:marRight w:val="0"/>
          <w:marTop w:val="154"/>
          <w:marBottom w:val="0"/>
          <w:divBdr>
            <w:top w:val="none" w:sz="0" w:space="0" w:color="auto"/>
            <w:left w:val="none" w:sz="0" w:space="0" w:color="auto"/>
            <w:bottom w:val="none" w:sz="0" w:space="0" w:color="auto"/>
            <w:right w:val="none" w:sz="0" w:space="0" w:color="auto"/>
          </w:divBdr>
        </w:div>
      </w:divsChild>
    </w:div>
    <w:div w:id="353118648">
      <w:bodyDiv w:val="1"/>
      <w:marLeft w:val="0"/>
      <w:marRight w:val="0"/>
      <w:marTop w:val="0"/>
      <w:marBottom w:val="0"/>
      <w:divBdr>
        <w:top w:val="none" w:sz="0" w:space="0" w:color="auto"/>
        <w:left w:val="none" w:sz="0" w:space="0" w:color="auto"/>
        <w:bottom w:val="none" w:sz="0" w:space="0" w:color="auto"/>
        <w:right w:val="none" w:sz="0" w:space="0" w:color="auto"/>
      </w:divBdr>
      <w:divsChild>
        <w:div w:id="191653509">
          <w:marLeft w:val="547"/>
          <w:marRight w:val="0"/>
          <w:marTop w:val="154"/>
          <w:marBottom w:val="0"/>
          <w:divBdr>
            <w:top w:val="none" w:sz="0" w:space="0" w:color="auto"/>
            <w:left w:val="none" w:sz="0" w:space="0" w:color="auto"/>
            <w:bottom w:val="none" w:sz="0" w:space="0" w:color="auto"/>
            <w:right w:val="none" w:sz="0" w:space="0" w:color="auto"/>
          </w:divBdr>
        </w:div>
      </w:divsChild>
    </w:div>
    <w:div w:id="361589234">
      <w:bodyDiv w:val="1"/>
      <w:marLeft w:val="0"/>
      <w:marRight w:val="0"/>
      <w:marTop w:val="0"/>
      <w:marBottom w:val="0"/>
      <w:divBdr>
        <w:top w:val="none" w:sz="0" w:space="0" w:color="auto"/>
        <w:left w:val="none" w:sz="0" w:space="0" w:color="auto"/>
        <w:bottom w:val="none" w:sz="0" w:space="0" w:color="auto"/>
        <w:right w:val="none" w:sz="0" w:space="0" w:color="auto"/>
      </w:divBdr>
      <w:divsChild>
        <w:div w:id="956066637">
          <w:marLeft w:val="547"/>
          <w:marRight w:val="0"/>
          <w:marTop w:val="178"/>
          <w:marBottom w:val="0"/>
          <w:divBdr>
            <w:top w:val="none" w:sz="0" w:space="0" w:color="auto"/>
            <w:left w:val="none" w:sz="0" w:space="0" w:color="auto"/>
            <w:bottom w:val="none" w:sz="0" w:space="0" w:color="auto"/>
            <w:right w:val="none" w:sz="0" w:space="0" w:color="auto"/>
          </w:divBdr>
        </w:div>
        <w:div w:id="1463881471">
          <w:marLeft w:val="547"/>
          <w:marRight w:val="0"/>
          <w:marTop w:val="158"/>
          <w:marBottom w:val="0"/>
          <w:divBdr>
            <w:top w:val="none" w:sz="0" w:space="0" w:color="auto"/>
            <w:left w:val="none" w:sz="0" w:space="0" w:color="auto"/>
            <w:bottom w:val="none" w:sz="0" w:space="0" w:color="auto"/>
            <w:right w:val="none" w:sz="0" w:space="0" w:color="auto"/>
          </w:divBdr>
        </w:div>
        <w:div w:id="252129307">
          <w:marLeft w:val="547"/>
          <w:marRight w:val="0"/>
          <w:marTop w:val="158"/>
          <w:marBottom w:val="0"/>
          <w:divBdr>
            <w:top w:val="none" w:sz="0" w:space="0" w:color="auto"/>
            <w:left w:val="none" w:sz="0" w:space="0" w:color="auto"/>
            <w:bottom w:val="none" w:sz="0" w:space="0" w:color="auto"/>
            <w:right w:val="none" w:sz="0" w:space="0" w:color="auto"/>
          </w:divBdr>
        </w:div>
      </w:divsChild>
    </w:div>
    <w:div w:id="364796022">
      <w:bodyDiv w:val="1"/>
      <w:marLeft w:val="0"/>
      <w:marRight w:val="0"/>
      <w:marTop w:val="0"/>
      <w:marBottom w:val="0"/>
      <w:divBdr>
        <w:top w:val="none" w:sz="0" w:space="0" w:color="auto"/>
        <w:left w:val="none" w:sz="0" w:space="0" w:color="auto"/>
        <w:bottom w:val="none" w:sz="0" w:space="0" w:color="auto"/>
        <w:right w:val="none" w:sz="0" w:space="0" w:color="auto"/>
      </w:divBdr>
      <w:divsChild>
        <w:div w:id="1709454817">
          <w:marLeft w:val="547"/>
          <w:marRight w:val="0"/>
          <w:marTop w:val="154"/>
          <w:marBottom w:val="0"/>
          <w:divBdr>
            <w:top w:val="none" w:sz="0" w:space="0" w:color="auto"/>
            <w:left w:val="none" w:sz="0" w:space="0" w:color="auto"/>
            <w:bottom w:val="none" w:sz="0" w:space="0" w:color="auto"/>
            <w:right w:val="none" w:sz="0" w:space="0" w:color="auto"/>
          </w:divBdr>
        </w:div>
      </w:divsChild>
    </w:div>
    <w:div w:id="381755821">
      <w:bodyDiv w:val="1"/>
      <w:marLeft w:val="0"/>
      <w:marRight w:val="0"/>
      <w:marTop w:val="0"/>
      <w:marBottom w:val="0"/>
      <w:divBdr>
        <w:top w:val="none" w:sz="0" w:space="0" w:color="auto"/>
        <w:left w:val="none" w:sz="0" w:space="0" w:color="auto"/>
        <w:bottom w:val="none" w:sz="0" w:space="0" w:color="auto"/>
        <w:right w:val="none" w:sz="0" w:space="0" w:color="auto"/>
      </w:divBdr>
      <w:divsChild>
        <w:div w:id="1168444421">
          <w:marLeft w:val="547"/>
          <w:marRight w:val="0"/>
          <w:marTop w:val="173"/>
          <w:marBottom w:val="0"/>
          <w:divBdr>
            <w:top w:val="none" w:sz="0" w:space="0" w:color="auto"/>
            <w:left w:val="none" w:sz="0" w:space="0" w:color="auto"/>
            <w:bottom w:val="none" w:sz="0" w:space="0" w:color="auto"/>
            <w:right w:val="none" w:sz="0" w:space="0" w:color="auto"/>
          </w:divBdr>
        </w:div>
      </w:divsChild>
    </w:div>
    <w:div w:id="431125851">
      <w:bodyDiv w:val="1"/>
      <w:marLeft w:val="0"/>
      <w:marRight w:val="0"/>
      <w:marTop w:val="0"/>
      <w:marBottom w:val="0"/>
      <w:divBdr>
        <w:top w:val="none" w:sz="0" w:space="0" w:color="auto"/>
        <w:left w:val="none" w:sz="0" w:space="0" w:color="auto"/>
        <w:bottom w:val="none" w:sz="0" w:space="0" w:color="auto"/>
        <w:right w:val="none" w:sz="0" w:space="0" w:color="auto"/>
      </w:divBdr>
      <w:divsChild>
        <w:div w:id="42215649">
          <w:marLeft w:val="547"/>
          <w:marRight w:val="0"/>
          <w:marTop w:val="173"/>
          <w:marBottom w:val="0"/>
          <w:divBdr>
            <w:top w:val="none" w:sz="0" w:space="0" w:color="auto"/>
            <w:left w:val="none" w:sz="0" w:space="0" w:color="auto"/>
            <w:bottom w:val="none" w:sz="0" w:space="0" w:color="auto"/>
            <w:right w:val="none" w:sz="0" w:space="0" w:color="auto"/>
          </w:divBdr>
        </w:div>
        <w:div w:id="1767077234">
          <w:marLeft w:val="547"/>
          <w:marRight w:val="0"/>
          <w:marTop w:val="154"/>
          <w:marBottom w:val="0"/>
          <w:divBdr>
            <w:top w:val="none" w:sz="0" w:space="0" w:color="auto"/>
            <w:left w:val="none" w:sz="0" w:space="0" w:color="auto"/>
            <w:bottom w:val="none" w:sz="0" w:space="0" w:color="auto"/>
            <w:right w:val="none" w:sz="0" w:space="0" w:color="auto"/>
          </w:divBdr>
        </w:div>
        <w:div w:id="1300114328">
          <w:marLeft w:val="547"/>
          <w:marRight w:val="0"/>
          <w:marTop w:val="67"/>
          <w:marBottom w:val="0"/>
          <w:divBdr>
            <w:top w:val="none" w:sz="0" w:space="0" w:color="auto"/>
            <w:left w:val="none" w:sz="0" w:space="0" w:color="auto"/>
            <w:bottom w:val="none" w:sz="0" w:space="0" w:color="auto"/>
            <w:right w:val="none" w:sz="0" w:space="0" w:color="auto"/>
          </w:divBdr>
        </w:div>
        <w:div w:id="97872795">
          <w:marLeft w:val="547"/>
          <w:marRight w:val="0"/>
          <w:marTop w:val="173"/>
          <w:marBottom w:val="0"/>
          <w:divBdr>
            <w:top w:val="none" w:sz="0" w:space="0" w:color="auto"/>
            <w:left w:val="none" w:sz="0" w:space="0" w:color="auto"/>
            <w:bottom w:val="none" w:sz="0" w:space="0" w:color="auto"/>
            <w:right w:val="none" w:sz="0" w:space="0" w:color="auto"/>
          </w:divBdr>
        </w:div>
        <w:div w:id="901939116">
          <w:marLeft w:val="547"/>
          <w:marRight w:val="0"/>
          <w:marTop w:val="154"/>
          <w:marBottom w:val="0"/>
          <w:divBdr>
            <w:top w:val="none" w:sz="0" w:space="0" w:color="auto"/>
            <w:left w:val="none" w:sz="0" w:space="0" w:color="auto"/>
            <w:bottom w:val="none" w:sz="0" w:space="0" w:color="auto"/>
            <w:right w:val="none" w:sz="0" w:space="0" w:color="auto"/>
          </w:divBdr>
        </w:div>
      </w:divsChild>
    </w:div>
    <w:div w:id="447550897">
      <w:bodyDiv w:val="1"/>
      <w:marLeft w:val="0"/>
      <w:marRight w:val="0"/>
      <w:marTop w:val="0"/>
      <w:marBottom w:val="0"/>
      <w:divBdr>
        <w:top w:val="none" w:sz="0" w:space="0" w:color="auto"/>
        <w:left w:val="none" w:sz="0" w:space="0" w:color="auto"/>
        <w:bottom w:val="none" w:sz="0" w:space="0" w:color="auto"/>
        <w:right w:val="none" w:sz="0" w:space="0" w:color="auto"/>
      </w:divBdr>
      <w:divsChild>
        <w:div w:id="403262242">
          <w:marLeft w:val="547"/>
          <w:marRight w:val="0"/>
          <w:marTop w:val="154"/>
          <w:marBottom w:val="0"/>
          <w:divBdr>
            <w:top w:val="none" w:sz="0" w:space="0" w:color="auto"/>
            <w:left w:val="none" w:sz="0" w:space="0" w:color="auto"/>
            <w:bottom w:val="none" w:sz="0" w:space="0" w:color="auto"/>
            <w:right w:val="none" w:sz="0" w:space="0" w:color="auto"/>
          </w:divBdr>
        </w:div>
        <w:div w:id="1711177021">
          <w:marLeft w:val="547"/>
          <w:marRight w:val="0"/>
          <w:marTop w:val="154"/>
          <w:marBottom w:val="0"/>
          <w:divBdr>
            <w:top w:val="none" w:sz="0" w:space="0" w:color="auto"/>
            <w:left w:val="none" w:sz="0" w:space="0" w:color="auto"/>
            <w:bottom w:val="none" w:sz="0" w:space="0" w:color="auto"/>
            <w:right w:val="none" w:sz="0" w:space="0" w:color="auto"/>
          </w:divBdr>
        </w:div>
        <w:div w:id="622343212">
          <w:marLeft w:val="547"/>
          <w:marRight w:val="0"/>
          <w:marTop w:val="154"/>
          <w:marBottom w:val="0"/>
          <w:divBdr>
            <w:top w:val="none" w:sz="0" w:space="0" w:color="auto"/>
            <w:left w:val="none" w:sz="0" w:space="0" w:color="auto"/>
            <w:bottom w:val="none" w:sz="0" w:space="0" w:color="auto"/>
            <w:right w:val="none" w:sz="0" w:space="0" w:color="auto"/>
          </w:divBdr>
        </w:div>
      </w:divsChild>
    </w:div>
    <w:div w:id="467210481">
      <w:bodyDiv w:val="1"/>
      <w:marLeft w:val="0"/>
      <w:marRight w:val="0"/>
      <w:marTop w:val="0"/>
      <w:marBottom w:val="0"/>
      <w:divBdr>
        <w:top w:val="none" w:sz="0" w:space="0" w:color="auto"/>
        <w:left w:val="none" w:sz="0" w:space="0" w:color="auto"/>
        <w:bottom w:val="none" w:sz="0" w:space="0" w:color="auto"/>
        <w:right w:val="none" w:sz="0" w:space="0" w:color="auto"/>
      </w:divBdr>
      <w:divsChild>
        <w:div w:id="157352306">
          <w:marLeft w:val="547"/>
          <w:marRight w:val="0"/>
          <w:marTop w:val="154"/>
          <w:marBottom w:val="0"/>
          <w:divBdr>
            <w:top w:val="none" w:sz="0" w:space="0" w:color="auto"/>
            <w:left w:val="none" w:sz="0" w:space="0" w:color="auto"/>
            <w:bottom w:val="none" w:sz="0" w:space="0" w:color="auto"/>
            <w:right w:val="none" w:sz="0" w:space="0" w:color="auto"/>
          </w:divBdr>
        </w:div>
        <w:div w:id="999701465">
          <w:marLeft w:val="547"/>
          <w:marRight w:val="0"/>
          <w:marTop w:val="154"/>
          <w:marBottom w:val="0"/>
          <w:divBdr>
            <w:top w:val="none" w:sz="0" w:space="0" w:color="auto"/>
            <w:left w:val="none" w:sz="0" w:space="0" w:color="auto"/>
            <w:bottom w:val="none" w:sz="0" w:space="0" w:color="auto"/>
            <w:right w:val="none" w:sz="0" w:space="0" w:color="auto"/>
          </w:divBdr>
        </w:div>
      </w:divsChild>
    </w:div>
    <w:div w:id="468211268">
      <w:bodyDiv w:val="1"/>
      <w:marLeft w:val="0"/>
      <w:marRight w:val="0"/>
      <w:marTop w:val="0"/>
      <w:marBottom w:val="0"/>
      <w:divBdr>
        <w:top w:val="none" w:sz="0" w:space="0" w:color="auto"/>
        <w:left w:val="none" w:sz="0" w:space="0" w:color="auto"/>
        <w:bottom w:val="none" w:sz="0" w:space="0" w:color="auto"/>
        <w:right w:val="none" w:sz="0" w:space="0" w:color="auto"/>
      </w:divBdr>
      <w:divsChild>
        <w:div w:id="2082873313">
          <w:marLeft w:val="547"/>
          <w:marRight w:val="0"/>
          <w:marTop w:val="154"/>
          <w:marBottom w:val="0"/>
          <w:divBdr>
            <w:top w:val="none" w:sz="0" w:space="0" w:color="auto"/>
            <w:left w:val="none" w:sz="0" w:space="0" w:color="auto"/>
            <w:bottom w:val="none" w:sz="0" w:space="0" w:color="auto"/>
            <w:right w:val="none" w:sz="0" w:space="0" w:color="auto"/>
          </w:divBdr>
        </w:div>
      </w:divsChild>
    </w:div>
    <w:div w:id="475147747">
      <w:bodyDiv w:val="1"/>
      <w:marLeft w:val="0"/>
      <w:marRight w:val="0"/>
      <w:marTop w:val="0"/>
      <w:marBottom w:val="0"/>
      <w:divBdr>
        <w:top w:val="none" w:sz="0" w:space="0" w:color="auto"/>
        <w:left w:val="none" w:sz="0" w:space="0" w:color="auto"/>
        <w:bottom w:val="none" w:sz="0" w:space="0" w:color="auto"/>
        <w:right w:val="none" w:sz="0" w:space="0" w:color="auto"/>
      </w:divBdr>
    </w:div>
    <w:div w:id="547453618">
      <w:bodyDiv w:val="1"/>
      <w:marLeft w:val="0"/>
      <w:marRight w:val="0"/>
      <w:marTop w:val="0"/>
      <w:marBottom w:val="0"/>
      <w:divBdr>
        <w:top w:val="none" w:sz="0" w:space="0" w:color="auto"/>
        <w:left w:val="none" w:sz="0" w:space="0" w:color="auto"/>
        <w:bottom w:val="none" w:sz="0" w:space="0" w:color="auto"/>
        <w:right w:val="none" w:sz="0" w:space="0" w:color="auto"/>
      </w:divBdr>
      <w:divsChild>
        <w:div w:id="2103526698">
          <w:marLeft w:val="547"/>
          <w:marRight w:val="0"/>
          <w:marTop w:val="86"/>
          <w:marBottom w:val="0"/>
          <w:divBdr>
            <w:top w:val="none" w:sz="0" w:space="0" w:color="auto"/>
            <w:left w:val="none" w:sz="0" w:space="0" w:color="auto"/>
            <w:bottom w:val="none" w:sz="0" w:space="0" w:color="auto"/>
            <w:right w:val="none" w:sz="0" w:space="0" w:color="auto"/>
          </w:divBdr>
        </w:div>
        <w:div w:id="510342643">
          <w:marLeft w:val="547"/>
          <w:marRight w:val="0"/>
          <w:marTop w:val="154"/>
          <w:marBottom w:val="0"/>
          <w:divBdr>
            <w:top w:val="none" w:sz="0" w:space="0" w:color="auto"/>
            <w:left w:val="none" w:sz="0" w:space="0" w:color="auto"/>
            <w:bottom w:val="none" w:sz="0" w:space="0" w:color="auto"/>
            <w:right w:val="none" w:sz="0" w:space="0" w:color="auto"/>
          </w:divBdr>
        </w:div>
        <w:div w:id="1864780589">
          <w:marLeft w:val="547"/>
          <w:marRight w:val="0"/>
          <w:marTop w:val="154"/>
          <w:marBottom w:val="0"/>
          <w:divBdr>
            <w:top w:val="none" w:sz="0" w:space="0" w:color="auto"/>
            <w:left w:val="none" w:sz="0" w:space="0" w:color="auto"/>
            <w:bottom w:val="none" w:sz="0" w:space="0" w:color="auto"/>
            <w:right w:val="none" w:sz="0" w:space="0" w:color="auto"/>
          </w:divBdr>
        </w:div>
        <w:div w:id="1397511261">
          <w:marLeft w:val="547"/>
          <w:marRight w:val="0"/>
          <w:marTop w:val="154"/>
          <w:marBottom w:val="0"/>
          <w:divBdr>
            <w:top w:val="none" w:sz="0" w:space="0" w:color="auto"/>
            <w:left w:val="none" w:sz="0" w:space="0" w:color="auto"/>
            <w:bottom w:val="none" w:sz="0" w:space="0" w:color="auto"/>
            <w:right w:val="none" w:sz="0" w:space="0" w:color="auto"/>
          </w:divBdr>
        </w:div>
      </w:divsChild>
    </w:div>
    <w:div w:id="567351334">
      <w:bodyDiv w:val="1"/>
      <w:marLeft w:val="0"/>
      <w:marRight w:val="0"/>
      <w:marTop w:val="0"/>
      <w:marBottom w:val="0"/>
      <w:divBdr>
        <w:top w:val="none" w:sz="0" w:space="0" w:color="auto"/>
        <w:left w:val="none" w:sz="0" w:space="0" w:color="auto"/>
        <w:bottom w:val="none" w:sz="0" w:space="0" w:color="auto"/>
        <w:right w:val="none" w:sz="0" w:space="0" w:color="auto"/>
      </w:divBdr>
    </w:div>
    <w:div w:id="567804992">
      <w:bodyDiv w:val="1"/>
      <w:marLeft w:val="0"/>
      <w:marRight w:val="0"/>
      <w:marTop w:val="0"/>
      <w:marBottom w:val="0"/>
      <w:divBdr>
        <w:top w:val="none" w:sz="0" w:space="0" w:color="auto"/>
        <w:left w:val="none" w:sz="0" w:space="0" w:color="auto"/>
        <w:bottom w:val="none" w:sz="0" w:space="0" w:color="auto"/>
        <w:right w:val="none" w:sz="0" w:space="0" w:color="auto"/>
      </w:divBdr>
      <w:divsChild>
        <w:div w:id="10844170">
          <w:marLeft w:val="547"/>
          <w:marRight w:val="0"/>
          <w:marTop w:val="154"/>
          <w:marBottom w:val="0"/>
          <w:divBdr>
            <w:top w:val="none" w:sz="0" w:space="0" w:color="auto"/>
            <w:left w:val="none" w:sz="0" w:space="0" w:color="auto"/>
            <w:bottom w:val="none" w:sz="0" w:space="0" w:color="auto"/>
            <w:right w:val="none" w:sz="0" w:space="0" w:color="auto"/>
          </w:divBdr>
        </w:div>
        <w:div w:id="179856733">
          <w:marLeft w:val="547"/>
          <w:marRight w:val="0"/>
          <w:marTop w:val="154"/>
          <w:marBottom w:val="0"/>
          <w:divBdr>
            <w:top w:val="none" w:sz="0" w:space="0" w:color="auto"/>
            <w:left w:val="none" w:sz="0" w:space="0" w:color="auto"/>
            <w:bottom w:val="none" w:sz="0" w:space="0" w:color="auto"/>
            <w:right w:val="none" w:sz="0" w:space="0" w:color="auto"/>
          </w:divBdr>
        </w:div>
        <w:div w:id="1191988209">
          <w:marLeft w:val="547"/>
          <w:marRight w:val="0"/>
          <w:marTop w:val="154"/>
          <w:marBottom w:val="0"/>
          <w:divBdr>
            <w:top w:val="none" w:sz="0" w:space="0" w:color="auto"/>
            <w:left w:val="none" w:sz="0" w:space="0" w:color="auto"/>
            <w:bottom w:val="none" w:sz="0" w:space="0" w:color="auto"/>
            <w:right w:val="none" w:sz="0" w:space="0" w:color="auto"/>
          </w:divBdr>
        </w:div>
        <w:div w:id="78868619">
          <w:marLeft w:val="547"/>
          <w:marRight w:val="0"/>
          <w:marTop w:val="154"/>
          <w:marBottom w:val="0"/>
          <w:divBdr>
            <w:top w:val="none" w:sz="0" w:space="0" w:color="auto"/>
            <w:left w:val="none" w:sz="0" w:space="0" w:color="auto"/>
            <w:bottom w:val="none" w:sz="0" w:space="0" w:color="auto"/>
            <w:right w:val="none" w:sz="0" w:space="0" w:color="auto"/>
          </w:divBdr>
        </w:div>
        <w:div w:id="1524132822">
          <w:marLeft w:val="547"/>
          <w:marRight w:val="0"/>
          <w:marTop w:val="154"/>
          <w:marBottom w:val="0"/>
          <w:divBdr>
            <w:top w:val="none" w:sz="0" w:space="0" w:color="auto"/>
            <w:left w:val="none" w:sz="0" w:space="0" w:color="auto"/>
            <w:bottom w:val="none" w:sz="0" w:space="0" w:color="auto"/>
            <w:right w:val="none" w:sz="0" w:space="0" w:color="auto"/>
          </w:divBdr>
        </w:div>
      </w:divsChild>
    </w:div>
    <w:div w:id="567957286">
      <w:bodyDiv w:val="1"/>
      <w:marLeft w:val="0"/>
      <w:marRight w:val="0"/>
      <w:marTop w:val="0"/>
      <w:marBottom w:val="0"/>
      <w:divBdr>
        <w:top w:val="none" w:sz="0" w:space="0" w:color="auto"/>
        <w:left w:val="none" w:sz="0" w:space="0" w:color="auto"/>
        <w:bottom w:val="none" w:sz="0" w:space="0" w:color="auto"/>
        <w:right w:val="none" w:sz="0" w:space="0" w:color="auto"/>
      </w:divBdr>
      <w:divsChild>
        <w:div w:id="2136097020">
          <w:marLeft w:val="547"/>
          <w:marRight w:val="0"/>
          <w:marTop w:val="154"/>
          <w:marBottom w:val="0"/>
          <w:divBdr>
            <w:top w:val="none" w:sz="0" w:space="0" w:color="auto"/>
            <w:left w:val="none" w:sz="0" w:space="0" w:color="auto"/>
            <w:bottom w:val="none" w:sz="0" w:space="0" w:color="auto"/>
            <w:right w:val="none" w:sz="0" w:space="0" w:color="auto"/>
          </w:divBdr>
        </w:div>
        <w:div w:id="69468251">
          <w:marLeft w:val="547"/>
          <w:marRight w:val="0"/>
          <w:marTop w:val="154"/>
          <w:marBottom w:val="0"/>
          <w:divBdr>
            <w:top w:val="none" w:sz="0" w:space="0" w:color="auto"/>
            <w:left w:val="none" w:sz="0" w:space="0" w:color="auto"/>
            <w:bottom w:val="none" w:sz="0" w:space="0" w:color="auto"/>
            <w:right w:val="none" w:sz="0" w:space="0" w:color="auto"/>
          </w:divBdr>
        </w:div>
      </w:divsChild>
    </w:div>
    <w:div w:id="577133576">
      <w:bodyDiv w:val="1"/>
      <w:marLeft w:val="0"/>
      <w:marRight w:val="0"/>
      <w:marTop w:val="0"/>
      <w:marBottom w:val="0"/>
      <w:divBdr>
        <w:top w:val="none" w:sz="0" w:space="0" w:color="auto"/>
        <w:left w:val="none" w:sz="0" w:space="0" w:color="auto"/>
        <w:bottom w:val="none" w:sz="0" w:space="0" w:color="auto"/>
        <w:right w:val="none" w:sz="0" w:space="0" w:color="auto"/>
      </w:divBdr>
    </w:div>
    <w:div w:id="581718440">
      <w:bodyDiv w:val="1"/>
      <w:marLeft w:val="0"/>
      <w:marRight w:val="0"/>
      <w:marTop w:val="0"/>
      <w:marBottom w:val="0"/>
      <w:divBdr>
        <w:top w:val="none" w:sz="0" w:space="0" w:color="auto"/>
        <w:left w:val="none" w:sz="0" w:space="0" w:color="auto"/>
        <w:bottom w:val="none" w:sz="0" w:space="0" w:color="auto"/>
        <w:right w:val="none" w:sz="0" w:space="0" w:color="auto"/>
      </w:divBdr>
      <w:divsChild>
        <w:div w:id="73746735">
          <w:marLeft w:val="547"/>
          <w:marRight w:val="0"/>
          <w:marTop w:val="154"/>
          <w:marBottom w:val="0"/>
          <w:divBdr>
            <w:top w:val="none" w:sz="0" w:space="0" w:color="auto"/>
            <w:left w:val="none" w:sz="0" w:space="0" w:color="auto"/>
            <w:bottom w:val="none" w:sz="0" w:space="0" w:color="auto"/>
            <w:right w:val="none" w:sz="0" w:space="0" w:color="auto"/>
          </w:divBdr>
        </w:div>
        <w:div w:id="955334454">
          <w:marLeft w:val="547"/>
          <w:marRight w:val="0"/>
          <w:marTop w:val="154"/>
          <w:marBottom w:val="0"/>
          <w:divBdr>
            <w:top w:val="none" w:sz="0" w:space="0" w:color="auto"/>
            <w:left w:val="none" w:sz="0" w:space="0" w:color="auto"/>
            <w:bottom w:val="none" w:sz="0" w:space="0" w:color="auto"/>
            <w:right w:val="none" w:sz="0" w:space="0" w:color="auto"/>
          </w:divBdr>
        </w:div>
      </w:divsChild>
    </w:div>
    <w:div w:id="602417308">
      <w:bodyDiv w:val="1"/>
      <w:marLeft w:val="0"/>
      <w:marRight w:val="0"/>
      <w:marTop w:val="0"/>
      <w:marBottom w:val="0"/>
      <w:divBdr>
        <w:top w:val="none" w:sz="0" w:space="0" w:color="auto"/>
        <w:left w:val="none" w:sz="0" w:space="0" w:color="auto"/>
        <w:bottom w:val="none" w:sz="0" w:space="0" w:color="auto"/>
        <w:right w:val="none" w:sz="0" w:space="0" w:color="auto"/>
      </w:divBdr>
    </w:div>
    <w:div w:id="606816029">
      <w:bodyDiv w:val="1"/>
      <w:marLeft w:val="0"/>
      <w:marRight w:val="0"/>
      <w:marTop w:val="0"/>
      <w:marBottom w:val="0"/>
      <w:divBdr>
        <w:top w:val="none" w:sz="0" w:space="0" w:color="auto"/>
        <w:left w:val="none" w:sz="0" w:space="0" w:color="auto"/>
        <w:bottom w:val="none" w:sz="0" w:space="0" w:color="auto"/>
        <w:right w:val="none" w:sz="0" w:space="0" w:color="auto"/>
      </w:divBdr>
      <w:divsChild>
        <w:div w:id="108593792">
          <w:marLeft w:val="547"/>
          <w:marRight w:val="0"/>
          <w:marTop w:val="173"/>
          <w:marBottom w:val="0"/>
          <w:divBdr>
            <w:top w:val="none" w:sz="0" w:space="0" w:color="auto"/>
            <w:left w:val="none" w:sz="0" w:space="0" w:color="auto"/>
            <w:bottom w:val="none" w:sz="0" w:space="0" w:color="auto"/>
            <w:right w:val="none" w:sz="0" w:space="0" w:color="auto"/>
          </w:divBdr>
        </w:div>
        <w:div w:id="998729081">
          <w:marLeft w:val="547"/>
          <w:marRight w:val="0"/>
          <w:marTop w:val="173"/>
          <w:marBottom w:val="0"/>
          <w:divBdr>
            <w:top w:val="none" w:sz="0" w:space="0" w:color="auto"/>
            <w:left w:val="none" w:sz="0" w:space="0" w:color="auto"/>
            <w:bottom w:val="none" w:sz="0" w:space="0" w:color="auto"/>
            <w:right w:val="none" w:sz="0" w:space="0" w:color="auto"/>
          </w:divBdr>
        </w:div>
        <w:div w:id="609777148">
          <w:marLeft w:val="547"/>
          <w:marRight w:val="0"/>
          <w:marTop w:val="173"/>
          <w:marBottom w:val="0"/>
          <w:divBdr>
            <w:top w:val="none" w:sz="0" w:space="0" w:color="auto"/>
            <w:left w:val="none" w:sz="0" w:space="0" w:color="auto"/>
            <w:bottom w:val="none" w:sz="0" w:space="0" w:color="auto"/>
            <w:right w:val="none" w:sz="0" w:space="0" w:color="auto"/>
          </w:divBdr>
        </w:div>
        <w:div w:id="1177426877">
          <w:marLeft w:val="547"/>
          <w:marRight w:val="0"/>
          <w:marTop w:val="173"/>
          <w:marBottom w:val="0"/>
          <w:divBdr>
            <w:top w:val="none" w:sz="0" w:space="0" w:color="auto"/>
            <w:left w:val="none" w:sz="0" w:space="0" w:color="auto"/>
            <w:bottom w:val="none" w:sz="0" w:space="0" w:color="auto"/>
            <w:right w:val="none" w:sz="0" w:space="0" w:color="auto"/>
          </w:divBdr>
        </w:div>
      </w:divsChild>
    </w:div>
    <w:div w:id="620650139">
      <w:bodyDiv w:val="1"/>
      <w:marLeft w:val="0"/>
      <w:marRight w:val="0"/>
      <w:marTop w:val="0"/>
      <w:marBottom w:val="0"/>
      <w:divBdr>
        <w:top w:val="none" w:sz="0" w:space="0" w:color="auto"/>
        <w:left w:val="none" w:sz="0" w:space="0" w:color="auto"/>
        <w:bottom w:val="none" w:sz="0" w:space="0" w:color="auto"/>
        <w:right w:val="none" w:sz="0" w:space="0" w:color="auto"/>
      </w:divBdr>
      <w:divsChild>
        <w:div w:id="1259100555">
          <w:marLeft w:val="547"/>
          <w:marRight w:val="0"/>
          <w:marTop w:val="173"/>
          <w:marBottom w:val="0"/>
          <w:divBdr>
            <w:top w:val="none" w:sz="0" w:space="0" w:color="auto"/>
            <w:left w:val="none" w:sz="0" w:space="0" w:color="auto"/>
            <w:bottom w:val="none" w:sz="0" w:space="0" w:color="auto"/>
            <w:right w:val="none" w:sz="0" w:space="0" w:color="auto"/>
          </w:divBdr>
        </w:div>
        <w:div w:id="181363079">
          <w:marLeft w:val="547"/>
          <w:marRight w:val="0"/>
          <w:marTop w:val="154"/>
          <w:marBottom w:val="0"/>
          <w:divBdr>
            <w:top w:val="none" w:sz="0" w:space="0" w:color="auto"/>
            <w:left w:val="none" w:sz="0" w:space="0" w:color="auto"/>
            <w:bottom w:val="none" w:sz="0" w:space="0" w:color="auto"/>
            <w:right w:val="none" w:sz="0" w:space="0" w:color="auto"/>
          </w:divBdr>
        </w:div>
        <w:div w:id="1810591045">
          <w:marLeft w:val="547"/>
          <w:marRight w:val="0"/>
          <w:marTop w:val="154"/>
          <w:marBottom w:val="0"/>
          <w:divBdr>
            <w:top w:val="none" w:sz="0" w:space="0" w:color="auto"/>
            <w:left w:val="none" w:sz="0" w:space="0" w:color="auto"/>
            <w:bottom w:val="none" w:sz="0" w:space="0" w:color="auto"/>
            <w:right w:val="none" w:sz="0" w:space="0" w:color="auto"/>
          </w:divBdr>
        </w:div>
        <w:div w:id="246043770">
          <w:marLeft w:val="547"/>
          <w:marRight w:val="0"/>
          <w:marTop w:val="154"/>
          <w:marBottom w:val="0"/>
          <w:divBdr>
            <w:top w:val="none" w:sz="0" w:space="0" w:color="auto"/>
            <w:left w:val="none" w:sz="0" w:space="0" w:color="auto"/>
            <w:bottom w:val="none" w:sz="0" w:space="0" w:color="auto"/>
            <w:right w:val="none" w:sz="0" w:space="0" w:color="auto"/>
          </w:divBdr>
        </w:div>
        <w:div w:id="1816213769">
          <w:marLeft w:val="547"/>
          <w:marRight w:val="0"/>
          <w:marTop w:val="154"/>
          <w:marBottom w:val="0"/>
          <w:divBdr>
            <w:top w:val="none" w:sz="0" w:space="0" w:color="auto"/>
            <w:left w:val="none" w:sz="0" w:space="0" w:color="auto"/>
            <w:bottom w:val="none" w:sz="0" w:space="0" w:color="auto"/>
            <w:right w:val="none" w:sz="0" w:space="0" w:color="auto"/>
          </w:divBdr>
        </w:div>
      </w:divsChild>
    </w:div>
    <w:div w:id="630672981">
      <w:bodyDiv w:val="1"/>
      <w:marLeft w:val="0"/>
      <w:marRight w:val="0"/>
      <w:marTop w:val="0"/>
      <w:marBottom w:val="0"/>
      <w:divBdr>
        <w:top w:val="none" w:sz="0" w:space="0" w:color="auto"/>
        <w:left w:val="none" w:sz="0" w:space="0" w:color="auto"/>
        <w:bottom w:val="none" w:sz="0" w:space="0" w:color="auto"/>
        <w:right w:val="none" w:sz="0" w:space="0" w:color="auto"/>
      </w:divBdr>
      <w:divsChild>
        <w:div w:id="2121105087">
          <w:marLeft w:val="547"/>
          <w:marRight w:val="0"/>
          <w:marTop w:val="173"/>
          <w:marBottom w:val="0"/>
          <w:divBdr>
            <w:top w:val="none" w:sz="0" w:space="0" w:color="auto"/>
            <w:left w:val="none" w:sz="0" w:space="0" w:color="auto"/>
            <w:bottom w:val="none" w:sz="0" w:space="0" w:color="auto"/>
            <w:right w:val="none" w:sz="0" w:space="0" w:color="auto"/>
          </w:divBdr>
        </w:div>
      </w:divsChild>
    </w:div>
    <w:div w:id="676732894">
      <w:bodyDiv w:val="1"/>
      <w:marLeft w:val="0"/>
      <w:marRight w:val="0"/>
      <w:marTop w:val="0"/>
      <w:marBottom w:val="0"/>
      <w:divBdr>
        <w:top w:val="none" w:sz="0" w:space="0" w:color="auto"/>
        <w:left w:val="none" w:sz="0" w:space="0" w:color="auto"/>
        <w:bottom w:val="none" w:sz="0" w:space="0" w:color="auto"/>
        <w:right w:val="none" w:sz="0" w:space="0" w:color="auto"/>
      </w:divBdr>
      <w:divsChild>
        <w:div w:id="1478917541">
          <w:marLeft w:val="547"/>
          <w:marRight w:val="0"/>
          <w:marTop w:val="192"/>
          <w:marBottom w:val="0"/>
          <w:divBdr>
            <w:top w:val="none" w:sz="0" w:space="0" w:color="auto"/>
            <w:left w:val="none" w:sz="0" w:space="0" w:color="auto"/>
            <w:bottom w:val="none" w:sz="0" w:space="0" w:color="auto"/>
            <w:right w:val="none" w:sz="0" w:space="0" w:color="auto"/>
          </w:divBdr>
        </w:div>
        <w:div w:id="1502817991">
          <w:marLeft w:val="547"/>
          <w:marRight w:val="0"/>
          <w:marTop w:val="192"/>
          <w:marBottom w:val="0"/>
          <w:divBdr>
            <w:top w:val="none" w:sz="0" w:space="0" w:color="auto"/>
            <w:left w:val="none" w:sz="0" w:space="0" w:color="auto"/>
            <w:bottom w:val="none" w:sz="0" w:space="0" w:color="auto"/>
            <w:right w:val="none" w:sz="0" w:space="0" w:color="auto"/>
          </w:divBdr>
        </w:div>
        <w:div w:id="1412891282">
          <w:marLeft w:val="547"/>
          <w:marRight w:val="0"/>
          <w:marTop w:val="173"/>
          <w:marBottom w:val="0"/>
          <w:divBdr>
            <w:top w:val="none" w:sz="0" w:space="0" w:color="auto"/>
            <w:left w:val="none" w:sz="0" w:space="0" w:color="auto"/>
            <w:bottom w:val="none" w:sz="0" w:space="0" w:color="auto"/>
            <w:right w:val="none" w:sz="0" w:space="0" w:color="auto"/>
          </w:divBdr>
        </w:div>
      </w:divsChild>
    </w:div>
    <w:div w:id="717365303">
      <w:bodyDiv w:val="1"/>
      <w:marLeft w:val="0"/>
      <w:marRight w:val="0"/>
      <w:marTop w:val="0"/>
      <w:marBottom w:val="0"/>
      <w:divBdr>
        <w:top w:val="none" w:sz="0" w:space="0" w:color="auto"/>
        <w:left w:val="none" w:sz="0" w:space="0" w:color="auto"/>
        <w:bottom w:val="none" w:sz="0" w:space="0" w:color="auto"/>
        <w:right w:val="none" w:sz="0" w:space="0" w:color="auto"/>
      </w:divBdr>
      <w:divsChild>
        <w:div w:id="1767076658">
          <w:marLeft w:val="547"/>
          <w:marRight w:val="0"/>
          <w:marTop w:val="154"/>
          <w:marBottom w:val="0"/>
          <w:divBdr>
            <w:top w:val="none" w:sz="0" w:space="0" w:color="auto"/>
            <w:left w:val="none" w:sz="0" w:space="0" w:color="auto"/>
            <w:bottom w:val="none" w:sz="0" w:space="0" w:color="auto"/>
            <w:right w:val="none" w:sz="0" w:space="0" w:color="auto"/>
          </w:divBdr>
        </w:div>
        <w:div w:id="1862623336">
          <w:marLeft w:val="547"/>
          <w:marRight w:val="0"/>
          <w:marTop w:val="154"/>
          <w:marBottom w:val="0"/>
          <w:divBdr>
            <w:top w:val="none" w:sz="0" w:space="0" w:color="auto"/>
            <w:left w:val="none" w:sz="0" w:space="0" w:color="auto"/>
            <w:bottom w:val="none" w:sz="0" w:space="0" w:color="auto"/>
            <w:right w:val="none" w:sz="0" w:space="0" w:color="auto"/>
          </w:divBdr>
        </w:div>
      </w:divsChild>
    </w:div>
    <w:div w:id="729579298">
      <w:bodyDiv w:val="1"/>
      <w:marLeft w:val="0"/>
      <w:marRight w:val="0"/>
      <w:marTop w:val="0"/>
      <w:marBottom w:val="0"/>
      <w:divBdr>
        <w:top w:val="none" w:sz="0" w:space="0" w:color="auto"/>
        <w:left w:val="none" w:sz="0" w:space="0" w:color="auto"/>
        <w:bottom w:val="none" w:sz="0" w:space="0" w:color="auto"/>
        <w:right w:val="none" w:sz="0" w:space="0" w:color="auto"/>
      </w:divBdr>
    </w:div>
    <w:div w:id="743836714">
      <w:bodyDiv w:val="1"/>
      <w:marLeft w:val="0"/>
      <w:marRight w:val="0"/>
      <w:marTop w:val="0"/>
      <w:marBottom w:val="0"/>
      <w:divBdr>
        <w:top w:val="none" w:sz="0" w:space="0" w:color="auto"/>
        <w:left w:val="none" w:sz="0" w:space="0" w:color="auto"/>
        <w:bottom w:val="none" w:sz="0" w:space="0" w:color="auto"/>
        <w:right w:val="none" w:sz="0" w:space="0" w:color="auto"/>
      </w:divBdr>
      <w:divsChild>
        <w:div w:id="95443340">
          <w:marLeft w:val="547"/>
          <w:marRight w:val="0"/>
          <w:marTop w:val="154"/>
          <w:marBottom w:val="0"/>
          <w:divBdr>
            <w:top w:val="none" w:sz="0" w:space="0" w:color="auto"/>
            <w:left w:val="none" w:sz="0" w:space="0" w:color="auto"/>
            <w:bottom w:val="none" w:sz="0" w:space="0" w:color="auto"/>
            <w:right w:val="none" w:sz="0" w:space="0" w:color="auto"/>
          </w:divBdr>
        </w:div>
        <w:div w:id="963386247">
          <w:marLeft w:val="547"/>
          <w:marRight w:val="0"/>
          <w:marTop w:val="154"/>
          <w:marBottom w:val="0"/>
          <w:divBdr>
            <w:top w:val="none" w:sz="0" w:space="0" w:color="auto"/>
            <w:left w:val="none" w:sz="0" w:space="0" w:color="auto"/>
            <w:bottom w:val="none" w:sz="0" w:space="0" w:color="auto"/>
            <w:right w:val="none" w:sz="0" w:space="0" w:color="auto"/>
          </w:divBdr>
        </w:div>
      </w:divsChild>
    </w:div>
    <w:div w:id="744837006">
      <w:bodyDiv w:val="1"/>
      <w:marLeft w:val="0"/>
      <w:marRight w:val="0"/>
      <w:marTop w:val="0"/>
      <w:marBottom w:val="0"/>
      <w:divBdr>
        <w:top w:val="none" w:sz="0" w:space="0" w:color="auto"/>
        <w:left w:val="none" w:sz="0" w:space="0" w:color="auto"/>
        <w:bottom w:val="none" w:sz="0" w:space="0" w:color="auto"/>
        <w:right w:val="none" w:sz="0" w:space="0" w:color="auto"/>
      </w:divBdr>
      <w:divsChild>
        <w:div w:id="674116035">
          <w:marLeft w:val="547"/>
          <w:marRight w:val="0"/>
          <w:marTop w:val="173"/>
          <w:marBottom w:val="0"/>
          <w:divBdr>
            <w:top w:val="none" w:sz="0" w:space="0" w:color="auto"/>
            <w:left w:val="none" w:sz="0" w:space="0" w:color="auto"/>
            <w:bottom w:val="none" w:sz="0" w:space="0" w:color="auto"/>
            <w:right w:val="none" w:sz="0" w:space="0" w:color="auto"/>
          </w:divBdr>
        </w:div>
      </w:divsChild>
    </w:div>
    <w:div w:id="754472048">
      <w:bodyDiv w:val="1"/>
      <w:marLeft w:val="0"/>
      <w:marRight w:val="0"/>
      <w:marTop w:val="0"/>
      <w:marBottom w:val="0"/>
      <w:divBdr>
        <w:top w:val="none" w:sz="0" w:space="0" w:color="auto"/>
        <w:left w:val="none" w:sz="0" w:space="0" w:color="auto"/>
        <w:bottom w:val="none" w:sz="0" w:space="0" w:color="auto"/>
        <w:right w:val="none" w:sz="0" w:space="0" w:color="auto"/>
      </w:divBdr>
      <w:divsChild>
        <w:div w:id="1109854323">
          <w:marLeft w:val="547"/>
          <w:marRight w:val="0"/>
          <w:marTop w:val="154"/>
          <w:marBottom w:val="0"/>
          <w:divBdr>
            <w:top w:val="none" w:sz="0" w:space="0" w:color="auto"/>
            <w:left w:val="none" w:sz="0" w:space="0" w:color="auto"/>
            <w:bottom w:val="none" w:sz="0" w:space="0" w:color="auto"/>
            <w:right w:val="none" w:sz="0" w:space="0" w:color="auto"/>
          </w:divBdr>
        </w:div>
      </w:divsChild>
    </w:div>
    <w:div w:id="768351341">
      <w:bodyDiv w:val="1"/>
      <w:marLeft w:val="0"/>
      <w:marRight w:val="0"/>
      <w:marTop w:val="0"/>
      <w:marBottom w:val="0"/>
      <w:divBdr>
        <w:top w:val="none" w:sz="0" w:space="0" w:color="auto"/>
        <w:left w:val="none" w:sz="0" w:space="0" w:color="auto"/>
        <w:bottom w:val="none" w:sz="0" w:space="0" w:color="auto"/>
        <w:right w:val="none" w:sz="0" w:space="0" w:color="auto"/>
      </w:divBdr>
      <w:divsChild>
        <w:div w:id="432366023">
          <w:marLeft w:val="547"/>
          <w:marRight w:val="0"/>
          <w:marTop w:val="154"/>
          <w:marBottom w:val="0"/>
          <w:divBdr>
            <w:top w:val="none" w:sz="0" w:space="0" w:color="auto"/>
            <w:left w:val="none" w:sz="0" w:space="0" w:color="auto"/>
            <w:bottom w:val="none" w:sz="0" w:space="0" w:color="auto"/>
            <w:right w:val="none" w:sz="0" w:space="0" w:color="auto"/>
          </w:divBdr>
        </w:div>
      </w:divsChild>
    </w:div>
    <w:div w:id="788863056">
      <w:bodyDiv w:val="1"/>
      <w:marLeft w:val="0"/>
      <w:marRight w:val="0"/>
      <w:marTop w:val="0"/>
      <w:marBottom w:val="0"/>
      <w:divBdr>
        <w:top w:val="none" w:sz="0" w:space="0" w:color="auto"/>
        <w:left w:val="none" w:sz="0" w:space="0" w:color="auto"/>
        <w:bottom w:val="none" w:sz="0" w:space="0" w:color="auto"/>
        <w:right w:val="none" w:sz="0" w:space="0" w:color="auto"/>
      </w:divBdr>
      <w:divsChild>
        <w:div w:id="1563171196">
          <w:marLeft w:val="547"/>
          <w:marRight w:val="0"/>
          <w:marTop w:val="154"/>
          <w:marBottom w:val="0"/>
          <w:divBdr>
            <w:top w:val="none" w:sz="0" w:space="0" w:color="auto"/>
            <w:left w:val="none" w:sz="0" w:space="0" w:color="auto"/>
            <w:bottom w:val="none" w:sz="0" w:space="0" w:color="auto"/>
            <w:right w:val="none" w:sz="0" w:space="0" w:color="auto"/>
          </w:divBdr>
        </w:div>
        <w:div w:id="1157844195">
          <w:marLeft w:val="547"/>
          <w:marRight w:val="0"/>
          <w:marTop w:val="154"/>
          <w:marBottom w:val="0"/>
          <w:divBdr>
            <w:top w:val="none" w:sz="0" w:space="0" w:color="auto"/>
            <w:left w:val="none" w:sz="0" w:space="0" w:color="auto"/>
            <w:bottom w:val="none" w:sz="0" w:space="0" w:color="auto"/>
            <w:right w:val="none" w:sz="0" w:space="0" w:color="auto"/>
          </w:divBdr>
        </w:div>
      </w:divsChild>
    </w:div>
    <w:div w:id="796290620">
      <w:bodyDiv w:val="1"/>
      <w:marLeft w:val="0"/>
      <w:marRight w:val="0"/>
      <w:marTop w:val="0"/>
      <w:marBottom w:val="0"/>
      <w:divBdr>
        <w:top w:val="none" w:sz="0" w:space="0" w:color="auto"/>
        <w:left w:val="none" w:sz="0" w:space="0" w:color="auto"/>
        <w:bottom w:val="none" w:sz="0" w:space="0" w:color="auto"/>
        <w:right w:val="none" w:sz="0" w:space="0" w:color="auto"/>
      </w:divBdr>
      <w:divsChild>
        <w:div w:id="587428843">
          <w:marLeft w:val="547"/>
          <w:marRight w:val="0"/>
          <w:marTop w:val="206"/>
          <w:marBottom w:val="0"/>
          <w:divBdr>
            <w:top w:val="none" w:sz="0" w:space="0" w:color="auto"/>
            <w:left w:val="none" w:sz="0" w:space="0" w:color="auto"/>
            <w:bottom w:val="none" w:sz="0" w:space="0" w:color="auto"/>
            <w:right w:val="none" w:sz="0" w:space="0" w:color="auto"/>
          </w:divBdr>
        </w:div>
        <w:div w:id="837230932">
          <w:marLeft w:val="547"/>
          <w:marRight w:val="0"/>
          <w:marTop w:val="144"/>
          <w:marBottom w:val="0"/>
          <w:divBdr>
            <w:top w:val="none" w:sz="0" w:space="0" w:color="auto"/>
            <w:left w:val="none" w:sz="0" w:space="0" w:color="auto"/>
            <w:bottom w:val="none" w:sz="0" w:space="0" w:color="auto"/>
            <w:right w:val="none" w:sz="0" w:space="0" w:color="auto"/>
          </w:divBdr>
        </w:div>
      </w:divsChild>
    </w:div>
    <w:div w:id="804811957">
      <w:bodyDiv w:val="1"/>
      <w:marLeft w:val="0"/>
      <w:marRight w:val="0"/>
      <w:marTop w:val="0"/>
      <w:marBottom w:val="0"/>
      <w:divBdr>
        <w:top w:val="none" w:sz="0" w:space="0" w:color="auto"/>
        <w:left w:val="none" w:sz="0" w:space="0" w:color="auto"/>
        <w:bottom w:val="none" w:sz="0" w:space="0" w:color="auto"/>
        <w:right w:val="none" w:sz="0" w:space="0" w:color="auto"/>
      </w:divBdr>
      <w:divsChild>
        <w:div w:id="1346328213">
          <w:marLeft w:val="547"/>
          <w:marRight w:val="0"/>
          <w:marTop w:val="154"/>
          <w:marBottom w:val="0"/>
          <w:divBdr>
            <w:top w:val="none" w:sz="0" w:space="0" w:color="auto"/>
            <w:left w:val="none" w:sz="0" w:space="0" w:color="auto"/>
            <w:bottom w:val="none" w:sz="0" w:space="0" w:color="auto"/>
            <w:right w:val="none" w:sz="0" w:space="0" w:color="auto"/>
          </w:divBdr>
        </w:div>
      </w:divsChild>
    </w:div>
    <w:div w:id="805050753">
      <w:bodyDiv w:val="1"/>
      <w:marLeft w:val="0"/>
      <w:marRight w:val="0"/>
      <w:marTop w:val="0"/>
      <w:marBottom w:val="0"/>
      <w:divBdr>
        <w:top w:val="none" w:sz="0" w:space="0" w:color="auto"/>
        <w:left w:val="none" w:sz="0" w:space="0" w:color="auto"/>
        <w:bottom w:val="none" w:sz="0" w:space="0" w:color="auto"/>
        <w:right w:val="none" w:sz="0" w:space="0" w:color="auto"/>
      </w:divBdr>
      <w:divsChild>
        <w:div w:id="1587034389">
          <w:marLeft w:val="547"/>
          <w:marRight w:val="0"/>
          <w:marTop w:val="154"/>
          <w:marBottom w:val="0"/>
          <w:divBdr>
            <w:top w:val="none" w:sz="0" w:space="0" w:color="auto"/>
            <w:left w:val="none" w:sz="0" w:space="0" w:color="auto"/>
            <w:bottom w:val="none" w:sz="0" w:space="0" w:color="auto"/>
            <w:right w:val="none" w:sz="0" w:space="0" w:color="auto"/>
          </w:divBdr>
        </w:div>
        <w:div w:id="1481649654">
          <w:marLeft w:val="547"/>
          <w:marRight w:val="0"/>
          <w:marTop w:val="173"/>
          <w:marBottom w:val="0"/>
          <w:divBdr>
            <w:top w:val="none" w:sz="0" w:space="0" w:color="auto"/>
            <w:left w:val="none" w:sz="0" w:space="0" w:color="auto"/>
            <w:bottom w:val="none" w:sz="0" w:space="0" w:color="auto"/>
            <w:right w:val="none" w:sz="0" w:space="0" w:color="auto"/>
          </w:divBdr>
        </w:div>
        <w:div w:id="1610160318">
          <w:marLeft w:val="547"/>
          <w:marRight w:val="0"/>
          <w:marTop w:val="154"/>
          <w:marBottom w:val="0"/>
          <w:divBdr>
            <w:top w:val="none" w:sz="0" w:space="0" w:color="auto"/>
            <w:left w:val="none" w:sz="0" w:space="0" w:color="auto"/>
            <w:bottom w:val="none" w:sz="0" w:space="0" w:color="auto"/>
            <w:right w:val="none" w:sz="0" w:space="0" w:color="auto"/>
          </w:divBdr>
        </w:div>
      </w:divsChild>
    </w:div>
    <w:div w:id="827985870">
      <w:bodyDiv w:val="1"/>
      <w:marLeft w:val="0"/>
      <w:marRight w:val="0"/>
      <w:marTop w:val="0"/>
      <w:marBottom w:val="0"/>
      <w:divBdr>
        <w:top w:val="none" w:sz="0" w:space="0" w:color="auto"/>
        <w:left w:val="none" w:sz="0" w:space="0" w:color="auto"/>
        <w:bottom w:val="none" w:sz="0" w:space="0" w:color="auto"/>
        <w:right w:val="none" w:sz="0" w:space="0" w:color="auto"/>
      </w:divBdr>
      <w:divsChild>
        <w:div w:id="938875233">
          <w:marLeft w:val="547"/>
          <w:marRight w:val="0"/>
          <w:marTop w:val="154"/>
          <w:marBottom w:val="0"/>
          <w:divBdr>
            <w:top w:val="none" w:sz="0" w:space="0" w:color="auto"/>
            <w:left w:val="none" w:sz="0" w:space="0" w:color="auto"/>
            <w:bottom w:val="none" w:sz="0" w:space="0" w:color="auto"/>
            <w:right w:val="none" w:sz="0" w:space="0" w:color="auto"/>
          </w:divBdr>
        </w:div>
      </w:divsChild>
    </w:div>
    <w:div w:id="831801546">
      <w:bodyDiv w:val="1"/>
      <w:marLeft w:val="0"/>
      <w:marRight w:val="0"/>
      <w:marTop w:val="0"/>
      <w:marBottom w:val="0"/>
      <w:divBdr>
        <w:top w:val="none" w:sz="0" w:space="0" w:color="auto"/>
        <w:left w:val="none" w:sz="0" w:space="0" w:color="auto"/>
        <w:bottom w:val="none" w:sz="0" w:space="0" w:color="auto"/>
        <w:right w:val="none" w:sz="0" w:space="0" w:color="auto"/>
      </w:divBdr>
      <w:divsChild>
        <w:div w:id="1664042912">
          <w:marLeft w:val="547"/>
          <w:marRight w:val="0"/>
          <w:marTop w:val="187"/>
          <w:marBottom w:val="0"/>
          <w:divBdr>
            <w:top w:val="none" w:sz="0" w:space="0" w:color="auto"/>
            <w:left w:val="none" w:sz="0" w:space="0" w:color="auto"/>
            <w:bottom w:val="none" w:sz="0" w:space="0" w:color="auto"/>
            <w:right w:val="none" w:sz="0" w:space="0" w:color="auto"/>
          </w:divBdr>
        </w:div>
        <w:div w:id="1396783783">
          <w:marLeft w:val="547"/>
          <w:marRight w:val="0"/>
          <w:marTop w:val="144"/>
          <w:marBottom w:val="0"/>
          <w:divBdr>
            <w:top w:val="none" w:sz="0" w:space="0" w:color="auto"/>
            <w:left w:val="none" w:sz="0" w:space="0" w:color="auto"/>
            <w:bottom w:val="none" w:sz="0" w:space="0" w:color="auto"/>
            <w:right w:val="none" w:sz="0" w:space="0" w:color="auto"/>
          </w:divBdr>
        </w:div>
      </w:divsChild>
    </w:div>
    <w:div w:id="841116984">
      <w:bodyDiv w:val="1"/>
      <w:marLeft w:val="0"/>
      <w:marRight w:val="0"/>
      <w:marTop w:val="0"/>
      <w:marBottom w:val="0"/>
      <w:divBdr>
        <w:top w:val="none" w:sz="0" w:space="0" w:color="auto"/>
        <w:left w:val="none" w:sz="0" w:space="0" w:color="auto"/>
        <w:bottom w:val="none" w:sz="0" w:space="0" w:color="auto"/>
        <w:right w:val="none" w:sz="0" w:space="0" w:color="auto"/>
      </w:divBdr>
      <w:divsChild>
        <w:div w:id="1508860445">
          <w:marLeft w:val="547"/>
          <w:marRight w:val="0"/>
          <w:marTop w:val="134"/>
          <w:marBottom w:val="0"/>
          <w:divBdr>
            <w:top w:val="none" w:sz="0" w:space="0" w:color="auto"/>
            <w:left w:val="none" w:sz="0" w:space="0" w:color="auto"/>
            <w:bottom w:val="none" w:sz="0" w:space="0" w:color="auto"/>
            <w:right w:val="none" w:sz="0" w:space="0" w:color="auto"/>
          </w:divBdr>
        </w:div>
        <w:div w:id="905721970">
          <w:marLeft w:val="547"/>
          <w:marRight w:val="0"/>
          <w:marTop w:val="134"/>
          <w:marBottom w:val="0"/>
          <w:divBdr>
            <w:top w:val="none" w:sz="0" w:space="0" w:color="auto"/>
            <w:left w:val="none" w:sz="0" w:space="0" w:color="auto"/>
            <w:bottom w:val="none" w:sz="0" w:space="0" w:color="auto"/>
            <w:right w:val="none" w:sz="0" w:space="0" w:color="auto"/>
          </w:divBdr>
        </w:div>
        <w:div w:id="329136872">
          <w:marLeft w:val="547"/>
          <w:marRight w:val="0"/>
          <w:marTop w:val="134"/>
          <w:marBottom w:val="0"/>
          <w:divBdr>
            <w:top w:val="none" w:sz="0" w:space="0" w:color="auto"/>
            <w:left w:val="none" w:sz="0" w:space="0" w:color="auto"/>
            <w:bottom w:val="none" w:sz="0" w:space="0" w:color="auto"/>
            <w:right w:val="none" w:sz="0" w:space="0" w:color="auto"/>
          </w:divBdr>
        </w:div>
        <w:div w:id="676880996">
          <w:marLeft w:val="547"/>
          <w:marRight w:val="0"/>
          <w:marTop w:val="134"/>
          <w:marBottom w:val="0"/>
          <w:divBdr>
            <w:top w:val="none" w:sz="0" w:space="0" w:color="auto"/>
            <w:left w:val="none" w:sz="0" w:space="0" w:color="auto"/>
            <w:bottom w:val="none" w:sz="0" w:space="0" w:color="auto"/>
            <w:right w:val="none" w:sz="0" w:space="0" w:color="auto"/>
          </w:divBdr>
        </w:div>
      </w:divsChild>
    </w:div>
    <w:div w:id="868223829">
      <w:bodyDiv w:val="1"/>
      <w:marLeft w:val="0"/>
      <w:marRight w:val="0"/>
      <w:marTop w:val="0"/>
      <w:marBottom w:val="0"/>
      <w:divBdr>
        <w:top w:val="none" w:sz="0" w:space="0" w:color="auto"/>
        <w:left w:val="none" w:sz="0" w:space="0" w:color="auto"/>
        <w:bottom w:val="none" w:sz="0" w:space="0" w:color="auto"/>
        <w:right w:val="none" w:sz="0" w:space="0" w:color="auto"/>
      </w:divBdr>
      <w:divsChild>
        <w:div w:id="294217566">
          <w:marLeft w:val="547"/>
          <w:marRight w:val="0"/>
          <w:marTop w:val="154"/>
          <w:marBottom w:val="0"/>
          <w:divBdr>
            <w:top w:val="none" w:sz="0" w:space="0" w:color="auto"/>
            <w:left w:val="none" w:sz="0" w:space="0" w:color="auto"/>
            <w:bottom w:val="none" w:sz="0" w:space="0" w:color="auto"/>
            <w:right w:val="none" w:sz="0" w:space="0" w:color="auto"/>
          </w:divBdr>
        </w:div>
        <w:div w:id="87582718">
          <w:marLeft w:val="547"/>
          <w:marRight w:val="0"/>
          <w:marTop w:val="154"/>
          <w:marBottom w:val="0"/>
          <w:divBdr>
            <w:top w:val="none" w:sz="0" w:space="0" w:color="auto"/>
            <w:left w:val="none" w:sz="0" w:space="0" w:color="auto"/>
            <w:bottom w:val="none" w:sz="0" w:space="0" w:color="auto"/>
            <w:right w:val="none" w:sz="0" w:space="0" w:color="auto"/>
          </w:divBdr>
        </w:div>
      </w:divsChild>
    </w:div>
    <w:div w:id="871773444">
      <w:bodyDiv w:val="1"/>
      <w:marLeft w:val="0"/>
      <w:marRight w:val="0"/>
      <w:marTop w:val="0"/>
      <w:marBottom w:val="0"/>
      <w:divBdr>
        <w:top w:val="none" w:sz="0" w:space="0" w:color="auto"/>
        <w:left w:val="none" w:sz="0" w:space="0" w:color="auto"/>
        <w:bottom w:val="none" w:sz="0" w:space="0" w:color="auto"/>
        <w:right w:val="none" w:sz="0" w:space="0" w:color="auto"/>
      </w:divBdr>
    </w:div>
    <w:div w:id="874852631">
      <w:bodyDiv w:val="1"/>
      <w:marLeft w:val="0"/>
      <w:marRight w:val="0"/>
      <w:marTop w:val="0"/>
      <w:marBottom w:val="0"/>
      <w:divBdr>
        <w:top w:val="none" w:sz="0" w:space="0" w:color="auto"/>
        <w:left w:val="none" w:sz="0" w:space="0" w:color="auto"/>
        <w:bottom w:val="none" w:sz="0" w:space="0" w:color="auto"/>
        <w:right w:val="none" w:sz="0" w:space="0" w:color="auto"/>
      </w:divBdr>
      <w:divsChild>
        <w:div w:id="1201627964">
          <w:marLeft w:val="547"/>
          <w:marRight w:val="0"/>
          <w:marTop w:val="173"/>
          <w:marBottom w:val="0"/>
          <w:divBdr>
            <w:top w:val="none" w:sz="0" w:space="0" w:color="auto"/>
            <w:left w:val="none" w:sz="0" w:space="0" w:color="auto"/>
            <w:bottom w:val="none" w:sz="0" w:space="0" w:color="auto"/>
            <w:right w:val="none" w:sz="0" w:space="0" w:color="auto"/>
          </w:divBdr>
        </w:div>
        <w:div w:id="996420746">
          <w:marLeft w:val="547"/>
          <w:marRight w:val="0"/>
          <w:marTop w:val="154"/>
          <w:marBottom w:val="0"/>
          <w:divBdr>
            <w:top w:val="none" w:sz="0" w:space="0" w:color="auto"/>
            <w:left w:val="none" w:sz="0" w:space="0" w:color="auto"/>
            <w:bottom w:val="none" w:sz="0" w:space="0" w:color="auto"/>
            <w:right w:val="none" w:sz="0" w:space="0" w:color="auto"/>
          </w:divBdr>
        </w:div>
      </w:divsChild>
    </w:div>
    <w:div w:id="895630136">
      <w:bodyDiv w:val="1"/>
      <w:marLeft w:val="0"/>
      <w:marRight w:val="0"/>
      <w:marTop w:val="0"/>
      <w:marBottom w:val="0"/>
      <w:divBdr>
        <w:top w:val="none" w:sz="0" w:space="0" w:color="auto"/>
        <w:left w:val="none" w:sz="0" w:space="0" w:color="auto"/>
        <w:bottom w:val="none" w:sz="0" w:space="0" w:color="auto"/>
        <w:right w:val="none" w:sz="0" w:space="0" w:color="auto"/>
      </w:divBdr>
      <w:divsChild>
        <w:div w:id="1463423970">
          <w:marLeft w:val="547"/>
          <w:marRight w:val="0"/>
          <w:marTop w:val="173"/>
          <w:marBottom w:val="0"/>
          <w:divBdr>
            <w:top w:val="none" w:sz="0" w:space="0" w:color="auto"/>
            <w:left w:val="none" w:sz="0" w:space="0" w:color="auto"/>
            <w:bottom w:val="none" w:sz="0" w:space="0" w:color="auto"/>
            <w:right w:val="none" w:sz="0" w:space="0" w:color="auto"/>
          </w:divBdr>
        </w:div>
        <w:div w:id="2144420472">
          <w:marLeft w:val="547"/>
          <w:marRight w:val="0"/>
          <w:marTop w:val="134"/>
          <w:marBottom w:val="0"/>
          <w:divBdr>
            <w:top w:val="none" w:sz="0" w:space="0" w:color="auto"/>
            <w:left w:val="none" w:sz="0" w:space="0" w:color="auto"/>
            <w:bottom w:val="none" w:sz="0" w:space="0" w:color="auto"/>
            <w:right w:val="none" w:sz="0" w:space="0" w:color="auto"/>
          </w:divBdr>
        </w:div>
        <w:div w:id="1722633585">
          <w:marLeft w:val="547"/>
          <w:marRight w:val="0"/>
          <w:marTop w:val="173"/>
          <w:marBottom w:val="0"/>
          <w:divBdr>
            <w:top w:val="none" w:sz="0" w:space="0" w:color="auto"/>
            <w:left w:val="none" w:sz="0" w:space="0" w:color="auto"/>
            <w:bottom w:val="none" w:sz="0" w:space="0" w:color="auto"/>
            <w:right w:val="none" w:sz="0" w:space="0" w:color="auto"/>
          </w:divBdr>
        </w:div>
        <w:div w:id="675351224">
          <w:marLeft w:val="547"/>
          <w:marRight w:val="0"/>
          <w:marTop w:val="134"/>
          <w:marBottom w:val="0"/>
          <w:divBdr>
            <w:top w:val="none" w:sz="0" w:space="0" w:color="auto"/>
            <w:left w:val="none" w:sz="0" w:space="0" w:color="auto"/>
            <w:bottom w:val="none" w:sz="0" w:space="0" w:color="auto"/>
            <w:right w:val="none" w:sz="0" w:space="0" w:color="auto"/>
          </w:divBdr>
        </w:div>
      </w:divsChild>
    </w:div>
    <w:div w:id="900674972">
      <w:bodyDiv w:val="1"/>
      <w:marLeft w:val="0"/>
      <w:marRight w:val="0"/>
      <w:marTop w:val="0"/>
      <w:marBottom w:val="0"/>
      <w:divBdr>
        <w:top w:val="none" w:sz="0" w:space="0" w:color="auto"/>
        <w:left w:val="none" w:sz="0" w:space="0" w:color="auto"/>
        <w:bottom w:val="none" w:sz="0" w:space="0" w:color="auto"/>
        <w:right w:val="none" w:sz="0" w:space="0" w:color="auto"/>
      </w:divBdr>
    </w:div>
    <w:div w:id="961497765">
      <w:bodyDiv w:val="1"/>
      <w:marLeft w:val="0"/>
      <w:marRight w:val="0"/>
      <w:marTop w:val="0"/>
      <w:marBottom w:val="0"/>
      <w:divBdr>
        <w:top w:val="none" w:sz="0" w:space="0" w:color="auto"/>
        <w:left w:val="none" w:sz="0" w:space="0" w:color="auto"/>
        <w:bottom w:val="none" w:sz="0" w:space="0" w:color="auto"/>
        <w:right w:val="none" w:sz="0" w:space="0" w:color="auto"/>
      </w:divBdr>
    </w:div>
    <w:div w:id="967474387">
      <w:bodyDiv w:val="1"/>
      <w:marLeft w:val="0"/>
      <w:marRight w:val="0"/>
      <w:marTop w:val="0"/>
      <w:marBottom w:val="0"/>
      <w:divBdr>
        <w:top w:val="none" w:sz="0" w:space="0" w:color="auto"/>
        <w:left w:val="none" w:sz="0" w:space="0" w:color="auto"/>
        <w:bottom w:val="none" w:sz="0" w:space="0" w:color="auto"/>
        <w:right w:val="none" w:sz="0" w:space="0" w:color="auto"/>
      </w:divBdr>
      <w:divsChild>
        <w:div w:id="2124036082">
          <w:marLeft w:val="547"/>
          <w:marRight w:val="0"/>
          <w:marTop w:val="187"/>
          <w:marBottom w:val="0"/>
          <w:divBdr>
            <w:top w:val="none" w:sz="0" w:space="0" w:color="auto"/>
            <w:left w:val="none" w:sz="0" w:space="0" w:color="auto"/>
            <w:bottom w:val="none" w:sz="0" w:space="0" w:color="auto"/>
            <w:right w:val="none" w:sz="0" w:space="0" w:color="auto"/>
          </w:divBdr>
        </w:div>
        <w:div w:id="1460296598">
          <w:marLeft w:val="547"/>
          <w:marRight w:val="0"/>
          <w:marTop w:val="144"/>
          <w:marBottom w:val="0"/>
          <w:divBdr>
            <w:top w:val="none" w:sz="0" w:space="0" w:color="auto"/>
            <w:left w:val="none" w:sz="0" w:space="0" w:color="auto"/>
            <w:bottom w:val="none" w:sz="0" w:space="0" w:color="auto"/>
            <w:right w:val="none" w:sz="0" w:space="0" w:color="auto"/>
          </w:divBdr>
        </w:div>
      </w:divsChild>
    </w:div>
    <w:div w:id="1002513293">
      <w:bodyDiv w:val="1"/>
      <w:marLeft w:val="0"/>
      <w:marRight w:val="0"/>
      <w:marTop w:val="0"/>
      <w:marBottom w:val="0"/>
      <w:divBdr>
        <w:top w:val="none" w:sz="0" w:space="0" w:color="auto"/>
        <w:left w:val="none" w:sz="0" w:space="0" w:color="auto"/>
        <w:bottom w:val="none" w:sz="0" w:space="0" w:color="auto"/>
        <w:right w:val="none" w:sz="0" w:space="0" w:color="auto"/>
      </w:divBdr>
      <w:divsChild>
        <w:div w:id="682391318">
          <w:marLeft w:val="547"/>
          <w:marRight w:val="0"/>
          <w:marTop w:val="187"/>
          <w:marBottom w:val="0"/>
          <w:divBdr>
            <w:top w:val="none" w:sz="0" w:space="0" w:color="auto"/>
            <w:left w:val="none" w:sz="0" w:space="0" w:color="auto"/>
            <w:bottom w:val="none" w:sz="0" w:space="0" w:color="auto"/>
            <w:right w:val="none" w:sz="0" w:space="0" w:color="auto"/>
          </w:divBdr>
        </w:div>
        <w:div w:id="1113284810">
          <w:marLeft w:val="547"/>
          <w:marRight w:val="0"/>
          <w:marTop w:val="144"/>
          <w:marBottom w:val="0"/>
          <w:divBdr>
            <w:top w:val="none" w:sz="0" w:space="0" w:color="auto"/>
            <w:left w:val="none" w:sz="0" w:space="0" w:color="auto"/>
            <w:bottom w:val="none" w:sz="0" w:space="0" w:color="auto"/>
            <w:right w:val="none" w:sz="0" w:space="0" w:color="auto"/>
          </w:divBdr>
        </w:div>
      </w:divsChild>
    </w:div>
    <w:div w:id="1037394554">
      <w:bodyDiv w:val="1"/>
      <w:marLeft w:val="0"/>
      <w:marRight w:val="0"/>
      <w:marTop w:val="0"/>
      <w:marBottom w:val="0"/>
      <w:divBdr>
        <w:top w:val="none" w:sz="0" w:space="0" w:color="auto"/>
        <w:left w:val="none" w:sz="0" w:space="0" w:color="auto"/>
        <w:bottom w:val="none" w:sz="0" w:space="0" w:color="auto"/>
        <w:right w:val="none" w:sz="0" w:space="0" w:color="auto"/>
      </w:divBdr>
      <w:divsChild>
        <w:div w:id="795178741">
          <w:marLeft w:val="547"/>
          <w:marRight w:val="0"/>
          <w:marTop w:val="144"/>
          <w:marBottom w:val="0"/>
          <w:divBdr>
            <w:top w:val="none" w:sz="0" w:space="0" w:color="auto"/>
            <w:left w:val="none" w:sz="0" w:space="0" w:color="auto"/>
            <w:bottom w:val="none" w:sz="0" w:space="0" w:color="auto"/>
            <w:right w:val="none" w:sz="0" w:space="0" w:color="auto"/>
          </w:divBdr>
        </w:div>
      </w:divsChild>
    </w:div>
    <w:div w:id="1070006739">
      <w:bodyDiv w:val="1"/>
      <w:marLeft w:val="0"/>
      <w:marRight w:val="0"/>
      <w:marTop w:val="0"/>
      <w:marBottom w:val="0"/>
      <w:divBdr>
        <w:top w:val="none" w:sz="0" w:space="0" w:color="auto"/>
        <w:left w:val="none" w:sz="0" w:space="0" w:color="auto"/>
        <w:bottom w:val="none" w:sz="0" w:space="0" w:color="auto"/>
        <w:right w:val="none" w:sz="0" w:space="0" w:color="auto"/>
      </w:divBdr>
      <w:divsChild>
        <w:div w:id="1817601635">
          <w:marLeft w:val="547"/>
          <w:marRight w:val="0"/>
          <w:marTop w:val="192"/>
          <w:marBottom w:val="0"/>
          <w:divBdr>
            <w:top w:val="none" w:sz="0" w:space="0" w:color="auto"/>
            <w:left w:val="none" w:sz="0" w:space="0" w:color="auto"/>
            <w:bottom w:val="none" w:sz="0" w:space="0" w:color="auto"/>
            <w:right w:val="none" w:sz="0" w:space="0" w:color="auto"/>
          </w:divBdr>
        </w:div>
        <w:div w:id="1415592569">
          <w:marLeft w:val="547"/>
          <w:marRight w:val="0"/>
          <w:marTop w:val="173"/>
          <w:marBottom w:val="0"/>
          <w:divBdr>
            <w:top w:val="none" w:sz="0" w:space="0" w:color="auto"/>
            <w:left w:val="none" w:sz="0" w:space="0" w:color="auto"/>
            <w:bottom w:val="none" w:sz="0" w:space="0" w:color="auto"/>
            <w:right w:val="none" w:sz="0" w:space="0" w:color="auto"/>
          </w:divBdr>
        </w:div>
      </w:divsChild>
    </w:div>
    <w:div w:id="1116368368">
      <w:bodyDiv w:val="1"/>
      <w:marLeft w:val="0"/>
      <w:marRight w:val="0"/>
      <w:marTop w:val="0"/>
      <w:marBottom w:val="0"/>
      <w:divBdr>
        <w:top w:val="none" w:sz="0" w:space="0" w:color="auto"/>
        <w:left w:val="none" w:sz="0" w:space="0" w:color="auto"/>
        <w:bottom w:val="none" w:sz="0" w:space="0" w:color="auto"/>
        <w:right w:val="none" w:sz="0" w:space="0" w:color="auto"/>
      </w:divBdr>
      <w:divsChild>
        <w:div w:id="1180269748">
          <w:marLeft w:val="547"/>
          <w:marRight w:val="0"/>
          <w:marTop w:val="173"/>
          <w:marBottom w:val="0"/>
          <w:divBdr>
            <w:top w:val="none" w:sz="0" w:space="0" w:color="auto"/>
            <w:left w:val="none" w:sz="0" w:space="0" w:color="auto"/>
            <w:bottom w:val="none" w:sz="0" w:space="0" w:color="auto"/>
            <w:right w:val="none" w:sz="0" w:space="0" w:color="auto"/>
          </w:divBdr>
        </w:div>
        <w:div w:id="883062637">
          <w:marLeft w:val="547"/>
          <w:marRight w:val="0"/>
          <w:marTop w:val="173"/>
          <w:marBottom w:val="0"/>
          <w:divBdr>
            <w:top w:val="none" w:sz="0" w:space="0" w:color="auto"/>
            <w:left w:val="none" w:sz="0" w:space="0" w:color="auto"/>
            <w:bottom w:val="none" w:sz="0" w:space="0" w:color="auto"/>
            <w:right w:val="none" w:sz="0" w:space="0" w:color="auto"/>
          </w:divBdr>
        </w:div>
        <w:div w:id="1888910248">
          <w:marLeft w:val="547"/>
          <w:marRight w:val="0"/>
          <w:marTop w:val="173"/>
          <w:marBottom w:val="0"/>
          <w:divBdr>
            <w:top w:val="none" w:sz="0" w:space="0" w:color="auto"/>
            <w:left w:val="none" w:sz="0" w:space="0" w:color="auto"/>
            <w:bottom w:val="none" w:sz="0" w:space="0" w:color="auto"/>
            <w:right w:val="none" w:sz="0" w:space="0" w:color="auto"/>
          </w:divBdr>
        </w:div>
        <w:div w:id="776408790">
          <w:marLeft w:val="547"/>
          <w:marRight w:val="0"/>
          <w:marTop w:val="173"/>
          <w:marBottom w:val="0"/>
          <w:divBdr>
            <w:top w:val="none" w:sz="0" w:space="0" w:color="auto"/>
            <w:left w:val="none" w:sz="0" w:space="0" w:color="auto"/>
            <w:bottom w:val="none" w:sz="0" w:space="0" w:color="auto"/>
            <w:right w:val="none" w:sz="0" w:space="0" w:color="auto"/>
          </w:divBdr>
        </w:div>
        <w:div w:id="737636535">
          <w:marLeft w:val="547"/>
          <w:marRight w:val="0"/>
          <w:marTop w:val="173"/>
          <w:marBottom w:val="0"/>
          <w:divBdr>
            <w:top w:val="none" w:sz="0" w:space="0" w:color="auto"/>
            <w:left w:val="none" w:sz="0" w:space="0" w:color="auto"/>
            <w:bottom w:val="none" w:sz="0" w:space="0" w:color="auto"/>
            <w:right w:val="none" w:sz="0" w:space="0" w:color="auto"/>
          </w:divBdr>
        </w:div>
      </w:divsChild>
    </w:div>
    <w:div w:id="1162038872">
      <w:bodyDiv w:val="1"/>
      <w:marLeft w:val="0"/>
      <w:marRight w:val="0"/>
      <w:marTop w:val="0"/>
      <w:marBottom w:val="0"/>
      <w:divBdr>
        <w:top w:val="none" w:sz="0" w:space="0" w:color="auto"/>
        <w:left w:val="none" w:sz="0" w:space="0" w:color="auto"/>
        <w:bottom w:val="none" w:sz="0" w:space="0" w:color="auto"/>
        <w:right w:val="none" w:sz="0" w:space="0" w:color="auto"/>
      </w:divBdr>
      <w:divsChild>
        <w:div w:id="939072238">
          <w:marLeft w:val="547"/>
          <w:marRight w:val="0"/>
          <w:marTop w:val="154"/>
          <w:marBottom w:val="0"/>
          <w:divBdr>
            <w:top w:val="none" w:sz="0" w:space="0" w:color="auto"/>
            <w:left w:val="none" w:sz="0" w:space="0" w:color="auto"/>
            <w:bottom w:val="none" w:sz="0" w:space="0" w:color="auto"/>
            <w:right w:val="none" w:sz="0" w:space="0" w:color="auto"/>
          </w:divBdr>
        </w:div>
        <w:div w:id="806125152">
          <w:marLeft w:val="547"/>
          <w:marRight w:val="0"/>
          <w:marTop w:val="154"/>
          <w:marBottom w:val="0"/>
          <w:divBdr>
            <w:top w:val="none" w:sz="0" w:space="0" w:color="auto"/>
            <w:left w:val="none" w:sz="0" w:space="0" w:color="auto"/>
            <w:bottom w:val="none" w:sz="0" w:space="0" w:color="auto"/>
            <w:right w:val="none" w:sz="0" w:space="0" w:color="auto"/>
          </w:divBdr>
        </w:div>
      </w:divsChild>
    </w:div>
    <w:div w:id="1162741343">
      <w:bodyDiv w:val="1"/>
      <w:marLeft w:val="0"/>
      <w:marRight w:val="0"/>
      <w:marTop w:val="0"/>
      <w:marBottom w:val="0"/>
      <w:divBdr>
        <w:top w:val="none" w:sz="0" w:space="0" w:color="auto"/>
        <w:left w:val="none" w:sz="0" w:space="0" w:color="auto"/>
        <w:bottom w:val="none" w:sz="0" w:space="0" w:color="auto"/>
        <w:right w:val="none" w:sz="0" w:space="0" w:color="auto"/>
      </w:divBdr>
      <w:divsChild>
        <w:div w:id="442381934">
          <w:marLeft w:val="547"/>
          <w:marRight w:val="0"/>
          <w:marTop w:val="154"/>
          <w:marBottom w:val="0"/>
          <w:divBdr>
            <w:top w:val="none" w:sz="0" w:space="0" w:color="auto"/>
            <w:left w:val="none" w:sz="0" w:space="0" w:color="auto"/>
            <w:bottom w:val="none" w:sz="0" w:space="0" w:color="auto"/>
            <w:right w:val="none" w:sz="0" w:space="0" w:color="auto"/>
          </w:divBdr>
        </w:div>
        <w:div w:id="91513728">
          <w:marLeft w:val="547"/>
          <w:marRight w:val="0"/>
          <w:marTop w:val="154"/>
          <w:marBottom w:val="0"/>
          <w:divBdr>
            <w:top w:val="none" w:sz="0" w:space="0" w:color="auto"/>
            <w:left w:val="none" w:sz="0" w:space="0" w:color="auto"/>
            <w:bottom w:val="none" w:sz="0" w:space="0" w:color="auto"/>
            <w:right w:val="none" w:sz="0" w:space="0" w:color="auto"/>
          </w:divBdr>
        </w:div>
      </w:divsChild>
    </w:div>
    <w:div w:id="1210611422">
      <w:bodyDiv w:val="1"/>
      <w:marLeft w:val="0"/>
      <w:marRight w:val="0"/>
      <w:marTop w:val="0"/>
      <w:marBottom w:val="0"/>
      <w:divBdr>
        <w:top w:val="none" w:sz="0" w:space="0" w:color="auto"/>
        <w:left w:val="none" w:sz="0" w:space="0" w:color="auto"/>
        <w:bottom w:val="none" w:sz="0" w:space="0" w:color="auto"/>
        <w:right w:val="none" w:sz="0" w:space="0" w:color="auto"/>
      </w:divBdr>
      <w:divsChild>
        <w:div w:id="1659535174">
          <w:marLeft w:val="547"/>
          <w:marRight w:val="0"/>
          <w:marTop w:val="154"/>
          <w:marBottom w:val="0"/>
          <w:divBdr>
            <w:top w:val="none" w:sz="0" w:space="0" w:color="auto"/>
            <w:left w:val="none" w:sz="0" w:space="0" w:color="auto"/>
            <w:bottom w:val="none" w:sz="0" w:space="0" w:color="auto"/>
            <w:right w:val="none" w:sz="0" w:space="0" w:color="auto"/>
          </w:divBdr>
        </w:div>
      </w:divsChild>
    </w:div>
    <w:div w:id="1225293192">
      <w:bodyDiv w:val="1"/>
      <w:marLeft w:val="0"/>
      <w:marRight w:val="0"/>
      <w:marTop w:val="0"/>
      <w:marBottom w:val="0"/>
      <w:divBdr>
        <w:top w:val="none" w:sz="0" w:space="0" w:color="auto"/>
        <w:left w:val="none" w:sz="0" w:space="0" w:color="auto"/>
        <w:bottom w:val="none" w:sz="0" w:space="0" w:color="auto"/>
        <w:right w:val="none" w:sz="0" w:space="0" w:color="auto"/>
      </w:divBdr>
      <w:divsChild>
        <w:div w:id="1439570026">
          <w:marLeft w:val="547"/>
          <w:marRight w:val="0"/>
          <w:marTop w:val="154"/>
          <w:marBottom w:val="0"/>
          <w:divBdr>
            <w:top w:val="none" w:sz="0" w:space="0" w:color="auto"/>
            <w:left w:val="none" w:sz="0" w:space="0" w:color="auto"/>
            <w:bottom w:val="none" w:sz="0" w:space="0" w:color="auto"/>
            <w:right w:val="none" w:sz="0" w:space="0" w:color="auto"/>
          </w:divBdr>
        </w:div>
        <w:div w:id="1810050866">
          <w:marLeft w:val="547"/>
          <w:marRight w:val="0"/>
          <w:marTop w:val="154"/>
          <w:marBottom w:val="0"/>
          <w:divBdr>
            <w:top w:val="none" w:sz="0" w:space="0" w:color="auto"/>
            <w:left w:val="none" w:sz="0" w:space="0" w:color="auto"/>
            <w:bottom w:val="none" w:sz="0" w:space="0" w:color="auto"/>
            <w:right w:val="none" w:sz="0" w:space="0" w:color="auto"/>
          </w:divBdr>
        </w:div>
        <w:div w:id="1497842845">
          <w:marLeft w:val="547"/>
          <w:marRight w:val="0"/>
          <w:marTop w:val="154"/>
          <w:marBottom w:val="0"/>
          <w:divBdr>
            <w:top w:val="none" w:sz="0" w:space="0" w:color="auto"/>
            <w:left w:val="none" w:sz="0" w:space="0" w:color="auto"/>
            <w:bottom w:val="none" w:sz="0" w:space="0" w:color="auto"/>
            <w:right w:val="none" w:sz="0" w:space="0" w:color="auto"/>
          </w:divBdr>
        </w:div>
        <w:div w:id="264272682">
          <w:marLeft w:val="547"/>
          <w:marRight w:val="0"/>
          <w:marTop w:val="154"/>
          <w:marBottom w:val="0"/>
          <w:divBdr>
            <w:top w:val="none" w:sz="0" w:space="0" w:color="auto"/>
            <w:left w:val="none" w:sz="0" w:space="0" w:color="auto"/>
            <w:bottom w:val="none" w:sz="0" w:space="0" w:color="auto"/>
            <w:right w:val="none" w:sz="0" w:space="0" w:color="auto"/>
          </w:divBdr>
        </w:div>
        <w:div w:id="1412196898">
          <w:marLeft w:val="547"/>
          <w:marRight w:val="0"/>
          <w:marTop w:val="154"/>
          <w:marBottom w:val="0"/>
          <w:divBdr>
            <w:top w:val="none" w:sz="0" w:space="0" w:color="auto"/>
            <w:left w:val="none" w:sz="0" w:space="0" w:color="auto"/>
            <w:bottom w:val="none" w:sz="0" w:space="0" w:color="auto"/>
            <w:right w:val="none" w:sz="0" w:space="0" w:color="auto"/>
          </w:divBdr>
        </w:div>
      </w:divsChild>
    </w:div>
    <w:div w:id="1235429597">
      <w:bodyDiv w:val="1"/>
      <w:marLeft w:val="0"/>
      <w:marRight w:val="0"/>
      <w:marTop w:val="0"/>
      <w:marBottom w:val="0"/>
      <w:divBdr>
        <w:top w:val="none" w:sz="0" w:space="0" w:color="auto"/>
        <w:left w:val="none" w:sz="0" w:space="0" w:color="auto"/>
        <w:bottom w:val="none" w:sz="0" w:space="0" w:color="auto"/>
        <w:right w:val="none" w:sz="0" w:space="0" w:color="auto"/>
      </w:divBdr>
      <w:divsChild>
        <w:div w:id="331031182">
          <w:marLeft w:val="547"/>
          <w:marRight w:val="0"/>
          <w:marTop w:val="173"/>
          <w:marBottom w:val="0"/>
          <w:divBdr>
            <w:top w:val="none" w:sz="0" w:space="0" w:color="auto"/>
            <w:left w:val="none" w:sz="0" w:space="0" w:color="auto"/>
            <w:bottom w:val="none" w:sz="0" w:space="0" w:color="auto"/>
            <w:right w:val="none" w:sz="0" w:space="0" w:color="auto"/>
          </w:divBdr>
        </w:div>
        <w:div w:id="1850631841">
          <w:marLeft w:val="547"/>
          <w:marRight w:val="0"/>
          <w:marTop w:val="173"/>
          <w:marBottom w:val="0"/>
          <w:divBdr>
            <w:top w:val="none" w:sz="0" w:space="0" w:color="auto"/>
            <w:left w:val="none" w:sz="0" w:space="0" w:color="auto"/>
            <w:bottom w:val="none" w:sz="0" w:space="0" w:color="auto"/>
            <w:right w:val="none" w:sz="0" w:space="0" w:color="auto"/>
          </w:divBdr>
        </w:div>
      </w:divsChild>
    </w:div>
    <w:div w:id="1283461647">
      <w:bodyDiv w:val="1"/>
      <w:marLeft w:val="0"/>
      <w:marRight w:val="0"/>
      <w:marTop w:val="0"/>
      <w:marBottom w:val="0"/>
      <w:divBdr>
        <w:top w:val="none" w:sz="0" w:space="0" w:color="auto"/>
        <w:left w:val="none" w:sz="0" w:space="0" w:color="auto"/>
        <w:bottom w:val="none" w:sz="0" w:space="0" w:color="auto"/>
        <w:right w:val="none" w:sz="0" w:space="0" w:color="auto"/>
      </w:divBdr>
      <w:divsChild>
        <w:div w:id="352998378">
          <w:marLeft w:val="547"/>
          <w:marRight w:val="0"/>
          <w:marTop w:val="154"/>
          <w:marBottom w:val="0"/>
          <w:divBdr>
            <w:top w:val="none" w:sz="0" w:space="0" w:color="auto"/>
            <w:left w:val="none" w:sz="0" w:space="0" w:color="auto"/>
            <w:bottom w:val="none" w:sz="0" w:space="0" w:color="auto"/>
            <w:right w:val="none" w:sz="0" w:space="0" w:color="auto"/>
          </w:divBdr>
        </w:div>
        <w:div w:id="126507642">
          <w:marLeft w:val="547"/>
          <w:marRight w:val="0"/>
          <w:marTop w:val="154"/>
          <w:marBottom w:val="0"/>
          <w:divBdr>
            <w:top w:val="none" w:sz="0" w:space="0" w:color="auto"/>
            <w:left w:val="none" w:sz="0" w:space="0" w:color="auto"/>
            <w:bottom w:val="none" w:sz="0" w:space="0" w:color="auto"/>
            <w:right w:val="none" w:sz="0" w:space="0" w:color="auto"/>
          </w:divBdr>
        </w:div>
        <w:div w:id="1192918190">
          <w:marLeft w:val="547"/>
          <w:marRight w:val="0"/>
          <w:marTop w:val="154"/>
          <w:marBottom w:val="0"/>
          <w:divBdr>
            <w:top w:val="none" w:sz="0" w:space="0" w:color="auto"/>
            <w:left w:val="none" w:sz="0" w:space="0" w:color="auto"/>
            <w:bottom w:val="none" w:sz="0" w:space="0" w:color="auto"/>
            <w:right w:val="none" w:sz="0" w:space="0" w:color="auto"/>
          </w:divBdr>
        </w:div>
      </w:divsChild>
    </w:div>
    <w:div w:id="1288052363">
      <w:bodyDiv w:val="1"/>
      <w:marLeft w:val="0"/>
      <w:marRight w:val="0"/>
      <w:marTop w:val="0"/>
      <w:marBottom w:val="0"/>
      <w:divBdr>
        <w:top w:val="none" w:sz="0" w:space="0" w:color="auto"/>
        <w:left w:val="none" w:sz="0" w:space="0" w:color="auto"/>
        <w:bottom w:val="none" w:sz="0" w:space="0" w:color="auto"/>
        <w:right w:val="none" w:sz="0" w:space="0" w:color="auto"/>
      </w:divBdr>
      <w:divsChild>
        <w:div w:id="802970033">
          <w:marLeft w:val="547"/>
          <w:marRight w:val="0"/>
          <w:marTop w:val="154"/>
          <w:marBottom w:val="0"/>
          <w:divBdr>
            <w:top w:val="none" w:sz="0" w:space="0" w:color="auto"/>
            <w:left w:val="none" w:sz="0" w:space="0" w:color="auto"/>
            <w:bottom w:val="none" w:sz="0" w:space="0" w:color="auto"/>
            <w:right w:val="none" w:sz="0" w:space="0" w:color="auto"/>
          </w:divBdr>
        </w:div>
        <w:div w:id="1080106046">
          <w:marLeft w:val="547"/>
          <w:marRight w:val="0"/>
          <w:marTop w:val="154"/>
          <w:marBottom w:val="0"/>
          <w:divBdr>
            <w:top w:val="none" w:sz="0" w:space="0" w:color="auto"/>
            <w:left w:val="none" w:sz="0" w:space="0" w:color="auto"/>
            <w:bottom w:val="none" w:sz="0" w:space="0" w:color="auto"/>
            <w:right w:val="none" w:sz="0" w:space="0" w:color="auto"/>
          </w:divBdr>
        </w:div>
        <w:div w:id="2014068022">
          <w:marLeft w:val="547"/>
          <w:marRight w:val="0"/>
          <w:marTop w:val="154"/>
          <w:marBottom w:val="0"/>
          <w:divBdr>
            <w:top w:val="none" w:sz="0" w:space="0" w:color="auto"/>
            <w:left w:val="none" w:sz="0" w:space="0" w:color="auto"/>
            <w:bottom w:val="none" w:sz="0" w:space="0" w:color="auto"/>
            <w:right w:val="none" w:sz="0" w:space="0" w:color="auto"/>
          </w:divBdr>
        </w:div>
        <w:div w:id="967081718">
          <w:marLeft w:val="547"/>
          <w:marRight w:val="0"/>
          <w:marTop w:val="154"/>
          <w:marBottom w:val="0"/>
          <w:divBdr>
            <w:top w:val="none" w:sz="0" w:space="0" w:color="auto"/>
            <w:left w:val="none" w:sz="0" w:space="0" w:color="auto"/>
            <w:bottom w:val="none" w:sz="0" w:space="0" w:color="auto"/>
            <w:right w:val="none" w:sz="0" w:space="0" w:color="auto"/>
          </w:divBdr>
        </w:div>
      </w:divsChild>
    </w:div>
    <w:div w:id="1293514890">
      <w:bodyDiv w:val="1"/>
      <w:marLeft w:val="0"/>
      <w:marRight w:val="0"/>
      <w:marTop w:val="0"/>
      <w:marBottom w:val="0"/>
      <w:divBdr>
        <w:top w:val="none" w:sz="0" w:space="0" w:color="auto"/>
        <w:left w:val="none" w:sz="0" w:space="0" w:color="auto"/>
        <w:bottom w:val="none" w:sz="0" w:space="0" w:color="auto"/>
        <w:right w:val="none" w:sz="0" w:space="0" w:color="auto"/>
      </w:divBdr>
      <w:divsChild>
        <w:div w:id="1495991772">
          <w:marLeft w:val="547"/>
          <w:marRight w:val="0"/>
          <w:marTop w:val="173"/>
          <w:marBottom w:val="0"/>
          <w:divBdr>
            <w:top w:val="none" w:sz="0" w:space="0" w:color="auto"/>
            <w:left w:val="none" w:sz="0" w:space="0" w:color="auto"/>
            <w:bottom w:val="none" w:sz="0" w:space="0" w:color="auto"/>
            <w:right w:val="none" w:sz="0" w:space="0" w:color="auto"/>
          </w:divBdr>
        </w:div>
        <w:div w:id="576208186">
          <w:marLeft w:val="547"/>
          <w:marRight w:val="0"/>
          <w:marTop w:val="173"/>
          <w:marBottom w:val="0"/>
          <w:divBdr>
            <w:top w:val="none" w:sz="0" w:space="0" w:color="auto"/>
            <w:left w:val="none" w:sz="0" w:space="0" w:color="auto"/>
            <w:bottom w:val="none" w:sz="0" w:space="0" w:color="auto"/>
            <w:right w:val="none" w:sz="0" w:space="0" w:color="auto"/>
          </w:divBdr>
        </w:div>
        <w:div w:id="1309747805">
          <w:marLeft w:val="547"/>
          <w:marRight w:val="0"/>
          <w:marTop w:val="173"/>
          <w:marBottom w:val="0"/>
          <w:divBdr>
            <w:top w:val="none" w:sz="0" w:space="0" w:color="auto"/>
            <w:left w:val="none" w:sz="0" w:space="0" w:color="auto"/>
            <w:bottom w:val="none" w:sz="0" w:space="0" w:color="auto"/>
            <w:right w:val="none" w:sz="0" w:space="0" w:color="auto"/>
          </w:divBdr>
        </w:div>
      </w:divsChild>
    </w:div>
    <w:div w:id="1321230834">
      <w:bodyDiv w:val="1"/>
      <w:marLeft w:val="0"/>
      <w:marRight w:val="0"/>
      <w:marTop w:val="0"/>
      <w:marBottom w:val="0"/>
      <w:divBdr>
        <w:top w:val="none" w:sz="0" w:space="0" w:color="auto"/>
        <w:left w:val="none" w:sz="0" w:space="0" w:color="auto"/>
        <w:bottom w:val="none" w:sz="0" w:space="0" w:color="auto"/>
        <w:right w:val="none" w:sz="0" w:space="0" w:color="auto"/>
      </w:divBdr>
      <w:divsChild>
        <w:div w:id="1775250194">
          <w:marLeft w:val="547"/>
          <w:marRight w:val="0"/>
          <w:marTop w:val="173"/>
          <w:marBottom w:val="0"/>
          <w:divBdr>
            <w:top w:val="none" w:sz="0" w:space="0" w:color="auto"/>
            <w:left w:val="none" w:sz="0" w:space="0" w:color="auto"/>
            <w:bottom w:val="none" w:sz="0" w:space="0" w:color="auto"/>
            <w:right w:val="none" w:sz="0" w:space="0" w:color="auto"/>
          </w:divBdr>
        </w:div>
        <w:div w:id="386806099">
          <w:marLeft w:val="547"/>
          <w:marRight w:val="0"/>
          <w:marTop w:val="154"/>
          <w:marBottom w:val="0"/>
          <w:divBdr>
            <w:top w:val="none" w:sz="0" w:space="0" w:color="auto"/>
            <w:left w:val="none" w:sz="0" w:space="0" w:color="auto"/>
            <w:bottom w:val="none" w:sz="0" w:space="0" w:color="auto"/>
            <w:right w:val="none" w:sz="0" w:space="0" w:color="auto"/>
          </w:divBdr>
        </w:div>
        <w:div w:id="1367297351">
          <w:marLeft w:val="547"/>
          <w:marRight w:val="0"/>
          <w:marTop w:val="154"/>
          <w:marBottom w:val="0"/>
          <w:divBdr>
            <w:top w:val="none" w:sz="0" w:space="0" w:color="auto"/>
            <w:left w:val="none" w:sz="0" w:space="0" w:color="auto"/>
            <w:bottom w:val="none" w:sz="0" w:space="0" w:color="auto"/>
            <w:right w:val="none" w:sz="0" w:space="0" w:color="auto"/>
          </w:divBdr>
        </w:div>
        <w:div w:id="954603865">
          <w:marLeft w:val="547"/>
          <w:marRight w:val="0"/>
          <w:marTop w:val="154"/>
          <w:marBottom w:val="0"/>
          <w:divBdr>
            <w:top w:val="none" w:sz="0" w:space="0" w:color="auto"/>
            <w:left w:val="none" w:sz="0" w:space="0" w:color="auto"/>
            <w:bottom w:val="none" w:sz="0" w:space="0" w:color="auto"/>
            <w:right w:val="none" w:sz="0" w:space="0" w:color="auto"/>
          </w:divBdr>
        </w:div>
        <w:div w:id="1365978731">
          <w:marLeft w:val="547"/>
          <w:marRight w:val="0"/>
          <w:marTop w:val="154"/>
          <w:marBottom w:val="0"/>
          <w:divBdr>
            <w:top w:val="none" w:sz="0" w:space="0" w:color="auto"/>
            <w:left w:val="none" w:sz="0" w:space="0" w:color="auto"/>
            <w:bottom w:val="none" w:sz="0" w:space="0" w:color="auto"/>
            <w:right w:val="none" w:sz="0" w:space="0" w:color="auto"/>
          </w:divBdr>
        </w:div>
      </w:divsChild>
    </w:div>
    <w:div w:id="1356031602">
      <w:bodyDiv w:val="1"/>
      <w:marLeft w:val="0"/>
      <w:marRight w:val="0"/>
      <w:marTop w:val="0"/>
      <w:marBottom w:val="0"/>
      <w:divBdr>
        <w:top w:val="none" w:sz="0" w:space="0" w:color="auto"/>
        <w:left w:val="none" w:sz="0" w:space="0" w:color="auto"/>
        <w:bottom w:val="none" w:sz="0" w:space="0" w:color="auto"/>
        <w:right w:val="none" w:sz="0" w:space="0" w:color="auto"/>
      </w:divBdr>
      <w:divsChild>
        <w:div w:id="146824073">
          <w:marLeft w:val="547"/>
          <w:marRight w:val="0"/>
          <w:marTop w:val="154"/>
          <w:marBottom w:val="0"/>
          <w:divBdr>
            <w:top w:val="none" w:sz="0" w:space="0" w:color="auto"/>
            <w:left w:val="none" w:sz="0" w:space="0" w:color="auto"/>
            <w:bottom w:val="none" w:sz="0" w:space="0" w:color="auto"/>
            <w:right w:val="none" w:sz="0" w:space="0" w:color="auto"/>
          </w:divBdr>
        </w:div>
        <w:div w:id="1797521852">
          <w:marLeft w:val="547"/>
          <w:marRight w:val="0"/>
          <w:marTop w:val="154"/>
          <w:marBottom w:val="0"/>
          <w:divBdr>
            <w:top w:val="none" w:sz="0" w:space="0" w:color="auto"/>
            <w:left w:val="none" w:sz="0" w:space="0" w:color="auto"/>
            <w:bottom w:val="none" w:sz="0" w:space="0" w:color="auto"/>
            <w:right w:val="none" w:sz="0" w:space="0" w:color="auto"/>
          </w:divBdr>
        </w:div>
        <w:div w:id="879707971">
          <w:marLeft w:val="547"/>
          <w:marRight w:val="0"/>
          <w:marTop w:val="154"/>
          <w:marBottom w:val="0"/>
          <w:divBdr>
            <w:top w:val="none" w:sz="0" w:space="0" w:color="auto"/>
            <w:left w:val="none" w:sz="0" w:space="0" w:color="auto"/>
            <w:bottom w:val="none" w:sz="0" w:space="0" w:color="auto"/>
            <w:right w:val="none" w:sz="0" w:space="0" w:color="auto"/>
          </w:divBdr>
        </w:div>
        <w:div w:id="457770092">
          <w:marLeft w:val="547"/>
          <w:marRight w:val="0"/>
          <w:marTop w:val="154"/>
          <w:marBottom w:val="0"/>
          <w:divBdr>
            <w:top w:val="none" w:sz="0" w:space="0" w:color="auto"/>
            <w:left w:val="none" w:sz="0" w:space="0" w:color="auto"/>
            <w:bottom w:val="none" w:sz="0" w:space="0" w:color="auto"/>
            <w:right w:val="none" w:sz="0" w:space="0" w:color="auto"/>
          </w:divBdr>
        </w:div>
        <w:div w:id="116876110">
          <w:marLeft w:val="547"/>
          <w:marRight w:val="0"/>
          <w:marTop w:val="154"/>
          <w:marBottom w:val="0"/>
          <w:divBdr>
            <w:top w:val="none" w:sz="0" w:space="0" w:color="auto"/>
            <w:left w:val="none" w:sz="0" w:space="0" w:color="auto"/>
            <w:bottom w:val="none" w:sz="0" w:space="0" w:color="auto"/>
            <w:right w:val="none" w:sz="0" w:space="0" w:color="auto"/>
          </w:divBdr>
        </w:div>
      </w:divsChild>
    </w:div>
    <w:div w:id="1378047455">
      <w:bodyDiv w:val="1"/>
      <w:marLeft w:val="0"/>
      <w:marRight w:val="0"/>
      <w:marTop w:val="0"/>
      <w:marBottom w:val="0"/>
      <w:divBdr>
        <w:top w:val="none" w:sz="0" w:space="0" w:color="auto"/>
        <w:left w:val="none" w:sz="0" w:space="0" w:color="auto"/>
        <w:bottom w:val="none" w:sz="0" w:space="0" w:color="auto"/>
        <w:right w:val="none" w:sz="0" w:space="0" w:color="auto"/>
      </w:divBdr>
      <w:divsChild>
        <w:div w:id="1802502430">
          <w:marLeft w:val="547"/>
          <w:marRight w:val="0"/>
          <w:marTop w:val="139"/>
          <w:marBottom w:val="0"/>
          <w:divBdr>
            <w:top w:val="none" w:sz="0" w:space="0" w:color="auto"/>
            <w:left w:val="none" w:sz="0" w:space="0" w:color="auto"/>
            <w:bottom w:val="none" w:sz="0" w:space="0" w:color="auto"/>
            <w:right w:val="none" w:sz="0" w:space="0" w:color="auto"/>
          </w:divBdr>
        </w:div>
        <w:div w:id="1133257499">
          <w:marLeft w:val="547"/>
          <w:marRight w:val="0"/>
          <w:marTop w:val="197"/>
          <w:marBottom w:val="0"/>
          <w:divBdr>
            <w:top w:val="none" w:sz="0" w:space="0" w:color="auto"/>
            <w:left w:val="none" w:sz="0" w:space="0" w:color="auto"/>
            <w:bottom w:val="none" w:sz="0" w:space="0" w:color="auto"/>
            <w:right w:val="none" w:sz="0" w:space="0" w:color="auto"/>
          </w:divBdr>
        </w:div>
      </w:divsChild>
    </w:div>
    <w:div w:id="1379822052">
      <w:bodyDiv w:val="1"/>
      <w:marLeft w:val="0"/>
      <w:marRight w:val="0"/>
      <w:marTop w:val="0"/>
      <w:marBottom w:val="0"/>
      <w:divBdr>
        <w:top w:val="none" w:sz="0" w:space="0" w:color="auto"/>
        <w:left w:val="none" w:sz="0" w:space="0" w:color="auto"/>
        <w:bottom w:val="none" w:sz="0" w:space="0" w:color="auto"/>
        <w:right w:val="none" w:sz="0" w:space="0" w:color="auto"/>
      </w:divBdr>
      <w:divsChild>
        <w:div w:id="2089113071">
          <w:marLeft w:val="547"/>
          <w:marRight w:val="0"/>
          <w:marTop w:val="154"/>
          <w:marBottom w:val="0"/>
          <w:divBdr>
            <w:top w:val="none" w:sz="0" w:space="0" w:color="auto"/>
            <w:left w:val="none" w:sz="0" w:space="0" w:color="auto"/>
            <w:bottom w:val="none" w:sz="0" w:space="0" w:color="auto"/>
            <w:right w:val="none" w:sz="0" w:space="0" w:color="auto"/>
          </w:divBdr>
        </w:div>
      </w:divsChild>
    </w:div>
    <w:div w:id="1415128822">
      <w:bodyDiv w:val="1"/>
      <w:marLeft w:val="0"/>
      <w:marRight w:val="0"/>
      <w:marTop w:val="0"/>
      <w:marBottom w:val="0"/>
      <w:divBdr>
        <w:top w:val="none" w:sz="0" w:space="0" w:color="auto"/>
        <w:left w:val="none" w:sz="0" w:space="0" w:color="auto"/>
        <w:bottom w:val="none" w:sz="0" w:space="0" w:color="auto"/>
        <w:right w:val="none" w:sz="0" w:space="0" w:color="auto"/>
      </w:divBdr>
      <w:divsChild>
        <w:div w:id="362362025">
          <w:marLeft w:val="547"/>
          <w:marRight w:val="0"/>
          <w:marTop w:val="192"/>
          <w:marBottom w:val="0"/>
          <w:divBdr>
            <w:top w:val="none" w:sz="0" w:space="0" w:color="auto"/>
            <w:left w:val="none" w:sz="0" w:space="0" w:color="auto"/>
            <w:bottom w:val="none" w:sz="0" w:space="0" w:color="auto"/>
            <w:right w:val="none" w:sz="0" w:space="0" w:color="auto"/>
          </w:divBdr>
        </w:div>
      </w:divsChild>
    </w:div>
    <w:div w:id="1418673322">
      <w:bodyDiv w:val="1"/>
      <w:marLeft w:val="0"/>
      <w:marRight w:val="0"/>
      <w:marTop w:val="0"/>
      <w:marBottom w:val="0"/>
      <w:divBdr>
        <w:top w:val="none" w:sz="0" w:space="0" w:color="auto"/>
        <w:left w:val="none" w:sz="0" w:space="0" w:color="auto"/>
        <w:bottom w:val="none" w:sz="0" w:space="0" w:color="auto"/>
        <w:right w:val="none" w:sz="0" w:space="0" w:color="auto"/>
      </w:divBdr>
    </w:div>
    <w:div w:id="1422146833">
      <w:bodyDiv w:val="1"/>
      <w:marLeft w:val="0"/>
      <w:marRight w:val="0"/>
      <w:marTop w:val="0"/>
      <w:marBottom w:val="0"/>
      <w:divBdr>
        <w:top w:val="none" w:sz="0" w:space="0" w:color="auto"/>
        <w:left w:val="none" w:sz="0" w:space="0" w:color="auto"/>
        <w:bottom w:val="none" w:sz="0" w:space="0" w:color="auto"/>
        <w:right w:val="none" w:sz="0" w:space="0" w:color="auto"/>
      </w:divBdr>
      <w:divsChild>
        <w:div w:id="473252897">
          <w:marLeft w:val="547"/>
          <w:marRight w:val="0"/>
          <w:marTop w:val="154"/>
          <w:marBottom w:val="0"/>
          <w:divBdr>
            <w:top w:val="none" w:sz="0" w:space="0" w:color="auto"/>
            <w:left w:val="none" w:sz="0" w:space="0" w:color="auto"/>
            <w:bottom w:val="none" w:sz="0" w:space="0" w:color="auto"/>
            <w:right w:val="none" w:sz="0" w:space="0" w:color="auto"/>
          </w:divBdr>
        </w:div>
      </w:divsChild>
    </w:div>
    <w:div w:id="1427650202">
      <w:bodyDiv w:val="1"/>
      <w:marLeft w:val="0"/>
      <w:marRight w:val="0"/>
      <w:marTop w:val="0"/>
      <w:marBottom w:val="0"/>
      <w:divBdr>
        <w:top w:val="none" w:sz="0" w:space="0" w:color="auto"/>
        <w:left w:val="none" w:sz="0" w:space="0" w:color="auto"/>
        <w:bottom w:val="none" w:sz="0" w:space="0" w:color="auto"/>
        <w:right w:val="none" w:sz="0" w:space="0" w:color="auto"/>
      </w:divBdr>
      <w:divsChild>
        <w:div w:id="128744976">
          <w:marLeft w:val="547"/>
          <w:marRight w:val="0"/>
          <w:marTop w:val="173"/>
          <w:marBottom w:val="0"/>
          <w:divBdr>
            <w:top w:val="none" w:sz="0" w:space="0" w:color="auto"/>
            <w:left w:val="none" w:sz="0" w:space="0" w:color="auto"/>
            <w:bottom w:val="none" w:sz="0" w:space="0" w:color="auto"/>
            <w:right w:val="none" w:sz="0" w:space="0" w:color="auto"/>
          </w:divBdr>
        </w:div>
        <w:div w:id="97871611">
          <w:marLeft w:val="547"/>
          <w:marRight w:val="0"/>
          <w:marTop w:val="173"/>
          <w:marBottom w:val="0"/>
          <w:divBdr>
            <w:top w:val="none" w:sz="0" w:space="0" w:color="auto"/>
            <w:left w:val="none" w:sz="0" w:space="0" w:color="auto"/>
            <w:bottom w:val="none" w:sz="0" w:space="0" w:color="auto"/>
            <w:right w:val="none" w:sz="0" w:space="0" w:color="auto"/>
          </w:divBdr>
        </w:div>
      </w:divsChild>
    </w:div>
    <w:div w:id="1473250924">
      <w:bodyDiv w:val="1"/>
      <w:marLeft w:val="0"/>
      <w:marRight w:val="0"/>
      <w:marTop w:val="0"/>
      <w:marBottom w:val="0"/>
      <w:divBdr>
        <w:top w:val="none" w:sz="0" w:space="0" w:color="auto"/>
        <w:left w:val="none" w:sz="0" w:space="0" w:color="auto"/>
        <w:bottom w:val="none" w:sz="0" w:space="0" w:color="auto"/>
        <w:right w:val="none" w:sz="0" w:space="0" w:color="auto"/>
      </w:divBdr>
      <w:divsChild>
        <w:div w:id="1938904926">
          <w:marLeft w:val="547"/>
          <w:marRight w:val="0"/>
          <w:marTop w:val="173"/>
          <w:marBottom w:val="0"/>
          <w:divBdr>
            <w:top w:val="none" w:sz="0" w:space="0" w:color="auto"/>
            <w:left w:val="none" w:sz="0" w:space="0" w:color="auto"/>
            <w:bottom w:val="none" w:sz="0" w:space="0" w:color="auto"/>
            <w:right w:val="none" w:sz="0" w:space="0" w:color="auto"/>
          </w:divBdr>
        </w:div>
        <w:div w:id="180440539">
          <w:marLeft w:val="547"/>
          <w:marRight w:val="0"/>
          <w:marTop w:val="154"/>
          <w:marBottom w:val="0"/>
          <w:divBdr>
            <w:top w:val="none" w:sz="0" w:space="0" w:color="auto"/>
            <w:left w:val="none" w:sz="0" w:space="0" w:color="auto"/>
            <w:bottom w:val="none" w:sz="0" w:space="0" w:color="auto"/>
            <w:right w:val="none" w:sz="0" w:space="0" w:color="auto"/>
          </w:divBdr>
        </w:div>
      </w:divsChild>
    </w:div>
    <w:div w:id="1491483116">
      <w:bodyDiv w:val="1"/>
      <w:marLeft w:val="0"/>
      <w:marRight w:val="0"/>
      <w:marTop w:val="0"/>
      <w:marBottom w:val="0"/>
      <w:divBdr>
        <w:top w:val="none" w:sz="0" w:space="0" w:color="auto"/>
        <w:left w:val="none" w:sz="0" w:space="0" w:color="auto"/>
        <w:bottom w:val="none" w:sz="0" w:space="0" w:color="auto"/>
        <w:right w:val="none" w:sz="0" w:space="0" w:color="auto"/>
      </w:divBdr>
    </w:div>
    <w:div w:id="1518930061">
      <w:bodyDiv w:val="1"/>
      <w:marLeft w:val="0"/>
      <w:marRight w:val="0"/>
      <w:marTop w:val="0"/>
      <w:marBottom w:val="0"/>
      <w:divBdr>
        <w:top w:val="none" w:sz="0" w:space="0" w:color="auto"/>
        <w:left w:val="none" w:sz="0" w:space="0" w:color="auto"/>
        <w:bottom w:val="none" w:sz="0" w:space="0" w:color="auto"/>
        <w:right w:val="none" w:sz="0" w:space="0" w:color="auto"/>
      </w:divBdr>
      <w:divsChild>
        <w:div w:id="1176194824">
          <w:marLeft w:val="547"/>
          <w:marRight w:val="0"/>
          <w:marTop w:val="154"/>
          <w:marBottom w:val="0"/>
          <w:divBdr>
            <w:top w:val="none" w:sz="0" w:space="0" w:color="auto"/>
            <w:left w:val="none" w:sz="0" w:space="0" w:color="auto"/>
            <w:bottom w:val="none" w:sz="0" w:space="0" w:color="auto"/>
            <w:right w:val="none" w:sz="0" w:space="0" w:color="auto"/>
          </w:divBdr>
        </w:div>
        <w:div w:id="426969773">
          <w:marLeft w:val="547"/>
          <w:marRight w:val="0"/>
          <w:marTop w:val="154"/>
          <w:marBottom w:val="0"/>
          <w:divBdr>
            <w:top w:val="none" w:sz="0" w:space="0" w:color="auto"/>
            <w:left w:val="none" w:sz="0" w:space="0" w:color="auto"/>
            <w:bottom w:val="none" w:sz="0" w:space="0" w:color="auto"/>
            <w:right w:val="none" w:sz="0" w:space="0" w:color="auto"/>
          </w:divBdr>
        </w:div>
        <w:div w:id="728918836">
          <w:marLeft w:val="547"/>
          <w:marRight w:val="0"/>
          <w:marTop w:val="154"/>
          <w:marBottom w:val="0"/>
          <w:divBdr>
            <w:top w:val="none" w:sz="0" w:space="0" w:color="auto"/>
            <w:left w:val="none" w:sz="0" w:space="0" w:color="auto"/>
            <w:bottom w:val="none" w:sz="0" w:space="0" w:color="auto"/>
            <w:right w:val="none" w:sz="0" w:space="0" w:color="auto"/>
          </w:divBdr>
        </w:div>
      </w:divsChild>
    </w:div>
    <w:div w:id="1531844641">
      <w:bodyDiv w:val="1"/>
      <w:marLeft w:val="0"/>
      <w:marRight w:val="0"/>
      <w:marTop w:val="0"/>
      <w:marBottom w:val="0"/>
      <w:divBdr>
        <w:top w:val="none" w:sz="0" w:space="0" w:color="auto"/>
        <w:left w:val="none" w:sz="0" w:space="0" w:color="auto"/>
        <w:bottom w:val="none" w:sz="0" w:space="0" w:color="auto"/>
        <w:right w:val="none" w:sz="0" w:space="0" w:color="auto"/>
      </w:divBdr>
      <w:divsChild>
        <w:div w:id="1581479174">
          <w:marLeft w:val="547"/>
          <w:marRight w:val="0"/>
          <w:marTop w:val="134"/>
          <w:marBottom w:val="0"/>
          <w:divBdr>
            <w:top w:val="none" w:sz="0" w:space="0" w:color="auto"/>
            <w:left w:val="none" w:sz="0" w:space="0" w:color="auto"/>
            <w:bottom w:val="none" w:sz="0" w:space="0" w:color="auto"/>
            <w:right w:val="none" w:sz="0" w:space="0" w:color="auto"/>
          </w:divBdr>
        </w:div>
        <w:div w:id="829711621">
          <w:marLeft w:val="547"/>
          <w:marRight w:val="0"/>
          <w:marTop w:val="134"/>
          <w:marBottom w:val="0"/>
          <w:divBdr>
            <w:top w:val="none" w:sz="0" w:space="0" w:color="auto"/>
            <w:left w:val="none" w:sz="0" w:space="0" w:color="auto"/>
            <w:bottom w:val="none" w:sz="0" w:space="0" w:color="auto"/>
            <w:right w:val="none" w:sz="0" w:space="0" w:color="auto"/>
          </w:divBdr>
        </w:div>
        <w:div w:id="1760835544">
          <w:marLeft w:val="547"/>
          <w:marRight w:val="0"/>
          <w:marTop w:val="134"/>
          <w:marBottom w:val="0"/>
          <w:divBdr>
            <w:top w:val="none" w:sz="0" w:space="0" w:color="auto"/>
            <w:left w:val="none" w:sz="0" w:space="0" w:color="auto"/>
            <w:bottom w:val="none" w:sz="0" w:space="0" w:color="auto"/>
            <w:right w:val="none" w:sz="0" w:space="0" w:color="auto"/>
          </w:divBdr>
        </w:div>
        <w:div w:id="821039409">
          <w:marLeft w:val="547"/>
          <w:marRight w:val="0"/>
          <w:marTop w:val="134"/>
          <w:marBottom w:val="0"/>
          <w:divBdr>
            <w:top w:val="none" w:sz="0" w:space="0" w:color="auto"/>
            <w:left w:val="none" w:sz="0" w:space="0" w:color="auto"/>
            <w:bottom w:val="none" w:sz="0" w:space="0" w:color="auto"/>
            <w:right w:val="none" w:sz="0" w:space="0" w:color="auto"/>
          </w:divBdr>
        </w:div>
        <w:div w:id="926615507">
          <w:marLeft w:val="547"/>
          <w:marRight w:val="0"/>
          <w:marTop w:val="134"/>
          <w:marBottom w:val="0"/>
          <w:divBdr>
            <w:top w:val="none" w:sz="0" w:space="0" w:color="auto"/>
            <w:left w:val="none" w:sz="0" w:space="0" w:color="auto"/>
            <w:bottom w:val="none" w:sz="0" w:space="0" w:color="auto"/>
            <w:right w:val="none" w:sz="0" w:space="0" w:color="auto"/>
          </w:divBdr>
        </w:div>
        <w:div w:id="1026175681">
          <w:marLeft w:val="547"/>
          <w:marRight w:val="0"/>
          <w:marTop w:val="134"/>
          <w:marBottom w:val="0"/>
          <w:divBdr>
            <w:top w:val="none" w:sz="0" w:space="0" w:color="auto"/>
            <w:left w:val="none" w:sz="0" w:space="0" w:color="auto"/>
            <w:bottom w:val="none" w:sz="0" w:space="0" w:color="auto"/>
            <w:right w:val="none" w:sz="0" w:space="0" w:color="auto"/>
          </w:divBdr>
        </w:div>
        <w:div w:id="369498196">
          <w:marLeft w:val="547"/>
          <w:marRight w:val="0"/>
          <w:marTop w:val="134"/>
          <w:marBottom w:val="0"/>
          <w:divBdr>
            <w:top w:val="none" w:sz="0" w:space="0" w:color="auto"/>
            <w:left w:val="none" w:sz="0" w:space="0" w:color="auto"/>
            <w:bottom w:val="none" w:sz="0" w:space="0" w:color="auto"/>
            <w:right w:val="none" w:sz="0" w:space="0" w:color="auto"/>
          </w:divBdr>
        </w:div>
      </w:divsChild>
    </w:div>
    <w:div w:id="1583104489">
      <w:bodyDiv w:val="1"/>
      <w:marLeft w:val="0"/>
      <w:marRight w:val="0"/>
      <w:marTop w:val="0"/>
      <w:marBottom w:val="0"/>
      <w:divBdr>
        <w:top w:val="none" w:sz="0" w:space="0" w:color="auto"/>
        <w:left w:val="none" w:sz="0" w:space="0" w:color="auto"/>
        <w:bottom w:val="none" w:sz="0" w:space="0" w:color="auto"/>
        <w:right w:val="none" w:sz="0" w:space="0" w:color="auto"/>
      </w:divBdr>
    </w:div>
    <w:div w:id="1592157779">
      <w:bodyDiv w:val="1"/>
      <w:marLeft w:val="0"/>
      <w:marRight w:val="0"/>
      <w:marTop w:val="0"/>
      <w:marBottom w:val="0"/>
      <w:divBdr>
        <w:top w:val="none" w:sz="0" w:space="0" w:color="auto"/>
        <w:left w:val="none" w:sz="0" w:space="0" w:color="auto"/>
        <w:bottom w:val="none" w:sz="0" w:space="0" w:color="auto"/>
        <w:right w:val="none" w:sz="0" w:space="0" w:color="auto"/>
      </w:divBdr>
      <w:divsChild>
        <w:div w:id="1847746884">
          <w:marLeft w:val="547"/>
          <w:marRight w:val="0"/>
          <w:marTop w:val="173"/>
          <w:marBottom w:val="0"/>
          <w:divBdr>
            <w:top w:val="none" w:sz="0" w:space="0" w:color="auto"/>
            <w:left w:val="none" w:sz="0" w:space="0" w:color="auto"/>
            <w:bottom w:val="none" w:sz="0" w:space="0" w:color="auto"/>
            <w:right w:val="none" w:sz="0" w:space="0" w:color="auto"/>
          </w:divBdr>
        </w:div>
        <w:div w:id="1255016214">
          <w:marLeft w:val="547"/>
          <w:marRight w:val="0"/>
          <w:marTop w:val="173"/>
          <w:marBottom w:val="0"/>
          <w:divBdr>
            <w:top w:val="none" w:sz="0" w:space="0" w:color="auto"/>
            <w:left w:val="none" w:sz="0" w:space="0" w:color="auto"/>
            <w:bottom w:val="none" w:sz="0" w:space="0" w:color="auto"/>
            <w:right w:val="none" w:sz="0" w:space="0" w:color="auto"/>
          </w:divBdr>
        </w:div>
      </w:divsChild>
    </w:div>
    <w:div w:id="1610310960">
      <w:bodyDiv w:val="1"/>
      <w:marLeft w:val="0"/>
      <w:marRight w:val="0"/>
      <w:marTop w:val="0"/>
      <w:marBottom w:val="0"/>
      <w:divBdr>
        <w:top w:val="none" w:sz="0" w:space="0" w:color="auto"/>
        <w:left w:val="none" w:sz="0" w:space="0" w:color="auto"/>
        <w:bottom w:val="none" w:sz="0" w:space="0" w:color="auto"/>
        <w:right w:val="none" w:sz="0" w:space="0" w:color="auto"/>
      </w:divBdr>
      <w:divsChild>
        <w:div w:id="1957832939">
          <w:marLeft w:val="547"/>
          <w:marRight w:val="0"/>
          <w:marTop w:val="125"/>
          <w:marBottom w:val="0"/>
          <w:divBdr>
            <w:top w:val="none" w:sz="0" w:space="0" w:color="auto"/>
            <w:left w:val="none" w:sz="0" w:space="0" w:color="auto"/>
            <w:bottom w:val="none" w:sz="0" w:space="0" w:color="auto"/>
            <w:right w:val="none" w:sz="0" w:space="0" w:color="auto"/>
          </w:divBdr>
        </w:div>
      </w:divsChild>
    </w:div>
    <w:div w:id="1672949686">
      <w:bodyDiv w:val="1"/>
      <w:marLeft w:val="0"/>
      <w:marRight w:val="0"/>
      <w:marTop w:val="0"/>
      <w:marBottom w:val="0"/>
      <w:divBdr>
        <w:top w:val="none" w:sz="0" w:space="0" w:color="auto"/>
        <w:left w:val="none" w:sz="0" w:space="0" w:color="auto"/>
        <w:bottom w:val="none" w:sz="0" w:space="0" w:color="auto"/>
        <w:right w:val="none" w:sz="0" w:space="0" w:color="auto"/>
      </w:divBdr>
      <w:divsChild>
        <w:div w:id="142476424">
          <w:marLeft w:val="547"/>
          <w:marRight w:val="0"/>
          <w:marTop w:val="154"/>
          <w:marBottom w:val="0"/>
          <w:divBdr>
            <w:top w:val="none" w:sz="0" w:space="0" w:color="auto"/>
            <w:left w:val="none" w:sz="0" w:space="0" w:color="auto"/>
            <w:bottom w:val="none" w:sz="0" w:space="0" w:color="auto"/>
            <w:right w:val="none" w:sz="0" w:space="0" w:color="auto"/>
          </w:divBdr>
        </w:div>
      </w:divsChild>
    </w:div>
    <w:div w:id="1677075820">
      <w:bodyDiv w:val="1"/>
      <w:marLeft w:val="0"/>
      <w:marRight w:val="0"/>
      <w:marTop w:val="0"/>
      <w:marBottom w:val="0"/>
      <w:divBdr>
        <w:top w:val="none" w:sz="0" w:space="0" w:color="auto"/>
        <w:left w:val="none" w:sz="0" w:space="0" w:color="auto"/>
        <w:bottom w:val="none" w:sz="0" w:space="0" w:color="auto"/>
        <w:right w:val="none" w:sz="0" w:space="0" w:color="auto"/>
      </w:divBdr>
      <w:divsChild>
        <w:div w:id="1526363630">
          <w:marLeft w:val="547"/>
          <w:marRight w:val="0"/>
          <w:marTop w:val="173"/>
          <w:marBottom w:val="0"/>
          <w:divBdr>
            <w:top w:val="none" w:sz="0" w:space="0" w:color="auto"/>
            <w:left w:val="none" w:sz="0" w:space="0" w:color="auto"/>
            <w:bottom w:val="none" w:sz="0" w:space="0" w:color="auto"/>
            <w:right w:val="none" w:sz="0" w:space="0" w:color="auto"/>
          </w:divBdr>
        </w:div>
      </w:divsChild>
    </w:div>
    <w:div w:id="1686175913">
      <w:bodyDiv w:val="1"/>
      <w:marLeft w:val="0"/>
      <w:marRight w:val="0"/>
      <w:marTop w:val="0"/>
      <w:marBottom w:val="0"/>
      <w:divBdr>
        <w:top w:val="none" w:sz="0" w:space="0" w:color="auto"/>
        <w:left w:val="none" w:sz="0" w:space="0" w:color="auto"/>
        <w:bottom w:val="none" w:sz="0" w:space="0" w:color="auto"/>
        <w:right w:val="none" w:sz="0" w:space="0" w:color="auto"/>
      </w:divBdr>
    </w:div>
    <w:div w:id="1693215755">
      <w:bodyDiv w:val="1"/>
      <w:marLeft w:val="0"/>
      <w:marRight w:val="0"/>
      <w:marTop w:val="0"/>
      <w:marBottom w:val="0"/>
      <w:divBdr>
        <w:top w:val="none" w:sz="0" w:space="0" w:color="auto"/>
        <w:left w:val="none" w:sz="0" w:space="0" w:color="auto"/>
        <w:bottom w:val="none" w:sz="0" w:space="0" w:color="auto"/>
        <w:right w:val="none" w:sz="0" w:space="0" w:color="auto"/>
      </w:divBdr>
      <w:divsChild>
        <w:div w:id="957565008">
          <w:marLeft w:val="547"/>
          <w:marRight w:val="0"/>
          <w:marTop w:val="173"/>
          <w:marBottom w:val="0"/>
          <w:divBdr>
            <w:top w:val="none" w:sz="0" w:space="0" w:color="auto"/>
            <w:left w:val="none" w:sz="0" w:space="0" w:color="auto"/>
            <w:bottom w:val="none" w:sz="0" w:space="0" w:color="auto"/>
            <w:right w:val="none" w:sz="0" w:space="0" w:color="auto"/>
          </w:divBdr>
        </w:div>
        <w:div w:id="887572774">
          <w:marLeft w:val="547"/>
          <w:marRight w:val="0"/>
          <w:marTop w:val="173"/>
          <w:marBottom w:val="0"/>
          <w:divBdr>
            <w:top w:val="none" w:sz="0" w:space="0" w:color="auto"/>
            <w:left w:val="none" w:sz="0" w:space="0" w:color="auto"/>
            <w:bottom w:val="none" w:sz="0" w:space="0" w:color="auto"/>
            <w:right w:val="none" w:sz="0" w:space="0" w:color="auto"/>
          </w:divBdr>
        </w:div>
        <w:div w:id="172188688">
          <w:marLeft w:val="547"/>
          <w:marRight w:val="0"/>
          <w:marTop w:val="173"/>
          <w:marBottom w:val="0"/>
          <w:divBdr>
            <w:top w:val="none" w:sz="0" w:space="0" w:color="auto"/>
            <w:left w:val="none" w:sz="0" w:space="0" w:color="auto"/>
            <w:bottom w:val="none" w:sz="0" w:space="0" w:color="auto"/>
            <w:right w:val="none" w:sz="0" w:space="0" w:color="auto"/>
          </w:divBdr>
        </w:div>
        <w:div w:id="528183287">
          <w:marLeft w:val="547"/>
          <w:marRight w:val="0"/>
          <w:marTop w:val="173"/>
          <w:marBottom w:val="0"/>
          <w:divBdr>
            <w:top w:val="none" w:sz="0" w:space="0" w:color="auto"/>
            <w:left w:val="none" w:sz="0" w:space="0" w:color="auto"/>
            <w:bottom w:val="none" w:sz="0" w:space="0" w:color="auto"/>
            <w:right w:val="none" w:sz="0" w:space="0" w:color="auto"/>
          </w:divBdr>
        </w:div>
        <w:div w:id="1285697298">
          <w:marLeft w:val="547"/>
          <w:marRight w:val="0"/>
          <w:marTop w:val="173"/>
          <w:marBottom w:val="0"/>
          <w:divBdr>
            <w:top w:val="none" w:sz="0" w:space="0" w:color="auto"/>
            <w:left w:val="none" w:sz="0" w:space="0" w:color="auto"/>
            <w:bottom w:val="none" w:sz="0" w:space="0" w:color="auto"/>
            <w:right w:val="none" w:sz="0" w:space="0" w:color="auto"/>
          </w:divBdr>
        </w:div>
      </w:divsChild>
    </w:div>
    <w:div w:id="1740441984">
      <w:bodyDiv w:val="1"/>
      <w:marLeft w:val="0"/>
      <w:marRight w:val="0"/>
      <w:marTop w:val="0"/>
      <w:marBottom w:val="0"/>
      <w:divBdr>
        <w:top w:val="none" w:sz="0" w:space="0" w:color="auto"/>
        <w:left w:val="none" w:sz="0" w:space="0" w:color="auto"/>
        <w:bottom w:val="none" w:sz="0" w:space="0" w:color="auto"/>
        <w:right w:val="none" w:sz="0" w:space="0" w:color="auto"/>
      </w:divBdr>
      <w:divsChild>
        <w:div w:id="1891571593">
          <w:marLeft w:val="547"/>
          <w:marRight w:val="0"/>
          <w:marTop w:val="154"/>
          <w:marBottom w:val="0"/>
          <w:divBdr>
            <w:top w:val="none" w:sz="0" w:space="0" w:color="auto"/>
            <w:left w:val="none" w:sz="0" w:space="0" w:color="auto"/>
            <w:bottom w:val="none" w:sz="0" w:space="0" w:color="auto"/>
            <w:right w:val="none" w:sz="0" w:space="0" w:color="auto"/>
          </w:divBdr>
        </w:div>
        <w:div w:id="858273475">
          <w:marLeft w:val="547"/>
          <w:marRight w:val="0"/>
          <w:marTop w:val="154"/>
          <w:marBottom w:val="0"/>
          <w:divBdr>
            <w:top w:val="none" w:sz="0" w:space="0" w:color="auto"/>
            <w:left w:val="none" w:sz="0" w:space="0" w:color="auto"/>
            <w:bottom w:val="none" w:sz="0" w:space="0" w:color="auto"/>
            <w:right w:val="none" w:sz="0" w:space="0" w:color="auto"/>
          </w:divBdr>
        </w:div>
        <w:div w:id="164713484">
          <w:marLeft w:val="547"/>
          <w:marRight w:val="0"/>
          <w:marTop w:val="154"/>
          <w:marBottom w:val="0"/>
          <w:divBdr>
            <w:top w:val="none" w:sz="0" w:space="0" w:color="auto"/>
            <w:left w:val="none" w:sz="0" w:space="0" w:color="auto"/>
            <w:bottom w:val="none" w:sz="0" w:space="0" w:color="auto"/>
            <w:right w:val="none" w:sz="0" w:space="0" w:color="auto"/>
          </w:divBdr>
        </w:div>
      </w:divsChild>
    </w:div>
    <w:div w:id="1758935781">
      <w:bodyDiv w:val="1"/>
      <w:marLeft w:val="0"/>
      <w:marRight w:val="0"/>
      <w:marTop w:val="0"/>
      <w:marBottom w:val="0"/>
      <w:divBdr>
        <w:top w:val="none" w:sz="0" w:space="0" w:color="auto"/>
        <w:left w:val="none" w:sz="0" w:space="0" w:color="auto"/>
        <w:bottom w:val="none" w:sz="0" w:space="0" w:color="auto"/>
        <w:right w:val="none" w:sz="0" w:space="0" w:color="auto"/>
      </w:divBdr>
      <w:divsChild>
        <w:div w:id="196043328">
          <w:marLeft w:val="547"/>
          <w:marRight w:val="0"/>
          <w:marTop w:val="197"/>
          <w:marBottom w:val="0"/>
          <w:divBdr>
            <w:top w:val="none" w:sz="0" w:space="0" w:color="auto"/>
            <w:left w:val="none" w:sz="0" w:space="0" w:color="auto"/>
            <w:bottom w:val="none" w:sz="0" w:space="0" w:color="auto"/>
            <w:right w:val="none" w:sz="0" w:space="0" w:color="auto"/>
          </w:divBdr>
        </w:div>
      </w:divsChild>
    </w:div>
    <w:div w:id="1772429049">
      <w:bodyDiv w:val="1"/>
      <w:marLeft w:val="0"/>
      <w:marRight w:val="0"/>
      <w:marTop w:val="0"/>
      <w:marBottom w:val="0"/>
      <w:divBdr>
        <w:top w:val="none" w:sz="0" w:space="0" w:color="auto"/>
        <w:left w:val="none" w:sz="0" w:space="0" w:color="auto"/>
        <w:bottom w:val="none" w:sz="0" w:space="0" w:color="auto"/>
        <w:right w:val="none" w:sz="0" w:space="0" w:color="auto"/>
      </w:divBdr>
      <w:divsChild>
        <w:div w:id="1204756562">
          <w:marLeft w:val="547"/>
          <w:marRight w:val="0"/>
          <w:marTop w:val="154"/>
          <w:marBottom w:val="0"/>
          <w:divBdr>
            <w:top w:val="none" w:sz="0" w:space="0" w:color="auto"/>
            <w:left w:val="none" w:sz="0" w:space="0" w:color="auto"/>
            <w:bottom w:val="none" w:sz="0" w:space="0" w:color="auto"/>
            <w:right w:val="none" w:sz="0" w:space="0" w:color="auto"/>
          </w:divBdr>
        </w:div>
      </w:divsChild>
    </w:div>
    <w:div w:id="1774352128">
      <w:bodyDiv w:val="1"/>
      <w:marLeft w:val="0"/>
      <w:marRight w:val="0"/>
      <w:marTop w:val="0"/>
      <w:marBottom w:val="0"/>
      <w:divBdr>
        <w:top w:val="none" w:sz="0" w:space="0" w:color="auto"/>
        <w:left w:val="none" w:sz="0" w:space="0" w:color="auto"/>
        <w:bottom w:val="none" w:sz="0" w:space="0" w:color="auto"/>
        <w:right w:val="none" w:sz="0" w:space="0" w:color="auto"/>
      </w:divBdr>
      <w:divsChild>
        <w:div w:id="341977746">
          <w:marLeft w:val="547"/>
          <w:marRight w:val="0"/>
          <w:marTop w:val="173"/>
          <w:marBottom w:val="0"/>
          <w:divBdr>
            <w:top w:val="none" w:sz="0" w:space="0" w:color="auto"/>
            <w:left w:val="none" w:sz="0" w:space="0" w:color="auto"/>
            <w:bottom w:val="none" w:sz="0" w:space="0" w:color="auto"/>
            <w:right w:val="none" w:sz="0" w:space="0" w:color="auto"/>
          </w:divBdr>
        </w:div>
        <w:div w:id="1480345494">
          <w:marLeft w:val="547"/>
          <w:marRight w:val="0"/>
          <w:marTop w:val="154"/>
          <w:marBottom w:val="0"/>
          <w:divBdr>
            <w:top w:val="none" w:sz="0" w:space="0" w:color="auto"/>
            <w:left w:val="none" w:sz="0" w:space="0" w:color="auto"/>
            <w:bottom w:val="none" w:sz="0" w:space="0" w:color="auto"/>
            <w:right w:val="none" w:sz="0" w:space="0" w:color="auto"/>
          </w:divBdr>
        </w:div>
      </w:divsChild>
    </w:div>
    <w:div w:id="1800689079">
      <w:bodyDiv w:val="1"/>
      <w:marLeft w:val="0"/>
      <w:marRight w:val="0"/>
      <w:marTop w:val="0"/>
      <w:marBottom w:val="0"/>
      <w:divBdr>
        <w:top w:val="none" w:sz="0" w:space="0" w:color="auto"/>
        <w:left w:val="none" w:sz="0" w:space="0" w:color="auto"/>
        <w:bottom w:val="none" w:sz="0" w:space="0" w:color="auto"/>
        <w:right w:val="none" w:sz="0" w:space="0" w:color="auto"/>
      </w:divBdr>
      <w:divsChild>
        <w:div w:id="1415274052">
          <w:marLeft w:val="547"/>
          <w:marRight w:val="0"/>
          <w:marTop w:val="154"/>
          <w:marBottom w:val="0"/>
          <w:divBdr>
            <w:top w:val="none" w:sz="0" w:space="0" w:color="auto"/>
            <w:left w:val="none" w:sz="0" w:space="0" w:color="auto"/>
            <w:bottom w:val="none" w:sz="0" w:space="0" w:color="auto"/>
            <w:right w:val="none" w:sz="0" w:space="0" w:color="auto"/>
          </w:divBdr>
        </w:div>
      </w:divsChild>
    </w:div>
    <w:div w:id="1825929317">
      <w:bodyDiv w:val="1"/>
      <w:marLeft w:val="0"/>
      <w:marRight w:val="0"/>
      <w:marTop w:val="0"/>
      <w:marBottom w:val="0"/>
      <w:divBdr>
        <w:top w:val="none" w:sz="0" w:space="0" w:color="auto"/>
        <w:left w:val="none" w:sz="0" w:space="0" w:color="auto"/>
        <w:bottom w:val="none" w:sz="0" w:space="0" w:color="auto"/>
        <w:right w:val="none" w:sz="0" w:space="0" w:color="auto"/>
      </w:divBdr>
      <w:divsChild>
        <w:div w:id="1068071587">
          <w:marLeft w:val="547"/>
          <w:marRight w:val="0"/>
          <w:marTop w:val="154"/>
          <w:marBottom w:val="0"/>
          <w:divBdr>
            <w:top w:val="none" w:sz="0" w:space="0" w:color="auto"/>
            <w:left w:val="none" w:sz="0" w:space="0" w:color="auto"/>
            <w:bottom w:val="none" w:sz="0" w:space="0" w:color="auto"/>
            <w:right w:val="none" w:sz="0" w:space="0" w:color="auto"/>
          </w:divBdr>
        </w:div>
      </w:divsChild>
    </w:div>
    <w:div w:id="1836342051">
      <w:bodyDiv w:val="1"/>
      <w:marLeft w:val="0"/>
      <w:marRight w:val="0"/>
      <w:marTop w:val="0"/>
      <w:marBottom w:val="0"/>
      <w:divBdr>
        <w:top w:val="none" w:sz="0" w:space="0" w:color="auto"/>
        <w:left w:val="none" w:sz="0" w:space="0" w:color="auto"/>
        <w:bottom w:val="none" w:sz="0" w:space="0" w:color="auto"/>
        <w:right w:val="none" w:sz="0" w:space="0" w:color="auto"/>
      </w:divBdr>
      <w:divsChild>
        <w:div w:id="1290404726">
          <w:marLeft w:val="547"/>
          <w:marRight w:val="0"/>
          <w:marTop w:val="173"/>
          <w:marBottom w:val="0"/>
          <w:divBdr>
            <w:top w:val="none" w:sz="0" w:space="0" w:color="auto"/>
            <w:left w:val="none" w:sz="0" w:space="0" w:color="auto"/>
            <w:bottom w:val="none" w:sz="0" w:space="0" w:color="auto"/>
            <w:right w:val="none" w:sz="0" w:space="0" w:color="auto"/>
          </w:divBdr>
        </w:div>
        <w:div w:id="1555388237">
          <w:marLeft w:val="547"/>
          <w:marRight w:val="0"/>
          <w:marTop w:val="173"/>
          <w:marBottom w:val="0"/>
          <w:divBdr>
            <w:top w:val="none" w:sz="0" w:space="0" w:color="auto"/>
            <w:left w:val="none" w:sz="0" w:space="0" w:color="auto"/>
            <w:bottom w:val="none" w:sz="0" w:space="0" w:color="auto"/>
            <w:right w:val="none" w:sz="0" w:space="0" w:color="auto"/>
          </w:divBdr>
        </w:div>
        <w:div w:id="281960568">
          <w:marLeft w:val="547"/>
          <w:marRight w:val="0"/>
          <w:marTop w:val="154"/>
          <w:marBottom w:val="0"/>
          <w:divBdr>
            <w:top w:val="none" w:sz="0" w:space="0" w:color="auto"/>
            <w:left w:val="none" w:sz="0" w:space="0" w:color="auto"/>
            <w:bottom w:val="none" w:sz="0" w:space="0" w:color="auto"/>
            <w:right w:val="none" w:sz="0" w:space="0" w:color="auto"/>
          </w:divBdr>
        </w:div>
      </w:divsChild>
    </w:div>
    <w:div w:id="1851024522">
      <w:bodyDiv w:val="1"/>
      <w:marLeft w:val="0"/>
      <w:marRight w:val="0"/>
      <w:marTop w:val="0"/>
      <w:marBottom w:val="0"/>
      <w:divBdr>
        <w:top w:val="none" w:sz="0" w:space="0" w:color="auto"/>
        <w:left w:val="none" w:sz="0" w:space="0" w:color="auto"/>
        <w:bottom w:val="none" w:sz="0" w:space="0" w:color="auto"/>
        <w:right w:val="none" w:sz="0" w:space="0" w:color="auto"/>
      </w:divBdr>
      <w:divsChild>
        <w:div w:id="1234270163">
          <w:marLeft w:val="547"/>
          <w:marRight w:val="0"/>
          <w:marTop w:val="154"/>
          <w:marBottom w:val="0"/>
          <w:divBdr>
            <w:top w:val="none" w:sz="0" w:space="0" w:color="auto"/>
            <w:left w:val="none" w:sz="0" w:space="0" w:color="auto"/>
            <w:bottom w:val="none" w:sz="0" w:space="0" w:color="auto"/>
            <w:right w:val="none" w:sz="0" w:space="0" w:color="auto"/>
          </w:divBdr>
        </w:div>
        <w:div w:id="1755202631">
          <w:marLeft w:val="547"/>
          <w:marRight w:val="0"/>
          <w:marTop w:val="154"/>
          <w:marBottom w:val="0"/>
          <w:divBdr>
            <w:top w:val="none" w:sz="0" w:space="0" w:color="auto"/>
            <w:left w:val="none" w:sz="0" w:space="0" w:color="auto"/>
            <w:bottom w:val="none" w:sz="0" w:space="0" w:color="auto"/>
            <w:right w:val="none" w:sz="0" w:space="0" w:color="auto"/>
          </w:divBdr>
        </w:div>
        <w:div w:id="936791830">
          <w:marLeft w:val="547"/>
          <w:marRight w:val="0"/>
          <w:marTop w:val="154"/>
          <w:marBottom w:val="0"/>
          <w:divBdr>
            <w:top w:val="none" w:sz="0" w:space="0" w:color="auto"/>
            <w:left w:val="none" w:sz="0" w:space="0" w:color="auto"/>
            <w:bottom w:val="none" w:sz="0" w:space="0" w:color="auto"/>
            <w:right w:val="none" w:sz="0" w:space="0" w:color="auto"/>
          </w:divBdr>
        </w:div>
        <w:div w:id="1430849647">
          <w:marLeft w:val="547"/>
          <w:marRight w:val="0"/>
          <w:marTop w:val="154"/>
          <w:marBottom w:val="0"/>
          <w:divBdr>
            <w:top w:val="none" w:sz="0" w:space="0" w:color="auto"/>
            <w:left w:val="none" w:sz="0" w:space="0" w:color="auto"/>
            <w:bottom w:val="none" w:sz="0" w:space="0" w:color="auto"/>
            <w:right w:val="none" w:sz="0" w:space="0" w:color="auto"/>
          </w:divBdr>
        </w:div>
        <w:div w:id="1825505460">
          <w:marLeft w:val="547"/>
          <w:marRight w:val="0"/>
          <w:marTop w:val="154"/>
          <w:marBottom w:val="0"/>
          <w:divBdr>
            <w:top w:val="none" w:sz="0" w:space="0" w:color="auto"/>
            <w:left w:val="none" w:sz="0" w:space="0" w:color="auto"/>
            <w:bottom w:val="none" w:sz="0" w:space="0" w:color="auto"/>
            <w:right w:val="none" w:sz="0" w:space="0" w:color="auto"/>
          </w:divBdr>
        </w:div>
      </w:divsChild>
    </w:div>
    <w:div w:id="1882352898">
      <w:bodyDiv w:val="1"/>
      <w:marLeft w:val="0"/>
      <w:marRight w:val="0"/>
      <w:marTop w:val="0"/>
      <w:marBottom w:val="0"/>
      <w:divBdr>
        <w:top w:val="none" w:sz="0" w:space="0" w:color="auto"/>
        <w:left w:val="none" w:sz="0" w:space="0" w:color="auto"/>
        <w:bottom w:val="none" w:sz="0" w:space="0" w:color="auto"/>
        <w:right w:val="none" w:sz="0" w:space="0" w:color="auto"/>
      </w:divBdr>
      <w:divsChild>
        <w:div w:id="1477798552">
          <w:marLeft w:val="547"/>
          <w:marRight w:val="0"/>
          <w:marTop w:val="173"/>
          <w:marBottom w:val="0"/>
          <w:divBdr>
            <w:top w:val="none" w:sz="0" w:space="0" w:color="auto"/>
            <w:left w:val="none" w:sz="0" w:space="0" w:color="auto"/>
            <w:bottom w:val="none" w:sz="0" w:space="0" w:color="auto"/>
            <w:right w:val="none" w:sz="0" w:space="0" w:color="auto"/>
          </w:divBdr>
        </w:div>
      </w:divsChild>
    </w:div>
    <w:div w:id="1885215202">
      <w:bodyDiv w:val="1"/>
      <w:marLeft w:val="0"/>
      <w:marRight w:val="0"/>
      <w:marTop w:val="0"/>
      <w:marBottom w:val="0"/>
      <w:divBdr>
        <w:top w:val="none" w:sz="0" w:space="0" w:color="auto"/>
        <w:left w:val="none" w:sz="0" w:space="0" w:color="auto"/>
        <w:bottom w:val="none" w:sz="0" w:space="0" w:color="auto"/>
        <w:right w:val="none" w:sz="0" w:space="0" w:color="auto"/>
      </w:divBdr>
      <w:divsChild>
        <w:div w:id="801994932">
          <w:marLeft w:val="547"/>
          <w:marRight w:val="0"/>
          <w:marTop w:val="173"/>
          <w:marBottom w:val="0"/>
          <w:divBdr>
            <w:top w:val="none" w:sz="0" w:space="0" w:color="auto"/>
            <w:left w:val="none" w:sz="0" w:space="0" w:color="auto"/>
            <w:bottom w:val="none" w:sz="0" w:space="0" w:color="auto"/>
            <w:right w:val="none" w:sz="0" w:space="0" w:color="auto"/>
          </w:divBdr>
        </w:div>
        <w:div w:id="572013732">
          <w:marLeft w:val="547"/>
          <w:marRight w:val="0"/>
          <w:marTop w:val="154"/>
          <w:marBottom w:val="0"/>
          <w:divBdr>
            <w:top w:val="none" w:sz="0" w:space="0" w:color="auto"/>
            <w:left w:val="none" w:sz="0" w:space="0" w:color="auto"/>
            <w:bottom w:val="none" w:sz="0" w:space="0" w:color="auto"/>
            <w:right w:val="none" w:sz="0" w:space="0" w:color="auto"/>
          </w:divBdr>
        </w:div>
        <w:div w:id="868761327">
          <w:marLeft w:val="547"/>
          <w:marRight w:val="0"/>
          <w:marTop w:val="154"/>
          <w:marBottom w:val="0"/>
          <w:divBdr>
            <w:top w:val="none" w:sz="0" w:space="0" w:color="auto"/>
            <w:left w:val="none" w:sz="0" w:space="0" w:color="auto"/>
            <w:bottom w:val="none" w:sz="0" w:space="0" w:color="auto"/>
            <w:right w:val="none" w:sz="0" w:space="0" w:color="auto"/>
          </w:divBdr>
        </w:div>
        <w:div w:id="762335862">
          <w:marLeft w:val="547"/>
          <w:marRight w:val="0"/>
          <w:marTop w:val="154"/>
          <w:marBottom w:val="0"/>
          <w:divBdr>
            <w:top w:val="none" w:sz="0" w:space="0" w:color="auto"/>
            <w:left w:val="none" w:sz="0" w:space="0" w:color="auto"/>
            <w:bottom w:val="none" w:sz="0" w:space="0" w:color="auto"/>
            <w:right w:val="none" w:sz="0" w:space="0" w:color="auto"/>
          </w:divBdr>
        </w:div>
        <w:div w:id="1366053109">
          <w:marLeft w:val="547"/>
          <w:marRight w:val="0"/>
          <w:marTop w:val="154"/>
          <w:marBottom w:val="0"/>
          <w:divBdr>
            <w:top w:val="none" w:sz="0" w:space="0" w:color="auto"/>
            <w:left w:val="none" w:sz="0" w:space="0" w:color="auto"/>
            <w:bottom w:val="none" w:sz="0" w:space="0" w:color="auto"/>
            <w:right w:val="none" w:sz="0" w:space="0" w:color="auto"/>
          </w:divBdr>
        </w:div>
      </w:divsChild>
    </w:div>
    <w:div w:id="1905988409">
      <w:bodyDiv w:val="1"/>
      <w:marLeft w:val="0"/>
      <w:marRight w:val="0"/>
      <w:marTop w:val="0"/>
      <w:marBottom w:val="0"/>
      <w:divBdr>
        <w:top w:val="none" w:sz="0" w:space="0" w:color="auto"/>
        <w:left w:val="none" w:sz="0" w:space="0" w:color="auto"/>
        <w:bottom w:val="none" w:sz="0" w:space="0" w:color="auto"/>
        <w:right w:val="none" w:sz="0" w:space="0" w:color="auto"/>
      </w:divBdr>
      <w:divsChild>
        <w:div w:id="2083521374">
          <w:marLeft w:val="547"/>
          <w:marRight w:val="0"/>
          <w:marTop w:val="154"/>
          <w:marBottom w:val="0"/>
          <w:divBdr>
            <w:top w:val="none" w:sz="0" w:space="0" w:color="auto"/>
            <w:left w:val="none" w:sz="0" w:space="0" w:color="auto"/>
            <w:bottom w:val="none" w:sz="0" w:space="0" w:color="auto"/>
            <w:right w:val="none" w:sz="0" w:space="0" w:color="auto"/>
          </w:divBdr>
        </w:div>
        <w:div w:id="1442802479">
          <w:marLeft w:val="547"/>
          <w:marRight w:val="0"/>
          <w:marTop w:val="154"/>
          <w:marBottom w:val="0"/>
          <w:divBdr>
            <w:top w:val="none" w:sz="0" w:space="0" w:color="auto"/>
            <w:left w:val="none" w:sz="0" w:space="0" w:color="auto"/>
            <w:bottom w:val="none" w:sz="0" w:space="0" w:color="auto"/>
            <w:right w:val="none" w:sz="0" w:space="0" w:color="auto"/>
          </w:divBdr>
        </w:div>
        <w:div w:id="960956769">
          <w:marLeft w:val="547"/>
          <w:marRight w:val="0"/>
          <w:marTop w:val="154"/>
          <w:marBottom w:val="0"/>
          <w:divBdr>
            <w:top w:val="none" w:sz="0" w:space="0" w:color="auto"/>
            <w:left w:val="none" w:sz="0" w:space="0" w:color="auto"/>
            <w:bottom w:val="none" w:sz="0" w:space="0" w:color="auto"/>
            <w:right w:val="none" w:sz="0" w:space="0" w:color="auto"/>
          </w:divBdr>
        </w:div>
        <w:div w:id="1584682530">
          <w:marLeft w:val="547"/>
          <w:marRight w:val="0"/>
          <w:marTop w:val="154"/>
          <w:marBottom w:val="0"/>
          <w:divBdr>
            <w:top w:val="none" w:sz="0" w:space="0" w:color="auto"/>
            <w:left w:val="none" w:sz="0" w:space="0" w:color="auto"/>
            <w:bottom w:val="none" w:sz="0" w:space="0" w:color="auto"/>
            <w:right w:val="none" w:sz="0" w:space="0" w:color="auto"/>
          </w:divBdr>
        </w:div>
      </w:divsChild>
    </w:div>
    <w:div w:id="1918975840">
      <w:bodyDiv w:val="1"/>
      <w:marLeft w:val="0"/>
      <w:marRight w:val="0"/>
      <w:marTop w:val="0"/>
      <w:marBottom w:val="0"/>
      <w:divBdr>
        <w:top w:val="none" w:sz="0" w:space="0" w:color="auto"/>
        <w:left w:val="none" w:sz="0" w:space="0" w:color="auto"/>
        <w:bottom w:val="none" w:sz="0" w:space="0" w:color="auto"/>
        <w:right w:val="none" w:sz="0" w:space="0" w:color="auto"/>
      </w:divBdr>
      <w:divsChild>
        <w:div w:id="205683680">
          <w:marLeft w:val="547"/>
          <w:marRight w:val="0"/>
          <w:marTop w:val="173"/>
          <w:marBottom w:val="0"/>
          <w:divBdr>
            <w:top w:val="none" w:sz="0" w:space="0" w:color="auto"/>
            <w:left w:val="none" w:sz="0" w:space="0" w:color="auto"/>
            <w:bottom w:val="none" w:sz="0" w:space="0" w:color="auto"/>
            <w:right w:val="none" w:sz="0" w:space="0" w:color="auto"/>
          </w:divBdr>
        </w:div>
        <w:div w:id="1428964318">
          <w:marLeft w:val="547"/>
          <w:marRight w:val="0"/>
          <w:marTop w:val="154"/>
          <w:marBottom w:val="0"/>
          <w:divBdr>
            <w:top w:val="none" w:sz="0" w:space="0" w:color="auto"/>
            <w:left w:val="none" w:sz="0" w:space="0" w:color="auto"/>
            <w:bottom w:val="none" w:sz="0" w:space="0" w:color="auto"/>
            <w:right w:val="none" w:sz="0" w:space="0" w:color="auto"/>
          </w:divBdr>
        </w:div>
        <w:div w:id="1500539840">
          <w:marLeft w:val="547"/>
          <w:marRight w:val="0"/>
          <w:marTop w:val="134"/>
          <w:marBottom w:val="0"/>
          <w:divBdr>
            <w:top w:val="none" w:sz="0" w:space="0" w:color="auto"/>
            <w:left w:val="none" w:sz="0" w:space="0" w:color="auto"/>
            <w:bottom w:val="none" w:sz="0" w:space="0" w:color="auto"/>
            <w:right w:val="none" w:sz="0" w:space="0" w:color="auto"/>
          </w:divBdr>
        </w:div>
        <w:div w:id="2061391604">
          <w:marLeft w:val="547"/>
          <w:marRight w:val="0"/>
          <w:marTop w:val="134"/>
          <w:marBottom w:val="0"/>
          <w:divBdr>
            <w:top w:val="none" w:sz="0" w:space="0" w:color="auto"/>
            <w:left w:val="none" w:sz="0" w:space="0" w:color="auto"/>
            <w:bottom w:val="none" w:sz="0" w:space="0" w:color="auto"/>
            <w:right w:val="none" w:sz="0" w:space="0" w:color="auto"/>
          </w:divBdr>
        </w:div>
      </w:divsChild>
    </w:div>
    <w:div w:id="1924995015">
      <w:bodyDiv w:val="1"/>
      <w:marLeft w:val="0"/>
      <w:marRight w:val="0"/>
      <w:marTop w:val="0"/>
      <w:marBottom w:val="0"/>
      <w:divBdr>
        <w:top w:val="none" w:sz="0" w:space="0" w:color="auto"/>
        <w:left w:val="none" w:sz="0" w:space="0" w:color="auto"/>
        <w:bottom w:val="none" w:sz="0" w:space="0" w:color="auto"/>
        <w:right w:val="none" w:sz="0" w:space="0" w:color="auto"/>
      </w:divBdr>
      <w:divsChild>
        <w:div w:id="1621834184">
          <w:marLeft w:val="547"/>
          <w:marRight w:val="0"/>
          <w:marTop w:val="154"/>
          <w:marBottom w:val="0"/>
          <w:divBdr>
            <w:top w:val="none" w:sz="0" w:space="0" w:color="auto"/>
            <w:left w:val="none" w:sz="0" w:space="0" w:color="auto"/>
            <w:bottom w:val="none" w:sz="0" w:space="0" w:color="auto"/>
            <w:right w:val="none" w:sz="0" w:space="0" w:color="auto"/>
          </w:divBdr>
        </w:div>
        <w:div w:id="1254626645">
          <w:marLeft w:val="547"/>
          <w:marRight w:val="0"/>
          <w:marTop w:val="154"/>
          <w:marBottom w:val="0"/>
          <w:divBdr>
            <w:top w:val="none" w:sz="0" w:space="0" w:color="auto"/>
            <w:left w:val="none" w:sz="0" w:space="0" w:color="auto"/>
            <w:bottom w:val="none" w:sz="0" w:space="0" w:color="auto"/>
            <w:right w:val="none" w:sz="0" w:space="0" w:color="auto"/>
          </w:divBdr>
        </w:div>
        <w:div w:id="1466045157">
          <w:marLeft w:val="547"/>
          <w:marRight w:val="0"/>
          <w:marTop w:val="154"/>
          <w:marBottom w:val="0"/>
          <w:divBdr>
            <w:top w:val="none" w:sz="0" w:space="0" w:color="auto"/>
            <w:left w:val="none" w:sz="0" w:space="0" w:color="auto"/>
            <w:bottom w:val="none" w:sz="0" w:space="0" w:color="auto"/>
            <w:right w:val="none" w:sz="0" w:space="0" w:color="auto"/>
          </w:divBdr>
        </w:div>
        <w:div w:id="1067338957">
          <w:marLeft w:val="547"/>
          <w:marRight w:val="0"/>
          <w:marTop w:val="154"/>
          <w:marBottom w:val="0"/>
          <w:divBdr>
            <w:top w:val="none" w:sz="0" w:space="0" w:color="auto"/>
            <w:left w:val="none" w:sz="0" w:space="0" w:color="auto"/>
            <w:bottom w:val="none" w:sz="0" w:space="0" w:color="auto"/>
            <w:right w:val="none" w:sz="0" w:space="0" w:color="auto"/>
          </w:divBdr>
        </w:div>
      </w:divsChild>
    </w:div>
    <w:div w:id="1939175076">
      <w:bodyDiv w:val="1"/>
      <w:marLeft w:val="0"/>
      <w:marRight w:val="0"/>
      <w:marTop w:val="0"/>
      <w:marBottom w:val="0"/>
      <w:divBdr>
        <w:top w:val="none" w:sz="0" w:space="0" w:color="auto"/>
        <w:left w:val="none" w:sz="0" w:space="0" w:color="auto"/>
        <w:bottom w:val="none" w:sz="0" w:space="0" w:color="auto"/>
        <w:right w:val="none" w:sz="0" w:space="0" w:color="auto"/>
      </w:divBdr>
      <w:divsChild>
        <w:div w:id="1575580187">
          <w:marLeft w:val="547"/>
          <w:marRight w:val="0"/>
          <w:marTop w:val="134"/>
          <w:marBottom w:val="0"/>
          <w:divBdr>
            <w:top w:val="none" w:sz="0" w:space="0" w:color="auto"/>
            <w:left w:val="none" w:sz="0" w:space="0" w:color="auto"/>
            <w:bottom w:val="none" w:sz="0" w:space="0" w:color="auto"/>
            <w:right w:val="none" w:sz="0" w:space="0" w:color="auto"/>
          </w:divBdr>
        </w:div>
        <w:div w:id="1248463939">
          <w:marLeft w:val="547"/>
          <w:marRight w:val="0"/>
          <w:marTop w:val="134"/>
          <w:marBottom w:val="0"/>
          <w:divBdr>
            <w:top w:val="none" w:sz="0" w:space="0" w:color="auto"/>
            <w:left w:val="none" w:sz="0" w:space="0" w:color="auto"/>
            <w:bottom w:val="none" w:sz="0" w:space="0" w:color="auto"/>
            <w:right w:val="none" w:sz="0" w:space="0" w:color="auto"/>
          </w:divBdr>
        </w:div>
        <w:div w:id="283656473">
          <w:marLeft w:val="547"/>
          <w:marRight w:val="0"/>
          <w:marTop w:val="134"/>
          <w:marBottom w:val="0"/>
          <w:divBdr>
            <w:top w:val="none" w:sz="0" w:space="0" w:color="auto"/>
            <w:left w:val="none" w:sz="0" w:space="0" w:color="auto"/>
            <w:bottom w:val="none" w:sz="0" w:space="0" w:color="auto"/>
            <w:right w:val="none" w:sz="0" w:space="0" w:color="auto"/>
          </w:divBdr>
        </w:div>
        <w:div w:id="1260987557">
          <w:marLeft w:val="547"/>
          <w:marRight w:val="0"/>
          <w:marTop w:val="134"/>
          <w:marBottom w:val="0"/>
          <w:divBdr>
            <w:top w:val="none" w:sz="0" w:space="0" w:color="auto"/>
            <w:left w:val="none" w:sz="0" w:space="0" w:color="auto"/>
            <w:bottom w:val="none" w:sz="0" w:space="0" w:color="auto"/>
            <w:right w:val="none" w:sz="0" w:space="0" w:color="auto"/>
          </w:divBdr>
        </w:div>
      </w:divsChild>
    </w:div>
    <w:div w:id="1981567389">
      <w:bodyDiv w:val="1"/>
      <w:marLeft w:val="0"/>
      <w:marRight w:val="0"/>
      <w:marTop w:val="0"/>
      <w:marBottom w:val="0"/>
      <w:divBdr>
        <w:top w:val="none" w:sz="0" w:space="0" w:color="auto"/>
        <w:left w:val="none" w:sz="0" w:space="0" w:color="auto"/>
        <w:bottom w:val="none" w:sz="0" w:space="0" w:color="auto"/>
        <w:right w:val="none" w:sz="0" w:space="0" w:color="auto"/>
      </w:divBdr>
    </w:div>
    <w:div w:id="2004625180">
      <w:bodyDiv w:val="1"/>
      <w:marLeft w:val="0"/>
      <w:marRight w:val="0"/>
      <w:marTop w:val="0"/>
      <w:marBottom w:val="0"/>
      <w:divBdr>
        <w:top w:val="none" w:sz="0" w:space="0" w:color="auto"/>
        <w:left w:val="none" w:sz="0" w:space="0" w:color="auto"/>
        <w:bottom w:val="none" w:sz="0" w:space="0" w:color="auto"/>
        <w:right w:val="none" w:sz="0" w:space="0" w:color="auto"/>
      </w:divBdr>
      <w:divsChild>
        <w:div w:id="1575165473">
          <w:marLeft w:val="547"/>
          <w:marRight w:val="0"/>
          <w:marTop w:val="154"/>
          <w:marBottom w:val="0"/>
          <w:divBdr>
            <w:top w:val="none" w:sz="0" w:space="0" w:color="auto"/>
            <w:left w:val="none" w:sz="0" w:space="0" w:color="auto"/>
            <w:bottom w:val="none" w:sz="0" w:space="0" w:color="auto"/>
            <w:right w:val="none" w:sz="0" w:space="0" w:color="auto"/>
          </w:divBdr>
        </w:div>
        <w:div w:id="2080782119">
          <w:marLeft w:val="547"/>
          <w:marRight w:val="0"/>
          <w:marTop w:val="154"/>
          <w:marBottom w:val="0"/>
          <w:divBdr>
            <w:top w:val="none" w:sz="0" w:space="0" w:color="auto"/>
            <w:left w:val="none" w:sz="0" w:space="0" w:color="auto"/>
            <w:bottom w:val="none" w:sz="0" w:space="0" w:color="auto"/>
            <w:right w:val="none" w:sz="0" w:space="0" w:color="auto"/>
          </w:divBdr>
        </w:div>
      </w:divsChild>
    </w:div>
    <w:div w:id="2014721523">
      <w:bodyDiv w:val="1"/>
      <w:marLeft w:val="0"/>
      <w:marRight w:val="0"/>
      <w:marTop w:val="0"/>
      <w:marBottom w:val="0"/>
      <w:divBdr>
        <w:top w:val="none" w:sz="0" w:space="0" w:color="auto"/>
        <w:left w:val="none" w:sz="0" w:space="0" w:color="auto"/>
        <w:bottom w:val="none" w:sz="0" w:space="0" w:color="auto"/>
        <w:right w:val="none" w:sz="0" w:space="0" w:color="auto"/>
      </w:divBdr>
      <w:divsChild>
        <w:div w:id="1113204833">
          <w:marLeft w:val="547"/>
          <w:marRight w:val="0"/>
          <w:marTop w:val="206"/>
          <w:marBottom w:val="0"/>
          <w:divBdr>
            <w:top w:val="none" w:sz="0" w:space="0" w:color="auto"/>
            <w:left w:val="none" w:sz="0" w:space="0" w:color="auto"/>
            <w:bottom w:val="none" w:sz="0" w:space="0" w:color="auto"/>
            <w:right w:val="none" w:sz="0" w:space="0" w:color="auto"/>
          </w:divBdr>
        </w:div>
        <w:div w:id="156388672">
          <w:marLeft w:val="547"/>
          <w:marRight w:val="0"/>
          <w:marTop w:val="173"/>
          <w:marBottom w:val="0"/>
          <w:divBdr>
            <w:top w:val="none" w:sz="0" w:space="0" w:color="auto"/>
            <w:left w:val="none" w:sz="0" w:space="0" w:color="auto"/>
            <w:bottom w:val="none" w:sz="0" w:space="0" w:color="auto"/>
            <w:right w:val="none" w:sz="0" w:space="0" w:color="auto"/>
          </w:divBdr>
        </w:div>
        <w:div w:id="624893964">
          <w:marLeft w:val="547"/>
          <w:marRight w:val="0"/>
          <w:marTop w:val="134"/>
          <w:marBottom w:val="0"/>
          <w:divBdr>
            <w:top w:val="none" w:sz="0" w:space="0" w:color="auto"/>
            <w:left w:val="none" w:sz="0" w:space="0" w:color="auto"/>
            <w:bottom w:val="none" w:sz="0" w:space="0" w:color="auto"/>
            <w:right w:val="none" w:sz="0" w:space="0" w:color="auto"/>
          </w:divBdr>
        </w:div>
      </w:divsChild>
    </w:div>
    <w:div w:id="2017994367">
      <w:bodyDiv w:val="1"/>
      <w:marLeft w:val="0"/>
      <w:marRight w:val="0"/>
      <w:marTop w:val="0"/>
      <w:marBottom w:val="0"/>
      <w:divBdr>
        <w:top w:val="none" w:sz="0" w:space="0" w:color="auto"/>
        <w:left w:val="none" w:sz="0" w:space="0" w:color="auto"/>
        <w:bottom w:val="none" w:sz="0" w:space="0" w:color="auto"/>
        <w:right w:val="none" w:sz="0" w:space="0" w:color="auto"/>
      </w:divBdr>
    </w:div>
    <w:div w:id="2030594274">
      <w:bodyDiv w:val="1"/>
      <w:marLeft w:val="0"/>
      <w:marRight w:val="0"/>
      <w:marTop w:val="0"/>
      <w:marBottom w:val="0"/>
      <w:divBdr>
        <w:top w:val="none" w:sz="0" w:space="0" w:color="auto"/>
        <w:left w:val="none" w:sz="0" w:space="0" w:color="auto"/>
        <w:bottom w:val="none" w:sz="0" w:space="0" w:color="auto"/>
        <w:right w:val="none" w:sz="0" w:space="0" w:color="auto"/>
      </w:divBdr>
      <w:divsChild>
        <w:div w:id="1624077450">
          <w:marLeft w:val="547"/>
          <w:marRight w:val="0"/>
          <w:marTop w:val="173"/>
          <w:marBottom w:val="0"/>
          <w:divBdr>
            <w:top w:val="none" w:sz="0" w:space="0" w:color="auto"/>
            <w:left w:val="none" w:sz="0" w:space="0" w:color="auto"/>
            <w:bottom w:val="none" w:sz="0" w:space="0" w:color="auto"/>
            <w:right w:val="none" w:sz="0" w:space="0" w:color="auto"/>
          </w:divBdr>
        </w:div>
      </w:divsChild>
    </w:div>
    <w:div w:id="2040350585">
      <w:bodyDiv w:val="1"/>
      <w:marLeft w:val="0"/>
      <w:marRight w:val="0"/>
      <w:marTop w:val="0"/>
      <w:marBottom w:val="0"/>
      <w:divBdr>
        <w:top w:val="none" w:sz="0" w:space="0" w:color="auto"/>
        <w:left w:val="none" w:sz="0" w:space="0" w:color="auto"/>
        <w:bottom w:val="none" w:sz="0" w:space="0" w:color="auto"/>
        <w:right w:val="none" w:sz="0" w:space="0" w:color="auto"/>
      </w:divBdr>
      <w:divsChild>
        <w:div w:id="672491170">
          <w:marLeft w:val="547"/>
          <w:marRight w:val="0"/>
          <w:marTop w:val="173"/>
          <w:marBottom w:val="0"/>
          <w:divBdr>
            <w:top w:val="none" w:sz="0" w:space="0" w:color="auto"/>
            <w:left w:val="none" w:sz="0" w:space="0" w:color="auto"/>
            <w:bottom w:val="none" w:sz="0" w:space="0" w:color="auto"/>
            <w:right w:val="none" w:sz="0" w:space="0" w:color="auto"/>
          </w:divBdr>
        </w:div>
        <w:div w:id="1901092547">
          <w:marLeft w:val="547"/>
          <w:marRight w:val="0"/>
          <w:marTop w:val="173"/>
          <w:marBottom w:val="0"/>
          <w:divBdr>
            <w:top w:val="none" w:sz="0" w:space="0" w:color="auto"/>
            <w:left w:val="none" w:sz="0" w:space="0" w:color="auto"/>
            <w:bottom w:val="none" w:sz="0" w:space="0" w:color="auto"/>
            <w:right w:val="none" w:sz="0" w:space="0" w:color="auto"/>
          </w:divBdr>
        </w:div>
      </w:divsChild>
    </w:div>
    <w:div w:id="2045978843">
      <w:bodyDiv w:val="1"/>
      <w:marLeft w:val="0"/>
      <w:marRight w:val="0"/>
      <w:marTop w:val="0"/>
      <w:marBottom w:val="0"/>
      <w:divBdr>
        <w:top w:val="none" w:sz="0" w:space="0" w:color="auto"/>
        <w:left w:val="none" w:sz="0" w:space="0" w:color="auto"/>
        <w:bottom w:val="none" w:sz="0" w:space="0" w:color="auto"/>
        <w:right w:val="none" w:sz="0" w:space="0" w:color="auto"/>
      </w:divBdr>
      <w:divsChild>
        <w:div w:id="1679037308">
          <w:marLeft w:val="547"/>
          <w:marRight w:val="0"/>
          <w:marTop w:val="173"/>
          <w:marBottom w:val="0"/>
          <w:divBdr>
            <w:top w:val="none" w:sz="0" w:space="0" w:color="auto"/>
            <w:left w:val="none" w:sz="0" w:space="0" w:color="auto"/>
            <w:bottom w:val="none" w:sz="0" w:space="0" w:color="auto"/>
            <w:right w:val="none" w:sz="0" w:space="0" w:color="auto"/>
          </w:divBdr>
        </w:div>
        <w:div w:id="761999019">
          <w:marLeft w:val="547"/>
          <w:marRight w:val="0"/>
          <w:marTop w:val="173"/>
          <w:marBottom w:val="0"/>
          <w:divBdr>
            <w:top w:val="none" w:sz="0" w:space="0" w:color="auto"/>
            <w:left w:val="none" w:sz="0" w:space="0" w:color="auto"/>
            <w:bottom w:val="none" w:sz="0" w:space="0" w:color="auto"/>
            <w:right w:val="none" w:sz="0" w:space="0" w:color="auto"/>
          </w:divBdr>
        </w:div>
        <w:div w:id="1750039525">
          <w:marLeft w:val="547"/>
          <w:marRight w:val="0"/>
          <w:marTop w:val="154"/>
          <w:marBottom w:val="0"/>
          <w:divBdr>
            <w:top w:val="none" w:sz="0" w:space="0" w:color="auto"/>
            <w:left w:val="none" w:sz="0" w:space="0" w:color="auto"/>
            <w:bottom w:val="none" w:sz="0" w:space="0" w:color="auto"/>
            <w:right w:val="none" w:sz="0" w:space="0" w:color="auto"/>
          </w:divBdr>
        </w:div>
        <w:div w:id="1621035225">
          <w:marLeft w:val="547"/>
          <w:marRight w:val="0"/>
          <w:marTop w:val="154"/>
          <w:marBottom w:val="0"/>
          <w:divBdr>
            <w:top w:val="none" w:sz="0" w:space="0" w:color="auto"/>
            <w:left w:val="none" w:sz="0" w:space="0" w:color="auto"/>
            <w:bottom w:val="none" w:sz="0" w:space="0" w:color="auto"/>
            <w:right w:val="none" w:sz="0" w:space="0" w:color="auto"/>
          </w:divBdr>
        </w:div>
        <w:div w:id="653413087">
          <w:marLeft w:val="547"/>
          <w:marRight w:val="0"/>
          <w:marTop w:val="154"/>
          <w:marBottom w:val="0"/>
          <w:divBdr>
            <w:top w:val="none" w:sz="0" w:space="0" w:color="auto"/>
            <w:left w:val="none" w:sz="0" w:space="0" w:color="auto"/>
            <w:bottom w:val="none" w:sz="0" w:space="0" w:color="auto"/>
            <w:right w:val="none" w:sz="0" w:space="0" w:color="auto"/>
          </w:divBdr>
        </w:div>
      </w:divsChild>
    </w:div>
    <w:div w:id="2060739632">
      <w:bodyDiv w:val="1"/>
      <w:marLeft w:val="0"/>
      <w:marRight w:val="0"/>
      <w:marTop w:val="0"/>
      <w:marBottom w:val="0"/>
      <w:divBdr>
        <w:top w:val="none" w:sz="0" w:space="0" w:color="auto"/>
        <w:left w:val="none" w:sz="0" w:space="0" w:color="auto"/>
        <w:bottom w:val="none" w:sz="0" w:space="0" w:color="auto"/>
        <w:right w:val="none" w:sz="0" w:space="0" w:color="auto"/>
      </w:divBdr>
      <w:divsChild>
        <w:div w:id="1335910767">
          <w:marLeft w:val="547"/>
          <w:marRight w:val="0"/>
          <w:marTop w:val="192"/>
          <w:marBottom w:val="0"/>
          <w:divBdr>
            <w:top w:val="none" w:sz="0" w:space="0" w:color="auto"/>
            <w:left w:val="none" w:sz="0" w:space="0" w:color="auto"/>
            <w:bottom w:val="none" w:sz="0" w:space="0" w:color="auto"/>
            <w:right w:val="none" w:sz="0" w:space="0" w:color="auto"/>
          </w:divBdr>
        </w:div>
      </w:divsChild>
    </w:div>
    <w:div w:id="2076976511">
      <w:bodyDiv w:val="1"/>
      <w:marLeft w:val="0"/>
      <w:marRight w:val="0"/>
      <w:marTop w:val="0"/>
      <w:marBottom w:val="0"/>
      <w:divBdr>
        <w:top w:val="none" w:sz="0" w:space="0" w:color="auto"/>
        <w:left w:val="none" w:sz="0" w:space="0" w:color="auto"/>
        <w:bottom w:val="none" w:sz="0" w:space="0" w:color="auto"/>
        <w:right w:val="none" w:sz="0" w:space="0" w:color="auto"/>
      </w:divBdr>
      <w:divsChild>
        <w:div w:id="470025007">
          <w:marLeft w:val="547"/>
          <w:marRight w:val="0"/>
          <w:marTop w:val="154"/>
          <w:marBottom w:val="0"/>
          <w:divBdr>
            <w:top w:val="none" w:sz="0" w:space="0" w:color="auto"/>
            <w:left w:val="none" w:sz="0" w:space="0" w:color="auto"/>
            <w:bottom w:val="none" w:sz="0" w:space="0" w:color="auto"/>
            <w:right w:val="none" w:sz="0" w:space="0" w:color="auto"/>
          </w:divBdr>
        </w:div>
        <w:div w:id="395326497">
          <w:marLeft w:val="547"/>
          <w:marRight w:val="0"/>
          <w:marTop w:val="154"/>
          <w:marBottom w:val="0"/>
          <w:divBdr>
            <w:top w:val="none" w:sz="0" w:space="0" w:color="auto"/>
            <w:left w:val="none" w:sz="0" w:space="0" w:color="auto"/>
            <w:bottom w:val="none" w:sz="0" w:space="0" w:color="auto"/>
            <w:right w:val="none" w:sz="0" w:space="0" w:color="auto"/>
          </w:divBdr>
        </w:div>
      </w:divsChild>
    </w:div>
    <w:div w:id="2081948346">
      <w:bodyDiv w:val="1"/>
      <w:marLeft w:val="0"/>
      <w:marRight w:val="0"/>
      <w:marTop w:val="0"/>
      <w:marBottom w:val="0"/>
      <w:divBdr>
        <w:top w:val="none" w:sz="0" w:space="0" w:color="auto"/>
        <w:left w:val="none" w:sz="0" w:space="0" w:color="auto"/>
        <w:bottom w:val="none" w:sz="0" w:space="0" w:color="auto"/>
        <w:right w:val="none" w:sz="0" w:space="0" w:color="auto"/>
      </w:divBdr>
      <w:divsChild>
        <w:div w:id="460997853">
          <w:marLeft w:val="547"/>
          <w:marRight w:val="0"/>
          <w:marTop w:val="154"/>
          <w:marBottom w:val="0"/>
          <w:divBdr>
            <w:top w:val="none" w:sz="0" w:space="0" w:color="auto"/>
            <w:left w:val="none" w:sz="0" w:space="0" w:color="auto"/>
            <w:bottom w:val="none" w:sz="0" w:space="0" w:color="auto"/>
            <w:right w:val="none" w:sz="0" w:space="0" w:color="auto"/>
          </w:divBdr>
        </w:div>
        <w:div w:id="1943996993">
          <w:marLeft w:val="547"/>
          <w:marRight w:val="0"/>
          <w:marTop w:val="154"/>
          <w:marBottom w:val="0"/>
          <w:divBdr>
            <w:top w:val="none" w:sz="0" w:space="0" w:color="auto"/>
            <w:left w:val="none" w:sz="0" w:space="0" w:color="auto"/>
            <w:bottom w:val="none" w:sz="0" w:space="0" w:color="auto"/>
            <w:right w:val="none" w:sz="0" w:space="0" w:color="auto"/>
          </w:divBdr>
        </w:div>
        <w:div w:id="33161413">
          <w:marLeft w:val="547"/>
          <w:marRight w:val="0"/>
          <w:marTop w:val="154"/>
          <w:marBottom w:val="0"/>
          <w:divBdr>
            <w:top w:val="none" w:sz="0" w:space="0" w:color="auto"/>
            <w:left w:val="none" w:sz="0" w:space="0" w:color="auto"/>
            <w:bottom w:val="none" w:sz="0" w:space="0" w:color="auto"/>
            <w:right w:val="none" w:sz="0" w:space="0" w:color="auto"/>
          </w:divBdr>
        </w:div>
      </w:divsChild>
    </w:div>
    <w:div w:id="2090614394">
      <w:bodyDiv w:val="1"/>
      <w:marLeft w:val="0"/>
      <w:marRight w:val="0"/>
      <w:marTop w:val="0"/>
      <w:marBottom w:val="0"/>
      <w:divBdr>
        <w:top w:val="none" w:sz="0" w:space="0" w:color="auto"/>
        <w:left w:val="none" w:sz="0" w:space="0" w:color="auto"/>
        <w:bottom w:val="none" w:sz="0" w:space="0" w:color="auto"/>
        <w:right w:val="none" w:sz="0" w:space="0" w:color="auto"/>
      </w:divBdr>
      <w:divsChild>
        <w:div w:id="1778058821">
          <w:marLeft w:val="547"/>
          <w:marRight w:val="0"/>
          <w:marTop w:val="154"/>
          <w:marBottom w:val="0"/>
          <w:divBdr>
            <w:top w:val="none" w:sz="0" w:space="0" w:color="auto"/>
            <w:left w:val="none" w:sz="0" w:space="0" w:color="auto"/>
            <w:bottom w:val="none" w:sz="0" w:space="0" w:color="auto"/>
            <w:right w:val="none" w:sz="0" w:space="0" w:color="auto"/>
          </w:divBdr>
        </w:div>
        <w:div w:id="163977521">
          <w:marLeft w:val="547"/>
          <w:marRight w:val="0"/>
          <w:marTop w:val="154"/>
          <w:marBottom w:val="0"/>
          <w:divBdr>
            <w:top w:val="none" w:sz="0" w:space="0" w:color="auto"/>
            <w:left w:val="none" w:sz="0" w:space="0" w:color="auto"/>
            <w:bottom w:val="none" w:sz="0" w:space="0" w:color="auto"/>
            <w:right w:val="none" w:sz="0" w:space="0" w:color="auto"/>
          </w:divBdr>
        </w:div>
      </w:divsChild>
    </w:div>
    <w:div w:id="2093039643">
      <w:bodyDiv w:val="1"/>
      <w:marLeft w:val="0"/>
      <w:marRight w:val="0"/>
      <w:marTop w:val="0"/>
      <w:marBottom w:val="0"/>
      <w:divBdr>
        <w:top w:val="none" w:sz="0" w:space="0" w:color="auto"/>
        <w:left w:val="none" w:sz="0" w:space="0" w:color="auto"/>
        <w:bottom w:val="none" w:sz="0" w:space="0" w:color="auto"/>
        <w:right w:val="none" w:sz="0" w:space="0" w:color="auto"/>
      </w:divBdr>
      <w:divsChild>
        <w:div w:id="1246652927">
          <w:marLeft w:val="547"/>
          <w:marRight w:val="0"/>
          <w:marTop w:val="173"/>
          <w:marBottom w:val="0"/>
          <w:divBdr>
            <w:top w:val="none" w:sz="0" w:space="0" w:color="auto"/>
            <w:left w:val="none" w:sz="0" w:space="0" w:color="auto"/>
            <w:bottom w:val="none" w:sz="0" w:space="0" w:color="auto"/>
            <w:right w:val="none" w:sz="0" w:space="0" w:color="auto"/>
          </w:divBdr>
        </w:div>
      </w:divsChild>
    </w:div>
    <w:div w:id="2102990224">
      <w:bodyDiv w:val="1"/>
      <w:marLeft w:val="0"/>
      <w:marRight w:val="0"/>
      <w:marTop w:val="0"/>
      <w:marBottom w:val="0"/>
      <w:divBdr>
        <w:top w:val="none" w:sz="0" w:space="0" w:color="auto"/>
        <w:left w:val="none" w:sz="0" w:space="0" w:color="auto"/>
        <w:bottom w:val="none" w:sz="0" w:space="0" w:color="auto"/>
        <w:right w:val="none" w:sz="0" w:space="0" w:color="auto"/>
      </w:divBdr>
      <w:divsChild>
        <w:div w:id="1202979283">
          <w:marLeft w:val="547"/>
          <w:marRight w:val="0"/>
          <w:marTop w:val="173"/>
          <w:marBottom w:val="0"/>
          <w:divBdr>
            <w:top w:val="none" w:sz="0" w:space="0" w:color="auto"/>
            <w:left w:val="none" w:sz="0" w:space="0" w:color="auto"/>
            <w:bottom w:val="none" w:sz="0" w:space="0" w:color="auto"/>
            <w:right w:val="none" w:sz="0" w:space="0" w:color="auto"/>
          </w:divBdr>
        </w:div>
      </w:divsChild>
    </w:div>
    <w:div w:id="2104841844">
      <w:bodyDiv w:val="1"/>
      <w:marLeft w:val="0"/>
      <w:marRight w:val="0"/>
      <w:marTop w:val="0"/>
      <w:marBottom w:val="0"/>
      <w:divBdr>
        <w:top w:val="none" w:sz="0" w:space="0" w:color="auto"/>
        <w:left w:val="none" w:sz="0" w:space="0" w:color="auto"/>
        <w:bottom w:val="none" w:sz="0" w:space="0" w:color="auto"/>
        <w:right w:val="none" w:sz="0" w:space="0" w:color="auto"/>
      </w:divBdr>
    </w:div>
    <w:div w:id="2136680740">
      <w:bodyDiv w:val="1"/>
      <w:marLeft w:val="0"/>
      <w:marRight w:val="0"/>
      <w:marTop w:val="0"/>
      <w:marBottom w:val="0"/>
      <w:divBdr>
        <w:top w:val="none" w:sz="0" w:space="0" w:color="auto"/>
        <w:left w:val="none" w:sz="0" w:space="0" w:color="auto"/>
        <w:bottom w:val="none" w:sz="0" w:space="0" w:color="auto"/>
        <w:right w:val="none" w:sz="0" w:space="0" w:color="auto"/>
      </w:divBdr>
      <w:divsChild>
        <w:div w:id="193790433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1725</Words>
  <Characters>9835</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kehong liu</dc:creator>
  <cp:keywords/>
  <dc:description/>
  <cp:lastModifiedBy>kehong liu</cp:lastModifiedBy>
  <cp:revision>1</cp:revision>
  <dcterms:created xsi:type="dcterms:W3CDTF">2019-05-09T04:22:00Z</dcterms:created>
  <dcterms:modified xsi:type="dcterms:W3CDTF">2019-05-09T06:24:00Z</dcterms:modified>
</cp:coreProperties>
</file>