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0B">
      <w:pPr>
        <w:tabs>
          <w:tab w:val="left" w:pos="2745"/>
          <w:tab w:val="right" w:pos="8504"/>
        </w:tabs>
        <w:spacing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Sistema de Locação de Veículo - SLV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0.1 – abril de 2020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Ficha Técnica 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Prestador de Serviço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Responsável pela Elaboração  </w:t>
      </w:r>
    </w:p>
    <w:p w:rsidR="00000000" w:rsidDel="00000000" w:rsidP="00000000" w:rsidRDefault="00000000" w:rsidRPr="00000000" w14:paraId="0000001B">
      <w:pPr>
        <w:spacing w:line="240" w:lineRule="auto"/>
        <w:ind w:left="42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Leocassio da Silva</w:t>
      </w:r>
    </w:p>
    <w:p w:rsidR="00000000" w:rsidDel="00000000" w:rsidP="00000000" w:rsidRDefault="00000000" w:rsidRPr="00000000" w14:paraId="0000001C">
      <w:pPr>
        <w:spacing w:line="240" w:lineRule="auto"/>
        <w:ind w:left="42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Gabriel de Queiroz Rêgo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de Desenvolvimento  </w:t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Leocassio da Silva</w:t>
      </w:r>
    </w:p>
    <w:p w:rsidR="00000000" w:rsidDel="00000000" w:rsidP="00000000" w:rsidRDefault="00000000" w:rsidRPr="00000000" w14:paraId="0000001F">
      <w:pPr>
        <w:spacing w:line="240" w:lineRule="auto"/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Gabriel de Queiroz Rêgo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Cliente: Locadora de veículos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Diretor  </w:t>
      </w:r>
    </w:p>
    <w:p w:rsidR="00000000" w:rsidDel="00000000" w:rsidP="00000000" w:rsidRDefault="00000000" w:rsidRPr="00000000" w14:paraId="00000022">
      <w:pPr>
        <w:spacing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Maria das Graças da Silva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do setor de locação de veículos e usuários (quem vai alugar um veículo)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de Revisão</w:t>
      </w:r>
    </w:p>
    <w:tbl>
      <w:tblPr>
        <w:tblStyle w:val="Table1"/>
        <w:tblW w:w="849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056"/>
        <w:gridCol w:w="3480"/>
        <w:gridCol w:w="2262"/>
        <w:tblGridChange w:id="0">
          <w:tblGrid>
            <w:gridCol w:w="1696"/>
            <w:gridCol w:w="1056"/>
            <w:gridCol w:w="3480"/>
            <w:gridCol w:w="2262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 (a)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11/04/2020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Inicial do Produto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Gabriel Q. R.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F. Leocassio da Silva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4"/>
        <w:tblGridChange w:id="0">
          <w:tblGrid>
            <w:gridCol w:w="870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0.1 – Pau dos Ferros – RN, abril de 2020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Dúvidas, críticas e sugestões devem ser encaminhadas para o seguinte endereço eletrônico: 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leocassio.s@escolar.ifrn.edu.br</w:t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f.rego@escolar.ifrn.edu.br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Recomendamos que o assunto seja identificado com o título desta obra. Alertamos ainda para a importância de se identificar o endereço e o nome completos do remetente para que seja possível o envio de respostas.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dos Requisito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Prioridades do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Abrangências e Sistemas relacionados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Funções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usuários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Gerais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8zerttnnzz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_heading=h.t8zerttnnzzk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RF001 Gerenciar Usuários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RF003 Consulta Veículos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RF004 Reservar Veículos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RF005 Visualizar transações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produto   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RNF001 Usabilidade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RNF002 Performance/Eficiência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RNF003 Portabilidade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RNF004 Segurança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implementação 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RNF005 Sistema de Gerenciamento de Banco de Dados (SGBD)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8503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RNF006 Linguagem de Programação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spacing w:line="36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70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documento contém as especificações de requisitos para o Sistema de Locação de Veículos - SLV, que é responsável por gerenciar as solicitações de reservas de veículos da empresa (Posso colocar nome fictício?), simplificando o processo de reserva. Este documento fornece aos desenvolvedores informações necessárias para implementação do projeto, assim como para realização de testes e homologação do sistema. </w:t>
      </w:r>
    </w:p>
    <w:p w:rsidR="00000000" w:rsidDel="00000000" w:rsidP="00000000" w:rsidRDefault="00000000" w:rsidRPr="00000000" w14:paraId="00000072">
      <w:pPr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Público-alvo: Cliente, Usuários e desenvolvedores do SLV.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propósito do sistema é auxiliar o gerenciamento reservas, controle de frota/veículos, assim como tornar o processo de reserva de veículos mais simples e rápido, podendo o usuário, por exemplo: reservar, editar e cancelar. 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DESTE DOCUMENTO                                                                         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de Controle de impressão.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Seção 2 – Descrição geral do sistema: apresenta uma visão geral do sistema, caracterizando qual é o seu escopo e descrevendo seus usuários.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Seção 3 – Requisitos funcionais (casos de uso): específica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Seção 4 – Requisitos não funcionais: específica todos os requisitos não funcionais do sistema, divididos em segurança, confiabilidade, portabilidade desempenho e usabilidade/outros.</w:t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Convenções, termos e abreviações                                                                     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definições utilizadas neste documento serão abordadas posteriormente no glossário. Abreviações: 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SLV: Sistema de Locação de Veículo; 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[RF001]: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equisito funcional;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[RNF001]: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equisito não funcional;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[CS001]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asos de uso.</w:t>
      </w:r>
    </w:p>
    <w:p w:rsidR="00000000" w:rsidDel="00000000" w:rsidP="00000000" w:rsidRDefault="00000000" w:rsidRPr="00000000" w14:paraId="00000084">
      <w:pPr>
        <w:keepNext w:val="1"/>
        <w:keepLines w:val="1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 Requisitos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relacionados ao Sistema mencionados nas seções a seguir:</w:t>
      </w:r>
    </w:p>
    <w:p w:rsidR="00000000" w:rsidDel="00000000" w:rsidP="00000000" w:rsidRDefault="00000000" w:rsidRPr="00000000" w14:paraId="0000008B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Sistema 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reserva de veículos deve possibilitar com que usuários/clientes  previamente cadastrados na aplicação possa realizar uma reserva. Um outro fator, é que o próprio cliente será responsável por seu cadastro. Além disso, em caso de perca de senha o usuário poderá recuperá-la e/ou modificá-la, utilizando seu e-mail. </w:t>
      </w:r>
    </w:p>
    <w:p w:rsidR="00000000" w:rsidDel="00000000" w:rsidP="00000000" w:rsidRDefault="00000000" w:rsidRPr="00000000" w14:paraId="0000008E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Abrangências e Sistemas relacionados                                                        </w:t>
      </w:r>
    </w:p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na construção de uma ferramenta web para realizar o controle/gerenciamento de reserva de veículos. Em que os usuários podem realizar reserva, modificar, visualizar e excluir.   </w:t>
      </w:r>
    </w:p>
    <w:p w:rsidR="00000000" w:rsidDel="00000000" w:rsidP="00000000" w:rsidRDefault="00000000" w:rsidRPr="00000000" w14:paraId="00000091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 do Produto                                                       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Frota/Veículos: Inserção, Edição, Visualização e Exclusão;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Reserva: Inserção, Edição, Visualização e Exclusão;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Entrega: Inserção retiradas e das entregas de veículos; 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Usuários: Permitir o cadastro de usuários e edição de cadastro. </w:t>
      </w:r>
    </w:p>
    <w:p w:rsidR="00000000" w:rsidDel="00000000" w:rsidP="00000000" w:rsidRDefault="00000000" w:rsidRPr="00000000" w14:paraId="00000096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usuários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5gxmi07836n0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Funcionário da locadora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– deve estar cadastrado e é quem vai cadastrar, alterar, excluir e visualizar veículos;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– deve estar cadastrado no sistema, ele quem vai realizar a reserva de veículos, alterá-la, excluir e visualizar. </w:t>
      </w:r>
    </w:p>
    <w:p w:rsidR="00000000" w:rsidDel="00000000" w:rsidP="00000000" w:rsidRDefault="00000000" w:rsidRPr="00000000" w14:paraId="0000009A">
      <w:pPr>
        <w:keepNext w:val="1"/>
        <w:keepLines w:val="1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Gerais                                          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não deve permitir a reservar de veículos para pessoas não cadastradas no sistema.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8zerttnnzzk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RF001 Gerenciar Usuários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responsável por cadastrar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editar os dados do usuário mantendo uma organização. 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Nome, e-mail e senha.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Esse cadastro deve ser realizado consumindo o serviço do módulo pagamento. 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confirmação caso o tenha sido efetuado com sucesso, senão, mensagem de erro. 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RF003 Consulta Veículos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pode buscar/consultar por um determinado veículo de sua escolha.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Local, data de recebimento e de entrega.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buscar todos os veículos referentes aos parâmetros de buscas e retornar para o cliente.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os veículos, senão, mensagem que não foi encontrado veículos para os parâmetros indicados pelo usuário.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Essencial </w:t>
        <w:tab/>
        <w:tab/>
        <w:t xml:space="preserve">■ Importante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RF004 Reservar Veículos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responsável por permitir com que o usuário cadastre, edite e exclua sua reserva.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Escolhe o tipo de veículos e sua categoria.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usuário deve ser encaminhado para a página de pagamento.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realizar o pagamento, deve retornar para página da aplicação e informar o informar o status do pagamento.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  <w:tab/>
        <w:t xml:space="preserve">■ Essencial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Importante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RF005 Visualizar transações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funcionalidade tem como objetivo permitir com que o usuário visualize suas transações.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Escolhe status de compra.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retornar todas as comprar usuário referentes ao parâmetro escolhido.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as compras, senão, mensagem que não foi encontrada compras para os parâmetros indicados pelo usuário.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333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Essencial </w:t>
        <w:tab/>
        <w:tab/>
        <w:t xml:space="preserve">■ Importante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="259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                                                                   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40" w:lineRule="auto"/>
        <w:ind w:left="24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40" w:lineRule="auto"/>
        <w:ind w:left="709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produto   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RNF001 Usabilidade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10" w:right="3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deve usar uma interface gráfica responsiva para se comportar adequadamente da ferramenta que será utilizada para acessar: Browser, Smartphone ou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RNF002 Performance/Eficiência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09" w:right="3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 tempo de resposta para pesquisar veículos deve ser no máximo 5 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RNF003 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08.6614173228347" w:right="333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capaz de operar em nós navegadores Mozilla Firefox e Google Chrome.  </w:t>
      </w:r>
    </w:p>
    <w:p w:rsidR="00000000" w:rsidDel="00000000" w:rsidP="00000000" w:rsidRDefault="00000000" w:rsidRPr="00000000" w14:paraId="000000C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RNF004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cliente poderá fazer uma reserva apenas se estiver previamente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para ser utilizado na criptografia das senhas dos usuários pode ser o md5 ou outro algoritmo.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deve permitir que dois clientes realizem a locação de um mesmo veículo ao mesmo tempo.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40" w:lineRule="auto"/>
        <w:ind w:left="709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implementação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350" w:right="33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RNF005 Sistema de Gerenciamento de Banco de Dados (SGBD)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8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vai utilizar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pois ele é uma SGBD gratuito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dispõem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inúmeros recursos. </w:t>
      </w:r>
    </w:p>
    <w:p w:rsidR="00000000" w:rsidDel="00000000" w:rsidP="00000000" w:rsidRDefault="00000000" w:rsidRPr="00000000" w14:paraId="000000C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before="0" w:line="259" w:lineRule="auto"/>
        <w:ind w:left="10" w:right="0" w:hanging="1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RNF006 Linguagem de Programação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8" w:before="0" w:line="240" w:lineRule="auto"/>
        <w:ind w:left="425.19685039370086" w:right="0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desenvolvido na utilizando a linguagem de programação java (framework spring boot).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504.0" w:type="dxa"/>
      <w:jc w:val="left"/>
      <w:tblInd w:w="0.0" w:type="pct"/>
      <w:tblLayout w:type="fixed"/>
      <w:tblLook w:val="0400"/>
    </w:tblPr>
    <w:tblGrid>
      <w:gridCol w:w="4084"/>
      <w:gridCol w:w="340"/>
      <w:gridCol w:w="4080"/>
      <w:tblGridChange w:id="0">
        <w:tblGrid>
          <w:gridCol w:w="4084"/>
          <w:gridCol w:w="340"/>
          <w:gridCol w:w="4080"/>
        </w:tblGrid>
      </w:tblGridChange>
    </w:tblGrid>
    <w:tr>
      <w:tc>
        <w:tcPr/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DOCUMENTO DE REQUISITO 0.1 </w:t>
          </w:r>
        </w:p>
      </w:tc>
      <w:tc>
        <w:tcPr/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5b9bd5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FELIPE GABRIEL QUEIROZ RÊGO FRANCISCO LEOCASSIO DA SILVA</w:t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Documento de Requisito</w:t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50" w:hanging="360"/>
      </w:pPr>
      <w:rPr/>
    </w:lvl>
    <w:lvl w:ilvl="1">
      <w:start w:val="1"/>
      <w:numFmt w:val="lowerLetter"/>
      <w:lvlText w:val="%2."/>
      <w:lvlJc w:val="left"/>
      <w:pPr>
        <w:ind w:left="1070" w:hanging="360"/>
      </w:pPr>
      <w:rPr/>
    </w:lvl>
    <w:lvl w:ilvl="2">
      <w:start w:val="1"/>
      <w:numFmt w:val="lowerRoman"/>
      <w:lvlText w:val="%3."/>
      <w:lvlJc w:val="right"/>
      <w:pPr>
        <w:ind w:left="1790" w:hanging="180"/>
      </w:pPr>
      <w:rPr/>
    </w:lvl>
    <w:lvl w:ilvl="3">
      <w:start w:val="1"/>
      <w:numFmt w:val="decimal"/>
      <w:lvlText w:val="%4."/>
      <w:lvlJc w:val="left"/>
      <w:pPr>
        <w:ind w:left="2510" w:hanging="360"/>
      </w:pPr>
      <w:rPr/>
    </w:lvl>
    <w:lvl w:ilvl="4">
      <w:start w:val="1"/>
      <w:numFmt w:val="lowerLetter"/>
      <w:lvlText w:val="%5."/>
      <w:lvlJc w:val="left"/>
      <w:pPr>
        <w:ind w:left="3230" w:hanging="360"/>
      </w:pPr>
      <w:rPr/>
    </w:lvl>
    <w:lvl w:ilvl="5">
      <w:start w:val="1"/>
      <w:numFmt w:val="lowerRoman"/>
      <w:lvlText w:val="%6."/>
      <w:lvlJc w:val="right"/>
      <w:pPr>
        <w:ind w:left="3950" w:hanging="180"/>
      </w:pPr>
      <w:rPr/>
    </w:lvl>
    <w:lvl w:ilvl="6">
      <w:start w:val="1"/>
      <w:numFmt w:val="decimal"/>
      <w:lvlText w:val="%7."/>
      <w:lvlJc w:val="left"/>
      <w:pPr>
        <w:ind w:left="4670" w:hanging="360"/>
      </w:pPr>
      <w:rPr/>
    </w:lvl>
    <w:lvl w:ilvl="7">
      <w:start w:val="1"/>
      <w:numFmt w:val="lowerLetter"/>
      <w:lvlText w:val="%8."/>
      <w:lvlJc w:val="left"/>
      <w:pPr>
        <w:ind w:left="5390" w:hanging="360"/>
      </w:pPr>
      <w:rPr/>
    </w:lvl>
    <w:lvl w:ilvl="8">
      <w:start w:val="1"/>
      <w:numFmt w:val="lowerRoman"/>
      <w:lvlText w:val="%9."/>
      <w:lvlJc w:val="right"/>
      <w:pPr>
        <w:ind w:left="611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35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070" w:hanging="360"/>
      </w:pPr>
      <w:rPr/>
    </w:lvl>
    <w:lvl w:ilvl="2">
      <w:start w:val="1"/>
      <w:numFmt w:val="lowerRoman"/>
      <w:lvlText w:val="%3."/>
      <w:lvlJc w:val="right"/>
      <w:pPr>
        <w:ind w:left="1790" w:hanging="180"/>
      </w:pPr>
      <w:rPr/>
    </w:lvl>
    <w:lvl w:ilvl="3">
      <w:start w:val="1"/>
      <w:numFmt w:val="decimal"/>
      <w:lvlText w:val="%4."/>
      <w:lvlJc w:val="left"/>
      <w:pPr>
        <w:ind w:left="2510" w:hanging="360"/>
      </w:pPr>
      <w:rPr/>
    </w:lvl>
    <w:lvl w:ilvl="4">
      <w:start w:val="1"/>
      <w:numFmt w:val="lowerLetter"/>
      <w:lvlText w:val="%5."/>
      <w:lvlJc w:val="left"/>
      <w:pPr>
        <w:ind w:left="3230" w:hanging="360"/>
      </w:pPr>
      <w:rPr/>
    </w:lvl>
    <w:lvl w:ilvl="5">
      <w:start w:val="1"/>
      <w:numFmt w:val="lowerRoman"/>
      <w:lvlText w:val="%6."/>
      <w:lvlJc w:val="right"/>
      <w:pPr>
        <w:ind w:left="3950" w:hanging="180"/>
      </w:pPr>
      <w:rPr/>
    </w:lvl>
    <w:lvl w:ilvl="6">
      <w:start w:val="1"/>
      <w:numFmt w:val="decimal"/>
      <w:lvlText w:val="%7."/>
      <w:lvlJc w:val="left"/>
      <w:pPr>
        <w:ind w:left="4670" w:hanging="360"/>
      </w:pPr>
      <w:rPr/>
    </w:lvl>
    <w:lvl w:ilvl="7">
      <w:start w:val="1"/>
      <w:numFmt w:val="lowerLetter"/>
      <w:lvlText w:val="%8."/>
      <w:lvlJc w:val="left"/>
      <w:pPr>
        <w:ind w:left="5390" w:hanging="360"/>
      </w:pPr>
      <w:rPr/>
    </w:lvl>
    <w:lvl w:ilvl="8">
      <w:start w:val="1"/>
      <w:numFmt w:val="lowerRoman"/>
      <w:lvlText w:val="%9."/>
      <w:lvlJc w:val="right"/>
      <w:pPr>
        <w:ind w:left="611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2487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800" w:hanging="144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lowerLetter"/>
      <w:lvlText w:val="%1)"/>
      <w:lvlJc w:val="left"/>
      <w:pPr>
        <w:ind w:left="710" w:hanging="360"/>
      </w:pPr>
      <w:rPr/>
    </w:lvl>
    <w:lvl w:ilvl="1">
      <w:start w:val="1"/>
      <w:numFmt w:val="lowerLetter"/>
      <w:lvlText w:val="%2."/>
      <w:lvlJc w:val="left"/>
      <w:pPr>
        <w:ind w:left="1430" w:hanging="360"/>
      </w:pPr>
      <w:rPr/>
    </w:lvl>
    <w:lvl w:ilvl="2">
      <w:start w:val="1"/>
      <w:numFmt w:val="lowerRoman"/>
      <w:lvlText w:val="%3."/>
      <w:lvlJc w:val="right"/>
      <w:pPr>
        <w:ind w:left="2150" w:hanging="180"/>
      </w:pPr>
      <w:rPr/>
    </w:lvl>
    <w:lvl w:ilvl="3">
      <w:start w:val="1"/>
      <w:numFmt w:val="decimal"/>
      <w:lvlText w:val="%4."/>
      <w:lvlJc w:val="left"/>
      <w:pPr>
        <w:ind w:left="2870" w:hanging="360"/>
      </w:pPr>
      <w:rPr/>
    </w:lvl>
    <w:lvl w:ilvl="4">
      <w:start w:val="1"/>
      <w:numFmt w:val="lowerLetter"/>
      <w:lvlText w:val="%5."/>
      <w:lvlJc w:val="left"/>
      <w:pPr>
        <w:ind w:left="3590" w:hanging="360"/>
      </w:pPr>
      <w:rPr/>
    </w:lvl>
    <w:lvl w:ilvl="5">
      <w:start w:val="1"/>
      <w:numFmt w:val="lowerRoman"/>
      <w:lvlText w:val="%6."/>
      <w:lvlJc w:val="right"/>
      <w:pPr>
        <w:ind w:left="4310" w:hanging="180"/>
      </w:pPr>
      <w:rPr/>
    </w:lvl>
    <w:lvl w:ilvl="6">
      <w:start w:val="1"/>
      <w:numFmt w:val="decimal"/>
      <w:lvlText w:val="%7."/>
      <w:lvlJc w:val="left"/>
      <w:pPr>
        <w:ind w:left="5030" w:hanging="360"/>
      </w:pPr>
      <w:rPr/>
    </w:lvl>
    <w:lvl w:ilvl="7">
      <w:start w:val="1"/>
      <w:numFmt w:val="lowerLetter"/>
      <w:lvlText w:val="%8."/>
      <w:lvlJc w:val="left"/>
      <w:pPr>
        <w:ind w:left="5750" w:hanging="360"/>
      </w:pPr>
      <w:rPr/>
    </w:lvl>
    <w:lvl w:ilvl="8">
      <w:start w:val="1"/>
      <w:numFmt w:val="lowerRoman"/>
      <w:lvlText w:val="%9."/>
      <w:lvlJc w:val="right"/>
      <w:pPr>
        <w:ind w:left="647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6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6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718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43369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next w:val="Normal"/>
    <w:link w:val="Ttulo3Char"/>
    <w:uiPriority w:val="9"/>
    <w:unhideWhenUsed w:val="1"/>
    <w:qFormat w:val="1"/>
    <w:rsid w:val="002F29AB"/>
    <w:pPr>
      <w:keepNext w:val="1"/>
      <w:keepLines w:val="1"/>
      <w:shd w:color="auto" w:fill="cccccc" w:val="clear"/>
      <w:spacing w:after="65"/>
      <w:ind w:left="10" w:hanging="10"/>
      <w:outlineLvl w:val="2"/>
    </w:pPr>
    <w:rPr>
      <w:rFonts w:ascii="Calibri" w:cs="Calibri" w:eastAsia="Calibri" w:hAnsi="Calibri"/>
      <w:b w:val="1"/>
      <w:color w:val="000000"/>
      <w:sz w:val="2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705F4"/>
  </w:style>
  <w:style w:type="paragraph" w:styleId="Rodap">
    <w:name w:val="footer"/>
    <w:basedOn w:val="Normal"/>
    <w:link w:val="RodapChar"/>
    <w:uiPriority w:val="99"/>
    <w:unhideWhenUsed w:val="1"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705F4"/>
  </w:style>
  <w:style w:type="table" w:styleId="Tabelacomgrade">
    <w:name w:val="Table Grid"/>
    <w:basedOn w:val="Tabelanormal"/>
    <w:uiPriority w:val="39"/>
    <w:rsid w:val="00E277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Lista6Colorida">
    <w:name w:val="List Table 6 Colorful"/>
    <w:basedOn w:val="Tabelanormal"/>
    <w:uiPriority w:val="51"/>
    <w:rsid w:val="008824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yperlink">
    <w:name w:val="Hyperlink"/>
    <w:basedOn w:val="Fontepargpadro"/>
    <w:uiPriority w:val="99"/>
    <w:unhideWhenUsed w:val="1"/>
    <w:rsid w:val="00980AD5"/>
    <w:rPr>
      <w:color w:val="0563c1" w:themeColor="hyperlink"/>
      <w:u w:val="single"/>
    </w:rPr>
  </w:style>
  <w:style w:type="table" w:styleId="TabelaSimples3">
    <w:name w:val="Plain Table 3"/>
    <w:basedOn w:val="Tabelanormal"/>
    <w:uiPriority w:val="43"/>
    <w:rsid w:val="00980AD5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character" w:styleId="TextodeEspaoReservado" w:customStyle="1">
    <w:name w:val="Texto de Espaço Reservado"/>
    <w:basedOn w:val="Fontepargpadro"/>
    <w:uiPriority w:val="99"/>
    <w:semiHidden w:val="1"/>
    <w:rsid w:val="00FB066E"/>
    <w:rPr>
      <w:color w:val="808080"/>
    </w:rPr>
  </w:style>
  <w:style w:type="character" w:styleId="Ttulo3Char" w:customStyle="1">
    <w:name w:val="Título 3 Char"/>
    <w:basedOn w:val="Fontepargpadro"/>
    <w:link w:val="Ttulo3"/>
    <w:uiPriority w:val="9"/>
    <w:rsid w:val="002F29AB"/>
    <w:rPr>
      <w:rFonts w:ascii="Calibri" w:cs="Calibri" w:eastAsia="Calibri" w:hAnsi="Calibri"/>
      <w:b w:val="1"/>
      <w:color w:val="000000"/>
      <w:sz w:val="28"/>
      <w:shd w:color="auto" w:fill="cccccc" w:val="clear"/>
      <w:lang w:eastAsia="pt-BR"/>
    </w:rPr>
  </w:style>
  <w:style w:type="paragraph" w:styleId="PargrafodaLista">
    <w:name w:val="List Paragraph"/>
    <w:basedOn w:val="Normal"/>
    <w:uiPriority w:val="34"/>
    <w:qFormat w:val="1"/>
    <w:rsid w:val="002F29AB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9D240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D240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ipnormal" w:customStyle="1">
    <w:name w:val="ip_normal"/>
    <w:basedOn w:val="Corpodetexto"/>
    <w:link w:val="ipnormalChar"/>
    <w:rsid w:val="009939B6"/>
    <w:pPr>
      <w:spacing w:after="60" w:before="120" w:line="240" w:lineRule="auto"/>
      <w:ind w:left="1080" w:right="-617"/>
      <w:jc w:val="both"/>
    </w:pPr>
    <w:rPr>
      <w:rFonts w:ascii="Trebuchet MS" w:cs="Times New Roman" w:eastAsia="Times New Roman" w:hAnsi="Trebuchet MS"/>
      <w:sz w:val="20"/>
      <w:szCs w:val="20"/>
      <w:lang w:eastAsia="pt-BR" w:val="en-US"/>
    </w:rPr>
  </w:style>
  <w:style w:type="character" w:styleId="ipnormalChar" w:customStyle="1">
    <w:name w:val="ip_normal Char"/>
    <w:basedOn w:val="CorpodetextoChar"/>
    <w:link w:val="ipnormal"/>
    <w:rsid w:val="009939B6"/>
    <w:rPr>
      <w:rFonts w:ascii="Trebuchet MS" w:cs="Times New Roman" w:eastAsia="Times New Roman" w:hAnsi="Trebuchet MS"/>
      <w:sz w:val="20"/>
      <w:szCs w:val="20"/>
      <w:lang w:eastAsia="pt-BR" w:val="en-US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9939B6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9939B6"/>
  </w:style>
  <w:style w:type="paragraph" w:styleId="Corpodetexto3">
    <w:name w:val="Body Text 3"/>
    <w:basedOn w:val="Normal"/>
    <w:link w:val="Corpodetexto3Char"/>
    <w:uiPriority w:val="99"/>
    <w:unhideWhenUsed w:val="1"/>
    <w:rsid w:val="00FA2BF7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FA2BF7"/>
    <w:rPr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A7183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71835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A71835"/>
    <w:pPr>
      <w:spacing w:after="100"/>
      <w:ind w:left="440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860B15"/>
    <w:pPr>
      <w:spacing w:after="100"/>
    </w:pPr>
  </w:style>
  <w:style w:type="paragraph" w:styleId="NormalWeb">
    <w:name w:val="Normal (Web)"/>
    <w:basedOn w:val="Normal"/>
    <w:uiPriority w:val="99"/>
    <w:unhideWhenUsed w:val="1"/>
    <w:rsid w:val="004336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433699"/>
  </w:style>
  <w:style w:type="character" w:styleId="Ttulo2Char" w:customStyle="1">
    <w:name w:val="Título 2 Char"/>
    <w:basedOn w:val="Fontepargpadro"/>
    <w:link w:val="Ttulo2"/>
    <w:uiPriority w:val="9"/>
    <w:rsid w:val="0043369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433699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0F60F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uII5wSC/jHA3LucGCH4wc2n8w==">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2015-10-11T21:23:00Z</dcterms:created>
  <dc:creator>FELIPE GABRIEL QUEIROZ RÊGO Francisco LeocAssio da Silva</dc:creator>
</cp:coreProperties>
</file>