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E7B" w:rsidRPr="007628F8" w:rsidRDefault="00F54E7B" w:rsidP="005C5090">
      <w:pPr>
        <w:ind w:left="-540" w:firstLine="360"/>
        <w:jc w:val="both"/>
        <w:rPr>
          <w:b/>
        </w:rPr>
      </w:pPr>
      <w:bookmarkStart w:id="0" w:name="_GoBack"/>
      <w:bookmarkEnd w:id="0"/>
      <w:r w:rsidRPr="007628F8">
        <w:rPr>
          <w:b/>
        </w:rPr>
        <w:t>1. OBJETIVOS</w:t>
      </w:r>
    </w:p>
    <w:p w:rsidR="00F54E7B" w:rsidRPr="007628F8" w:rsidRDefault="00DC0B7A" w:rsidP="005C5090">
      <w:pPr>
        <w:ind w:left="-540"/>
        <w:jc w:val="both"/>
      </w:pPr>
      <w:r>
        <w:t>El objetivo</w:t>
      </w:r>
      <w:r w:rsidR="00F54E7B" w:rsidRPr="007628F8">
        <w:t xml:space="preserve"> de este procedimiento es establecer una metodología sistemática para las actividades de los Supervisores</w:t>
      </w:r>
      <w:r>
        <w:t xml:space="preserve"> de Planta, Operadores y Programadores Operativos</w:t>
      </w:r>
      <w:r w:rsidR="00F54E7B" w:rsidRPr="007628F8">
        <w:t xml:space="preserve"> de Tráfico.</w:t>
      </w:r>
    </w:p>
    <w:p w:rsidR="00F54E7B" w:rsidRPr="007628F8" w:rsidRDefault="00F54E7B" w:rsidP="005C5090">
      <w:pPr>
        <w:ind w:left="-540"/>
        <w:jc w:val="both"/>
      </w:pPr>
    </w:p>
    <w:p w:rsidR="00F54E7B" w:rsidRPr="007628F8" w:rsidRDefault="00F54E7B" w:rsidP="005C5090">
      <w:pPr>
        <w:ind w:left="-540" w:firstLine="360"/>
        <w:jc w:val="both"/>
        <w:rPr>
          <w:b/>
        </w:rPr>
      </w:pPr>
      <w:r w:rsidRPr="007628F8">
        <w:rPr>
          <w:b/>
        </w:rPr>
        <w:t>2.  ALCANCE</w:t>
      </w:r>
    </w:p>
    <w:p w:rsidR="00F54E7B" w:rsidRPr="007628F8" w:rsidRDefault="00F54E7B" w:rsidP="005C5090">
      <w:pPr>
        <w:ind w:left="-540"/>
        <w:jc w:val="both"/>
      </w:pPr>
      <w:r w:rsidRPr="007628F8">
        <w:t xml:space="preserve">Este procedimiento es aplicable a todos los </w:t>
      </w:r>
      <w:r w:rsidR="00DC0B7A" w:rsidRPr="007628F8">
        <w:t>Supervisores</w:t>
      </w:r>
      <w:r w:rsidR="00DC0B7A">
        <w:t xml:space="preserve"> de Planta, Operadores y Programadores Operativos</w:t>
      </w:r>
      <w:r w:rsidR="00DC0B7A" w:rsidRPr="007628F8">
        <w:t xml:space="preserve"> de Tráfico </w:t>
      </w:r>
      <w:r w:rsidRPr="007628F8">
        <w:t>de Master Bus</w:t>
      </w:r>
      <w:r w:rsidR="009C5F5B">
        <w:t>.</w:t>
      </w:r>
      <w:r w:rsidRPr="007628F8">
        <w:t xml:space="preserve"> </w:t>
      </w:r>
    </w:p>
    <w:p w:rsidR="00F54E7B" w:rsidRPr="007628F8" w:rsidRDefault="00F54E7B" w:rsidP="005C5090">
      <w:pPr>
        <w:ind w:left="-540" w:firstLine="540"/>
        <w:jc w:val="both"/>
        <w:rPr>
          <w:b/>
        </w:rPr>
      </w:pPr>
    </w:p>
    <w:p w:rsidR="00F54E7B" w:rsidRPr="007628F8" w:rsidRDefault="00F54E7B" w:rsidP="005C5090">
      <w:pPr>
        <w:ind w:left="-540" w:firstLine="360"/>
        <w:jc w:val="both"/>
        <w:rPr>
          <w:b/>
        </w:rPr>
      </w:pPr>
      <w:r w:rsidRPr="007628F8">
        <w:rPr>
          <w:b/>
        </w:rPr>
        <w:t>3.  REFERENCIAS</w:t>
      </w:r>
    </w:p>
    <w:p w:rsidR="00F54E7B" w:rsidRPr="007628F8" w:rsidRDefault="0056696C" w:rsidP="005C5090">
      <w:pPr>
        <w:ind w:left="-540"/>
        <w:jc w:val="both"/>
      </w:pPr>
      <w:r>
        <w:t>PRO.004 NC, RECLAMOS DE CLIENTES, AC Y OM</w:t>
      </w:r>
    </w:p>
    <w:p w:rsidR="00F54E7B" w:rsidRPr="007628F8" w:rsidRDefault="00F54E7B" w:rsidP="005C5090">
      <w:pPr>
        <w:ind w:left="-540" w:firstLine="360"/>
        <w:jc w:val="both"/>
        <w:rPr>
          <w:b/>
        </w:rPr>
      </w:pPr>
    </w:p>
    <w:p w:rsidR="00F54E7B" w:rsidRPr="007628F8" w:rsidRDefault="00F54E7B" w:rsidP="005C5090">
      <w:pPr>
        <w:ind w:left="-540" w:firstLine="360"/>
        <w:jc w:val="both"/>
        <w:rPr>
          <w:b/>
        </w:rPr>
      </w:pPr>
      <w:r w:rsidRPr="007628F8">
        <w:rPr>
          <w:b/>
        </w:rPr>
        <w:t>4. DEFINICIONES</w:t>
      </w:r>
    </w:p>
    <w:p w:rsidR="00F54E7B" w:rsidRDefault="000A1A8C" w:rsidP="005C5090">
      <w:pPr>
        <w:ind w:left="-540" w:firstLine="360"/>
        <w:jc w:val="both"/>
      </w:pPr>
      <w:r>
        <w:t xml:space="preserve">   </w:t>
      </w:r>
      <w:r w:rsidRPr="007628F8">
        <w:t>No aplica</w:t>
      </w:r>
    </w:p>
    <w:p w:rsidR="000A1A8C" w:rsidRPr="007628F8" w:rsidRDefault="000A1A8C" w:rsidP="005C5090">
      <w:pPr>
        <w:ind w:left="-540" w:firstLine="360"/>
        <w:jc w:val="both"/>
        <w:rPr>
          <w:b/>
        </w:rPr>
      </w:pPr>
    </w:p>
    <w:p w:rsidR="00F54E7B" w:rsidRPr="007628F8" w:rsidRDefault="00F54E7B" w:rsidP="005C5090">
      <w:pPr>
        <w:ind w:left="-540" w:firstLine="360"/>
        <w:jc w:val="both"/>
        <w:rPr>
          <w:b/>
        </w:rPr>
      </w:pPr>
      <w:r w:rsidRPr="007628F8">
        <w:rPr>
          <w:b/>
        </w:rPr>
        <w:t>5.  ABREVIATURAS</w:t>
      </w:r>
    </w:p>
    <w:p w:rsidR="00F54E7B" w:rsidRDefault="005B3EB7" w:rsidP="005C5090">
      <w:pPr>
        <w:ind w:left="-540"/>
        <w:jc w:val="both"/>
      </w:pPr>
      <w:r>
        <w:t xml:space="preserve">        </w:t>
      </w:r>
    </w:p>
    <w:p w:rsidR="000A1A8C" w:rsidRPr="007628F8" w:rsidRDefault="000A1A8C" w:rsidP="000A1A8C">
      <w:pPr>
        <w:jc w:val="both"/>
      </w:pPr>
      <w:r w:rsidRPr="007628F8">
        <w:t xml:space="preserve">REDI: Representante de </w:t>
      </w:r>
      <w:smartTag w:uri="urn:schemas-microsoft-com:office:smarttags" w:element="PersonName">
        <w:smartTagPr>
          <w:attr w:name="ProductID" w:val="la Dirección"/>
        </w:smartTagPr>
        <w:r w:rsidRPr="007628F8">
          <w:t>la Dirección</w:t>
        </w:r>
      </w:smartTag>
    </w:p>
    <w:p w:rsidR="000A1A8C" w:rsidRDefault="000A1A8C" w:rsidP="000A1A8C">
      <w:pPr>
        <w:jc w:val="both"/>
      </w:pPr>
      <w:r>
        <w:t>CNRT: Comisión Nacional de Regulación de Transporte.</w:t>
      </w:r>
    </w:p>
    <w:p w:rsidR="000A1A8C" w:rsidRDefault="000A1A8C" w:rsidP="000A1A8C">
      <w:pPr>
        <w:jc w:val="both"/>
      </w:pPr>
      <w:r>
        <w:t>ATP: Agencia Provincial de Transporte.</w:t>
      </w:r>
    </w:p>
    <w:p w:rsidR="000A1A8C" w:rsidRPr="00904B67" w:rsidRDefault="000A3233" w:rsidP="005C5090">
      <w:pPr>
        <w:ind w:left="-540"/>
        <w:jc w:val="both"/>
      </w:pPr>
      <w:r>
        <w:t xml:space="preserve">         </w:t>
      </w:r>
      <w:r w:rsidRPr="00904B67">
        <w:t>Supervisor: Supervisor de Planta</w:t>
      </w:r>
    </w:p>
    <w:p w:rsidR="00F54E7B" w:rsidRPr="007628F8" w:rsidRDefault="00F54E7B" w:rsidP="005C5090">
      <w:pPr>
        <w:ind w:left="-540" w:firstLine="360"/>
        <w:jc w:val="both"/>
        <w:rPr>
          <w:b/>
        </w:rPr>
      </w:pPr>
    </w:p>
    <w:p w:rsidR="005B3EB7" w:rsidRDefault="00F54E7B" w:rsidP="005B3EB7">
      <w:pPr>
        <w:ind w:left="-540" w:firstLine="360"/>
        <w:jc w:val="both"/>
        <w:rPr>
          <w:b/>
        </w:rPr>
      </w:pPr>
      <w:r w:rsidRPr="007628F8">
        <w:rPr>
          <w:b/>
        </w:rPr>
        <w:t>6.  RESPONSABILIDADES</w:t>
      </w:r>
    </w:p>
    <w:p w:rsidR="00F54E7B" w:rsidRPr="005B3EB7" w:rsidRDefault="00F54E7B" w:rsidP="005B3EB7">
      <w:pPr>
        <w:jc w:val="both"/>
        <w:rPr>
          <w:b/>
        </w:rPr>
      </w:pPr>
      <w:r w:rsidRPr="007628F8">
        <w:t>El Responsable que este procedimiento se lleve correctamente a cabo es el</w:t>
      </w:r>
      <w:r w:rsidR="005B3EB7" w:rsidRPr="005B3EB7">
        <w:t xml:space="preserve"> </w:t>
      </w:r>
      <w:r w:rsidR="005B3EB7">
        <w:t xml:space="preserve">Responsable de Tráfico (P-11). </w:t>
      </w:r>
    </w:p>
    <w:p w:rsidR="00F54E7B" w:rsidRDefault="00DC0B7A" w:rsidP="005B3EB7">
      <w:pPr>
        <w:jc w:val="both"/>
      </w:pPr>
      <w:r>
        <w:t xml:space="preserve">Los </w:t>
      </w:r>
      <w:r w:rsidRPr="007628F8">
        <w:t>Supervisores</w:t>
      </w:r>
      <w:r>
        <w:t xml:space="preserve"> de Planta</w:t>
      </w:r>
      <w:r w:rsidR="000A1A8C">
        <w:t xml:space="preserve"> (P-17)</w:t>
      </w:r>
      <w:r>
        <w:t>, Operadores</w:t>
      </w:r>
      <w:r w:rsidR="000A1A8C">
        <w:t xml:space="preserve"> (P-22)</w:t>
      </w:r>
      <w:r>
        <w:t xml:space="preserve"> y Programadores Operativos</w:t>
      </w:r>
      <w:r w:rsidR="000A1A8C">
        <w:t xml:space="preserve"> (P-15)</w:t>
      </w:r>
      <w:r w:rsidRPr="007628F8">
        <w:t xml:space="preserve"> de Tráfico</w:t>
      </w:r>
      <w:r w:rsidR="00F54E7B" w:rsidRPr="007628F8">
        <w:t xml:space="preserve"> son los responsables de realizar cada una de las tareas que se detallan en el presente procedimiento, según les corresponda.</w:t>
      </w:r>
    </w:p>
    <w:p w:rsidR="00F54E7B" w:rsidRDefault="00F54E7B" w:rsidP="005C5090">
      <w:pPr>
        <w:ind w:left="-540"/>
        <w:jc w:val="both"/>
      </w:pPr>
    </w:p>
    <w:p w:rsidR="00F54E7B" w:rsidRPr="007628F8" w:rsidRDefault="00F54E7B" w:rsidP="00BD3768">
      <w:pPr>
        <w:ind w:left="-540" w:firstLine="360"/>
        <w:jc w:val="both"/>
        <w:rPr>
          <w:b/>
        </w:rPr>
      </w:pPr>
      <w:r w:rsidRPr="007628F8">
        <w:rPr>
          <w:b/>
        </w:rPr>
        <w:t>7.  DESARROLLO</w:t>
      </w:r>
    </w:p>
    <w:p w:rsidR="00F54E7B" w:rsidRPr="007628F8" w:rsidRDefault="00F54E7B" w:rsidP="00BD3768">
      <w:pPr>
        <w:ind w:left="-540" w:firstLine="540"/>
        <w:jc w:val="both"/>
        <w:rPr>
          <w:b/>
        </w:rPr>
      </w:pPr>
      <w:r w:rsidRPr="007628F8">
        <w:rPr>
          <w:b/>
        </w:rPr>
        <w:t>7.1.  General</w:t>
      </w:r>
    </w:p>
    <w:p w:rsidR="00F54E7B" w:rsidRPr="007628F8" w:rsidRDefault="00F54E7B" w:rsidP="00BD3768">
      <w:pPr>
        <w:ind w:left="-540" w:firstLine="540"/>
        <w:jc w:val="both"/>
        <w:rPr>
          <w:b/>
        </w:rPr>
      </w:pPr>
      <w:r w:rsidRPr="007628F8">
        <w:rPr>
          <w:b/>
        </w:rPr>
        <w:t>7.1.1. Pase de Novedades al Turno Siguiente</w:t>
      </w:r>
    </w:p>
    <w:p w:rsidR="00F54E7B" w:rsidRDefault="00F54E7B" w:rsidP="00851345">
      <w:pPr>
        <w:jc w:val="both"/>
      </w:pPr>
      <w:r w:rsidRPr="007628F8">
        <w:t>Cada uno de los Operadores y Supervisores de Planta, debe brindar la información detallada de todos los sucesos acontecidos y así dejar debidamente informado a su relevo.</w:t>
      </w:r>
    </w:p>
    <w:p w:rsidR="00F54E7B" w:rsidRPr="007628F8" w:rsidRDefault="00F54E7B" w:rsidP="00851345">
      <w:pPr>
        <w:jc w:val="both"/>
      </w:pPr>
      <w:r w:rsidRPr="007628F8">
        <w:t>Cuando el Operador</w:t>
      </w:r>
      <w:r w:rsidR="005B3633">
        <w:t xml:space="preserve"> o Supervisor</w:t>
      </w:r>
      <w:r w:rsidRPr="007628F8">
        <w:t xml:space="preserve"> abandone el turno deberá completar el </w:t>
      </w:r>
      <w:r w:rsidR="00D754A3" w:rsidRPr="00D754A3">
        <w:t>FORMULARIO 39 PASE DE NOVEDADES AL SIGUIENTE TURNO</w:t>
      </w:r>
      <w:r w:rsidR="005B3633">
        <w:t xml:space="preserve"> o </w:t>
      </w:r>
      <w:r w:rsidR="005B3633" w:rsidRPr="00D754A3">
        <w:t>FORMULARIO 87 NOVEDADES DE SUPERVISIÓN</w:t>
      </w:r>
      <w:r w:rsidR="005B3633">
        <w:t>.</w:t>
      </w:r>
    </w:p>
    <w:p w:rsidR="00F54E7B" w:rsidRPr="007628F8" w:rsidRDefault="00F54E7B" w:rsidP="005C5090">
      <w:pPr>
        <w:ind w:left="-540"/>
        <w:jc w:val="both"/>
      </w:pPr>
    </w:p>
    <w:p w:rsidR="00F54E7B" w:rsidRPr="007628F8" w:rsidRDefault="00F54E7B" w:rsidP="005C5090">
      <w:pPr>
        <w:ind w:left="-540" w:firstLine="540"/>
        <w:jc w:val="both"/>
        <w:rPr>
          <w:b/>
        </w:rPr>
      </w:pPr>
      <w:r w:rsidRPr="007628F8">
        <w:rPr>
          <w:b/>
        </w:rPr>
        <w:t>7.1.2. Otras verificaciones</w:t>
      </w:r>
    </w:p>
    <w:p w:rsidR="00F54E7B" w:rsidRPr="007628F8" w:rsidRDefault="00F54E7B" w:rsidP="00851345">
      <w:pPr>
        <w:jc w:val="both"/>
      </w:pPr>
      <w:r w:rsidRPr="007628F8">
        <w:t>Los Operadores</w:t>
      </w:r>
      <w:r w:rsidR="00611CD6">
        <w:t xml:space="preserve"> </w:t>
      </w:r>
      <w:r w:rsidR="00611CD6" w:rsidRPr="00904B67">
        <w:t>y Supervisores de Planta</w:t>
      </w:r>
      <w:r w:rsidRPr="00904B67">
        <w:t xml:space="preserve"> deben</w:t>
      </w:r>
      <w:r w:rsidRPr="007628F8">
        <w:t xml:space="preserve"> verificar que los pasajeros transportados no superen la capacidad del vehículo y que no se transportan pasajeros parados.</w:t>
      </w:r>
    </w:p>
    <w:p w:rsidR="00F54E7B" w:rsidRPr="00904B67" w:rsidRDefault="00F54E7B" w:rsidP="00851345">
      <w:pPr>
        <w:jc w:val="both"/>
      </w:pPr>
      <w:r w:rsidRPr="00904B67">
        <w:t xml:space="preserve">El conductor debe dar aviso en el lugar que ocurre el exceso para que los </w:t>
      </w:r>
      <w:r w:rsidR="00611CD6" w:rsidRPr="00904B67">
        <w:t>Operadores y Supervisores de Planta</w:t>
      </w:r>
      <w:r w:rsidR="00676296" w:rsidRPr="00904B67">
        <w:t xml:space="preserve"> </w:t>
      </w:r>
      <w:r w:rsidRPr="00904B67">
        <w:t>indiquen quién se hará cargo del transporte que ocasionalmente sobrecarga el servicio.</w:t>
      </w:r>
    </w:p>
    <w:p w:rsidR="00F54E7B" w:rsidRPr="007628F8" w:rsidRDefault="00F54E7B" w:rsidP="00851345">
      <w:pPr>
        <w:jc w:val="both"/>
      </w:pPr>
      <w:r w:rsidRPr="007628F8">
        <w:lastRenderedPageBreak/>
        <w:t xml:space="preserve">Estos sucesos deben ser registrados por el Operador en el </w:t>
      </w:r>
      <w:r w:rsidR="00D754A3" w:rsidRPr="00D754A3">
        <w:t>FORMULARIO 39 PASE DE NOVEDADES AL SIGUIENTE TURNO</w:t>
      </w:r>
      <w:r w:rsidR="00D754A3" w:rsidRPr="007628F8">
        <w:t xml:space="preserve"> </w:t>
      </w:r>
      <w:r w:rsidRPr="007628F8">
        <w:t xml:space="preserve">para gestionar con el cliente la solución al problema. </w:t>
      </w:r>
      <w:r>
        <w:tab/>
      </w:r>
    </w:p>
    <w:p w:rsidR="00F54E7B" w:rsidRDefault="00F54E7B" w:rsidP="00851345">
      <w:pPr>
        <w:jc w:val="both"/>
      </w:pPr>
      <w:r w:rsidRPr="007628F8">
        <w:t>De surgir la infor</w:t>
      </w:r>
      <w:r w:rsidR="00676296">
        <w:t xml:space="preserve">mación por parte del Supervisor de </w:t>
      </w:r>
      <w:r w:rsidRPr="007628F8">
        <w:t xml:space="preserve">Planta, deberá registrarlo en los </w:t>
      </w:r>
      <w:r w:rsidR="00D754A3" w:rsidRPr="00D754A3">
        <w:t>FORMULARIO 87 NOVEDADES DE SUPERVISIÓN</w:t>
      </w:r>
      <w:r>
        <w:t>.</w:t>
      </w:r>
      <w:r w:rsidRPr="007628F8">
        <w:t xml:space="preserve"> </w:t>
      </w:r>
    </w:p>
    <w:p w:rsidR="005B3633" w:rsidRDefault="005B3633" w:rsidP="005C5090">
      <w:pPr>
        <w:ind w:left="-540" w:firstLine="360"/>
        <w:jc w:val="both"/>
      </w:pPr>
    </w:p>
    <w:p w:rsidR="005B3633" w:rsidRPr="00DC4878" w:rsidRDefault="00DC4878" w:rsidP="005C5090">
      <w:pPr>
        <w:ind w:left="-540" w:firstLine="360"/>
        <w:jc w:val="both"/>
        <w:rPr>
          <w:b/>
        </w:rPr>
      </w:pPr>
      <w:r>
        <w:t xml:space="preserve">     </w:t>
      </w:r>
      <w:r w:rsidR="005B3633" w:rsidRPr="00DC4878">
        <w:rPr>
          <w:b/>
        </w:rPr>
        <w:t>7.1.3. Recorridos</w:t>
      </w:r>
    </w:p>
    <w:p w:rsidR="00DC4878" w:rsidRDefault="00DC4878" w:rsidP="00DC4878">
      <w:pPr>
        <w:jc w:val="both"/>
      </w:pPr>
    </w:p>
    <w:p w:rsidR="005B3633" w:rsidRPr="00077DFE" w:rsidRDefault="005B3633" w:rsidP="00DC4878">
      <w:pPr>
        <w:jc w:val="both"/>
      </w:pPr>
      <w:r w:rsidRPr="00077DFE">
        <w:t>Los Operadores y Supervisores</w:t>
      </w:r>
      <w:r w:rsidR="00676296" w:rsidRPr="00077DFE">
        <w:t xml:space="preserve"> de Planta</w:t>
      </w:r>
      <w:r w:rsidR="00DC4878" w:rsidRPr="00077DFE">
        <w:t>, caso sea necesario, le indicarán a los conductores el recorrido que deben cumplir con la LISTA DE RECORRIDOS, donde a través del mapa se les indica las paradas y sus horarios.</w:t>
      </w:r>
      <w:r w:rsidR="00BB0256" w:rsidRPr="00077DFE">
        <w:t xml:space="preserve"> </w:t>
      </w:r>
      <w:r w:rsidR="00077DFE" w:rsidRPr="00077DFE">
        <w:t>Caso el conductor haga el recorrido por primera vez o tenga dudas del mismo, se le entregará GPS Garmin con recorrido cargado y se registrará información en CONTROL DE GPS GARMIN.</w:t>
      </w:r>
    </w:p>
    <w:p w:rsidR="00F54E7B" w:rsidRDefault="005B3633" w:rsidP="005C5090">
      <w:pPr>
        <w:ind w:left="-540" w:firstLine="360"/>
        <w:jc w:val="both"/>
      </w:pPr>
      <w:r>
        <w:t xml:space="preserve"> </w:t>
      </w:r>
    </w:p>
    <w:p w:rsidR="00BB0256" w:rsidRDefault="00BB0256" w:rsidP="005C5090">
      <w:pPr>
        <w:ind w:left="-540" w:firstLine="360"/>
        <w:jc w:val="both"/>
      </w:pPr>
    </w:p>
    <w:p w:rsidR="00493E05" w:rsidRPr="00077DFE" w:rsidRDefault="00493E05" w:rsidP="00493E05">
      <w:pPr>
        <w:numPr>
          <w:ilvl w:val="2"/>
          <w:numId w:val="10"/>
        </w:numPr>
        <w:jc w:val="both"/>
      </w:pPr>
      <w:r w:rsidRPr="00077DFE">
        <w:t>Cierre de ORDENES DE TRABAJO</w:t>
      </w:r>
    </w:p>
    <w:p w:rsidR="00493E05" w:rsidRPr="00077DFE" w:rsidRDefault="00493E05" w:rsidP="00493E05">
      <w:pPr>
        <w:jc w:val="both"/>
        <w:rPr>
          <w:strike/>
        </w:rPr>
      </w:pPr>
      <w:r w:rsidRPr="00077DFE">
        <w:t>Los Operadores y Supervisores de Planta serán los responsables de realizar el cierre de ORDENES DE TRABAJO en tiempo y forma</w:t>
      </w:r>
      <w:r w:rsidR="00077DFE" w:rsidRPr="00077DFE">
        <w:t>.</w:t>
      </w:r>
    </w:p>
    <w:p w:rsidR="00493E05" w:rsidRPr="00BB0256" w:rsidRDefault="00493E05" w:rsidP="005C5090">
      <w:pPr>
        <w:ind w:left="-540" w:firstLine="360"/>
        <w:jc w:val="both"/>
        <w:rPr>
          <w:strike/>
        </w:rPr>
      </w:pPr>
    </w:p>
    <w:p w:rsidR="00F54E7B" w:rsidRPr="007628F8" w:rsidRDefault="00F54E7B" w:rsidP="00CA56B0">
      <w:pPr>
        <w:ind w:left="-540" w:firstLine="540"/>
        <w:jc w:val="both"/>
        <w:rPr>
          <w:b/>
        </w:rPr>
      </w:pPr>
      <w:r w:rsidRPr="007628F8">
        <w:rPr>
          <w:b/>
        </w:rPr>
        <w:t>7.2. Operadores</w:t>
      </w:r>
    </w:p>
    <w:p w:rsidR="008A33B0" w:rsidRDefault="008A33B0" w:rsidP="005C5090">
      <w:pPr>
        <w:ind w:left="-540" w:firstLine="540"/>
        <w:jc w:val="both"/>
        <w:rPr>
          <w:b/>
        </w:rPr>
      </w:pPr>
    </w:p>
    <w:p w:rsidR="00F54E7B" w:rsidRPr="007628F8" w:rsidRDefault="00F54E7B" w:rsidP="005C5090">
      <w:pPr>
        <w:ind w:left="-540" w:firstLine="540"/>
        <w:jc w:val="both"/>
        <w:rPr>
          <w:b/>
        </w:rPr>
      </w:pPr>
      <w:r w:rsidRPr="007628F8">
        <w:rPr>
          <w:b/>
        </w:rPr>
        <w:t>7.2.1. Chequeo de Servicios</w:t>
      </w:r>
    </w:p>
    <w:p w:rsidR="00F54E7B" w:rsidRPr="007628F8" w:rsidRDefault="00F54E7B" w:rsidP="00CA56B0">
      <w:pPr>
        <w:jc w:val="both"/>
      </w:pPr>
      <w:r w:rsidRPr="007628F8">
        <w:t>La prim</w:t>
      </w:r>
      <w:r w:rsidR="00AA16CB">
        <w:t>era tarea del Operador debe ser</w:t>
      </w:r>
      <w:r w:rsidRPr="007628F8">
        <w:t xml:space="preserve"> chequear con tiempo todos los servicios </w:t>
      </w:r>
      <w:r w:rsidR="005B3633">
        <w:t xml:space="preserve">que figuren en cada uno de los recorridos </w:t>
      </w:r>
      <w:r w:rsidR="00D754A3">
        <w:t>contenidos en</w:t>
      </w:r>
      <w:r w:rsidR="00CC347A">
        <w:t xml:space="preserve"> </w:t>
      </w:r>
      <w:r w:rsidR="00D754A3" w:rsidRPr="00D754A3">
        <w:t>ORDENES DE TRABAJO</w:t>
      </w:r>
      <w:r w:rsidRPr="007628F8">
        <w:t>.</w:t>
      </w:r>
    </w:p>
    <w:p w:rsidR="00F54E7B" w:rsidRPr="007628F8" w:rsidRDefault="00F54E7B" w:rsidP="00CA56B0">
      <w:pPr>
        <w:ind w:left="-540" w:firstLine="540"/>
        <w:jc w:val="both"/>
      </w:pPr>
      <w:r w:rsidRPr="007628F8">
        <w:t>Se estiman 15 minutos antes del horario de salida para este control.</w:t>
      </w:r>
    </w:p>
    <w:p w:rsidR="00F54E7B" w:rsidRPr="007628F8" w:rsidRDefault="00F54E7B" w:rsidP="009E2020">
      <w:pPr>
        <w:jc w:val="both"/>
      </w:pPr>
      <w:r w:rsidRPr="007628F8">
        <w:t>En caso que se produzca una demora en el servicio, se debe:</w:t>
      </w:r>
    </w:p>
    <w:p w:rsidR="00F54E7B" w:rsidRDefault="00F54E7B" w:rsidP="00CA56B0">
      <w:pPr>
        <w:jc w:val="both"/>
      </w:pPr>
      <w:r w:rsidRPr="007628F8">
        <w:t xml:space="preserve">• Dar aviso al cliente de la demora, telefónicamente o por </w:t>
      </w:r>
      <w:r w:rsidR="00852574">
        <w:t>radio</w:t>
      </w:r>
      <w:r w:rsidRPr="007628F8">
        <w:t>, registrando el nombre de la persona con quién se comunicó.</w:t>
      </w:r>
    </w:p>
    <w:p w:rsidR="00F54E7B" w:rsidRPr="007628F8" w:rsidRDefault="00F54E7B" w:rsidP="00CA56B0">
      <w:pPr>
        <w:ind w:left="-540" w:firstLine="540"/>
        <w:jc w:val="both"/>
      </w:pPr>
      <w:r w:rsidRPr="007628F8">
        <w:t xml:space="preserve">• Registrar el hecho en el </w:t>
      </w:r>
      <w:r w:rsidR="00D754A3" w:rsidRPr="00D754A3">
        <w:t>FORMULARIO 39 PASE DE NOVEDADES AL SIGUIENTE TURNO</w:t>
      </w:r>
      <w:r w:rsidRPr="007628F8">
        <w:t>.</w:t>
      </w:r>
    </w:p>
    <w:p w:rsidR="00F54E7B" w:rsidRDefault="00DC4878" w:rsidP="00CA56B0">
      <w:pPr>
        <w:jc w:val="both"/>
      </w:pPr>
      <w:r w:rsidRPr="007628F8">
        <w:t xml:space="preserve">• </w:t>
      </w:r>
      <w:r w:rsidR="00F54E7B" w:rsidRPr="007628F8">
        <w:t xml:space="preserve">Al momento de conocer la novedad de un chofer que se ausentará (enfermo, accidentado, etc.), deberá modificar las órdenes siguientes por el tiempo que le informaran a él, para que el operador entrante no se encuentre con poco tiempo para la toma de decisiones. </w:t>
      </w:r>
    </w:p>
    <w:p w:rsidR="003B3A98" w:rsidRDefault="003B3A98" w:rsidP="00CA56B0">
      <w:pPr>
        <w:jc w:val="both"/>
      </w:pPr>
    </w:p>
    <w:p w:rsidR="003B3A98" w:rsidRDefault="003B3A98" w:rsidP="00CA56B0">
      <w:pPr>
        <w:jc w:val="both"/>
        <w:rPr>
          <w:b/>
        </w:rPr>
      </w:pPr>
      <w:r w:rsidRPr="003B3A98">
        <w:rPr>
          <w:b/>
        </w:rPr>
        <w:t>7.2.2. Seguimiento de servicios</w:t>
      </w:r>
    </w:p>
    <w:p w:rsidR="0090279F" w:rsidRDefault="003B3A98" w:rsidP="0090279F">
      <w:pPr>
        <w:jc w:val="both"/>
      </w:pPr>
      <w:r w:rsidRPr="003B3A98">
        <w:t>En el transcurso de los servicios los Operadores y Supervisores harán el seguimiento de los recorridos</w:t>
      </w:r>
      <w:r w:rsidR="00077DFE">
        <w:t xml:space="preserve"> a través de radio y/o </w:t>
      </w:r>
      <w:r w:rsidR="008A6090">
        <w:t>URBETRACK.</w:t>
      </w:r>
    </w:p>
    <w:p w:rsidR="0090279F" w:rsidRDefault="0090279F" w:rsidP="0090279F">
      <w:pPr>
        <w:jc w:val="both"/>
      </w:pPr>
    </w:p>
    <w:p w:rsidR="0090279F" w:rsidRPr="0099090D" w:rsidRDefault="0090279F" w:rsidP="0090279F">
      <w:pPr>
        <w:jc w:val="both"/>
      </w:pPr>
      <w:r w:rsidRPr="0099090D">
        <w:t>Además, cuando los internos hayan entrado o salido de la planta del cliente, a depender del servicio que realicen, el Supervisor debe completar los horarios reales de entrada/salida y la cantidad de pasajeros que transportaba en MODIFICAR ORDENES DE TRABAJO, los cuales generan indicadores de desempeño.</w:t>
      </w:r>
    </w:p>
    <w:p w:rsidR="003B3A98" w:rsidRPr="003B3A98" w:rsidRDefault="003B3A98" w:rsidP="00CA56B0">
      <w:pPr>
        <w:jc w:val="both"/>
      </w:pPr>
    </w:p>
    <w:p w:rsidR="008A33B0" w:rsidRDefault="008A33B0" w:rsidP="005C5090">
      <w:pPr>
        <w:ind w:left="-540" w:firstLine="540"/>
        <w:jc w:val="both"/>
        <w:rPr>
          <w:b/>
        </w:rPr>
      </w:pPr>
    </w:p>
    <w:p w:rsidR="00F54E7B" w:rsidRPr="007628F8" w:rsidRDefault="003B3A98" w:rsidP="005C5090">
      <w:pPr>
        <w:ind w:left="-540" w:firstLine="540"/>
        <w:jc w:val="both"/>
        <w:rPr>
          <w:b/>
        </w:rPr>
      </w:pPr>
      <w:r>
        <w:rPr>
          <w:b/>
        </w:rPr>
        <w:t>7.2.3</w:t>
      </w:r>
      <w:r w:rsidR="00F54E7B" w:rsidRPr="007628F8">
        <w:rPr>
          <w:b/>
        </w:rPr>
        <w:t>. Toma de Decisiones</w:t>
      </w:r>
    </w:p>
    <w:p w:rsidR="00F54E7B" w:rsidRPr="007628F8" w:rsidRDefault="00F54E7B" w:rsidP="00CA56B0">
      <w:pPr>
        <w:jc w:val="both"/>
      </w:pPr>
      <w:r w:rsidRPr="007628F8">
        <w:t>Ante la decisión del reemplazo de un servicio, hay que tener en cuenta de la unidad y del chofer los s</w:t>
      </w:r>
      <w:r w:rsidR="00D754A3">
        <w:t>iguientes datos, consultando</w:t>
      </w:r>
      <w:r w:rsidR="00077DFE">
        <w:t xml:space="preserve"> </w:t>
      </w:r>
      <w:r w:rsidR="00077DFE" w:rsidRPr="00077DFE">
        <w:t>CARGAR RESTRICCIONES CLIENTES</w:t>
      </w:r>
      <w:r w:rsidR="00077DFE">
        <w:t>.</w:t>
      </w:r>
    </w:p>
    <w:p w:rsidR="008A33B0" w:rsidRDefault="008A33B0" w:rsidP="005C5090">
      <w:pPr>
        <w:ind w:left="-540" w:firstLine="540"/>
        <w:jc w:val="both"/>
        <w:rPr>
          <w:color w:val="FF0000"/>
        </w:rPr>
      </w:pPr>
    </w:p>
    <w:p w:rsidR="00F54E7B" w:rsidRPr="007628F8" w:rsidRDefault="003B3A98" w:rsidP="005C5090">
      <w:pPr>
        <w:ind w:left="-540" w:firstLine="540"/>
        <w:jc w:val="both"/>
        <w:rPr>
          <w:b/>
        </w:rPr>
      </w:pPr>
      <w:r>
        <w:rPr>
          <w:b/>
        </w:rPr>
        <w:t>7.2.4</w:t>
      </w:r>
      <w:r w:rsidR="00F54E7B" w:rsidRPr="007628F8">
        <w:rPr>
          <w:b/>
        </w:rPr>
        <w:t>. Tareas Adicionales</w:t>
      </w:r>
    </w:p>
    <w:p w:rsidR="00F54E7B" w:rsidRDefault="00F54E7B" w:rsidP="00CA56B0">
      <w:pPr>
        <w:ind w:left="-540" w:firstLine="540"/>
        <w:jc w:val="both"/>
      </w:pPr>
      <w:r w:rsidRPr="007628F8">
        <w:t>Otras de las tareas realizadas en cada turno son:</w:t>
      </w:r>
    </w:p>
    <w:p w:rsidR="00F54E7B" w:rsidRPr="00D754A3" w:rsidRDefault="00F54E7B" w:rsidP="00CA56B0">
      <w:pPr>
        <w:numPr>
          <w:ilvl w:val="0"/>
          <w:numId w:val="6"/>
        </w:numPr>
        <w:tabs>
          <w:tab w:val="num" w:pos="0"/>
        </w:tabs>
        <w:ind w:left="0" w:firstLine="0"/>
        <w:jc w:val="both"/>
      </w:pPr>
      <w:r w:rsidRPr="00D754A3">
        <w:lastRenderedPageBreak/>
        <w:t>Informe de novedades del personal a cargo a RRHH</w:t>
      </w:r>
    </w:p>
    <w:p w:rsidR="000A3233" w:rsidRPr="00D754A3" w:rsidRDefault="00F54E7B" w:rsidP="00DD116C">
      <w:pPr>
        <w:jc w:val="both"/>
      </w:pPr>
      <w:r w:rsidRPr="00D754A3">
        <w:t xml:space="preserve">El Operador informa este tipo de novedades mediante el </w:t>
      </w:r>
      <w:r w:rsidR="00D754A3" w:rsidRPr="00D754A3">
        <w:t xml:space="preserve">FORMULARIO 39 PASE DE </w:t>
      </w:r>
      <w:r w:rsidR="00D754A3">
        <w:t xml:space="preserve"> </w:t>
      </w:r>
      <w:r w:rsidR="00DD116C">
        <w:t xml:space="preserve">    </w:t>
      </w:r>
      <w:r w:rsidR="00D754A3" w:rsidRPr="00D754A3">
        <w:t>NOVEDADES AL SIGUIENTE TURNO</w:t>
      </w:r>
      <w:r w:rsidRPr="00D754A3">
        <w:t>.</w:t>
      </w:r>
    </w:p>
    <w:p w:rsidR="000A3233" w:rsidRDefault="00F54E7B" w:rsidP="00CA56B0">
      <w:pPr>
        <w:ind w:left="-540" w:firstLine="540"/>
        <w:jc w:val="both"/>
      </w:pPr>
      <w:r w:rsidRPr="00D754A3">
        <w:t>Los certificados médicos deberán ser entregados únicamente en el sector de RR.HH.</w:t>
      </w:r>
    </w:p>
    <w:p w:rsidR="00F54E7B" w:rsidRPr="00D754A3" w:rsidRDefault="00F54E7B" w:rsidP="00CA56B0">
      <w:pPr>
        <w:ind w:left="-540" w:firstLine="540"/>
        <w:jc w:val="both"/>
      </w:pPr>
      <w:r w:rsidRPr="00D754A3">
        <w:t xml:space="preserve"> </w:t>
      </w:r>
    </w:p>
    <w:p w:rsidR="00F54E7B" w:rsidRDefault="00F54E7B" w:rsidP="00CA56B0">
      <w:pPr>
        <w:numPr>
          <w:ilvl w:val="0"/>
          <w:numId w:val="6"/>
        </w:numPr>
        <w:tabs>
          <w:tab w:val="clear" w:pos="360"/>
          <w:tab w:val="num" w:pos="0"/>
        </w:tabs>
        <w:jc w:val="both"/>
      </w:pPr>
      <w:r w:rsidRPr="00D754A3">
        <w:t>Novedades durante el turno para futuros servicios</w:t>
      </w:r>
    </w:p>
    <w:p w:rsidR="00F54E7B" w:rsidRDefault="00F54E7B" w:rsidP="00CA56B0">
      <w:pPr>
        <w:jc w:val="both"/>
      </w:pPr>
      <w:r w:rsidRPr="007628F8">
        <w:t>El Operador, luego de conocer la ausencia de un chófer para futuros servicios (enfermedad, accidente, etc.) deberá comunicar al chofer que lo reemplacen los horarios y servicios que cubrirá, así como también modificar las órdenes de aquellos servicios que corresponda en ese mismo momento.</w:t>
      </w:r>
    </w:p>
    <w:p w:rsidR="005F5B30" w:rsidRDefault="005F5B30" w:rsidP="00CA56B0">
      <w:pPr>
        <w:jc w:val="both"/>
      </w:pPr>
    </w:p>
    <w:p w:rsidR="00F54E7B" w:rsidRPr="00D754A3" w:rsidRDefault="00F54E7B" w:rsidP="00CA56B0">
      <w:pPr>
        <w:numPr>
          <w:ilvl w:val="0"/>
          <w:numId w:val="6"/>
        </w:numPr>
        <w:tabs>
          <w:tab w:val="clear" w:pos="360"/>
          <w:tab w:val="num" w:pos="0"/>
        </w:tabs>
        <w:jc w:val="both"/>
      </w:pPr>
      <w:r w:rsidRPr="00D754A3">
        <w:t xml:space="preserve">Cierre de </w:t>
      </w:r>
      <w:r w:rsidR="00D754A3" w:rsidRPr="00D754A3">
        <w:t>ORDEN DE TURISMO</w:t>
      </w:r>
    </w:p>
    <w:p w:rsidR="00F54E7B" w:rsidRDefault="00F54E7B" w:rsidP="00CA56B0">
      <w:pPr>
        <w:jc w:val="both"/>
      </w:pPr>
      <w:r w:rsidRPr="00C27EC7">
        <w:t xml:space="preserve">El Operador será el responsable de realizar el cierre de </w:t>
      </w:r>
      <w:r w:rsidR="00D754A3" w:rsidRPr="00D754A3">
        <w:t>ORDEN DE TURISMO</w:t>
      </w:r>
      <w:r w:rsidRPr="00C27EC7">
        <w:t>, consignando en las observaciones el horario de finalización del servicio</w:t>
      </w:r>
      <w:r w:rsidR="000646B1">
        <w:t>.</w:t>
      </w:r>
    </w:p>
    <w:p w:rsidR="005B3EB7" w:rsidRDefault="005B3EB7" w:rsidP="00493E05">
      <w:pPr>
        <w:jc w:val="both"/>
        <w:rPr>
          <w:b/>
        </w:rPr>
      </w:pPr>
    </w:p>
    <w:p w:rsidR="005B3EB7" w:rsidRDefault="005B3EB7" w:rsidP="000A1A8C">
      <w:pPr>
        <w:jc w:val="both"/>
        <w:rPr>
          <w:b/>
        </w:rPr>
      </w:pPr>
    </w:p>
    <w:p w:rsidR="00F54E7B" w:rsidRPr="006F5168" w:rsidRDefault="00F54E7B" w:rsidP="00CA56B0">
      <w:pPr>
        <w:ind w:left="-540" w:firstLine="540"/>
        <w:jc w:val="both"/>
        <w:rPr>
          <w:b/>
        </w:rPr>
      </w:pPr>
      <w:r w:rsidRPr="006F5168">
        <w:rPr>
          <w:b/>
        </w:rPr>
        <w:t>7.3. Supervisores de Planta</w:t>
      </w:r>
    </w:p>
    <w:p w:rsidR="00F54E7B" w:rsidRPr="006F5168" w:rsidRDefault="00F54E7B" w:rsidP="006D1BF6">
      <w:pPr>
        <w:ind w:left="-540" w:firstLine="540"/>
        <w:jc w:val="both"/>
        <w:rPr>
          <w:b/>
        </w:rPr>
      </w:pPr>
      <w:r w:rsidRPr="006F5168">
        <w:rPr>
          <w:b/>
        </w:rPr>
        <w:t>7.3.1. Tareas</w:t>
      </w:r>
    </w:p>
    <w:p w:rsidR="00F946BA" w:rsidRDefault="00F54E7B" w:rsidP="006D1BF6">
      <w:pPr>
        <w:jc w:val="both"/>
      </w:pPr>
      <w:r w:rsidRPr="006F5168">
        <w:t xml:space="preserve">El Supervisor de Tráfico deberá chequear cada uno de los servicios del turno del cliente del cual es </w:t>
      </w:r>
      <w:r w:rsidR="00522ABA" w:rsidRPr="006F5168">
        <w:t>Supervisor</w:t>
      </w:r>
      <w:r w:rsidR="009E2020">
        <w:t>.</w:t>
      </w:r>
    </w:p>
    <w:p w:rsidR="009E2020" w:rsidRDefault="009E2020" w:rsidP="006D1BF6">
      <w:pPr>
        <w:jc w:val="both"/>
      </w:pPr>
    </w:p>
    <w:p w:rsidR="00F54E7B" w:rsidRPr="006F5168" w:rsidRDefault="00077DFE" w:rsidP="006D1BF6">
      <w:pPr>
        <w:jc w:val="both"/>
      </w:pPr>
      <w:r>
        <w:t>E</w:t>
      </w:r>
      <w:r w:rsidR="00F54E7B" w:rsidRPr="006F5168">
        <w:t>l Su</w:t>
      </w:r>
      <w:r>
        <w:t xml:space="preserve">pervisor deberá chequear con el </w:t>
      </w:r>
      <w:r w:rsidR="00676296">
        <w:t xml:space="preserve">GPS de </w:t>
      </w:r>
      <w:r w:rsidR="008A6090">
        <w:t>URBETRACK</w:t>
      </w:r>
      <w:r w:rsidR="008A6090" w:rsidRPr="006F5168">
        <w:t xml:space="preserve"> </w:t>
      </w:r>
      <w:r w:rsidR="00F54E7B" w:rsidRPr="006F5168">
        <w:t>de Master Bus, si los internos ya verificados por él han comenzado el recorrido. De no haberse comenzado, se comunicará nuevamente con el chofer para corroborar lo que está sucediendo.</w:t>
      </w:r>
      <w:r w:rsidR="000A3233">
        <w:t xml:space="preserve"> </w:t>
      </w:r>
      <w:r w:rsidR="00F54E7B" w:rsidRPr="006F5168">
        <w:t>En ese momento, el Supervisor colocará el horario en que fue controlado por GPS el recorrido en cuestión.</w:t>
      </w:r>
    </w:p>
    <w:p w:rsidR="000A3233" w:rsidRDefault="000A3233" w:rsidP="006D1BF6">
      <w:pPr>
        <w:jc w:val="both"/>
      </w:pPr>
    </w:p>
    <w:p w:rsidR="00F54E7B" w:rsidRDefault="00F54E7B" w:rsidP="006D1BF6">
      <w:pPr>
        <w:jc w:val="both"/>
      </w:pPr>
      <w:r w:rsidRPr="006F5168">
        <w:t>En el caso que se produzca una demora en el servicio, se debe dar aviso al cliente de dicha demora, telefónicamen</w:t>
      </w:r>
      <w:r w:rsidR="00676296">
        <w:t xml:space="preserve">te </w:t>
      </w:r>
      <w:r w:rsidR="00852574">
        <w:t>o por radio</w:t>
      </w:r>
      <w:r w:rsidRPr="006F5168">
        <w:t>, registrando el nombre de la persona con quien se contactó.</w:t>
      </w:r>
    </w:p>
    <w:p w:rsidR="000A3233" w:rsidRDefault="000A3233" w:rsidP="006D1BF6">
      <w:pPr>
        <w:jc w:val="both"/>
      </w:pPr>
    </w:p>
    <w:p w:rsidR="000A3233" w:rsidRPr="0099090D" w:rsidRDefault="000A3233" w:rsidP="006D1BF6">
      <w:pPr>
        <w:jc w:val="both"/>
      </w:pPr>
      <w:r w:rsidRPr="0099090D">
        <w:t xml:space="preserve">Además, cuando los internos hayan entrado o salido de la planta del cliente, a depender del servicio que realicen, el Supervisor debe </w:t>
      </w:r>
      <w:r w:rsidR="00D12704" w:rsidRPr="0099090D">
        <w:t>completar los horarios reales de entrada/salida y la cantidad de pasajeros que transportaba en MODIFICAR ORDENES DE TRABAJO, los cuales generan indicadores de desempeño.</w:t>
      </w:r>
    </w:p>
    <w:p w:rsidR="008A33B0" w:rsidRPr="006F5168" w:rsidRDefault="008A33B0" w:rsidP="006D1BF6">
      <w:pPr>
        <w:jc w:val="both"/>
      </w:pPr>
    </w:p>
    <w:p w:rsidR="00F54E7B" w:rsidRPr="006F5168" w:rsidRDefault="00F54E7B" w:rsidP="005C5090">
      <w:pPr>
        <w:ind w:left="-540" w:firstLine="540"/>
        <w:jc w:val="both"/>
        <w:rPr>
          <w:b/>
        </w:rPr>
      </w:pPr>
      <w:r w:rsidRPr="006F5168">
        <w:rPr>
          <w:b/>
        </w:rPr>
        <w:t>7.3.2. Informe diario</w:t>
      </w:r>
    </w:p>
    <w:p w:rsidR="00F54E7B" w:rsidRPr="006F5168" w:rsidRDefault="000646B1" w:rsidP="0017265C">
      <w:pPr>
        <w:jc w:val="both"/>
      </w:pPr>
      <w:r>
        <w:t>Diariamente, los S</w:t>
      </w:r>
      <w:r w:rsidR="00F54E7B" w:rsidRPr="006F5168">
        <w:t xml:space="preserve">upervisores de </w:t>
      </w:r>
      <w:r>
        <w:t>P</w:t>
      </w:r>
      <w:r w:rsidR="00F54E7B" w:rsidRPr="006F5168">
        <w:t xml:space="preserve">lanta deben completar el </w:t>
      </w:r>
      <w:r w:rsidR="00DD116C" w:rsidRPr="00D754A3">
        <w:t>FORMULARIO 87 NOVEDADES DE SUPERVISIÓN</w:t>
      </w:r>
      <w:r w:rsidR="00DD116C">
        <w:t xml:space="preserve">, </w:t>
      </w:r>
      <w:r w:rsidR="008A33B0">
        <w:t>con las novedades del día.</w:t>
      </w:r>
    </w:p>
    <w:p w:rsidR="00F54E7B" w:rsidRPr="000646B1" w:rsidRDefault="00F54E7B" w:rsidP="008A33B0">
      <w:pPr>
        <w:ind w:left="-540"/>
        <w:jc w:val="both"/>
        <w:rPr>
          <w:color w:val="FF0000"/>
        </w:rPr>
      </w:pPr>
      <w:r w:rsidRPr="006F5168">
        <w:tab/>
      </w:r>
    </w:p>
    <w:p w:rsidR="00F54E7B" w:rsidRPr="00E674CA" w:rsidRDefault="00066A1C" w:rsidP="00E674CA">
      <w:pPr>
        <w:jc w:val="both"/>
        <w:rPr>
          <w:color w:val="FF0000"/>
        </w:rPr>
      </w:pPr>
      <w:r>
        <w:t xml:space="preserve">Si el conductor encuentra alguna anomalía en la unidad debe reportarlo en </w:t>
      </w:r>
      <w:r w:rsidR="00DD116C" w:rsidRPr="00DD116C">
        <w:t>ANOMALIAS GENERADAS</w:t>
      </w:r>
      <w:r w:rsidR="00E674CA">
        <w:t>.</w:t>
      </w:r>
      <w:r>
        <w:t xml:space="preserve"> </w:t>
      </w:r>
    </w:p>
    <w:p w:rsidR="00F54E7B" w:rsidRPr="006F5168" w:rsidRDefault="00F54E7B" w:rsidP="00851345">
      <w:pPr>
        <w:ind w:left="-540" w:firstLine="540"/>
        <w:jc w:val="both"/>
      </w:pPr>
      <w:r w:rsidRPr="006F5168">
        <w:t>Además, deberán completar los siguientes formularios, según corresponda:</w:t>
      </w:r>
    </w:p>
    <w:p w:rsidR="00F54E7B" w:rsidRPr="006F5168" w:rsidRDefault="00DD116C" w:rsidP="00851345">
      <w:pPr>
        <w:jc w:val="both"/>
        <w:rPr>
          <w:lang w:val="es-ES_tradnl"/>
        </w:rPr>
      </w:pPr>
      <w:r w:rsidRPr="00DD116C">
        <w:rPr>
          <w:lang w:val="es-ES_tradnl"/>
        </w:rPr>
        <w:t>PLANILLA CONTROL TOYOTA</w:t>
      </w:r>
      <w:r w:rsidR="00F83D4A">
        <w:rPr>
          <w:lang w:val="es-ES_tradnl"/>
        </w:rPr>
        <w:t>: la deben confeccionar los S</w:t>
      </w:r>
      <w:r w:rsidR="00F54E7B" w:rsidRPr="006F5168">
        <w:rPr>
          <w:lang w:val="es-ES_tradnl"/>
        </w:rPr>
        <w:t xml:space="preserve">upervisores de planta y cargarlas en el </w:t>
      </w:r>
      <w:r w:rsidR="00F83D4A">
        <w:rPr>
          <w:lang w:val="es-ES_tradnl"/>
        </w:rPr>
        <w:t>SMG</w:t>
      </w:r>
      <w:r w:rsidR="00F54E7B" w:rsidRPr="006F5168">
        <w:rPr>
          <w:lang w:val="es-ES_tradnl"/>
        </w:rPr>
        <w:t xml:space="preserve"> para los gráficos de Toyota y enviarla a Administración escaneadas.</w:t>
      </w:r>
    </w:p>
    <w:p w:rsidR="00F54E7B" w:rsidRPr="006F5168" w:rsidRDefault="00DD116C" w:rsidP="00851345">
      <w:pPr>
        <w:jc w:val="both"/>
        <w:rPr>
          <w:lang w:val="es-ES_tradnl"/>
        </w:rPr>
      </w:pPr>
      <w:r w:rsidRPr="00DD116C">
        <w:rPr>
          <w:lang w:val="es-ES_tradnl"/>
        </w:rPr>
        <w:t>PLANILLA CONTROL OVERTIME TOYOTA</w:t>
      </w:r>
      <w:r w:rsidR="00F54E7B" w:rsidRPr="006F5168">
        <w:rPr>
          <w:lang w:val="es-ES_tradnl"/>
        </w:rPr>
        <w:t xml:space="preserve">: la deben confeccionar los </w:t>
      </w:r>
      <w:r w:rsidR="00F83D4A">
        <w:rPr>
          <w:lang w:val="es-ES_tradnl"/>
        </w:rPr>
        <w:t>S</w:t>
      </w:r>
      <w:r w:rsidR="00F54E7B" w:rsidRPr="006F5168">
        <w:rPr>
          <w:lang w:val="es-ES_tradnl"/>
        </w:rPr>
        <w:t xml:space="preserve">upervisores de </w:t>
      </w:r>
      <w:r w:rsidR="00F83D4A">
        <w:rPr>
          <w:lang w:val="es-ES_tradnl"/>
        </w:rPr>
        <w:t>P</w:t>
      </w:r>
      <w:r w:rsidR="00F54E7B" w:rsidRPr="006F5168">
        <w:rPr>
          <w:lang w:val="es-ES_tradnl"/>
        </w:rPr>
        <w:t>lanta y cargarlas en el sistema de tráfico para los gráficos de Toyota y enviarla a Administración escaneadas.</w:t>
      </w:r>
    </w:p>
    <w:p w:rsidR="00F54E7B" w:rsidRPr="006F5168" w:rsidRDefault="00DD116C" w:rsidP="00851345">
      <w:pPr>
        <w:jc w:val="both"/>
        <w:rPr>
          <w:lang w:val="es-ES_tradnl"/>
        </w:rPr>
      </w:pPr>
      <w:r w:rsidRPr="00DD116C">
        <w:rPr>
          <w:lang w:val="es-ES_tradnl"/>
        </w:rPr>
        <w:t>PLANILLA CONTROL HONDA</w:t>
      </w:r>
      <w:r w:rsidR="00F54E7B" w:rsidRPr="006F5168">
        <w:rPr>
          <w:lang w:val="es-ES_tradnl"/>
        </w:rPr>
        <w:t>: la deben confeccionar los supervisores de planta y enviarla a Administración escaneadas</w:t>
      </w:r>
      <w:r>
        <w:rPr>
          <w:lang w:val="es-ES_tradnl"/>
        </w:rPr>
        <w:t>.</w:t>
      </w:r>
    </w:p>
    <w:p w:rsidR="00F54E7B" w:rsidRPr="007628F8" w:rsidRDefault="00DD116C" w:rsidP="00851345">
      <w:pPr>
        <w:jc w:val="both"/>
        <w:rPr>
          <w:lang w:val="es-ES_tradnl"/>
        </w:rPr>
      </w:pPr>
      <w:r w:rsidRPr="00DD116C">
        <w:rPr>
          <w:lang w:val="es-ES_tradnl"/>
        </w:rPr>
        <w:lastRenderedPageBreak/>
        <w:t xml:space="preserve">PLANILLA CONTROL MANTENIMIENTO TOYOTA </w:t>
      </w:r>
      <w:r w:rsidR="00F54E7B" w:rsidRPr="006F5168">
        <w:rPr>
          <w:lang w:val="es-ES_tradnl"/>
        </w:rPr>
        <w:t>debe ser confeccionada por los supervisores de Planta T</w:t>
      </w:r>
      <w:r w:rsidR="00F83D4A">
        <w:rPr>
          <w:lang w:val="es-ES_tradnl"/>
        </w:rPr>
        <w:t>oyota</w:t>
      </w:r>
      <w:r w:rsidR="00F54E7B" w:rsidRPr="006F5168">
        <w:rPr>
          <w:lang w:val="es-ES_tradnl"/>
        </w:rPr>
        <w:t xml:space="preserve"> y enviarse </w:t>
      </w:r>
      <w:r w:rsidR="00F83D4A">
        <w:rPr>
          <w:lang w:val="es-ES_tradnl"/>
        </w:rPr>
        <w:t>e</w:t>
      </w:r>
      <w:r w:rsidR="00F83D4A" w:rsidRPr="006F5168">
        <w:rPr>
          <w:lang w:val="es-ES_tradnl"/>
        </w:rPr>
        <w:t>scaneadas</w:t>
      </w:r>
      <w:r w:rsidR="00F54E7B" w:rsidRPr="006F5168">
        <w:rPr>
          <w:lang w:val="es-ES_tradnl"/>
        </w:rPr>
        <w:t xml:space="preserve"> a Administración</w:t>
      </w:r>
      <w:r>
        <w:rPr>
          <w:lang w:val="es-ES_tradnl"/>
        </w:rPr>
        <w:t>.</w:t>
      </w:r>
      <w:r w:rsidR="00F54E7B">
        <w:rPr>
          <w:lang w:val="es-ES_tradnl"/>
        </w:rPr>
        <w:t xml:space="preserve"> </w:t>
      </w:r>
    </w:p>
    <w:p w:rsidR="00F54E7B" w:rsidRPr="00D61EFE" w:rsidRDefault="00F54E7B" w:rsidP="00255B3D">
      <w:pPr>
        <w:ind w:left="-540" w:firstLine="360"/>
        <w:jc w:val="both"/>
        <w:rPr>
          <w:b/>
          <w:highlight w:val="lightGray"/>
          <w:lang w:val="es-ES_tradnl"/>
        </w:rPr>
      </w:pPr>
    </w:p>
    <w:p w:rsidR="009C5F5B" w:rsidRDefault="00F54E7B" w:rsidP="00CA56B0">
      <w:pPr>
        <w:jc w:val="both"/>
        <w:rPr>
          <w:b/>
          <w:color w:val="000000"/>
        </w:rPr>
      </w:pPr>
      <w:r w:rsidRPr="00CA56B0">
        <w:rPr>
          <w:b/>
          <w:color w:val="000000"/>
        </w:rPr>
        <w:t xml:space="preserve">7.4. </w:t>
      </w:r>
      <w:r w:rsidR="009C5F5B">
        <w:rPr>
          <w:b/>
          <w:color w:val="000000"/>
        </w:rPr>
        <w:t>REDI</w:t>
      </w:r>
    </w:p>
    <w:p w:rsidR="00F54E7B" w:rsidRPr="00CA56B0" w:rsidRDefault="00F54E7B" w:rsidP="00CA56B0">
      <w:pPr>
        <w:jc w:val="both"/>
        <w:rPr>
          <w:color w:val="000000"/>
        </w:rPr>
      </w:pPr>
      <w:r w:rsidRPr="00CA56B0">
        <w:rPr>
          <w:color w:val="000000"/>
        </w:rPr>
        <w:t>El REDI</w:t>
      </w:r>
      <w:r w:rsidR="00611CD6" w:rsidRPr="00077DFE">
        <w:t>/Calidad</w:t>
      </w:r>
      <w:r w:rsidRPr="00077DFE">
        <w:t>,</w:t>
      </w:r>
      <w:r w:rsidRPr="00CA56B0">
        <w:rPr>
          <w:color w:val="000000"/>
        </w:rPr>
        <w:t xml:space="preserve"> al recibir el </w:t>
      </w:r>
      <w:r w:rsidR="00DD116C">
        <w:t xml:space="preserve">FORMULARIO 39 PASE DE </w:t>
      </w:r>
      <w:r w:rsidR="00DD116C" w:rsidRPr="00D754A3">
        <w:t>NOVEDADES AL SIGUIENTE TURNO</w:t>
      </w:r>
      <w:r w:rsidR="00DD116C">
        <w:rPr>
          <w:color w:val="000000"/>
        </w:rPr>
        <w:t xml:space="preserve"> y </w:t>
      </w:r>
      <w:r w:rsidR="00DD116C" w:rsidRPr="00D754A3">
        <w:t>FOR</w:t>
      </w:r>
      <w:r w:rsidR="00450B42">
        <w:t xml:space="preserve">MULARIO </w:t>
      </w:r>
      <w:r w:rsidR="009C5F5B">
        <w:t xml:space="preserve">87 </w:t>
      </w:r>
      <w:r w:rsidR="00DD116C" w:rsidRPr="00D754A3">
        <w:t>NOVEDADES DE SUPERVISIÓN</w:t>
      </w:r>
      <w:r w:rsidR="009C5F5B">
        <w:rPr>
          <w:color w:val="000000"/>
        </w:rPr>
        <w:t xml:space="preserve"> registra la</w:t>
      </w:r>
      <w:r w:rsidR="0056696C">
        <w:rPr>
          <w:color w:val="000000"/>
        </w:rPr>
        <w:t>s</w:t>
      </w:r>
      <w:r w:rsidR="009C5F5B">
        <w:rPr>
          <w:color w:val="000000"/>
        </w:rPr>
        <w:t xml:space="preserve"> </w:t>
      </w:r>
      <w:r w:rsidR="0056696C" w:rsidRPr="0056696C">
        <w:rPr>
          <w:color w:val="000000"/>
        </w:rPr>
        <w:t>NO CONFORMIDADES</w:t>
      </w:r>
      <w:r w:rsidR="0056696C">
        <w:rPr>
          <w:color w:val="000000"/>
        </w:rPr>
        <w:t xml:space="preserve"> </w:t>
      </w:r>
      <w:r w:rsidR="0056696C" w:rsidRPr="00CA56B0">
        <w:rPr>
          <w:color w:val="000000"/>
        </w:rPr>
        <w:t>correspondiente</w:t>
      </w:r>
      <w:r w:rsidR="0056696C">
        <w:rPr>
          <w:color w:val="000000"/>
        </w:rPr>
        <w:t xml:space="preserve">s, si las hay, </w:t>
      </w:r>
      <w:r w:rsidRPr="00CA56B0">
        <w:rPr>
          <w:color w:val="000000"/>
        </w:rPr>
        <w:t>y procede seg</w:t>
      </w:r>
      <w:r w:rsidR="0056696C">
        <w:rPr>
          <w:color w:val="000000"/>
        </w:rPr>
        <w:t>ún lo establecido en el PRO.004 NC, RECLAMOS DE CLIENTES, AC Y OM.</w:t>
      </w:r>
    </w:p>
    <w:p w:rsidR="00F54E7B" w:rsidRPr="00D61EFE" w:rsidRDefault="00F54E7B" w:rsidP="0089552C">
      <w:pPr>
        <w:ind w:left="-540" w:firstLine="360"/>
        <w:jc w:val="both"/>
        <w:rPr>
          <w:b/>
          <w:highlight w:val="lightGray"/>
        </w:rPr>
      </w:pPr>
    </w:p>
    <w:p w:rsidR="000A3233" w:rsidRDefault="000A3233" w:rsidP="00493E05">
      <w:pPr>
        <w:jc w:val="both"/>
        <w:rPr>
          <w:b/>
        </w:rPr>
      </w:pPr>
    </w:p>
    <w:p w:rsidR="000A3233" w:rsidRDefault="000A3233" w:rsidP="00CA56B0">
      <w:pPr>
        <w:ind w:left="-540" w:firstLine="540"/>
        <w:jc w:val="both"/>
        <w:rPr>
          <w:b/>
        </w:rPr>
      </w:pPr>
    </w:p>
    <w:p w:rsidR="00F54E7B" w:rsidRPr="00D61EFE" w:rsidRDefault="00F54E7B" w:rsidP="00CA56B0">
      <w:pPr>
        <w:ind w:left="-540" w:firstLine="540"/>
        <w:jc w:val="both"/>
        <w:rPr>
          <w:b/>
          <w:highlight w:val="lightGray"/>
        </w:rPr>
      </w:pPr>
      <w:r w:rsidRPr="00852573">
        <w:rPr>
          <w:b/>
        </w:rPr>
        <w:t>7.5</w:t>
      </w:r>
      <w:r>
        <w:rPr>
          <w:b/>
        </w:rPr>
        <w:t>. Programador Operativo.</w:t>
      </w:r>
    </w:p>
    <w:p w:rsidR="00450B42" w:rsidRPr="00F946BA" w:rsidRDefault="00356AD3" w:rsidP="006D6751">
      <w:pPr>
        <w:jc w:val="both"/>
      </w:pPr>
      <w:r>
        <w:t>Será el responsable de p</w:t>
      </w:r>
      <w:r w:rsidR="00F54E7B" w:rsidRPr="00F56918">
        <w:t>lanificar y establecer las unidades y conductores a utilizar para la prestación de servicios según</w:t>
      </w:r>
      <w:r w:rsidR="00F54E7B">
        <w:t xml:space="preserve"> los </w:t>
      </w:r>
      <w:r w:rsidR="00F54E7B" w:rsidRPr="00F56918">
        <w:t>requerimientos de los clientes. Para desarro</w:t>
      </w:r>
      <w:r w:rsidR="00077DFE">
        <w:t xml:space="preserve">llar tal actividad se basara en </w:t>
      </w:r>
      <w:r w:rsidR="00254A25" w:rsidRPr="00077DFE">
        <w:t>CARGAR RESTRICCIONES CLIENTES</w:t>
      </w:r>
      <w:r w:rsidR="00254A25">
        <w:t xml:space="preserve"> y </w:t>
      </w:r>
      <w:r w:rsidR="00DF1029" w:rsidRPr="00DF1029">
        <w:t>CHOFERES AUTORIZADOS POR EMPRESA</w:t>
      </w:r>
      <w:r w:rsidR="00F54E7B">
        <w:t xml:space="preserve">, </w:t>
      </w:r>
      <w:r w:rsidR="00450B42" w:rsidRPr="00450B42">
        <w:t>LISTADO DE NOVEDADES</w:t>
      </w:r>
      <w:r w:rsidR="00D62825">
        <w:t xml:space="preserve">, </w:t>
      </w:r>
      <w:r w:rsidR="00450B42" w:rsidRPr="00E674CA">
        <w:t>ORDEN DE TURISMO</w:t>
      </w:r>
      <w:r w:rsidR="009C5F5B">
        <w:t xml:space="preserve"> </w:t>
      </w:r>
      <w:r w:rsidR="00F54E7B">
        <w:t>y v</w:t>
      </w:r>
      <w:r w:rsidR="00F54E7B" w:rsidRPr="00F56918">
        <w:t>olcara la plani</w:t>
      </w:r>
      <w:r w:rsidR="00F83D4A">
        <w:t xml:space="preserve">ficación y diagrama en </w:t>
      </w:r>
      <w:r w:rsidR="00450B42" w:rsidRPr="00F946BA">
        <w:t>ORDENES DE TRABAJO</w:t>
      </w:r>
      <w:r w:rsidR="009C5F5B">
        <w:t>.</w:t>
      </w:r>
      <w:r w:rsidR="00450B42" w:rsidRPr="00F946BA">
        <w:t xml:space="preserve"> </w:t>
      </w:r>
    </w:p>
    <w:p w:rsidR="00F54E7B" w:rsidRDefault="00F54E7B" w:rsidP="00CA56B0">
      <w:pPr>
        <w:jc w:val="both"/>
      </w:pPr>
    </w:p>
    <w:p w:rsidR="00F54E7B" w:rsidRDefault="00F54E7B" w:rsidP="00CA56B0">
      <w:pPr>
        <w:jc w:val="both"/>
      </w:pPr>
      <w:r>
        <w:t xml:space="preserve">Será además el responsable de </w:t>
      </w:r>
      <w:r w:rsidR="00F83D4A">
        <w:t>g</w:t>
      </w:r>
      <w:r>
        <w:t xml:space="preserve">estionar </w:t>
      </w:r>
      <w:r w:rsidR="00F83D4A">
        <w:t xml:space="preserve">ante el Responsable de Mantenimiento y el Intendente de Predio </w:t>
      </w:r>
      <w:r>
        <w:t>la correspondiente revisión y preparación de las unidades a prestar servicios contratados verificando que las mismas se encuentren en óptimas condiciones mecánicas e higiénicas.</w:t>
      </w:r>
    </w:p>
    <w:p w:rsidR="006D6751" w:rsidRDefault="006D6751" w:rsidP="006D6751">
      <w:pPr>
        <w:jc w:val="both"/>
      </w:pPr>
    </w:p>
    <w:p w:rsidR="00F54E7B" w:rsidRDefault="006D6751" w:rsidP="006D6751">
      <w:pPr>
        <w:jc w:val="both"/>
      </w:pPr>
      <w:r>
        <w:t>Para servicios de Turismo, jun</w:t>
      </w:r>
      <w:r w:rsidR="00F54E7B">
        <w:t>to con el Asistente Operativo, realizarán la confección de las listas de pasajeros de CNR</w:t>
      </w:r>
      <w:r w:rsidR="00E674CA">
        <w:t>T</w:t>
      </w:r>
      <w:r>
        <w:t xml:space="preserve">/ATP </w:t>
      </w:r>
      <w:r w:rsidR="00E674CA">
        <w:t xml:space="preserve">según lo manifestado en </w:t>
      </w:r>
      <w:r w:rsidRPr="00E674CA">
        <w:t>ORDEN DE TURISMO</w:t>
      </w:r>
      <w:r>
        <w:t xml:space="preserve"> </w:t>
      </w:r>
      <w:r w:rsidR="00F54E7B">
        <w:t xml:space="preserve">y la información adicional entregada por el </w:t>
      </w:r>
      <w:r w:rsidR="00F83D4A">
        <w:t>Sector</w:t>
      </w:r>
      <w:r w:rsidR="00F54E7B">
        <w:t xml:space="preserve"> de Turismo.</w:t>
      </w:r>
    </w:p>
    <w:p w:rsidR="00F54E7B" w:rsidRDefault="00F54E7B" w:rsidP="00CA56B0">
      <w:pPr>
        <w:jc w:val="both"/>
      </w:pPr>
      <w:r>
        <w:t>Deberá verificar que previo al viaje se encuentre la siguiente documentación para ser entregada al conductor.</w:t>
      </w:r>
    </w:p>
    <w:p w:rsidR="00F54E7B" w:rsidRPr="009C5F5B" w:rsidRDefault="00F54E7B" w:rsidP="00CE5548">
      <w:pPr>
        <w:numPr>
          <w:ilvl w:val="0"/>
          <w:numId w:val="8"/>
        </w:numPr>
        <w:jc w:val="both"/>
      </w:pPr>
      <w:r w:rsidRPr="009C5F5B">
        <w:t xml:space="preserve">Lista de Pasajeros Según Corresponda </w:t>
      </w:r>
      <w:r w:rsidR="006D6751">
        <w:t>(CNRT/ATP).</w:t>
      </w:r>
    </w:p>
    <w:p w:rsidR="00450B42" w:rsidRPr="009C5F5B" w:rsidRDefault="00450B42" w:rsidP="00450B42">
      <w:pPr>
        <w:numPr>
          <w:ilvl w:val="0"/>
          <w:numId w:val="8"/>
        </w:numPr>
        <w:jc w:val="both"/>
      </w:pPr>
      <w:r w:rsidRPr="009C5F5B">
        <w:t>ORDEN DE TURISMO</w:t>
      </w:r>
    </w:p>
    <w:p w:rsidR="00F54E7B" w:rsidRPr="009C5F5B" w:rsidRDefault="00611CD6" w:rsidP="00CE5548">
      <w:pPr>
        <w:numPr>
          <w:ilvl w:val="0"/>
          <w:numId w:val="8"/>
        </w:numPr>
        <w:jc w:val="both"/>
      </w:pPr>
      <w:r>
        <w:t xml:space="preserve">Anexo </w:t>
      </w:r>
      <w:r w:rsidR="00F54E7B" w:rsidRPr="009C5F5B">
        <w:t>1</w:t>
      </w:r>
    </w:p>
    <w:p w:rsidR="00F54E7B" w:rsidRPr="009C5F5B" w:rsidRDefault="00F54E7B" w:rsidP="00D5136E">
      <w:pPr>
        <w:numPr>
          <w:ilvl w:val="0"/>
          <w:numId w:val="8"/>
        </w:numPr>
        <w:jc w:val="both"/>
      </w:pPr>
      <w:r w:rsidRPr="009C5F5B">
        <w:t>Efectivo de acuerdo a los requerimientos del servicio.</w:t>
      </w:r>
    </w:p>
    <w:p w:rsidR="00F83D4A" w:rsidRPr="00F83D4A" w:rsidRDefault="00F83D4A" w:rsidP="00F83D4A">
      <w:pPr>
        <w:ind w:left="540"/>
        <w:jc w:val="both"/>
        <w:rPr>
          <w:color w:val="FF0000"/>
        </w:rPr>
      </w:pPr>
    </w:p>
    <w:p w:rsidR="00F54E7B" w:rsidRPr="007628F8" w:rsidRDefault="00F54E7B" w:rsidP="00BC4964">
      <w:pPr>
        <w:jc w:val="both"/>
        <w:rPr>
          <w:b/>
        </w:rPr>
      </w:pPr>
      <w:r w:rsidRPr="007628F8">
        <w:rPr>
          <w:b/>
        </w:rPr>
        <w:t>8. REGISTROS ASOCIADOS</w:t>
      </w:r>
    </w:p>
    <w:p w:rsidR="0056696C" w:rsidRDefault="00D61EFE" w:rsidP="00CA56B0">
      <w:pPr>
        <w:ind w:left="-540" w:firstLine="540"/>
        <w:jc w:val="both"/>
      </w:pPr>
      <w:hyperlink r:id="rId8" w:anchor="/" w:history="1">
        <w:r w:rsidR="00904B67" w:rsidRPr="0099090D">
          <w:rPr>
            <w:rStyle w:val="Hipervnculo"/>
          </w:rPr>
          <w:t>CONTROL DE GPS GARMIN</w:t>
        </w:r>
      </w:hyperlink>
    </w:p>
    <w:p w:rsidR="00F946BA" w:rsidRDefault="00D61EFE" w:rsidP="00CA56B0">
      <w:pPr>
        <w:ind w:left="-540" w:firstLine="540"/>
        <w:jc w:val="both"/>
        <w:rPr>
          <w:color w:val="FF0000"/>
        </w:rPr>
      </w:pPr>
      <w:hyperlink r:id="rId9" w:anchor="/formularios" w:history="1">
        <w:r w:rsidR="00F946BA" w:rsidRPr="000A1A8C">
          <w:rPr>
            <w:rStyle w:val="Hipervnculo"/>
          </w:rPr>
          <w:t>FORMULARIO 39 PASE DE NOVEDADES AL SIGUIENTE TURNO</w:t>
        </w:r>
      </w:hyperlink>
      <w:r w:rsidR="00F946BA" w:rsidRPr="00066A1C">
        <w:rPr>
          <w:color w:val="FF0000"/>
        </w:rPr>
        <w:t xml:space="preserve"> </w:t>
      </w:r>
    </w:p>
    <w:p w:rsidR="00F54E7B" w:rsidRPr="00904B67" w:rsidRDefault="00D61EFE" w:rsidP="00904B67">
      <w:pPr>
        <w:ind w:left="-540" w:firstLine="540"/>
        <w:jc w:val="both"/>
        <w:rPr>
          <w:rStyle w:val="Hipervnculo"/>
          <w:color w:val="auto"/>
          <w:u w:val="none"/>
        </w:rPr>
      </w:pPr>
      <w:hyperlink r:id="rId10" w:anchor="/formularios" w:history="1">
        <w:r w:rsidR="00F946BA" w:rsidRPr="000A1A8C">
          <w:rPr>
            <w:rStyle w:val="Hipervnculo"/>
          </w:rPr>
          <w:t>FORMULARIO 87 NOVEDADES DE SUPERVISIÓN</w:t>
        </w:r>
      </w:hyperlink>
    </w:p>
    <w:p w:rsidR="008A6090" w:rsidRPr="00DD116C" w:rsidRDefault="00D61EFE" w:rsidP="00BC4964">
      <w:pPr>
        <w:jc w:val="both"/>
        <w:rPr>
          <w:lang w:val="es-ES_tradnl"/>
        </w:rPr>
      </w:pPr>
      <w:hyperlink r:id="rId11" w:history="1">
        <w:r w:rsidR="008A6090" w:rsidRPr="008A6090">
          <w:rPr>
            <w:rStyle w:val="Hipervnculo"/>
          </w:rPr>
          <w:t>URBETRACK</w:t>
        </w:r>
      </w:hyperlink>
    </w:p>
    <w:p w:rsidR="00D12704" w:rsidRDefault="00D61EFE" w:rsidP="00E2742E">
      <w:pPr>
        <w:ind w:left="-540" w:firstLine="540"/>
        <w:jc w:val="both"/>
        <w:rPr>
          <w:rStyle w:val="Hipervnculo"/>
        </w:rPr>
      </w:pPr>
      <w:hyperlink r:id="rId12" w:history="1">
        <w:r w:rsidR="00E2742E" w:rsidRPr="000A1A8C">
          <w:rPr>
            <w:rStyle w:val="Hipervnculo"/>
          </w:rPr>
          <w:t>ORDENES DE TRABAJO</w:t>
        </w:r>
      </w:hyperlink>
    </w:p>
    <w:p w:rsidR="00E2742E" w:rsidRPr="00E674CA" w:rsidRDefault="00D61EFE" w:rsidP="00E2742E">
      <w:pPr>
        <w:ind w:left="-540" w:firstLine="540"/>
        <w:jc w:val="both"/>
      </w:pPr>
      <w:hyperlink r:id="rId13" w:history="1">
        <w:r w:rsidR="00E2742E" w:rsidRPr="000A1A8C">
          <w:rPr>
            <w:rStyle w:val="Hipervnculo"/>
          </w:rPr>
          <w:t>ANOMALÍAS GENERADAS</w:t>
        </w:r>
      </w:hyperlink>
    </w:p>
    <w:p w:rsidR="00E2742E" w:rsidRDefault="00D61EFE" w:rsidP="00E2742E">
      <w:pPr>
        <w:ind w:left="-540" w:firstLine="540"/>
        <w:jc w:val="both"/>
      </w:pPr>
      <w:hyperlink r:id="rId14" w:history="1">
        <w:r w:rsidR="00E2742E" w:rsidRPr="000A1A8C">
          <w:rPr>
            <w:rStyle w:val="Hipervnculo"/>
          </w:rPr>
          <w:t>LISTADO DE NOVEDADES</w:t>
        </w:r>
      </w:hyperlink>
    </w:p>
    <w:p w:rsidR="00E2742E" w:rsidRPr="0056696C" w:rsidRDefault="00D61EFE" w:rsidP="00E2742E">
      <w:pPr>
        <w:ind w:left="-540" w:firstLine="540"/>
        <w:jc w:val="both"/>
        <w:rPr>
          <w:rStyle w:val="Hipervnculo"/>
        </w:rPr>
      </w:pPr>
      <w:hyperlink r:id="rId15" w:history="1">
        <w:r w:rsidR="00E2742E" w:rsidRPr="0056696C">
          <w:rPr>
            <w:rStyle w:val="Hipervnculo"/>
          </w:rPr>
          <w:t>ORDEN DE TURISMO</w:t>
        </w:r>
      </w:hyperlink>
      <w:r w:rsidR="0056696C">
        <w:fldChar w:fldCharType="begin"/>
      </w:r>
      <w:r w:rsidR="0056696C">
        <w:instrText xml:space="preserve"> HYPERLINK "http://traficonuevo.masterbus.net/vista/rest/rescli.php" </w:instrText>
      </w:r>
      <w:r w:rsidR="0056696C">
        <w:fldChar w:fldCharType="separate"/>
      </w:r>
    </w:p>
    <w:p w:rsidR="00E2742E" w:rsidRDefault="00E2742E" w:rsidP="00E2742E">
      <w:pPr>
        <w:ind w:left="-540" w:firstLine="540"/>
        <w:jc w:val="both"/>
      </w:pPr>
      <w:r w:rsidRPr="0056696C">
        <w:rPr>
          <w:rStyle w:val="Hipervnculo"/>
        </w:rPr>
        <w:t>CARGAR RESTRICCIONES CLIENTES</w:t>
      </w:r>
      <w:r w:rsidR="0056696C">
        <w:fldChar w:fldCharType="end"/>
      </w:r>
    </w:p>
    <w:p w:rsidR="00DC4878" w:rsidRDefault="00D61EFE" w:rsidP="00E2742E">
      <w:pPr>
        <w:ind w:left="-540" w:firstLine="540"/>
        <w:jc w:val="both"/>
        <w:rPr>
          <w:lang w:val="es-ES_tradnl"/>
        </w:rPr>
      </w:pPr>
      <w:hyperlink r:id="rId16" w:anchor="/abm/recorridos" w:history="1">
        <w:r w:rsidR="00DC4878" w:rsidRPr="0056696C">
          <w:rPr>
            <w:rStyle w:val="Hipervnculo"/>
            <w:lang w:val="es-ES_tradnl"/>
          </w:rPr>
          <w:t>LISTA DE RECORRIDOS</w:t>
        </w:r>
      </w:hyperlink>
    </w:p>
    <w:p w:rsidR="0056696C" w:rsidRDefault="00D61EFE" w:rsidP="00E2742E">
      <w:pPr>
        <w:ind w:left="-540" w:firstLine="540"/>
        <w:jc w:val="both"/>
        <w:rPr>
          <w:lang w:val="es-ES_tradnl"/>
        </w:rPr>
      </w:pPr>
      <w:hyperlink r:id="rId17" w:anchor="/no-conformidades" w:history="1">
        <w:r w:rsidR="0056696C" w:rsidRPr="0056696C">
          <w:rPr>
            <w:rStyle w:val="Hipervnculo"/>
            <w:lang w:val="es-ES_tradnl"/>
          </w:rPr>
          <w:t>NO CONFORMIDADES</w:t>
        </w:r>
      </w:hyperlink>
    </w:p>
    <w:p w:rsidR="0056696C" w:rsidRPr="009C5F5B" w:rsidRDefault="00D61EFE" w:rsidP="0056696C">
      <w:pPr>
        <w:ind w:left="-540" w:firstLine="540"/>
        <w:jc w:val="both"/>
        <w:rPr>
          <w:lang w:val="es-ES_tradnl"/>
        </w:rPr>
      </w:pPr>
      <w:hyperlink r:id="rId18" w:history="1">
        <w:r w:rsidR="0056696C" w:rsidRPr="00611CD6">
          <w:rPr>
            <w:rStyle w:val="Hipervnculo"/>
            <w:lang w:val="es-ES_tradnl"/>
          </w:rPr>
          <w:t>PLANILLA CONTROL TOYOTA</w:t>
        </w:r>
      </w:hyperlink>
    </w:p>
    <w:p w:rsidR="0056696C" w:rsidRPr="009C5F5B" w:rsidRDefault="0056696C" w:rsidP="0056696C">
      <w:pPr>
        <w:ind w:left="-540" w:firstLine="540"/>
        <w:jc w:val="both"/>
        <w:rPr>
          <w:lang w:val="en-US"/>
        </w:rPr>
      </w:pPr>
      <w:r w:rsidRPr="009C5F5B">
        <w:rPr>
          <w:lang w:val="en-US"/>
        </w:rPr>
        <w:t>PLANILLA CONTROL HONDA</w:t>
      </w:r>
    </w:p>
    <w:p w:rsidR="0056696C" w:rsidRPr="009C5F5B" w:rsidRDefault="00D61EFE" w:rsidP="0056696C">
      <w:pPr>
        <w:ind w:left="-540" w:firstLine="540"/>
        <w:jc w:val="both"/>
        <w:rPr>
          <w:lang w:val="en-US"/>
        </w:rPr>
      </w:pPr>
      <w:hyperlink r:id="rId19" w:history="1">
        <w:r w:rsidR="0056696C" w:rsidRPr="00611CD6">
          <w:rPr>
            <w:rStyle w:val="Hipervnculo"/>
            <w:lang w:val="en-US"/>
          </w:rPr>
          <w:t>PLANILLA CONTROL OVER TIME TOYOTA</w:t>
        </w:r>
      </w:hyperlink>
    </w:p>
    <w:p w:rsidR="0056696C" w:rsidRDefault="00D61EFE" w:rsidP="0056696C">
      <w:pPr>
        <w:ind w:left="-540" w:firstLine="540"/>
        <w:jc w:val="both"/>
        <w:rPr>
          <w:lang w:val="es-ES_tradnl"/>
        </w:rPr>
      </w:pPr>
      <w:hyperlink r:id="rId20" w:history="1">
        <w:r w:rsidR="0056696C" w:rsidRPr="00254A25">
          <w:rPr>
            <w:rStyle w:val="Hipervnculo"/>
            <w:lang w:val="es-ES_tradnl"/>
          </w:rPr>
          <w:t>PLANILLA CONTROL MANTENIMIENTO TOYOTA</w:t>
        </w:r>
      </w:hyperlink>
      <w:r w:rsidR="0056696C" w:rsidRPr="00254A25">
        <w:rPr>
          <w:lang w:val="es-ES_tradnl"/>
        </w:rPr>
        <w:t xml:space="preserve"> </w:t>
      </w:r>
    </w:p>
    <w:p w:rsidR="00904B67" w:rsidRPr="00254A25" w:rsidRDefault="00904B67" w:rsidP="0056696C">
      <w:pPr>
        <w:ind w:left="-540" w:firstLine="540"/>
        <w:jc w:val="both"/>
        <w:rPr>
          <w:lang w:val="es-ES_tradnl"/>
        </w:rPr>
      </w:pPr>
    </w:p>
    <w:p w:rsidR="00F54E7B" w:rsidRPr="00DF1029" w:rsidRDefault="00F54E7B" w:rsidP="00CA56B0">
      <w:pPr>
        <w:ind w:left="-540" w:firstLine="540"/>
        <w:jc w:val="both"/>
        <w:rPr>
          <w:b/>
          <w:lang w:val="pt-BR"/>
        </w:rPr>
      </w:pPr>
      <w:r w:rsidRPr="00DF1029">
        <w:rPr>
          <w:b/>
          <w:lang w:val="pt-BR"/>
        </w:rPr>
        <w:lastRenderedPageBreak/>
        <w:t xml:space="preserve">9. ANEXOS   </w:t>
      </w:r>
    </w:p>
    <w:p w:rsidR="00F54E7B" w:rsidRPr="00DF1029" w:rsidRDefault="00F54E7B" w:rsidP="00CA56B0">
      <w:pPr>
        <w:ind w:left="-540" w:firstLine="540"/>
        <w:jc w:val="both"/>
        <w:rPr>
          <w:lang w:val="pt-BR"/>
        </w:rPr>
      </w:pPr>
      <w:r w:rsidRPr="00DF1029">
        <w:rPr>
          <w:lang w:val="pt-BR"/>
        </w:rPr>
        <w:t>Anexo I: Contrato de Turismo</w:t>
      </w:r>
    </w:p>
    <w:p w:rsidR="00F54E7B" w:rsidRPr="00DF1029" w:rsidRDefault="00F54E7B" w:rsidP="0017265C">
      <w:pPr>
        <w:jc w:val="both"/>
        <w:rPr>
          <w:lang w:val="pt-BR"/>
        </w:rPr>
      </w:pPr>
    </w:p>
    <w:p w:rsidR="000A3233" w:rsidRPr="00493E05" w:rsidRDefault="000A3233" w:rsidP="005C5090">
      <w:pPr>
        <w:ind w:left="-540" w:firstLine="360"/>
        <w:jc w:val="both"/>
        <w:rPr>
          <w:rFonts w:ascii="Arial" w:hAnsi="Arial" w:cs="Arial"/>
          <w:b/>
          <w:lang w:val="pt-BR"/>
        </w:rPr>
      </w:pPr>
    </w:p>
    <w:p w:rsidR="000A3233" w:rsidRPr="00493E05" w:rsidRDefault="000A3233" w:rsidP="005C5090">
      <w:pPr>
        <w:ind w:left="-540" w:firstLine="360"/>
        <w:jc w:val="both"/>
        <w:rPr>
          <w:rFonts w:ascii="Arial" w:hAnsi="Arial" w:cs="Arial"/>
          <w:b/>
          <w:lang w:val="pt-BR"/>
        </w:rPr>
      </w:pPr>
    </w:p>
    <w:p w:rsidR="000A3233" w:rsidRPr="00493E05" w:rsidRDefault="000A3233" w:rsidP="005C5090">
      <w:pPr>
        <w:ind w:left="-540" w:firstLine="360"/>
        <w:jc w:val="both"/>
        <w:rPr>
          <w:rFonts w:ascii="Arial" w:hAnsi="Arial" w:cs="Arial"/>
          <w:b/>
          <w:lang w:val="pt-BR"/>
        </w:rPr>
      </w:pPr>
    </w:p>
    <w:p w:rsidR="000A3233" w:rsidRPr="00493E05" w:rsidRDefault="000A3233" w:rsidP="005C5090">
      <w:pPr>
        <w:ind w:left="-540" w:firstLine="360"/>
        <w:jc w:val="both"/>
        <w:rPr>
          <w:rFonts w:ascii="Arial" w:hAnsi="Arial" w:cs="Arial"/>
          <w:b/>
          <w:lang w:val="pt-BR"/>
        </w:rPr>
      </w:pPr>
    </w:p>
    <w:p w:rsidR="00F54E7B" w:rsidRPr="00194F97" w:rsidRDefault="00F54E7B" w:rsidP="005C5090">
      <w:pPr>
        <w:ind w:left="-540"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Pr="00194F97">
        <w:rPr>
          <w:rFonts w:ascii="Arial" w:hAnsi="Arial" w:cs="Arial"/>
          <w:b/>
        </w:rPr>
        <w:t>nexo I</w:t>
      </w:r>
    </w:p>
    <w:p w:rsidR="00F54E7B" w:rsidRPr="00194F97" w:rsidRDefault="00F54E7B" w:rsidP="005C5090">
      <w:pPr>
        <w:ind w:left="-540" w:firstLine="360"/>
        <w:jc w:val="both"/>
        <w:rPr>
          <w:rFonts w:ascii="Arial" w:hAnsi="Arial" w:cs="Arial"/>
          <w:b/>
        </w:rPr>
      </w:pPr>
    </w:p>
    <w:p w:rsidR="00F54E7B" w:rsidRPr="00194F97" w:rsidRDefault="00F54E7B" w:rsidP="005C5090">
      <w:pPr>
        <w:ind w:left="-540" w:firstLine="360"/>
        <w:jc w:val="center"/>
        <w:rPr>
          <w:rFonts w:ascii="Arial" w:hAnsi="Arial" w:cs="Arial"/>
          <w:b/>
          <w:u w:val="single"/>
        </w:rPr>
      </w:pPr>
      <w:r w:rsidRPr="00194F97">
        <w:rPr>
          <w:rFonts w:ascii="Arial" w:hAnsi="Arial" w:cs="Arial"/>
          <w:b/>
          <w:u w:val="single"/>
        </w:rPr>
        <w:t>CONTRATO</w:t>
      </w:r>
    </w:p>
    <w:p w:rsidR="00F54E7B" w:rsidRPr="00194F97" w:rsidRDefault="00F54E7B" w:rsidP="005C5090">
      <w:pPr>
        <w:ind w:left="-540" w:firstLine="360"/>
        <w:jc w:val="center"/>
        <w:rPr>
          <w:rFonts w:ascii="Arial" w:hAnsi="Arial" w:cs="Arial"/>
        </w:rPr>
      </w:pPr>
    </w:p>
    <w:p w:rsidR="00F54E7B" w:rsidRPr="00194F97" w:rsidRDefault="00F54E7B" w:rsidP="005C5090">
      <w:pPr>
        <w:ind w:left="-540" w:firstLine="360"/>
        <w:rPr>
          <w:rFonts w:ascii="Arial" w:hAnsi="Arial" w:cs="Arial"/>
        </w:rPr>
      </w:pPr>
      <w:r w:rsidRPr="00194F97">
        <w:rPr>
          <w:rFonts w:ascii="Arial" w:hAnsi="Arial" w:cs="Arial"/>
        </w:rPr>
        <w:t xml:space="preserve">Entre la empresa de transporte de pasajeros MASTER BUS S. A. Con domicilio legal en la calle Dr. Salk 243 de la Ciudad de Campana, representada por el Señor </w:t>
      </w:r>
      <w:r>
        <w:rPr>
          <w:rFonts w:ascii="Arial" w:hAnsi="Arial" w:cs="Arial"/>
        </w:rPr>
        <w:t>Ballerini Martin</w:t>
      </w:r>
      <w:r w:rsidRPr="00194F97">
        <w:rPr>
          <w:rFonts w:ascii="Arial" w:hAnsi="Arial" w:cs="Arial"/>
        </w:rPr>
        <w:t xml:space="preserve"> con DNI 25.</w:t>
      </w:r>
      <w:r>
        <w:rPr>
          <w:rFonts w:ascii="Arial" w:hAnsi="Arial" w:cs="Arial"/>
        </w:rPr>
        <w:t>816</w:t>
      </w:r>
      <w:r w:rsidRPr="00194F97">
        <w:rPr>
          <w:rFonts w:ascii="Arial" w:hAnsi="Arial" w:cs="Arial"/>
        </w:rPr>
        <w:t>.</w:t>
      </w:r>
      <w:r>
        <w:rPr>
          <w:rFonts w:ascii="Arial" w:hAnsi="Arial" w:cs="Arial"/>
        </w:rPr>
        <w:t>861</w:t>
      </w:r>
      <w:r w:rsidRPr="00194F97">
        <w:rPr>
          <w:rFonts w:ascii="Arial" w:hAnsi="Arial" w:cs="Arial"/>
        </w:rPr>
        <w:t xml:space="preserve"> Por una parte y  ………………………………………………………………………………………………..</w:t>
      </w:r>
    </w:p>
    <w:p w:rsidR="00F54E7B" w:rsidRPr="00194F97" w:rsidRDefault="00F54E7B" w:rsidP="005C5090">
      <w:pPr>
        <w:ind w:left="-540" w:firstLine="360"/>
        <w:rPr>
          <w:rFonts w:ascii="Arial" w:hAnsi="Arial" w:cs="Arial"/>
        </w:rPr>
      </w:pPr>
    </w:p>
    <w:p w:rsidR="00F54E7B" w:rsidRPr="00194F97" w:rsidRDefault="00F54E7B" w:rsidP="005C5090">
      <w:pPr>
        <w:ind w:left="-540" w:firstLine="360"/>
        <w:rPr>
          <w:rFonts w:ascii="Arial" w:hAnsi="Arial" w:cs="Arial"/>
        </w:rPr>
      </w:pPr>
      <w:r w:rsidRPr="00194F97">
        <w:rPr>
          <w:rFonts w:ascii="Arial" w:hAnsi="Arial" w:cs="Arial"/>
        </w:rPr>
        <w:t>Las partes han establecido celebrar lo siguiente:</w:t>
      </w:r>
    </w:p>
    <w:p w:rsidR="00F54E7B" w:rsidRPr="00194F97" w:rsidRDefault="00F54E7B" w:rsidP="005C5090">
      <w:pPr>
        <w:ind w:left="-540" w:firstLine="360"/>
        <w:rPr>
          <w:rFonts w:ascii="Arial" w:hAnsi="Arial" w:cs="Arial"/>
        </w:rPr>
      </w:pPr>
    </w:p>
    <w:p w:rsidR="00F54E7B" w:rsidRPr="00194F97" w:rsidRDefault="00F54E7B" w:rsidP="005C5090">
      <w:pPr>
        <w:ind w:left="-540" w:firstLine="360"/>
        <w:rPr>
          <w:rFonts w:ascii="Arial" w:hAnsi="Arial" w:cs="Arial"/>
        </w:rPr>
      </w:pPr>
      <w:r w:rsidRPr="00194F97">
        <w:rPr>
          <w:rFonts w:ascii="Arial" w:hAnsi="Arial" w:cs="Arial"/>
        </w:rPr>
        <w:t>PRIMERO: El contratante realizará un viaje desde……….Pcia de……….. Con destino a………………….. Saliendo el día…. de…</w:t>
      </w:r>
      <w:r>
        <w:rPr>
          <w:rFonts w:ascii="Arial" w:hAnsi="Arial" w:cs="Arial"/>
        </w:rPr>
        <w:t>…..</w:t>
      </w:r>
      <w:r w:rsidRPr="00194F97">
        <w:rPr>
          <w:rFonts w:ascii="Arial" w:hAnsi="Arial" w:cs="Arial"/>
        </w:rPr>
        <w:t>de……. a las……….. Horas, con regreso desde el lugar establecido el día……. de……… de………</w:t>
      </w:r>
    </w:p>
    <w:p w:rsidR="00F54E7B" w:rsidRPr="00194F97" w:rsidRDefault="00F54E7B" w:rsidP="005C5090">
      <w:pPr>
        <w:ind w:left="-540" w:firstLine="360"/>
        <w:rPr>
          <w:rFonts w:ascii="Arial" w:hAnsi="Arial" w:cs="Arial"/>
        </w:rPr>
      </w:pPr>
    </w:p>
    <w:p w:rsidR="00F54E7B" w:rsidRPr="00194F97" w:rsidRDefault="00F54E7B" w:rsidP="005C5090">
      <w:pPr>
        <w:ind w:left="-540" w:firstLine="360"/>
        <w:rPr>
          <w:rFonts w:ascii="Arial" w:hAnsi="Arial" w:cs="Arial"/>
        </w:rPr>
      </w:pPr>
      <w:r w:rsidRPr="00194F97">
        <w:rPr>
          <w:rFonts w:ascii="Arial" w:hAnsi="Arial" w:cs="Arial"/>
        </w:rPr>
        <w:t>SEGUNDO: Para realizar el viaje MASTER BUS S. A. pondrá a disposición 1 (un) Micro de ……. asientos reclinables, Aire Acondicionado, Calefacción debiendo encontrarse en el lugar de partida y en el horario establecido esperando un máximo de 30 minutos para su partida, cumpliendo el mismo se realizara el viaje con los pasajeros presentes.</w:t>
      </w:r>
    </w:p>
    <w:p w:rsidR="00F54E7B" w:rsidRPr="00194F97" w:rsidRDefault="00F54E7B" w:rsidP="005C5090">
      <w:pPr>
        <w:ind w:left="-540" w:firstLine="360"/>
        <w:rPr>
          <w:rFonts w:ascii="Arial" w:hAnsi="Arial" w:cs="Arial"/>
        </w:rPr>
      </w:pPr>
    </w:p>
    <w:p w:rsidR="00F54E7B" w:rsidRPr="00194F97" w:rsidRDefault="00F54E7B" w:rsidP="005C5090">
      <w:pPr>
        <w:ind w:left="-540" w:firstLine="360"/>
        <w:rPr>
          <w:rFonts w:ascii="Arial" w:hAnsi="Arial" w:cs="Arial"/>
        </w:rPr>
      </w:pPr>
      <w:r w:rsidRPr="00194F97">
        <w:rPr>
          <w:rFonts w:ascii="Arial" w:hAnsi="Arial" w:cs="Arial"/>
        </w:rPr>
        <w:t>TERCERA: El itinerario será desde………………………..–……………..…………………….</w:t>
      </w:r>
    </w:p>
    <w:p w:rsidR="00F54E7B" w:rsidRPr="00194F97" w:rsidRDefault="00F54E7B" w:rsidP="005C5090">
      <w:pPr>
        <w:ind w:left="-540" w:firstLine="360"/>
        <w:rPr>
          <w:rFonts w:ascii="Arial" w:hAnsi="Arial" w:cs="Arial"/>
        </w:rPr>
      </w:pPr>
    </w:p>
    <w:p w:rsidR="00F54E7B" w:rsidRPr="00194F97" w:rsidRDefault="00F54E7B" w:rsidP="005C5090">
      <w:pPr>
        <w:ind w:left="-540" w:firstLine="360"/>
        <w:rPr>
          <w:rFonts w:ascii="Arial" w:hAnsi="Arial" w:cs="Arial"/>
        </w:rPr>
      </w:pPr>
      <w:r w:rsidRPr="00194F97">
        <w:rPr>
          <w:rFonts w:ascii="Arial" w:hAnsi="Arial" w:cs="Arial"/>
        </w:rPr>
        <w:t>CUARTO: Una vez Finalizado el viaje de ida, la empresa realizara las excursiones o movimientos pactados. Todo viaje o excursión que se desee realizar en forma extra se convendrá previamente con las partes.</w:t>
      </w:r>
    </w:p>
    <w:p w:rsidR="00F54E7B" w:rsidRPr="00194F97" w:rsidRDefault="00F54E7B" w:rsidP="005C5090">
      <w:pPr>
        <w:ind w:left="-540" w:firstLine="360"/>
        <w:rPr>
          <w:rFonts w:ascii="Arial" w:hAnsi="Arial" w:cs="Arial"/>
        </w:rPr>
      </w:pPr>
    </w:p>
    <w:p w:rsidR="00F54E7B" w:rsidRPr="00194F97" w:rsidRDefault="00F54E7B" w:rsidP="005C5090">
      <w:pPr>
        <w:ind w:left="-540" w:firstLine="360"/>
        <w:rPr>
          <w:rFonts w:ascii="Arial" w:hAnsi="Arial" w:cs="Arial"/>
        </w:rPr>
      </w:pPr>
      <w:r w:rsidRPr="00194F97">
        <w:rPr>
          <w:rFonts w:ascii="Arial" w:hAnsi="Arial" w:cs="Arial"/>
        </w:rPr>
        <w:t>QUINTA: El viaje se realizara por la suma de Pesos………………….. Pagaderos por adelantado, comprometiéndose MASTER BUS SA a realizar las gestiones que correspondan ante las autoridades competentes a los fines de que el viaje se realice normalmente.</w:t>
      </w:r>
    </w:p>
    <w:p w:rsidR="00F54E7B" w:rsidRPr="00194F97" w:rsidRDefault="00F54E7B" w:rsidP="005C5090">
      <w:pPr>
        <w:ind w:left="-540" w:firstLine="360"/>
        <w:rPr>
          <w:rFonts w:ascii="Arial" w:hAnsi="Arial" w:cs="Arial"/>
        </w:rPr>
      </w:pPr>
    </w:p>
    <w:p w:rsidR="00F54E7B" w:rsidRPr="00194F97" w:rsidRDefault="00F54E7B" w:rsidP="005C5090">
      <w:pPr>
        <w:ind w:left="-540" w:firstLine="360"/>
        <w:rPr>
          <w:rFonts w:ascii="Arial" w:hAnsi="Arial" w:cs="Arial"/>
        </w:rPr>
      </w:pPr>
      <w:r w:rsidRPr="00194F97">
        <w:rPr>
          <w:rFonts w:ascii="Arial" w:hAnsi="Arial" w:cs="Arial"/>
        </w:rPr>
        <w:t xml:space="preserve">SEXTO: se firma el presente convenio en la ciudad de campana </w:t>
      </w:r>
      <w:r>
        <w:rPr>
          <w:rFonts w:ascii="Arial" w:hAnsi="Arial" w:cs="Arial"/>
        </w:rPr>
        <w:t>a los ……. días del mes de  ……..</w:t>
      </w:r>
      <w:r w:rsidRPr="00194F97">
        <w:rPr>
          <w:rFonts w:ascii="Arial" w:hAnsi="Arial" w:cs="Arial"/>
        </w:rPr>
        <w:t>de ….…..-</w:t>
      </w:r>
    </w:p>
    <w:p w:rsidR="00F54E7B" w:rsidRPr="00194F97" w:rsidRDefault="00F54E7B" w:rsidP="005C5090">
      <w:pPr>
        <w:ind w:left="-540" w:firstLine="360"/>
        <w:jc w:val="center"/>
        <w:rPr>
          <w:rFonts w:ascii="Arial" w:hAnsi="Arial" w:cs="Arial"/>
        </w:rPr>
      </w:pPr>
    </w:p>
    <w:p w:rsidR="00F54E7B" w:rsidRPr="00194F97" w:rsidRDefault="00F54E7B" w:rsidP="005C5090">
      <w:pPr>
        <w:ind w:left="-540" w:firstLine="360"/>
        <w:jc w:val="center"/>
        <w:rPr>
          <w:rFonts w:ascii="Arial" w:hAnsi="Arial" w:cs="Arial"/>
        </w:rPr>
      </w:pPr>
      <w:r w:rsidRPr="00194F97">
        <w:rPr>
          <w:rFonts w:ascii="Arial" w:hAnsi="Arial" w:cs="Arial"/>
        </w:rPr>
        <w:t>………………………………….</w:t>
      </w:r>
      <w:r w:rsidRPr="00194F97">
        <w:rPr>
          <w:rFonts w:ascii="Arial" w:hAnsi="Arial" w:cs="Arial"/>
        </w:rPr>
        <w:tab/>
      </w:r>
      <w:r w:rsidRPr="00194F97">
        <w:rPr>
          <w:rFonts w:ascii="Arial" w:hAnsi="Arial" w:cs="Arial"/>
        </w:rPr>
        <w:tab/>
      </w:r>
      <w:r w:rsidRPr="00194F97">
        <w:rPr>
          <w:rFonts w:ascii="Arial" w:hAnsi="Arial" w:cs="Arial"/>
        </w:rPr>
        <w:tab/>
      </w:r>
      <w:r w:rsidRPr="00194F97">
        <w:rPr>
          <w:rFonts w:ascii="Arial" w:hAnsi="Arial" w:cs="Arial"/>
        </w:rPr>
        <w:tab/>
        <w:t>……..……………………………</w:t>
      </w:r>
    </w:p>
    <w:p w:rsidR="00F54E7B" w:rsidRPr="00194F97" w:rsidRDefault="00F54E7B" w:rsidP="005C5090">
      <w:pPr>
        <w:ind w:left="-540" w:firstLine="360"/>
        <w:rPr>
          <w:rFonts w:ascii="Arial" w:hAnsi="Arial" w:cs="Arial"/>
        </w:rPr>
      </w:pPr>
      <w:r w:rsidRPr="00194F97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>BALLERINI MARTIN</w:t>
      </w:r>
      <w:r w:rsidRPr="00194F97">
        <w:rPr>
          <w:rFonts w:ascii="Arial" w:hAnsi="Arial" w:cs="Arial"/>
        </w:rPr>
        <w:tab/>
      </w:r>
      <w:r w:rsidRPr="00194F97">
        <w:rPr>
          <w:rFonts w:ascii="Arial" w:hAnsi="Arial" w:cs="Arial"/>
        </w:rPr>
        <w:tab/>
      </w:r>
      <w:r w:rsidRPr="00194F97">
        <w:rPr>
          <w:rFonts w:ascii="Arial" w:hAnsi="Arial" w:cs="Arial"/>
        </w:rPr>
        <w:tab/>
        <w:t xml:space="preserve">    </w:t>
      </w:r>
    </w:p>
    <w:p w:rsidR="00F54E7B" w:rsidRPr="00194F97" w:rsidRDefault="00F54E7B" w:rsidP="005C5090">
      <w:pPr>
        <w:ind w:left="-540" w:firstLine="360"/>
        <w:jc w:val="both"/>
        <w:rPr>
          <w:rFonts w:ascii="Arial" w:hAnsi="Arial" w:cs="Arial"/>
          <w:b/>
        </w:rPr>
      </w:pPr>
    </w:p>
    <w:p w:rsidR="00F54E7B" w:rsidRPr="00194F97" w:rsidRDefault="00F54E7B" w:rsidP="005C5090">
      <w:pPr>
        <w:ind w:left="-540" w:firstLine="360"/>
        <w:jc w:val="both"/>
        <w:rPr>
          <w:rFonts w:ascii="Arial" w:hAnsi="Arial" w:cs="Arial"/>
          <w:b/>
        </w:rPr>
      </w:pPr>
    </w:p>
    <w:p w:rsidR="00F54E7B" w:rsidRPr="00194F97" w:rsidRDefault="00F54E7B" w:rsidP="005C5090">
      <w:pPr>
        <w:ind w:left="-540" w:firstLine="360"/>
        <w:jc w:val="both"/>
        <w:rPr>
          <w:rFonts w:ascii="Arial" w:hAnsi="Arial" w:cs="Arial"/>
          <w:b/>
        </w:rPr>
      </w:pPr>
    </w:p>
    <w:p w:rsidR="00F54E7B" w:rsidRPr="00194F97" w:rsidRDefault="00F54E7B" w:rsidP="005C5090">
      <w:pPr>
        <w:ind w:left="-540" w:firstLine="360"/>
        <w:jc w:val="both"/>
        <w:rPr>
          <w:rFonts w:ascii="Arial" w:hAnsi="Arial" w:cs="Arial"/>
          <w:b/>
        </w:rPr>
      </w:pPr>
    </w:p>
    <w:p w:rsidR="00F54E7B" w:rsidRDefault="00F54E7B" w:rsidP="005C5090">
      <w:pPr>
        <w:ind w:left="-540" w:firstLine="360"/>
        <w:jc w:val="both"/>
        <w:rPr>
          <w:rFonts w:ascii="Arial" w:hAnsi="Arial" w:cs="Arial"/>
          <w:b/>
        </w:rPr>
      </w:pPr>
    </w:p>
    <w:p w:rsidR="00F946BA" w:rsidRDefault="00F946BA" w:rsidP="005C5090">
      <w:pPr>
        <w:ind w:left="-540" w:firstLine="360"/>
        <w:jc w:val="both"/>
        <w:rPr>
          <w:rFonts w:ascii="Arial" w:hAnsi="Arial" w:cs="Arial"/>
          <w:b/>
        </w:rPr>
      </w:pPr>
    </w:p>
    <w:p w:rsidR="00F946BA" w:rsidRDefault="00F946BA" w:rsidP="005C5090">
      <w:pPr>
        <w:ind w:left="-540" w:firstLine="360"/>
        <w:jc w:val="both"/>
        <w:rPr>
          <w:rFonts w:ascii="Arial" w:hAnsi="Arial" w:cs="Arial"/>
          <w:b/>
        </w:rPr>
      </w:pPr>
    </w:p>
    <w:p w:rsidR="00F946BA" w:rsidRDefault="00F946BA" w:rsidP="005C5090">
      <w:pPr>
        <w:ind w:left="-540" w:firstLine="360"/>
        <w:jc w:val="both"/>
        <w:rPr>
          <w:rFonts w:ascii="Arial" w:hAnsi="Arial" w:cs="Arial"/>
          <w:b/>
        </w:rPr>
      </w:pPr>
    </w:p>
    <w:p w:rsidR="00F946BA" w:rsidRDefault="00F946BA" w:rsidP="005C5090">
      <w:pPr>
        <w:ind w:left="-540" w:firstLine="360"/>
        <w:jc w:val="both"/>
        <w:rPr>
          <w:rFonts w:ascii="Arial" w:hAnsi="Arial" w:cs="Arial"/>
          <w:b/>
        </w:rPr>
      </w:pPr>
    </w:p>
    <w:p w:rsidR="00113356" w:rsidRDefault="00113356" w:rsidP="005C5090">
      <w:pPr>
        <w:ind w:left="-540" w:firstLine="360"/>
        <w:jc w:val="both"/>
        <w:rPr>
          <w:rFonts w:ascii="Arial" w:hAnsi="Arial" w:cs="Arial"/>
          <w:b/>
        </w:rPr>
      </w:pPr>
    </w:p>
    <w:p w:rsidR="00113356" w:rsidRDefault="00113356" w:rsidP="005C5090">
      <w:pPr>
        <w:ind w:left="-540" w:firstLine="360"/>
        <w:jc w:val="both"/>
        <w:rPr>
          <w:rFonts w:ascii="Arial" w:hAnsi="Arial" w:cs="Arial"/>
          <w:b/>
        </w:rPr>
      </w:pPr>
    </w:p>
    <w:p w:rsidR="00113356" w:rsidRDefault="00113356" w:rsidP="005C5090">
      <w:pPr>
        <w:ind w:left="-540" w:firstLine="360"/>
        <w:jc w:val="both"/>
        <w:rPr>
          <w:rFonts w:ascii="Arial" w:hAnsi="Arial" w:cs="Arial"/>
          <w:b/>
        </w:rPr>
      </w:pPr>
    </w:p>
    <w:p w:rsidR="00113356" w:rsidRDefault="00113356" w:rsidP="005C5090">
      <w:pPr>
        <w:ind w:left="-540" w:firstLine="360"/>
        <w:jc w:val="both"/>
        <w:rPr>
          <w:rFonts w:ascii="Arial" w:hAnsi="Arial" w:cs="Arial"/>
          <w:b/>
        </w:rPr>
      </w:pPr>
    </w:p>
    <w:p w:rsidR="00113356" w:rsidRDefault="00113356" w:rsidP="005C5090">
      <w:pPr>
        <w:ind w:left="-540" w:firstLine="360"/>
        <w:jc w:val="both"/>
        <w:rPr>
          <w:rFonts w:ascii="Arial" w:hAnsi="Arial" w:cs="Arial"/>
          <w:b/>
        </w:rPr>
      </w:pPr>
    </w:p>
    <w:p w:rsidR="00113356" w:rsidRDefault="00113356" w:rsidP="005C5090">
      <w:pPr>
        <w:ind w:left="-540" w:firstLine="360"/>
        <w:jc w:val="both"/>
        <w:rPr>
          <w:rFonts w:ascii="Arial" w:hAnsi="Arial" w:cs="Arial"/>
          <w:b/>
        </w:rPr>
      </w:pPr>
    </w:p>
    <w:p w:rsidR="00113356" w:rsidRDefault="00113356" w:rsidP="005C5090">
      <w:pPr>
        <w:ind w:left="-540" w:firstLine="360"/>
        <w:jc w:val="both"/>
        <w:rPr>
          <w:rFonts w:ascii="Arial" w:hAnsi="Arial" w:cs="Arial"/>
          <w:b/>
        </w:rPr>
      </w:pPr>
    </w:p>
    <w:p w:rsidR="00113356" w:rsidRDefault="00113356" w:rsidP="005C5090">
      <w:pPr>
        <w:ind w:left="-540" w:firstLine="360"/>
        <w:jc w:val="both"/>
        <w:rPr>
          <w:rFonts w:ascii="Arial" w:hAnsi="Arial" w:cs="Arial"/>
          <w:b/>
        </w:rPr>
      </w:pPr>
    </w:p>
    <w:p w:rsidR="00113356" w:rsidRDefault="00113356" w:rsidP="005C5090">
      <w:pPr>
        <w:ind w:left="-540" w:firstLine="360"/>
        <w:jc w:val="both"/>
        <w:rPr>
          <w:rFonts w:ascii="Arial" w:hAnsi="Arial" w:cs="Arial"/>
          <w:b/>
        </w:rPr>
      </w:pPr>
    </w:p>
    <w:p w:rsidR="00113356" w:rsidRDefault="00113356" w:rsidP="005C5090">
      <w:pPr>
        <w:ind w:left="-540" w:firstLine="360"/>
        <w:jc w:val="both"/>
        <w:rPr>
          <w:rFonts w:ascii="Arial" w:hAnsi="Arial" w:cs="Arial"/>
          <w:b/>
        </w:rPr>
      </w:pPr>
    </w:p>
    <w:p w:rsidR="00113356" w:rsidRDefault="00113356" w:rsidP="005C5090">
      <w:pPr>
        <w:ind w:left="-540" w:firstLine="360"/>
        <w:jc w:val="both"/>
        <w:rPr>
          <w:rFonts w:ascii="Arial" w:hAnsi="Arial" w:cs="Arial"/>
          <w:b/>
        </w:rPr>
      </w:pPr>
    </w:p>
    <w:p w:rsidR="00113356" w:rsidRDefault="00113356" w:rsidP="005C5090">
      <w:pPr>
        <w:ind w:left="-540" w:firstLine="360"/>
        <w:jc w:val="both"/>
        <w:rPr>
          <w:rFonts w:ascii="Arial" w:hAnsi="Arial" w:cs="Arial"/>
          <w:b/>
        </w:rPr>
      </w:pPr>
    </w:p>
    <w:p w:rsidR="00113356" w:rsidRDefault="00113356" w:rsidP="005C5090">
      <w:pPr>
        <w:ind w:left="-540" w:firstLine="360"/>
        <w:jc w:val="both"/>
        <w:rPr>
          <w:rFonts w:ascii="Arial" w:hAnsi="Arial" w:cs="Arial"/>
          <w:b/>
        </w:rPr>
      </w:pPr>
    </w:p>
    <w:p w:rsidR="00113356" w:rsidRDefault="00113356" w:rsidP="005C5090">
      <w:pPr>
        <w:ind w:left="-540" w:firstLine="360"/>
        <w:jc w:val="both"/>
        <w:rPr>
          <w:rFonts w:ascii="Arial" w:hAnsi="Arial" w:cs="Arial"/>
          <w:b/>
        </w:rPr>
      </w:pPr>
    </w:p>
    <w:p w:rsidR="00113356" w:rsidRDefault="00113356" w:rsidP="005C5090">
      <w:pPr>
        <w:ind w:left="-540" w:firstLine="360"/>
        <w:jc w:val="both"/>
        <w:rPr>
          <w:rFonts w:ascii="Arial" w:hAnsi="Arial" w:cs="Arial"/>
          <w:b/>
        </w:rPr>
      </w:pPr>
    </w:p>
    <w:p w:rsidR="00F54E7B" w:rsidRDefault="00F54E7B" w:rsidP="00C22746">
      <w:pPr>
        <w:ind w:left="-540" w:firstLine="360"/>
        <w:jc w:val="center"/>
        <w:rPr>
          <w:rFonts w:ascii="Arial" w:hAnsi="Arial" w:cs="Arial"/>
          <w:b/>
        </w:rPr>
      </w:pPr>
    </w:p>
    <w:sectPr w:rsidR="00F54E7B" w:rsidSect="0017265C">
      <w:headerReference w:type="default" r:id="rId21"/>
      <w:headerReference w:type="first" r:id="rId22"/>
      <w:footerReference w:type="first" r:id="rId23"/>
      <w:pgSz w:w="11907" w:h="16840" w:code="9"/>
      <w:pgMar w:top="1134" w:right="927" w:bottom="89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EFE" w:rsidRDefault="00D61EFE">
      <w:r>
        <w:separator/>
      </w:r>
    </w:p>
  </w:endnote>
  <w:endnote w:type="continuationSeparator" w:id="0">
    <w:p w:rsidR="00D61EFE" w:rsidRDefault="00D61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20"/>
      <w:gridCol w:w="3420"/>
      <w:gridCol w:w="3420"/>
    </w:tblGrid>
    <w:tr w:rsidR="00F54E7B" w:rsidRPr="007628F8" w:rsidTr="00E20CAC">
      <w:trPr>
        <w:trHeight w:val="709"/>
        <w:jc w:val="center"/>
      </w:trPr>
      <w:tc>
        <w:tcPr>
          <w:tcW w:w="3420" w:type="dxa"/>
          <w:vAlign w:val="center"/>
        </w:tcPr>
        <w:p w:rsidR="00F54E7B" w:rsidRPr="00FF3EDC" w:rsidRDefault="00F54E7B" w:rsidP="00E20CAC">
          <w:pPr>
            <w:pStyle w:val="Piedepgina"/>
          </w:pPr>
          <w:r w:rsidRPr="00FF3EDC">
            <w:t>Realizó: Resp. De Operaciones</w:t>
          </w:r>
        </w:p>
        <w:p w:rsidR="00F54E7B" w:rsidRPr="00FF3EDC" w:rsidRDefault="00F54E7B" w:rsidP="0008713C">
          <w:pPr>
            <w:pStyle w:val="Piedepgina"/>
          </w:pPr>
          <w:r w:rsidRPr="00FF3EDC">
            <w:t xml:space="preserve">Fecha: </w:t>
          </w:r>
          <w:r w:rsidR="0008713C">
            <w:t>26</w:t>
          </w:r>
          <w:r w:rsidR="00904B67" w:rsidRPr="00904B67">
            <w:t>/</w:t>
          </w:r>
          <w:r w:rsidR="0090279F">
            <w:t>02</w:t>
          </w:r>
          <w:r w:rsidRPr="00904B67">
            <w:t>/201</w:t>
          </w:r>
          <w:r w:rsidR="0008713C">
            <w:t>8</w:t>
          </w:r>
        </w:p>
      </w:tc>
      <w:tc>
        <w:tcPr>
          <w:tcW w:w="3420" w:type="dxa"/>
          <w:vAlign w:val="center"/>
        </w:tcPr>
        <w:p w:rsidR="00F54E7B" w:rsidRPr="00FF3EDC" w:rsidRDefault="00F54E7B" w:rsidP="00E20CAC">
          <w:pPr>
            <w:pStyle w:val="Piedepgina"/>
          </w:pPr>
          <w:r w:rsidRPr="00FF3EDC">
            <w:t>Revisó: REDI</w:t>
          </w:r>
        </w:p>
        <w:p w:rsidR="00F54E7B" w:rsidRPr="00FF3EDC" w:rsidRDefault="00F54E7B" w:rsidP="0008713C">
          <w:pPr>
            <w:pStyle w:val="Piedepgina"/>
          </w:pPr>
          <w:r w:rsidRPr="00FF3EDC">
            <w:t xml:space="preserve">Fecha: </w:t>
          </w:r>
          <w:r w:rsidR="0008713C">
            <w:t>26</w:t>
          </w:r>
          <w:r w:rsidR="00904B67" w:rsidRPr="00904B67">
            <w:t>/</w:t>
          </w:r>
          <w:r w:rsidR="0090279F">
            <w:t>02</w:t>
          </w:r>
          <w:r w:rsidRPr="00904B67">
            <w:t>/201</w:t>
          </w:r>
          <w:r w:rsidR="0090279F">
            <w:t>8</w:t>
          </w:r>
        </w:p>
      </w:tc>
      <w:tc>
        <w:tcPr>
          <w:tcW w:w="3420" w:type="dxa"/>
          <w:vAlign w:val="center"/>
        </w:tcPr>
        <w:p w:rsidR="00F54E7B" w:rsidRPr="00FF3EDC" w:rsidRDefault="00F54E7B" w:rsidP="00E20CAC">
          <w:pPr>
            <w:pStyle w:val="Piedepgina"/>
          </w:pPr>
          <w:r w:rsidRPr="00FF3EDC">
            <w:t>Aprobó: Gerente</w:t>
          </w:r>
        </w:p>
        <w:p w:rsidR="00F54E7B" w:rsidRPr="00FF3EDC" w:rsidRDefault="007D66D9" w:rsidP="0008713C">
          <w:pPr>
            <w:pStyle w:val="Piedepgina"/>
          </w:pPr>
          <w:r>
            <w:t xml:space="preserve">Fecha: </w:t>
          </w:r>
          <w:r w:rsidR="0008713C">
            <w:t>28</w:t>
          </w:r>
          <w:r w:rsidR="00904B67" w:rsidRPr="00904B67">
            <w:t>/</w:t>
          </w:r>
          <w:r w:rsidR="0090279F">
            <w:t>02</w:t>
          </w:r>
          <w:r w:rsidR="00904B67" w:rsidRPr="00904B67">
            <w:t>/201</w:t>
          </w:r>
          <w:r w:rsidR="0090279F">
            <w:t>8</w:t>
          </w:r>
        </w:p>
      </w:tc>
    </w:tr>
    <w:tr w:rsidR="00F54E7B" w:rsidRPr="007628F8" w:rsidTr="00E20CAC">
      <w:trPr>
        <w:trHeight w:val="594"/>
        <w:jc w:val="center"/>
      </w:trPr>
      <w:tc>
        <w:tcPr>
          <w:tcW w:w="3420" w:type="dxa"/>
          <w:vAlign w:val="center"/>
        </w:tcPr>
        <w:p w:rsidR="00F54E7B" w:rsidRPr="00FF3EDC" w:rsidRDefault="00F54E7B" w:rsidP="00E20CAC">
          <w:pPr>
            <w:pStyle w:val="Piedepgina"/>
          </w:pPr>
          <w:r w:rsidRPr="00FF3EDC">
            <w:t>Firma:</w:t>
          </w:r>
        </w:p>
      </w:tc>
      <w:tc>
        <w:tcPr>
          <w:tcW w:w="3420" w:type="dxa"/>
          <w:vAlign w:val="center"/>
        </w:tcPr>
        <w:p w:rsidR="00F54E7B" w:rsidRPr="00FF3EDC" w:rsidRDefault="00F54E7B" w:rsidP="00E20CAC">
          <w:pPr>
            <w:pStyle w:val="Piedepgina"/>
          </w:pPr>
          <w:r w:rsidRPr="00FF3EDC">
            <w:t>Firma:</w:t>
          </w:r>
        </w:p>
      </w:tc>
      <w:tc>
        <w:tcPr>
          <w:tcW w:w="3420" w:type="dxa"/>
          <w:vAlign w:val="center"/>
        </w:tcPr>
        <w:p w:rsidR="00F54E7B" w:rsidRPr="00FF3EDC" w:rsidRDefault="00F54E7B" w:rsidP="00E20CAC">
          <w:pPr>
            <w:pStyle w:val="Piedepgina"/>
          </w:pPr>
          <w:r w:rsidRPr="00FF3EDC">
            <w:t>Firma:</w:t>
          </w:r>
        </w:p>
      </w:tc>
    </w:tr>
  </w:tbl>
  <w:p w:rsidR="00F54E7B" w:rsidRDefault="00F54E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EFE" w:rsidRDefault="00D61EFE">
      <w:r>
        <w:separator/>
      </w:r>
    </w:p>
  </w:footnote>
  <w:footnote w:type="continuationSeparator" w:id="0">
    <w:p w:rsidR="00D61EFE" w:rsidRDefault="00D61E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57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F54E7B">
      <w:tc>
        <w:tcPr>
          <w:tcW w:w="3419" w:type="dxa"/>
        </w:tcPr>
        <w:p w:rsidR="00F54E7B" w:rsidRPr="00FF3EDC" w:rsidRDefault="00D61EFE">
          <w:pPr>
            <w:pStyle w:val="Encabezado"/>
            <w:spacing w:before="120" w:after="120"/>
            <w:jc w:val="center"/>
          </w:pPr>
          <w:r>
            <w:rPr>
              <w:noProof/>
              <w:lang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7.85pt;margin-top:18.8pt;width:123.7pt;height:27.85pt;z-index:2">
                <v:imagedata r:id="rId1" o:title=""/>
              </v:shape>
              <o:OLEObject Type="Embed" ProgID="CorelPHOTOPAINT.Image.16" ShapeID="_x0000_s2049" DrawAspect="Content" ObjectID="_1579525482" r:id="rId2"/>
            </w:pict>
          </w:r>
        </w:p>
      </w:tc>
      <w:tc>
        <w:tcPr>
          <w:tcW w:w="3419" w:type="dxa"/>
          <w:vAlign w:val="center"/>
        </w:tcPr>
        <w:p w:rsidR="00F54E7B" w:rsidRPr="00FF3EDC" w:rsidRDefault="00F54E7B" w:rsidP="007B5275">
          <w:pPr>
            <w:pStyle w:val="Encabezado"/>
            <w:spacing w:before="240" w:after="240"/>
            <w:jc w:val="center"/>
            <w:rPr>
              <w:b/>
              <w:sz w:val="20"/>
              <w:szCs w:val="20"/>
            </w:rPr>
          </w:pPr>
          <w:r w:rsidRPr="00FF3EDC">
            <w:rPr>
              <w:b/>
              <w:sz w:val="20"/>
              <w:szCs w:val="20"/>
            </w:rPr>
            <w:t xml:space="preserve">SUPERVISORES, </w:t>
          </w:r>
          <w:r w:rsidR="00AA14A0" w:rsidRPr="00FF3EDC">
            <w:rPr>
              <w:b/>
              <w:sz w:val="20"/>
              <w:szCs w:val="20"/>
            </w:rPr>
            <w:t>OPERADORES Y</w:t>
          </w:r>
          <w:r w:rsidRPr="00FF3EDC">
            <w:rPr>
              <w:b/>
              <w:sz w:val="20"/>
              <w:szCs w:val="20"/>
            </w:rPr>
            <w:t xml:space="preserve"> PROGRAMADOR</w:t>
          </w:r>
          <w:r w:rsidR="003F49A9" w:rsidRPr="00FF3EDC">
            <w:rPr>
              <w:b/>
              <w:sz w:val="20"/>
              <w:szCs w:val="20"/>
            </w:rPr>
            <w:t>ES</w:t>
          </w:r>
          <w:r w:rsidRPr="00FF3EDC">
            <w:rPr>
              <w:b/>
              <w:sz w:val="20"/>
              <w:szCs w:val="20"/>
            </w:rPr>
            <w:t xml:space="preserve"> </w:t>
          </w:r>
          <w:r w:rsidR="00AA14A0" w:rsidRPr="00FF3EDC">
            <w:rPr>
              <w:b/>
              <w:sz w:val="20"/>
              <w:szCs w:val="20"/>
            </w:rPr>
            <w:t>OPERATIVO</w:t>
          </w:r>
          <w:r w:rsidR="003F49A9" w:rsidRPr="00FF3EDC">
            <w:rPr>
              <w:b/>
              <w:sz w:val="20"/>
              <w:szCs w:val="20"/>
            </w:rPr>
            <w:t>S</w:t>
          </w:r>
          <w:r w:rsidR="00AA14A0" w:rsidRPr="00FF3EDC">
            <w:rPr>
              <w:b/>
              <w:sz w:val="20"/>
              <w:szCs w:val="20"/>
            </w:rPr>
            <w:t xml:space="preserve"> DE</w:t>
          </w:r>
          <w:r w:rsidRPr="00FF3EDC">
            <w:rPr>
              <w:b/>
              <w:sz w:val="20"/>
              <w:szCs w:val="20"/>
            </w:rPr>
            <w:t xml:space="preserve"> TRÁFICO</w:t>
          </w:r>
        </w:p>
      </w:tc>
      <w:tc>
        <w:tcPr>
          <w:tcW w:w="3419" w:type="dxa"/>
        </w:tcPr>
        <w:p w:rsidR="00F54E7B" w:rsidRPr="00904B67" w:rsidRDefault="00F54E7B">
          <w:pPr>
            <w:pStyle w:val="Encabezado"/>
            <w:spacing w:before="120" w:after="120"/>
          </w:pPr>
          <w:r w:rsidRPr="00FF3EDC">
            <w:t>PRO</w:t>
          </w:r>
          <w:r w:rsidRPr="00904B67">
            <w:t>.017.</w:t>
          </w:r>
          <w:r w:rsidR="00DF1029" w:rsidRPr="00904B67">
            <w:t>2</w:t>
          </w:r>
          <w:r w:rsidR="0090279F">
            <w:t>4</w:t>
          </w:r>
        </w:p>
        <w:p w:rsidR="00F54E7B" w:rsidRPr="00904B67" w:rsidRDefault="00904B67">
          <w:pPr>
            <w:pStyle w:val="Encabezado"/>
            <w:spacing w:before="120" w:after="120"/>
          </w:pPr>
          <w:r>
            <w:t xml:space="preserve">Fecha de Vigencia: </w:t>
          </w:r>
          <w:r w:rsidR="0008713C">
            <w:t>28</w:t>
          </w:r>
          <w:r w:rsidR="0090279F">
            <w:t>/02/2018</w:t>
          </w:r>
        </w:p>
        <w:p w:rsidR="00F54E7B" w:rsidRPr="00FF3EDC" w:rsidRDefault="00F54E7B" w:rsidP="00C078A4">
          <w:pPr>
            <w:pStyle w:val="Encabezado"/>
            <w:spacing w:before="120" w:after="120"/>
          </w:pPr>
          <w:r w:rsidRPr="00FF3EDC">
            <w:t xml:space="preserve">Página: </w:t>
          </w:r>
          <w:r w:rsidR="009C7419" w:rsidRPr="00FF3EDC">
            <w:rPr>
              <w:rStyle w:val="Nmerodepgina"/>
            </w:rPr>
            <w:fldChar w:fldCharType="begin"/>
          </w:r>
          <w:r w:rsidRPr="00FF3EDC">
            <w:rPr>
              <w:rStyle w:val="Nmerodepgina"/>
            </w:rPr>
            <w:instrText xml:space="preserve"> PAGE </w:instrText>
          </w:r>
          <w:r w:rsidR="009C7419" w:rsidRPr="00FF3EDC">
            <w:rPr>
              <w:rStyle w:val="Nmerodepgina"/>
            </w:rPr>
            <w:fldChar w:fldCharType="separate"/>
          </w:r>
          <w:r w:rsidR="0008713C">
            <w:rPr>
              <w:rStyle w:val="Nmerodepgina"/>
              <w:noProof/>
            </w:rPr>
            <w:t>2</w:t>
          </w:r>
          <w:r w:rsidR="009C7419" w:rsidRPr="00FF3EDC">
            <w:rPr>
              <w:rStyle w:val="Nmerodepgina"/>
            </w:rPr>
            <w:fldChar w:fldCharType="end"/>
          </w:r>
          <w:r w:rsidR="00AA14A0" w:rsidRPr="00FF3EDC">
            <w:rPr>
              <w:rStyle w:val="Nmerodepgina"/>
            </w:rPr>
            <w:t xml:space="preserve"> de 6</w:t>
          </w:r>
        </w:p>
      </w:tc>
    </w:tr>
  </w:tbl>
  <w:p w:rsidR="00F54E7B" w:rsidRPr="000B6D89" w:rsidRDefault="00F54E7B" w:rsidP="00093389">
    <w:pPr>
      <w:pStyle w:val="Encabezad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57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F54E7B" w:rsidTr="00E20CAC">
      <w:tc>
        <w:tcPr>
          <w:tcW w:w="3419" w:type="dxa"/>
        </w:tcPr>
        <w:p w:rsidR="00F54E7B" w:rsidRPr="00FF3EDC" w:rsidRDefault="00D61EFE" w:rsidP="00E20CAC">
          <w:pPr>
            <w:pStyle w:val="Encabezado"/>
            <w:spacing w:before="120" w:after="120"/>
            <w:jc w:val="center"/>
          </w:pPr>
          <w:r>
            <w:rPr>
              <w:noProof/>
              <w:lang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.3pt;margin-top:18.8pt;width:123.7pt;height:27.85pt;z-index:1">
                <v:imagedata r:id="rId1" o:title=""/>
              </v:shape>
              <o:OLEObject Type="Embed" ProgID="CorelPHOTOPAINT.Image.16" ShapeID="_x0000_s2050" DrawAspect="Content" ObjectID="_1579525483" r:id="rId2"/>
            </w:pict>
          </w:r>
        </w:p>
      </w:tc>
      <w:tc>
        <w:tcPr>
          <w:tcW w:w="3419" w:type="dxa"/>
          <w:vAlign w:val="center"/>
        </w:tcPr>
        <w:p w:rsidR="00F54E7B" w:rsidRPr="00FF3EDC" w:rsidRDefault="00F54E7B" w:rsidP="00E20CAC">
          <w:pPr>
            <w:pStyle w:val="Encabezado"/>
            <w:spacing w:before="240" w:after="240"/>
            <w:jc w:val="center"/>
            <w:rPr>
              <w:b/>
              <w:sz w:val="20"/>
              <w:szCs w:val="20"/>
            </w:rPr>
          </w:pPr>
          <w:r w:rsidRPr="00FF3EDC">
            <w:rPr>
              <w:b/>
              <w:sz w:val="20"/>
              <w:szCs w:val="20"/>
            </w:rPr>
            <w:t xml:space="preserve">SUPERVISORES, </w:t>
          </w:r>
          <w:r w:rsidR="00AA14A0" w:rsidRPr="00FF3EDC">
            <w:rPr>
              <w:b/>
              <w:sz w:val="20"/>
              <w:szCs w:val="20"/>
            </w:rPr>
            <w:t>OPERADORES Y</w:t>
          </w:r>
          <w:r w:rsidRPr="00FF3EDC">
            <w:rPr>
              <w:b/>
              <w:sz w:val="20"/>
              <w:szCs w:val="20"/>
            </w:rPr>
            <w:t xml:space="preserve"> PROGRAMADOR</w:t>
          </w:r>
          <w:r w:rsidR="003F49A9" w:rsidRPr="00FF3EDC">
            <w:rPr>
              <w:b/>
              <w:sz w:val="20"/>
              <w:szCs w:val="20"/>
            </w:rPr>
            <w:t>ES</w:t>
          </w:r>
          <w:r w:rsidRPr="00FF3EDC">
            <w:rPr>
              <w:b/>
              <w:sz w:val="20"/>
              <w:szCs w:val="20"/>
            </w:rPr>
            <w:t xml:space="preserve"> </w:t>
          </w:r>
          <w:r w:rsidR="00AA14A0" w:rsidRPr="00FF3EDC">
            <w:rPr>
              <w:b/>
              <w:sz w:val="20"/>
              <w:szCs w:val="20"/>
            </w:rPr>
            <w:t>OPERATIVO</w:t>
          </w:r>
          <w:r w:rsidR="003F49A9" w:rsidRPr="00FF3EDC">
            <w:rPr>
              <w:b/>
              <w:sz w:val="20"/>
              <w:szCs w:val="20"/>
            </w:rPr>
            <w:t>S</w:t>
          </w:r>
          <w:r w:rsidR="00AA14A0" w:rsidRPr="00FF3EDC">
            <w:rPr>
              <w:b/>
              <w:sz w:val="20"/>
              <w:szCs w:val="20"/>
            </w:rPr>
            <w:t xml:space="preserve"> DE</w:t>
          </w:r>
          <w:r w:rsidRPr="00FF3EDC">
            <w:rPr>
              <w:b/>
              <w:sz w:val="20"/>
              <w:szCs w:val="20"/>
            </w:rPr>
            <w:t xml:space="preserve"> TRÁFICO</w:t>
          </w:r>
        </w:p>
      </w:tc>
      <w:tc>
        <w:tcPr>
          <w:tcW w:w="3419" w:type="dxa"/>
        </w:tcPr>
        <w:p w:rsidR="00F54E7B" w:rsidRPr="00904B67" w:rsidRDefault="00EE22D8" w:rsidP="00E20CAC">
          <w:pPr>
            <w:pStyle w:val="Encabezado"/>
            <w:spacing w:before="120" w:after="120"/>
          </w:pPr>
          <w:r>
            <w:t>PRO.017.</w:t>
          </w:r>
          <w:r w:rsidRPr="00904B67">
            <w:t>2</w:t>
          </w:r>
          <w:r w:rsidR="0090279F">
            <w:t>4</w:t>
          </w:r>
        </w:p>
        <w:p w:rsidR="00F54E7B" w:rsidRPr="00904B67" w:rsidRDefault="00F54E7B" w:rsidP="00E20CAC">
          <w:pPr>
            <w:pStyle w:val="Encabezado"/>
            <w:spacing w:before="120" w:after="120"/>
          </w:pPr>
          <w:r w:rsidRPr="00904B67">
            <w:t xml:space="preserve">Fecha de Vigencia: </w:t>
          </w:r>
          <w:r w:rsidR="0008713C">
            <w:t>28</w:t>
          </w:r>
          <w:r w:rsidR="0090279F">
            <w:t>/02/2018</w:t>
          </w:r>
        </w:p>
        <w:p w:rsidR="00F54E7B" w:rsidRPr="00FF3EDC" w:rsidRDefault="00F54E7B" w:rsidP="00522ABA">
          <w:pPr>
            <w:pStyle w:val="Encabezado"/>
            <w:spacing w:before="120" w:after="120"/>
          </w:pPr>
          <w:r w:rsidRPr="00FF3EDC">
            <w:t xml:space="preserve">Página: </w:t>
          </w:r>
          <w:r w:rsidR="009C7419" w:rsidRPr="00FF3EDC">
            <w:rPr>
              <w:rStyle w:val="Nmerodepgina"/>
            </w:rPr>
            <w:fldChar w:fldCharType="begin"/>
          </w:r>
          <w:r w:rsidRPr="00FF3EDC">
            <w:rPr>
              <w:rStyle w:val="Nmerodepgina"/>
            </w:rPr>
            <w:instrText xml:space="preserve"> PAGE </w:instrText>
          </w:r>
          <w:r w:rsidR="009C7419" w:rsidRPr="00FF3EDC">
            <w:rPr>
              <w:rStyle w:val="Nmerodepgina"/>
            </w:rPr>
            <w:fldChar w:fldCharType="separate"/>
          </w:r>
          <w:r w:rsidR="0008713C">
            <w:rPr>
              <w:rStyle w:val="Nmerodepgina"/>
              <w:noProof/>
            </w:rPr>
            <w:t>1</w:t>
          </w:r>
          <w:r w:rsidR="009C7419" w:rsidRPr="00FF3EDC">
            <w:rPr>
              <w:rStyle w:val="Nmerodepgina"/>
            </w:rPr>
            <w:fldChar w:fldCharType="end"/>
          </w:r>
          <w:r w:rsidRPr="00FF3EDC">
            <w:rPr>
              <w:rStyle w:val="Nmerodepgina"/>
            </w:rPr>
            <w:t xml:space="preserve"> de </w:t>
          </w:r>
          <w:r w:rsidR="00522ABA" w:rsidRPr="00FF3EDC">
            <w:rPr>
              <w:rStyle w:val="Nmerodepgina"/>
            </w:rPr>
            <w:t>6</w:t>
          </w:r>
        </w:p>
      </w:tc>
    </w:tr>
  </w:tbl>
  <w:p w:rsidR="00F54E7B" w:rsidRPr="00D34210" w:rsidRDefault="0090279F" w:rsidP="0090279F">
    <w:pPr>
      <w:pStyle w:val="Encabezado"/>
      <w:rPr>
        <w:color w:val="808080"/>
        <w:sz w:val="20"/>
        <w:szCs w:val="20"/>
      </w:rPr>
    </w:pPr>
    <w:r w:rsidRPr="00D34210">
      <w:rPr>
        <w:color w:val="808080"/>
        <w:sz w:val="20"/>
      </w:rPr>
      <w:t>Se modifica 7.2.2. Seguimiento de Servicios.</w:t>
    </w:r>
  </w:p>
  <w:p w:rsidR="00F54E7B" w:rsidRDefault="00F54E7B" w:rsidP="00093389">
    <w:pPr>
      <w:pStyle w:val="Encabezado"/>
      <w:tabs>
        <w:tab w:val="clear" w:pos="4419"/>
        <w:tab w:val="clear" w:pos="8838"/>
        <w:tab w:val="left" w:pos="324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520A6"/>
    <w:multiLevelType w:val="multilevel"/>
    <w:tmpl w:val="8C006ED8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27151E1"/>
    <w:multiLevelType w:val="hybridMultilevel"/>
    <w:tmpl w:val="C724622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  <w:rPr>
        <w:rFonts w:cs="Times New Roman"/>
      </w:rPr>
    </w:lvl>
  </w:abstractNum>
  <w:abstractNum w:abstractNumId="2">
    <w:nsid w:val="33E63DAE"/>
    <w:multiLevelType w:val="hybridMultilevel"/>
    <w:tmpl w:val="1F66E90A"/>
    <w:lvl w:ilvl="0" w:tplc="216A2F6E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">
    <w:nsid w:val="3BE162AB"/>
    <w:multiLevelType w:val="hybridMultilevel"/>
    <w:tmpl w:val="2E04BB1E"/>
    <w:lvl w:ilvl="0" w:tplc="2C0A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46BC6031"/>
    <w:multiLevelType w:val="hybridMultilevel"/>
    <w:tmpl w:val="19EA94A8"/>
    <w:lvl w:ilvl="0" w:tplc="3CB8DE98">
      <w:start w:val="4"/>
      <w:numFmt w:val="bullet"/>
      <w:lvlText w:val="-"/>
      <w:lvlJc w:val="left"/>
      <w:pPr>
        <w:tabs>
          <w:tab w:val="num" w:pos="-180"/>
        </w:tabs>
        <w:ind w:left="-18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5">
    <w:nsid w:val="4E0D0032"/>
    <w:multiLevelType w:val="hybridMultilevel"/>
    <w:tmpl w:val="A21A2CBA"/>
    <w:lvl w:ilvl="0" w:tplc="2A94DB2C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4A1689"/>
    <w:multiLevelType w:val="hybridMultilevel"/>
    <w:tmpl w:val="0D70E044"/>
    <w:lvl w:ilvl="0" w:tplc="39F2436A">
      <w:start w:val="1"/>
      <w:numFmt w:val="decimal"/>
      <w:lvlText w:val="%1-"/>
      <w:lvlJc w:val="left"/>
      <w:pPr>
        <w:tabs>
          <w:tab w:val="num" w:pos="-180"/>
        </w:tabs>
        <w:ind w:left="-18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  <w:rPr>
        <w:rFonts w:cs="Times New Roman"/>
      </w:rPr>
    </w:lvl>
  </w:abstractNum>
  <w:abstractNum w:abstractNumId="7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8">
    <w:nsid w:val="5ABC215B"/>
    <w:multiLevelType w:val="hybridMultilevel"/>
    <w:tmpl w:val="9AE81DC0"/>
    <w:lvl w:ilvl="0" w:tplc="216A2F6E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9">
    <w:nsid w:val="67AC0F4E"/>
    <w:multiLevelType w:val="hybridMultilevel"/>
    <w:tmpl w:val="808ABA20"/>
    <w:lvl w:ilvl="0" w:tplc="245091F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  <w:rPr>
        <w:rFonts w:cs="Times New Roman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9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5EFD"/>
    <w:rsid w:val="0000063F"/>
    <w:rsid w:val="00003689"/>
    <w:rsid w:val="00013B3E"/>
    <w:rsid w:val="000224C6"/>
    <w:rsid w:val="000232EA"/>
    <w:rsid w:val="0002374D"/>
    <w:rsid w:val="00023B70"/>
    <w:rsid w:val="00027421"/>
    <w:rsid w:val="0004690B"/>
    <w:rsid w:val="0005186F"/>
    <w:rsid w:val="000646B1"/>
    <w:rsid w:val="000647C3"/>
    <w:rsid w:val="00064FC8"/>
    <w:rsid w:val="00066A1C"/>
    <w:rsid w:val="00066EF8"/>
    <w:rsid w:val="00077DFE"/>
    <w:rsid w:val="00085623"/>
    <w:rsid w:val="0008713C"/>
    <w:rsid w:val="0009328B"/>
    <w:rsid w:val="00093389"/>
    <w:rsid w:val="000A1A8C"/>
    <w:rsid w:val="000A3233"/>
    <w:rsid w:val="000B02B0"/>
    <w:rsid w:val="000B1998"/>
    <w:rsid w:val="000B2298"/>
    <w:rsid w:val="000B319B"/>
    <w:rsid w:val="000B6D89"/>
    <w:rsid w:val="000C1554"/>
    <w:rsid w:val="000C1ADC"/>
    <w:rsid w:val="000C2E69"/>
    <w:rsid w:val="000C4C65"/>
    <w:rsid w:val="000D0664"/>
    <w:rsid w:val="000D1E7E"/>
    <w:rsid w:val="000D6D05"/>
    <w:rsid w:val="000D7A6F"/>
    <w:rsid w:val="000F7416"/>
    <w:rsid w:val="00104258"/>
    <w:rsid w:val="00107372"/>
    <w:rsid w:val="00111F3D"/>
    <w:rsid w:val="00113356"/>
    <w:rsid w:val="00116BB3"/>
    <w:rsid w:val="00117BBF"/>
    <w:rsid w:val="00141532"/>
    <w:rsid w:val="00141D6C"/>
    <w:rsid w:val="00150BB4"/>
    <w:rsid w:val="00150CEB"/>
    <w:rsid w:val="0015681A"/>
    <w:rsid w:val="00157AD9"/>
    <w:rsid w:val="00172243"/>
    <w:rsid w:val="0017265C"/>
    <w:rsid w:val="0017515E"/>
    <w:rsid w:val="00180AA8"/>
    <w:rsid w:val="001816BE"/>
    <w:rsid w:val="001839F1"/>
    <w:rsid w:val="00194F97"/>
    <w:rsid w:val="00195B2F"/>
    <w:rsid w:val="001A023D"/>
    <w:rsid w:val="001A2A11"/>
    <w:rsid w:val="001A6358"/>
    <w:rsid w:val="001C3E40"/>
    <w:rsid w:val="001D358C"/>
    <w:rsid w:val="001D578F"/>
    <w:rsid w:val="001F268F"/>
    <w:rsid w:val="002029BE"/>
    <w:rsid w:val="002051BB"/>
    <w:rsid w:val="002051F4"/>
    <w:rsid w:val="0020555D"/>
    <w:rsid w:val="00221D04"/>
    <w:rsid w:val="00230B57"/>
    <w:rsid w:val="002346C3"/>
    <w:rsid w:val="002400A9"/>
    <w:rsid w:val="0024060B"/>
    <w:rsid w:val="002448E9"/>
    <w:rsid w:val="00250FFC"/>
    <w:rsid w:val="0025278C"/>
    <w:rsid w:val="00254A25"/>
    <w:rsid w:val="00255B3D"/>
    <w:rsid w:val="00265B58"/>
    <w:rsid w:val="0028254A"/>
    <w:rsid w:val="002828AF"/>
    <w:rsid w:val="00283264"/>
    <w:rsid w:val="002A06D5"/>
    <w:rsid w:val="002A76A2"/>
    <w:rsid w:val="002B2B64"/>
    <w:rsid w:val="002C4BA9"/>
    <w:rsid w:val="002D1A90"/>
    <w:rsid w:val="002D5802"/>
    <w:rsid w:val="002E050A"/>
    <w:rsid w:val="002E3CDF"/>
    <w:rsid w:val="002F589C"/>
    <w:rsid w:val="002F7971"/>
    <w:rsid w:val="003002D5"/>
    <w:rsid w:val="00303B25"/>
    <w:rsid w:val="00307581"/>
    <w:rsid w:val="003113BB"/>
    <w:rsid w:val="00312B95"/>
    <w:rsid w:val="00314918"/>
    <w:rsid w:val="00320797"/>
    <w:rsid w:val="003231FD"/>
    <w:rsid w:val="00324BCE"/>
    <w:rsid w:val="00326602"/>
    <w:rsid w:val="0035310F"/>
    <w:rsid w:val="0035376F"/>
    <w:rsid w:val="00356AD3"/>
    <w:rsid w:val="00357C63"/>
    <w:rsid w:val="00360388"/>
    <w:rsid w:val="00361665"/>
    <w:rsid w:val="003629A9"/>
    <w:rsid w:val="00370303"/>
    <w:rsid w:val="00374027"/>
    <w:rsid w:val="00396EC7"/>
    <w:rsid w:val="0039788A"/>
    <w:rsid w:val="003A28E0"/>
    <w:rsid w:val="003A752B"/>
    <w:rsid w:val="003A792F"/>
    <w:rsid w:val="003B3A98"/>
    <w:rsid w:val="003C00D4"/>
    <w:rsid w:val="003C6974"/>
    <w:rsid w:val="003C7D15"/>
    <w:rsid w:val="003D080F"/>
    <w:rsid w:val="003D2812"/>
    <w:rsid w:val="003D3A0E"/>
    <w:rsid w:val="003E17D0"/>
    <w:rsid w:val="003E368C"/>
    <w:rsid w:val="003E465B"/>
    <w:rsid w:val="003F02E5"/>
    <w:rsid w:val="003F387C"/>
    <w:rsid w:val="003F49A9"/>
    <w:rsid w:val="003F6F66"/>
    <w:rsid w:val="004106B8"/>
    <w:rsid w:val="00410A5C"/>
    <w:rsid w:val="00411D6E"/>
    <w:rsid w:val="004158AD"/>
    <w:rsid w:val="0042335F"/>
    <w:rsid w:val="0042478F"/>
    <w:rsid w:val="00430C68"/>
    <w:rsid w:val="004311DC"/>
    <w:rsid w:val="00437CFD"/>
    <w:rsid w:val="00442E13"/>
    <w:rsid w:val="004436E2"/>
    <w:rsid w:val="00450B42"/>
    <w:rsid w:val="0046080B"/>
    <w:rsid w:val="00462D0B"/>
    <w:rsid w:val="00463403"/>
    <w:rsid w:val="00463E8E"/>
    <w:rsid w:val="00464AB3"/>
    <w:rsid w:val="0047055F"/>
    <w:rsid w:val="00473997"/>
    <w:rsid w:val="004755E2"/>
    <w:rsid w:val="00481251"/>
    <w:rsid w:val="00481F67"/>
    <w:rsid w:val="0049165E"/>
    <w:rsid w:val="00493E05"/>
    <w:rsid w:val="00494DF4"/>
    <w:rsid w:val="004B5559"/>
    <w:rsid w:val="004B5A0F"/>
    <w:rsid w:val="004C143B"/>
    <w:rsid w:val="004C4216"/>
    <w:rsid w:val="004D4ABC"/>
    <w:rsid w:val="004E2FD6"/>
    <w:rsid w:val="004E3273"/>
    <w:rsid w:val="004F6CAC"/>
    <w:rsid w:val="0050394A"/>
    <w:rsid w:val="00507FEE"/>
    <w:rsid w:val="005102E0"/>
    <w:rsid w:val="00512E22"/>
    <w:rsid w:val="00513589"/>
    <w:rsid w:val="00514C8F"/>
    <w:rsid w:val="005154BC"/>
    <w:rsid w:val="00515822"/>
    <w:rsid w:val="00516E90"/>
    <w:rsid w:val="00517BC9"/>
    <w:rsid w:val="00517F1E"/>
    <w:rsid w:val="00521408"/>
    <w:rsid w:val="00522A89"/>
    <w:rsid w:val="00522ABA"/>
    <w:rsid w:val="005241B8"/>
    <w:rsid w:val="00524E8A"/>
    <w:rsid w:val="00531A3E"/>
    <w:rsid w:val="00535AD9"/>
    <w:rsid w:val="005400AC"/>
    <w:rsid w:val="005500D0"/>
    <w:rsid w:val="0056696C"/>
    <w:rsid w:val="00567DF1"/>
    <w:rsid w:val="0058141E"/>
    <w:rsid w:val="0058619D"/>
    <w:rsid w:val="00596AAB"/>
    <w:rsid w:val="005B3633"/>
    <w:rsid w:val="005B3EB7"/>
    <w:rsid w:val="005B4888"/>
    <w:rsid w:val="005C281B"/>
    <w:rsid w:val="005C5090"/>
    <w:rsid w:val="005E088E"/>
    <w:rsid w:val="005E6C7D"/>
    <w:rsid w:val="005F1CBA"/>
    <w:rsid w:val="005F267E"/>
    <w:rsid w:val="005F5B30"/>
    <w:rsid w:val="00605E1B"/>
    <w:rsid w:val="0060639F"/>
    <w:rsid w:val="00611CD6"/>
    <w:rsid w:val="00612863"/>
    <w:rsid w:val="00620032"/>
    <w:rsid w:val="00620C38"/>
    <w:rsid w:val="00625AF4"/>
    <w:rsid w:val="006274F4"/>
    <w:rsid w:val="00635C58"/>
    <w:rsid w:val="0064020B"/>
    <w:rsid w:val="00640E77"/>
    <w:rsid w:val="00641E4C"/>
    <w:rsid w:val="00656207"/>
    <w:rsid w:val="006563A1"/>
    <w:rsid w:val="00663C1A"/>
    <w:rsid w:val="0067073F"/>
    <w:rsid w:val="00672755"/>
    <w:rsid w:val="006752AF"/>
    <w:rsid w:val="00676296"/>
    <w:rsid w:val="0068460A"/>
    <w:rsid w:val="00686C62"/>
    <w:rsid w:val="0068796D"/>
    <w:rsid w:val="00693C7A"/>
    <w:rsid w:val="00694650"/>
    <w:rsid w:val="00694B22"/>
    <w:rsid w:val="006B4A33"/>
    <w:rsid w:val="006C27EE"/>
    <w:rsid w:val="006C2815"/>
    <w:rsid w:val="006D1BF6"/>
    <w:rsid w:val="006D4FE1"/>
    <w:rsid w:val="006D6751"/>
    <w:rsid w:val="006E074B"/>
    <w:rsid w:val="006E0DD3"/>
    <w:rsid w:val="006E33ED"/>
    <w:rsid w:val="006E3C96"/>
    <w:rsid w:val="006F5168"/>
    <w:rsid w:val="007050C3"/>
    <w:rsid w:val="007123F0"/>
    <w:rsid w:val="00713F8A"/>
    <w:rsid w:val="00730044"/>
    <w:rsid w:val="007413DA"/>
    <w:rsid w:val="00750E28"/>
    <w:rsid w:val="00755110"/>
    <w:rsid w:val="007628F8"/>
    <w:rsid w:val="007662A1"/>
    <w:rsid w:val="0076758E"/>
    <w:rsid w:val="007711ED"/>
    <w:rsid w:val="007758AF"/>
    <w:rsid w:val="007777D6"/>
    <w:rsid w:val="007902B4"/>
    <w:rsid w:val="00791A6C"/>
    <w:rsid w:val="00794CEE"/>
    <w:rsid w:val="007B5275"/>
    <w:rsid w:val="007C0026"/>
    <w:rsid w:val="007C73F3"/>
    <w:rsid w:val="007D11E0"/>
    <w:rsid w:val="007D27AF"/>
    <w:rsid w:val="007D2DCD"/>
    <w:rsid w:val="007D66D9"/>
    <w:rsid w:val="007E4A33"/>
    <w:rsid w:val="007F1765"/>
    <w:rsid w:val="007F2120"/>
    <w:rsid w:val="007F27B0"/>
    <w:rsid w:val="007F4DBF"/>
    <w:rsid w:val="008014E7"/>
    <w:rsid w:val="00807810"/>
    <w:rsid w:val="00817A1E"/>
    <w:rsid w:val="00822A86"/>
    <w:rsid w:val="00826B7D"/>
    <w:rsid w:val="00827C61"/>
    <w:rsid w:val="00835B82"/>
    <w:rsid w:val="00850933"/>
    <w:rsid w:val="00851345"/>
    <w:rsid w:val="00852573"/>
    <w:rsid w:val="00852574"/>
    <w:rsid w:val="00856305"/>
    <w:rsid w:val="00860B51"/>
    <w:rsid w:val="0086201C"/>
    <w:rsid w:val="0086602F"/>
    <w:rsid w:val="0087245F"/>
    <w:rsid w:val="00872762"/>
    <w:rsid w:val="008742D2"/>
    <w:rsid w:val="0088193A"/>
    <w:rsid w:val="00885EEE"/>
    <w:rsid w:val="0089552C"/>
    <w:rsid w:val="008A33B0"/>
    <w:rsid w:val="008A6090"/>
    <w:rsid w:val="008B23DF"/>
    <w:rsid w:val="008B3479"/>
    <w:rsid w:val="008B39C0"/>
    <w:rsid w:val="008B4447"/>
    <w:rsid w:val="008C50EF"/>
    <w:rsid w:val="008C55FC"/>
    <w:rsid w:val="008C5652"/>
    <w:rsid w:val="008E0329"/>
    <w:rsid w:val="008E565B"/>
    <w:rsid w:val="008E7416"/>
    <w:rsid w:val="008F65BB"/>
    <w:rsid w:val="0090279F"/>
    <w:rsid w:val="00904B67"/>
    <w:rsid w:val="00923CA9"/>
    <w:rsid w:val="009248EC"/>
    <w:rsid w:val="009338AE"/>
    <w:rsid w:val="00941B21"/>
    <w:rsid w:val="00942F97"/>
    <w:rsid w:val="00946BA0"/>
    <w:rsid w:val="00960662"/>
    <w:rsid w:val="00963ACC"/>
    <w:rsid w:val="00970CDF"/>
    <w:rsid w:val="00971DDC"/>
    <w:rsid w:val="00977FDB"/>
    <w:rsid w:val="00980032"/>
    <w:rsid w:val="00990654"/>
    <w:rsid w:val="0099090D"/>
    <w:rsid w:val="0099192F"/>
    <w:rsid w:val="009A4994"/>
    <w:rsid w:val="009A5AD7"/>
    <w:rsid w:val="009A622A"/>
    <w:rsid w:val="009B04F7"/>
    <w:rsid w:val="009B2C42"/>
    <w:rsid w:val="009C0A89"/>
    <w:rsid w:val="009C5F5B"/>
    <w:rsid w:val="009C7419"/>
    <w:rsid w:val="009E077F"/>
    <w:rsid w:val="009E2020"/>
    <w:rsid w:val="009E221B"/>
    <w:rsid w:val="009F77B6"/>
    <w:rsid w:val="00A01F3C"/>
    <w:rsid w:val="00A11C36"/>
    <w:rsid w:val="00A1453A"/>
    <w:rsid w:val="00A21E26"/>
    <w:rsid w:val="00A247E9"/>
    <w:rsid w:val="00A32B79"/>
    <w:rsid w:val="00A44DF4"/>
    <w:rsid w:val="00A45960"/>
    <w:rsid w:val="00A50597"/>
    <w:rsid w:val="00A543EA"/>
    <w:rsid w:val="00A56725"/>
    <w:rsid w:val="00A57686"/>
    <w:rsid w:val="00A7057C"/>
    <w:rsid w:val="00A80E34"/>
    <w:rsid w:val="00A820B0"/>
    <w:rsid w:val="00A85C70"/>
    <w:rsid w:val="00A86591"/>
    <w:rsid w:val="00AA14A0"/>
    <w:rsid w:val="00AA16CB"/>
    <w:rsid w:val="00AA6EE9"/>
    <w:rsid w:val="00AA7719"/>
    <w:rsid w:val="00AC455B"/>
    <w:rsid w:val="00AC55F0"/>
    <w:rsid w:val="00AD3E52"/>
    <w:rsid w:val="00AF417A"/>
    <w:rsid w:val="00AF4182"/>
    <w:rsid w:val="00AF4AF1"/>
    <w:rsid w:val="00AF6D1C"/>
    <w:rsid w:val="00B05CC0"/>
    <w:rsid w:val="00B069CC"/>
    <w:rsid w:val="00B072F9"/>
    <w:rsid w:val="00B1721F"/>
    <w:rsid w:val="00B2448C"/>
    <w:rsid w:val="00B24A19"/>
    <w:rsid w:val="00B255C0"/>
    <w:rsid w:val="00B301C0"/>
    <w:rsid w:val="00B50F5B"/>
    <w:rsid w:val="00B5133D"/>
    <w:rsid w:val="00B5266C"/>
    <w:rsid w:val="00B5721C"/>
    <w:rsid w:val="00B67CC2"/>
    <w:rsid w:val="00B72260"/>
    <w:rsid w:val="00B76267"/>
    <w:rsid w:val="00B8760F"/>
    <w:rsid w:val="00B9461E"/>
    <w:rsid w:val="00B96753"/>
    <w:rsid w:val="00B96B97"/>
    <w:rsid w:val="00BA5F15"/>
    <w:rsid w:val="00BB0256"/>
    <w:rsid w:val="00BB3CCF"/>
    <w:rsid w:val="00BB4099"/>
    <w:rsid w:val="00BC18BB"/>
    <w:rsid w:val="00BC4964"/>
    <w:rsid w:val="00BC54E6"/>
    <w:rsid w:val="00BC6953"/>
    <w:rsid w:val="00BD3768"/>
    <w:rsid w:val="00BD6BF6"/>
    <w:rsid w:val="00BD71C8"/>
    <w:rsid w:val="00BE248E"/>
    <w:rsid w:val="00BE4956"/>
    <w:rsid w:val="00BE53B3"/>
    <w:rsid w:val="00BF0341"/>
    <w:rsid w:val="00BF1462"/>
    <w:rsid w:val="00C040D5"/>
    <w:rsid w:val="00C041CD"/>
    <w:rsid w:val="00C078A4"/>
    <w:rsid w:val="00C078F4"/>
    <w:rsid w:val="00C1220B"/>
    <w:rsid w:val="00C14FAB"/>
    <w:rsid w:val="00C175D2"/>
    <w:rsid w:val="00C22746"/>
    <w:rsid w:val="00C27BA0"/>
    <w:rsid w:val="00C27EC7"/>
    <w:rsid w:val="00C40BFC"/>
    <w:rsid w:val="00C417CD"/>
    <w:rsid w:val="00C61E33"/>
    <w:rsid w:val="00C63E76"/>
    <w:rsid w:val="00C6674E"/>
    <w:rsid w:val="00C66CE8"/>
    <w:rsid w:val="00C67B6F"/>
    <w:rsid w:val="00C704DF"/>
    <w:rsid w:val="00C71C1E"/>
    <w:rsid w:val="00C755FB"/>
    <w:rsid w:val="00C7564F"/>
    <w:rsid w:val="00C833B0"/>
    <w:rsid w:val="00C86991"/>
    <w:rsid w:val="00C951ED"/>
    <w:rsid w:val="00CA3901"/>
    <w:rsid w:val="00CA56B0"/>
    <w:rsid w:val="00CB0EDD"/>
    <w:rsid w:val="00CB3F57"/>
    <w:rsid w:val="00CB4462"/>
    <w:rsid w:val="00CB5CB9"/>
    <w:rsid w:val="00CC347A"/>
    <w:rsid w:val="00CC4114"/>
    <w:rsid w:val="00CC72A8"/>
    <w:rsid w:val="00CC738F"/>
    <w:rsid w:val="00CD1369"/>
    <w:rsid w:val="00CD2214"/>
    <w:rsid w:val="00CD437A"/>
    <w:rsid w:val="00CE5548"/>
    <w:rsid w:val="00CF033D"/>
    <w:rsid w:val="00CF14D3"/>
    <w:rsid w:val="00CF22C5"/>
    <w:rsid w:val="00CF400D"/>
    <w:rsid w:val="00CF4A2A"/>
    <w:rsid w:val="00CF518A"/>
    <w:rsid w:val="00D01256"/>
    <w:rsid w:val="00D03B9F"/>
    <w:rsid w:val="00D11635"/>
    <w:rsid w:val="00D11943"/>
    <w:rsid w:val="00D12704"/>
    <w:rsid w:val="00D15B66"/>
    <w:rsid w:val="00D203DA"/>
    <w:rsid w:val="00D22F71"/>
    <w:rsid w:val="00D27C96"/>
    <w:rsid w:val="00D30D6F"/>
    <w:rsid w:val="00D34210"/>
    <w:rsid w:val="00D41474"/>
    <w:rsid w:val="00D5136E"/>
    <w:rsid w:val="00D52E7D"/>
    <w:rsid w:val="00D5453A"/>
    <w:rsid w:val="00D56B4F"/>
    <w:rsid w:val="00D61EFE"/>
    <w:rsid w:val="00D62825"/>
    <w:rsid w:val="00D65DA2"/>
    <w:rsid w:val="00D66172"/>
    <w:rsid w:val="00D70882"/>
    <w:rsid w:val="00D70E3B"/>
    <w:rsid w:val="00D72BC5"/>
    <w:rsid w:val="00D754A3"/>
    <w:rsid w:val="00D760C2"/>
    <w:rsid w:val="00D9185B"/>
    <w:rsid w:val="00D9275F"/>
    <w:rsid w:val="00D931FD"/>
    <w:rsid w:val="00D94B50"/>
    <w:rsid w:val="00D978D9"/>
    <w:rsid w:val="00DA6D6C"/>
    <w:rsid w:val="00DB0C25"/>
    <w:rsid w:val="00DB5DC0"/>
    <w:rsid w:val="00DC0B7A"/>
    <w:rsid w:val="00DC4878"/>
    <w:rsid w:val="00DD116C"/>
    <w:rsid w:val="00DD25E9"/>
    <w:rsid w:val="00DD30A1"/>
    <w:rsid w:val="00DE1933"/>
    <w:rsid w:val="00DE35D9"/>
    <w:rsid w:val="00DF1029"/>
    <w:rsid w:val="00DF66C1"/>
    <w:rsid w:val="00E05E6E"/>
    <w:rsid w:val="00E14FAD"/>
    <w:rsid w:val="00E16C0C"/>
    <w:rsid w:val="00E20CAC"/>
    <w:rsid w:val="00E249B7"/>
    <w:rsid w:val="00E24C24"/>
    <w:rsid w:val="00E25BE0"/>
    <w:rsid w:val="00E25C30"/>
    <w:rsid w:val="00E2742E"/>
    <w:rsid w:val="00E30CFC"/>
    <w:rsid w:val="00E3714C"/>
    <w:rsid w:val="00E4408F"/>
    <w:rsid w:val="00E56D33"/>
    <w:rsid w:val="00E644CD"/>
    <w:rsid w:val="00E674CA"/>
    <w:rsid w:val="00E91130"/>
    <w:rsid w:val="00E94084"/>
    <w:rsid w:val="00E97C21"/>
    <w:rsid w:val="00EA6A02"/>
    <w:rsid w:val="00EA6E5E"/>
    <w:rsid w:val="00EB1E82"/>
    <w:rsid w:val="00ED0971"/>
    <w:rsid w:val="00ED1869"/>
    <w:rsid w:val="00ED78A0"/>
    <w:rsid w:val="00EE22D8"/>
    <w:rsid w:val="00EF587B"/>
    <w:rsid w:val="00F035B0"/>
    <w:rsid w:val="00F04AA5"/>
    <w:rsid w:val="00F1024F"/>
    <w:rsid w:val="00F13AB2"/>
    <w:rsid w:val="00F1534A"/>
    <w:rsid w:val="00F15EFD"/>
    <w:rsid w:val="00F177D7"/>
    <w:rsid w:val="00F2199D"/>
    <w:rsid w:val="00F37461"/>
    <w:rsid w:val="00F438EB"/>
    <w:rsid w:val="00F43E0B"/>
    <w:rsid w:val="00F47C41"/>
    <w:rsid w:val="00F52527"/>
    <w:rsid w:val="00F54322"/>
    <w:rsid w:val="00F54E7B"/>
    <w:rsid w:val="00F55F2D"/>
    <w:rsid w:val="00F55F92"/>
    <w:rsid w:val="00F56434"/>
    <w:rsid w:val="00F56918"/>
    <w:rsid w:val="00F63887"/>
    <w:rsid w:val="00F80CA3"/>
    <w:rsid w:val="00F812D2"/>
    <w:rsid w:val="00F83D4A"/>
    <w:rsid w:val="00F91AB8"/>
    <w:rsid w:val="00F946BA"/>
    <w:rsid w:val="00F94BA7"/>
    <w:rsid w:val="00FA2EFE"/>
    <w:rsid w:val="00FB0BC4"/>
    <w:rsid w:val="00FB0D0F"/>
    <w:rsid w:val="00FB157A"/>
    <w:rsid w:val="00FB35F3"/>
    <w:rsid w:val="00FC6183"/>
    <w:rsid w:val="00FD23DE"/>
    <w:rsid w:val="00FD74F6"/>
    <w:rsid w:val="00FE0474"/>
    <w:rsid w:val="00FE73DC"/>
    <w:rsid w:val="00FE76E3"/>
    <w:rsid w:val="00FE7A46"/>
    <w:rsid w:val="00FF3087"/>
    <w:rsid w:val="00FF3EDC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DA2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D25E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locked/>
    <w:rsid w:val="000D7A6F"/>
    <w:rPr>
      <w:rFonts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DD25E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0D7A6F"/>
    <w:rPr>
      <w:rFonts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99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uiPriority w:val="99"/>
    <w:rsid w:val="00DD25E9"/>
    <w:rPr>
      <w:rFonts w:cs="Times New Roman"/>
    </w:rPr>
  </w:style>
  <w:style w:type="character" w:styleId="Refdecomentario">
    <w:name w:val="annotation reference"/>
    <w:uiPriority w:val="99"/>
    <w:semiHidden/>
    <w:rsid w:val="00DD25E9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DD25E9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0D7A6F"/>
    <w:rPr>
      <w:rFonts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DD25E9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0D7A6F"/>
    <w:rPr>
      <w:rFonts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DD25E9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0D7A6F"/>
    <w:rPr>
      <w:rFonts w:cs="Times New Roman"/>
      <w:sz w:val="2"/>
      <w:lang w:eastAsia="es-ES"/>
    </w:rPr>
  </w:style>
  <w:style w:type="character" w:styleId="Hipervnculo">
    <w:name w:val="Hyperlink"/>
    <w:uiPriority w:val="99"/>
    <w:unhideWhenUsed/>
    <w:rsid w:val="000A1A8C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8A609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0.216.31.98:9090/" TargetMode="External"/><Relationship Id="rId13" Type="http://schemas.openxmlformats.org/officeDocument/2006/relationships/hyperlink" Target="http://traficonuevo.masterbus.net/vista/taller/reanom.php" TargetMode="External"/><Relationship Id="rId18" Type="http://schemas.openxmlformats.org/officeDocument/2006/relationships/hyperlink" Target="https://www.dropbox.com/s/y959g8szq75jr68/CONTROL%20R1B%20%28TOYOTA%29.xlsx?dl=0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traficonuevo.masterbus.net/vista/ordenes/ordenes.php" TargetMode="External"/><Relationship Id="rId17" Type="http://schemas.openxmlformats.org/officeDocument/2006/relationships/hyperlink" Target="http://190.216.31.98:8082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in1.masterbus.net:81/Account/Login?ReturnUrl=%2F" TargetMode="External"/><Relationship Id="rId20" Type="http://schemas.openxmlformats.org/officeDocument/2006/relationships/hyperlink" Target="https://www.dropbox.com/s/y959g8szq75jr68/CONTROL%20R1B%20%28TOYOTA%29.xlsx?dl=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pp.urbetrack.com/Home.asp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traficonuevo.masterbus.net/vista/ordenes/ordtur.php" TargetMode="External"/><Relationship Id="rId23" Type="http://schemas.openxmlformats.org/officeDocument/2006/relationships/footer" Target="footer1.xml"/><Relationship Id="rId10" Type="http://schemas.openxmlformats.org/officeDocument/2006/relationships/hyperlink" Target="http://190.216.31.98:8082/" TargetMode="External"/><Relationship Id="rId19" Type="http://schemas.openxmlformats.org/officeDocument/2006/relationships/hyperlink" Target="https://www.dropbox.com/s/y959g8szq75jr68/CONTROL%20R1B%20%28TOYOTA%29.xlsx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0.216.31.98:8082/" TargetMode="External"/><Relationship Id="rId14" Type="http://schemas.openxmlformats.org/officeDocument/2006/relationships/hyperlink" Target="http://traficonuevo.masterbus.net/vista/rrhh/nvdas/nvlist.php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6</Pages>
  <Words>1750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/>
  <LinksUpToDate>false</LinksUpToDate>
  <CharactersWithSpaces>11358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subject/>
  <dc:creator>Masterbus</dc:creator>
  <cp:keywords/>
  <dc:description/>
  <cp:lastModifiedBy>Tomás Alcantara</cp:lastModifiedBy>
  <cp:revision>34</cp:revision>
  <cp:lastPrinted>2017-09-21T15:28:00Z</cp:lastPrinted>
  <dcterms:created xsi:type="dcterms:W3CDTF">2016-09-19T17:01:00Z</dcterms:created>
  <dcterms:modified xsi:type="dcterms:W3CDTF">2018-02-07T19:18:00Z</dcterms:modified>
</cp:coreProperties>
</file>