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00000"/>
          <w:sz w:val="40"/>
        </w:rPr>
        <w:t>09 附件下载与正文抽取</w:t>
      </w:r>
    </w:p>
    <w:p>
      <w:pPr>
        <w:pStyle w:val="Heading1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招投标公告经常把最关键的信息放在附件里，例如采购需求、技术参数、评分办法、清单、合同模板。P8 已经能在报告里保留附件链接，但还没有读取附件正文。</w:t>
      </w:r>
    </w:p>
    <w:p>
      <w:r>
        <w:rPr>
          <w:rFonts w:ascii="Calibri" w:hAnsi="Calibri" w:eastAsia="Microsoft YaHei"/>
          <w:sz w:val="22"/>
        </w:rPr>
        <w:t>P9 的目标是把附件从“链接”升级为“可审计证据”：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下载附件。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缓存在本地快照目录。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计算文件哈希。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从 PDF、DOCX、XLSX 抽取正文。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把附件正文合入证据链。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把附件处理状态写入数据库和 Word。</w:t>
      </w:r>
    </w:p>
    <w:p>
      <w:r>
        <w:rPr>
          <w:rFonts w:ascii="Calibri" w:hAnsi="Calibri" w:eastAsia="Microsoft YaHei"/>
          <w:sz w:val="22"/>
        </w:rPr>
        <w:t>这样报告不只告诉用户“有附件”，还能告诉用户“附件里有什么可用证据”。</w:t>
      </w:r>
    </w:p>
    <w:p>
      <w:pPr>
        <w:pStyle w:val="Heading1"/>
      </w:pPr>
      <w:r>
        <w:t>源码地图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`tendertrace/pipeline/attachments.py`：附件下载与正文抽取。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`tendertrace/pipeline/evidence.py`：把附件正文纳入事实校验。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`tendertrace/runner.py`：在状态图中接入附件处理。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`tendertrace/db.py`：新增附件账本表。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`tendertrace/report/docx_writer.py`：报告展示附件解析结果。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`web/dist/app.js`：Web 展示附件正文抽取数量。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`tests/test_pipeline_attachments.py`：PDF/DOCX/XLSX 抽取测试。</w:t>
      </w:r>
    </w:p>
    <w:p>
      <w:pPr>
        <w:pStyle w:val="Heading1"/>
      </w:pPr>
      <w:r>
        <w:t>为什么附件处理要独立成模块</w:t>
      </w:r>
    </w:p>
    <w:p>
      <w:r>
        <w:rPr>
          <w:rFonts w:ascii="Calibri" w:hAnsi="Calibri" w:eastAsia="Microsoft YaHei"/>
          <w:sz w:val="22"/>
        </w:rPr>
        <w:t>适配器负责从网页中提取附件链接。附件下载和正文抽取不应该写进适配器，原因有三个：</w:t>
      </w:r>
    </w:p>
    <w:p>
      <w:r>
        <w:rPr>
          <w:rFonts w:ascii="Calibri" w:hAnsi="Calibri" w:eastAsia="Microsoft YaHei"/>
          <w:sz w:val="22"/>
        </w:rPr>
        <w:t>1. 多个来源站点都需要同一套附件处理逻辑。</w:t>
      </w:r>
    </w:p>
    <w:p>
      <w:r>
        <w:rPr>
          <w:rFonts w:ascii="Calibri" w:hAnsi="Calibri" w:eastAsia="Microsoft YaHei"/>
          <w:sz w:val="22"/>
        </w:rPr>
        <w:t>2. 下载和解析有独立的安全阈值、缓存和错误处理。</w:t>
      </w:r>
    </w:p>
    <w:p>
      <w:r>
        <w:rPr>
          <w:rFonts w:ascii="Calibri" w:hAnsi="Calibri" w:eastAsia="Microsoft YaHei"/>
          <w:sz w:val="22"/>
        </w:rPr>
        <w:t>3. 后续接 OCR、更多文件格式时，不应该修改每个采集适配器。</w:t>
      </w:r>
    </w:p>
    <w:p>
      <w:r>
        <w:rPr>
          <w:rFonts w:ascii="Calibri" w:hAnsi="Calibri" w:eastAsia="Microsoft YaHei"/>
          <w:sz w:val="22"/>
        </w:rPr>
        <w:t>所以 P9 新增：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tendertrace/pipeline/attachments.py</w:t>
      </w:r>
    </w:p>
    <w:p>
      <w:r>
        <w:rPr>
          <w:rFonts w:ascii="Calibri" w:hAnsi="Calibri" w:eastAsia="Microsoft YaHei"/>
          <w:sz w:val="22"/>
        </w:rPr>
        <w:t>它的输入是 `Notice`，输出仍然是 `Notice`，只是在 `fields` 中增加 `attachment_snapshots`。</w:t>
      </w:r>
    </w:p>
    <w:p>
      <w:pPr>
        <w:pStyle w:val="Heading1"/>
      </w:pPr>
      <w:r>
        <w:t>AttachmentSnapshotResult</w:t>
      </w:r>
    </w:p>
    <w:p>
      <w:r>
        <w:rPr>
          <w:rFonts w:ascii="Calibri" w:hAnsi="Calibri" w:eastAsia="Microsoft YaHei"/>
          <w:sz w:val="22"/>
        </w:rPr>
        <w:t>附件模块的返回对象是：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@dataclass(frozen=True)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class AttachmentSnapshotResult: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notices: list[Notice]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stats: dict[str, object]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`attachments_seen`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`attachments_attempted`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`attachments_downloaded`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`attachments_extracted`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`attachments_skipped`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`attachments_failed`</w:t>
      </w:r>
    </w:p>
    <w:p>
      <w:r>
        <w:rPr>
          <w:rFonts w:ascii="Calibri" w:hAnsi="Calibri" w:eastAsia="Microsoft YaHei"/>
          <w:sz w:val="22"/>
        </w:rPr>
        <w:t>这些统计会进入 `runs.stats_json`，也会在 trace 中显示。</w:t>
      </w:r>
    </w:p>
    <w:p>
      <w:pPr>
        <w:pStyle w:val="Heading1"/>
      </w:pPr>
      <w:r>
        <w:t>enrich_attachment_snapshots 主流程</w:t>
      </w:r>
    </w:p>
    <w:p>
      <w:r>
        <w:rPr>
          <w:rFonts w:ascii="Calibri" w:hAnsi="Calibri" w:eastAsia="Microsoft YaHei"/>
          <w:sz w:val="22"/>
        </w:rPr>
        <w:t>核心入口：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def enrich_attachment_snapshots(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notices: list[Notice],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*,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settings: Settings,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max_per_notice: int,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max_bytes: int,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downloader: Downloader | None = None,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) -&gt; AttachmentSnapshotResult:</w:t>
      </w:r>
    </w:p>
    <w:p>
      <w:r>
        <w:rPr>
          <w:rFonts w:ascii="Calibri" w:hAnsi="Calibri" w:eastAsia="Microsoft YaHei"/>
          <w:sz w:val="22"/>
        </w:rPr>
        <w:t>这里有一个测试友好的设计：`downloader` 可以注入。</w:t>
      </w:r>
    </w:p>
    <w:p>
      <w:r>
        <w:rPr>
          <w:rFonts w:ascii="Calibri" w:hAnsi="Calibri" w:eastAsia="Microsoft YaHei"/>
          <w:sz w:val="22"/>
        </w:rPr>
        <w:t>正常运行不传 `downloader`，系统使用真实 HTTP 下载。</w:t>
      </w:r>
    </w:p>
    <w:p>
      <w:r>
        <w:rPr>
          <w:rFonts w:ascii="Calibri" w:hAnsi="Calibri" w:eastAsia="Microsoft YaHei"/>
          <w:sz w:val="22"/>
        </w:rPr>
        <w:t>测试时传 fake downloader，就可以用内存里的 PDF/DOCX/XLSX 字节验证解析逻辑，不依赖外网。</w:t>
      </w:r>
    </w:p>
    <w:p>
      <w:pPr>
        <w:pStyle w:val="Heading1"/>
      </w:pPr>
      <w:r>
        <w:t>下载安全阈值</w:t>
      </w:r>
    </w:p>
    <w:p>
      <w:r>
        <w:rPr>
          <w:rFonts w:ascii="Calibri" w:hAnsi="Calibri" w:eastAsia="Microsoft YaHei"/>
          <w:sz w:val="22"/>
        </w:rPr>
        <w:t>P9 新增配置：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TENDERTRACE_ATTACHMENT_MAX_PER_NOTICE=3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TENDERTRACE_ATTACHMENT_MAX_BYTES=8388608</w:t>
      </w:r>
    </w:p>
    <w:p>
      <w:r>
        <w:rPr>
          <w:rFonts w:ascii="Calibri" w:hAnsi="Calibri" w:eastAsia="Microsoft YaHei"/>
          <w:sz w:val="22"/>
        </w:rPr>
        <w:t>对应 `Settings` 字段：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attachment_max_per_notice: int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attachment_max_bytes: int</w:t>
      </w:r>
    </w:p>
    <w:p>
      <w:r>
        <w:rPr>
          <w:rFonts w:ascii="Calibri" w:hAnsi="Calibri" w:eastAsia="Microsoft YaHei"/>
          <w:sz w:val="22"/>
        </w:rPr>
        <w:t>为什么必须有阈值？</w:t>
      </w:r>
    </w:p>
    <w:p>
      <w:r>
        <w:rPr>
          <w:rFonts w:ascii="Calibri" w:hAnsi="Calibri" w:eastAsia="Microsoft YaHei"/>
          <w:sz w:val="22"/>
        </w:rPr>
        <w:t>真实招投标附件可能很大。没有阈值时，一次任务可能因为一个几十 MB 的附件变慢甚至失败。P9 的策略是：超过限制就记录为 `skipped`，而不是让整次运行失败。</w:t>
      </w:r>
    </w:p>
    <w:p>
      <w:pPr>
        <w:pStyle w:val="Heading1"/>
      </w:pPr>
      <w:r>
        <w:t>下载函数如何限制大小</w:t>
      </w:r>
    </w:p>
    <w:p>
      <w:r>
        <w:rPr>
          <w:rFonts w:ascii="Calibri" w:hAnsi="Calibri" w:eastAsia="Microsoft YaHei"/>
          <w:sz w:val="22"/>
        </w:rPr>
        <w:t>默认下载函数使用流式读取：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with client.stream("GET", url) as response: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response.raise_for_status()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for chunk in response.iter_bytes():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    total += len(chunk)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    if total &gt; max_bytes: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        raise ValueError(f"attachment exceeds {max_bytes} bytes")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    chunks.append(chunk)</w:t>
      </w:r>
    </w:p>
    <w:p>
      <w:r>
        <w:rPr>
          <w:rFonts w:ascii="Calibri" w:hAnsi="Calibri" w:eastAsia="Microsoft YaHei"/>
          <w:sz w:val="22"/>
        </w:rPr>
        <w:t>这样可以边下载边计数，不需要等完整文件下载完才发现超限。</w:t>
      </w:r>
    </w:p>
    <w:p>
      <w:pPr>
        <w:pStyle w:val="Heading1"/>
      </w:pPr>
      <w:r>
        <w:t>缓存路径如何生成</w:t>
      </w:r>
    </w:p>
    <w:p>
      <w:r>
        <w:rPr>
          <w:rFonts w:ascii="Calibri" w:hAnsi="Calibri" w:eastAsia="Microsoft YaHei"/>
          <w:sz w:val="22"/>
        </w:rPr>
        <w:t>附件下载后会计算 SHA256：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sha256 = hashlib.sha256(data).hexdigest()</w:t>
      </w:r>
    </w:p>
    <w:p>
      <w:r>
        <w:rPr>
          <w:rFonts w:ascii="Calibri" w:hAnsi="Calibri" w:eastAsia="Microsoft YaHei"/>
          <w:sz w:val="22"/>
        </w:rPr>
        <w:t>然后写入：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snapshots/attachments/&lt;sha256前两位&gt;/&lt;sha256&gt;.&lt;type&gt;</w:t>
      </w:r>
    </w:p>
    <w:p>
      <w:r>
        <w:rPr>
          <w:rFonts w:ascii="Calibri" w:hAnsi="Calibri" w:eastAsia="Microsoft YaHei"/>
          <w:sz w:val="22"/>
        </w:rPr>
        <w:t>例如：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snapshots/attachments/ab/ab12...ef.pdf</w:t>
      </w:r>
    </w:p>
    <w:p>
      <w:r>
        <w:rPr>
          <w:rFonts w:ascii="Calibri" w:hAnsi="Calibri" w:eastAsia="Microsoft YaHei"/>
          <w:sz w:val="22"/>
        </w:rPr>
        <w:t>这种目录结构有两个好处：</w:t>
      </w:r>
    </w:p>
    <w:p>
      <w:r>
        <w:rPr>
          <w:rFonts w:ascii="Calibri" w:hAnsi="Calibri" w:eastAsia="Microsoft YaHei"/>
          <w:sz w:val="22"/>
        </w:rPr>
        <w:t>1. 文件名稳定。</w:t>
      </w:r>
    </w:p>
    <w:p>
      <w:r>
        <w:rPr>
          <w:rFonts w:ascii="Calibri" w:hAnsi="Calibri" w:eastAsia="Microsoft YaHei"/>
          <w:sz w:val="22"/>
        </w:rPr>
        <w:t>2. 大量附件不会全部堆在一个目录下。</w:t>
      </w:r>
    </w:p>
    <w:p>
      <w:pPr>
        <w:pStyle w:val="Heading1"/>
      </w:pPr>
      <w:r>
        <w:t>支持哪些文件正文抽取</w:t>
      </w:r>
    </w:p>
    <w:p>
      <w:r>
        <w:rPr>
          <w:rFonts w:ascii="Calibri" w:hAnsi="Calibri" w:eastAsia="Microsoft YaHei"/>
          <w:sz w:val="22"/>
        </w:rPr>
        <w:t>P9 支持三类：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EXTRACTABLE_TYPES = {"pdf", "docx", "xlsx"}</w:t>
      </w:r>
    </w:p>
    <w:p>
      <w:r>
        <w:rPr>
          <w:rFonts w:ascii="Calibri" w:hAnsi="Calibri" w:eastAsia="Microsoft YaHei"/>
          <w:sz w:val="22"/>
        </w:rPr>
        <w:t>PDF：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reader = PdfReader(BytesIO(data))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for page in reader.pages[:8]: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parts.append(page.extract_text() or "")</w:t>
      </w:r>
    </w:p>
    <w:p>
      <w:r>
        <w:rPr>
          <w:rFonts w:ascii="Calibri" w:hAnsi="Calibri" w:eastAsia="Microsoft YaHei"/>
          <w:sz w:val="22"/>
        </w:rPr>
        <w:t>DOCX：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document = Document(BytesIO(data))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parts = [paragraph.text for paragraph in document.paragraphs]</w:t>
      </w:r>
    </w:p>
    <w:p>
      <w:r>
        <w:rPr>
          <w:rFonts w:ascii="Calibri" w:hAnsi="Calibri" w:eastAsia="Microsoft YaHei"/>
          <w:sz w:val="22"/>
        </w:rPr>
        <w:t>XLSX：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workbook = load_workbook(BytesIO(data), read_only=True, data_only=True)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for sheet in workbook.worksheets[:3]: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for row in sheet.iter_rows(max_row=50, max_col=12, values_only=True):</w:t>
      </w:r>
    </w:p>
    <w:p>
      <w:r>
        <w:rPr>
          <w:rFonts w:ascii="Calibri" w:hAnsi="Calibri" w:eastAsia="Microsoft YaHei"/>
          <w:sz w:val="22"/>
        </w:rPr>
        <w:t>这里都做了页数、表格、行列限制，防止附件解析无限膨胀。</w:t>
      </w:r>
    </w:p>
    <w:p>
      <w:pPr>
        <w:pStyle w:val="Heading1"/>
      </w:pPr>
      <w:r>
        <w:t>为什么暂不处理扫描版 PDF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P9 不引入 OCR，原因是 OCR 需要额外模型或系统依赖，验证成本更高。当前阶段先把文本层 PDF、DOCX、XLSX 跑通，后续再做 OCR 更稳。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## attachment_snapshots 字段长什么样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每个附件会生成一条记录：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r>
        <w:rPr>
          <w:rFonts w:ascii="Calibri" w:hAnsi="Calibri" w:eastAsia="Microsoft YaHei"/>
          <w:sz w:val="22"/>
        </w:rPr>
        <w:t>{</w:t>
      </w:r>
    </w:p>
    <w:p>
      <w:r>
        <w:rPr>
          <w:rFonts w:ascii="Calibri" w:hAnsi="Calibri" w:eastAsia="Microsoft YaHei"/>
          <w:sz w:val="22"/>
        </w:rPr>
        <w:t xml:space="preserve">    "name": name,</w:t>
      </w:r>
    </w:p>
    <w:p>
      <w:r>
        <w:rPr>
          <w:rFonts w:ascii="Calibri" w:hAnsi="Calibri" w:eastAsia="Microsoft YaHei"/>
          <w:sz w:val="22"/>
        </w:rPr>
        <w:t xml:space="preserve">    "url": url,</w:t>
      </w:r>
    </w:p>
    <w:p>
      <w:r>
        <w:rPr>
          <w:rFonts w:ascii="Calibri" w:hAnsi="Calibri" w:eastAsia="Microsoft YaHei"/>
          <w:sz w:val="22"/>
        </w:rPr>
        <w:t xml:space="preserve">    "canonical_url": canonicalize_url(url),</w:t>
      </w:r>
    </w:p>
    <w:p>
      <w:r>
        <w:rPr>
          <w:rFonts w:ascii="Calibri" w:hAnsi="Calibri" w:eastAsia="Microsoft YaHei"/>
          <w:sz w:val="22"/>
        </w:rPr>
        <w:t xml:space="preserve">    "type": kind,</w:t>
      </w:r>
    </w:p>
    <w:p>
      <w:r>
        <w:rPr>
          <w:rFonts w:ascii="Calibri" w:hAnsi="Calibri" w:eastAsia="Microsoft YaHei"/>
          <w:sz w:val="22"/>
        </w:rPr>
        <w:t xml:space="preserve">    "status": status,</w:t>
      </w:r>
    </w:p>
    <w:p>
      <w:r>
        <w:rPr>
          <w:rFonts w:ascii="Calibri" w:hAnsi="Calibri" w:eastAsia="Microsoft YaHei"/>
          <w:sz w:val="22"/>
        </w:rPr>
        <w:t xml:space="preserve">    "path": str(path),</w:t>
      </w:r>
    </w:p>
    <w:p>
      <w:r>
        <w:rPr>
          <w:rFonts w:ascii="Calibri" w:hAnsi="Calibri" w:eastAsia="Microsoft YaHei"/>
          <w:sz w:val="22"/>
        </w:rPr>
        <w:t xml:space="preserve">    "sha256": sha256,</w:t>
      </w:r>
    </w:p>
    <w:p>
      <w:r>
        <w:rPr>
          <w:rFonts w:ascii="Calibri" w:hAnsi="Calibri" w:eastAsia="Microsoft YaHei"/>
          <w:sz w:val="22"/>
        </w:rPr>
        <w:t xml:space="preserve">    "bytes": len(data),</w:t>
      </w:r>
    </w:p>
    <w:p>
      <w:r>
        <w:rPr>
          <w:rFonts w:ascii="Calibri" w:hAnsi="Calibri" w:eastAsia="Microsoft YaHei"/>
          <w:sz w:val="22"/>
        </w:rPr>
        <w:t xml:space="preserve">    "text_excerpt": text[:1200],</w:t>
      </w:r>
    </w:p>
    <w:p>
      <w:r>
        <w:rPr>
          <w:rFonts w:ascii="Calibri" w:hAnsi="Calibri" w:eastAsia="Microsoft YaHei"/>
          <w:sz w:val="22"/>
        </w:rPr>
        <w:t xml:space="preserve">    "text_length": len(text),</w:t>
      </w:r>
    </w:p>
    <w:p>
      <w:r>
        <w:rPr>
          <w:rFonts w:ascii="Calibri" w:hAnsi="Calibri" w:eastAsia="Microsoft YaHei"/>
          <w:sz w:val="22"/>
        </w:rPr>
        <w:t xml:space="preserve">    "error": "",</w:t>
      </w:r>
    </w:p>
    <w:p>
      <w:r>
        <w:rPr>
          <w:rFonts w:ascii="Calibri" w:hAnsi="Calibri" w:eastAsia="Microsoft YaHei"/>
          <w:sz w:val="22"/>
        </w:rPr>
        <w:t>}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`extracted`：已下载并抽取到正文。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`downloaded`：已下载，但没有可抽取正文。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`skipped`：因为未知类型或超过数量限制跳过。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`failed`：下载或解析失败。</w:t>
      </w:r>
    </w:p>
    <w:p>
      <w:r>
        <w:rPr>
          <w:rFonts w:ascii="Calibri" w:hAnsi="Calibri" w:eastAsia="Microsoft YaHei"/>
          <w:sz w:val="22"/>
        </w:rPr>
        <w:t>P9 只下载可抽取正文的 PDF、DOCX、XLSX。ZIP、RAR、DOC、XLS 等格式会保留链接并记录为 `skipped`，避免为了无法抽取正文的文件消耗下载时间。</w:t>
      </w:r>
    </w:p>
    <w:p>
      <w:pPr>
        <w:pStyle w:val="Heading1"/>
      </w:pPr>
      <w:r>
        <w:t>evidence 如何使用附件正文</w:t>
      </w:r>
    </w:p>
    <w:p>
      <w:r>
        <w:rPr>
          <w:rFonts w:ascii="Calibri" w:hAnsi="Calibri" w:eastAsia="Microsoft YaHei"/>
          <w:sz w:val="22"/>
        </w:rPr>
        <w:t>P8 的证据文本只来自公告标题、正文和核心内容。</w:t>
      </w:r>
    </w:p>
    <w:p>
      <w:r>
        <w:rPr>
          <w:rFonts w:ascii="Calibri" w:hAnsi="Calibri" w:eastAsia="Microsoft YaHei"/>
          <w:sz w:val="22"/>
        </w:rPr>
        <w:t>P9 后，`_evidence_text()` 会把附件正文片段也加进去：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attachment_text = " ".join(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str(record.get("text_excerpt") or "")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for record in _attachment_records(notice)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)</w:t>
      </w:r>
    </w:p>
    <w:p>
      <w:r>
        <w:rPr>
          <w:rFonts w:ascii="Calibri" w:hAnsi="Calibri" w:eastAsia="Microsoft YaHei"/>
          <w:sz w:val="22"/>
        </w:rPr>
        <w:t>这样如果核心内容来自附件，而不是公告正文，事实校验也能找到依据。</w:t>
      </w:r>
    </w:p>
    <w:p>
      <w:pPr>
        <w:pStyle w:val="Heading1"/>
      </w:pPr>
      <w:r>
        <w:t>runner 中的接入顺序</w:t>
      </w:r>
    </w:p>
    <w:p>
      <w:r>
        <w:rPr>
          <w:rFonts w:ascii="Calibri" w:hAnsi="Calibri" w:eastAsia="Microsoft YaHei"/>
          <w:sz w:val="22"/>
        </w:rPr>
        <w:t>P9 后，`runner.evidence()` 的顺序是：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attachment_result = enrich_attachment_snapshots(...)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notices = attachment_result.notices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context.emit_tool_call("pipeline.attachment_extract", attachment_result.stats)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evidence_result = attach_evidence(notices)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notices = evidence_result.notices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_persist_notices_and_clusters(settings, notices)</w:t>
      </w:r>
    </w:p>
    <w:p>
      <w:r>
        <w:rPr>
          <w:rFonts w:ascii="Calibri" w:hAnsi="Calibri" w:eastAsia="Microsoft YaHei"/>
          <w:sz w:val="22"/>
        </w:rPr>
        <w:t>先附件，后证据。</w:t>
      </w:r>
    </w:p>
    <w:p>
      <w:r>
        <w:rPr>
          <w:rFonts w:ascii="Calibri" w:hAnsi="Calibri" w:eastAsia="Microsoft YaHei"/>
          <w:sz w:val="22"/>
        </w:rPr>
        <w:t>原因是：附件正文是证据的一部分。</w:t>
      </w:r>
    </w:p>
    <w:p>
      <w:pPr>
        <w:pStyle w:val="Heading1"/>
      </w:pPr>
      <w:r>
        <w:t>attachment_snapshots 表</w:t>
      </w:r>
    </w:p>
    <w:p>
      <w:r>
        <w:rPr>
          <w:rFonts w:ascii="Calibri" w:hAnsi="Calibri" w:eastAsia="Microsoft YaHei"/>
          <w:sz w:val="22"/>
        </w:rPr>
        <w:t>数据库新增：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CREATE TABLE IF NOT EXISTS attachment_snapshots (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id TEXT PRIMARY KEY,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notice_id TEXT NOT NULL,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cluster_key TEXT NOT NULL,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name TEXT NOT NULL,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url TEXT NOT NULL,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type TEXT,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status TEXT NOT NULL,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local_path TEXT,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sha256 TEXT,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bytes INTEGER NOT NULL DEFAULT 0,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text_excerpt TEXT,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text_length INTEGER NOT NULL DEFAULT 0,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error TEXT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)</w:t>
      </w:r>
    </w:p>
    <w:p>
      <w:r>
        <w:rPr>
          <w:rFonts w:ascii="Calibri" w:hAnsi="Calibri" w:eastAsia="Microsoft YaHei"/>
          <w:sz w:val="22"/>
        </w:rPr>
        <w:t>这张表是文件级账本。它回答的是：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哪个公告有哪个附件？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这个附件有没有下载成功？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文件哈希是什么？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是否抽取到正文？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失败原因是什么？</w:t>
      </w:r>
    </w:p>
    <w:p>
      <w:pPr>
        <w:pStyle w:val="Heading1"/>
      </w:pPr>
      <w:r>
        <w:t>Word 报告如何展示</w:t>
      </w:r>
    </w:p>
    <w:p>
      <w:r>
        <w:rPr>
          <w:rFonts w:ascii="Calibri" w:hAnsi="Calibri" w:eastAsia="Microsoft YaHei"/>
          <w:sz w:val="22"/>
        </w:rPr>
        <w:t>报告详情中新增：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_add_label_value(doc, "附件解析", _attachment_parse_summary(notice))</w:t>
      </w:r>
    </w:p>
    <w:p>
      <w:r>
        <w:rPr>
          <w:rFonts w:ascii="Calibri" w:hAnsi="Calibri" w:eastAsia="Microsoft YaHei"/>
          <w:sz w:val="22"/>
        </w:rPr>
        <w:t>附件存在正文片段时，还会输出：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doc.add_paragraph("附件正文摘录：")</w:t>
      </w:r>
    </w:p>
    <w:p>
      <w:r>
        <w:rPr>
          <w:rFonts w:ascii="Calibri" w:hAnsi="Calibri" w:eastAsia="Microsoft YaHei"/>
          <w:sz w:val="22"/>
        </w:rPr>
        <w:t>这让验收人员不必先下载附件，也能看到附件里抽出来的关键文本。</w:t>
      </w:r>
    </w:p>
    <w:p>
      <w:pPr>
        <w:pStyle w:val="Heading1"/>
      </w:pPr>
      <w:r>
        <w:t>Web UI 如何展示</w:t>
      </w:r>
    </w:p>
    <w:p>
      <w:r>
        <w:rPr>
          <w:rFonts w:ascii="Calibri" w:hAnsi="Calibri" w:eastAsia="Microsoft YaHei"/>
          <w:sz w:val="22"/>
        </w:rPr>
        <w:t>运行状态面板新增：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&lt;span&gt;附件正文&lt;/span&gt;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&lt;strong id="attachmentsExtractedValue"&gt;0&lt;/strong&gt;</w:t>
      </w:r>
    </w:p>
    <w:p>
      <w:r>
        <w:rPr>
          <w:rFonts w:ascii="Calibri" w:hAnsi="Calibri" w:eastAsia="Microsoft YaHei"/>
          <w:sz w:val="22"/>
        </w:rPr>
        <w:t>JS 从运行统计中读取：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el.attachmentsExtractedValue.textContent = String(stats.attachments_extracted ?? 0);</w:t>
      </w:r>
    </w:p>
    <w:p>
      <w:r>
        <w:rPr>
          <w:rFonts w:ascii="Calibri" w:hAnsi="Calibri" w:eastAsia="Microsoft YaHei"/>
          <w:sz w:val="22"/>
        </w:rPr>
        <w:t>所以用户点击 outbox 的追踪按钮后，可以看到对应 run 的附件正文抽取数量。</w:t>
      </w:r>
    </w:p>
    <w:p>
      <w:pPr>
        <w:pStyle w:val="Heading1"/>
      </w:pPr>
      <w:r>
        <w:t>测试如何证明 P9 生效</w:t>
      </w:r>
    </w:p>
    <w:p>
      <w:r>
        <w:rPr>
          <w:rFonts w:ascii="Calibri" w:hAnsi="Calibri" w:eastAsia="Microsoft YaHei"/>
          <w:sz w:val="22"/>
        </w:rPr>
        <w:t>附件模块测试用内存生成文件：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files = {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"https://example.com/spec.pdf": _pdf_bytes("project SH-2026-001 budget 120"),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"https://example.com/spec.docx": _docx_bytes("docx project requirement server"),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"https://example.com/spec.xlsx": _xlsx_bytes("xlsx equipment list"),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}</w:t>
      </w:r>
    </w:p>
    <w:p>
      <w:r>
        <w:rPr>
          <w:rFonts w:ascii="Calibri" w:hAnsi="Calibri" w:eastAsia="Microsoft YaHei"/>
          <w:sz w:val="22"/>
        </w:rPr>
        <w:t>然后 fake downloader 返回这些字节：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>def fake_download(url: str, max_bytes: int) -&gt; bytes:</w:t>
      </w:r>
    </w:p>
    <w:p>
      <w:pPr>
        <w:spacing w:after="40"/>
        <w:ind w:left="259" w:right="144"/>
        <w:shd w:fill="F2F4F7"/>
      </w:pPr>
      <w:r>
        <w:rPr>
          <w:rFonts w:ascii="Consolas" w:hAnsi="Consolas" w:eastAsia="Consolas"/>
          <w:color w:val="222222"/>
          <w:sz w:val="18"/>
        </w:rPr>
        <w:t xml:space="preserve">    return files[url]</w:t>
      </w:r>
    </w:p>
    <w:p>
      <w:r>
        <w:rPr>
          <w:rFonts w:ascii="Calibri" w:hAnsi="Calibri" w:eastAsia="Microsoft YaHei"/>
          <w:sz w:val="22"/>
        </w:rPr>
        <w:t>这样测试覆盖了解析能力，但不会访问互联网。</w:t>
      </w:r>
    </w:p>
    <w:p>
      <w:r>
        <w:rPr>
          <w:rFonts w:ascii="Calibri" w:hAnsi="Calibri" w:eastAsia="Microsoft YaHei"/>
          <w:sz w:val="22"/>
        </w:rPr>
        <w:t>runner 测试进一步验证：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`attachment_snapshots` 入库。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`attachments_extracted` 写入 run stats。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Word 中出现 `附件解析` 和 `附件正文摘录`。</w:t>
      </w:r>
    </w:p>
    <w:p>
      <w:pPr>
        <w:pStyle w:val="Heading1"/>
      </w:pPr>
      <w:r>
        <w:t>本阶段你需要掌握的关键概念</w:t>
      </w:r>
    </w:p>
    <w:p>
      <w:r>
        <w:rPr>
          <w:rFonts w:ascii="Calibri" w:hAnsi="Calibri" w:eastAsia="Microsoft YaHei"/>
          <w:sz w:val="22"/>
        </w:rPr>
        <w:t>1. 附件不是附属信息，在招投标场景里经常是核心证据。</w:t>
      </w:r>
    </w:p>
    <w:p>
      <w:r>
        <w:rPr>
          <w:rFonts w:ascii="Calibri" w:hAnsi="Calibri" w:eastAsia="Microsoft YaHei"/>
          <w:sz w:val="22"/>
        </w:rPr>
        <w:t>2. 下载必须有大小和数量限制，否则系统稳定性不可控。</w:t>
      </w:r>
    </w:p>
    <w:p>
      <w:r>
        <w:rPr>
          <w:rFonts w:ascii="Calibri" w:hAnsi="Calibri" w:eastAsia="Microsoft YaHei"/>
          <w:sz w:val="22"/>
        </w:rPr>
        <w:t>3. 文件哈希是附件版本追踪的关键。</w:t>
      </w:r>
    </w:p>
    <w:p>
      <w:r>
        <w:rPr>
          <w:rFonts w:ascii="Calibri" w:hAnsi="Calibri" w:eastAsia="Microsoft YaHei"/>
          <w:sz w:val="22"/>
        </w:rPr>
        <w:t>4. PDF 文本层抽取和 OCR 是两回事。</w:t>
      </w:r>
    </w:p>
    <w:p>
      <w:r>
        <w:rPr>
          <w:rFonts w:ascii="Calibri" w:hAnsi="Calibri" w:eastAsia="Microsoft YaHei"/>
          <w:sz w:val="22"/>
        </w:rPr>
        <w:t>5. 附件正文应该进入证据链，而不是只进入报告。</w:t>
      </w:r>
    </w:p>
    <w:p>
      <w:r>
        <w:rPr>
          <w:rFonts w:ascii="Calibri" w:hAnsi="Calibri" w:eastAsia="Microsoft YaHei"/>
          <w:sz w:val="22"/>
        </w:rPr>
        <w:t>6. 下载失败不能中断报告生成，应记录为可追踪状态。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