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本地与云端模型网关</w:t>
      </w:r>
    </w:p>
    <w:p>
      <w:pPr>
        <w:pStyle w:val="Heading2"/>
      </w:pPr>
      <w:r>
        <w:t>本阶段解决什么问题</w:t>
      </w:r>
    </w:p>
    <w:p>
      <w:r>
        <w:t>前面几个阶段已经能用规则解析用户问题，并抓取、清洗、去重、生成 Word。规则解析稳定、可控，但遇到同义词、行业别名、采购场景变体时，搜索词可能不够丰富。</w:t>
      </w:r>
    </w:p>
    <w:p>
      <w:r>
        <w:t>P10 引入模型增强，但边界很清楚：</w:t>
      </w:r>
    </w:p>
    <w:p>
      <w:pPr>
        <w:pStyle w:val="ListBullet"/>
      </w:pPr>
      <w:r>
        <w:t>规则解析仍然是主链路。</w:t>
      </w:r>
    </w:p>
    <w:p>
      <w:pPr>
        <w:pStyle w:val="ListBullet"/>
      </w:pPr>
      <w:r>
        <w:t>模型只补充搜索词和排除词。</w:t>
      </w:r>
    </w:p>
    <w:p>
      <w:pPr>
        <w:pStyle w:val="ListBullet"/>
      </w:pPr>
      <w:r>
        <w:t>模型失败不影响主流程。</w:t>
      </w:r>
    </w:p>
    <w:p>
      <w:pPr>
        <w:pStyle w:val="ListBullet"/>
      </w:pPr>
      <w:r>
        <w:t>所有模型行为可追踪、可关闭、可审计。</w:t>
      </w:r>
    </w:p>
    <w:p>
      <w:r>
        <w:t>这是一种工业落地里更稳的 AI 接入方式：让模型提升召回，而不是让模型接管关键约束。</w:t>
      </w:r>
    </w:p>
    <w:p>
      <w:pPr>
        <w:pStyle w:val="Heading2"/>
      </w:pPr>
      <w:r>
        <w:t>源码地图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tendertrace/llm/gateway.py</w:t>
      </w:r>
      <w:r>
        <w:t>：统一封装 Ollama 和 OpenAI 调用。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tendertrace/llm/enhancer.py</w:t>
      </w:r>
      <w:r>
        <w:t>：把模型 JSON 建议应用到 BidQL。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tendertrace/llm/audit.py</w:t>
      </w:r>
      <w:r>
        <w:t>：模型审计入库。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tendertrace/config.py</w:t>
      </w:r>
      <w:r>
        <w:t>：模型模式、超时、模型名和 API 风格配置。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tendertrace/runner.py</w:t>
      </w:r>
      <w:r>
        <w:t xml:space="preserve">：在状态图 </w:t>
      </w:r>
      <w:r>
        <w:rPr>
          <w:rFonts w:ascii="Consolas" w:hAnsi="Consolas" w:eastAsia="Microsoft YaHei"/>
          <w:color w:val="1F4D78"/>
          <w:sz w:val="19"/>
        </w:rPr>
        <w:t>intent</w:t>
      </w:r>
      <w:r>
        <w:t xml:space="preserve"> 节点中接入模型。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tendertrace/db.py</w:t>
      </w:r>
      <w:r>
        <w:t xml:space="preserve">：新增 </w:t>
      </w:r>
      <w:r>
        <w:rPr>
          <w:rFonts w:ascii="Consolas" w:hAnsi="Consolas" w:eastAsia="Microsoft YaHei"/>
          <w:color w:val="1F4D78"/>
          <w:sz w:val="19"/>
        </w:rPr>
        <w:t>model_audits</w:t>
      </w:r>
      <w:r>
        <w:t xml:space="preserve"> 表。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tests/test_llm_gateway.py</w:t>
      </w:r>
      <w:r>
        <w:t>：验证本地/云端请求格式。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tests/test_llm_enhancer.py</w:t>
      </w:r>
      <w:r>
        <w:t>：验证模型建议的保守采纳。</w:t>
      </w:r>
    </w:p>
    <w:p>
      <w:pPr>
        <w:pStyle w:val="Heading2"/>
      </w:pPr>
      <w:r>
        <w:t>为什么要有 ModelGateway</w:t>
      </w:r>
    </w:p>
    <w:p>
      <w:r>
        <w:t>如果直接在 runner 里写 OpenAI 或 Ollama 请求，后续会出现三个问题：</w:t>
      </w:r>
    </w:p>
    <w:p>
      <w:pPr>
        <w:pStyle w:val="ListNumber"/>
      </w:pPr>
      <w:r>
        <w:t>runner 会变得难测。</w:t>
      </w:r>
    </w:p>
    <w:p>
      <w:pPr>
        <w:pStyle w:val="ListNumber"/>
      </w:pPr>
      <w:r>
        <w:t>本地模型和云端模型切换会污染业务代码。</w:t>
      </w:r>
    </w:p>
    <w:p>
      <w:pPr>
        <w:pStyle w:val="ListNumber"/>
      </w:pPr>
      <w:r>
        <w:t>错误处理、脱敏、JSON 解析会散落在多个地方。</w:t>
      </w:r>
    </w:p>
    <w:p>
      <w:r>
        <w:t>所以 P10 新增：</w:t>
      </w:r>
    </w:p>
    <w:p>
      <w:pPr>
        <w:pStyle w:val="CodeBlock"/>
        <w:shd w:fill="F4F6F9"/>
      </w:pPr>
      <w:r>
        <w:t>class ModelGateway:</w:t>
      </w:r>
    </w:p>
    <w:p>
      <w:pPr>
        <w:pStyle w:val="CodeBlock"/>
        <w:shd w:fill="F4F6F9"/>
      </w:pPr>
      <w:r>
        <w:t xml:space="preserve">    def __init__(self, settings: Settings, transport: ModelTransport | None = None) -&gt; None:</w:t>
      </w:r>
    </w:p>
    <w:p>
      <w:pPr>
        <w:pStyle w:val="CodeBlock"/>
        <w:shd w:fill="F4F6F9"/>
      </w:pPr>
      <w:r>
        <w:t xml:space="preserve">        self.settings = settings</w:t>
      </w:r>
    </w:p>
    <w:p>
      <w:pPr>
        <w:pStyle w:val="CodeBlock"/>
        <w:shd w:fill="F4F6F9"/>
      </w:pPr>
      <w:r>
        <w:t xml:space="preserve">        self.transport = transport or HttpxModelTransport()</w:t>
      </w:r>
    </w:p>
    <w:p>
      <w:r>
        <w:t xml:space="preserve">这里的关键设计是 </w:t>
      </w:r>
      <w:r>
        <w:rPr>
          <w:rFonts w:ascii="Consolas" w:hAnsi="Consolas" w:eastAsia="Microsoft YaHei"/>
          <w:color w:val="1F4D78"/>
          <w:sz w:val="19"/>
        </w:rPr>
        <w:t>transport</w:t>
      </w:r>
      <w:r>
        <w:t xml:space="preserve"> 可注入。正式运行使用 </w:t>
      </w:r>
      <w:r>
        <w:rPr>
          <w:rFonts w:ascii="Consolas" w:hAnsi="Consolas" w:eastAsia="Microsoft YaHei"/>
          <w:color w:val="1F4D78"/>
          <w:sz w:val="19"/>
        </w:rPr>
        <w:t>HttpxModelTransport</w:t>
      </w:r>
      <w:r>
        <w:t xml:space="preserve">，测试时传 </w:t>
      </w:r>
      <w:r>
        <w:rPr>
          <w:rFonts w:ascii="Consolas" w:hAnsi="Consolas" w:eastAsia="Microsoft YaHei"/>
          <w:color w:val="1F4D78"/>
          <w:sz w:val="19"/>
        </w:rPr>
        <w:t>FakeTransport</w:t>
      </w:r>
      <w:r>
        <w:t>，这样单元测试不需要真实网络。</w:t>
      </w:r>
    </w:p>
    <w:p>
      <w:pPr>
        <w:pStyle w:val="Heading2"/>
      </w:pPr>
      <w:r>
        <w:t>ModelTransport 协议</w:t>
      </w:r>
    </w:p>
    <w:p>
      <w:r>
        <w:t>网关依赖一个很小的协议：</w:t>
      </w:r>
    </w:p>
    <w:p>
      <w:pPr>
        <w:pStyle w:val="CodeBlock"/>
        <w:shd w:fill="F4F6F9"/>
      </w:pPr>
      <w:r>
        <w:t>class ModelTransport(Protocol):</w:t>
      </w:r>
    </w:p>
    <w:p>
      <w:pPr>
        <w:pStyle w:val="CodeBlock"/>
        <w:shd w:fill="F4F6F9"/>
      </w:pPr>
      <w:r>
        <w:t xml:space="preserve">    def post_json(</w:t>
      </w:r>
    </w:p>
    <w:p>
      <w:pPr>
        <w:pStyle w:val="CodeBlock"/>
        <w:shd w:fill="F4F6F9"/>
      </w:pPr>
      <w:r>
        <w:t xml:space="preserve">        self,</w:t>
      </w:r>
    </w:p>
    <w:p>
      <w:pPr>
        <w:pStyle w:val="CodeBlock"/>
        <w:shd w:fill="F4F6F9"/>
      </w:pPr>
      <w:r>
        <w:t xml:space="preserve">        url: str,</w:t>
      </w:r>
    </w:p>
    <w:p>
      <w:pPr>
        <w:pStyle w:val="CodeBlock"/>
        <w:shd w:fill="F4F6F9"/>
      </w:pPr>
      <w:r>
        <w:t xml:space="preserve">        *,</w:t>
      </w:r>
    </w:p>
    <w:p>
      <w:pPr>
        <w:pStyle w:val="CodeBlock"/>
        <w:shd w:fill="F4F6F9"/>
      </w:pPr>
      <w:r>
        <w:t xml:space="preserve">        headers: dict[str, str],</w:t>
      </w:r>
    </w:p>
    <w:p>
      <w:pPr>
        <w:pStyle w:val="CodeBlock"/>
        <w:shd w:fill="F4F6F9"/>
      </w:pPr>
      <w:r>
        <w:t xml:space="preserve">        payload: dict[str, Any],</w:t>
      </w:r>
    </w:p>
    <w:p>
      <w:pPr>
        <w:pStyle w:val="CodeBlock"/>
        <w:shd w:fill="F4F6F9"/>
      </w:pPr>
      <w:r>
        <w:t xml:space="preserve">        timeout: float,</w:t>
      </w:r>
    </w:p>
    <w:p>
      <w:pPr>
        <w:pStyle w:val="CodeBlock"/>
        <w:shd w:fill="F4F6F9"/>
      </w:pPr>
      <w:r>
        <w:t xml:space="preserve">    ) -&gt; dict[str, Any]: ...</w:t>
      </w:r>
    </w:p>
    <w:p>
      <w:r>
        <w:t>这段代码的重点不是“抽象得很高级”，而是把网络边界切出来。测试可以检查：</w:t>
      </w:r>
    </w:p>
    <w:p>
      <w:pPr>
        <w:pStyle w:val="ListBullet"/>
      </w:pPr>
      <w:r>
        <w:t>请求打到哪个 URL。</w:t>
      </w:r>
    </w:p>
    <w:p>
      <w:pPr>
        <w:pStyle w:val="ListBullet"/>
      </w:pPr>
      <w:r>
        <w:t>header 是否正确。</w:t>
      </w:r>
    </w:p>
    <w:p>
      <w:pPr>
        <w:pStyle w:val="ListBullet"/>
      </w:pPr>
      <w:r>
        <w:t>payload 是否符合本地或云端接口。</w:t>
      </w:r>
    </w:p>
    <w:p>
      <w:pPr>
        <w:pStyle w:val="ListBullet"/>
      </w:pPr>
      <w:r>
        <w:t>没有真实访问 OpenAI 或 Ollama。</w:t>
      </w:r>
    </w:p>
    <w:p>
      <w:pPr>
        <w:pStyle w:val="Heading2"/>
      </w:pPr>
      <w:r>
        <w:t>默认为什么不开启模型增强</w:t>
      </w:r>
    </w:p>
    <w:p>
      <w:r>
        <w:t>默认配置：</w:t>
      </w:r>
    </w:p>
    <w:p>
      <w:pPr>
        <w:pStyle w:val="CodeBlock"/>
        <w:shd w:fill="F4F6F9"/>
      </w:pPr>
      <w:r>
        <w:t>TENDERTRACE_MODEL_MODE=local</w:t>
      </w:r>
    </w:p>
    <w:p>
      <w:pPr>
        <w:pStyle w:val="CodeBlock"/>
        <w:shd w:fill="F4F6F9"/>
      </w:pPr>
      <w:r>
        <w:t>TENDERTRACE_MODEL_ENHANCEMENT_ENABLED=false</w:t>
      </w:r>
    </w:p>
    <w:p>
      <w:r>
        <w:t>本地模式默认是 Ollama，但增强默认关闭。原因很实际：很多机器没有安装或启动 Ollama。如果默认就调用，会让一次普通采集因为本地模型不可用而变慢。</w:t>
      </w:r>
    </w:p>
    <w:p>
      <w:r>
        <w:t>网关入口先做短路判断：</w:t>
      </w:r>
    </w:p>
    <w:p>
      <w:pPr>
        <w:pStyle w:val="CodeBlock"/>
        <w:shd w:fill="F4F6F9"/>
      </w:pPr>
      <w:r>
        <w:t>if not self.settings.model_enhancement_enabled:</w:t>
      </w:r>
    </w:p>
    <w:p>
      <w:pPr>
        <w:pStyle w:val="CodeBlock"/>
        <w:shd w:fill="F4F6F9"/>
      </w:pPr>
      <w:r>
        <w:t xml:space="preserve">    return self._result(status, started, "skipped", error="model enhancement disabled")</w:t>
      </w:r>
    </w:p>
    <w:p>
      <w:r>
        <w:t>这就是“能力存在，但默认不影响主流程”。</w:t>
      </w:r>
    </w:p>
    <w:p>
      <w:pPr>
        <w:pStyle w:val="Heading2"/>
      </w:pPr>
      <w:r>
        <w:t>本地 Ollama 请求</w:t>
      </w:r>
    </w:p>
    <w:p>
      <w:r>
        <w:t>本地模型调用：</w:t>
      </w:r>
    </w:p>
    <w:p>
      <w:pPr>
        <w:pStyle w:val="CodeBlock"/>
        <w:shd w:fill="F4F6F9"/>
      </w:pPr>
      <w:r>
        <w:t>url = f"{self.settings.ollama_base_url.rstrip('/')}/api/chat"</w:t>
      </w:r>
    </w:p>
    <w:p>
      <w:pPr>
        <w:pStyle w:val="CodeBlock"/>
        <w:shd w:fill="F4F6F9"/>
      </w:pPr>
      <w:r>
        <w:t>payload={</w:t>
      </w:r>
    </w:p>
    <w:p>
      <w:pPr>
        <w:pStyle w:val="CodeBlock"/>
        <w:shd w:fill="F4F6F9"/>
      </w:pPr>
      <w:r>
        <w:t xml:space="preserve">    "model": self.settings.ollama_model,</w:t>
      </w:r>
    </w:p>
    <w:p>
      <w:pPr>
        <w:pStyle w:val="CodeBlock"/>
        <w:shd w:fill="F4F6F9"/>
      </w:pPr>
      <w:r>
        <w:t xml:space="preserve">    "messages": [</w:t>
      </w:r>
    </w:p>
    <w:p>
      <w:pPr>
        <w:pStyle w:val="CodeBlock"/>
        <w:shd w:fill="F4F6F9"/>
      </w:pPr>
      <w:r>
        <w:t xml:space="preserve">        {"role": "system", "content": system},</w:t>
      </w:r>
    </w:p>
    <w:p>
      <w:pPr>
        <w:pStyle w:val="CodeBlock"/>
        <w:shd w:fill="F4F6F9"/>
      </w:pPr>
      <w:r>
        <w:t xml:space="preserve">        {"role": "user", "content": user},</w:t>
      </w:r>
    </w:p>
    <w:p>
      <w:pPr>
        <w:pStyle w:val="CodeBlock"/>
        <w:shd w:fill="F4F6F9"/>
      </w:pPr>
      <w:r>
        <w:t xml:space="preserve">    ],</w:t>
      </w:r>
    </w:p>
    <w:p>
      <w:pPr>
        <w:pStyle w:val="CodeBlock"/>
        <w:shd w:fill="F4F6F9"/>
      </w:pPr>
      <w:r>
        <w:t xml:space="preserve">    "format": "json",</w:t>
      </w:r>
    </w:p>
    <w:p>
      <w:pPr>
        <w:pStyle w:val="CodeBlock"/>
        <w:shd w:fill="F4F6F9"/>
      </w:pPr>
      <w:r>
        <w:t xml:space="preserve">    "stream": False,</w:t>
      </w:r>
    </w:p>
    <w:p>
      <w:pPr>
        <w:pStyle w:val="CodeBlock"/>
        <w:shd w:fill="F4F6F9"/>
      </w:pPr>
      <w:r>
        <w:t>}</w:t>
      </w:r>
    </w:p>
    <w:p>
      <w:r>
        <w:t>几个关键点：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/api/chat</w:t>
      </w:r>
      <w:r>
        <w:t xml:space="preserve"> 是 Ollama 的聊天接口。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format: "json"</w:t>
      </w:r>
      <w:r>
        <w:t xml:space="preserve"> 要求模型尽量返回 JSON。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stream: False</w:t>
      </w:r>
      <w:r>
        <w:t xml:space="preserve"> 简化解析流程。</w:t>
      </w:r>
    </w:p>
    <w:p>
      <w:pPr>
        <w:pStyle w:val="ListBullet"/>
      </w:pPr>
      <w:r>
        <w:t xml:space="preserve">timeout 来自 </w:t>
      </w:r>
      <w:r>
        <w:rPr>
          <w:rFonts w:ascii="Consolas" w:hAnsi="Consolas" w:eastAsia="Microsoft YaHei"/>
          <w:color w:val="1F4D78"/>
          <w:sz w:val="19"/>
        </w:rPr>
        <w:t>TENDERTRACE_MODEL_REQUEST_TIMEOUT</w:t>
      </w:r>
      <w:r>
        <w:t>。</w:t>
      </w:r>
    </w:p>
    <w:p>
      <w:pPr>
        <w:pStyle w:val="Heading2"/>
      </w:pPr>
      <w:r>
        <w:t>云端 OpenAI 请求</w:t>
      </w:r>
    </w:p>
    <w:p>
      <w:r>
        <w:t>云端默认使用 Responses API：</w:t>
      </w:r>
    </w:p>
    <w:p>
      <w:pPr>
        <w:pStyle w:val="CodeBlock"/>
        <w:shd w:fill="F4F6F9"/>
      </w:pPr>
      <w:r>
        <w:t>url = f"{self.settings.openai_base_url.rstrip('/')}/responses"</w:t>
      </w:r>
    </w:p>
    <w:p>
      <w:pPr>
        <w:pStyle w:val="CodeBlock"/>
        <w:shd w:fill="F4F6F9"/>
      </w:pPr>
      <w:r>
        <w:t>payload={</w:t>
      </w:r>
    </w:p>
    <w:p>
      <w:pPr>
        <w:pStyle w:val="CodeBlock"/>
        <w:shd w:fill="F4F6F9"/>
      </w:pPr>
      <w:r>
        <w:t xml:space="preserve">    "model": self.settings.openai_model,</w:t>
      </w:r>
    </w:p>
    <w:p>
      <w:pPr>
        <w:pStyle w:val="CodeBlock"/>
        <w:shd w:fill="F4F6F9"/>
      </w:pPr>
      <w:r>
        <w:t xml:space="preserve">    "instructions": system,</w:t>
      </w:r>
    </w:p>
    <w:p>
      <w:pPr>
        <w:pStyle w:val="CodeBlock"/>
        <w:shd w:fill="F4F6F9"/>
      </w:pPr>
      <w:r>
        <w:t xml:space="preserve">    "input": user,</w:t>
      </w:r>
    </w:p>
    <w:p>
      <w:pPr>
        <w:pStyle w:val="CodeBlock"/>
        <w:shd w:fill="F4F6F9"/>
      </w:pPr>
      <w:r>
        <w:t xml:space="preserve">    "store": False,</w:t>
      </w:r>
    </w:p>
    <w:p>
      <w:pPr>
        <w:pStyle w:val="CodeBlock"/>
        <w:shd w:fill="F4F6F9"/>
      </w:pPr>
      <w:r>
        <w:t>}</w:t>
      </w:r>
    </w:p>
    <w:p>
      <w:r>
        <w:t xml:space="preserve">这里的 </w:t>
      </w:r>
      <w:r>
        <w:rPr>
          <w:rFonts w:ascii="Consolas" w:hAnsi="Consolas" w:eastAsia="Microsoft YaHei"/>
          <w:color w:val="1F4D78"/>
          <w:sz w:val="19"/>
        </w:rPr>
        <w:t>store: False</w:t>
      </w:r>
      <w:r>
        <w:t xml:space="preserve"> 表示不要求服务端保存这次输入输出。项目也支持旧的 Chat Completions 风格：</w:t>
      </w:r>
    </w:p>
    <w:p>
      <w:pPr>
        <w:pStyle w:val="CodeBlock"/>
        <w:shd w:fill="F4F6F9"/>
      </w:pPr>
      <w:r>
        <w:t>TENDERTRACE_OPENAI_API_STYLE=chat_completions</w:t>
      </w:r>
    </w:p>
    <w:p>
      <w:r>
        <w:t>切换后会请求：</w:t>
      </w:r>
    </w:p>
    <w:p>
      <w:pPr>
        <w:pStyle w:val="CodeBlock"/>
        <w:shd w:fill="F4F6F9"/>
      </w:pPr>
      <w:r>
        <w:t>/chat/completions</w:t>
      </w:r>
    </w:p>
    <w:p>
      <w:r>
        <w:t>这样如果后续更换 OpenAI 兼容服务，只需要改配置或网关，不需要改 runner。</w:t>
      </w:r>
    </w:p>
    <w:p>
      <w:pPr>
        <w:pStyle w:val="Heading2"/>
      </w:pPr>
      <w:r>
        <w:t>为什么不在代码里保存 API key</w:t>
      </w:r>
    </w:p>
    <w:p>
      <w:r/>
      <w:r>
        <w:rPr>
          <w:rFonts w:ascii="Consolas" w:hAnsi="Consolas" w:eastAsia="Microsoft YaHei"/>
          <w:color w:val="1F4D78"/>
          <w:sz w:val="19"/>
        </w:rPr>
        <w:t>Settings</w:t>
      </w:r>
      <w:r>
        <w:t xml:space="preserve"> 只保存：</w:t>
      </w:r>
    </w:p>
    <w:p>
      <w:pPr>
        <w:pStyle w:val="CodeBlock"/>
        <w:shd w:fill="F4F6F9"/>
      </w:pPr>
      <w:r>
        <w:t>openai_api_key_present: bool</w:t>
      </w:r>
    </w:p>
    <w:p>
      <w:r>
        <w:t>真正调用时才读取：</w:t>
      </w:r>
    </w:p>
    <w:p>
      <w:pPr>
        <w:pStyle w:val="CodeBlock"/>
        <w:shd w:fill="F4F6F9"/>
      </w:pPr>
      <w:r>
        <w:t>def openai_api_key(self) -&gt; str:</w:t>
      </w:r>
    </w:p>
    <w:p>
      <w:pPr>
        <w:pStyle w:val="CodeBlock"/>
        <w:shd w:fill="F4F6F9"/>
      </w:pPr>
      <w:r>
        <w:t xml:space="preserve">    env_files = [</w:t>
      </w:r>
    </w:p>
    <w:p>
      <w:pPr>
        <w:pStyle w:val="CodeBlock"/>
        <w:shd w:fill="F4F6F9"/>
      </w:pPr>
      <w:r>
        <w:t xml:space="preserve">        _read_env_file(self.workspace_root / ".env.local"),</w:t>
      </w:r>
    </w:p>
    <w:p>
      <w:pPr>
        <w:pStyle w:val="CodeBlock"/>
        <w:shd w:fill="F4F6F9"/>
      </w:pPr>
      <w:r>
        <w:t xml:space="preserve">        _read_env_file(self.workspace_root / ".env"),</w:t>
      </w:r>
    </w:p>
    <w:p>
      <w:pPr>
        <w:pStyle w:val="CodeBlock"/>
        <w:shd w:fill="F4F6F9"/>
      </w:pPr>
      <w:r>
        <w:t xml:space="preserve">    ]</w:t>
      </w:r>
    </w:p>
    <w:p>
      <w:pPr>
        <w:pStyle w:val="CodeBlock"/>
        <w:shd w:fill="F4F6F9"/>
      </w:pPr>
      <w:r>
        <w:t xml:space="preserve">    return _first_value("OPENAI_API_KEY", env_files, "")</w:t>
      </w:r>
    </w:p>
    <w:p>
      <w:r>
        <w:t xml:space="preserve">这样 </w:t>
      </w:r>
      <w:r>
        <w:rPr>
          <w:rFonts w:ascii="Consolas" w:hAnsi="Consolas" w:eastAsia="Microsoft YaHei"/>
          <w:color w:val="1F4D78"/>
          <w:sz w:val="19"/>
        </w:rPr>
        <w:t>config-check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</w:rPr>
        <w:t>/api/health</w:t>
      </w:r>
      <w:r>
        <w:t xml:space="preserve"> 只能看到 key 是否存在，看不到 key 内容。</w:t>
      </w:r>
    </w:p>
    <w:p>
      <w:pPr>
        <w:pStyle w:val="Heading2"/>
      </w:pPr>
      <w:r>
        <w:t>JSON 解析为什么要单独处理</w:t>
      </w:r>
    </w:p>
    <w:p>
      <w:r>
        <w:t>模型可能返回三类内容：</w:t>
      </w:r>
    </w:p>
    <w:p>
      <w:pPr>
        <w:pStyle w:val="ListNumber"/>
      </w:pPr>
      <w:r>
        <w:t>纯 JSON。</w:t>
      </w:r>
    </w:p>
    <w:p>
      <w:pPr>
        <w:pStyle w:val="ListNumber"/>
      </w:pPr>
      <w:r>
        <w:t>Markdown fenced JSON。</w:t>
      </w:r>
    </w:p>
    <w:p>
      <w:pPr>
        <w:pStyle w:val="ListNumber"/>
      </w:pPr>
      <w:r>
        <w:t>前后夹杂解释文字的 JSON。</w:t>
      </w:r>
    </w:p>
    <w:p>
      <w:r>
        <w:t xml:space="preserve">所以网关用 </w:t>
      </w:r>
      <w:r>
        <w:rPr>
          <w:rFonts w:ascii="Consolas" w:hAnsi="Consolas" w:eastAsia="Microsoft YaHei"/>
          <w:color w:val="1F4D78"/>
          <w:sz w:val="19"/>
        </w:rPr>
        <w:t>_parse_json_object()</w:t>
      </w:r>
      <w:r>
        <w:t xml:space="preserve"> 做容错：</w:t>
      </w:r>
    </w:p>
    <w:p>
      <w:pPr>
        <w:pStyle w:val="CodeBlock"/>
        <w:shd w:fill="F4F6F9"/>
      </w:pPr>
      <w:r>
        <w:t>try:</w:t>
      </w:r>
    </w:p>
    <w:p>
      <w:pPr>
        <w:pStyle w:val="CodeBlock"/>
        <w:shd w:fill="F4F6F9"/>
      </w:pPr>
      <w:r>
        <w:t xml:space="preserve">    value = json.loads(cleaned)</w:t>
      </w:r>
    </w:p>
    <w:p>
      <w:pPr>
        <w:pStyle w:val="CodeBlock"/>
        <w:shd w:fill="F4F6F9"/>
      </w:pPr>
      <w:r>
        <w:t>except json.JSONDecodeError:</w:t>
      </w:r>
    </w:p>
    <w:p>
      <w:pPr>
        <w:pStyle w:val="CodeBlock"/>
        <w:shd w:fill="F4F6F9"/>
      </w:pPr>
      <w:r>
        <w:t xml:space="preserve">    start = cleaned.find("{")</w:t>
      </w:r>
    </w:p>
    <w:p>
      <w:pPr>
        <w:pStyle w:val="CodeBlock"/>
        <w:shd w:fill="F4F6F9"/>
      </w:pPr>
      <w:r>
        <w:t xml:space="preserve">    end = cleaned.rfind("}")</w:t>
      </w:r>
    </w:p>
    <w:p>
      <w:r>
        <w:t xml:space="preserve">解析失败时返回 </w:t>
      </w:r>
      <w:r>
        <w:rPr>
          <w:rFonts w:ascii="Consolas" w:hAnsi="Consolas" w:eastAsia="Microsoft YaHei"/>
          <w:color w:val="1F4D78"/>
          <w:sz w:val="19"/>
        </w:rPr>
        <w:t>status="failed"</w:t>
      </w:r>
      <w:r>
        <w:t>，不会抛出异常中断任务。</w:t>
      </w:r>
    </w:p>
    <w:p>
      <w:pPr>
        <w:pStyle w:val="Heading2"/>
      </w:pPr>
      <w:r>
        <w:t>模型错误为什么要脱敏</w:t>
      </w:r>
    </w:p>
    <w:p>
      <w:r>
        <w:t>网关捕获异常时会调用：</w:t>
      </w:r>
    </w:p>
    <w:p>
      <w:pPr>
        <w:pStyle w:val="CodeBlock"/>
        <w:shd w:fill="F4F6F9"/>
      </w:pPr>
      <w:r>
        <w:t>error=_sanitize_error(f"{type(exc).__name__}: {exc}")</w:t>
      </w:r>
    </w:p>
    <w:p>
      <w:r/>
      <w:r>
        <w:rPr>
          <w:rFonts w:ascii="Consolas" w:hAnsi="Consolas" w:eastAsia="Microsoft YaHei"/>
          <w:color w:val="1F4D78"/>
          <w:sz w:val="19"/>
        </w:rPr>
        <w:t>_sanitize_error()</w:t>
      </w:r>
      <w:r>
        <w:t xml:space="preserve"> 会替换：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Bearer ...</w:t>
      </w:r>
      <w:r/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sk-...</w:t>
      </w:r>
      <w:r/>
    </w:p>
    <w:p>
      <w:r>
        <w:t>这是为了防止某些底层异常把敏感 header 或 key 带进日志。</w:t>
      </w:r>
    </w:p>
    <w:p>
      <w:pPr>
        <w:pStyle w:val="Heading2"/>
      </w:pPr>
      <w:r>
        <w:t>enhance_bidql_with_model 做了什么</w:t>
      </w:r>
    </w:p>
    <w:p>
      <w:r>
        <w:t>增强器入口：</w:t>
      </w:r>
    </w:p>
    <w:p>
      <w:pPr>
        <w:pStyle w:val="CodeBlock"/>
        <w:shd w:fill="F4F6F9"/>
      </w:pPr>
      <w:r>
        <w:t>def enhance_bidql_with_model(</w:t>
      </w:r>
    </w:p>
    <w:p>
      <w:pPr>
        <w:pStyle w:val="CodeBlock"/>
        <w:shd w:fill="F4F6F9"/>
      </w:pPr>
      <w:r>
        <w:t xml:space="preserve">    settings: Settings,</w:t>
      </w:r>
    </w:p>
    <w:p>
      <w:pPr>
        <w:pStyle w:val="CodeBlock"/>
        <w:shd w:fill="F4F6F9"/>
      </w:pPr>
      <w:r>
        <w:t xml:space="preserve">    bidql: dict[str, Any],</w:t>
      </w:r>
    </w:p>
    <w:p>
      <w:pPr>
        <w:pStyle w:val="CodeBlock"/>
        <w:shd w:fill="F4F6F9"/>
      </w:pPr>
      <w:r>
        <w:t xml:space="preserve">    *,</w:t>
      </w:r>
    </w:p>
    <w:p>
      <w:pPr>
        <w:pStyle w:val="CodeBlock"/>
        <w:shd w:fill="F4F6F9"/>
      </w:pPr>
      <w:r>
        <w:t xml:space="preserve">    run_id: str | None = None,</w:t>
      </w:r>
    </w:p>
    <w:p>
      <w:pPr>
        <w:pStyle w:val="CodeBlock"/>
        <w:shd w:fill="F4F6F9"/>
      </w:pPr>
      <w:r>
        <w:t xml:space="preserve">    gateway: ModelGateway | None = None,</w:t>
      </w:r>
    </w:p>
    <w:p>
      <w:pPr>
        <w:pStyle w:val="CodeBlock"/>
        <w:shd w:fill="F4F6F9"/>
      </w:pPr>
      <w:r>
        <w:t>) -&gt; ModelEnhancement:</w:t>
      </w:r>
    </w:p>
    <w:p>
      <w:r>
        <w:t>它执行四步：</w:t>
      </w:r>
    </w:p>
    <w:p>
      <w:pPr>
        <w:pStyle w:val="ListNumber"/>
      </w:pPr>
      <w:r>
        <w:t>从 BidQL 构造模型 prompt。</w:t>
      </w:r>
    </w:p>
    <w:p>
      <w:pPr>
        <w:pStyle w:val="ListNumber"/>
      </w:pPr>
      <w:r>
        <w:t xml:space="preserve">调用 </w:t>
      </w:r>
      <w:r>
        <w:rPr>
          <w:rFonts w:ascii="Consolas" w:hAnsi="Consolas" w:eastAsia="Microsoft YaHei"/>
          <w:color w:val="1F4D78"/>
          <w:sz w:val="19"/>
        </w:rPr>
        <w:t>ModelGateway.generate_json()</w:t>
      </w:r>
      <w:r>
        <w:t>。</w:t>
      </w:r>
    </w:p>
    <w:p>
      <w:pPr>
        <w:pStyle w:val="ListNumber"/>
      </w:pPr>
      <w:r>
        <w:t xml:space="preserve">如果有 </w:t>
      </w:r>
      <w:r>
        <w:rPr>
          <w:rFonts w:ascii="Consolas" w:hAnsi="Consolas" w:eastAsia="Microsoft YaHei"/>
          <w:color w:val="1F4D78"/>
          <w:sz w:val="19"/>
        </w:rPr>
        <w:t>run_id</w:t>
      </w:r>
      <w:r>
        <w:t xml:space="preserve">，写入 </w:t>
      </w:r>
      <w:r>
        <w:rPr>
          <w:rFonts w:ascii="Consolas" w:hAnsi="Consolas" w:eastAsia="Microsoft YaHei"/>
          <w:color w:val="1F4D78"/>
          <w:sz w:val="19"/>
        </w:rPr>
        <w:t>model_audits</w:t>
      </w:r>
      <w:r>
        <w:t>。</w:t>
      </w:r>
    </w:p>
    <w:p>
      <w:pPr>
        <w:pStyle w:val="ListNumber"/>
      </w:pPr>
      <w:r>
        <w:t>如果模型返回有效 JSON，保守采纳关键词。</w:t>
      </w:r>
    </w:p>
    <w:p>
      <w:r>
        <w:t xml:space="preserve">注意：它不会修改原始 </w:t>
      </w:r>
      <w:r>
        <w:rPr>
          <w:rFonts w:ascii="Consolas" w:hAnsi="Consolas" w:eastAsia="Microsoft YaHei"/>
          <w:color w:val="1F4D78"/>
          <w:sz w:val="19"/>
        </w:rPr>
        <w:t>bidql</w:t>
      </w:r>
      <w:r>
        <w:t xml:space="preserve"> 对象，而是用 </w:t>
      </w:r>
      <w:r>
        <w:rPr>
          <w:rFonts w:ascii="Consolas" w:hAnsi="Consolas" w:eastAsia="Microsoft YaHei"/>
          <w:color w:val="1F4D78"/>
          <w:sz w:val="19"/>
        </w:rPr>
        <w:t>deepcopy()</w:t>
      </w:r>
      <w:r>
        <w:t xml:space="preserve"> 生成增强后的对象。</w:t>
      </w:r>
    </w:p>
    <w:p>
      <w:pPr>
        <w:pStyle w:val="Heading2"/>
      </w:pPr>
      <w:r>
        <w:t>Prompt 中只给必要信息</w:t>
      </w:r>
    </w:p>
    <w:p>
      <w:r>
        <w:t>Prompt 只包含这些字段：</w:t>
      </w:r>
    </w:p>
    <w:p>
      <w:pPr>
        <w:pStyle w:val="CodeBlock"/>
        <w:shd w:fill="F4F6F9"/>
      </w:pPr>
      <w:r>
        <w:t>payload = {</w:t>
      </w:r>
    </w:p>
    <w:p>
      <w:pPr>
        <w:pStyle w:val="CodeBlock"/>
        <w:shd w:fill="F4F6F9"/>
      </w:pPr>
      <w:r>
        <w:t xml:space="preserve">    "query": bidql.get("query"),</w:t>
      </w:r>
    </w:p>
    <w:p>
      <w:pPr>
        <w:pStyle w:val="CodeBlock"/>
        <w:shd w:fill="F4F6F9"/>
      </w:pPr>
      <w:r>
        <w:t xml:space="preserve">    "topic": bidql.get("topic"),</w:t>
      </w:r>
    </w:p>
    <w:p>
      <w:pPr>
        <w:pStyle w:val="CodeBlock"/>
        <w:shd w:fill="F4F6F9"/>
      </w:pPr>
      <w:r>
        <w:t xml:space="preserve">    "region": bidql.get("region"),</w:t>
      </w:r>
    </w:p>
    <w:p>
      <w:pPr>
        <w:pStyle w:val="CodeBlock"/>
        <w:shd w:fill="F4F6F9"/>
      </w:pPr>
      <w:r>
        <w:t xml:space="preserve">    "time": bidql.get("time"),</w:t>
      </w:r>
    </w:p>
    <w:p>
      <w:pPr>
        <w:pStyle w:val="CodeBlock"/>
        <w:shd w:fill="F4F6F9"/>
      </w:pPr>
      <w:r>
        <w:t xml:space="preserve">    "schedule": bidql.get("schedule"),</w:t>
      </w:r>
    </w:p>
    <w:p>
      <w:pPr>
        <w:pStyle w:val="CodeBlock"/>
        <w:shd w:fill="F4F6F9"/>
      </w:pPr>
      <w:r>
        <w:t>}</w:t>
      </w:r>
    </w:p>
    <w:p>
      <w:r>
        <w:t>不把数据库内容、附件正文、运行日志或用户凭证放进 prompt。模型增强只需要理解意图，不需要看到后续采集结果。</w:t>
      </w:r>
    </w:p>
    <w:p>
      <w:pPr>
        <w:pStyle w:val="Heading2"/>
      </w:pPr>
      <w:r>
        <w:t>模型输出格式</w:t>
      </w:r>
    </w:p>
    <w:p>
      <w:r>
        <w:t>系统提示要求模型只返回：</w:t>
      </w:r>
    </w:p>
    <w:p>
      <w:pPr>
        <w:pStyle w:val="CodeBlock"/>
        <w:shd w:fill="F4F6F9"/>
      </w:pPr>
      <w:r>
        <w:t>{</w:t>
      </w:r>
    </w:p>
    <w:p>
      <w:pPr>
        <w:pStyle w:val="CodeBlock"/>
        <w:shd w:fill="F4F6F9"/>
      </w:pPr>
      <w:r>
        <w:t xml:space="preserve">  "expanded_keywords": [],</w:t>
      </w:r>
    </w:p>
    <w:p>
      <w:pPr>
        <w:pStyle w:val="CodeBlock"/>
        <w:shd w:fill="F4F6F9"/>
      </w:pPr>
      <w:r>
        <w:t xml:space="preserve">  "negative_keywords": [],</w:t>
      </w:r>
    </w:p>
    <w:p>
      <w:pPr>
        <w:pStyle w:val="CodeBlock"/>
        <w:shd w:fill="F4F6F9"/>
      </w:pPr>
      <w:r>
        <w:t xml:space="preserve">  "intent_summary": "",</w:t>
      </w:r>
    </w:p>
    <w:p>
      <w:pPr>
        <w:pStyle w:val="CodeBlock"/>
        <w:shd w:fill="F4F6F9"/>
      </w:pPr>
      <w:r>
        <w:t xml:space="preserve">  "confidence": 0.0</w:t>
      </w:r>
    </w:p>
    <w:p>
      <w:pPr>
        <w:pStyle w:val="CodeBlock"/>
        <w:shd w:fill="F4F6F9"/>
      </w:pPr>
      <w:r>
        <w:t>}</w:t>
      </w:r>
    </w:p>
    <w:p>
      <w:r>
        <w:t>为什么格式这么窄？</w:t>
      </w:r>
    </w:p>
    <w:p>
      <w:r>
        <w:t>因为越窄越容易验证。模型只影响召回相关字段，不影响时间、地区、发送频率这些硬约束。</w:t>
      </w:r>
    </w:p>
    <w:p>
      <w:pPr>
        <w:pStyle w:val="Heading2"/>
      </w:pPr>
      <w:r>
        <w:t>如何采纳 expanded_keywords</w:t>
      </w:r>
    </w:p>
    <w:p>
      <w:r>
        <w:t>核心逻辑：</w:t>
      </w:r>
    </w:p>
    <w:p>
      <w:pPr>
        <w:pStyle w:val="CodeBlock"/>
        <w:shd w:fill="F4F6F9"/>
      </w:pPr>
      <w:r>
        <w:t>expanded.append({"term": term, "weight": 0.72, "origin": "model"})</w:t>
      </w:r>
    </w:p>
    <w:p>
      <w:r/>
      <w:r>
        <w:rPr>
          <w:rFonts w:ascii="Consolas" w:hAnsi="Consolas" w:eastAsia="Microsoft YaHei"/>
          <w:color w:val="1F4D78"/>
          <w:sz w:val="19"/>
        </w:rPr>
        <w:t>origin: "model"</w:t>
      </w:r>
      <w:r>
        <w:t xml:space="preserve"> 很重要。后续排查时可以区分：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domain_dict</w:t>
      </w:r>
      <w:r>
        <w:t>：规则词典扩展。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model</w:t>
      </w:r>
      <w:r>
        <w:t>：模型建议扩展。</w:t>
      </w:r>
    </w:p>
    <w:p>
      <w:r>
        <w:t>如果模型建议和核心词、已有扩展词、已有排除词重复，就不会采纳。</w:t>
      </w:r>
    </w:p>
    <w:p>
      <w:pPr>
        <w:pStyle w:val="Heading2"/>
      </w:pPr>
      <w:r>
        <w:t>如何采纳 negative_keywords</w:t>
      </w:r>
    </w:p>
    <w:p>
      <w:r>
        <w:t>排除词追加到：</w:t>
      </w:r>
    </w:p>
    <w:p>
      <w:pPr>
        <w:pStyle w:val="CodeBlock"/>
        <w:shd w:fill="F4F6F9"/>
      </w:pPr>
      <w:r>
        <w:t>topic["negative"]</w:t>
      </w:r>
    </w:p>
    <w:p>
      <w:r>
        <w:t>采集适配器会用这些词过滤明显不符合的公告，例如中标、成交、废标、终止等结果类公告。</w:t>
      </w:r>
    </w:p>
    <w:p>
      <w:r>
        <w:t>这里同样去重，避免模型重复给出已有排除词。</w:t>
      </w:r>
    </w:p>
    <w:p>
      <w:pPr>
        <w:pStyle w:val="Heading2"/>
      </w:pPr>
      <w:r>
        <w:t>为什么要过滤不安全 term</w:t>
      </w:r>
    </w:p>
    <w:p>
      <w:r/>
      <w:r>
        <w:rPr>
          <w:rFonts w:ascii="Consolas" w:hAnsi="Consolas" w:eastAsia="Microsoft YaHei"/>
          <w:color w:val="1F4D78"/>
          <w:sz w:val="19"/>
        </w:rPr>
        <w:t>_is_safe_term()</w:t>
      </w:r>
      <w:r>
        <w:t xml:space="preserve"> 做了非常简单的过滤：</w:t>
      </w:r>
    </w:p>
    <w:p>
      <w:pPr>
        <w:pStyle w:val="CodeBlock"/>
        <w:shd w:fill="F4F6F9"/>
      </w:pPr>
      <w:r>
        <w:t>if not 1 &lt; len(term) &lt;= 32:</w:t>
      </w:r>
    </w:p>
    <w:p>
      <w:pPr>
        <w:pStyle w:val="CodeBlock"/>
        <w:shd w:fill="F4F6F9"/>
      </w:pPr>
      <w:r>
        <w:t xml:space="preserve">    return False</w:t>
      </w:r>
    </w:p>
    <w:p>
      <w:pPr>
        <w:pStyle w:val="CodeBlock"/>
        <w:shd w:fill="F4F6F9"/>
      </w:pPr>
      <w:r>
        <w:t>if "\n" in term or "\r" in term or "\t" in term:</w:t>
      </w:r>
    </w:p>
    <w:p>
      <w:pPr>
        <w:pStyle w:val="CodeBlock"/>
        <w:shd w:fill="F4F6F9"/>
      </w:pPr>
      <w:r>
        <w:t xml:space="preserve">    return False</w:t>
      </w:r>
    </w:p>
    <w:p>
      <w:pPr>
        <w:pStyle w:val="CodeBlock"/>
        <w:shd w:fill="F4F6F9"/>
      </w:pPr>
      <w:r>
        <w:t>if re.search(r"https?://|www\.|[{}&lt;&gt;]", term, re.IGNORECASE):</w:t>
      </w:r>
    </w:p>
    <w:p>
      <w:pPr>
        <w:pStyle w:val="CodeBlock"/>
        <w:shd w:fill="F4F6F9"/>
      </w:pPr>
      <w:r>
        <w:t xml:space="preserve">    return False</w:t>
      </w:r>
    </w:p>
    <w:p>
      <w:r>
        <w:t>这样可以丢弃：</w:t>
      </w:r>
    </w:p>
    <w:p>
      <w:pPr>
        <w:pStyle w:val="ListBullet"/>
      </w:pPr>
      <w:r>
        <w:t>过短或过长内容。</w:t>
      </w:r>
    </w:p>
    <w:p>
      <w:pPr>
        <w:pStyle w:val="ListBullet"/>
      </w:pPr>
      <w:r>
        <w:t>多行内容。</w:t>
      </w:r>
    </w:p>
    <w:p>
      <w:pPr>
        <w:pStyle w:val="ListBullet"/>
      </w:pPr>
      <w:r>
        <w:t>URL。</w:t>
      </w:r>
    </w:p>
    <w:p>
      <w:pPr>
        <w:pStyle w:val="ListBullet"/>
      </w:pPr>
      <w:r>
        <w:t>像 JSON 或 HTML 的片段。</w:t>
      </w:r>
    </w:p>
    <w:p>
      <w:r>
        <w:t>这不是复杂安全系统，但足够保护当前“关键词追加”场景。</w:t>
      </w:r>
    </w:p>
    <w:p>
      <w:pPr>
        <w:pStyle w:val="Heading2"/>
      </w:pPr>
      <w:r>
        <w:t>meta.model_enhancement 的作用</w:t>
      </w:r>
    </w:p>
    <w:p>
      <w:r>
        <w:t>增强后的 BidQL 会写入：</w:t>
      </w:r>
    </w:p>
    <w:p>
      <w:pPr>
        <w:pStyle w:val="CodeBlock"/>
        <w:shd w:fill="F4F6F9"/>
      </w:pPr>
      <w:r>
        <w:t>meta["model_enhancement"] = {</w:t>
      </w:r>
    </w:p>
    <w:p>
      <w:pPr>
        <w:pStyle w:val="CodeBlock"/>
        <w:shd w:fill="F4F6F9"/>
      </w:pPr>
      <w:r>
        <w:t xml:space="preserve">    **result.safe_dict(),</w:t>
      </w:r>
    </w:p>
    <w:p>
      <w:pPr>
        <w:pStyle w:val="CodeBlock"/>
        <w:shd w:fill="F4F6F9"/>
      </w:pPr>
      <w:r>
        <w:t xml:space="preserve">    "applied_keywords": applied_keywords,</w:t>
      </w:r>
    </w:p>
    <w:p>
      <w:pPr>
        <w:pStyle w:val="CodeBlock"/>
        <w:shd w:fill="F4F6F9"/>
      </w:pPr>
      <w:r>
        <w:t xml:space="preserve">    "applied_negatives": applied_negatives,</w:t>
      </w:r>
    </w:p>
    <w:p>
      <w:pPr>
        <w:pStyle w:val="CodeBlock"/>
        <w:shd w:fill="F4F6F9"/>
      </w:pPr>
      <w:r>
        <w:t xml:space="preserve">    "intent_summary": "...",</w:t>
      </w:r>
    </w:p>
    <w:p>
      <w:pPr>
        <w:pStyle w:val="CodeBlock"/>
        <w:shd w:fill="F4F6F9"/>
      </w:pPr>
      <w:r>
        <w:t xml:space="preserve">    "confidence": 0.88,</w:t>
      </w:r>
    </w:p>
    <w:p>
      <w:pPr>
        <w:pStyle w:val="CodeBlock"/>
        <w:shd w:fill="F4F6F9"/>
      </w:pPr>
      <w:r>
        <w:t>}</w:t>
      </w:r>
    </w:p>
    <w:p>
      <w:r>
        <w:t>这样一个 run 的 checkpoint 里可以看到：</w:t>
      </w:r>
    </w:p>
    <w:p>
      <w:pPr>
        <w:pStyle w:val="ListBullet"/>
      </w:pPr>
      <w:r>
        <w:t>模型是否调用成功。</w:t>
      </w:r>
    </w:p>
    <w:p>
      <w:pPr>
        <w:pStyle w:val="ListBullet"/>
      </w:pPr>
      <w:r>
        <w:t>用了哪个 provider 和 model。</w:t>
      </w:r>
    </w:p>
    <w:p>
      <w:pPr>
        <w:pStyle w:val="ListBullet"/>
      </w:pPr>
      <w:r>
        <w:t>实际采纳了哪些词。</w:t>
      </w:r>
    </w:p>
    <w:p>
      <w:pPr>
        <w:pStyle w:val="ListBullet"/>
      </w:pPr>
      <w:r>
        <w:t>模型耗时多少。</w:t>
      </w:r>
    </w:p>
    <w:p>
      <w:r>
        <w:t>这对调试非常重要。</w:t>
      </w:r>
    </w:p>
    <w:p>
      <w:pPr>
        <w:pStyle w:val="Heading2"/>
      </w:pPr>
      <w:r>
        <w:t>model_audits 表为什么只存哈希</w:t>
      </w:r>
    </w:p>
    <w:p>
      <w:r>
        <w:t>审计落库：</w:t>
      </w:r>
    </w:p>
    <w:p>
      <w:pPr>
        <w:pStyle w:val="CodeBlock"/>
        <w:shd w:fill="F4F6F9"/>
      </w:pPr>
      <w:r>
        <w:t>prompt_sha256 = sha256(prompt_text)</w:t>
      </w:r>
    </w:p>
    <w:p>
      <w:pPr>
        <w:pStyle w:val="CodeBlock"/>
        <w:shd w:fill="F4F6F9"/>
      </w:pPr>
      <w:r>
        <w:t>response_sha256 = sha256(result.text)</w:t>
      </w:r>
    </w:p>
    <w:p>
      <w:r>
        <w:t>表里保存哈希，不保存明文。这样既能证明“这次调用和某份 prompt/response 对应”，又不会把用户查询、模型输出或敏感信息扩散到数据库。</w:t>
      </w:r>
    </w:p>
    <w:p>
      <w:r/>
      <w:r>
        <w:rPr>
          <w:rFonts w:ascii="Consolas" w:hAnsi="Consolas" w:eastAsia="Microsoft YaHei"/>
          <w:color w:val="1F4D78"/>
          <w:sz w:val="19"/>
        </w:rPr>
        <w:t>model_audits</w:t>
      </w:r>
      <w:r>
        <w:t xml:space="preserve"> 是运行级审计，不是模型语料库。</w:t>
      </w:r>
    </w:p>
    <w:p>
      <w:pPr>
        <w:pStyle w:val="Heading2"/>
      </w:pPr>
      <w:r>
        <w:t>runner 中如何接入</w:t>
      </w:r>
    </w:p>
    <w:p>
      <w:r>
        <w:t xml:space="preserve">P10 修改的是 </w:t>
      </w:r>
      <w:r>
        <w:rPr>
          <w:rFonts w:ascii="Consolas" w:hAnsi="Consolas" w:eastAsia="Microsoft YaHei"/>
          <w:color w:val="1F4D78"/>
          <w:sz w:val="19"/>
        </w:rPr>
        <w:t>intent</w:t>
      </w:r>
      <w:r>
        <w:t xml:space="preserve"> 节点：</w:t>
      </w:r>
    </w:p>
    <w:p>
      <w:pPr>
        <w:pStyle w:val="CodeBlock"/>
        <w:shd w:fill="F4F6F9"/>
      </w:pPr>
      <w:r>
        <w:t>context.emit_tool_call("intent.rule_parser", {"query_length": len(state.original_query)})</w:t>
      </w:r>
    </w:p>
    <w:p>
      <w:pPr>
        <w:pStyle w:val="CodeBlock"/>
        <w:shd w:fill="F4F6F9"/>
      </w:pPr>
      <w:r>
        <w:t>enhancement = enhance_bidql_with_model(</w:t>
      </w:r>
    </w:p>
    <w:p>
      <w:pPr>
        <w:pStyle w:val="CodeBlock"/>
        <w:shd w:fill="F4F6F9"/>
      </w:pPr>
      <w:r>
        <w:t xml:space="preserve">    settings,</w:t>
      </w:r>
    </w:p>
    <w:p>
      <w:pPr>
        <w:pStyle w:val="CodeBlock"/>
        <w:shd w:fill="F4F6F9"/>
      </w:pPr>
      <w:r>
        <w:t xml:space="preserve">    bidql,</w:t>
      </w:r>
    </w:p>
    <w:p>
      <w:pPr>
        <w:pStyle w:val="CodeBlock"/>
        <w:shd w:fill="F4F6F9"/>
      </w:pPr>
      <w:r>
        <w:t xml:space="preserve">    run_id=state.run_id,</w:t>
      </w:r>
    </w:p>
    <w:p>
      <w:pPr>
        <w:pStyle w:val="CodeBlock"/>
        <w:shd w:fill="F4F6F9"/>
      </w:pPr>
      <w:r>
        <w:t xml:space="preserve">    gateway=model_gateway,</w:t>
      </w:r>
    </w:p>
    <w:p>
      <w:pPr>
        <w:pStyle w:val="CodeBlock"/>
        <w:shd w:fill="F4F6F9"/>
      </w:pPr>
      <w:r>
        <w:t>)</w:t>
      </w:r>
    </w:p>
    <w:p>
      <w:pPr>
        <w:pStyle w:val="CodeBlock"/>
        <w:shd w:fill="F4F6F9"/>
      </w:pPr>
      <w:r>
        <w:t>context.emit_tool_call("llm.intent_enhancer", {...})</w:t>
      </w:r>
    </w:p>
    <w:p>
      <w:pPr>
        <w:pStyle w:val="CodeBlock"/>
        <w:shd w:fill="F4F6F9"/>
      </w:pPr>
      <w:r>
        <w:t>return state.with_updates(intent=enhancement.bidql)</w:t>
      </w:r>
    </w:p>
    <w:p>
      <w:r>
        <w:t>注意接入顺序：</w:t>
      </w:r>
    </w:p>
    <w:p>
      <w:pPr>
        <w:pStyle w:val="ListNumber"/>
      </w:pPr>
      <w:r>
        <w:t>规则解析已经在进入 graph 前完成。</w:t>
      </w:r>
    </w:p>
    <w:p>
      <w:pPr>
        <w:pStyle w:val="ListNumber"/>
      </w:pPr>
      <w:r/>
      <w:r>
        <w:rPr>
          <w:rFonts w:ascii="Consolas" w:hAnsi="Consolas" w:eastAsia="Microsoft YaHei"/>
          <w:color w:val="1F4D78"/>
          <w:sz w:val="19"/>
        </w:rPr>
        <w:t>start_run()</w:t>
      </w:r>
      <w:r>
        <w:t xml:space="preserve"> 先创建 run 记录。</w:t>
      </w:r>
    </w:p>
    <w:p>
      <w:pPr>
        <w:pStyle w:val="ListNumber"/>
      </w:pPr>
      <w:r>
        <w:t xml:space="preserve">graph 执行 </w:t>
      </w:r>
      <w:r>
        <w:rPr>
          <w:rFonts w:ascii="Consolas" w:hAnsi="Consolas" w:eastAsia="Microsoft YaHei"/>
          <w:color w:val="1F4D78"/>
          <w:sz w:val="19"/>
        </w:rPr>
        <w:t>intent</w:t>
      </w:r>
      <w:r>
        <w:t xml:space="preserve"> 节点。</w:t>
      </w:r>
    </w:p>
    <w:p>
      <w:pPr>
        <w:pStyle w:val="ListNumber"/>
      </w:pPr>
      <w:r>
        <w:t xml:space="preserve">增强器写 </w:t>
      </w:r>
      <w:r>
        <w:rPr>
          <w:rFonts w:ascii="Consolas" w:hAnsi="Consolas" w:eastAsia="Microsoft YaHei"/>
          <w:color w:val="1F4D78"/>
          <w:sz w:val="19"/>
        </w:rPr>
        <w:t>model_audits</w:t>
      </w:r>
      <w:r>
        <w:t>，外键可以指向已存在的 run。</w:t>
      </w:r>
    </w:p>
    <w:p>
      <w:pPr>
        <w:pStyle w:val="Heading2"/>
      </w:pPr>
      <w:r>
        <w:t>为什么模型失败不抛异常</w:t>
      </w:r>
    </w:p>
    <w:p>
      <w:r>
        <w:t>模型只是增强，不是主流程必要条件。失败时：</w:t>
      </w:r>
    </w:p>
    <w:p>
      <w:pPr>
        <w:pStyle w:val="CodeBlock"/>
        <w:shd w:fill="F4F6F9"/>
      </w:pPr>
      <w:r>
        <w:t>if result.status != "ok":</w:t>
      </w:r>
    </w:p>
    <w:p>
      <w:pPr>
        <w:pStyle w:val="CodeBlock"/>
        <w:shd w:fill="F4F6F9"/>
      </w:pPr>
      <w:r>
        <w:t xml:space="preserve">    return ModelEnhancement(</w:t>
      </w:r>
    </w:p>
    <w:p>
      <w:pPr>
        <w:pStyle w:val="CodeBlock"/>
        <w:shd w:fill="F4F6F9"/>
      </w:pPr>
      <w:r>
        <w:t xml:space="preserve">        bidql=_attach_meta(deepcopy(bidql), result, [], []),</w:t>
      </w:r>
    </w:p>
    <w:p>
      <w:pPr>
        <w:pStyle w:val="CodeBlock"/>
        <w:shd w:fill="F4F6F9"/>
      </w:pPr>
      <w:r>
        <w:t xml:space="preserve">        ...</w:t>
      </w:r>
    </w:p>
    <w:p>
      <w:pPr>
        <w:pStyle w:val="CodeBlock"/>
        <w:shd w:fill="F4F6F9"/>
      </w:pPr>
      <w:r>
        <w:t xml:space="preserve">    )</w:t>
      </w:r>
    </w:p>
    <w:p>
      <w:r>
        <w:t>BidQL 保持原来的规则结果，采集、证据、报告继续运行。</w:t>
      </w:r>
    </w:p>
    <w:p>
      <w:r>
        <w:t>这符合工业项目的可用性要求：AI 能提升质量，但不能成为单点故障。</w:t>
      </w:r>
    </w:p>
    <w:p>
      <w:pPr>
        <w:pStyle w:val="Heading2"/>
      </w:pPr>
      <w:r>
        <w:t>API 和 UI 如何暴露状态</w:t>
      </w:r>
    </w:p>
    <w:p>
      <w:r>
        <w:t>API：</w:t>
      </w:r>
    </w:p>
    <w:p>
      <w:pPr>
        <w:pStyle w:val="CodeBlock"/>
        <w:shd w:fill="F4F6F9"/>
      </w:pPr>
      <w:r>
        <w:t>@app.get("/api/model")</w:t>
      </w:r>
    </w:p>
    <w:p>
      <w:pPr>
        <w:pStyle w:val="CodeBlock"/>
        <w:shd w:fill="F4F6F9"/>
      </w:pPr>
      <w:r>
        <w:t>def model() -&gt; dict[str, object]:</w:t>
      </w:r>
    </w:p>
    <w:p>
      <w:pPr>
        <w:pStyle w:val="CodeBlock"/>
        <w:shd w:fill="F4F6F9"/>
      </w:pPr>
      <w:r>
        <w:t xml:space="preserve">    return model_status(settings).to_dict()</w:t>
      </w:r>
    </w:p>
    <w:p>
      <w:r>
        <w:t>CLI：</w:t>
      </w:r>
    </w:p>
    <w:p>
      <w:pPr>
        <w:pStyle w:val="CodeBlock"/>
        <w:shd w:fill="F4F6F9"/>
      </w:pPr>
      <w:r>
        <w:t>python -m tendertrace model-status</w:t>
      </w:r>
    </w:p>
    <w:p>
      <w:r>
        <w:t>前端启动时调用：</w:t>
      </w:r>
    </w:p>
    <w:p>
      <w:pPr>
        <w:pStyle w:val="CodeBlock"/>
        <w:shd w:fill="F4F6F9"/>
      </w:pPr>
      <w:r>
        <w:t>async function refreshModel() {</w:t>
      </w:r>
    </w:p>
    <w:p>
      <w:pPr>
        <w:pStyle w:val="CodeBlock"/>
        <w:shd w:fill="F4F6F9"/>
      </w:pPr>
      <w:r>
        <w:t xml:space="preserve">  renderModelStatus(await api("/api/model"));</w:t>
      </w:r>
    </w:p>
    <w:p>
      <w:pPr>
        <w:pStyle w:val="CodeBlock"/>
        <w:shd w:fill="F4F6F9"/>
      </w:pPr>
      <w:r>
        <w:t>}</w:t>
      </w:r>
    </w:p>
    <w:p>
      <w:r>
        <w:t>展示内容只有模式、provider、模型名、是否配置、增强是否启用。</w:t>
      </w:r>
    </w:p>
    <w:p>
      <w:pPr>
        <w:pStyle w:val="Heading2"/>
      </w:pPr>
      <w:r>
        <w:t>测试如何避免真实网络</w:t>
      </w:r>
    </w:p>
    <w:p>
      <w:r/>
      <w:r>
        <w:rPr>
          <w:rFonts w:ascii="Consolas" w:hAnsi="Consolas" w:eastAsia="Microsoft YaHei"/>
          <w:color w:val="1F4D78"/>
          <w:sz w:val="19"/>
        </w:rPr>
        <w:t>test_llm_gateway.py</w:t>
      </w:r>
      <w:r>
        <w:t xml:space="preserve"> 里使用：</w:t>
      </w:r>
    </w:p>
    <w:p>
      <w:pPr>
        <w:pStyle w:val="CodeBlock"/>
        <w:shd w:fill="F4F6F9"/>
      </w:pPr>
      <w:r>
        <w:t>class FakeTransport:</w:t>
      </w:r>
    </w:p>
    <w:p>
      <w:pPr>
        <w:pStyle w:val="CodeBlock"/>
        <w:shd w:fill="F4F6F9"/>
      </w:pPr>
      <w:r>
        <w:t xml:space="preserve">    def post_json(...):</w:t>
      </w:r>
    </w:p>
    <w:p>
      <w:pPr>
        <w:pStyle w:val="CodeBlock"/>
        <w:shd w:fill="F4F6F9"/>
      </w:pPr>
      <w:r>
        <w:t xml:space="preserve">        self.calls.append(...)</w:t>
      </w:r>
    </w:p>
    <w:p>
      <w:pPr>
        <w:pStyle w:val="CodeBlock"/>
        <w:shd w:fill="F4F6F9"/>
      </w:pPr>
      <w:r>
        <w:t xml:space="preserve">        return self.response</w:t>
      </w:r>
    </w:p>
    <w:p>
      <w:r>
        <w:t>测试能检查 OpenAI Responses 请求：</w:t>
      </w:r>
    </w:p>
    <w:p>
      <w:pPr>
        <w:pStyle w:val="CodeBlock"/>
        <w:shd w:fill="F4F6F9"/>
      </w:pPr>
      <w:r>
        <w:t>self.assertTrue(call["url"].endswith("/responses"))</w:t>
      </w:r>
    </w:p>
    <w:p>
      <w:pPr>
        <w:pStyle w:val="CodeBlock"/>
        <w:shd w:fill="F4F6F9"/>
      </w:pPr>
      <w:r>
        <w:t>self.assertFalse(call["payload"]["store"])</w:t>
      </w:r>
    </w:p>
    <w:p>
      <w:r>
        <w:t>也能检查 Ollama 请求：</w:t>
      </w:r>
    </w:p>
    <w:p>
      <w:pPr>
        <w:pStyle w:val="CodeBlock"/>
        <w:shd w:fill="F4F6F9"/>
      </w:pPr>
      <w:r>
        <w:t>self.assertTrue(call["url"].endswith("/api/chat"))</w:t>
      </w:r>
    </w:p>
    <w:p>
      <w:pPr>
        <w:pStyle w:val="CodeBlock"/>
        <w:shd w:fill="F4F6F9"/>
      </w:pPr>
      <w:r>
        <w:t>self.assertEqual(call["payload"]["format"], "json")</w:t>
      </w:r>
    </w:p>
    <w:p>
      <w:r>
        <w:t>没有任何测试需要真实 key。</w:t>
      </w:r>
    </w:p>
    <w:p>
      <w:pPr>
        <w:pStyle w:val="Heading2"/>
      </w:pPr>
      <w:r>
        <w:t>runner 测试如何证明增强真的生效</w:t>
      </w:r>
    </w:p>
    <w:p>
      <w:r>
        <w:t xml:space="preserve">runner 测试注入 </w:t>
      </w:r>
      <w:r>
        <w:rPr>
          <w:rFonts w:ascii="Consolas" w:hAnsi="Consolas" w:eastAsia="Microsoft YaHei"/>
          <w:color w:val="1F4D78"/>
          <w:sz w:val="19"/>
        </w:rPr>
        <w:t>FakeModelGateway</w:t>
      </w:r>
      <w:r>
        <w:t>：</w:t>
      </w:r>
    </w:p>
    <w:p>
      <w:pPr>
        <w:pStyle w:val="CodeBlock"/>
        <w:shd w:fill="F4F6F9"/>
      </w:pPr>
      <w:r>
        <w:t>result = run_once(</w:t>
      </w:r>
    </w:p>
    <w:p>
      <w:pPr>
        <w:pStyle w:val="CodeBlock"/>
        <w:shd w:fill="F4F6F9"/>
      </w:pPr>
      <w:r>
        <w:t xml:space="preserve">    settings=settings,</w:t>
      </w:r>
    </w:p>
    <w:p>
      <w:pPr>
        <w:pStyle w:val="CodeBlock"/>
        <w:shd w:fill="F4F6F9"/>
      </w:pPr>
      <w:r>
        <w:t xml:space="preserve">    query="最近1个月上海服务器招标信息都有哪些",</w:t>
      </w:r>
    </w:p>
    <w:p>
      <w:pPr>
        <w:pStyle w:val="CodeBlock"/>
        <w:shd w:fill="F4F6F9"/>
      </w:pPr>
      <w:r>
        <w:t xml:space="preserve">    adapter=adapter,</w:t>
      </w:r>
    </w:p>
    <w:p>
      <w:pPr>
        <w:pStyle w:val="CodeBlock"/>
        <w:shd w:fill="F4F6F9"/>
      </w:pPr>
      <w:r>
        <w:t xml:space="preserve">    model_gateway=model_gateway,</w:t>
      </w:r>
    </w:p>
    <w:p>
      <w:pPr>
        <w:pStyle w:val="CodeBlock"/>
        <w:shd w:fill="F4F6F9"/>
      </w:pPr>
      <w:r>
        <w:t>)</w:t>
      </w:r>
    </w:p>
    <w:p>
      <w:r>
        <w:t>然后检查 adapter 收到的 BidQL：</w:t>
      </w:r>
    </w:p>
    <w:p>
      <w:pPr>
        <w:pStyle w:val="CodeBlock"/>
        <w:shd w:fill="F4F6F9"/>
      </w:pPr>
      <w:r>
        <w:t>self.assertIn("GPU服务器", model_terms)</w:t>
      </w:r>
    </w:p>
    <w:p>
      <w:pPr>
        <w:pStyle w:val="CodeBlock"/>
        <w:shd w:fill="F4F6F9"/>
      </w:pPr>
      <w:r>
        <w:t>self.assertIn("废标", bidql["topic"]["negative"])</w:t>
      </w:r>
    </w:p>
    <w:p>
      <w:r>
        <w:t>这证明增强发生在采集前，而不是报告后处理。</w:t>
      </w:r>
    </w:p>
    <w:p>
      <w:pPr>
        <w:pStyle w:val="Heading2"/>
      </w:pPr>
      <w:r>
        <w:t>本阶段你需要掌握的关键概念</w:t>
      </w:r>
    </w:p>
    <w:p>
      <w:pPr>
        <w:pStyle w:val="ListNumber"/>
      </w:pPr>
      <w:r>
        <w:t>模型增强应该有明确边界，不能替代硬规则。</w:t>
      </w:r>
    </w:p>
    <w:p>
      <w:pPr>
        <w:pStyle w:val="ListNumber"/>
      </w:pPr>
      <w:r>
        <w:t>本地/云端模型要通过同一个网关封装，业务层不关心 provider。</w:t>
      </w:r>
    </w:p>
    <w:p>
      <w:pPr>
        <w:pStyle w:val="ListNumber"/>
      </w:pPr>
      <w:r>
        <w:t>测试 AI 功能时，优先测试请求格式、失败降级和采纳策略，不依赖真实外部服务。</w:t>
      </w:r>
    </w:p>
    <w:p>
      <w:pPr>
        <w:pStyle w:val="ListNumber"/>
      </w:pPr>
      <w:r>
        <w:t>key 不应该出现在代码、日志、测试输出、数据库或文档中。</w:t>
      </w:r>
    </w:p>
    <w:p>
      <w:pPr>
        <w:pStyle w:val="ListNumber"/>
      </w:pPr>
      <w:r>
        <w:t>模型输出必须结构化，否则无法可靠接入工程系统。</w:t>
      </w:r>
    </w:p>
    <w:p>
      <w:pPr>
        <w:pStyle w:val="ListNumber"/>
      </w:pPr>
      <w:r>
        <w:t>审计表应保存足够排查的信息，但不要保存敏感明文。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16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本地与云端模型网关</dc:title>
  <dc:subject>TenderTrace P10 teaching document</dc:subject>
  <dc:creator>TenderTrace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