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Calibri" w:hAnsi="Calibri"/>
          <w:b/>
          <w:color w:val="0B2545"/>
          <w:sz w:val="40"/>
        </w:rPr>
        <w:t>17 登录源状态校验与千里马验收</w:t>
      </w:r>
    </w:p>
    <w:p>
      <w:r>
        <w:t>本节讲 P17 的核心：为什么“文件存在”不等于“登录态可用”，以及如何用最少代码把登录站点状态变成可解释、可测试、可录屏的证据。</w:t>
      </w:r>
    </w:p>
    <w:p>
      <w:pPr>
        <w:pStyle w:val="Heading1"/>
      </w:pPr>
      <w:r>
        <w:t>1. 问题在哪里</w:t>
      </w:r>
    </w:p>
    <w:p>
      <w:r>
        <w:t>早期实现里，`QianlimaSessionVault.has_storage_state()` 只判断：</w:t>
      </w:r>
    </w:p>
    <w:p>
      <w:pPr>
        <w:pStyle w:val="TenderTraceCode"/>
      </w:pPr>
      <w:r>
        <w:t>return self.storage_state_path.exists() and self.storage_state_path.stat().st_size &gt; 0</w:t>
      </w:r>
    </w:p>
    <w:p>
      <w:r>
        <w:t>这在工程上不够严谨。一个非空文件可能是：</w:t>
      </w:r>
    </w:p>
    <w:p>
      <w:pPr>
        <w:pStyle w:val="ListBullet"/>
      </w:pPr>
      <w:r>
        <w:t>空 JSON；</w:t>
      </w:r>
    </w:p>
    <w:p>
      <w:pPr>
        <w:pStyle w:val="ListBullet"/>
      </w:pPr>
      <w:r>
        <w:t>坏 JSON；</w:t>
      </w:r>
    </w:p>
    <w:p>
      <w:pPr>
        <w:pStyle w:val="ListBullet"/>
      </w:pPr>
      <w:r>
        <w:t>不是 Playwright `storage_state` 结构；</w:t>
      </w:r>
    </w:p>
    <w:p>
      <w:pPr>
        <w:pStyle w:val="ListBullet"/>
      </w:pPr>
      <w:r>
        <w:t>只包含其它网站的 Cookie；</w:t>
      </w:r>
    </w:p>
    <w:p>
      <w:pPr>
        <w:pStyle w:val="ListBullet"/>
      </w:pPr>
      <w:r>
        <w:t>已经过期或不可用的登录态。</w:t>
      </w:r>
    </w:p>
    <w:p>
      <w:r>
        <w:t>所以 P17 把判断拆成结构化状态：`missing`、`empty`、`invalid_json`、`invalid_shape`、`empty_state`、`domain_missing`、`ready`。</w:t>
      </w:r>
    </w:p>
    <w:p>
      <w:pPr>
        <w:pStyle w:val="Heading1"/>
      </w:pPr>
      <w:r>
        <w:t>2. 为什么只校验结构，不打印 Cookie</w:t>
      </w:r>
    </w:p>
    <w:p>
      <w:r>
        <w:t>登录态文件里可能包含真实 Cookie。Cookie 本质上就是临时凭据，泄露后可能被复用。因此状态输出只能包含：</w:t>
      </w:r>
    </w:p>
    <w:p>
      <w:pPr>
        <w:pStyle w:val="ListBullet"/>
      </w:pPr>
      <w:r>
        <w:t>文件路径；</w:t>
      </w:r>
    </w:p>
    <w:p>
      <w:pPr>
        <w:pStyle w:val="ListBullet"/>
      </w:pPr>
      <w:r>
        <w:t>文件大小；</w:t>
      </w:r>
    </w:p>
    <w:p>
      <w:pPr>
        <w:pStyle w:val="ListBullet"/>
      </w:pPr>
      <w:r>
        <w:t>修改时间；</w:t>
      </w:r>
    </w:p>
    <w:p>
      <w:pPr>
        <w:pStyle w:val="ListBullet"/>
      </w:pPr>
      <w:r>
        <w:t>Cookie 和 origin 的数量；</w:t>
      </w:r>
    </w:p>
    <w:p>
      <w:pPr>
        <w:pStyle w:val="ListBullet"/>
      </w:pPr>
      <w:r>
        <w:t>是否包含 `qianlima.com` 域名；</w:t>
      </w:r>
    </w:p>
    <w:p>
      <w:pPr>
        <w:pStyle w:val="ListBullet"/>
      </w:pPr>
      <w:r>
        <w:t>当前校验结论。</w:t>
      </w:r>
    </w:p>
    <w:p>
      <w:r>
        <w:t>不能输出 Cookie 名称和值。测试里也专门断言 `status.to_dict()` 不包含模拟 Cookie 值。</w:t>
      </w:r>
    </w:p>
    <w:p>
      <w:pPr>
        <w:pStyle w:val="Heading1"/>
      </w:pPr>
      <w:r>
        <w:t>3. ready 的含义</w:t>
      </w:r>
    </w:p>
    <w:p>
      <w:r>
        <w:t>`ready` 不是“保证一定能抓到内容”。它表示本地 `storage_state` 至少满足三个条件：</w:t>
      </w:r>
    </w:p>
    <w:p>
      <w:r>
        <w:t>1. 文件存在且可读。</w:t>
      </w:r>
    </w:p>
    <w:p>
      <w:r>
        <w:t>2. JSON 结构符合 Playwright 的 `storage_state`。</w:t>
      </w:r>
    </w:p>
    <w:p>
      <w:r>
        <w:t>3. 存在千里马域名相关 Cookie 或 origin。</w:t>
      </w:r>
    </w:p>
    <w:p>
      <w:r>
        <w:t>真正访问网站的结果还可能受网络、验证码、会员权限、站点改版影响，所以系统另外提供：</w:t>
      </w:r>
    </w:p>
    <w:p>
      <w:pPr>
        <w:pStyle w:val="TenderTraceCode"/>
      </w:pPr>
      <w:r>
        <w:t>python -m tendertrace verify-qianlima --live</w:t>
      </w:r>
    </w:p>
    <w:p>
      <w:r>
        <w:t>live 校验是提交前人工确认工具，不应该成为普通单元测试的一部分。</w:t>
      </w:r>
    </w:p>
    <w:p>
      <w:pPr>
        <w:pStyle w:val="Heading1"/>
      </w:pPr>
      <w:r>
        <w:t>4. 代码阅读：状态对象</w:t>
      </w:r>
    </w:p>
    <w:p>
      <w:r>
        <w:t>`QianlimaSessionStatus` 增加了几个字段：</w:t>
      </w:r>
    </w:p>
    <w:p>
      <w:pPr>
        <w:pStyle w:val="TenderTraceCode"/>
      </w:pPr>
      <w:r>
        <w:t>validation: str = "missing"</w:t>
      </w:r>
    </w:p>
    <w:p>
      <w:pPr>
        <w:pStyle w:val="TenderTraceCode"/>
      </w:pPr>
      <w:r>
        <w:t>detail: str = "storage_state file is missing"</w:t>
      </w:r>
    </w:p>
    <w:p>
      <w:pPr>
        <w:pStyle w:val="TenderTraceCode"/>
      </w:pPr>
      <w:r>
        <w:t>cookie_count: int = 0</w:t>
      </w:r>
    </w:p>
    <w:p>
      <w:pPr>
        <w:pStyle w:val="TenderTraceCode"/>
      </w:pPr>
      <w:r>
        <w:t>origin_count: int = 0</w:t>
      </w:r>
    </w:p>
    <w:p>
      <w:pPr>
        <w:pStyle w:val="TenderTraceCode"/>
      </w:pPr>
      <w:r>
        <w:t>qianlima_cookie_count: int = 0</w:t>
      </w:r>
    </w:p>
    <w:p>
      <w:pPr>
        <w:pStyle w:val="TenderTraceCode"/>
      </w:pPr>
      <w:r>
        <w:t>qianlima_origin_count: int = 0</w:t>
      </w:r>
    </w:p>
    <w:p>
      <w:r>
        <w:t>其中 `ready` 是一个派生属性：</w:t>
      </w:r>
    </w:p>
    <w:p>
      <w:pPr>
        <w:pStyle w:val="TenderTraceCode"/>
      </w:pPr>
      <w:r>
        <w:t>@property</w:t>
      </w:r>
    </w:p>
    <w:p>
      <w:pPr>
        <w:pStyle w:val="TenderTraceCode"/>
      </w:pPr>
      <w:r>
        <w:t>def ready(self) -&gt; bool:</w:t>
      </w:r>
    </w:p>
    <w:p>
      <w:pPr>
        <w:pStyle w:val="TenderTraceCode"/>
      </w:pPr>
      <w:r>
        <w:t xml:space="preserve">    return self.validation == "ready"</w:t>
      </w:r>
    </w:p>
    <w:p>
      <w:r>
        <w:t>这样 API、CLI、验收和 UI 不需要重复理解所有状态，只要看 `ready` 就能决定是否启用登录源。</w:t>
      </w:r>
    </w:p>
    <w:p>
      <w:pPr>
        <w:pStyle w:val="Heading1"/>
      </w:pPr>
      <w:r>
        <w:t>5. 代码阅读：结构校验</w:t>
      </w:r>
    </w:p>
    <w:p>
      <w:r>
        <w:t>`_validate_storage_state()` 先读取文件，再逐步检查：</w:t>
      </w:r>
    </w:p>
    <w:p>
      <w:pPr>
        <w:pStyle w:val="TenderTraceCode"/>
      </w:pPr>
      <w:r>
        <w:t>payload = json.loads(raw)</w:t>
      </w:r>
    </w:p>
    <w:p>
      <w:pPr>
        <w:pStyle w:val="TenderTraceCode"/>
      </w:pPr>
      <w:r>
        <w:t>if not isinstance(payload, dict):</w:t>
      </w:r>
    </w:p>
    <w:p>
      <w:pPr>
        <w:pStyle w:val="TenderTraceCode"/>
      </w:pPr>
      <w:r>
        <w:t xml:space="preserve">    return _validation("invalid_shape", "storage_state root must be a JSON object")</w:t>
      </w:r>
    </w:p>
    <w:p>
      <w:pPr>
        <w:pStyle w:val="TenderTraceCode"/>
      </w:pPr>
      <w:r>
        <w:t>cookies = payload.get("cookies")</w:t>
      </w:r>
    </w:p>
    <w:p>
      <w:pPr>
        <w:pStyle w:val="TenderTraceCode"/>
      </w:pPr>
      <w:r>
        <w:t>origins = payload.get("origins")</w:t>
      </w:r>
    </w:p>
    <w:p>
      <w:pPr>
        <w:pStyle w:val="TenderTraceCode"/>
      </w:pPr>
      <w:r>
        <w:t>if not isinstance(cookies, list) or not isinstance(origins, list):</w:t>
      </w:r>
    </w:p>
    <w:p>
      <w:pPr>
        <w:pStyle w:val="TenderTraceCode"/>
      </w:pPr>
      <w:r>
        <w:t xml:space="preserve">    return _validation("invalid_shape", "storage_state must contain cookies and origins lists")</w:t>
      </w:r>
    </w:p>
    <w:p>
      <w:r>
        <w:t>这里没有为了“灵活”接受各种奇怪格式。原因是 Playwright 已经定义了稳定格式，接受非标准格式反而会让故障延后到采集阶段。</w:t>
      </w:r>
    </w:p>
    <w:p>
      <w:pPr>
        <w:pStyle w:val="Heading1"/>
      </w:pPr>
      <w:r>
        <w:t>6. 代码阅读：CLI 入口</w:t>
      </w:r>
    </w:p>
    <w:p>
      <w:r>
        <w:t>`verify-qianlima` 默认只做离线校验：</w:t>
      </w:r>
    </w:p>
    <w:p>
      <w:pPr>
        <w:pStyle w:val="TenderTraceCode"/>
      </w:pPr>
      <w:r>
        <w:t>python -m tendertrace verify-qianlima</w:t>
      </w:r>
    </w:p>
    <w:p>
      <w:r>
        <w:t>如果返回码非 0，说明登录态还不能用于采集。加 `--live` 时，系统才会启动 Playwright：</w:t>
      </w:r>
    </w:p>
    <w:p>
      <w:pPr>
        <w:pStyle w:val="TenderTraceCode"/>
      </w:pPr>
      <w:r>
        <w:t>python -m tendertrace verify-qianlima --live</w:t>
      </w:r>
    </w:p>
    <w:p>
      <w:r>
        <w:t>这种设计把“本地文件是否合理”和“外部网站当前是否可访问”分开，测试也更稳定。</w:t>
      </w:r>
    </w:p>
    <w:p>
      <w:pPr>
        <w:pStyle w:val="Heading1"/>
      </w:pPr>
      <w:r>
        <w:t>7. Web UI 为什么也要显示 validation</w:t>
      </w:r>
    </w:p>
    <w:p>
      <w:r>
        <w:t>赛题要求可运行系统和 Demo 演示。录屏时只展示“需要登录”不够，评委无法判断系统是否真的有登录源设计。</w:t>
      </w:r>
    </w:p>
    <w:p>
      <w:r>
        <w:t>P17 后，来源面板会显示：</w:t>
      </w:r>
    </w:p>
    <w:p>
      <w:pPr>
        <w:pStyle w:val="ListBullet"/>
      </w:pPr>
      <w:r>
        <w:t>`validation: missing` 或 `ready`；</w:t>
      </w:r>
    </w:p>
    <w:p>
      <w:pPr>
        <w:pStyle w:val="ListBullet"/>
      </w:pPr>
      <w:r>
        <w:t>`cookies/origins` 计数；</w:t>
      </w:r>
    </w:p>
    <w:p>
      <w:pPr>
        <w:pStyle w:val="ListBullet"/>
      </w:pPr>
      <w:r>
        <w:t>具体 `detail`。</w:t>
      </w:r>
    </w:p>
    <w:p>
      <w:r>
        <w:t>这能证明系统不是硬编码跳过登录源，而是有明确的登录态验证入口。</w:t>
      </w:r>
    </w:p>
    <w:p>
      <w:pPr>
        <w:pStyle w:val="Heading1"/>
      </w:pPr>
      <w:r>
        <w:t>8. 测试思路</w:t>
      </w:r>
    </w:p>
    <w:p>
      <w:r>
        <w:t>新增测试覆盖三类状态：</w:t>
      </w:r>
    </w:p>
    <w:p>
      <w:r>
        <w:t>1. 没有文件：`missing`。</w:t>
      </w:r>
    </w:p>
    <w:p>
      <w:r>
        <w:t>2. 空 Playwright 状态：`empty_state`，不能算 ready。</w:t>
      </w:r>
    </w:p>
    <w:p>
      <w:r>
        <w:t>3. 千里马域名 Cookie：`ready`。</w:t>
      </w:r>
    </w:p>
    <w:p>
      <w:r>
        <w:t>4. 非千里马域名 Cookie：`domain_missing`。</w:t>
      </w:r>
    </w:p>
    <w:p>
      <w:r>
        <w:t>测试还确认 Cookie 值不会出现在 `to_dict()` 输出里。这是安全要求，不只是格式要求。</w:t>
      </w:r>
    </w:p>
    <w:p>
      <w:pPr>
        <w:pStyle w:val="Heading1"/>
      </w:pPr>
      <w:r>
        <w:t>9. 工程取舍</w:t>
      </w:r>
    </w:p>
    <w:p>
      <w:r>
        <w:t>本阶段没有尝试绕过验证码，也没有在代码里保存账号密码。这是正确边界。工业落地里，登录站点通常要遵守三个原则：</w:t>
      </w:r>
    </w:p>
    <w:p>
      <w:pPr>
        <w:pStyle w:val="ListBullet"/>
      </w:pPr>
      <w:r>
        <w:t>人工登录或官方授权；</w:t>
      </w:r>
    </w:p>
    <w:p>
      <w:pPr>
        <w:pStyle w:val="ListBullet"/>
      </w:pPr>
      <w:r>
        <w:t>本地保存短期会话；</w:t>
      </w:r>
    </w:p>
    <w:p>
      <w:pPr>
        <w:pStyle w:val="ListBullet"/>
      </w:pPr>
      <w:r>
        <w:t>会话失效时明确提示重新登录。</w:t>
      </w:r>
    </w:p>
    <w:p>
      <w:r>
        <w:t>P17 做的是让这个过程可验证，而不是假装登录站点永远稳定。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nderTraceCode">
    <w:name w:val="TenderTrace Code"/>
    <w:pPr>
      <w:spacing w:before="60" w:after="60"/>
      <w:ind w:left="259"/>
    </w:pPr>
    <w:rPr>
      <w:rFonts w:ascii="Consolas" w:hAnsi="Consolas"/>
      <w:color w:val="172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17_登录源状态校验与千里马验收</dc:title>
  <dc:subject>TenderTrace teaching document</dc:subject>
  <dc:creator>TenderTrace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