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 导航工作台删除与 Agent 评测</w:t>
      </w:r>
    </w:p>
    <w:p>
      <w:pPr>
        <w:pStyle w:val="Heading2"/>
      </w:pPr>
      <w:r>
        <w:t>学习目标</w:t>
      </w:r>
    </w:p>
    <w:p>
      <w:r>
        <w:t>这一节讲解三个工程点：</w:t>
      </w:r>
    </w:p>
    <w:p>
      <w:r>
        <w:t>1. 如何把一个单页工具 UI 拆成多视图工作台，但仍然复用同一套 API。</w:t>
      </w:r>
    </w:p>
    <w:p>
      <w:r>
        <w:t>2. 如何设计删除操作，使“删除文件”和“删除记录”语义清楚。</w:t>
      </w:r>
    </w:p>
    <w:p>
      <w:r>
        <w:t>3. 如何为 RAG + Agent 系统建立第一版可运行评测面板。</w:t>
      </w:r>
    </w:p>
    <w:p>
      <w:pPr>
        <w:pStyle w:val="Heading2"/>
      </w:pPr>
      <w:r>
        <w:t>一、为什么先改导航，不先加复杂状态管理</w:t>
      </w:r>
    </w:p>
    <w:p>
      <w:r>
        <w:t>本项目当前前端是原生 HTML、CSS、JavaScript。这里没有引入 React/Vue，也没有引入路由库。原因很简单：当前需求是产品化工作台，不是复杂前端工程。</w:t>
      </w:r>
    </w:p>
    <w:p>
      <w:r>
        <w:t>导航的实现核心是 `data-view`：</w:t>
      </w:r>
    </w:p>
    <w:p>
      <w:r>
        <w:rPr>
          <w:rFonts w:ascii="Consolas" w:hAnsi="Consolas"/>
        </w:rPr>
        <w:t>&lt;button class="nav-tab active" type="button" data-view="workbenchView"&gt;工作台&lt;/button&gt;</w:t>
      </w:r>
    </w:p>
    <w:p>
      <w:r>
        <w:rPr>
          <w:rFonts w:ascii="Consolas" w:hAnsi="Consolas"/>
        </w:rPr>
        <w:t>&lt;button class="nav-tab" type="button" data-view="evaluationView"&gt;Agent评测&lt;/button&gt;</w:t>
      </w:r>
    </w:p>
    <w:p>
      <w:r>
        <w:t>JS 只需要读取这个属性：</w:t>
      </w:r>
    </w:p>
    <w:p>
      <w:r>
        <w:rPr>
          <w:rFonts w:ascii="Consolas" w:hAnsi="Consolas"/>
        </w:rPr>
        <w:t>function showView(viewId) {</w:t>
      </w:r>
    </w:p>
    <w:p>
      <w:r>
        <w:rPr>
          <w:rFonts w:ascii="Consolas" w:hAnsi="Consolas"/>
        </w:rPr>
        <w:t xml:space="preserve">  document.querySelectorAll(".view").forEach((view) =&gt; {</w:t>
      </w:r>
    </w:p>
    <w:p>
      <w:r>
        <w:rPr>
          <w:rFonts w:ascii="Consolas" w:hAnsi="Consolas"/>
        </w:rPr>
        <w:t xml:space="preserve">    view.classList.toggle("active", view.id === viewId);</w:t>
      </w:r>
    </w:p>
    <w:p>
      <w:r>
        <w:rPr>
          <w:rFonts w:ascii="Consolas" w:hAnsi="Consolas"/>
        </w:rPr>
        <w:t xml:space="preserve">  });</w:t>
      </w:r>
    </w:p>
    <w:p>
      <w:r>
        <w:rPr>
          <w:rFonts w:ascii="Consolas" w:hAnsi="Consolas"/>
        </w:rPr>
        <w:t>}</w:t>
      </w:r>
    </w:p>
    <w:p>
      <w:r>
        <w:t>这段代码的价值在于：页面视图切换由 DOM 属性表达，不需要维护额外路由对象。对于比赛交付，这比上前端框架更稳。</w:t>
      </w:r>
    </w:p>
    <w:p>
      <w:pPr>
        <w:pStyle w:val="Heading2"/>
      </w:pPr>
      <w:r>
        <w:t>二、删除功能为什么拆成三个接口</w:t>
      </w:r>
    </w:p>
    <w:p>
      <w:r>
        <w:t>删除有三种不同语义：</w:t>
      </w:r>
    </w:p>
    <w:p>
      <w:pPr>
        <w:pStyle w:val="ListBullet"/>
      </w:pPr>
      <w:r>
        <w:t>删除 Word 文件：用户不想保留 outbox 文件。</w:t>
      </w:r>
    </w:p>
    <w:p>
      <w:pPr>
        <w:pStyle w:val="ListBullet"/>
      </w:pPr>
      <w:r>
        <w:t>删除运行记录：用户不想在历史里看到某次 run。</w:t>
      </w:r>
    </w:p>
    <w:p>
      <w:pPr>
        <w:pStyle w:val="ListBullet"/>
      </w:pPr>
      <w:r>
        <w:t>删除订阅任务：用户不想继续定时执行。</w:t>
      </w:r>
    </w:p>
    <w:p>
      <w:r>
        <w:t>如果只做一个泛化删除接口，用户很难理解后果。因此后端拆成：</w:t>
      </w:r>
    </w:p>
    <w:p>
      <w:r>
        <w:rPr>
          <w:rFonts w:ascii="Consolas" w:hAnsi="Consolas"/>
        </w:rPr>
        <w:t>DELETE /api/outbox/{filename}</w:t>
      </w:r>
    </w:p>
    <w:p>
      <w:r>
        <w:rPr>
          <w:rFonts w:ascii="Consolas" w:hAnsi="Consolas"/>
        </w:rPr>
        <w:t>DELETE /api/runs/{run_id}</w:t>
      </w:r>
    </w:p>
    <w:p>
      <w:r>
        <w:rPr>
          <w:rFonts w:ascii="Consolas" w:hAnsi="Consolas"/>
        </w:rPr>
        <w:t>DELETE /api/subscriptions/{subscription_id}</w:t>
      </w:r>
    </w:p>
    <w:p>
      <w:r>
        <w:t>运行记录删除采用软删除，不直接删除 `runs` 行。原因是 `sent_history` 需要保留 `run_id`，否则订阅增量去重会被破坏：</w:t>
      </w:r>
    </w:p>
    <w:p>
      <w:r>
        <w:rPr>
          <w:rFonts w:ascii="Consolas" w:hAnsi="Consolas"/>
        </w:rPr>
        <w:t>conn.execute("DELETE FROM outbox_messages WHERE run_id = ?", (run_id,))</w:t>
      </w:r>
    </w:p>
    <w:p>
      <w:r>
        <w:rPr>
          <w:rFonts w:ascii="Consolas" w:hAnsi="Consolas"/>
        </w:rPr>
        <w:t>conn.execute("DELETE FROM trace_events WHERE run_id = ?", (run_id,))</w:t>
      </w:r>
    </w:p>
    <w:p>
      <w:r>
        <w:rPr>
          <w:rFonts w:ascii="Consolas" w:hAnsi="Consolas"/>
        </w:rPr>
        <w:t>conn.execute("DELETE FROM run_checkpoints WHERE run_id = ?", (run_id,))</w:t>
      </w:r>
    </w:p>
    <w:p>
      <w:r>
        <w:rPr>
          <w:rFonts w:ascii="Consolas" w:hAnsi="Consolas"/>
        </w:rPr>
        <w:t>conn.execute("UPDATE runs SET status = 'deleted' WHERE id = ?", (run_id,))</w:t>
      </w:r>
    </w:p>
    <w:p>
      <w:r>
        <w:t>这是有意设计。运行记录是展示历史，Word 文件是交付产物，`sent_history` 是增量账本。三者的生命周期不完全相同。</w:t>
      </w:r>
    </w:p>
    <w:p>
      <w:pPr>
        <w:pStyle w:val="Heading2"/>
      </w:pPr>
      <w:r>
        <w:t>三、前端为什么用事件委托处理删除</w:t>
      </w:r>
    </w:p>
    <w:p>
      <w:r>
        <w:t>outbox、历史运行、订阅表格都是动态渲染的。表格行每次刷新都会重建，因此不适合给每个按钮单独绑定事件。</w:t>
      </w:r>
    </w:p>
    <w:p>
      <w:r>
        <w:t>前端采用事件委托：</w:t>
      </w:r>
    </w:p>
    <w:p>
      <w:r>
        <w:rPr>
          <w:rFonts w:ascii="Consolas" w:hAnsi="Consolas"/>
        </w:rPr>
        <w:t>document.addEventListener("click", (event) =&gt; {</w:t>
      </w:r>
    </w:p>
    <w:p>
      <w:r>
        <w:rPr>
          <w:rFonts w:ascii="Consolas" w:hAnsi="Consolas"/>
        </w:rPr>
        <w:t xml:space="preserve">  const deleteRunTarget = event.target.closest("[data-delete-run-id]");</w:t>
      </w:r>
    </w:p>
    <w:p>
      <w:r>
        <w:rPr>
          <w:rFonts w:ascii="Consolas" w:hAnsi="Consolas"/>
        </w:rPr>
        <w:t xml:space="preserve">  if (deleteRunTarget) {</w:t>
      </w:r>
    </w:p>
    <w:p>
      <w:r>
        <w:rPr>
          <w:rFonts w:ascii="Consolas" w:hAnsi="Consolas"/>
        </w:rPr>
        <w:t xml:space="preserve">    deleteRun(deleteRunTarget.dataset.deleteRunId);</w:t>
      </w:r>
    </w:p>
    <w:p>
      <w:r>
        <w:rPr>
          <w:rFonts w:ascii="Consolas" w:hAnsi="Consolas"/>
        </w:rPr>
        <w:t xml:space="preserve">  }</w:t>
      </w:r>
    </w:p>
    <w:p>
      <w:r>
        <w:rPr>
          <w:rFonts w:ascii="Consolas" w:hAnsi="Consolas"/>
        </w:rPr>
        <w:t>});</w:t>
      </w:r>
    </w:p>
    <w:p>
      <w:r>
        <w:t>这样做的好处是：</w:t>
      </w:r>
    </w:p>
    <w:p>
      <w:pPr>
        <w:pStyle w:val="ListBullet"/>
      </w:pPr>
      <w:r>
        <w:t>表格重新渲染后按钮仍然有效。</w:t>
      </w:r>
    </w:p>
    <w:p>
      <w:pPr>
        <w:pStyle w:val="ListBullet"/>
      </w:pPr>
      <w:r>
        <w:t>事件绑定只有一处。</w:t>
      </w:r>
    </w:p>
    <w:p>
      <w:pPr>
        <w:pStyle w:val="ListBullet"/>
      </w:pPr>
      <w:r>
        <w:t>删除 outbox、run、subscription 可以统一入口分发。</w:t>
      </w:r>
    </w:p>
    <w:p>
      <w:r>
        <w:t>每个删除函数都会先弹出确认：</w:t>
      </w:r>
    </w:p>
    <w:p>
      <w:r>
        <w:rPr>
          <w:rFonts w:ascii="Consolas" w:hAnsi="Consolas"/>
        </w:rPr>
        <w:t>if (!window.confirm("确认删除这条运行记录？Word 文件不会随记录一起删除。")) return;</w:t>
      </w:r>
    </w:p>
    <w:p>
      <w:r>
        <w:t>确认文案必须说清楚后果，尤其是“是否删除 Word 文件”。</w:t>
      </w:r>
    </w:p>
    <w:p>
      <w:pPr>
        <w:pStyle w:val="Heading2"/>
      </w:pPr>
      <w:r>
        <w:t>四、Agent 评测为什么放进后端</w:t>
      </w:r>
    </w:p>
    <w:p>
      <w:r>
        <w:t>评测不应该由前端自己算。前端只负责展示，指标定义应该在后端统一生成。</w:t>
      </w:r>
    </w:p>
    <w:p>
      <w:r>
        <w:t>后端新增：</w:t>
      </w:r>
    </w:p>
    <w:p>
      <w:r>
        <w:rPr>
          <w:rFonts w:ascii="Consolas" w:hAnsi="Consolas"/>
        </w:rPr>
        <w:t>@app.get("/api/evaluations/agent")</w:t>
      </w:r>
    </w:p>
    <w:p>
      <w:r>
        <w:rPr>
          <w:rFonts w:ascii="Consolas" w:hAnsi="Consolas"/>
        </w:rPr>
        <w:t>def agent_evaluation() -&gt; dict[str, object]:</w:t>
      </w:r>
    </w:p>
    <w:p>
      <w:r>
        <w:rPr>
          <w:rFonts w:ascii="Consolas" w:hAnsi="Consolas"/>
        </w:rPr>
        <w:t xml:space="preserve">    return build_agent_evaluation_report(settings)</w:t>
      </w:r>
    </w:p>
    <w:p>
      <w:r>
        <w:t>`build_agent_evaluation_report()` 汇总四类指标：</w:t>
      </w:r>
    </w:p>
    <w:p>
      <w:pPr>
        <w:pStyle w:val="ListBullet"/>
      </w:pPr>
      <w:r>
        <w:t>RAG：证据通过率、附件抽取率、报告产出率。</w:t>
      </w:r>
    </w:p>
    <w:p>
      <w:pPr>
        <w:pStyle w:val="ListBullet"/>
      </w:pPr>
      <w:r>
        <w:t>Agent：checkpoint 完成率、平均事件数、失败率。</w:t>
      </w:r>
    </w:p>
    <w:p>
      <w:pPr>
        <w:pStyle w:val="ListBullet"/>
      </w:pPr>
      <w:r>
        <w:t>Harness：固定自然语言样例的字段准确率。</w:t>
      </w:r>
    </w:p>
    <w:p>
      <w:pPr>
        <w:pStyle w:val="ListBullet"/>
      </w:pPr>
      <w:r>
        <w:t>Recall：来源覆盖、去重保留、多源命中的代理召回指标。</w:t>
      </w:r>
    </w:p>
    <w:p>
      <w:pPr>
        <w:pStyle w:val="Heading2"/>
      </w:pPr>
      <w:r>
        <w:t>五、召回率为什么暂时叫 recall_proxy</w:t>
      </w:r>
    </w:p>
    <w:p>
      <w:r>
        <w:t>严格召回率需要知道“真实应该召回的全集”。招投标互联网场景中，这个全集通常不存在，除非人工构造标注集。</w:t>
      </w:r>
    </w:p>
    <w:p>
      <w:r>
        <w:t>所以当前实现返回：</w:t>
      </w:r>
    </w:p>
    <w:p>
      <w:r>
        <w:rPr>
          <w:rFonts w:ascii="Consolas" w:hAnsi="Consolas"/>
        </w:rPr>
        <w:t>"strict_recall_available": False</w:t>
      </w:r>
    </w:p>
    <w:p>
      <w:r>
        <w:t>并计算可运行代理指标：</w:t>
      </w:r>
    </w:p>
    <w:p>
      <w:r>
        <w:rPr>
          <w:rFonts w:ascii="Consolas" w:hAnsi="Consolas"/>
        </w:rPr>
        <w:t>recall_proxy = 0.45 * source_coverage + 0.35 * dedup_retention + 0.20 * multi_source_rate</w:t>
      </w:r>
    </w:p>
    <w:p>
      <w:r>
        <w:t>这不是偷换概念，而是把工程现实讲清楚：当前系统可以评估覆盖倾向，但不能声称严格召回率。</w:t>
      </w:r>
    </w:p>
    <w:p>
      <w:pPr>
        <w:pStyle w:val="Heading2"/>
      </w:pPr>
      <w:r>
        <w:t>六、如何验证这一阶段</w:t>
      </w:r>
    </w:p>
    <w:p>
      <w:r>
        <w:t>运行：</w:t>
      </w:r>
    </w:p>
    <w:p>
      <w:r>
        <w:rPr>
          <w:rFonts w:ascii="Consolas" w:hAnsi="Consolas"/>
        </w:rPr>
        <w:t>node --check web\dist\app.js</w:t>
      </w:r>
    </w:p>
    <w:p>
      <w:r>
        <w:rPr>
          <w:rFonts w:ascii="Consolas" w:hAnsi="Consolas"/>
        </w:rPr>
        <w:t>python -m unittest discover -s tests -v</w:t>
      </w:r>
    </w:p>
    <w:p>
      <w:r>
        <w:rPr>
          <w:rFonts w:ascii="Consolas" w:hAnsi="Consolas"/>
        </w:rPr>
        <w:t>python -m ruff check tendertrace tests</w:t>
      </w:r>
    </w:p>
    <w:p>
      <w:r>
        <w:t>再启动 Web：</w:t>
      </w:r>
    </w:p>
    <w:p>
      <w:r>
        <w:rPr>
          <w:rFonts w:ascii="Consolas" w:hAnsi="Consolas"/>
        </w:rPr>
        <w:t>$env:TENDERTRACE_PORT='8011'</w:t>
      </w:r>
    </w:p>
    <w:p>
      <w:r>
        <w:rPr>
          <w:rFonts w:ascii="Consolas" w:hAnsi="Consolas"/>
        </w:rPr>
        <w:t>python -m tendertrace serve</w:t>
      </w:r>
    </w:p>
    <w:p>
      <w:r>
        <w:t>打开：</w:t>
      </w:r>
    </w:p>
    <w:p>
      <w:r>
        <w:rPr>
          <w:rFonts w:ascii="Consolas" w:hAnsi="Consolas"/>
        </w:rPr>
        <w:t>http://127.0.0.1:8011/</w:t>
      </w:r>
    </w:p>
    <w:p>
      <w:r>
        <w:t>检查：</w:t>
      </w:r>
    </w:p>
    <w:p>
      <w:pPr>
        <w:pStyle w:val="ListBullet"/>
      </w:pPr>
      <w:r>
        <w:t>顶栏是否包含 `Agent评测`。</w:t>
      </w:r>
    </w:p>
    <w:p>
      <w:pPr>
        <w:pStyle w:val="ListBullet"/>
      </w:pPr>
      <w:r>
        <w:t>工作台是否保持左右布局。</w:t>
      </w:r>
    </w:p>
    <w:p>
      <w:pPr>
        <w:pStyle w:val="ListBullet"/>
      </w:pPr>
      <w:r>
        <w:t>历史运行是否有删除记录按钮。</w:t>
      </w:r>
    </w:p>
    <w:p>
      <w:pPr>
        <w:pStyle w:val="ListBullet"/>
      </w:pPr>
      <w:r>
        <w:t>订阅管理是否有删除按钮。</w:t>
      </w:r>
    </w:p>
    <w:p>
      <w:pPr>
        <w:pStyle w:val="ListBullet"/>
      </w:pPr>
      <w:r>
        <w:t>Agent评测是否展示 RAG、Agent、Harness、召回覆盖。</w:t>
      </w:r>
    </w:p>
    <w:p>
      <w:pPr>
        <w:pStyle w:val="Heading2"/>
      </w:pPr>
      <w:r>
        <w:t>七、扩展思考</w:t>
      </w:r>
    </w:p>
    <w:p>
      <w:r>
        <w:t>后续如果要做严格评测，可以加一个 `golden_corpus` 表：</w:t>
      </w:r>
    </w:p>
    <w:p>
      <w:pPr>
        <w:pStyle w:val="ListBullet"/>
      </w:pPr>
      <w:r>
        <w:t>`query`</w:t>
      </w:r>
    </w:p>
    <w:p>
      <w:pPr>
        <w:pStyle w:val="ListBullet"/>
      </w:pPr>
      <w:r>
        <w:t>`expected_notice_ids`</w:t>
      </w:r>
    </w:p>
    <w:p>
      <w:pPr>
        <w:pStyle w:val="ListBullet"/>
      </w:pPr>
      <w:r>
        <w:t>`expected_sources`</w:t>
      </w:r>
    </w:p>
    <w:p>
      <w:pPr>
        <w:pStyle w:val="ListBullet"/>
      </w:pPr>
      <w:r>
        <w:t>`expected_time_window`</w:t>
      </w:r>
    </w:p>
    <w:p>
      <w:pPr>
        <w:pStyle w:val="ListBullet"/>
      </w:pPr>
      <w:r>
        <w:t>`labeler`</w:t>
      </w:r>
    </w:p>
    <w:p>
      <w:r>
        <w:t>然后在 `evaluation.py` 中增加真实 recall、precision、F1。当前阶段先做可运行评测，是为了让系统有持续改进的仪表盘。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