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diagrama de caso de uso re presenta um sistema de produção para uma indústria de concreto. O sistema envolve vários atores, incluindo o Cliente, o Departamento de Vendas, a Produção, o Almoxarifado e Estocagem, o Setor de Recebimento e Distribuição, a Transportadora, o Departamento Financeiro e o Gerenciador de Qualidade.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caso de uso "Registrar Pedido" (UC1) é iniciado pelo Cliente e envolve a interação com o Departamento de Vendas para escalonar o pedido (UC2), que por sua vez envolve a Produção para controlar a produção (UC3). A Produção também interage com o Almoxarifado e Estocagem para gerenciar o estoque (UC4), enquanto o Setor de Recebimento e Distribuição interage com UC4 para receber materiais.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Transportadora interage com UC5 para gerenciar o transporte e entrega do pedido. O Cliente pode cancelar o pedido (UC7) e o Departamento Financeiro registra a venda (UC8) e recebe o pagamento (UC6). O Cliente também pode dar feedback sobre o item recebido (UC10), que é registrado pelo Gerenciador de Qualidade. Finalmente, o Gerenciador de Qualidade recebe feedback sobre o processo (UC11) e interage com UC3 para melhorar a qualidade do produto.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