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295B60">
      <w:pPr>
        <w:rPr>
          <w:rFonts w:eastAsia="Times New Roman"/>
        </w:rPr>
      </w:pPr>
      <w:r>
        <w:rPr>
          <w:rFonts w:ascii="Tahoma" w:eastAsia="Times New Roman" w:hAnsi="Tahoma" w:cs="Tahoma"/>
        </w:rPr>
        <w:t>﻿</w:t>
      </w:r>
    </w:p>
    <w:p w:rsidR="00000000" w:rsidRDefault="00295B60">
      <w:pPr>
        <w:shd w:val="clear" w:color="auto" w:fill="FFFFFF"/>
        <w:jc w:val="center"/>
        <w:divId w:val="634215788"/>
        <w:rPr>
          <w:rFonts w:eastAsia="Times New Roman"/>
          <w:b/>
          <w:bCs/>
          <w:caps/>
          <w:color w:val="000080"/>
        </w:rPr>
      </w:pPr>
      <w:r>
        <w:rPr>
          <w:rFonts w:eastAsia="Times New Roman"/>
          <w:b/>
          <w:bCs/>
          <w:caps/>
          <w:color w:val="000080"/>
        </w:rPr>
        <w:t>УГОЛОВНО-ПРОЦЕССУАЛЬНЫЙ КОДЕКС РЕСПУБЛИКИ УЗБЕКИСТАН</w:t>
      </w:r>
    </w:p>
    <w:p w:rsidR="00000000" w:rsidRDefault="00295B60">
      <w:pPr>
        <w:shd w:val="clear" w:color="auto" w:fill="FFFFFF"/>
        <w:jc w:val="center"/>
        <w:divId w:val="417365018"/>
        <w:rPr>
          <w:rFonts w:eastAsia="Times New Roman"/>
          <w:b/>
          <w:bCs/>
          <w:color w:val="000080"/>
        </w:rPr>
      </w:pPr>
      <w:r>
        <w:rPr>
          <w:rFonts w:eastAsia="Times New Roman"/>
          <w:b/>
          <w:bCs/>
          <w:color w:val="000080"/>
        </w:rPr>
        <w:t>ОБЩАЯ ЧАСТЬ</w:t>
      </w:r>
    </w:p>
    <w:p w:rsidR="00000000" w:rsidRDefault="00295B60">
      <w:pPr>
        <w:shd w:val="clear" w:color="auto" w:fill="FFFFFF"/>
        <w:jc w:val="center"/>
        <w:divId w:val="224685988"/>
        <w:rPr>
          <w:rFonts w:eastAsia="Times New Roman"/>
          <w:b/>
          <w:bCs/>
          <w:color w:val="000080"/>
        </w:rPr>
      </w:pPr>
      <w:r>
        <w:rPr>
          <w:rFonts w:eastAsia="Times New Roman"/>
          <w:b/>
          <w:bCs/>
          <w:color w:val="000080"/>
        </w:rPr>
        <w:t xml:space="preserve">РАЗДЕЛ ПЕРВЫЙ </w:t>
      </w:r>
      <w:r>
        <w:rPr>
          <w:rFonts w:eastAsia="Times New Roman"/>
          <w:b/>
          <w:bCs/>
          <w:color w:val="000080"/>
        </w:rPr>
        <w:br/>
        <w:t xml:space="preserve">ОСНОВНЫЕ ПОЛОЖЕНИЯ </w:t>
      </w:r>
    </w:p>
    <w:p w:rsidR="00000000" w:rsidRDefault="00295B60">
      <w:pPr>
        <w:shd w:val="clear" w:color="auto" w:fill="FFFFFF"/>
        <w:jc w:val="center"/>
        <w:divId w:val="78212949"/>
        <w:rPr>
          <w:rFonts w:eastAsia="Times New Roman"/>
          <w:b/>
          <w:bCs/>
          <w:color w:val="000080"/>
        </w:rPr>
      </w:pPr>
      <w:r>
        <w:rPr>
          <w:rFonts w:eastAsia="Times New Roman"/>
          <w:b/>
          <w:bCs/>
          <w:color w:val="000080"/>
        </w:rPr>
        <w:t>Глава 1. УГОЛОВНО-ПРОЦЕССУАЛЬНОЕ ЗАКОНОДАТЕЛЬСТВО</w:t>
      </w:r>
    </w:p>
    <w:p w:rsidR="00000000" w:rsidRDefault="00295B60">
      <w:pPr>
        <w:shd w:val="clear" w:color="auto" w:fill="FFFFFF"/>
        <w:ind w:firstLine="851"/>
        <w:jc w:val="both"/>
        <w:divId w:val="904485936"/>
        <w:rPr>
          <w:rFonts w:eastAsia="Times New Roman"/>
          <w:b/>
          <w:bCs/>
          <w:color w:val="000080"/>
        </w:rPr>
      </w:pPr>
      <w:r>
        <w:rPr>
          <w:rStyle w:val="clauseprfx1"/>
          <w:rFonts w:eastAsia="Times New Roman"/>
          <w:b/>
          <w:bCs/>
          <w:color w:val="000080"/>
        </w:rPr>
        <w:t xml:space="preserve">Статья 1. </w:t>
      </w:r>
      <w:r>
        <w:rPr>
          <w:rStyle w:val="clausesuff1"/>
          <w:rFonts w:eastAsia="Times New Roman"/>
          <w:b/>
          <w:bCs/>
          <w:color w:val="000080"/>
        </w:rPr>
        <w:t>Порядок производства по уголовным делам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Порядок производства по уголовным делам на территории Республики Узбекистан определяется Уголовно-процессуальным кодексом.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Установленный настоящим Кодексом порядок производства по уголовным делам является единым и обязательным для всех судов, органов проку</w:t>
      </w:r>
      <w:r>
        <w:rPr>
          <w:rFonts w:eastAsia="Times New Roman"/>
          <w:color w:val="000000"/>
        </w:rPr>
        <w:t>ратуры, следствия, дознания, адвокатуры, а также граждан.</w:t>
      </w:r>
    </w:p>
    <w:p w:rsidR="00000000" w:rsidRDefault="00295B60">
      <w:pPr>
        <w:shd w:val="clear" w:color="auto" w:fill="FFFFFF"/>
        <w:ind w:firstLine="851"/>
        <w:jc w:val="both"/>
        <w:divId w:val="946815740"/>
        <w:rPr>
          <w:rFonts w:eastAsia="Times New Roman"/>
          <w:b/>
          <w:bCs/>
          <w:color w:val="000080"/>
        </w:rPr>
      </w:pPr>
      <w:r>
        <w:rPr>
          <w:rStyle w:val="clauseprfx1"/>
          <w:rFonts w:eastAsia="Times New Roman"/>
          <w:b/>
          <w:bCs/>
          <w:color w:val="000080"/>
        </w:rPr>
        <w:t xml:space="preserve">Статья 2. </w:t>
      </w:r>
      <w:r>
        <w:rPr>
          <w:rStyle w:val="clausesuff1"/>
          <w:rFonts w:eastAsia="Times New Roman"/>
          <w:b/>
          <w:bCs/>
          <w:color w:val="000080"/>
        </w:rPr>
        <w:t>Задачи уголовно-процессуального законодательства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Задачами уголовно-процессуального законодательства являются быстрое и полное раскрытие преступлений, изобличение виновных и обеспечение пра</w:t>
      </w:r>
      <w:r>
        <w:rPr>
          <w:rFonts w:eastAsia="Times New Roman"/>
          <w:color w:val="000000"/>
        </w:rPr>
        <w:t>вильного применения закона с тем, чтобы каждый, совершивший преступление, был подвергнут справедливому наказанию и ни один невиновный не был привлечен к ответственности и осужден.</w:t>
      </w:r>
    </w:p>
    <w:p w:rsidR="00000000" w:rsidRDefault="00295B60">
      <w:pPr>
        <w:shd w:val="clear" w:color="auto" w:fill="FFFFFF"/>
        <w:ind w:firstLine="851"/>
        <w:jc w:val="both"/>
        <w:divId w:val="329794677"/>
        <w:rPr>
          <w:rFonts w:eastAsia="Times New Roman"/>
          <w:color w:val="000000"/>
        </w:rPr>
      </w:pPr>
      <w:r>
        <w:rPr>
          <w:rFonts w:eastAsia="Times New Roman"/>
          <w:color w:val="000000"/>
        </w:rPr>
        <w:t>Установленный уголовно-процессуальным законодательством порядок производства</w:t>
      </w:r>
      <w:r>
        <w:rPr>
          <w:rFonts w:eastAsia="Times New Roman"/>
          <w:color w:val="000000"/>
        </w:rPr>
        <w:t xml:space="preserve"> по уголовным делам должен способствовать укреплению законности, предупреждению преступлений, защите интересов личности, государства и общества.</w:t>
      </w:r>
    </w:p>
    <w:p w:rsidR="00000000" w:rsidRDefault="00295B60">
      <w:pPr>
        <w:shd w:val="clear" w:color="auto" w:fill="FFFFFF"/>
        <w:ind w:firstLine="851"/>
        <w:jc w:val="both"/>
        <w:divId w:val="1711490037"/>
        <w:rPr>
          <w:rFonts w:eastAsia="Times New Roman"/>
          <w:b/>
          <w:bCs/>
          <w:color w:val="000080"/>
        </w:rPr>
      </w:pPr>
      <w:r>
        <w:rPr>
          <w:rStyle w:val="clauseprfx1"/>
          <w:rFonts w:eastAsia="Times New Roman"/>
          <w:b/>
          <w:bCs/>
          <w:color w:val="000080"/>
        </w:rPr>
        <w:t xml:space="preserve">Статья 3. </w:t>
      </w:r>
      <w:r>
        <w:rPr>
          <w:rStyle w:val="clausesuff1"/>
          <w:rFonts w:eastAsia="Times New Roman"/>
          <w:b/>
          <w:bCs/>
          <w:color w:val="000080"/>
        </w:rPr>
        <w:t>Действие уголовно-процессуального законодательства во времени и пространстве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Производство по уголовны</w:t>
      </w:r>
      <w:r>
        <w:rPr>
          <w:rFonts w:eastAsia="Times New Roman"/>
          <w:color w:val="000000"/>
        </w:rPr>
        <w:t>м делам ведется в соответствии с законодательством, действующим на момент производства дознания, предварительного следствия и судебного разбирательства по делу, независимо от места совершения преступления, если иное не установлено договорами и соглашениями</w:t>
      </w:r>
      <w:r>
        <w:rPr>
          <w:rFonts w:eastAsia="Times New Roman"/>
          <w:color w:val="000000"/>
        </w:rPr>
        <w:t>, заключенными Республикой Узбекистан с другими государствами.</w:t>
      </w:r>
    </w:p>
    <w:p w:rsidR="00000000" w:rsidRDefault="00295B60">
      <w:pPr>
        <w:shd w:val="clear" w:color="auto" w:fill="FFFFFF"/>
        <w:ind w:firstLine="851"/>
        <w:jc w:val="both"/>
        <w:divId w:val="771512085"/>
        <w:rPr>
          <w:rFonts w:eastAsia="Times New Roman"/>
          <w:b/>
          <w:bCs/>
          <w:color w:val="000080"/>
        </w:rPr>
      </w:pPr>
      <w:r>
        <w:rPr>
          <w:rStyle w:val="clauseprfx1"/>
          <w:rFonts w:eastAsia="Times New Roman"/>
          <w:b/>
          <w:bCs/>
          <w:color w:val="000080"/>
        </w:rPr>
        <w:t xml:space="preserve">Статья 4. </w:t>
      </w:r>
      <w:r>
        <w:rPr>
          <w:rStyle w:val="clausesuff1"/>
          <w:rFonts w:eastAsia="Times New Roman"/>
          <w:b/>
          <w:bCs/>
          <w:color w:val="000080"/>
        </w:rPr>
        <w:t>Действие уголовно-процессуального законодательства в отношении иностранных граждан и лиц без гражданства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Производство по делам о преступлениях, совершенных иностранными гражданами и л</w:t>
      </w:r>
      <w:r>
        <w:rPr>
          <w:rFonts w:eastAsia="Times New Roman"/>
          <w:color w:val="000000"/>
        </w:rPr>
        <w:t>ицами без гражданства, ведется на территории Республики Узбекистан в соответствии с настоящим Кодексом.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отношении лиц, обладающих иммунитетом, настоящий Кодекс применяется в части, не противоречащей международным договорам и соглашениям, участницей котор</w:t>
      </w:r>
      <w:r>
        <w:rPr>
          <w:rFonts w:eastAsia="Times New Roman"/>
          <w:color w:val="000000"/>
        </w:rPr>
        <w:t>ых является Республика Узбекистан.</w:t>
      </w:r>
    </w:p>
    <w:p w:rsidR="00000000" w:rsidRDefault="00295B60">
      <w:pPr>
        <w:shd w:val="clear" w:color="auto" w:fill="FFFFFF"/>
        <w:jc w:val="center"/>
        <w:divId w:val="1612277230"/>
        <w:rPr>
          <w:rFonts w:eastAsia="Times New Roman"/>
          <w:b/>
          <w:bCs/>
          <w:color w:val="000080"/>
        </w:rPr>
      </w:pPr>
      <w:r>
        <w:rPr>
          <w:rFonts w:eastAsia="Times New Roman"/>
          <w:b/>
          <w:bCs/>
          <w:color w:val="000080"/>
        </w:rPr>
        <w:t>Глава 2. ПРИНЦИПЫ УГОЛОВНОГО ПРОЦЕССА</w:t>
      </w:r>
    </w:p>
    <w:p w:rsidR="00000000" w:rsidRDefault="00295B60">
      <w:pPr>
        <w:shd w:val="clear" w:color="auto" w:fill="FFFFFF"/>
        <w:ind w:firstLine="851"/>
        <w:jc w:val="both"/>
        <w:divId w:val="108941952"/>
        <w:rPr>
          <w:rFonts w:eastAsia="Times New Roman"/>
          <w:b/>
          <w:bCs/>
          <w:color w:val="000080"/>
        </w:rPr>
      </w:pPr>
      <w:r>
        <w:rPr>
          <w:rStyle w:val="clauseprfx1"/>
          <w:rFonts w:eastAsia="Times New Roman"/>
          <w:b/>
          <w:bCs/>
          <w:color w:val="000080"/>
        </w:rPr>
        <w:t xml:space="preserve">Статья 11. </w:t>
      </w:r>
      <w:r>
        <w:rPr>
          <w:rStyle w:val="clausesuff1"/>
          <w:rFonts w:eastAsia="Times New Roman"/>
          <w:b/>
          <w:bCs/>
          <w:color w:val="000080"/>
        </w:rPr>
        <w:t>Законность</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Судья, прокурор, следователь, дознаватель, защитник, а также все лица, участвующие в производстве по уголовным делам, обязаны точно соблюдать и исполнять требова</w:t>
      </w:r>
      <w:r>
        <w:rPr>
          <w:rFonts w:eastAsia="Times New Roman"/>
          <w:color w:val="000000"/>
        </w:rPr>
        <w:t xml:space="preserve">ния </w:t>
      </w:r>
      <w:hyperlink r:id="rId4" w:history="1">
        <w:r>
          <w:rPr>
            <w:rFonts w:eastAsia="Times New Roman"/>
            <w:color w:val="008080"/>
          </w:rPr>
          <w:t>Конституции</w:t>
        </w:r>
      </w:hyperlink>
      <w:r>
        <w:rPr>
          <w:rFonts w:eastAsia="Times New Roman"/>
          <w:color w:val="000000"/>
        </w:rPr>
        <w:t xml:space="preserve"> Республики Узбекистан, настоящего Кодекса и других законодательных актов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Всякое отступление от точного исполнения и соблюдения законов, какими бы мотивами оно ни было вызвано</w:t>
      </w:r>
      <w:r>
        <w:rPr>
          <w:rFonts w:eastAsia="Times New Roman"/>
          <w:color w:val="000000"/>
        </w:rPr>
        <w:t>, является нарушением законности в уголовном процессе и влечет за собой установленную ответственность.</w:t>
      </w:r>
    </w:p>
    <w:p w:rsidR="00000000" w:rsidRDefault="00295B60">
      <w:pPr>
        <w:shd w:val="clear" w:color="auto" w:fill="FFFFFF"/>
        <w:ind w:firstLine="851"/>
        <w:jc w:val="both"/>
        <w:divId w:val="589239100"/>
        <w:rPr>
          <w:rFonts w:eastAsia="Times New Roman"/>
          <w:b/>
          <w:bCs/>
          <w:color w:val="000080"/>
        </w:rPr>
      </w:pPr>
      <w:r>
        <w:rPr>
          <w:rStyle w:val="clauseprfx1"/>
          <w:rFonts w:eastAsia="Times New Roman"/>
          <w:b/>
          <w:bCs/>
          <w:color w:val="000080"/>
        </w:rPr>
        <w:t xml:space="preserve">Статья 12. </w:t>
      </w:r>
      <w:r>
        <w:rPr>
          <w:rStyle w:val="clausesuff1"/>
          <w:rFonts w:eastAsia="Times New Roman"/>
          <w:b/>
          <w:bCs/>
          <w:color w:val="000080"/>
        </w:rPr>
        <w:t>Осуществление правосудия только судом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lastRenderedPageBreak/>
        <w:t xml:space="preserve">В соответствии с </w:t>
      </w:r>
      <w:hyperlink r:id="rId5" w:history="1">
        <w:r>
          <w:rPr>
            <w:rFonts w:eastAsia="Times New Roman"/>
            <w:color w:val="008080"/>
          </w:rPr>
          <w:t>Конституцией</w:t>
        </w:r>
      </w:hyperlink>
      <w:r>
        <w:rPr>
          <w:rFonts w:eastAsia="Times New Roman"/>
          <w:color w:val="000000"/>
        </w:rPr>
        <w:t xml:space="preserve"> Республики Узбекистан правосуди</w:t>
      </w:r>
      <w:r>
        <w:rPr>
          <w:rFonts w:eastAsia="Times New Roman"/>
          <w:color w:val="000000"/>
        </w:rPr>
        <w:t>е по уголовным делам осуществляется только судом.</w:t>
      </w:r>
    </w:p>
    <w:p w:rsidR="00000000" w:rsidRDefault="00295B60">
      <w:pPr>
        <w:shd w:val="clear" w:color="auto" w:fill="FFFFFF"/>
        <w:ind w:firstLine="851"/>
        <w:jc w:val="both"/>
        <w:divId w:val="2089694583"/>
        <w:rPr>
          <w:rFonts w:eastAsia="Times New Roman"/>
          <w:b/>
          <w:bCs/>
          <w:color w:val="000080"/>
        </w:rPr>
      </w:pPr>
      <w:r>
        <w:rPr>
          <w:rStyle w:val="clauseprfx1"/>
          <w:rFonts w:eastAsia="Times New Roman"/>
          <w:b/>
          <w:bCs/>
          <w:color w:val="000080"/>
        </w:rPr>
        <w:t xml:space="preserve">Статья 13. </w:t>
      </w:r>
      <w:r>
        <w:rPr>
          <w:rStyle w:val="clausesuff1"/>
          <w:rFonts w:eastAsia="Times New Roman"/>
          <w:b/>
          <w:bCs/>
          <w:color w:val="000080"/>
        </w:rPr>
        <w:t>Коллегиальность и единоличность рассмотрения уголовных дел</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Уголовные дела рассматриваются коллегиально, а дела о преступлениях, предусмотренных частями </w:t>
      </w:r>
      <w:hyperlink r:id="rId6" w:anchor="208575" w:history="1">
        <w:r>
          <w:rPr>
            <w:rFonts w:eastAsia="Times New Roman"/>
            <w:color w:val="008080"/>
          </w:rPr>
          <w:t>второй — четвертой</w:t>
        </w:r>
      </w:hyperlink>
      <w:r>
        <w:rPr>
          <w:rFonts w:eastAsia="Times New Roman"/>
          <w:color w:val="000000"/>
        </w:rPr>
        <w:t xml:space="preserve"> статьи 15 Уголовного кодекса, — судьей единолично.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во время судебного разбирательства по уголовному делу, рассматриваемому единолично судьей, будут установлены обстоятельства, указывающие на совершение преступлений, преду</w:t>
      </w:r>
      <w:r>
        <w:rPr>
          <w:rFonts w:eastAsia="Times New Roman"/>
          <w:color w:val="000000"/>
        </w:rPr>
        <w:t xml:space="preserve">смотренных </w:t>
      </w:r>
      <w:hyperlink r:id="rId7" w:anchor="1321676" w:history="1">
        <w:r>
          <w:rPr>
            <w:rFonts w:eastAsia="Times New Roman"/>
            <w:color w:val="008080"/>
          </w:rPr>
          <w:t>частью пятой</w:t>
        </w:r>
      </w:hyperlink>
      <w:r>
        <w:rPr>
          <w:rFonts w:eastAsia="Times New Roman"/>
          <w:color w:val="000000"/>
        </w:rPr>
        <w:t xml:space="preserve"> статьи 15 Уголовного кодекса, рассмотрение дела продолжается единолично тем же судьей, которым оно было начато.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коллегиальном рассмотрении дела судом первой инстанции в сос</w:t>
      </w:r>
      <w:r>
        <w:rPr>
          <w:rFonts w:eastAsia="Times New Roman"/>
          <w:color w:val="000000"/>
        </w:rPr>
        <w:t>тав суда входят судья и два народных заседателя. Верховный суд Республики Узбекистан рассматривает дела в составе трех судей.</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осуществлении правосудия народные заседатели пользуются всеми правами судьи. Они имеют равные права с председательствующим в судебном заседании в решении всех вопросов, возникающих в ходе рассмотрения дела и постановления приговора.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Рассмотрение дел в </w:t>
      </w:r>
      <w:r>
        <w:rPr>
          <w:rFonts w:eastAsia="Times New Roman"/>
          <w:color w:val="000000"/>
        </w:rPr>
        <w:t>коллегиях соответствующих судов в апелляционном, кассационном и ревизионном порядке осуществляется в составе трех судей. Апелляционные, кассационные или ревизионные жалобы (протесты) на приговоры Верховного суда Республики Узбекистан рассматриваются в Суде</w:t>
      </w:r>
      <w:r>
        <w:rPr>
          <w:rFonts w:eastAsia="Times New Roman"/>
          <w:color w:val="000000"/>
        </w:rPr>
        <w:t>бной коллегии по уголовным делам Верховного суда Республики Узбекистан в составе пяти судей. В Президиуме Верховного суда Республики Узбекистан — рассматривается при наличии большинства членов Президиума.</w:t>
      </w:r>
    </w:p>
    <w:p w:rsidR="00000000" w:rsidRDefault="00295B60">
      <w:pPr>
        <w:shd w:val="clear" w:color="auto" w:fill="FFFFFF"/>
        <w:spacing w:before="120" w:after="60"/>
        <w:ind w:firstLine="851"/>
        <w:jc w:val="both"/>
        <w:divId w:val="547034775"/>
        <w:rPr>
          <w:rFonts w:eastAsia="Times New Roman"/>
          <w:b/>
          <w:bCs/>
          <w:color w:val="000080"/>
        </w:rPr>
      </w:pPr>
      <w:r>
        <w:rPr>
          <w:rStyle w:val="clauseprfx1"/>
          <w:rFonts w:eastAsia="Times New Roman"/>
          <w:b/>
          <w:bCs/>
          <w:color w:val="000080"/>
        </w:rPr>
        <w:t xml:space="preserve">Статья 14. </w:t>
      </w:r>
      <w:r>
        <w:rPr>
          <w:rStyle w:val="clausesuff1"/>
          <w:rFonts w:eastAsia="Times New Roman"/>
          <w:b/>
          <w:bCs/>
          <w:color w:val="000080"/>
        </w:rPr>
        <w:t>Независимость судей и подчинение их толь</w:t>
      </w:r>
      <w:r>
        <w:rPr>
          <w:rStyle w:val="clausesuff1"/>
          <w:rFonts w:eastAsia="Times New Roman"/>
          <w:b/>
          <w:bCs/>
          <w:color w:val="000080"/>
        </w:rPr>
        <w:t>ко закону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осуществлении правосудия судьи и народные заседатели независимы и подчиняются только закону. Судьи и народные заседатели рассматривают и разрешают уголовные дела на основе закона.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Какое-либо вмешательство в деятельность судей и народных засед</w:t>
      </w:r>
      <w:r>
        <w:rPr>
          <w:rFonts w:eastAsia="Times New Roman"/>
          <w:color w:val="000000"/>
        </w:rPr>
        <w:t>ателей по отправлению правосудия недопустимо и влечет ответственность по закону.</w:t>
      </w:r>
    </w:p>
    <w:p w:rsidR="00000000" w:rsidRDefault="00295B60">
      <w:pPr>
        <w:shd w:val="clear" w:color="auto" w:fill="FFFFFF"/>
        <w:spacing w:before="120" w:after="60"/>
        <w:ind w:firstLine="851"/>
        <w:jc w:val="both"/>
        <w:divId w:val="1062750441"/>
        <w:rPr>
          <w:rFonts w:eastAsia="Times New Roman"/>
          <w:b/>
          <w:bCs/>
          <w:color w:val="000080"/>
        </w:rPr>
      </w:pPr>
      <w:r>
        <w:rPr>
          <w:rStyle w:val="clauseprfx1"/>
          <w:rFonts w:eastAsia="Times New Roman"/>
          <w:b/>
          <w:bCs/>
          <w:color w:val="000080"/>
        </w:rPr>
        <w:t xml:space="preserve">Статья 15. </w:t>
      </w:r>
      <w:r>
        <w:rPr>
          <w:rStyle w:val="clausesuff1"/>
          <w:rFonts w:eastAsia="Times New Roman"/>
          <w:b/>
          <w:bCs/>
          <w:color w:val="000080"/>
        </w:rPr>
        <w:t xml:space="preserve">Обязательность возбуждения уголовного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Прокурор, следователь и дознаватель обязаны в пределах своей компетенции возбудить уголовное дело в каждом случае обнару</w:t>
      </w:r>
      <w:r>
        <w:rPr>
          <w:rFonts w:eastAsia="Times New Roman"/>
          <w:color w:val="000000"/>
        </w:rPr>
        <w:t>жения признаков преступления, принять все предусмотренные законом меры к установлению события преступления, лиц, виновных в совершении преступления, и к их наказанию.</w:t>
      </w:r>
    </w:p>
    <w:p w:rsidR="00000000" w:rsidRDefault="00295B60">
      <w:pPr>
        <w:shd w:val="clear" w:color="auto" w:fill="FFFFFF"/>
        <w:spacing w:before="120" w:after="60"/>
        <w:ind w:firstLine="851"/>
        <w:jc w:val="both"/>
        <w:divId w:val="970945083"/>
        <w:rPr>
          <w:rFonts w:eastAsia="Times New Roman"/>
          <w:b/>
          <w:bCs/>
          <w:color w:val="000080"/>
        </w:rPr>
      </w:pPr>
      <w:r>
        <w:rPr>
          <w:rStyle w:val="clauseprfx1"/>
          <w:rFonts w:eastAsia="Times New Roman"/>
          <w:b/>
          <w:bCs/>
          <w:color w:val="000080"/>
        </w:rPr>
        <w:t xml:space="preserve">Статья 16. </w:t>
      </w:r>
      <w:r>
        <w:rPr>
          <w:rStyle w:val="clausesuff1"/>
          <w:rFonts w:eastAsia="Times New Roman"/>
          <w:b/>
          <w:bCs/>
          <w:color w:val="000080"/>
        </w:rPr>
        <w:t>Осуществление правосудия на началах равенства граждан перед законом и судом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w:t>
      </w:r>
      <w:r>
        <w:rPr>
          <w:rFonts w:eastAsia="Times New Roman"/>
          <w:color w:val="000000"/>
        </w:rPr>
        <w:t>авосудие по уголовным делам осуществляется на началах равенства граждан перед законом и судом независимо от пола, расы, национальности, языка, религии, убеждений, социального происхождения, общественного положения.</w:t>
      </w:r>
    </w:p>
    <w:p w:rsidR="00000000" w:rsidRDefault="00295B60">
      <w:pPr>
        <w:shd w:val="clear" w:color="auto" w:fill="FFFFFF"/>
        <w:spacing w:before="120" w:after="60"/>
        <w:ind w:firstLine="851"/>
        <w:jc w:val="both"/>
        <w:divId w:val="1843353495"/>
        <w:rPr>
          <w:rFonts w:eastAsia="Times New Roman"/>
          <w:b/>
          <w:bCs/>
          <w:color w:val="000080"/>
        </w:rPr>
      </w:pPr>
      <w:r>
        <w:rPr>
          <w:rStyle w:val="clauseprfx1"/>
          <w:rFonts w:eastAsia="Times New Roman"/>
          <w:b/>
          <w:bCs/>
          <w:color w:val="000080"/>
        </w:rPr>
        <w:t xml:space="preserve">Статья 17. </w:t>
      </w:r>
      <w:r>
        <w:rPr>
          <w:rStyle w:val="clausesuff1"/>
          <w:rFonts w:eastAsia="Times New Roman"/>
          <w:b/>
          <w:bCs/>
          <w:color w:val="000080"/>
        </w:rPr>
        <w:t>Уважение чести и достоинства л</w:t>
      </w:r>
      <w:r>
        <w:rPr>
          <w:rStyle w:val="clausesuff1"/>
          <w:rFonts w:eastAsia="Times New Roman"/>
          <w:b/>
          <w:bCs/>
          <w:color w:val="000080"/>
        </w:rPr>
        <w:t>ичности</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Судья, прокурор, следователь и дознаватель обязаны уважать честь и достоинство участвующих в деле лиц.</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Никто не может быть подвергнут пыткам, насилию, другому жестокому или унижающему честь и достоинство человека обращению.</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Запрещается выполнение д</w:t>
      </w:r>
      <w:r>
        <w:rPr>
          <w:rFonts w:eastAsia="Times New Roman"/>
          <w:color w:val="000000"/>
        </w:rPr>
        <w:t>ействий или вынесение решений, которые унижают честь и достоинство человека, приводят к распространению сведений об обстоятельствах его личной жизни, ставят под угрозу его здоровье, необоснованно причиняют ему физические и нравственные страдания.</w:t>
      </w:r>
    </w:p>
    <w:p w:rsidR="00000000" w:rsidRDefault="00295B60">
      <w:pPr>
        <w:shd w:val="clear" w:color="auto" w:fill="FFFFFF"/>
        <w:spacing w:before="120" w:after="60"/>
        <w:ind w:firstLine="851"/>
        <w:jc w:val="both"/>
        <w:divId w:val="1885824050"/>
        <w:rPr>
          <w:rFonts w:eastAsia="Times New Roman"/>
          <w:b/>
          <w:bCs/>
          <w:color w:val="000080"/>
        </w:rPr>
      </w:pPr>
      <w:r>
        <w:rPr>
          <w:rStyle w:val="clauseprfx1"/>
          <w:rFonts w:eastAsia="Times New Roman"/>
          <w:b/>
          <w:bCs/>
          <w:color w:val="000080"/>
        </w:rPr>
        <w:t>Статья 18</w:t>
      </w:r>
      <w:r>
        <w:rPr>
          <w:rStyle w:val="clauseprfx1"/>
          <w:rFonts w:eastAsia="Times New Roman"/>
          <w:b/>
          <w:bCs/>
          <w:color w:val="000080"/>
        </w:rPr>
        <w:t xml:space="preserve">. </w:t>
      </w:r>
      <w:r>
        <w:rPr>
          <w:rStyle w:val="clausesuff1"/>
          <w:rFonts w:eastAsia="Times New Roman"/>
          <w:b/>
          <w:bCs/>
          <w:color w:val="000080"/>
        </w:rPr>
        <w:t xml:space="preserve">Охрана прав и свобод граждан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Все государственные органы и должностные лица, ответственные за производство по уголовному делу, обязаны охранять права и свободы граждан, участвующих в уголовном процессе.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Никто не может быть подвергнут аресту или содержанию под стражей иначе как на основ</w:t>
      </w:r>
      <w:r>
        <w:rPr>
          <w:rFonts w:eastAsia="Times New Roman"/>
          <w:color w:val="000000"/>
        </w:rPr>
        <w:t xml:space="preserve">ании судебного решения.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и прокурор обязаны немедленно освободить всякого незаконно лишенного свободы или содержащегося под стражей либо находящегося под домашним арестом свыше срока, предусмотренного законом или судебным приговором.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Личная жизнь гражд</w:t>
      </w:r>
      <w:r>
        <w:rPr>
          <w:rFonts w:eastAsia="Times New Roman"/>
          <w:color w:val="000000"/>
        </w:rPr>
        <w:t>ан, неприкосновенность их жилища, тайна переписки, телеграфных сообщений и телефонных переговоров охраняются законом.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Обыск, выемка, осмотр жилища или иного помещения и территории, занимаемых лицом, наложение ареста на почтово-телеграфную корреспонденцию и</w:t>
      </w:r>
      <w:r>
        <w:rPr>
          <w:rFonts w:eastAsia="Times New Roman"/>
          <w:color w:val="000000"/>
        </w:rPr>
        <w:t xml:space="preserve"> выемка ее в учреждениях связи, прослушивание переговоров, ведущихся с телефонов и других телекоммуникационных устройств, снятие передаваемой по ним информации, могут производиться только в случаях и в порядке, установленном настоящим Кодексом.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Ущерб, прич</w:t>
      </w:r>
      <w:r>
        <w:rPr>
          <w:rFonts w:eastAsia="Times New Roman"/>
          <w:color w:val="000000"/>
        </w:rPr>
        <w:t>иненный лицу в результате нарушения его прав и свобод при производстве по делу, подлежит возмещению по основаниям и в порядке, установленных настоящим Кодексом.</w:t>
      </w:r>
    </w:p>
    <w:p w:rsidR="00000000" w:rsidRDefault="00295B60">
      <w:pPr>
        <w:shd w:val="clear" w:color="auto" w:fill="FFFFFF"/>
        <w:spacing w:before="120" w:after="60"/>
        <w:ind w:firstLine="851"/>
        <w:jc w:val="both"/>
        <w:divId w:val="1937866439"/>
        <w:rPr>
          <w:rFonts w:eastAsia="Times New Roman"/>
          <w:b/>
          <w:bCs/>
          <w:color w:val="000080"/>
        </w:rPr>
      </w:pPr>
      <w:r>
        <w:rPr>
          <w:rStyle w:val="clauseprfx1"/>
          <w:rFonts w:eastAsia="Times New Roman"/>
          <w:b/>
          <w:bCs/>
          <w:color w:val="000080"/>
        </w:rPr>
        <w:t xml:space="preserve">Статья 19. </w:t>
      </w:r>
      <w:r>
        <w:rPr>
          <w:rStyle w:val="clausesuff1"/>
          <w:rFonts w:eastAsia="Times New Roman"/>
          <w:b/>
          <w:bCs/>
          <w:color w:val="000080"/>
        </w:rPr>
        <w:t>Открытое разбирательство уголовных дел в судах</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Разбирательство уголовных дел во всех</w:t>
      </w:r>
      <w:r>
        <w:rPr>
          <w:rFonts w:eastAsia="Times New Roman"/>
          <w:color w:val="000000"/>
        </w:rPr>
        <w:t xml:space="preserve"> судах открытое, за исключением случаев, когда это противоречит интересам охраны государственных секретов, а также когда рассматриваются дела о половых преступлениях.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инициативе суда или по ходатайству участников уголовного процесса открытое разбирател</w:t>
      </w:r>
      <w:r>
        <w:rPr>
          <w:rFonts w:eastAsia="Times New Roman"/>
          <w:color w:val="000000"/>
        </w:rPr>
        <w:t xml:space="preserve">ьство уголовных дел в судах может проводиться с использованием аудио- и видеозаписи, а также в режиме видеоконференцсвязи.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Закрытое судебное рассмотрение допускается определением суда по делам о преступлениях лиц, не достигших восемнадцатилетнего возраста</w:t>
      </w:r>
      <w:r>
        <w:rPr>
          <w:rFonts w:eastAsia="Times New Roman"/>
          <w:color w:val="000000"/>
        </w:rPr>
        <w:t>, а также по другим делам с целью предотвратить разглашение сведений о личной жизни граждан либо сведений, унижающих их честь и достоинство, и в случаях, когда этого требуют интересы обеспечения безопасности потерпевшего, свидетеля или других лиц, участвую</w:t>
      </w:r>
      <w:r>
        <w:rPr>
          <w:rFonts w:eastAsia="Times New Roman"/>
          <w:color w:val="000000"/>
        </w:rPr>
        <w:t xml:space="preserve">щих в деле, а равно членов их семей или близких родственников.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Личная переписка и личные телеграфные сообщения могут быть оглашены в открытом судебном заседании только с согласия лиц, отправлявших и получавших эти письма и сообщения. В противном случае он</w:t>
      </w:r>
      <w:r>
        <w:rPr>
          <w:rFonts w:eastAsia="Times New Roman"/>
          <w:color w:val="000000"/>
        </w:rPr>
        <w:t xml:space="preserve">и оглашаются и исследуются в закрытом судебном заседании.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Рассмотрение дела в закрытом судебном заседании производится с соблюдением всех процессуальных правил. Определение суда о рассмотрении дела в закрытом заседании может быть вынесено в отношении всег</w:t>
      </w:r>
      <w:r>
        <w:rPr>
          <w:rFonts w:eastAsia="Times New Roman"/>
          <w:color w:val="000000"/>
        </w:rPr>
        <w:t xml:space="preserve">о разбирательства либо отдельных его частей. Это определение касается публики и не распространяется на участников уголовного процесса.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Использование системы видеоконференцсвязи в закрытом судебном заседании не допускается, а аудио- и видеозапись такого за</w:t>
      </w:r>
      <w:r>
        <w:rPr>
          <w:rFonts w:eastAsia="Times New Roman"/>
          <w:color w:val="000000"/>
        </w:rPr>
        <w:t xml:space="preserve">седания не производится.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вправе разрешить близким родственникам подсудимого и потерпевшего, а также другим лицам присутствовать при проведении закрытых заседаний, предупредив их об ответственности за разглашение сведений и подробностей об исследуемых в этих заседаниях обстояте</w:t>
      </w:r>
      <w:r>
        <w:rPr>
          <w:rFonts w:eastAsia="Times New Roman"/>
          <w:color w:val="000000"/>
        </w:rPr>
        <w:t>льствах.</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 вправе запретить отдельным лицам присутствовать в зале суда во время открытых заседаний, если это необходимо для поддержания порядка в зале судебного заседания.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зале суда звукозапись, фотографирование, видеозапись и киносъемка допускаются т</w:t>
      </w:r>
      <w:r>
        <w:rPr>
          <w:rFonts w:eastAsia="Times New Roman"/>
          <w:color w:val="000000"/>
        </w:rPr>
        <w:t xml:space="preserve">олько с разрешения председательствующего в судебном заседании, о чем выносится соответствующее определение.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Приговоры, определения и постановления судов во всех случаях провозглашаются публично.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Вступившие в законную силу судебные решения могут быть опуб</w:t>
      </w:r>
      <w:r>
        <w:rPr>
          <w:rFonts w:eastAsia="Times New Roman"/>
          <w:color w:val="000000"/>
        </w:rPr>
        <w:t xml:space="preserve">ликованы на официальном веб-сайте суда с согласия участников уголовного процесса или с обезличиванием, за исключением судебных решений по делам, рассмотренным в закрытых судебных заседаниях.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Для расширения гласности в судебной деятельности суды могут в не</w:t>
      </w:r>
      <w:r>
        <w:rPr>
          <w:rFonts w:eastAsia="Times New Roman"/>
          <w:color w:val="000000"/>
        </w:rPr>
        <w:t>обходимых случаях уведомлять работников средств массовой информации, соответствующие общественные объединения и коллективы о предстоящих процессах, а также проводить их непосредственно на предприятиях, в учреждениях, организациях, органах самоуправления гр</w:t>
      </w:r>
      <w:r>
        <w:rPr>
          <w:rFonts w:eastAsia="Times New Roman"/>
          <w:color w:val="000000"/>
        </w:rPr>
        <w:t xml:space="preserve">аждан и образовательных учреждениях.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Запрещается введение дополнительных требований, ограничивающих принцип открытого разбирательства уголовных дел в судах, кроме случаев, прямо предусмотренных настоящим Кодексом.</w:t>
      </w:r>
    </w:p>
    <w:p w:rsidR="00000000" w:rsidRDefault="00295B60">
      <w:pPr>
        <w:shd w:val="clear" w:color="auto" w:fill="FFFFFF"/>
        <w:spacing w:before="120" w:after="60"/>
        <w:ind w:firstLine="851"/>
        <w:jc w:val="both"/>
        <w:divId w:val="878930516"/>
        <w:rPr>
          <w:rFonts w:eastAsia="Times New Roman"/>
          <w:b/>
          <w:bCs/>
          <w:color w:val="000080"/>
        </w:rPr>
      </w:pPr>
      <w:r>
        <w:rPr>
          <w:rStyle w:val="clauseprfx1"/>
          <w:rFonts w:eastAsia="Times New Roman"/>
          <w:b/>
          <w:bCs/>
          <w:color w:val="000080"/>
        </w:rPr>
        <w:t xml:space="preserve">Статья 20. </w:t>
      </w:r>
      <w:r>
        <w:rPr>
          <w:rStyle w:val="clausesuff1"/>
          <w:rFonts w:eastAsia="Times New Roman"/>
          <w:b/>
          <w:bCs/>
          <w:color w:val="000080"/>
        </w:rPr>
        <w:t>Язык, на котором ведется произ</w:t>
      </w:r>
      <w:r>
        <w:rPr>
          <w:rStyle w:val="clausesuff1"/>
          <w:rFonts w:eastAsia="Times New Roman"/>
          <w:b/>
          <w:bCs/>
          <w:color w:val="000080"/>
        </w:rPr>
        <w:t xml:space="preserve">водство по уголовному делу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Производство по уголовному делу ведется на узбекском, каракалпакском языках или на языке большинства населения данной местности.</w:t>
      </w:r>
    </w:p>
    <w:p w:rsidR="00000000" w:rsidRDefault="00295B60">
      <w:pPr>
        <w:shd w:val="clear" w:color="auto" w:fill="FFFFFF"/>
        <w:ind w:firstLine="851"/>
        <w:jc w:val="both"/>
        <w:divId w:val="329794677"/>
        <w:rPr>
          <w:rFonts w:eastAsia="Times New Roman"/>
          <w:color w:val="000000"/>
        </w:rPr>
      </w:pPr>
      <w:r>
        <w:rPr>
          <w:rFonts w:eastAsia="Times New Roman"/>
          <w:color w:val="000000"/>
        </w:rPr>
        <w:t>Участникам процесса, не владеющим или недостаточно знающим язык, на котором ведется производство, о</w:t>
      </w:r>
      <w:r>
        <w:rPr>
          <w:rFonts w:eastAsia="Times New Roman"/>
          <w:color w:val="000000"/>
        </w:rPr>
        <w:t>беспечивается право устно или письменно делать заявления, давать показания и объяснения, заявлять ходатайства и жалобы, выступать в суде на родном языке или другом языке, который они знают. В этих случаях, а также при ознакомлении с материалами дела участн</w:t>
      </w:r>
      <w:r>
        <w:rPr>
          <w:rFonts w:eastAsia="Times New Roman"/>
          <w:color w:val="000000"/>
        </w:rPr>
        <w:t>ики процесса в порядке, установленном законом, вправе пользоваться помощью переводчика.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Следственные и судебные документы, подлежащие вручению обвиняемому, подсудимому или иным участникам процесса, должны быть переведены на их родной язык или другой язык, </w:t>
      </w:r>
      <w:r>
        <w:rPr>
          <w:rFonts w:eastAsia="Times New Roman"/>
          <w:color w:val="000000"/>
        </w:rPr>
        <w:t>который они знают.</w:t>
      </w:r>
    </w:p>
    <w:p w:rsidR="00000000" w:rsidRDefault="00295B60">
      <w:pPr>
        <w:shd w:val="clear" w:color="auto" w:fill="FFFFFF"/>
        <w:spacing w:before="120" w:after="60"/>
        <w:ind w:firstLine="851"/>
        <w:jc w:val="both"/>
        <w:divId w:val="1388643494"/>
        <w:rPr>
          <w:rFonts w:eastAsia="Times New Roman"/>
          <w:b/>
          <w:bCs/>
          <w:color w:val="000080"/>
        </w:rPr>
      </w:pPr>
      <w:r>
        <w:rPr>
          <w:rStyle w:val="clauseprfx1"/>
          <w:rFonts w:eastAsia="Times New Roman"/>
          <w:b/>
          <w:bCs/>
          <w:color w:val="000080"/>
        </w:rPr>
        <w:t xml:space="preserve">Статья 21. </w:t>
      </w:r>
      <w:r>
        <w:rPr>
          <w:rStyle w:val="clausesuff1"/>
          <w:rFonts w:eastAsia="Times New Roman"/>
          <w:b/>
          <w:bCs/>
          <w:color w:val="000080"/>
        </w:rPr>
        <w:t xml:space="preserve">Участие общественности в производстве по уголовным делам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расследовании и судебном рассмотрении уголовных дел дознаватель, следователь, прокурор и суд вправе, в пределах своей компетенции, использовать помощь общественност</w:t>
      </w:r>
      <w:r>
        <w:rPr>
          <w:rFonts w:eastAsia="Times New Roman"/>
          <w:color w:val="000000"/>
        </w:rPr>
        <w:t>и для установления обстоятельств совершения преступления, розыска и изобличения виновных, вынесения справедливого приговора, а также для выявления причин преступлений и условий, способствовавших его совершению.</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Представители общественных объединений и колл</w:t>
      </w:r>
      <w:r>
        <w:rPr>
          <w:rFonts w:eastAsia="Times New Roman"/>
          <w:color w:val="000000"/>
        </w:rPr>
        <w:t>ективов вправе участвовать в производстве по уголовным делам в качестве общественных обвинителей и общественных защитников.</w:t>
      </w:r>
    </w:p>
    <w:p w:rsidR="00000000" w:rsidRDefault="00295B60">
      <w:pPr>
        <w:shd w:val="clear" w:color="auto" w:fill="FFFFFF"/>
        <w:spacing w:before="120" w:after="60"/>
        <w:ind w:firstLine="851"/>
        <w:jc w:val="both"/>
        <w:divId w:val="1428113425"/>
        <w:rPr>
          <w:rFonts w:eastAsia="Times New Roman"/>
          <w:b/>
          <w:bCs/>
          <w:color w:val="000080"/>
        </w:rPr>
      </w:pPr>
      <w:r>
        <w:rPr>
          <w:rStyle w:val="clauseprfx1"/>
          <w:rFonts w:eastAsia="Times New Roman"/>
          <w:b/>
          <w:bCs/>
          <w:color w:val="000080"/>
        </w:rPr>
        <w:t xml:space="preserve">Статья 22. </w:t>
      </w:r>
      <w:r>
        <w:rPr>
          <w:rStyle w:val="clausesuff1"/>
          <w:rFonts w:eastAsia="Times New Roman"/>
          <w:b/>
          <w:bCs/>
          <w:color w:val="000080"/>
        </w:rPr>
        <w:t>Установление истины</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Дознаватель, следователь, прокурор и суд обязаны выяснить, имело ли место событие преступления, кто в</w:t>
      </w:r>
      <w:r>
        <w:rPr>
          <w:rFonts w:eastAsia="Times New Roman"/>
          <w:color w:val="000000"/>
        </w:rPr>
        <w:t>иновен в его совершении, а также все другие, связанные с ним обстоятельства.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Для установления по делу истины могут быть использованы только те сведения, которые обнаружены, проверены и оценены в порядке, предусмотренном настоящим Кодексом. Запрещается домо</w:t>
      </w:r>
      <w:r>
        <w:rPr>
          <w:rFonts w:eastAsia="Times New Roman"/>
          <w:color w:val="000000"/>
        </w:rPr>
        <w:t>гаться показаний подозреваемого, обвиняемого, подсудимого, потерпевшего, свидетеля и других участвующих в деле лиц путем насилия, угроз, ущемления их прав и иных незаконных мер.</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Все подлежащие доказыванию обстоятельства дела должны быть исследованы тщатель</w:t>
      </w:r>
      <w:r>
        <w:rPr>
          <w:rFonts w:eastAsia="Times New Roman"/>
          <w:color w:val="000000"/>
        </w:rPr>
        <w:t>но, всесторонне, полно и объективно. При решении любых возникающих в деле вопросов должны быть выяснены и учтены обстоятельства, как уличающие, так и оправдывающие обвиняемого или подсудимого, а также смягчающие и отягчающие его ответственность.</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Обращения </w:t>
      </w:r>
      <w:r>
        <w:rPr>
          <w:rFonts w:eastAsia="Times New Roman"/>
          <w:color w:val="000000"/>
        </w:rPr>
        <w:t>о применении недозволенных методов при собирании и закреплении доказательств подлежат обязательной проверке с проведением судебно-медицинской или иной экспертизы в порядке, установленном законодательством.</w:t>
      </w:r>
    </w:p>
    <w:p w:rsidR="00000000" w:rsidRDefault="00295B60">
      <w:pPr>
        <w:shd w:val="clear" w:color="auto" w:fill="FFFFFF"/>
        <w:spacing w:before="120" w:after="60"/>
        <w:ind w:firstLine="851"/>
        <w:jc w:val="both"/>
        <w:divId w:val="1669478273"/>
        <w:rPr>
          <w:rFonts w:eastAsia="Times New Roman"/>
          <w:b/>
          <w:bCs/>
          <w:color w:val="000080"/>
        </w:rPr>
      </w:pPr>
      <w:r>
        <w:rPr>
          <w:rStyle w:val="clauseprfx1"/>
          <w:rFonts w:eastAsia="Times New Roman"/>
          <w:b/>
          <w:bCs/>
          <w:color w:val="000080"/>
        </w:rPr>
        <w:t xml:space="preserve">Статья 23. </w:t>
      </w:r>
      <w:r>
        <w:rPr>
          <w:rStyle w:val="clausesuff1"/>
          <w:rFonts w:eastAsia="Times New Roman"/>
          <w:b/>
          <w:bCs/>
          <w:color w:val="000080"/>
        </w:rPr>
        <w:t>Презумпция невиновности</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Подозреваемый, </w:t>
      </w:r>
      <w:r>
        <w:rPr>
          <w:rFonts w:eastAsia="Times New Roman"/>
          <w:color w:val="000000"/>
        </w:rPr>
        <w:t>обвиняемый или подсудимый считается невиновным пока его виновность в совершении преступления не будет доказана в предусмотренном законом порядке и установлена вступившим в законную силу приговором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Все сомнения в виновности, если исчерпаны возможности</w:t>
      </w:r>
      <w:r>
        <w:rPr>
          <w:rFonts w:eastAsia="Times New Roman"/>
          <w:color w:val="000000"/>
        </w:rPr>
        <w:t xml:space="preserve"> их устранить, должны разрешаться в пользу подозреваемого, обвиняемого, подсудимого или осужденного. Также в пользу подозреваемого, обвиняемого, подсудимого должны разрешаться и сомнения, возникающие при применении закона.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Подозреваемый, обвиняемый или под</w:t>
      </w:r>
      <w:r>
        <w:rPr>
          <w:rFonts w:eastAsia="Times New Roman"/>
          <w:color w:val="000000"/>
        </w:rPr>
        <w:t>судимый не обязан доказывать свою невиновность и в любое время может воспользоваться правом хранить молчание.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Лицо не может быть признано виновным или подвергнуто наказанию, если признание им своей вины является единственным доказательством против него.</w:t>
      </w:r>
    </w:p>
    <w:p w:rsidR="00000000" w:rsidRDefault="00295B60">
      <w:pPr>
        <w:shd w:val="clear" w:color="auto" w:fill="FFFFFF"/>
        <w:spacing w:before="120" w:after="60"/>
        <w:ind w:firstLine="851"/>
        <w:jc w:val="both"/>
        <w:divId w:val="1774592478"/>
        <w:rPr>
          <w:rFonts w:eastAsia="Times New Roman"/>
          <w:b/>
          <w:bCs/>
          <w:color w:val="000080"/>
        </w:rPr>
      </w:pPr>
      <w:r>
        <w:rPr>
          <w:rStyle w:val="clauseprfx1"/>
          <w:rFonts w:eastAsia="Times New Roman"/>
          <w:b/>
          <w:bCs/>
          <w:color w:val="000080"/>
        </w:rPr>
        <w:t>Ст</w:t>
      </w:r>
      <w:r>
        <w:rPr>
          <w:rStyle w:val="clauseprfx1"/>
          <w:rFonts w:eastAsia="Times New Roman"/>
          <w:b/>
          <w:bCs/>
          <w:color w:val="000080"/>
        </w:rPr>
        <w:t xml:space="preserve">атья 24. </w:t>
      </w:r>
      <w:r>
        <w:rPr>
          <w:rStyle w:val="clausesuff1"/>
          <w:rFonts w:eastAsia="Times New Roman"/>
          <w:b/>
          <w:bCs/>
          <w:color w:val="000080"/>
        </w:rPr>
        <w:t>Обеспечение подозреваемому, обвиняемому и подсудимому права на защиту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Подозреваемый, обвиняемый и подсудимый имеют право на защиту и им обеспечиваются все возможности для своей защиты.</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Право на защиту обеспечивается обязанностью дознавателя, следо</w:t>
      </w:r>
      <w:r>
        <w:rPr>
          <w:rFonts w:eastAsia="Times New Roman"/>
          <w:color w:val="000000"/>
        </w:rPr>
        <w:t>вателя, прокурора, суда разъяснить подозреваемому, обвиняемому и подсудимому предоставленные ему права и принять меры к тому, чтобы он имел фактическую возможность использовать все предусмотренные законом средства и способы для защиты от предъявленного ему</w:t>
      </w:r>
      <w:r>
        <w:rPr>
          <w:rFonts w:eastAsia="Times New Roman"/>
          <w:color w:val="000000"/>
        </w:rPr>
        <w:t xml:space="preserve"> обвинения.</w:t>
      </w:r>
    </w:p>
    <w:p w:rsidR="00000000" w:rsidRDefault="00295B60">
      <w:pPr>
        <w:shd w:val="clear" w:color="auto" w:fill="FFFFFF"/>
        <w:spacing w:before="120" w:after="60"/>
        <w:ind w:firstLine="851"/>
        <w:jc w:val="both"/>
        <w:divId w:val="1268268820"/>
        <w:rPr>
          <w:rFonts w:eastAsia="Times New Roman"/>
          <w:b/>
          <w:bCs/>
          <w:color w:val="000080"/>
        </w:rPr>
      </w:pPr>
      <w:r>
        <w:rPr>
          <w:rStyle w:val="clauseprfx1"/>
          <w:rFonts w:eastAsia="Times New Roman"/>
          <w:b/>
          <w:bCs/>
          <w:color w:val="000080"/>
        </w:rPr>
        <w:t xml:space="preserve">Статья 25. </w:t>
      </w:r>
      <w:r>
        <w:rPr>
          <w:rStyle w:val="clausesuff1"/>
          <w:rFonts w:eastAsia="Times New Roman"/>
          <w:b/>
          <w:bCs/>
          <w:color w:val="000080"/>
        </w:rPr>
        <w:t>Состязательность производства в суде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судебном заседании суда первой инстанции, а также при рассмотрении дел вышестоящими судами производство осуществляется на основе состязательности сторон.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рассмотрении дела в суде функции обвинения, защиты и разрешения дела отделены друг от друга и не</w:t>
      </w:r>
      <w:r>
        <w:rPr>
          <w:rFonts w:eastAsia="Times New Roman"/>
          <w:color w:val="000000"/>
        </w:rPr>
        <w:t xml:space="preserve"> могут быть возложены на один и тот же орган или одно и то же должностное лицо.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Производство в суде первой инстанции может быть начато только при наличии обвинительного заключения или обвинительного акта либо постановления о направлении дела в суд для прим</w:t>
      </w:r>
      <w:r>
        <w:rPr>
          <w:rFonts w:eastAsia="Times New Roman"/>
          <w:color w:val="000000"/>
        </w:rPr>
        <w:t>енения принудительных мер медицинского характера.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Государственный и общественный обвинители, подсудимый, законный представитель несовершеннолетнего подсудимого, защитник, общественный защитник, а также потерпевший, гражданский истец, гражданский ответчик и</w:t>
      </w:r>
      <w:r>
        <w:rPr>
          <w:rFonts w:eastAsia="Times New Roman"/>
          <w:color w:val="000000"/>
        </w:rPr>
        <w:t xml:space="preserve"> их представители участвуют в судебном заседании в качестве сторон и пользуются равными правами представлять доказательства, участвовать в их исследовании, заявлять ходатайства, высказывать свое мнение по любому вопросу, имеющему значение для правильного р</w:t>
      </w:r>
      <w:r>
        <w:rPr>
          <w:rFonts w:eastAsia="Times New Roman"/>
          <w:color w:val="000000"/>
        </w:rPr>
        <w:t>азрешения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 не выступает на стороне обвинения или защиты и не выражает каких бы то ни было их интересов.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сохраняя объективность и беспристрастность, создает необходимые условия для выполнения сторонами их процессуальных обязанностей и осущест</w:t>
      </w:r>
      <w:r>
        <w:rPr>
          <w:rFonts w:eastAsia="Times New Roman"/>
          <w:color w:val="000000"/>
        </w:rPr>
        <w:t>вления предоставленных им прав.</w:t>
      </w:r>
    </w:p>
    <w:p w:rsidR="00000000" w:rsidRDefault="00295B60">
      <w:pPr>
        <w:shd w:val="clear" w:color="auto" w:fill="FFFFFF"/>
        <w:spacing w:before="120" w:after="60"/>
        <w:ind w:firstLine="851"/>
        <w:jc w:val="both"/>
        <w:divId w:val="1800107213"/>
        <w:rPr>
          <w:rFonts w:eastAsia="Times New Roman"/>
          <w:b/>
          <w:bCs/>
          <w:color w:val="000080"/>
        </w:rPr>
      </w:pPr>
      <w:r>
        <w:rPr>
          <w:rStyle w:val="clauseprfx1"/>
          <w:rFonts w:eastAsia="Times New Roman"/>
          <w:b/>
          <w:bCs/>
          <w:color w:val="000080"/>
        </w:rPr>
        <w:t xml:space="preserve">Статья 26. </w:t>
      </w:r>
      <w:r>
        <w:rPr>
          <w:rStyle w:val="clausesuff1"/>
          <w:rFonts w:eastAsia="Times New Roman"/>
          <w:b/>
          <w:bCs/>
          <w:color w:val="000080"/>
        </w:rPr>
        <w:t>Непосредственность и устность исследования доказательств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Осуществляя производство по уголовному делу, дознаватель, следователь, прокурор и суд обязаны непосредственно исследовать доказательства: допросить подозрев</w:t>
      </w:r>
      <w:r>
        <w:rPr>
          <w:rFonts w:eastAsia="Times New Roman"/>
          <w:color w:val="000000"/>
        </w:rPr>
        <w:t xml:space="preserve">аемых, обвиняемых, подсудимых, потерпевших и свидетелей, выслушать заключения экспертов, осмотреть доказательства, огласить протоколы и иные документы. Отступления от этого правила могут допускаться лишь в исключительных случаях, предусмотренных настоящим </w:t>
      </w:r>
      <w:r>
        <w:rPr>
          <w:rFonts w:eastAsia="Times New Roman"/>
          <w:color w:val="000000"/>
        </w:rPr>
        <w:t>Кодексом.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основывает приговор лишь на тех доказательствах, которые были исследованы в судебном заседании.</w:t>
      </w:r>
    </w:p>
    <w:p w:rsidR="00000000" w:rsidRDefault="00295B60">
      <w:pPr>
        <w:shd w:val="clear" w:color="auto" w:fill="FFFFFF"/>
        <w:spacing w:before="120" w:after="60"/>
        <w:ind w:firstLine="851"/>
        <w:jc w:val="both"/>
        <w:divId w:val="155809692"/>
        <w:rPr>
          <w:rFonts w:eastAsia="Times New Roman"/>
          <w:b/>
          <w:bCs/>
          <w:color w:val="000080"/>
        </w:rPr>
      </w:pPr>
      <w:r>
        <w:rPr>
          <w:rStyle w:val="clauseprfx1"/>
          <w:rFonts w:eastAsia="Times New Roman"/>
          <w:b/>
          <w:bCs/>
          <w:color w:val="000080"/>
        </w:rPr>
        <w:t xml:space="preserve">Статья 27. </w:t>
      </w:r>
      <w:r>
        <w:rPr>
          <w:rStyle w:val="clausesuff1"/>
          <w:rFonts w:eastAsia="Times New Roman"/>
          <w:b/>
          <w:bCs/>
          <w:color w:val="000080"/>
        </w:rPr>
        <w:t>Право обжалования процессуальных действий и решений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Участники процесса и другие лица, а также представители предприятий, учреждений и о</w:t>
      </w:r>
      <w:r>
        <w:rPr>
          <w:rFonts w:eastAsia="Times New Roman"/>
          <w:color w:val="000000"/>
        </w:rPr>
        <w:t>рганизаций, заинтересованных в производстве по уголовному делу, вправе в порядке и в сроки, установленные настоящим Кодексом, обжаловать процессуальное действие или решение дознавателя, следователя, прокурора, судьи и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Осужденный (оправданный), его за</w:t>
      </w:r>
      <w:r>
        <w:rPr>
          <w:rFonts w:eastAsia="Times New Roman"/>
          <w:color w:val="000000"/>
        </w:rPr>
        <w:t>щитник, законный представитель, а также потерпевший, гражданский истец, гражданский ответчик, их представители вправе обжаловать, прокурор опротестовать приговор (определение) суда соответственно в апелляционном, кассационном и ревизионном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Заявлен</w:t>
      </w:r>
      <w:r>
        <w:rPr>
          <w:rFonts w:eastAsia="Times New Roman"/>
          <w:color w:val="000000"/>
        </w:rPr>
        <w:t>ие ходатайств и подача жалоб возможны в любой стадии процесса.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Обращение и прилагаемые к нему документы могут быть направлены в суд в виде электронного документа.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Подлинные документы представляются, когда обстоятельства дела подлежат подтверждению только </w:t>
      </w:r>
      <w:r>
        <w:rPr>
          <w:rFonts w:eastAsia="Times New Roman"/>
          <w:color w:val="000000"/>
        </w:rPr>
        <w:t>такими документами, а также в других необходимых случаях по требованию суда.</w:t>
      </w:r>
    </w:p>
    <w:p w:rsidR="00000000" w:rsidRDefault="00295B60">
      <w:pPr>
        <w:shd w:val="clear" w:color="auto" w:fill="FFFFFF"/>
        <w:spacing w:before="120" w:after="60"/>
        <w:jc w:val="center"/>
        <w:divId w:val="1082869135"/>
        <w:rPr>
          <w:rFonts w:eastAsia="Times New Roman"/>
          <w:b/>
          <w:bCs/>
          <w:color w:val="000080"/>
        </w:rPr>
      </w:pPr>
      <w:r>
        <w:rPr>
          <w:rFonts w:eastAsia="Times New Roman"/>
          <w:b/>
          <w:bCs/>
          <w:color w:val="000080"/>
        </w:rPr>
        <w:t xml:space="preserve">РАЗДЕЛ ВТОРОЙ </w:t>
      </w:r>
      <w:r>
        <w:rPr>
          <w:rFonts w:eastAsia="Times New Roman"/>
          <w:b/>
          <w:bCs/>
          <w:color w:val="000080"/>
        </w:rPr>
        <w:br/>
        <w:t xml:space="preserve">УЧАСТНИКИ УГОЛОВНОГО ПРОЦЕССА </w:t>
      </w:r>
    </w:p>
    <w:p w:rsidR="00000000" w:rsidRDefault="00295B60">
      <w:pPr>
        <w:shd w:val="clear" w:color="auto" w:fill="FFFFFF"/>
        <w:spacing w:before="120" w:after="60"/>
        <w:jc w:val="center"/>
        <w:divId w:val="497890783"/>
        <w:rPr>
          <w:rFonts w:eastAsia="Times New Roman"/>
          <w:b/>
          <w:bCs/>
          <w:color w:val="000080"/>
        </w:rPr>
      </w:pPr>
      <w:r>
        <w:rPr>
          <w:rFonts w:eastAsia="Times New Roman"/>
          <w:b/>
          <w:bCs/>
          <w:color w:val="000080"/>
        </w:rPr>
        <w:t>Глава 3. ГОСУДАРСТВЕННЫЕ ОРГАНЫ И ДОЛЖНОСТНЫЕ ЛИЦА, ОТВЕТСТВЕННЫЕ ЗА ПРОИЗВОДСТВО ПО УГОЛОВНОМУ ДЕЛУ</w:t>
      </w:r>
    </w:p>
    <w:p w:rsidR="00000000" w:rsidRDefault="00295B60">
      <w:pPr>
        <w:shd w:val="clear" w:color="auto" w:fill="FFFFFF"/>
        <w:spacing w:before="120" w:after="60"/>
        <w:ind w:firstLine="851"/>
        <w:jc w:val="both"/>
        <w:divId w:val="1136072405"/>
        <w:rPr>
          <w:rFonts w:eastAsia="Times New Roman"/>
          <w:b/>
          <w:bCs/>
          <w:color w:val="000080"/>
        </w:rPr>
      </w:pPr>
      <w:r>
        <w:rPr>
          <w:rStyle w:val="clauseprfx1"/>
          <w:rFonts w:eastAsia="Times New Roman"/>
          <w:b/>
          <w:bCs/>
          <w:color w:val="000080"/>
        </w:rPr>
        <w:t xml:space="preserve">Статья 28. </w:t>
      </w:r>
      <w:r>
        <w:rPr>
          <w:rStyle w:val="clausesuff1"/>
          <w:rFonts w:eastAsia="Times New Roman"/>
          <w:b/>
          <w:bCs/>
          <w:color w:val="000080"/>
        </w:rPr>
        <w:t>Суд</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Правосудие по уго</w:t>
      </w:r>
      <w:r>
        <w:rPr>
          <w:rFonts w:eastAsia="Times New Roman"/>
          <w:color w:val="000000"/>
        </w:rPr>
        <w:t xml:space="preserve">ловным делам в Республике Узбекистан осуществляют: Верховный суд Республики Узбекистан, Суд Республики Каракалпакстан, областные, Ташкентский городской суды, районные (городские) суды по уголовным делам и военные суды.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первой инстанции правомочен пост</w:t>
      </w:r>
      <w:r>
        <w:rPr>
          <w:rFonts w:eastAsia="Times New Roman"/>
          <w:color w:val="000000"/>
        </w:rPr>
        <w:t>ановить приговор или вынести определение по уголовному делу. Суд апелляционной инстанции рассматривает дела по жалобам (протестам) на не вступившие в законную силу приговоры и определения суда первой инстанции и выносит приговор или определение. Суд кассац</w:t>
      </w:r>
      <w:r>
        <w:rPr>
          <w:rFonts w:eastAsia="Times New Roman"/>
          <w:color w:val="000000"/>
        </w:rPr>
        <w:t>ионной инстанции рассматривает дела по жалобам (протестам) на вступившие в законную силу приговоры и определения суда первой инстанции, если они не рассмотрены в апелляционном порядке, и выносит приговор или определение.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ревизионной инстанции рассматри</w:t>
      </w:r>
      <w:r>
        <w:rPr>
          <w:rFonts w:eastAsia="Times New Roman"/>
          <w:color w:val="000000"/>
        </w:rPr>
        <w:t>вает дела по жалобам (протестам) на приговоры и определения суда первой инстанции, рассмотренные в суде апелляционной или кассационной, соответствующей ревизионной инстанции, а также на приговоры либо определения суда апелляционной или кассационной, соотве</w:t>
      </w:r>
      <w:r>
        <w:rPr>
          <w:rFonts w:eastAsia="Times New Roman"/>
          <w:color w:val="000000"/>
        </w:rPr>
        <w:t>тствующей ревизионной инстанции и выносит приговор, определение либо постановление.</w:t>
      </w:r>
    </w:p>
    <w:p w:rsidR="00000000" w:rsidRDefault="00295B60">
      <w:pPr>
        <w:shd w:val="clear" w:color="auto" w:fill="FFFFFF"/>
        <w:spacing w:before="120" w:after="60"/>
        <w:ind w:firstLine="851"/>
        <w:jc w:val="both"/>
        <w:divId w:val="159779905"/>
        <w:rPr>
          <w:rFonts w:eastAsia="Times New Roman"/>
          <w:b/>
          <w:bCs/>
          <w:color w:val="000080"/>
        </w:rPr>
      </w:pPr>
      <w:r>
        <w:rPr>
          <w:rStyle w:val="clauseprfx1"/>
          <w:rFonts w:eastAsia="Times New Roman"/>
          <w:b/>
          <w:bCs/>
          <w:color w:val="000080"/>
        </w:rPr>
        <w:t xml:space="preserve">Статья 29. </w:t>
      </w:r>
      <w:r>
        <w:rPr>
          <w:rStyle w:val="clausesuff1"/>
          <w:rFonts w:eastAsia="Times New Roman"/>
          <w:b/>
          <w:bCs/>
          <w:color w:val="000080"/>
        </w:rPr>
        <w:t>Полномочия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К полномочиям суда относятся: рассмотрение ходатайства, жалобы и протеста по вопросам, связанным с применением меры пресечения в виде заключения </w:t>
      </w:r>
      <w:r>
        <w:rPr>
          <w:rFonts w:eastAsia="Times New Roman"/>
          <w:color w:val="000000"/>
        </w:rPr>
        <w:t>под стражу или домашнего ареста либо продлением срока содержания под стражей или домашнего ареста с обязательным информированием суда, вынесшего определение о применении меры пресечения; рассмотрение ходатайства о приостановлении действия паспорта (проездн</w:t>
      </w:r>
      <w:r>
        <w:rPr>
          <w:rFonts w:eastAsia="Times New Roman"/>
          <w:color w:val="000000"/>
        </w:rPr>
        <w:t>ого документа); о временном ограничении права на выезд из Республики Узбекистан; рассмотрение ходатайств об отстранении обвиняемого от должности, о помещении лица в медицинское учреждение или о продлении срока пребывания обвиняемого в медицинском учреждени</w:t>
      </w:r>
      <w:r>
        <w:rPr>
          <w:rFonts w:eastAsia="Times New Roman"/>
          <w:color w:val="000000"/>
        </w:rPr>
        <w:t>и, об эксгумации трупа, об аресте почтово-телеграфных отправлений; о производстве обыска, о прослушивании переговоров, ведущихся с телефонов и других телекоммуникационных устройств, снятии передаваемой по ним информации, об аресте имущества; рассмотрение х</w:t>
      </w:r>
      <w:r>
        <w:rPr>
          <w:rFonts w:eastAsia="Times New Roman"/>
          <w:color w:val="000000"/>
        </w:rPr>
        <w:t xml:space="preserve">одатайства прокурора об отказе в возбуждении уголовного дела или о прекращении уголовного дела либо об освобождении от наказания осужденного на основании акта амнистии; рассмотрение ходатайства прокурора о предварительном закреплении показаний свидетеля и </w:t>
      </w:r>
      <w:r>
        <w:rPr>
          <w:rFonts w:eastAsia="Times New Roman"/>
          <w:color w:val="000000"/>
        </w:rPr>
        <w:t>потерпевшего (гражданского истца); рассмотрение ходатайства прокурора о признании и приведении в исполнение решения суда иностранного государства; подготовка уголовного дела к судебному разбирательству; проведение предварительного слушания; разбирательство</w:t>
      </w:r>
      <w:r>
        <w:rPr>
          <w:rFonts w:eastAsia="Times New Roman"/>
          <w:color w:val="000000"/>
        </w:rPr>
        <w:t xml:space="preserve"> дела и постановление приговора или принятие иного решения; рассмотрение дела в апелляционном, кассационном и ревизионном порядке; обращение приговора к исполнению.</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Вышестоящие суды, кроме того, в пределах своих полномочий осуществляют надзор за судебной д</w:t>
      </w:r>
      <w:r>
        <w:rPr>
          <w:rFonts w:eastAsia="Times New Roman"/>
          <w:color w:val="000000"/>
        </w:rPr>
        <w:t>еятельностью нижестоящих судов.</w:t>
      </w:r>
    </w:p>
    <w:p w:rsidR="00000000" w:rsidRDefault="00295B60">
      <w:pPr>
        <w:shd w:val="clear" w:color="auto" w:fill="FFFFFF"/>
        <w:spacing w:before="120" w:after="60"/>
        <w:ind w:firstLine="851"/>
        <w:jc w:val="both"/>
        <w:divId w:val="549994429"/>
        <w:rPr>
          <w:rFonts w:eastAsia="Times New Roman"/>
          <w:b/>
          <w:bCs/>
          <w:color w:val="000080"/>
        </w:rPr>
      </w:pPr>
      <w:r>
        <w:rPr>
          <w:rStyle w:val="clauseprfx1"/>
          <w:rFonts w:eastAsia="Times New Roman"/>
          <w:b/>
          <w:bCs/>
          <w:color w:val="000080"/>
        </w:rPr>
        <w:t xml:space="preserve">Статья 30. </w:t>
      </w:r>
      <w:r>
        <w:rPr>
          <w:rStyle w:val="clausesuff1"/>
          <w:rFonts w:eastAsia="Times New Roman"/>
          <w:b/>
          <w:bCs/>
          <w:color w:val="000080"/>
        </w:rPr>
        <w:t>Судьи и народные заседатели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рассмотрении уголовного дела участвуют назначенные или избранные в состав данного суда судьи и народные заседатели.</w:t>
      </w:r>
    </w:p>
    <w:p w:rsidR="00000000" w:rsidRDefault="00295B60">
      <w:pPr>
        <w:shd w:val="clear" w:color="auto" w:fill="FFFFFF"/>
        <w:spacing w:before="120" w:after="60"/>
        <w:ind w:firstLine="851"/>
        <w:jc w:val="both"/>
        <w:divId w:val="1201363006"/>
        <w:rPr>
          <w:rFonts w:eastAsia="Times New Roman"/>
          <w:b/>
          <w:bCs/>
          <w:color w:val="000080"/>
        </w:rPr>
      </w:pPr>
      <w:r>
        <w:rPr>
          <w:rStyle w:val="clauseprfx1"/>
          <w:rFonts w:eastAsia="Times New Roman"/>
          <w:b/>
          <w:bCs/>
          <w:color w:val="000080"/>
        </w:rPr>
        <w:t xml:space="preserve">Статья 31. </w:t>
      </w:r>
      <w:r>
        <w:rPr>
          <w:rStyle w:val="clausesuff1"/>
          <w:rFonts w:eastAsia="Times New Roman"/>
          <w:b/>
          <w:bCs/>
          <w:color w:val="000080"/>
        </w:rPr>
        <w:t xml:space="preserve">Полномочия судьи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Судья, действуя единолично либо в составе суда, реализует полномочия, предусмотренные </w:t>
      </w:r>
      <w:hyperlink r:id="rId8" w:history="1">
        <w:r>
          <w:rPr>
            <w:rFonts w:eastAsia="Times New Roman"/>
            <w:color w:val="008080"/>
          </w:rPr>
          <w:t>статьей 29</w:t>
        </w:r>
      </w:hyperlink>
      <w:r>
        <w:rPr>
          <w:rFonts w:eastAsia="Times New Roman"/>
          <w:color w:val="000000"/>
        </w:rPr>
        <w:t xml:space="preserve"> настоящего Кодекса. Кроме того, судья выполняет действия, связанные с подготовкой дела к судебному разбирательству, председательствует в судебных заседаниях и осуществляет другие права и обязанности, предусмотренные настоя</w:t>
      </w:r>
      <w:r>
        <w:rPr>
          <w:rFonts w:eastAsia="Times New Roman"/>
          <w:color w:val="000000"/>
        </w:rPr>
        <w:t>щим Кодексом.</w:t>
      </w:r>
    </w:p>
    <w:p w:rsidR="00000000" w:rsidRDefault="00295B60">
      <w:pPr>
        <w:shd w:val="clear" w:color="auto" w:fill="FFFFFF"/>
        <w:spacing w:before="120" w:after="60"/>
        <w:ind w:firstLine="851"/>
        <w:jc w:val="both"/>
        <w:divId w:val="1903641946"/>
        <w:rPr>
          <w:rFonts w:eastAsia="Times New Roman"/>
          <w:b/>
          <w:bCs/>
          <w:color w:val="000080"/>
        </w:rPr>
      </w:pPr>
      <w:r>
        <w:rPr>
          <w:rStyle w:val="clauseprfx1"/>
          <w:rFonts w:eastAsia="Times New Roman"/>
          <w:b/>
          <w:bCs/>
          <w:color w:val="000080"/>
        </w:rPr>
        <w:t>Статья 31</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Полномочия следственного судьи</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Следственный судья, действуя единолично, в порядке, предусмотренном настоящим Кодексом, осуществляет судебный контроль за соблюдением прав, свобод и законных интересов лица на стадии досудебного прои</w:t>
      </w:r>
      <w:r>
        <w:rPr>
          <w:rFonts w:eastAsia="Times New Roman"/>
          <w:color w:val="000000"/>
        </w:rPr>
        <w:t>зводства.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К полномочиям следственного судьи относятся: рассмотрение ходатайства о применении меры пресечения в виде заключения под стражу или домашнего ареста; рассмотрение ходатайства о продлении срока содержания под стражей или домашнего ареста; рассмотр</w:t>
      </w:r>
      <w:r>
        <w:rPr>
          <w:rFonts w:eastAsia="Times New Roman"/>
          <w:color w:val="000000"/>
        </w:rPr>
        <w:t>ение ходатайства о продлении срока задержания до сорока восьми часов; рассмотрение ходатайства о приостановлении действия паспорта (проездного документа); рассмотрение ходатайства о временном ограничении права на выезд из Республики Узбекистан; рассмотрени</w:t>
      </w:r>
      <w:r>
        <w:rPr>
          <w:rFonts w:eastAsia="Times New Roman"/>
          <w:color w:val="000000"/>
        </w:rPr>
        <w:t>е ходатайства об отстранении обвиняемого от должности; рассмотрение ходатайства о помещении лица в медицинское учреждение; рассмотрение ходатайства о продлении срока пребывания обвиняемого в медицинском учреждении; рассмотрение ходатайства об эксгумации тр</w:t>
      </w:r>
      <w:r>
        <w:rPr>
          <w:rFonts w:eastAsia="Times New Roman"/>
          <w:color w:val="000000"/>
        </w:rPr>
        <w:t>упа; рассмотрение ходатайства об аресте почтово-телеграфных отправлений; рассмотрение ходатайств прокурора о предварительном закреплении показаний свидетеля и потерпевшего (гражданского истца); рассмотрение ходатайства о производстве обыска; рассмотрение х</w:t>
      </w:r>
      <w:r>
        <w:rPr>
          <w:rFonts w:eastAsia="Times New Roman"/>
          <w:color w:val="000000"/>
        </w:rPr>
        <w:t>одатайств о прослушивании переговоров, ведущихся с телефонов и других телекоммуникационных устройств, снятии передаваемой по ним информации; рассмотрение ходатайства об аресте имущества.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Полномочия, предусмотренные </w:t>
      </w:r>
      <w:hyperlink r:id="rId9" w:history="1">
        <w:r>
          <w:rPr>
            <w:rFonts w:eastAsia="Times New Roman"/>
            <w:color w:val="008080"/>
          </w:rPr>
          <w:t>частью второй</w:t>
        </w:r>
      </w:hyperlink>
      <w:r>
        <w:rPr>
          <w:rFonts w:eastAsia="Times New Roman"/>
          <w:color w:val="000000"/>
        </w:rPr>
        <w:t xml:space="preserve"> </w:t>
      </w:r>
      <w:r>
        <w:rPr>
          <w:rFonts w:eastAsia="Times New Roman"/>
          <w:color w:val="000000"/>
        </w:rPr>
        <w:t xml:space="preserve">настоящей статьи, осуществляются следственным судьей также при производстве дополнительных процессуальных действий в порядке </w:t>
      </w:r>
      <w:hyperlink r:id="rId10" w:history="1">
        <w:r>
          <w:rPr>
            <w:rFonts w:eastAsia="Times New Roman"/>
            <w:color w:val="008080"/>
          </w:rPr>
          <w:t>статей 416</w:t>
        </w:r>
      </w:hyperlink>
      <w:r>
        <w:rPr>
          <w:rFonts w:eastAsia="Times New Roman"/>
          <w:color w:val="000000"/>
        </w:rPr>
        <w:t xml:space="preserve"> и </w:t>
      </w:r>
      <w:hyperlink r:id="rId11" w:history="1">
        <w:r>
          <w:rPr>
            <w:rFonts w:eastAsia="Times New Roman"/>
            <w:color w:val="008080"/>
          </w:rPr>
          <w:t>417</w:t>
        </w:r>
      </w:hyperlink>
      <w:r>
        <w:rPr>
          <w:rFonts w:eastAsia="Times New Roman"/>
          <w:color w:val="000000"/>
        </w:rPr>
        <w:t xml:space="preserve"> настоящего Кодекса.</w:t>
      </w:r>
    </w:p>
    <w:p w:rsidR="00000000" w:rsidRDefault="00295B60">
      <w:pPr>
        <w:shd w:val="clear" w:color="auto" w:fill="FFFFFF"/>
        <w:spacing w:before="120" w:after="60"/>
        <w:ind w:firstLine="851"/>
        <w:jc w:val="both"/>
        <w:divId w:val="990643079"/>
        <w:rPr>
          <w:rFonts w:eastAsia="Times New Roman"/>
          <w:b/>
          <w:bCs/>
          <w:color w:val="000080"/>
        </w:rPr>
      </w:pPr>
      <w:r>
        <w:rPr>
          <w:rStyle w:val="clauseprfx1"/>
          <w:rFonts w:eastAsia="Times New Roman"/>
          <w:b/>
          <w:bCs/>
          <w:color w:val="000080"/>
        </w:rPr>
        <w:t xml:space="preserve">Статья 32. </w:t>
      </w:r>
      <w:r>
        <w:rPr>
          <w:rStyle w:val="clausesuff1"/>
          <w:rFonts w:eastAsia="Times New Roman"/>
          <w:b/>
          <w:bCs/>
          <w:color w:val="000080"/>
        </w:rPr>
        <w:t xml:space="preserve">Секретарь судебного заседания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судебном заседании функции секретаря судебного заседания выполняет помощник (старший помощник) судьи.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Секретарь судебного заседания осуществляет подготовку уголовного дела для рассмотрения в судебном заседании; </w:t>
      </w:r>
      <w:r>
        <w:rPr>
          <w:rFonts w:eastAsia="Times New Roman"/>
          <w:color w:val="000000"/>
        </w:rPr>
        <w:t>извещает участников процесса о времени и месте судебного разбирательства; проверяет явку в суд вызванных участников процесса, выясняет причины неявки и докладывает об этом суду; ведет протокол заседаний суда; выполняет иные поручения председательствующего,</w:t>
      </w:r>
      <w:r>
        <w:rPr>
          <w:rFonts w:eastAsia="Times New Roman"/>
          <w:color w:val="000000"/>
        </w:rPr>
        <w:t xml:space="preserve"> связанные с подготовкой и проведением судебного разбирательства.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Секретарь судебного заседания обязан полно и правильно излагать в протоколе действия и решения суда, а также действия, заявления, ходатайства, показания всех участников судебного заседания.</w:t>
      </w:r>
      <w:r>
        <w:rPr>
          <w:rFonts w:eastAsia="Times New Roman"/>
          <w:color w:val="000000"/>
        </w:rPr>
        <w:t xml:space="preserve"> </w:t>
      </w:r>
    </w:p>
    <w:p w:rsidR="00000000" w:rsidRDefault="00295B60">
      <w:pPr>
        <w:shd w:val="clear" w:color="auto" w:fill="FFFFFF"/>
        <w:spacing w:before="120" w:after="60"/>
        <w:ind w:firstLine="851"/>
        <w:jc w:val="both"/>
        <w:divId w:val="1698307474"/>
        <w:rPr>
          <w:rFonts w:eastAsia="Times New Roman"/>
          <w:b/>
          <w:bCs/>
          <w:color w:val="000080"/>
        </w:rPr>
      </w:pPr>
      <w:r>
        <w:rPr>
          <w:rStyle w:val="clauseprfx1"/>
          <w:rFonts w:eastAsia="Times New Roman"/>
          <w:b/>
          <w:bCs/>
          <w:color w:val="000080"/>
        </w:rPr>
        <w:t xml:space="preserve">Статья 33. </w:t>
      </w:r>
      <w:r>
        <w:rPr>
          <w:rStyle w:val="clausesuff1"/>
          <w:rFonts w:eastAsia="Times New Roman"/>
          <w:b/>
          <w:bCs/>
          <w:color w:val="000080"/>
        </w:rPr>
        <w:t xml:space="preserve">Прокурор </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Надзор за точным и единообразным исполнением законов Республики Узбекистан в стадиях дознания и предварительного следствия осуществляют Генеральный прокурор Республики Узбекистан и подчиненные ему прокуроры.</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Прокурор обязан в стадиях</w:t>
      </w:r>
      <w:r>
        <w:rPr>
          <w:rFonts w:eastAsia="Times New Roman"/>
          <w:color w:val="000000"/>
        </w:rPr>
        <w:t xml:space="preserve"> дознания и предварительного следствия своевременно принимать предусмотренные законом меры к устранению нарушений закона, от кого бы эти нарушения не исходили.</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Свои полномочия прокурор осуществляет независимо от каких бы то ни было органов и должностных ли</w:t>
      </w:r>
      <w:r>
        <w:rPr>
          <w:rFonts w:eastAsia="Times New Roman"/>
          <w:color w:val="000000"/>
        </w:rPr>
        <w:t>ц, подчиняясь только закону и руководствуясь указаниями Генерального прокурора Республики Узбекистан.</w:t>
      </w:r>
    </w:p>
    <w:p w:rsidR="00000000" w:rsidRDefault="00295B60">
      <w:pPr>
        <w:shd w:val="clear" w:color="auto" w:fill="FFFFFF"/>
        <w:spacing w:before="120" w:after="60"/>
        <w:ind w:firstLine="851"/>
        <w:jc w:val="both"/>
        <w:divId w:val="1948077469"/>
        <w:rPr>
          <w:rFonts w:eastAsia="Times New Roman"/>
          <w:b/>
          <w:bCs/>
          <w:color w:val="000080"/>
        </w:rPr>
      </w:pPr>
      <w:r>
        <w:rPr>
          <w:rStyle w:val="clauseprfx1"/>
          <w:rFonts w:eastAsia="Times New Roman"/>
          <w:b/>
          <w:bCs/>
          <w:color w:val="000080"/>
        </w:rPr>
        <w:t xml:space="preserve">Статья 34. </w:t>
      </w:r>
      <w:r>
        <w:rPr>
          <w:rStyle w:val="clausesuff1"/>
          <w:rFonts w:eastAsia="Times New Roman"/>
          <w:b/>
          <w:bCs/>
          <w:color w:val="000080"/>
        </w:rPr>
        <w:t xml:space="preserve">Полномочия прокурора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Прокурор в стадии дознания и предварительного следствия осуществляет полномочия, предусмотренные в статьях </w:t>
      </w:r>
      <w:hyperlink r:id="rId12" w:history="1">
        <w:r>
          <w:rPr>
            <w:rFonts w:eastAsia="Times New Roman"/>
            <w:color w:val="008080"/>
          </w:rPr>
          <w:t>243</w:t>
        </w:r>
      </w:hyperlink>
      <w:r>
        <w:rPr>
          <w:rFonts w:eastAsia="Times New Roman"/>
          <w:color w:val="000000"/>
        </w:rPr>
        <w:t xml:space="preserve">, </w:t>
      </w:r>
      <w:hyperlink r:id="rId13" w:history="1">
        <w:r>
          <w:rPr>
            <w:rFonts w:eastAsia="Times New Roman"/>
            <w:color w:val="008080"/>
          </w:rPr>
          <w:t>382 — 388</w:t>
        </w:r>
      </w:hyperlink>
      <w:r>
        <w:rPr>
          <w:rFonts w:eastAsia="Times New Roman"/>
          <w:color w:val="000000"/>
        </w:rPr>
        <w:t xml:space="preserve">, </w:t>
      </w:r>
      <w:hyperlink r:id="rId14" w:history="1">
        <w:r>
          <w:rPr>
            <w:rFonts w:eastAsia="Times New Roman"/>
            <w:color w:val="008080"/>
          </w:rPr>
          <w:t>558</w:t>
        </w:r>
      </w:hyperlink>
      <w:r>
        <w:rPr>
          <w:rFonts w:eastAsia="Times New Roman"/>
          <w:color w:val="000000"/>
        </w:rPr>
        <w:t xml:space="preserve">, </w:t>
      </w:r>
      <w:hyperlink r:id="rId15" w:history="1">
        <w:r>
          <w:rPr>
            <w:rFonts w:eastAsia="Times New Roman"/>
            <w:color w:val="008080"/>
          </w:rPr>
          <w:t>589</w:t>
        </w:r>
      </w:hyperlink>
      <w:r>
        <w:rPr>
          <w:rFonts w:eastAsia="Times New Roman"/>
          <w:color w:val="000000"/>
        </w:rPr>
        <w:t xml:space="preserve">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Участвуя в судебном разбирательстве, пр</w:t>
      </w:r>
      <w:r>
        <w:rPr>
          <w:rFonts w:eastAsia="Times New Roman"/>
          <w:color w:val="000000"/>
        </w:rPr>
        <w:t xml:space="preserve">окурор осуществляет свои полномочия, предусмотренные </w:t>
      </w:r>
      <w:hyperlink r:id="rId16" w:history="1">
        <w:r>
          <w:rPr>
            <w:rFonts w:eastAsia="Times New Roman"/>
            <w:color w:val="008080"/>
          </w:rPr>
          <w:t xml:space="preserve">статьей 409 </w:t>
        </w:r>
      </w:hyperlink>
      <w:r>
        <w:rPr>
          <w:rFonts w:eastAsia="Times New Roman"/>
          <w:color w:val="000000"/>
        </w:rPr>
        <w:t>настоящего Кодекса.</w:t>
      </w:r>
    </w:p>
    <w:p w:rsidR="00000000" w:rsidRDefault="00295B60">
      <w:pPr>
        <w:shd w:val="clear" w:color="auto" w:fill="FFFFFF"/>
        <w:spacing w:before="120" w:after="60"/>
        <w:ind w:firstLine="851"/>
        <w:jc w:val="both"/>
        <w:divId w:val="684668626"/>
        <w:rPr>
          <w:rFonts w:eastAsia="Times New Roman"/>
          <w:b/>
          <w:bCs/>
          <w:color w:val="000080"/>
        </w:rPr>
      </w:pPr>
      <w:r>
        <w:rPr>
          <w:rStyle w:val="clauseprfx1"/>
          <w:rFonts w:eastAsia="Times New Roman"/>
          <w:b/>
          <w:bCs/>
          <w:color w:val="000080"/>
        </w:rPr>
        <w:t xml:space="preserve">Статья 35. </w:t>
      </w:r>
      <w:r>
        <w:rPr>
          <w:rStyle w:val="clausesuff1"/>
          <w:rFonts w:eastAsia="Times New Roman"/>
          <w:b/>
          <w:bCs/>
          <w:color w:val="000080"/>
        </w:rPr>
        <w:t xml:space="preserve">Следователь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Предварительное следствие по уголовным делам производят следователи прокуратуры, Департамента по борь</w:t>
      </w:r>
      <w:r>
        <w:rPr>
          <w:rFonts w:eastAsia="Times New Roman"/>
          <w:color w:val="000000"/>
        </w:rPr>
        <w:t>бе с экономическими преступлениями при Генеральной прокуратуре Республики Узбекистан, органов внутренних дел и службы государственной безопасности.</w:t>
      </w:r>
    </w:p>
    <w:p w:rsidR="00000000" w:rsidRDefault="00295B60">
      <w:pPr>
        <w:shd w:val="clear" w:color="auto" w:fill="FFFFFF"/>
        <w:spacing w:before="120" w:after="60"/>
        <w:ind w:firstLine="851"/>
        <w:jc w:val="both"/>
        <w:divId w:val="850798219"/>
        <w:rPr>
          <w:rFonts w:eastAsia="Times New Roman"/>
          <w:b/>
          <w:bCs/>
          <w:color w:val="000080"/>
        </w:rPr>
      </w:pPr>
      <w:r>
        <w:rPr>
          <w:rStyle w:val="clauseprfx1"/>
          <w:rFonts w:eastAsia="Times New Roman"/>
          <w:b/>
          <w:bCs/>
          <w:color w:val="000080"/>
        </w:rPr>
        <w:t xml:space="preserve">Статья 36. </w:t>
      </w:r>
      <w:r>
        <w:rPr>
          <w:rStyle w:val="clausesuff1"/>
          <w:rFonts w:eastAsia="Times New Roman"/>
          <w:b/>
          <w:bCs/>
          <w:color w:val="000080"/>
        </w:rPr>
        <w:t xml:space="preserve">Полномочия следователя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Следователь вправе: возбуждать и прекращать уголовное дело, отказывать в </w:t>
      </w:r>
      <w:r>
        <w:rPr>
          <w:rFonts w:eastAsia="Times New Roman"/>
          <w:color w:val="000000"/>
        </w:rPr>
        <w:t>его возбуждении; задерживать и допрашивать лиц, подозреваемых в совершении преступлений; производить следственные действия, предусмотренные настоящим Кодексом; принимать решения о привлечении лица к участию в деле в качестве подозреваемого; принимать решен</w:t>
      </w:r>
      <w:r>
        <w:rPr>
          <w:rFonts w:eastAsia="Times New Roman"/>
          <w:color w:val="000000"/>
        </w:rPr>
        <w:t>ия о привлечении лица к участию в деле в качестве обвиняемого и об избрании в отношении него меры пресечения, за исключением заключения под стражу или домашнего ареста; по принятым к своему производству делам давать письменные поручения о выполнении операт</w:t>
      </w:r>
      <w:r>
        <w:rPr>
          <w:rFonts w:eastAsia="Times New Roman"/>
          <w:color w:val="000000"/>
        </w:rPr>
        <w:t>ивно-розыскных мероприятий; давать поручения другим следователям и дознавателям о производстве отдельных следственных действий; поручать органам, осуществляющим доследственную проверку или оперативно-розыскную деятельность, исполнение постановлений о задер</w:t>
      </w:r>
      <w:r>
        <w:rPr>
          <w:rFonts w:eastAsia="Times New Roman"/>
          <w:color w:val="000000"/>
        </w:rPr>
        <w:t>жании, приводе, розыске лиц, требовать от них содействия в производстве отдельных следственных действий; ходатайствовать о применении меры пресечения в виде заключения под стражу или домашнего ареста, об установлении дополнительного запрета (ограничения) п</w:t>
      </w:r>
      <w:r>
        <w:rPr>
          <w:rFonts w:eastAsia="Times New Roman"/>
          <w:color w:val="000000"/>
        </w:rPr>
        <w:t xml:space="preserve">о домашнему аресту, а также отменять или изменять меру пресечения в соответствии со </w:t>
      </w:r>
      <w:hyperlink r:id="rId17" w:history="1">
        <w:r>
          <w:rPr>
            <w:rFonts w:eastAsia="Times New Roman"/>
            <w:color w:val="008080"/>
          </w:rPr>
          <w:t xml:space="preserve">статьями 240 </w:t>
        </w:r>
      </w:hyperlink>
      <w:r>
        <w:rPr>
          <w:rFonts w:eastAsia="Times New Roman"/>
          <w:color w:val="000000"/>
        </w:rPr>
        <w:t xml:space="preserve">и </w:t>
      </w:r>
      <w:hyperlink r:id="rId18" w:history="1">
        <w:r>
          <w:rPr>
            <w:rFonts w:eastAsia="Times New Roman"/>
            <w:color w:val="008080"/>
          </w:rPr>
          <w:t>243</w:t>
        </w:r>
        <w:r>
          <w:rPr>
            <w:rFonts w:eastAsia="Times New Roman"/>
            <w:color w:val="008080"/>
            <w:vertAlign w:val="superscript"/>
          </w:rPr>
          <w:t>1</w:t>
        </w:r>
      </w:hyperlink>
      <w:r>
        <w:rPr>
          <w:rFonts w:eastAsia="Times New Roman"/>
          <w:color w:val="000000"/>
        </w:rPr>
        <w:t xml:space="preserve"> настоящего Кодекса; ходатайствовать о приостановлении дейст</w:t>
      </w:r>
      <w:r>
        <w:rPr>
          <w:rFonts w:eastAsia="Times New Roman"/>
          <w:color w:val="000000"/>
        </w:rPr>
        <w:t>вия паспорта (проездного документа); ходатайствовать о временном ограничении права на выезд из Республики Узбекистан; ходатайствовать об отстранении обвиняемого от должности, о помещении лица в медицинское учреждение, а также отменять указанные меры процес</w:t>
      </w:r>
      <w:r>
        <w:rPr>
          <w:rFonts w:eastAsia="Times New Roman"/>
          <w:color w:val="000000"/>
        </w:rPr>
        <w:t>суального принуждения в порядке, установленном настоящим Кодексом; ходатайствовать об эксгумации трупа, об аресте почтово-телеграфных отправлений, а также отменять указанную меру в порядке, установленном настоящим Кодексом; ходатайствовать о производстве о</w:t>
      </w:r>
      <w:r>
        <w:rPr>
          <w:rFonts w:eastAsia="Times New Roman"/>
          <w:color w:val="000000"/>
        </w:rPr>
        <w:t>быска, о прослушивании переговоров, ведущихся с телефонов и других телекоммуникационных устройств, снятии передаваемой по ним информации, об аресте имущества; вносить представление прокурору о внесении в суд ходатайства об отказе в возбуждении уголовного д</w:t>
      </w:r>
      <w:r>
        <w:rPr>
          <w:rFonts w:eastAsia="Times New Roman"/>
          <w:color w:val="000000"/>
        </w:rPr>
        <w:t>ела или о прекращении уголовного дела на основании акта амнистии.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Все решения о направлении следствия и производстве следственных действий следователь принимает самостоятельно, за исключением случаев, когда законом предусмотрено получение санкции прокурора</w:t>
      </w:r>
      <w:r>
        <w:rPr>
          <w:rFonts w:eastAsia="Times New Roman"/>
          <w:color w:val="000000"/>
        </w:rPr>
        <w:t>.</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несогласии следователя с указаниями прокурора о привлечении лица к участию в деле в качестве обвиняемого, о квалификации преступления и объеме обвинения, о возбуждении ходатайства о применении меры пресечения в виде заключения под стражу или домашнег</w:t>
      </w:r>
      <w:r>
        <w:rPr>
          <w:rFonts w:eastAsia="Times New Roman"/>
          <w:color w:val="000000"/>
        </w:rPr>
        <w:t>о ареста, об установлении дополнительного запрета (ограничения) по домашнему аресту, о приостановлении действия паспорта (проездного документа); о временном ограничении права на выезд из Республики Узбекистан; о применении мер процессуального принуждения в</w:t>
      </w:r>
      <w:r>
        <w:rPr>
          <w:rFonts w:eastAsia="Times New Roman"/>
          <w:color w:val="000000"/>
        </w:rPr>
        <w:t xml:space="preserve"> виде отстранения обвиняемого от должности, помещения лица в медицинское учреждение, о внесении представления прокурору о внесении в суд ходатайства об отказе в возбуждении уголовного дела или о прекращении уголовного дела на основании акта амнистии, о нап</w:t>
      </w:r>
      <w:r>
        <w:rPr>
          <w:rFonts w:eastAsia="Times New Roman"/>
          <w:color w:val="000000"/>
        </w:rPr>
        <w:t>равлении дела в суд или о прекращении дела, о возвращении оконченного дела на дополнительное расследование следователь вправе представить дело вышестоящему прокурору с письменным изложением своих возражений. В этом случае вышестоящий прокурор своим постано</w:t>
      </w:r>
      <w:r>
        <w:rPr>
          <w:rFonts w:eastAsia="Times New Roman"/>
          <w:color w:val="000000"/>
        </w:rPr>
        <w:t>влением либо отменяет указание нижестоящего прокурора, либо поручает производство следствия по делу другому следователю.</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Письменные поручения и постановления следователя, вынесенные в соответствии с законом по находящимся в его производстве делам, обязател</w:t>
      </w:r>
      <w:r>
        <w:rPr>
          <w:rFonts w:eastAsia="Times New Roman"/>
          <w:color w:val="000000"/>
        </w:rPr>
        <w:t>ьны для исполнения всеми предприятиями, учреждениями, организациями, должностными лицами и гражданами.</w:t>
      </w:r>
    </w:p>
    <w:p w:rsidR="00000000" w:rsidRDefault="00295B60">
      <w:pPr>
        <w:shd w:val="clear" w:color="auto" w:fill="FFFFFF"/>
        <w:spacing w:before="120" w:after="60"/>
        <w:ind w:firstLine="851"/>
        <w:jc w:val="both"/>
        <w:divId w:val="908271588"/>
        <w:rPr>
          <w:rFonts w:eastAsia="Times New Roman"/>
          <w:b/>
          <w:bCs/>
          <w:color w:val="000080"/>
        </w:rPr>
      </w:pPr>
      <w:r>
        <w:rPr>
          <w:rStyle w:val="clauseprfx1"/>
          <w:rFonts w:eastAsia="Times New Roman"/>
          <w:b/>
          <w:bCs/>
          <w:color w:val="000080"/>
        </w:rPr>
        <w:t xml:space="preserve">Статья 37. </w:t>
      </w:r>
      <w:r>
        <w:rPr>
          <w:rStyle w:val="clausesuff1"/>
          <w:rFonts w:eastAsia="Times New Roman"/>
          <w:b/>
          <w:bCs/>
          <w:color w:val="000080"/>
        </w:rPr>
        <w:t xml:space="preserve">Полномочия начальника следственного управления, отдела, отделения, группы и его заместителя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Начальник следственного управления, отдела, отдел</w:t>
      </w:r>
      <w:r>
        <w:rPr>
          <w:rFonts w:eastAsia="Times New Roman"/>
          <w:color w:val="000000"/>
        </w:rPr>
        <w:t>ения, группы и его заместитель в пределах своей компетенции осуществляют контроль за своевременностью действий следователей по раскрытию и предупреждению преступлений, принимают меры к наиболее полному, всестороннему и объективному производству предварител</w:t>
      </w:r>
      <w:r>
        <w:rPr>
          <w:rFonts w:eastAsia="Times New Roman"/>
          <w:color w:val="000000"/>
        </w:rPr>
        <w:t>ьного следствия по уголовным делам.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Начальник следственного управления, отдела, отделения, группы и его заместитель вправе проверять дела, давать указания следователю о производстве предварительного следствия, о привлечении к участию в деле в качестве обвиняемого, квалификации преступления и</w:t>
      </w:r>
      <w:r>
        <w:rPr>
          <w:rFonts w:eastAsia="Times New Roman"/>
          <w:color w:val="000000"/>
        </w:rPr>
        <w:t xml:space="preserve"> объеме обвинения, о направлении дела, о производстве отдельных следственных действий, передавать дело от одного следователя другому, поручать расследование дела нескольким следователям, а также участвовать в производстве предварительного следствия и лично</w:t>
      </w:r>
      <w:r>
        <w:rPr>
          <w:rFonts w:eastAsia="Times New Roman"/>
          <w:color w:val="000000"/>
        </w:rPr>
        <w:t xml:space="preserve"> производить предварительное следствие, пользуясь при этом полномочиями следователя.</w:t>
      </w:r>
    </w:p>
    <w:p w:rsidR="00000000" w:rsidRDefault="00295B60">
      <w:pPr>
        <w:shd w:val="clear" w:color="auto" w:fill="FFFFFF"/>
        <w:ind w:firstLine="851"/>
        <w:jc w:val="both"/>
        <w:divId w:val="329794677"/>
        <w:rPr>
          <w:rFonts w:eastAsia="Times New Roman"/>
          <w:color w:val="000000"/>
        </w:rPr>
      </w:pPr>
      <w:r>
        <w:rPr>
          <w:rFonts w:eastAsia="Times New Roman"/>
          <w:color w:val="000000"/>
        </w:rPr>
        <w:t>Указания начальника следственного управления, отдела, отделения, группы и его заместителя по делу даются следователю в письменной форме и обязательны для исполнения.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Обжал</w:t>
      </w:r>
      <w:r>
        <w:rPr>
          <w:rFonts w:eastAsia="Times New Roman"/>
          <w:color w:val="000000"/>
        </w:rPr>
        <w:t xml:space="preserve">ование полученных указаний прокурору не приостанавливает их исполнения, за исключением случаев, предусмотренных </w:t>
      </w:r>
      <w:hyperlink r:id="rId19" w:history="1">
        <w:r>
          <w:rPr>
            <w:rFonts w:eastAsia="Times New Roman"/>
            <w:color w:val="008080"/>
          </w:rPr>
          <w:t xml:space="preserve">частью третьей </w:t>
        </w:r>
      </w:hyperlink>
      <w:r>
        <w:rPr>
          <w:rFonts w:eastAsia="Times New Roman"/>
          <w:color w:val="000000"/>
        </w:rPr>
        <w:t>статьи 36 настоящего Кодекса.</w:t>
      </w:r>
    </w:p>
    <w:p w:rsidR="00000000" w:rsidRDefault="00295B60">
      <w:pPr>
        <w:shd w:val="clear" w:color="auto" w:fill="FFFFFF"/>
        <w:spacing w:before="120" w:after="60"/>
        <w:ind w:firstLine="851"/>
        <w:jc w:val="both"/>
        <w:divId w:val="162284644"/>
        <w:rPr>
          <w:rFonts w:eastAsia="Times New Roman"/>
          <w:b/>
          <w:bCs/>
          <w:color w:val="000080"/>
        </w:rPr>
      </w:pPr>
      <w:r>
        <w:rPr>
          <w:rStyle w:val="clauseprfx1"/>
          <w:rFonts w:eastAsia="Times New Roman"/>
          <w:b/>
          <w:bCs/>
          <w:color w:val="000080"/>
        </w:rPr>
        <w:t xml:space="preserve">Статья 38. </w:t>
      </w:r>
      <w:r>
        <w:rPr>
          <w:rStyle w:val="clausesuff1"/>
          <w:rFonts w:eastAsia="Times New Roman"/>
          <w:b/>
          <w:bCs/>
          <w:color w:val="000080"/>
        </w:rPr>
        <w:t xml:space="preserve">Дознание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Дознание по уголовным делам производится дознавателями: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 органов внутренних дел;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2) Департамента по борьбе с экономическими преступлениями при Генеральной прокуратуре Республики Узбекистан и его подразделений на местах;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Бюро принудительного исполне</w:t>
      </w:r>
      <w:r>
        <w:rPr>
          <w:rFonts w:eastAsia="Times New Roman"/>
          <w:color w:val="000000"/>
        </w:rPr>
        <w:t xml:space="preserve">ния при Генеральной прокуратуре Республики Узбекистан и его подразделений на местах;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4) Государственного таможенного комитета Республики Узбекистан и его подразделений на местах;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Национальной гвардии Республики Узбекистан и ее подразделений на местах.</w:t>
      </w:r>
    </w:p>
    <w:p w:rsidR="00000000" w:rsidRDefault="00295B60">
      <w:pPr>
        <w:shd w:val="clear" w:color="auto" w:fill="FFFFFF"/>
        <w:spacing w:before="120" w:after="60"/>
        <w:ind w:firstLine="851"/>
        <w:jc w:val="both"/>
        <w:divId w:val="1034617785"/>
        <w:rPr>
          <w:rFonts w:eastAsia="Times New Roman"/>
          <w:b/>
          <w:bCs/>
          <w:color w:val="000080"/>
        </w:rPr>
      </w:pPr>
      <w:r>
        <w:rPr>
          <w:rStyle w:val="clauseprfx1"/>
          <w:rFonts w:eastAsia="Times New Roman"/>
          <w:b/>
          <w:bCs/>
          <w:color w:val="000080"/>
        </w:rPr>
        <w:t>Статья 38</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Полномочия дознавателя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Дознаватель вправе: возбуждать и прекращать уголовное дело, отказывать в его возбуждении; задерживать и допрашивать лиц, подозреваемых в совершении преступлений; производить следственные действия, предусмотренные настоя</w:t>
      </w:r>
      <w:r>
        <w:rPr>
          <w:rFonts w:eastAsia="Times New Roman"/>
          <w:color w:val="000000"/>
        </w:rPr>
        <w:t>щим Кодексом; принимать решения о привлечении лица к участию в деле в качестве подозреваемого; принимать решения о привлечении лица к участию в деле в качестве обвиняемого и об избрании в отношении него меры пресечения, за исключением заключения под стражу</w:t>
      </w:r>
      <w:r>
        <w:rPr>
          <w:rFonts w:eastAsia="Times New Roman"/>
          <w:color w:val="000000"/>
        </w:rPr>
        <w:t xml:space="preserve"> или домашнего ареста; по принятым к своему производству делам давать письменные поручения о выполнении оперативно-розыскных мероприятий; давать поручения другим дознавателям о производстве отдельных следственных действий; поручать органам, осуществляющим </w:t>
      </w:r>
      <w:r>
        <w:rPr>
          <w:rFonts w:eastAsia="Times New Roman"/>
          <w:color w:val="000000"/>
        </w:rPr>
        <w:t>доследственную проверку или оперативно-розыскную деятельность, исполнение постановлений о задержании, приводе, розыске лиц, требовать от них содействия в производстве отдельных следственных действий; ходатайствовать о применении меры пресечения в виде закл</w:t>
      </w:r>
      <w:r>
        <w:rPr>
          <w:rFonts w:eastAsia="Times New Roman"/>
          <w:color w:val="000000"/>
        </w:rPr>
        <w:t xml:space="preserve">ючения под стражу или домашнего ареста, об установлении дополнительного запрета (ограничения) по домашнему аресту, а также отменять или изменять меру пресечения в соответствии со </w:t>
      </w:r>
      <w:hyperlink r:id="rId20" w:history="1">
        <w:r>
          <w:rPr>
            <w:rFonts w:eastAsia="Times New Roman"/>
            <w:color w:val="008080"/>
          </w:rPr>
          <w:t>статьями 240</w:t>
        </w:r>
      </w:hyperlink>
      <w:r>
        <w:rPr>
          <w:rFonts w:eastAsia="Times New Roman"/>
          <w:color w:val="000000"/>
        </w:rPr>
        <w:t xml:space="preserve"> и </w:t>
      </w:r>
      <w:hyperlink r:id="rId21" w:history="1">
        <w:r>
          <w:rPr>
            <w:rFonts w:eastAsia="Times New Roman"/>
            <w:color w:val="008080"/>
          </w:rPr>
          <w:t>243</w:t>
        </w:r>
        <w:r>
          <w:rPr>
            <w:rFonts w:eastAsia="Times New Roman"/>
            <w:color w:val="008080"/>
            <w:vertAlign w:val="superscript"/>
          </w:rPr>
          <w:t>1</w:t>
        </w:r>
      </w:hyperlink>
      <w:r>
        <w:rPr>
          <w:rFonts w:eastAsia="Times New Roman"/>
          <w:color w:val="000000"/>
        </w:rPr>
        <w:t xml:space="preserve"> настоящего Кодекса; ходатайствовать о приостановлении действия паспорта (проездного документа); ходатайствовать о временном ограничении права на выезд из Республики Узбекистан; ходатайствовать об отстранении обвиняемого </w:t>
      </w:r>
      <w:r>
        <w:rPr>
          <w:rFonts w:eastAsia="Times New Roman"/>
          <w:color w:val="000000"/>
        </w:rPr>
        <w:t>от должности, о помещении лица в медицинское учреждение, а также отменять указанные меры процессуального принуждения в порядке, установленном настоящим Кодексом; ходатайствовать об эксгумации трупа, об аресте почтово-телеграфных отправлений, а также отменя</w:t>
      </w:r>
      <w:r>
        <w:rPr>
          <w:rFonts w:eastAsia="Times New Roman"/>
          <w:color w:val="000000"/>
        </w:rPr>
        <w:t>ть указанную меру в порядке, установленном настоящим Кодексом; ходатайствовать о производстве обыска, о прослушивании переговоров, ведущихся с телефонов и других телекоммуникационных устройств, снятии передаваемой по ним информации, об аресте имущества; вн</w:t>
      </w:r>
      <w:r>
        <w:rPr>
          <w:rFonts w:eastAsia="Times New Roman"/>
          <w:color w:val="000000"/>
        </w:rPr>
        <w:t>осить представление прокурору о внесении в суд ходатайства об отказе в возбуждении уголовного дела или о прекращении уголовного дела на основании акта амнистии.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Все решения о направлении дознания дознаватель принимает самостоятельно, за исключением случаев</w:t>
      </w:r>
      <w:r>
        <w:rPr>
          <w:rFonts w:eastAsia="Times New Roman"/>
          <w:color w:val="000000"/>
        </w:rPr>
        <w:t xml:space="preserve">, когда законом предусмотрено получение санкции прокурора.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несогласии дознавателя с указаниями прокурора о привлечении лица к участию в деле в качестве обвиняемого, о квалификации преступления и объеме обвинения, о возбуждении ходатайства о применении</w:t>
      </w:r>
      <w:r>
        <w:rPr>
          <w:rFonts w:eastAsia="Times New Roman"/>
          <w:color w:val="000000"/>
        </w:rPr>
        <w:t xml:space="preserve"> меры пресечения в виде заключения под стражу или домашнего ареста, об установлении дополнительного запрета (ограничения) по домашнему аресту, о приостановлении действия паспорта (проездного документа) о временном ограничении права на выезд из Республики У</w:t>
      </w:r>
      <w:r>
        <w:rPr>
          <w:rFonts w:eastAsia="Times New Roman"/>
          <w:color w:val="000000"/>
        </w:rPr>
        <w:t>збекистан, о применении мер процессуального принуждения в виде отстранения обвиняемого от должности, помещения лица в медицинское учреждение, о внесении представления прокурору о внесении в суд ходатайства об отказе в возбуждении уголовного дела или о прек</w:t>
      </w:r>
      <w:r>
        <w:rPr>
          <w:rFonts w:eastAsia="Times New Roman"/>
          <w:color w:val="000000"/>
        </w:rPr>
        <w:t>ращении уголовного дела на основании акта амнистии, о направлении дела в суд или о прекращении дела, о возвращении оконченного дела на дополнительное расследование дознаватель вправе представить дело вышестоящему прокурору с письменным изложением своих воз</w:t>
      </w:r>
      <w:r>
        <w:rPr>
          <w:rFonts w:eastAsia="Times New Roman"/>
          <w:color w:val="000000"/>
        </w:rPr>
        <w:t>ражений. В этом случае вышестоящий прокурор своим постановлением либо отменяет указание нижестоящего прокурора, либо поручает производство дознания по делу другому дознавателю.</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Письменные поручения и постановления дознавателя, вынесенные в соответствии с з</w:t>
      </w:r>
      <w:r>
        <w:rPr>
          <w:rFonts w:eastAsia="Times New Roman"/>
          <w:color w:val="000000"/>
        </w:rPr>
        <w:t>аконом по находящимся в его производстве делам, обязательны для исполнения всеми предприятиями, учреждениями, организациями, должностными лицами и гражданами.</w:t>
      </w:r>
    </w:p>
    <w:p w:rsidR="00000000" w:rsidRDefault="00295B60">
      <w:pPr>
        <w:shd w:val="clear" w:color="auto" w:fill="FFFFFF"/>
        <w:spacing w:before="120" w:after="60"/>
        <w:ind w:firstLine="851"/>
        <w:jc w:val="both"/>
        <w:divId w:val="1758861949"/>
        <w:rPr>
          <w:rFonts w:eastAsia="Times New Roman"/>
          <w:b/>
          <w:bCs/>
          <w:color w:val="000080"/>
        </w:rPr>
      </w:pPr>
      <w:r>
        <w:rPr>
          <w:rStyle w:val="clauseprfx1"/>
          <w:rFonts w:eastAsia="Times New Roman"/>
          <w:b/>
          <w:bCs/>
          <w:color w:val="000080"/>
        </w:rPr>
        <w:t xml:space="preserve">Статья 39. </w:t>
      </w:r>
      <w:r>
        <w:rPr>
          <w:rStyle w:val="clausesuff1"/>
          <w:rFonts w:eastAsia="Times New Roman"/>
          <w:b/>
          <w:bCs/>
          <w:color w:val="000080"/>
        </w:rPr>
        <w:t xml:space="preserve">Полномочия начальника подразделения дознания и его заместителя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Начальник подразделени</w:t>
      </w:r>
      <w:r>
        <w:rPr>
          <w:rFonts w:eastAsia="Times New Roman"/>
          <w:color w:val="000000"/>
        </w:rPr>
        <w:t>я дознания и его заместитель в пределах своей компетенции осуществляют контроль за своевременностью действий дознавателей по раскрытию и предупреждению преступлений, принимают меры к наиболее полному, всестороннему и объективному производству дознания по у</w:t>
      </w:r>
      <w:r>
        <w:rPr>
          <w:rFonts w:eastAsia="Times New Roman"/>
          <w:color w:val="000000"/>
        </w:rPr>
        <w:t xml:space="preserve">головным делам.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Начальник подразделения дознания и его заместитель вправе проверять дела, давать указания дознавателю о производстве дознания, о привлечении к участию в деле в качестве подозреваемого, обвиняемого, квалификации преступления и объеме обвине</w:t>
      </w:r>
      <w:r>
        <w:rPr>
          <w:rFonts w:eastAsia="Times New Roman"/>
          <w:color w:val="000000"/>
        </w:rPr>
        <w:t>ния, о направлении дела, о производстве отдельных следственных действий, передавать дело от одного дознавателя другому, поручать расследование дела нескольким дознавателям, а также участвовать в производстве дознания и лично производить дознание, пользуясь</w:t>
      </w:r>
      <w:r>
        <w:rPr>
          <w:rFonts w:eastAsia="Times New Roman"/>
          <w:color w:val="000000"/>
        </w:rPr>
        <w:t xml:space="preserve"> при этом полномочиями дознавателя.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Указания начальника подразделения дознания и его заместителя по делу даются дознавателю в письменной форме и обязательны для исполнения.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Обжалование полученных указаний прокурору не приостанавливает их исполнения, за и</w:t>
      </w:r>
      <w:r>
        <w:rPr>
          <w:rFonts w:eastAsia="Times New Roman"/>
          <w:color w:val="000000"/>
        </w:rPr>
        <w:t xml:space="preserve">сключением случаев, предусмотренных </w:t>
      </w:r>
      <w:hyperlink r:id="rId22" w:history="1">
        <w:r>
          <w:rPr>
            <w:rFonts w:eastAsia="Times New Roman"/>
            <w:color w:val="008080"/>
          </w:rPr>
          <w:t>частью третьей</w:t>
        </w:r>
      </w:hyperlink>
      <w:r>
        <w:rPr>
          <w:rFonts w:eastAsia="Times New Roman"/>
          <w:color w:val="000000"/>
        </w:rPr>
        <w:t xml:space="preserve"> статьи 38</w:t>
      </w:r>
      <w:r>
        <w:rPr>
          <w:rFonts w:eastAsia="Times New Roman"/>
          <w:color w:val="000000"/>
          <w:vertAlign w:val="superscript"/>
        </w:rPr>
        <w:t>1</w:t>
      </w:r>
      <w:r>
        <w:rPr>
          <w:rFonts w:eastAsia="Times New Roman"/>
          <w:color w:val="000000"/>
        </w:rPr>
        <w:t xml:space="preserve"> настоящего Кодекса.</w:t>
      </w:r>
    </w:p>
    <w:p w:rsidR="00000000" w:rsidRDefault="00295B60">
      <w:pPr>
        <w:shd w:val="clear" w:color="auto" w:fill="FFFFFF"/>
        <w:spacing w:before="120" w:after="60"/>
        <w:ind w:firstLine="851"/>
        <w:jc w:val="both"/>
        <w:divId w:val="754937602"/>
        <w:rPr>
          <w:rFonts w:eastAsia="Times New Roman"/>
          <w:b/>
          <w:bCs/>
          <w:color w:val="000080"/>
        </w:rPr>
      </w:pPr>
      <w:r>
        <w:rPr>
          <w:rStyle w:val="clauseprfx1"/>
          <w:rFonts w:eastAsia="Times New Roman"/>
          <w:b/>
          <w:bCs/>
          <w:color w:val="000080"/>
        </w:rPr>
        <w:t>Статья 39</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Органы, осуществляющие доследственную проверку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Доследственная проверка проводится: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 органами внутренних дел; </w:t>
      </w:r>
    </w:p>
    <w:p w:rsidR="00000000" w:rsidRDefault="00295B60">
      <w:pPr>
        <w:shd w:val="clear" w:color="auto" w:fill="FFFFFF"/>
        <w:ind w:firstLine="851"/>
        <w:jc w:val="both"/>
        <w:divId w:val="329794677"/>
        <w:rPr>
          <w:rFonts w:eastAsia="Times New Roman"/>
          <w:color w:val="000000"/>
        </w:rPr>
      </w:pPr>
      <w:r>
        <w:rPr>
          <w:rFonts w:eastAsia="Times New Roman"/>
          <w:color w:val="000000"/>
        </w:rPr>
        <w:t>2</w:t>
      </w:r>
      <w:r>
        <w:rPr>
          <w:rFonts w:eastAsia="Times New Roman"/>
          <w:color w:val="000000"/>
        </w:rPr>
        <w:t>) командирами воинских частей, соединений, начальниками военных учреждений и учебных заведений — по делам о преступлениях, совершенных подчиненными им военнослужащими, а также военнообязанными во время прохождения ими сборов; по делам о преступлениях, сове</w:t>
      </w:r>
      <w:r>
        <w:rPr>
          <w:rFonts w:eastAsia="Times New Roman"/>
          <w:color w:val="000000"/>
        </w:rPr>
        <w:t xml:space="preserve">ршенных работниками Вооруженных Сил Республики Узбекистан в связи с исполнением служебных обязанностей или в расположении части, соединения, учреждения либо учебного заведения;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органами службы государственной безопасности — по делам, отнесенным законом</w:t>
      </w:r>
      <w:r>
        <w:rPr>
          <w:rFonts w:eastAsia="Times New Roman"/>
          <w:color w:val="000000"/>
        </w:rPr>
        <w:t xml:space="preserve"> к их ведению; </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начальниками органов управления системой исполнения наказания Министерства внутренних дел Республики Узбекистан, начальниками колоний по исполнению наказания, воспитательных колоний, следственных изоляторов и тюрем — по делам о преступле</w:t>
      </w:r>
      <w:r>
        <w:rPr>
          <w:rFonts w:eastAsia="Times New Roman"/>
          <w:color w:val="000000"/>
        </w:rPr>
        <w:t xml:space="preserve">ниях против установленного порядка несения службы, совершенных сотрудниками этих учреждений, а равно по делам о других преступлениях, совершенных в расположении этих учреждений;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органами государственного пожарного надзора — по делам о пожарах и нарушен</w:t>
      </w:r>
      <w:r>
        <w:rPr>
          <w:rFonts w:eastAsia="Times New Roman"/>
          <w:color w:val="000000"/>
        </w:rPr>
        <w:t xml:space="preserve">иях противопожарных правил; </w:t>
      </w:r>
    </w:p>
    <w:p w:rsidR="00000000" w:rsidRDefault="00295B60">
      <w:pPr>
        <w:shd w:val="clear" w:color="auto" w:fill="FFFFFF"/>
        <w:ind w:firstLine="851"/>
        <w:jc w:val="both"/>
        <w:divId w:val="329794677"/>
        <w:rPr>
          <w:rFonts w:eastAsia="Times New Roman"/>
          <w:color w:val="000000"/>
        </w:rPr>
      </w:pPr>
      <w:r>
        <w:rPr>
          <w:rFonts w:eastAsia="Times New Roman"/>
          <w:color w:val="000000"/>
        </w:rPr>
        <w:t>6) Пограничными войсками Службы государственной безопасности Республики Узбекистан — по делам о нарушениях Государственной границы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7) капитанами морских судов, находящихся в дальнем плавании;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8) органами государственной таможенной с</w:t>
      </w:r>
      <w:r>
        <w:rPr>
          <w:rFonts w:eastAsia="Times New Roman"/>
          <w:color w:val="000000"/>
        </w:rPr>
        <w:t xml:space="preserve">лужбы — по делам о нарушениях таможенного законодательства;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9) Департаментом по борьбе с экономическими преступлениями при Генеральной прокуратуре Республики Узбекистан и его подразделениями на местах — по делам о нарушениях бюджетного, налогового и валют</w:t>
      </w:r>
      <w:r>
        <w:rPr>
          <w:rFonts w:eastAsia="Times New Roman"/>
          <w:color w:val="000000"/>
        </w:rPr>
        <w:t>ного законодательства, а также по делам о преступлениях, связанных с пользованием электрической, тепловой энергией, газом, водопроводом;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10) Бюро принудительного исполнения при Генеральной прокуратуре Республики Узбекистан и его подразделениями на местах —</w:t>
      </w:r>
      <w:r>
        <w:rPr>
          <w:rFonts w:eastAsia="Times New Roman"/>
          <w:color w:val="000000"/>
        </w:rPr>
        <w:t xml:space="preserve"> по делам, связанным с уклонением от содержания несовершеннолетних или нетрудоспособных лиц, родителей, неисполнением судебного акта, вмешательством в процесс принудительного исполнения судебных актов и актов иных органов, незаконным распоряжением имуществ</w:t>
      </w:r>
      <w:r>
        <w:rPr>
          <w:rFonts w:eastAsia="Times New Roman"/>
          <w:color w:val="000000"/>
        </w:rPr>
        <w:t>ом, подвергнутому аресту;</w:t>
      </w:r>
    </w:p>
    <w:p w:rsidR="00000000" w:rsidRDefault="00295B60">
      <w:pPr>
        <w:shd w:val="clear" w:color="auto" w:fill="FFFFFF"/>
        <w:ind w:firstLine="851"/>
        <w:jc w:val="both"/>
        <w:divId w:val="329794677"/>
        <w:rPr>
          <w:rFonts w:eastAsia="Times New Roman"/>
          <w:color w:val="000000"/>
        </w:rPr>
      </w:pPr>
      <w:r>
        <w:rPr>
          <w:rFonts w:eastAsia="Times New Roman"/>
          <w:color w:val="000000"/>
        </w:rPr>
        <w:t>11) Главным управлением профилактики правонарушений в сфере розничной торговли и оказания услуг Государственного налогового комитета Республики Узбекистан и его территориальными отделами — по делам о правонарушениях в финансово-эк</w:t>
      </w:r>
      <w:r>
        <w:rPr>
          <w:rFonts w:eastAsia="Times New Roman"/>
          <w:color w:val="000000"/>
        </w:rPr>
        <w:t xml:space="preserve">ономической и налоговой сферах, выявленных на территориях рынков, торговых комплексов и прилегающих к ним местах временного хранения автотранспортных средств.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13) Национальной гвардией Республики Узбекистан и ее подразделениями на местах — по делам, отнес</w:t>
      </w:r>
      <w:r>
        <w:rPr>
          <w:rFonts w:eastAsia="Times New Roman"/>
          <w:color w:val="000000"/>
        </w:rPr>
        <w:t>енным законом к их ведению.</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14) Государственной службой безопасности Президента Республики Узбекистан — по делам, относящимся к ее ведению. </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На органы, осуществляющие доследственную проверку, возлагается принятие необходимых мер, в том числе с использовани</w:t>
      </w:r>
      <w:r>
        <w:rPr>
          <w:rFonts w:eastAsia="Times New Roman"/>
          <w:color w:val="000000"/>
        </w:rPr>
        <w:t>ем научно-технических средств, в целях обнаружения признаков преступления и лиц, его совершивших, выявления данных, которые могут быть использованы в качестве доказательств по уголовному делу после их проверки в соответствии с правилами настоящего Кодекса.</w:t>
      </w:r>
      <w:r>
        <w:rPr>
          <w:rFonts w:eastAsia="Times New Roman"/>
          <w:color w:val="000000"/>
        </w:rPr>
        <w:t xml:space="preserve"> Органы внутренних дел, службы государственной безопасности, Государственной службы безопасности Президента Республики Узбекистан, государственной таможенной службы, а также Бюро принудительного исполнения и Департамент по борьбе с экономическими преступле</w:t>
      </w:r>
      <w:r>
        <w:rPr>
          <w:rFonts w:eastAsia="Times New Roman"/>
          <w:color w:val="000000"/>
        </w:rPr>
        <w:t xml:space="preserve">ниями при Генеральной прокуратуре Республики Узбекистан и их подразделения на местах в этих целях вправе проводить оперативно-розыскные мероприятия.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Порядок проведения оперативно-розыскной деятельности определяется законом. </w:t>
      </w:r>
    </w:p>
    <w:p w:rsidR="00000000" w:rsidRDefault="00295B60">
      <w:pPr>
        <w:shd w:val="clear" w:color="auto" w:fill="FFFFFF"/>
        <w:spacing w:before="120" w:after="60"/>
        <w:ind w:firstLine="851"/>
        <w:jc w:val="both"/>
        <w:divId w:val="1363675951"/>
        <w:rPr>
          <w:rFonts w:eastAsia="Times New Roman"/>
          <w:b/>
          <w:bCs/>
          <w:color w:val="000080"/>
        </w:rPr>
      </w:pPr>
      <w:r>
        <w:rPr>
          <w:rStyle w:val="clauseprfx1"/>
          <w:rFonts w:eastAsia="Times New Roman"/>
          <w:b/>
          <w:bCs/>
          <w:color w:val="000080"/>
        </w:rPr>
        <w:t>Статья 39</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Полномочия начальн</w:t>
      </w:r>
      <w:r>
        <w:rPr>
          <w:rStyle w:val="clausesuff1"/>
          <w:rFonts w:eastAsia="Times New Roman"/>
          <w:b/>
          <w:bCs/>
          <w:color w:val="000080"/>
        </w:rPr>
        <w:t>ика органа, осуществляющего доследственную проверку, и его должностного лица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Руководители каждого из перечисленных в </w:t>
      </w:r>
      <w:hyperlink r:id="rId23" w:history="1">
        <w:r>
          <w:rPr>
            <w:rFonts w:eastAsia="Times New Roman"/>
            <w:color w:val="008080"/>
          </w:rPr>
          <w:t>статье 39</w:t>
        </w:r>
        <w:r>
          <w:rPr>
            <w:rFonts w:eastAsia="Times New Roman"/>
            <w:color w:val="008080"/>
            <w:vertAlign w:val="superscript"/>
          </w:rPr>
          <w:t>1</w:t>
        </w:r>
      </w:hyperlink>
      <w:r>
        <w:rPr>
          <w:rFonts w:eastAsia="Times New Roman"/>
          <w:color w:val="000000"/>
        </w:rPr>
        <w:t xml:space="preserve"> настоящего Кодекса органа, действуя в качестве начальника органа, осуществляющего</w:t>
      </w:r>
      <w:r>
        <w:rPr>
          <w:rFonts w:eastAsia="Times New Roman"/>
          <w:color w:val="000000"/>
        </w:rPr>
        <w:t xml:space="preserve"> доследственную проверку, вправе приступить к доследственной проверке или поручить ее осуществление подчиненному ему должностному лицу, возбудить уголовное дело или отказать в возбуждении дела либо передать заявление, сообщение по подследственности.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Поряд</w:t>
      </w:r>
      <w:r>
        <w:rPr>
          <w:rFonts w:eastAsia="Times New Roman"/>
          <w:color w:val="000000"/>
        </w:rPr>
        <w:t xml:space="preserve">ок возложения на должностное лицо органа, осуществляющего доследственную проверку, функций по осуществлению доследственной проверки определяется данным органом.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Должностное лицо, действующее по поручению и под руководством начальника, обязано произвести в</w:t>
      </w:r>
      <w:r>
        <w:rPr>
          <w:rFonts w:eastAsia="Times New Roman"/>
          <w:color w:val="000000"/>
        </w:rPr>
        <w:t>се неотложные действия, необходимые для предупреждения или пресечения совершения преступления, сбора и сохранения доказательств, задержания подозреваемого в совершении преступления и розыска скрывшихся подозреваемых, а также обеспечения возмещения имуществ</w:t>
      </w:r>
      <w:r>
        <w:rPr>
          <w:rFonts w:eastAsia="Times New Roman"/>
          <w:color w:val="000000"/>
        </w:rPr>
        <w:t xml:space="preserve">енного вреда, причиненного преступлением.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На должностное лицо органа, осуществляющего доследственную проверку или оперативно-розыскные мероприятия, возлагается также обязанность выполнять поручения следователя, дознавателя о проведении отдельных процессуа</w:t>
      </w:r>
      <w:r>
        <w:rPr>
          <w:rFonts w:eastAsia="Times New Roman"/>
          <w:color w:val="000000"/>
        </w:rPr>
        <w:t xml:space="preserve">льных действий и оперативно-розыскных мероприятий по делу, находящемуся в его производстве, и содействовать следователю, дознавателю в выполнении им процессуальных действий.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Осуществляя доследственную проверку, а равно выполняя поручения следователя, дозн</w:t>
      </w:r>
      <w:r>
        <w:rPr>
          <w:rFonts w:eastAsia="Times New Roman"/>
          <w:color w:val="000000"/>
        </w:rPr>
        <w:t xml:space="preserve">авателя, должностное лицо органа, осуществляющего доследственную проверку, производит процессуальные действия и принимает решения, руководствуясь правилами, установленными настоящим Кодексом.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Получение заявлений, объяснений или показаний от подозреваемого</w:t>
      </w:r>
      <w:r>
        <w:rPr>
          <w:rFonts w:eastAsia="Times New Roman"/>
          <w:color w:val="000000"/>
        </w:rPr>
        <w:t xml:space="preserve">, обвиняемого или подсудимого должностными лицами органов, проводящих оперативно-розыскную деятельность, осуществляется на основании письменного разрешения дознавателя, следователя, прокурора или судьи, в производстве у которого находится данное уголовное </w:t>
      </w:r>
      <w:r>
        <w:rPr>
          <w:rFonts w:eastAsia="Times New Roman"/>
          <w:color w:val="000000"/>
        </w:rPr>
        <w:t>дело, и исключительно при участии защитника, за исключением случаев отказа от защитника в установленном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Постановления должностного лица органа, осуществляющего доследственную проверку, подлежат утверждению начальником данного органа. Письменные ук</w:t>
      </w:r>
      <w:r>
        <w:rPr>
          <w:rFonts w:eastAsia="Times New Roman"/>
          <w:color w:val="000000"/>
        </w:rPr>
        <w:t xml:space="preserve">азания начальника обязательны для подчиненного ему должностного лица, который вправе обжаловать эти указания прокурору, не приостанавливая их исполнения.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Письменные указания прокурора обязательны для начальника органа, осуществляющего доследственную прове</w:t>
      </w:r>
      <w:r>
        <w:rPr>
          <w:rFonts w:eastAsia="Times New Roman"/>
          <w:color w:val="000000"/>
        </w:rPr>
        <w:t xml:space="preserve">рку, и его должностного лица. В случае несогласия с указаниями прокурора они, не приостанавливая исполнения указаний, вправе обжаловать их вышестоящему прокурору. </w:t>
      </w:r>
    </w:p>
    <w:p w:rsidR="00000000" w:rsidRDefault="00295B60">
      <w:pPr>
        <w:shd w:val="clear" w:color="auto" w:fill="FFFFFF"/>
        <w:spacing w:before="120" w:after="60"/>
        <w:jc w:val="center"/>
        <w:divId w:val="198591506"/>
        <w:rPr>
          <w:rFonts w:eastAsia="Times New Roman"/>
          <w:b/>
          <w:bCs/>
          <w:color w:val="000080"/>
        </w:rPr>
      </w:pPr>
      <w:r>
        <w:rPr>
          <w:rFonts w:eastAsia="Times New Roman"/>
          <w:b/>
          <w:bCs/>
          <w:color w:val="000080"/>
        </w:rPr>
        <w:t>Глава 4. ОБЩЕСТВЕННЫЕ ОБЪЕДИНЕНИЯ, КОЛЛЕКТИВЫ И ИХ ПРЕДСТАВИТЕЛИ, УЧАСТВУЮЩИЕ В ПРОИЗВОДСТВЕ</w:t>
      </w:r>
      <w:r>
        <w:rPr>
          <w:rFonts w:eastAsia="Times New Roman"/>
          <w:b/>
          <w:bCs/>
          <w:color w:val="000080"/>
        </w:rPr>
        <w:t xml:space="preserve"> ПО УГОЛОВНОМУ ДЕЛУ</w:t>
      </w:r>
    </w:p>
    <w:p w:rsidR="00000000" w:rsidRDefault="00295B60">
      <w:pPr>
        <w:shd w:val="clear" w:color="auto" w:fill="FFFFFF"/>
        <w:spacing w:before="120" w:after="60"/>
        <w:ind w:firstLine="851"/>
        <w:jc w:val="both"/>
        <w:divId w:val="341515586"/>
        <w:rPr>
          <w:rFonts w:eastAsia="Times New Roman"/>
          <w:b/>
          <w:bCs/>
          <w:color w:val="000080"/>
        </w:rPr>
      </w:pPr>
      <w:r>
        <w:rPr>
          <w:rStyle w:val="clauseprfx1"/>
          <w:rFonts w:eastAsia="Times New Roman"/>
          <w:b/>
          <w:bCs/>
          <w:color w:val="000080"/>
        </w:rPr>
        <w:t xml:space="preserve">Статья 40. </w:t>
      </w:r>
      <w:r>
        <w:rPr>
          <w:rStyle w:val="clausesuff1"/>
          <w:rFonts w:eastAsia="Times New Roman"/>
          <w:b/>
          <w:bCs/>
          <w:color w:val="000080"/>
        </w:rPr>
        <w:t>Заявления и ходатайства общественных объединений и коллективов, подлежащие рассмотрению в уголовном процессе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Общественные объединения и коллективы, их руководящие органы и представители могут обращаться в орган дознания, к сл</w:t>
      </w:r>
      <w:r>
        <w:rPr>
          <w:rFonts w:eastAsia="Times New Roman"/>
          <w:color w:val="000000"/>
        </w:rPr>
        <w:t>едователю, прокурору или суду с сообщением о совершенном или подготовляемом преступлении. Они вправе заявлять ходатайства: об избрании в отношении обвиняемого или подсудимого в качестве меры пресечения поручительства общественного объединения или коллектив</w:t>
      </w:r>
      <w:r>
        <w:rPr>
          <w:rFonts w:eastAsia="Times New Roman"/>
          <w:color w:val="000000"/>
        </w:rPr>
        <w:t>а; об условно-досрочном освобождении осужденного от наказания или замене наказания более мягким; об изменении условий содержания лиц, осужденных к лишению свободы; о снятии судимости и по другим вопросам в случаях и порядке, предусмотренных настоящим Кодек</w:t>
      </w:r>
      <w:r>
        <w:rPr>
          <w:rFonts w:eastAsia="Times New Roman"/>
          <w:color w:val="000000"/>
        </w:rPr>
        <w:t>сом.</w:t>
      </w:r>
    </w:p>
    <w:p w:rsidR="00000000" w:rsidRDefault="00295B60">
      <w:pPr>
        <w:shd w:val="clear" w:color="auto" w:fill="FFFFFF"/>
        <w:spacing w:before="120" w:after="60"/>
        <w:ind w:firstLine="851"/>
        <w:jc w:val="both"/>
        <w:divId w:val="1854110041"/>
        <w:rPr>
          <w:rFonts w:eastAsia="Times New Roman"/>
          <w:b/>
          <w:bCs/>
          <w:color w:val="000080"/>
        </w:rPr>
      </w:pPr>
      <w:r>
        <w:rPr>
          <w:rStyle w:val="clauseprfx1"/>
          <w:rFonts w:eastAsia="Times New Roman"/>
          <w:b/>
          <w:bCs/>
          <w:color w:val="000080"/>
        </w:rPr>
        <w:t xml:space="preserve">Статья 41. </w:t>
      </w:r>
      <w:r>
        <w:rPr>
          <w:rStyle w:val="clausesuff1"/>
          <w:rFonts w:eastAsia="Times New Roman"/>
          <w:b/>
          <w:bCs/>
          <w:color w:val="000080"/>
        </w:rPr>
        <w:t>Информирование общественных объединений и коллективов о преступлении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Дознаватель и следователь по делам о тяжких и особо тяжких преступлениях информируют коллективы по месту работы, учебы или жительства гражданина о привлечении его к участи</w:t>
      </w:r>
      <w:r>
        <w:rPr>
          <w:rFonts w:eastAsia="Times New Roman"/>
          <w:color w:val="000000"/>
        </w:rPr>
        <w:t>ю в деле в качестве обвиняемого, а суд — о времени и месте проведения судебного разбирательства.</w:t>
      </w:r>
    </w:p>
    <w:p w:rsidR="00000000" w:rsidRDefault="00295B60">
      <w:pPr>
        <w:shd w:val="clear" w:color="auto" w:fill="FFFFFF"/>
        <w:spacing w:before="120" w:after="60"/>
        <w:ind w:firstLine="851"/>
        <w:jc w:val="both"/>
        <w:divId w:val="1722896452"/>
        <w:rPr>
          <w:rFonts w:eastAsia="Times New Roman"/>
          <w:b/>
          <w:bCs/>
          <w:color w:val="000080"/>
        </w:rPr>
      </w:pPr>
      <w:r>
        <w:rPr>
          <w:rStyle w:val="clauseprfx1"/>
          <w:rFonts w:eastAsia="Times New Roman"/>
          <w:b/>
          <w:bCs/>
          <w:color w:val="000080"/>
        </w:rPr>
        <w:t xml:space="preserve">Статья 42. </w:t>
      </w:r>
      <w:r>
        <w:rPr>
          <w:rStyle w:val="clausesuff1"/>
          <w:rFonts w:eastAsia="Times New Roman"/>
          <w:b/>
          <w:bCs/>
          <w:color w:val="000080"/>
        </w:rPr>
        <w:t xml:space="preserve">Общественные обвинители и общественные защитники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Общественные объединения и коллективы могут направить для участия в судебном разбирательстве своих представителей в качестве общественных обвинителей или общественных защитников.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Общественные обвинители и общественные защитники выделяются собранием общественного объединения или коллектива предприятия, учреждения, организации. Решение собрания должно быть представлено в суд.</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Общественное объединение, коллектив вправе в любой момент </w:t>
      </w:r>
      <w:r>
        <w:rPr>
          <w:rFonts w:eastAsia="Times New Roman"/>
          <w:color w:val="000000"/>
        </w:rPr>
        <w:t>отозвать направленного им общественного обвинителя или общественного защитника или заменить его другим представителем.</w:t>
      </w:r>
    </w:p>
    <w:p w:rsidR="00000000" w:rsidRDefault="00295B60">
      <w:pPr>
        <w:shd w:val="clear" w:color="auto" w:fill="FFFFFF"/>
        <w:spacing w:before="120" w:after="60"/>
        <w:ind w:firstLine="851"/>
        <w:jc w:val="both"/>
        <w:divId w:val="1396931752"/>
        <w:rPr>
          <w:rFonts w:eastAsia="Times New Roman"/>
          <w:b/>
          <w:bCs/>
          <w:color w:val="000080"/>
        </w:rPr>
      </w:pPr>
      <w:r>
        <w:rPr>
          <w:rStyle w:val="clauseprfx1"/>
          <w:rFonts w:eastAsia="Times New Roman"/>
          <w:b/>
          <w:bCs/>
          <w:color w:val="000080"/>
        </w:rPr>
        <w:t xml:space="preserve">Статья 43. </w:t>
      </w:r>
      <w:r>
        <w:rPr>
          <w:rStyle w:val="clausesuff1"/>
          <w:rFonts w:eastAsia="Times New Roman"/>
          <w:b/>
          <w:bCs/>
          <w:color w:val="000080"/>
        </w:rPr>
        <w:t xml:space="preserve">Права и обязанности общественного обвинителя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Участвуя в судебном разбирательстве, общественный обвинитель вправе: знакомиться</w:t>
      </w:r>
      <w:r>
        <w:rPr>
          <w:rFonts w:eastAsia="Times New Roman"/>
          <w:color w:val="000000"/>
        </w:rPr>
        <w:t xml:space="preserve"> с материалами дела; представлять доказательства и участвовать в их исследовании; заявлять ходатайства и выступать в прениях сторон с изложением суду мнения о доказанности обвинения. Общественный обвинитель вправе отказаться от обвинения.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Общественный обви</w:t>
      </w:r>
      <w:r>
        <w:rPr>
          <w:rFonts w:eastAsia="Times New Roman"/>
          <w:color w:val="000000"/>
        </w:rPr>
        <w:t>нитель обязан: принять участие в судебном разбирательстве; изложить суду мнение общественного объединения или коллектива и содействовать выяснению обстоятельств дела.</w:t>
      </w:r>
    </w:p>
    <w:p w:rsidR="00000000" w:rsidRDefault="00295B60">
      <w:pPr>
        <w:shd w:val="clear" w:color="auto" w:fill="FFFFFF"/>
        <w:spacing w:before="120" w:after="60"/>
        <w:ind w:firstLine="851"/>
        <w:jc w:val="both"/>
        <w:divId w:val="1977055344"/>
        <w:rPr>
          <w:rFonts w:eastAsia="Times New Roman"/>
          <w:b/>
          <w:bCs/>
          <w:color w:val="000080"/>
        </w:rPr>
      </w:pPr>
      <w:r>
        <w:rPr>
          <w:rStyle w:val="clauseprfx1"/>
          <w:rFonts w:eastAsia="Times New Roman"/>
          <w:b/>
          <w:bCs/>
          <w:color w:val="000080"/>
        </w:rPr>
        <w:t xml:space="preserve">Статья 44. </w:t>
      </w:r>
      <w:r>
        <w:rPr>
          <w:rStyle w:val="clausesuff1"/>
          <w:rFonts w:eastAsia="Times New Roman"/>
          <w:b/>
          <w:bCs/>
          <w:color w:val="000080"/>
        </w:rPr>
        <w:t xml:space="preserve">Права и обязанности общественного защитника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Участвуя в судебном разбирательст</w:t>
      </w:r>
      <w:r>
        <w:rPr>
          <w:rFonts w:eastAsia="Times New Roman"/>
          <w:color w:val="000000"/>
        </w:rPr>
        <w:t>ве, общественный защитник вправе: знакомиться с материалами дела, представлять доказательства и участвовать в их исследовании; заявлять ходатайства; выступать в прениях сторон с изложением суду мнения об обстоятельствах, оправдывающих подсудимого или смягч</w:t>
      </w:r>
      <w:r>
        <w:rPr>
          <w:rFonts w:eastAsia="Times New Roman"/>
          <w:color w:val="000000"/>
        </w:rPr>
        <w:t>ающих его ответственность.</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Общественный защитник обязан: принять участие в судебном разбирательстве; изложить суду мнение общественного объединения или коллектива и содействовать выяснению обстоятельств дела, облегчающих положение подсудимого.</w:t>
      </w:r>
    </w:p>
    <w:p w:rsidR="00000000" w:rsidRDefault="00295B60">
      <w:pPr>
        <w:shd w:val="clear" w:color="auto" w:fill="FFFFFF"/>
        <w:spacing w:before="120" w:after="60"/>
        <w:jc w:val="center"/>
        <w:divId w:val="445858244"/>
        <w:rPr>
          <w:rFonts w:eastAsia="Times New Roman"/>
          <w:b/>
          <w:bCs/>
          <w:color w:val="000080"/>
        </w:rPr>
      </w:pPr>
      <w:r>
        <w:rPr>
          <w:rFonts w:eastAsia="Times New Roman"/>
          <w:b/>
          <w:bCs/>
          <w:color w:val="000080"/>
        </w:rPr>
        <w:t>Глава 5. ЛИЦ</w:t>
      </w:r>
      <w:r>
        <w:rPr>
          <w:rFonts w:eastAsia="Times New Roman"/>
          <w:b/>
          <w:bCs/>
          <w:color w:val="000080"/>
        </w:rPr>
        <w:t>А, ОТСТАИВАЮЩИЕ В УГОЛОВНОМ ПРОЦЕССЕ СВОИ ИНТЕРЕСЫ. ЗАЩИТНИКИ И ПРЕДСТАВИТЕЛИ</w:t>
      </w:r>
    </w:p>
    <w:p w:rsidR="00000000" w:rsidRDefault="00295B60">
      <w:pPr>
        <w:shd w:val="clear" w:color="auto" w:fill="FFFFFF"/>
        <w:spacing w:before="120" w:after="60"/>
        <w:ind w:firstLine="851"/>
        <w:jc w:val="both"/>
        <w:divId w:val="433523873"/>
        <w:rPr>
          <w:rFonts w:eastAsia="Times New Roman"/>
          <w:b/>
          <w:bCs/>
          <w:color w:val="000080"/>
        </w:rPr>
      </w:pPr>
      <w:r>
        <w:rPr>
          <w:rStyle w:val="clauseprfx1"/>
          <w:rFonts w:eastAsia="Times New Roman"/>
          <w:b/>
          <w:bCs/>
          <w:color w:val="000080"/>
        </w:rPr>
        <w:t xml:space="preserve">Статья 45. </w:t>
      </w:r>
      <w:r>
        <w:rPr>
          <w:rStyle w:val="clausesuff1"/>
          <w:rFonts w:eastAsia="Times New Roman"/>
          <w:b/>
          <w:bCs/>
          <w:color w:val="000080"/>
        </w:rPr>
        <w:t xml:space="preserve">Обвиняемый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Обвиняемый — это лицо, в отношении которого в установленном настоящим Кодексом порядке вынесено постановление о привлечении его к участию в деле в качестве</w:t>
      </w:r>
      <w:r>
        <w:rPr>
          <w:rFonts w:eastAsia="Times New Roman"/>
          <w:color w:val="000000"/>
        </w:rPr>
        <w:t xml:space="preserve"> обвиняемого.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Обвиняемый в суде именуется подсудимым, а после вынесения приговора — осужденным или оправданным.</w:t>
      </w:r>
    </w:p>
    <w:p w:rsidR="00000000" w:rsidRDefault="00295B60">
      <w:pPr>
        <w:shd w:val="clear" w:color="auto" w:fill="FFFFFF"/>
        <w:spacing w:before="120" w:after="60"/>
        <w:ind w:firstLine="851"/>
        <w:jc w:val="both"/>
        <w:divId w:val="387191469"/>
        <w:rPr>
          <w:rFonts w:eastAsia="Times New Roman"/>
          <w:b/>
          <w:bCs/>
          <w:color w:val="000080"/>
        </w:rPr>
      </w:pPr>
      <w:r>
        <w:rPr>
          <w:rStyle w:val="clauseprfx1"/>
          <w:rFonts w:eastAsia="Times New Roman"/>
          <w:b/>
          <w:bCs/>
          <w:color w:val="000080"/>
        </w:rPr>
        <w:t xml:space="preserve">Статья 46. </w:t>
      </w:r>
      <w:r>
        <w:rPr>
          <w:rStyle w:val="clausesuff1"/>
          <w:rFonts w:eastAsia="Times New Roman"/>
          <w:b/>
          <w:bCs/>
          <w:color w:val="000080"/>
        </w:rPr>
        <w:t xml:space="preserve">Права и обязанности обвиняемого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Обвиняемый имеет право: знать, в чем он обвиняется; на телефонный звонок или сообщение адвокату либо</w:t>
      </w:r>
      <w:r>
        <w:rPr>
          <w:rFonts w:eastAsia="Times New Roman"/>
          <w:color w:val="000000"/>
        </w:rPr>
        <w:t xml:space="preserve"> близкому родственнику о заключении под стражу и месте нахождения; иметь защитника и встречаться с ним наедине без ограничения числа и продолжительности свиданий, за исключением случаев, предусмотренных </w:t>
      </w:r>
      <w:hyperlink r:id="rId24" w:history="1">
        <w:r>
          <w:rPr>
            <w:rFonts w:eastAsia="Times New Roman"/>
            <w:color w:val="008080"/>
          </w:rPr>
          <w:t>частью</w:t>
        </w:r>
        <w:r>
          <w:rPr>
            <w:rFonts w:eastAsia="Times New Roman"/>
            <w:color w:val="008080"/>
          </w:rPr>
          <w:t xml:space="preserve"> второй</w:t>
        </w:r>
      </w:hyperlink>
      <w:r>
        <w:rPr>
          <w:rFonts w:eastAsia="Times New Roman"/>
          <w:color w:val="000000"/>
        </w:rPr>
        <w:t xml:space="preserve"> статьи 230 настоящего Кодекса; давать показания по предъявленному ему обвинению и любым иным обстоятельствам дела либо отказаться от дачи показаний и быть уведомленным о том, что его показания могут быть использованы в качестве доказательств по уго</w:t>
      </w:r>
      <w:r>
        <w:rPr>
          <w:rFonts w:eastAsia="Times New Roman"/>
          <w:color w:val="000000"/>
        </w:rPr>
        <w:t>ловному делу против него; пользоваться родным языком и услугами переводчика; осуществлять лично свое право на защиту; заявлять ходатайства и отводы; представлять доказательства; участвовать с разрешения дознавателя или следователя в следственных действиях;</w:t>
      </w:r>
      <w:r>
        <w:rPr>
          <w:rFonts w:eastAsia="Times New Roman"/>
          <w:color w:val="000000"/>
        </w:rPr>
        <w:t xml:space="preserve"> знакомиться по окончании дознания или предварительного следствия со всеми материалами дела и выписывать из него необходимые сведения, снимать за свой счет копии материалов и документов или фиксировать в иной форме информацию, содержащуюся в них, с помощью</w:t>
      </w:r>
      <w:r>
        <w:rPr>
          <w:rFonts w:eastAsia="Times New Roman"/>
          <w:color w:val="000000"/>
        </w:rPr>
        <w:t xml:space="preserve"> технических средств; возражать против прекращения уголовного дела дознавателем, следователем или прокурором и требовать проведения судебного разбирательства; участвовать при проведении судом предварительного слушания по делу, участвовать в заседаниях суда</w:t>
      </w:r>
      <w:r>
        <w:rPr>
          <w:rFonts w:eastAsia="Times New Roman"/>
          <w:color w:val="000000"/>
        </w:rPr>
        <w:t xml:space="preserve"> по делам о примирении, о применении акта амнистии, первой и апелляционной инстанций, а по усмотрению суда — в заседаниях суда кассационной и ревизионной инстанции; приносить жалобы на действия и решения дознавателя, следователя, прокурора и суда; знакомит</w:t>
      </w:r>
      <w:r>
        <w:rPr>
          <w:rFonts w:eastAsia="Times New Roman"/>
          <w:color w:val="000000"/>
        </w:rPr>
        <w:t>ься с протоколом судебного заседания и подавать на него замечания; знать о принесенных по делу протестах, апелляционных, кассационных и ревизионных жалобах и подавать на них возражения.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Подсудимый имеет право на последнее слово.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Обвиняемый обязан: являтьс</w:t>
      </w:r>
      <w:r>
        <w:rPr>
          <w:rFonts w:eastAsia="Times New Roman"/>
          <w:color w:val="000000"/>
        </w:rPr>
        <w:t xml:space="preserve">я по вызовам дознавателя, следователя, прокурора и судьи; не уклоняться от участия в дознании, предварительном следствии и судебном разбирательстве; не препятствовать установлению истины путем уничтожения, фальсификации доказательств, уговора свидетелей и </w:t>
      </w:r>
      <w:r>
        <w:rPr>
          <w:rFonts w:eastAsia="Times New Roman"/>
          <w:color w:val="000000"/>
        </w:rPr>
        <w:t>других незаконных действий; выполнять требования, обусловленные избранной ему мерой пресечения; не препятствовать исполнению постановлений дознавателя, следователя, прокурора и определений суда об освидетельствовании, отобрании образцов для экспертного исс</w:t>
      </w:r>
      <w:r>
        <w:rPr>
          <w:rFonts w:eastAsia="Times New Roman"/>
          <w:color w:val="000000"/>
        </w:rPr>
        <w:t xml:space="preserve">ледования, помещении в медицинское учреждение для производства экспертизы и других процессуальных решений, предусмотренных настоящим Кодексом; соблюдать порядок при расследовании дела и во время судебного заседания.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На обвиняемого не может быть возложена </w:t>
      </w:r>
      <w:r>
        <w:rPr>
          <w:rFonts w:eastAsia="Times New Roman"/>
          <w:color w:val="000000"/>
        </w:rPr>
        <w:t>обязанность давать показания, а также доказывать свою невиновность или какие-либо другие обстоятельства дела.</w:t>
      </w:r>
    </w:p>
    <w:p w:rsidR="00000000" w:rsidRDefault="00295B60">
      <w:pPr>
        <w:shd w:val="clear" w:color="auto" w:fill="FFFFFF"/>
        <w:spacing w:before="120" w:after="60"/>
        <w:ind w:firstLine="851"/>
        <w:jc w:val="both"/>
        <w:divId w:val="2019386191"/>
        <w:rPr>
          <w:rFonts w:eastAsia="Times New Roman"/>
          <w:b/>
          <w:bCs/>
          <w:color w:val="000080"/>
        </w:rPr>
      </w:pPr>
      <w:r>
        <w:rPr>
          <w:rStyle w:val="clauseprfx1"/>
          <w:rFonts w:eastAsia="Times New Roman"/>
          <w:b/>
          <w:bCs/>
          <w:color w:val="000080"/>
        </w:rPr>
        <w:t xml:space="preserve">Статья 47. </w:t>
      </w:r>
      <w:r>
        <w:rPr>
          <w:rStyle w:val="clausesuff1"/>
          <w:rFonts w:eastAsia="Times New Roman"/>
          <w:b/>
          <w:bCs/>
          <w:color w:val="000080"/>
        </w:rPr>
        <w:t>Подозреваемый</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Подозреваемый — это лицо, в отношении которого в деле имеются данные о совершении им преступления, но недостаточные для п</w:t>
      </w:r>
      <w:r>
        <w:rPr>
          <w:rFonts w:eastAsia="Times New Roman"/>
          <w:color w:val="000000"/>
        </w:rPr>
        <w:t>ривлечения его к участию в деле в качестве обвиняемого. О признании лица подозреваемым дознаватель, следователь или прокурор выносит постановление.</w:t>
      </w:r>
    </w:p>
    <w:p w:rsidR="00000000" w:rsidRDefault="00295B60">
      <w:pPr>
        <w:shd w:val="clear" w:color="auto" w:fill="FFFFFF"/>
        <w:spacing w:before="120" w:after="60"/>
        <w:ind w:firstLine="851"/>
        <w:jc w:val="both"/>
        <w:divId w:val="40205760"/>
        <w:rPr>
          <w:rFonts w:eastAsia="Times New Roman"/>
          <w:b/>
          <w:bCs/>
          <w:color w:val="000080"/>
        </w:rPr>
      </w:pPr>
      <w:r>
        <w:rPr>
          <w:rStyle w:val="clauseprfx1"/>
          <w:rFonts w:eastAsia="Times New Roman"/>
          <w:b/>
          <w:bCs/>
          <w:color w:val="000080"/>
        </w:rPr>
        <w:t xml:space="preserve">Статья 48. </w:t>
      </w:r>
      <w:r>
        <w:rPr>
          <w:rStyle w:val="clausesuff1"/>
          <w:rFonts w:eastAsia="Times New Roman"/>
          <w:b/>
          <w:bCs/>
          <w:color w:val="000080"/>
        </w:rPr>
        <w:t xml:space="preserve">Права и обязанности подозреваемого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Подозреваемый имеет право: знать, в чем он подозревается; на </w:t>
      </w:r>
      <w:r>
        <w:rPr>
          <w:rFonts w:eastAsia="Times New Roman"/>
          <w:color w:val="000000"/>
        </w:rPr>
        <w:t>телефонный звонок или сообщение адвокату либо близкому родственнику о задержании и месте нахождения; иметь защитника с момента фактического задержания или фактического завершения оперативно-розыскного мероприятия, связанного с его задержанием на месте прес</w:t>
      </w:r>
      <w:r>
        <w:rPr>
          <w:rFonts w:eastAsia="Times New Roman"/>
          <w:color w:val="000000"/>
        </w:rPr>
        <w:t xml:space="preserve">тупления, либо объявления ему постановления о признании его подозреваемым и встречаться с ним наедине без ограничения числа и продолжительности свиданий, за исключением случаев, предусмотренных </w:t>
      </w:r>
      <w:hyperlink r:id="rId25" w:history="1">
        <w:r>
          <w:rPr>
            <w:rFonts w:eastAsia="Times New Roman"/>
            <w:color w:val="008080"/>
          </w:rPr>
          <w:t xml:space="preserve">частью второй </w:t>
        </w:r>
      </w:hyperlink>
      <w:r>
        <w:rPr>
          <w:rFonts w:eastAsia="Times New Roman"/>
          <w:color w:val="000000"/>
        </w:rPr>
        <w:t>с</w:t>
      </w:r>
      <w:r>
        <w:rPr>
          <w:rFonts w:eastAsia="Times New Roman"/>
          <w:color w:val="000000"/>
        </w:rPr>
        <w:t>татьи 230 настоящего Кодекса; требовать допроса не позднее двадцати четырех часов после задержания; давать показания по поводу выдвинутого против него подозрения и о любых иных обстоятельствах дела либо отказаться от дачи показаний и быть уведомленным о то</w:t>
      </w:r>
      <w:r>
        <w:rPr>
          <w:rFonts w:eastAsia="Times New Roman"/>
          <w:color w:val="000000"/>
        </w:rPr>
        <w:t>м, что его показания могут быть использованы в качестве доказательств по уголовному делу против него; пользоваться родным языком и услугами переводчика; осуществлять лично свое право на защиту; заявлять ходатайства и отводы; представлять доказательства; уч</w:t>
      </w:r>
      <w:r>
        <w:rPr>
          <w:rFonts w:eastAsia="Times New Roman"/>
          <w:color w:val="000000"/>
        </w:rPr>
        <w:t xml:space="preserve">аствовать с разрешения дознавателя или следователя в следственных действиях; участвовать в заседаниях суда по делам о примирении, о применении акта амнистии; приносить жалобы на действия и решения дознавателя, следователя, прокурора и суда.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Подозреваемый </w:t>
      </w:r>
      <w:r>
        <w:rPr>
          <w:rFonts w:eastAsia="Times New Roman"/>
          <w:color w:val="000000"/>
        </w:rPr>
        <w:t xml:space="preserve">обязан: являться по вызовам дознавателя, следователя и прокурора, не уклоняться от участия в дознании и предварительном следствии; не препятствовать установлению истины путем уничтожения, фальсификации доказательств, уговора свидетелей и других незаконных </w:t>
      </w:r>
      <w:r>
        <w:rPr>
          <w:rFonts w:eastAsia="Times New Roman"/>
          <w:color w:val="000000"/>
        </w:rPr>
        <w:t>действий выполнять требования, обусловленные избранной ему мерой пресечения; не препятствовать исполнению постановлений дознавателя, следователя, прокурора об освидетельствовании, отобрании образцов для экспертного исследования, помещении в медицинское учр</w:t>
      </w:r>
      <w:r>
        <w:rPr>
          <w:rFonts w:eastAsia="Times New Roman"/>
          <w:color w:val="000000"/>
        </w:rPr>
        <w:t>еждение для производства экспертизы и других процессуальных решений, предусмотренных настоящим Кодексом; соблюдать порядок при расследовании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На подозреваемого не может быть возложена обязанность давать показания, а также доказывать свою непричастност</w:t>
      </w:r>
      <w:r>
        <w:rPr>
          <w:rFonts w:eastAsia="Times New Roman"/>
          <w:color w:val="000000"/>
        </w:rPr>
        <w:t>ь к преступлению или какие-либо другие обстоятельства дела.</w:t>
      </w:r>
    </w:p>
    <w:p w:rsidR="00000000" w:rsidRDefault="00295B60">
      <w:pPr>
        <w:shd w:val="clear" w:color="auto" w:fill="FFFFFF"/>
        <w:spacing w:before="120" w:after="60"/>
        <w:ind w:firstLine="851"/>
        <w:jc w:val="both"/>
        <w:divId w:val="1838694448"/>
        <w:rPr>
          <w:rFonts w:eastAsia="Times New Roman"/>
          <w:b/>
          <w:bCs/>
          <w:color w:val="000080"/>
        </w:rPr>
      </w:pPr>
      <w:r>
        <w:rPr>
          <w:rStyle w:val="clauseprfx1"/>
          <w:rFonts w:eastAsia="Times New Roman"/>
          <w:b/>
          <w:bCs/>
          <w:color w:val="000080"/>
        </w:rPr>
        <w:t xml:space="preserve">Статья 49. </w:t>
      </w:r>
      <w:r>
        <w:rPr>
          <w:rStyle w:val="clausesuff1"/>
          <w:rFonts w:eastAsia="Times New Roman"/>
          <w:b/>
          <w:bCs/>
          <w:color w:val="000080"/>
        </w:rPr>
        <w:t xml:space="preserve">Защитник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Защитник — лицо, уполномоченное в установленном законом порядке осуществлять защиту прав и законных интересов подозреваемых, обвиняемых, подсудимых и оказывать им необходимую </w:t>
      </w:r>
      <w:r>
        <w:rPr>
          <w:rFonts w:eastAsia="Times New Roman"/>
          <w:color w:val="000000"/>
        </w:rPr>
        <w:t xml:space="preserve">юридическую помощь.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качестве защитников в деле могут участвовать адвокаты. Адвокат к участию в деле допускается по предъявлении им удостоверения адвоката и представлении ордера, удостоверяющего его полномочие на ведение конкретного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постановлению дознавателя, следователя или определению суда в качестве защитника по ходатайству подозреваемого, обвиняемого, подсудимого наряду с адвокатом могут быть допущены один из близких родственников или законных представителей подозреваемого, обв</w:t>
      </w:r>
      <w:r>
        <w:rPr>
          <w:rFonts w:eastAsia="Times New Roman"/>
          <w:color w:val="000000"/>
        </w:rPr>
        <w:t xml:space="preserve">иняемого, подсудимого.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Защитник допускается к участию в деле на любой стадии уголовного процесса, а при задержании лица — с момента фактического ограничения его права на свободу передвижения. </w:t>
      </w:r>
    </w:p>
    <w:p w:rsidR="00000000" w:rsidRDefault="00295B60">
      <w:pPr>
        <w:shd w:val="clear" w:color="auto" w:fill="FFFFFF"/>
        <w:spacing w:before="120" w:after="60"/>
        <w:ind w:firstLine="851"/>
        <w:jc w:val="both"/>
        <w:divId w:val="85276299"/>
        <w:rPr>
          <w:rFonts w:eastAsia="Times New Roman"/>
          <w:b/>
          <w:bCs/>
          <w:color w:val="000080"/>
        </w:rPr>
      </w:pPr>
      <w:r>
        <w:rPr>
          <w:rStyle w:val="clauseprfx1"/>
          <w:rFonts w:eastAsia="Times New Roman"/>
          <w:b/>
          <w:bCs/>
          <w:color w:val="000080"/>
        </w:rPr>
        <w:t xml:space="preserve">Статья 50. </w:t>
      </w:r>
      <w:r>
        <w:rPr>
          <w:rStyle w:val="clausesuff1"/>
          <w:rFonts w:eastAsia="Times New Roman"/>
          <w:b/>
          <w:bCs/>
          <w:color w:val="000080"/>
        </w:rPr>
        <w:t xml:space="preserve">Приглашение защитника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Защитник приглашается подозр</w:t>
      </w:r>
      <w:r>
        <w:rPr>
          <w:rFonts w:eastAsia="Times New Roman"/>
          <w:color w:val="000000"/>
        </w:rPr>
        <w:t>еваемым, обвиняемым, подсудимым, их законными представителями, а также другими лицами по просьбе или с согласия подозреваемого, обвиняемого, подсудимого.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просьбе подозреваемого, обвиняемого или подсудимого участие защитника в деле обеспечивают дознавате</w:t>
      </w:r>
      <w:r>
        <w:rPr>
          <w:rFonts w:eastAsia="Times New Roman"/>
          <w:color w:val="000000"/>
        </w:rPr>
        <w:t>ль, следователь, прокурор или суд.</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случаях, когда вступление в дело защитника, избранного подозреваемым, обвиняемым, подсудимым, невозможно в течение двадцати четырех часов, дознаватель, следователь, прокурор или суд должен предложить подозреваемому, обв</w:t>
      </w:r>
      <w:r>
        <w:rPr>
          <w:rFonts w:eastAsia="Times New Roman"/>
          <w:color w:val="000000"/>
        </w:rPr>
        <w:t>иняемому, подсудимому либо их родственникам пригласить другого защитника. Защитник, избранный подозреваемым, обвиняемым, подсудимым, вправе вступить в дело в любое время.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Дознаватель, следователь, прокурор или суд принимает меры по обеспечению участия адво</w:t>
      </w:r>
      <w:r>
        <w:rPr>
          <w:rFonts w:eastAsia="Times New Roman"/>
          <w:color w:val="000000"/>
        </w:rPr>
        <w:t xml:space="preserve">ката, оказывающего юридическую помощь за счет государства, в качестве защитника подозреваемого, обвиняемого или подсудимого в порядке, установленном </w:t>
      </w:r>
      <w:hyperlink r:id="rId26" w:history="1">
        <w:r>
          <w:rPr>
            <w:rFonts w:eastAsia="Times New Roman"/>
            <w:color w:val="008080"/>
          </w:rPr>
          <w:t xml:space="preserve">Законом </w:t>
        </w:r>
      </w:hyperlink>
      <w:r>
        <w:rPr>
          <w:rFonts w:eastAsia="Times New Roman"/>
          <w:color w:val="000000"/>
        </w:rPr>
        <w:t>Республики Узбекистана «Об оказании юридической помощи з</w:t>
      </w:r>
      <w:r>
        <w:rPr>
          <w:rFonts w:eastAsia="Times New Roman"/>
          <w:color w:val="000000"/>
        </w:rPr>
        <w:t>а счет государства».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Дознаватель, следователь, прокурор принимает решение, а суд выносит определение об оказании юридической помощи за счет государства, и определяют время вступления адвоката в дело.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Постановление дознавателя, следователя, прокурора или оп</w:t>
      </w:r>
      <w:r>
        <w:rPr>
          <w:rFonts w:eastAsia="Times New Roman"/>
          <w:color w:val="000000"/>
        </w:rPr>
        <w:t>ределение суда об оказании юридической помощи за счет государства вносится в информационную систему «Юридическая помощь».</w:t>
      </w:r>
    </w:p>
    <w:p w:rsidR="00000000" w:rsidRDefault="00295B60">
      <w:pPr>
        <w:shd w:val="clear" w:color="auto" w:fill="FFFFFF"/>
        <w:ind w:firstLine="851"/>
        <w:jc w:val="both"/>
        <w:divId w:val="329794677"/>
        <w:rPr>
          <w:rFonts w:eastAsia="Times New Roman"/>
          <w:color w:val="000000"/>
        </w:rPr>
      </w:pPr>
      <w:r>
        <w:rPr>
          <w:rFonts w:eastAsia="Times New Roman"/>
          <w:color w:val="000000"/>
        </w:rPr>
        <w:t>Адвокат, оказывающий юридическую помощь за счет государства, выбирается автоматически через информационную систему «Юридическая помощь</w:t>
      </w:r>
      <w:r>
        <w:rPr>
          <w:rFonts w:eastAsia="Times New Roman"/>
          <w:color w:val="000000"/>
        </w:rPr>
        <w:t>».</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привлечении адвоката, оказывающего юридическую помощь за счет государства, адвокату для вступления в дело должно быть предоставлено время, не менее четырех часов с момента подтверждения о его участии в нем.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Адвокат, выбранный через информационную си</w:t>
      </w:r>
      <w:r>
        <w:rPr>
          <w:rFonts w:eastAsia="Times New Roman"/>
          <w:color w:val="000000"/>
        </w:rPr>
        <w:t>стему «Юридическая помощь» и подтвердивший свое участие в соответствующем деле, обязан вступить в дело в срок, установленный в постановлении дознавателя, следователя, прокурора или определении суда об оказании юридической помощи за счет государства.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w:t>
      </w:r>
      <w:r>
        <w:rPr>
          <w:rFonts w:eastAsia="Times New Roman"/>
          <w:color w:val="000000"/>
        </w:rPr>
        <w:t xml:space="preserve">аях, предусмотренных </w:t>
      </w:r>
      <w:hyperlink r:id="rId27" w:history="1">
        <w:r>
          <w:rPr>
            <w:rFonts w:eastAsia="Times New Roman"/>
            <w:color w:val="008080"/>
          </w:rPr>
          <w:t xml:space="preserve">Законом </w:t>
        </w:r>
      </w:hyperlink>
      <w:r>
        <w:rPr>
          <w:rFonts w:eastAsia="Times New Roman"/>
          <w:color w:val="000000"/>
        </w:rPr>
        <w:t>Республики Узбекистан «Об оказании юридической помощи за счет государства», адвокат может быть привлечен для участия в деле на основании графика дежурств адвокатов, оказывающих юридиче</w:t>
      </w:r>
      <w:r>
        <w:rPr>
          <w:rFonts w:eastAsia="Times New Roman"/>
          <w:color w:val="000000"/>
        </w:rPr>
        <w:t>скую помощь за счет государства.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Не допускается привлечение адвоката, оказывающего юридическую помощь за счет государства, в случаях когда адвокат приглашен по просьбе подозреваемого, обвиняемого, подсудимого или с их согласия другими лицами либо было заяв</w:t>
      </w:r>
      <w:r>
        <w:rPr>
          <w:rFonts w:eastAsia="Times New Roman"/>
          <w:color w:val="000000"/>
        </w:rPr>
        <w:t xml:space="preserve">лено о намерении воспользоваться правом на приглашение защитника в срок, установленный </w:t>
      </w:r>
      <w:hyperlink r:id="rId28" w:history="1">
        <w:r>
          <w:rPr>
            <w:rFonts w:eastAsia="Times New Roman"/>
            <w:color w:val="008080"/>
          </w:rPr>
          <w:t>частью третьей</w:t>
        </w:r>
      </w:hyperlink>
      <w:r>
        <w:rPr>
          <w:rFonts w:eastAsia="Times New Roman"/>
          <w:color w:val="000000"/>
        </w:rPr>
        <w:t xml:space="preserve"> настоящей статьи.</w:t>
      </w:r>
    </w:p>
    <w:p w:rsidR="00000000" w:rsidRDefault="00295B60">
      <w:pPr>
        <w:shd w:val="clear" w:color="auto" w:fill="FFFFFF"/>
        <w:spacing w:before="120" w:after="60"/>
        <w:ind w:firstLine="851"/>
        <w:jc w:val="both"/>
        <w:divId w:val="28728564"/>
        <w:rPr>
          <w:rFonts w:eastAsia="Times New Roman"/>
          <w:b/>
          <w:bCs/>
          <w:color w:val="000080"/>
        </w:rPr>
      </w:pPr>
      <w:r>
        <w:rPr>
          <w:rStyle w:val="clauseprfx1"/>
          <w:rFonts w:eastAsia="Times New Roman"/>
          <w:b/>
          <w:bCs/>
          <w:color w:val="000080"/>
        </w:rPr>
        <w:t xml:space="preserve">Статья 51. </w:t>
      </w:r>
      <w:r>
        <w:rPr>
          <w:rStyle w:val="clausesuff1"/>
          <w:rFonts w:eastAsia="Times New Roman"/>
          <w:b/>
          <w:bCs/>
          <w:color w:val="000080"/>
        </w:rPr>
        <w:t xml:space="preserve">Обязательное участие защитника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Участие защитника является обязательным по дел</w:t>
      </w:r>
      <w:r>
        <w:rPr>
          <w:rFonts w:eastAsia="Times New Roman"/>
          <w:color w:val="000000"/>
        </w:rPr>
        <w:t>ам:</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несовершеннолетних;</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немых, глухих, слепых и других лиц, которые из-за своих физических недостатков или психических расстройств испытывают затруднения в осуществлении права на защиту;</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лиц, не владеющих языком, на котором ведется судопроизводств</w:t>
      </w:r>
      <w:r>
        <w:rPr>
          <w:rFonts w:eastAsia="Times New Roman"/>
          <w:color w:val="000000"/>
        </w:rPr>
        <w:t>о;</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лиц, подозреваемых или обвиняемых в совершении преступлений, за которые в качестве меры наказания может быть назначено пожизненное лишение свободы;</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лиц, между интересами которых имеются противоречия, если хотя бы одно из них имеет защитника;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6) в </w:t>
      </w:r>
      <w:r>
        <w:rPr>
          <w:rFonts w:eastAsia="Times New Roman"/>
          <w:color w:val="000000"/>
        </w:rPr>
        <w:t>которых участвует государственный или общественный обвинитель;</w:t>
      </w:r>
    </w:p>
    <w:p w:rsidR="00000000" w:rsidRDefault="00295B60">
      <w:pPr>
        <w:shd w:val="clear" w:color="auto" w:fill="FFFFFF"/>
        <w:ind w:firstLine="851"/>
        <w:jc w:val="both"/>
        <w:divId w:val="329794677"/>
        <w:rPr>
          <w:rFonts w:eastAsia="Times New Roman"/>
          <w:color w:val="000000"/>
        </w:rPr>
      </w:pPr>
      <w:r>
        <w:rPr>
          <w:rFonts w:eastAsia="Times New Roman"/>
          <w:color w:val="000000"/>
        </w:rPr>
        <w:t>7) в которых участвует адвокат в качестве представителя потерпевшего;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8) о применении принудительных мер медицинского характера;</w:t>
      </w:r>
    </w:p>
    <w:p w:rsidR="00000000" w:rsidRDefault="00295B60">
      <w:pPr>
        <w:shd w:val="clear" w:color="auto" w:fill="FFFFFF"/>
        <w:ind w:firstLine="851"/>
        <w:jc w:val="both"/>
        <w:divId w:val="329794677"/>
        <w:rPr>
          <w:rFonts w:eastAsia="Times New Roman"/>
          <w:color w:val="000000"/>
        </w:rPr>
      </w:pPr>
      <w:r>
        <w:rPr>
          <w:rFonts w:eastAsia="Times New Roman"/>
          <w:color w:val="000000"/>
        </w:rPr>
        <w:t>8</w:t>
      </w:r>
      <w:r>
        <w:rPr>
          <w:rFonts w:eastAsia="Times New Roman"/>
          <w:color w:val="000000"/>
          <w:vertAlign w:val="superscript"/>
        </w:rPr>
        <w:t>1</w:t>
      </w:r>
      <w:r>
        <w:rPr>
          <w:rFonts w:eastAsia="Times New Roman"/>
          <w:color w:val="000000"/>
        </w:rPr>
        <w:t>) в которых проводится судом предварительное слушание;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8</w:t>
      </w:r>
      <w:r>
        <w:rPr>
          <w:rFonts w:eastAsia="Times New Roman"/>
          <w:color w:val="000000"/>
          <w:vertAlign w:val="superscript"/>
        </w:rPr>
        <w:t>2</w:t>
      </w:r>
      <w:r>
        <w:rPr>
          <w:rFonts w:eastAsia="Times New Roman"/>
          <w:color w:val="000000"/>
        </w:rPr>
        <w:t>) лиц</w:t>
      </w:r>
      <w:r>
        <w:rPr>
          <w:rFonts w:eastAsia="Times New Roman"/>
          <w:color w:val="000000"/>
        </w:rPr>
        <w:t>, подозреваемых или обвиняемых в совершении особо тяжкого преступления;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8</w:t>
      </w:r>
      <w:r>
        <w:rPr>
          <w:rFonts w:eastAsia="Times New Roman"/>
          <w:color w:val="000000"/>
          <w:vertAlign w:val="superscript"/>
        </w:rPr>
        <w:t>3</w:t>
      </w:r>
      <w:r>
        <w:rPr>
          <w:rFonts w:eastAsia="Times New Roman"/>
          <w:color w:val="000000"/>
        </w:rPr>
        <w:t>) при рассмотрении вопроса о применении лицу меры пресечения в виде заключения под стражу или домашнего ареста, а также продлении срока содержания под стражей, домашнего ареста;</w:t>
      </w:r>
    </w:p>
    <w:p w:rsidR="00000000" w:rsidRDefault="00295B60">
      <w:pPr>
        <w:shd w:val="clear" w:color="auto" w:fill="FFFFFF"/>
        <w:ind w:firstLine="851"/>
        <w:jc w:val="both"/>
        <w:divId w:val="329794677"/>
        <w:rPr>
          <w:rFonts w:eastAsia="Times New Roman"/>
          <w:color w:val="000000"/>
        </w:rPr>
      </w:pPr>
      <w:r>
        <w:rPr>
          <w:rFonts w:eastAsia="Times New Roman"/>
          <w:color w:val="000000"/>
        </w:rPr>
        <w:t>8</w:t>
      </w:r>
      <w:r>
        <w:rPr>
          <w:rFonts w:eastAsia="Times New Roman"/>
          <w:color w:val="000000"/>
          <w:vertAlign w:val="superscript"/>
        </w:rPr>
        <w:t>4</w:t>
      </w:r>
      <w:r>
        <w:rPr>
          <w:rFonts w:eastAsia="Times New Roman"/>
          <w:color w:val="000000"/>
        </w:rPr>
        <w:t>) по которым заключено соглашение о признании вины;</w:t>
      </w:r>
    </w:p>
    <w:p w:rsidR="00000000" w:rsidRDefault="00295B60">
      <w:pPr>
        <w:shd w:val="clear" w:color="auto" w:fill="FFFFFF"/>
        <w:ind w:firstLine="851"/>
        <w:jc w:val="both"/>
        <w:divId w:val="329794677"/>
        <w:rPr>
          <w:rFonts w:eastAsia="Times New Roman"/>
          <w:color w:val="000000"/>
        </w:rPr>
      </w:pPr>
      <w:r>
        <w:rPr>
          <w:rFonts w:eastAsia="Times New Roman"/>
          <w:color w:val="000000"/>
        </w:rPr>
        <w:t>9) рассматриваемым в суде апелляционной, кассационной и ревизионной инстанций.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Дознаватель, следователь, прокурор и суд вправе признать необходимым участие защитника и по другим делам, если они считают, ч</w:t>
      </w:r>
      <w:r>
        <w:rPr>
          <w:rFonts w:eastAsia="Times New Roman"/>
          <w:color w:val="000000"/>
        </w:rPr>
        <w:t>то сложность дела и иные обстоятельства могут затруднить подозреваемому, обвиняемому или подсудимому осуществление своего права на защиту.</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Если в случаях, предусмотренных </w:t>
      </w:r>
      <w:hyperlink r:id="rId29" w:history="1">
        <w:r>
          <w:rPr>
            <w:rFonts w:eastAsia="Times New Roman"/>
            <w:color w:val="008080"/>
          </w:rPr>
          <w:t>частями первой</w:t>
        </w:r>
      </w:hyperlink>
      <w:r>
        <w:rPr>
          <w:rFonts w:eastAsia="Times New Roman"/>
          <w:color w:val="000000"/>
        </w:rPr>
        <w:t xml:space="preserve"> и </w:t>
      </w:r>
      <w:hyperlink r:id="rId30" w:history="1">
        <w:r>
          <w:rPr>
            <w:rFonts w:eastAsia="Times New Roman"/>
            <w:color w:val="008080"/>
          </w:rPr>
          <w:t xml:space="preserve">второй </w:t>
        </w:r>
      </w:hyperlink>
      <w:r>
        <w:rPr>
          <w:rFonts w:eastAsia="Times New Roman"/>
          <w:color w:val="000000"/>
        </w:rPr>
        <w:t>настоящей статьи, защитник не приглашен подозреваемым, обвиняемым или подсудимым по их просьбе либо с их согласия другими лицами, дознаватель, следователь, прокурор или суд обязан обеспечить участие защи</w:t>
      </w:r>
      <w:r>
        <w:rPr>
          <w:rFonts w:eastAsia="Times New Roman"/>
          <w:color w:val="000000"/>
        </w:rPr>
        <w:t xml:space="preserve">тника по уголовному делу в порядке, установленном </w:t>
      </w:r>
      <w:hyperlink r:id="rId31" w:history="1">
        <w:r>
          <w:rPr>
            <w:rFonts w:eastAsia="Times New Roman"/>
            <w:color w:val="008080"/>
          </w:rPr>
          <w:t>частями четвертой — десятой</w:t>
        </w:r>
      </w:hyperlink>
      <w:r>
        <w:rPr>
          <w:rFonts w:eastAsia="Times New Roman"/>
          <w:color w:val="000000"/>
        </w:rPr>
        <w:t xml:space="preserve"> статьи 50 настоящего Кодекса.</w:t>
      </w:r>
    </w:p>
    <w:p w:rsidR="00000000" w:rsidRDefault="00295B60">
      <w:pPr>
        <w:shd w:val="clear" w:color="auto" w:fill="FFFFFF"/>
        <w:spacing w:before="120" w:after="60"/>
        <w:ind w:firstLine="851"/>
        <w:jc w:val="both"/>
        <w:divId w:val="393356683"/>
        <w:rPr>
          <w:rFonts w:eastAsia="Times New Roman"/>
          <w:b/>
          <w:bCs/>
          <w:color w:val="000080"/>
        </w:rPr>
      </w:pPr>
      <w:r>
        <w:rPr>
          <w:rStyle w:val="clauseprfx1"/>
          <w:rFonts w:eastAsia="Times New Roman"/>
          <w:b/>
          <w:bCs/>
          <w:color w:val="000080"/>
        </w:rPr>
        <w:t xml:space="preserve">Статья 52. </w:t>
      </w:r>
      <w:r>
        <w:rPr>
          <w:rStyle w:val="clausesuff1"/>
          <w:rFonts w:eastAsia="Times New Roman"/>
          <w:b/>
          <w:bCs/>
          <w:color w:val="000080"/>
        </w:rPr>
        <w:t xml:space="preserve">Отказ от защитника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Подозреваемый, обвиняемый или подсудимый вправе отказаться от защитник</w:t>
      </w:r>
      <w:r>
        <w:rPr>
          <w:rFonts w:eastAsia="Times New Roman"/>
          <w:color w:val="000000"/>
        </w:rPr>
        <w:t>а в любой момент производства по делу. Такой отказ допускается только по инициативе подозреваемого, обвиняемого или подсудимого и лишь при наличии реальной возможности участия защитника в деле, которая обеспечивается дознавателем, следователем или судом пу</w:t>
      </w:r>
      <w:r>
        <w:rPr>
          <w:rFonts w:eastAsia="Times New Roman"/>
          <w:color w:val="000000"/>
        </w:rPr>
        <w:t>тем приглашения адвоката, подтверждающего отказ от защиты после встречи с подзащитным наедине. Процесс отказа от защитника подлежит обязательной фиксации видеозаписью. Об отказе от защитника составляется протокол, подписываемый подозреваемым, обвиняемым, п</w:t>
      </w:r>
      <w:r>
        <w:rPr>
          <w:rFonts w:eastAsia="Times New Roman"/>
          <w:color w:val="000000"/>
        </w:rPr>
        <w:t>одсудимым, а также адвокатом, дознавателем или следователем, либо вносится в протокол судебного заседания. Материалы видеозаписи прилагаются к протоколу. При этом встреча защитника наедине с подзащитным не подлежит фиксации видеозаписью.</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Не допускается отк</w:t>
      </w:r>
      <w:r>
        <w:rPr>
          <w:rFonts w:eastAsia="Times New Roman"/>
          <w:color w:val="000000"/>
        </w:rPr>
        <w:t xml:space="preserve">аз от защитника в случаях, предусмотренных </w:t>
      </w:r>
      <w:hyperlink r:id="rId32" w:history="1">
        <w:r>
          <w:rPr>
            <w:rFonts w:eastAsia="Times New Roman"/>
            <w:color w:val="008080"/>
          </w:rPr>
          <w:t>пунктами 1 — 4</w:t>
        </w:r>
      </w:hyperlink>
      <w:r>
        <w:rPr>
          <w:rFonts w:eastAsia="Times New Roman"/>
          <w:color w:val="000000"/>
        </w:rPr>
        <w:t xml:space="preserve">, </w:t>
      </w:r>
      <w:hyperlink r:id="rId33" w:history="1">
        <w:r>
          <w:rPr>
            <w:rFonts w:eastAsia="Times New Roman"/>
            <w:color w:val="008080"/>
          </w:rPr>
          <w:t>8</w:t>
        </w:r>
      </w:hyperlink>
      <w:r>
        <w:rPr>
          <w:rFonts w:eastAsia="Times New Roman"/>
          <w:color w:val="000000"/>
        </w:rPr>
        <w:t xml:space="preserve">, </w:t>
      </w:r>
      <w:hyperlink r:id="rId34" w:history="1">
        <w:r>
          <w:rPr>
            <w:rFonts w:eastAsia="Times New Roman"/>
            <w:color w:val="008080"/>
          </w:rPr>
          <w:t>8</w:t>
        </w:r>
        <w:r>
          <w:rPr>
            <w:rFonts w:eastAsia="Times New Roman"/>
            <w:color w:val="008080"/>
            <w:vertAlign w:val="superscript"/>
          </w:rPr>
          <w:t>3</w:t>
        </w:r>
      </w:hyperlink>
      <w:r>
        <w:rPr>
          <w:rFonts w:eastAsia="Times New Roman"/>
          <w:color w:val="000000"/>
        </w:rPr>
        <w:t xml:space="preserve">, </w:t>
      </w:r>
      <w:hyperlink r:id="rId35" w:history="1">
        <w:r>
          <w:rPr>
            <w:rFonts w:eastAsia="Times New Roman"/>
            <w:color w:val="008080"/>
          </w:rPr>
          <w:t>8</w:t>
        </w:r>
        <w:r>
          <w:rPr>
            <w:rFonts w:eastAsia="Times New Roman"/>
            <w:color w:val="008080"/>
            <w:vertAlign w:val="superscript"/>
          </w:rPr>
          <w:t>4</w:t>
        </w:r>
      </w:hyperlink>
      <w:r>
        <w:rPr>
          <w:rFonts w:eastAsia="Times New Roman"/>
          <w:color w:val="000000"/>
        </w:rPr>
        <w:t xml:space="preserve"> </w:t>
      </w:r>
      <w:r>
        <w:rPr>
          <w:rFonts w:eastAsia="Times New Roman"/>
          <w:color w:val="000000"/>
        </w:rPr>
        <w:t xml:space="preserve">и </w:t>
      </w:r>
      <w:hyperlink r:id="rId36" w:history="1">
        <w:r>
          <w:rPr>
            <w:rFonts w:eastAsia="Times New Roman"/>
            <w:color w:val="008080"/>
          </w:rPr>
          <w:t xml:space="preserve">9 </w:t>
        </w:r>
      </w:hyperlink>
      <w:r>
        <w:rPr>
          <w:rFonts w:eastAsia="Times New Roman"/>
          <w:color w:val="000000"/>
        </w:rPr>
        <w:t>части первой статьи 51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Отказ от защитника не лишает подозреваемого, обвиняемого или подсудимого права в дальнейшем ходатайствовать о допуске защитника к участию в деле. Такое ходатайств</w:t>
      </w:r>
      <w:r>
        <w:rPr>
          <w:rFonts w:eastAsia="Times New Roman"/>
          <w:color w:val="000000"/>
        </w:rPr>
        <w:t>о во всех случаях подлежит удовлетворению. Ходатайство об участии защитника, заявленное в ходе судебного следствия, разрешается судом с учетом обстоятельств дела и в интересах обеспечения подсудимому права на защиту. Вступление защитника в ходе судебного з</w:t>
      </w:r>
      <w:r>
        <w:rPr>
          <w:rFonts w:eastAsia="Times New Roman"/>
          <w:color w:val="000000"/>
        </w:rPr>
        <w:t>аседания не служит основанием для возобновления судебного следствия.</w:t>
      </w:r>
    </w:p>
    <w:p w:rsidR="00000000" w:rsidRDefault="00295B60">
      <w:pPr>
        <w:shd w:val="clear" w:color="auto" w:fill="FFFFFF"/>
        <w:spacing w:before="120" w:after="60"/>
        <w:ind w:firstLine="851"/>
        <w:jc w:val="both"/>
        <w:divId w:val="1630815004"/>
        <w:rPr>
          <w:rFonts w:eastAsia="Times New Roman"/>
          <w:b/>
          <w:bCs/>
          <w:color w:val="000080"/>
        </w:rPr>
      </w:pPr>
      <w:r>
        <w:rPr>
          <w:rStyle w:val="clauseprfx1"/>
          <w:rFonts w:eastAsia="Times New Roman"/>
          <w:b/>
          <w:bCs/>
          <w:color w:val="000080"/>
        </w:rPr>
        <w:t xml:space="preserve">Статья 53. </w:t>
      </w:r>
      <w:r>
        <w:rPr>
          <w:rStyle w:val="clausesuff1"/>
          <w:rFonts w:eastAsia="Times New Roman"/>
          <w:b/>
          <w:bCs/>
          <w:color w:val="000080"/>
        </w:rPr>
        <w:t xml:space="preserve">Права и обязанности защитника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Защитник имеет право: знать, в чем подозревается или обвиняется лицо, интересы которого он защищает; на участие в деле по предъявлении им удостов</w:t>
      </w:r>
      <w:r>
        <w:rPr>
          <w:rFonts w:eastAsia="Times New Roman"/>
          <w:color w:val="000000"/>
        </w:rPr>
        <w:t>ерения адвоката и представлении ордера, удостоверяющего его полномочие на ведение конкретного дела; участвовать в допросах подозреваемого, присутствовать при предъявлении лицу обвинения и участвовать в допросах обвиняемого, а также в других следственных де</w:t>
      </w:r>
      <w:r>
        <w:rPr>
          <w:rFonts w:eastAsia="Times New Roman"/>
          <w:color w:val="000000"/>
        </w:rPr>
        <w:t>йствиях, проводимых с их участием, и задавать вопросы подозреваемым, обвиняемым, свидетелям, экспертам, специалистам; участвовать с разрешения дознавателя или следователя в производстве иных следственных действий; подавать письменные замечания по поводу пр</w:t>
      </w:r>
      <w:r>
        <w:rPr>
          <w:rFonts w:eastAsia="Times New Roman"/>
          <w:color w:val="000000"/>
        </w:rPr>
        <w:t xml:space="preserve">оизводства следственного действия, в котором он участвовал; заявлять ходатайства и отводы; собирать и представлять доказательства, в соответствии с </w:t>
      </w:r>
      <w:hyperlink r:id="rId37" w:history="1">
        <w:r>
          <w:rPr>
            <w:rFonts w:eastAsia="Times New Roman"/>
            <w:color w:val="008080"/>
          </w:rPr>
          <w:t xml:space="preserve">частью второй </w:t>
        </w:r>
      </w:hyperlink>
      <w:r>
        <w:rPr>
          <w:rFonts w:eastAsia="Times New Roman"/>
          <w:color w:val="000000"/>
        </w:rPr>
        <w:t>статьи 87 настоящего Кодекса; знакомиться с док</w:t>
      </w:r>
      <w:r>
        <w:rPr>
          <w:rFonts w:eastAsia="Times New Roman"/>
          <w:color w:val="000000"/>
        </w:rPr>
        <w:t>ументами процессуальных действий, проведенных с участием подозреваемого или обвиняемого, а по окончании дознания или предварительного следствия — со всеми материалами дела и выписывать из него необходимые сведения, снимать за свой счет копии материалов и д</w:t>
      </w:r>
      <w:r>
        <w:rPr>
          <w:rFonts w:eastAsia="Times New Roman"/>
          <w:color w:val="000000"/>
        </w:rPr>
        <w:t>окументов или фиксировать в иной форме информацию, содержащуюся в них, с помощью технических средств; знакомиться в порядке, предусмотренном законодательством, с информацией, составляющей государственные секреты, коммерческую и иную тайну, если это необход</w:t>
      </w:r>
      <w:r>
        <w:rPr>
          <w:rFonts w:eastAsia="Times New Roman"/>
          <w:color w:val="000000"/>
        </w:rPr>
        <w:t>имо для осуществления защиты; участвовать в качестве стороны при проведении судом предварительного слушания по делу и в судебном разбирательстве; приносить жалобы на действия и решения дознавателя, следователя, прокурора и суда; знакомиться с протоколом су</w:t>
      </w:r>
      <w:r>
        <w:rPr>
          <w:rFonts w:eastAsia="Times New Roman"/>
          <w:color w:val="000000"/>
        </w:rPr>
        <w:t>дебного заседания и подавать на него замечания; знать о принесенных по делу жалобах, протестах и подавать на них возражения; участвовать в заседаниях суда апелляционной, кассационной и ревизионной инстанций.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подозреваемый, обвиняемый или подсудимый со</w:t>
      </w:r>
      <w:r>
        <w:rPr>
          <w:rFonts w:eastAsia="Times New Roman"/>
          <w:color w:val="000000"/>
        </w:rPr>
        <w:t>держится под стражей или находится под домашним арестом, защитник вправе иметь с ним свидания наедине без ограничения числа и продолжительности свиданий без разрешения государственных органов и должностных лиц, ответственных за производство по уголовному д</w:t>
      </w:r>
      <w:r>
        <w:rPr>
          <w:rFonts w:eastAsia="Times New Roman"/>
          <w:color w:val="000000"/>
        </w:rPr>
        <w:t xml:space="preserve">елу.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Защитник не вправе разглашать сведения, ставшие известными ему в связи с осуществлением защиты.</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Защитник обязан: использовать все предусмотренные законом средства и способы для выяснения обстоятельств, опровергающих подозрение или обвинение либо смяг</w:t>
      </w:r>
      <w:r>
        <w:rPr>
          <w:rFonts w:eastAsia="Times New Roman"/>
          <w:color w:val="000000"/>
        </w:rPr>
        <w:t>чающих ответственность, и оказывать подозреваемому, обвиняемому или подсудимому необходимую юридическую помощь; не препятствовать установлению истины путем уничтожения, фальсификации доказательств, уговора свидетелей и других незаконных действий; соблюдать</w:t>
      </w:r>
      <w:r>
        <w:rPr>
          <w:rFonts w:eastAsia="Times New Roman"/>
          <w:color w:val="000000"/>
        </w:rPr>
        <w:t xml:space="preserve"> порядок при расследовании дела и во время судебного заседания.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С момента заключения соглашения об участии в деле или с момента назначения адвокат не вправе отказаться от выполнения обязанностей защитника.</w:t>
      </w:r>
    </w:p>
    <w:p w:rsidR="00000000" w:rsidRDefault="00295B60">
      <w:pPr>
        <w:shd w:val="clear" w:color="auto" w:fill="FFFFFF"/>
        <w:spacing w:before="120" w:after="60"/>
        <w:ind w:firstLine="851"/>
        <w:jc w:val="both"/>
        <w:divId w:val="494035844"/>
        <w:rPr>
          <w:rFonts w:eastAsia="Times New Roman"/>
          <w:b/>
          <w:bCs/>
          <w:color w:val="000080"/>
        </w:rPr>
      </w:pPr>
      <w:r>
        <w:rPr>
          <w:rStyle w:val="clauseprfx1"/>
          <w:rFonts w:eastAsia="Times New Roman"/>
          <w:b/>
          <w:bCs/>
          <w:color w:val="000080"/>
        </w:rPr>
        <w:t xml:space="preserve">Статья 54. </w:t>
      </w:r>
      <w:r>
        <w:rPr>
          <w:rStyle w:val="clausesuff1"/>
          <w:rFonts w:eastAsia="Times New Roman"/>
          <w:b/>
          <w:bCs/>
          <w:color w:val="000080"/>
        </w:rPr>
        <w:t>Потерпевший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наличии доказательств, </w:t>
      </w:r>
      <w:r>
        <w:rPr>
          <w:rFonts w:eastAsia="Times New Roman"/>
          <w:color w:val="000000"/>
        </w:rPr>
        <w:t>дающих основание полагать, что преступлением, а равно общественно-опасным деянием невменяемого причинен моральный, физический или имущественный вред лицу, оно признается потерпевшим. О признании потерпевшим дознаватель, следователь, прокурор выносит постан</w:t>
      </w:r>
      <w:r>
        <w:rPr>
          <w:rFonts w:eastAsia="Times New Roman"/>
          <w:color w:val="000000"/>
        </w:rPr>
        <w:t>овление, а суд — определение.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потерпевший несовершеннолетний или в установленном порядке признан недееспособным, то наряду с ним или вместо него в деле участвует его законный представитель.</w:t>
      </w:r>
    </w:p>
    <w:p w:rsidR="00000000" w:rsidRDefault="00295B60">
      <w:pPr>
        <w:shd w:val="clear" w:color="auto" w:fill="FFFFFF"/>
        <w:spacing w:before="120" w:after="60"/>
        <w:ind w:firstLine="851"/>
        <w:jc w:val="both"/>
        <w:divId w:val="1959025266"/>
        <w:rPr>
          <w:rFonts w:eastAsia="Times New Roman"/>
          <w:b/>
          <w:bCs/>
          <w:color w:val="000080"/>
        </w:rPr>
      </w:pPr>
      <w:r>
        <w:rPr>
          <w:rStyle w:val="clauseprfx1"/>
          <w:rFonts w:eastAsia="Times New Roman"/>
          <w:b/>
          <w:bCs/>
          <w:color w:val="000080"/>
        </w:rPr>
        <w:t xml:space="preserve">Статья 55. </w:t>
      </w:r>
      <w:r>
        <w:rPr>
          <w:rStyle w:val="clausesuff1"/>
          <w:rFonts w:eastAsia="Times New Roman"/>
          <w:b/>
          <w:bCs/>
          <w:color w:val="000080"/>
        </w:rPr>
        <w:t>Права и обязанности потерпевшего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Потерпевший имеет</w:t>
      </w:r>
      <w:r>
        <w:rPr>
          <w:rFonts w:eastAsia="Times New Roman"/>
          <w:color w:val="000000"/>
        </w:rPr>
        <w:t xml:space="preserve"> право: давать показания; представлять доказательства; заявлять ходатайства и отводы; пользоваться родным языком и услугами переводчика; иметь представителя для отстаивания своих интересов; участвовать с разрешения дознавателя или следователя в следственны</w:t>
      </w:r>
      <w:r>
        <w:rPr>
          <w:rFonts w:eastAsia="Times New Roman"/>
          <w:color w:val="000000"/>
        </w:rPr>
        <w:t>х действиях; знакомиться по окончании дознания или предварительного следствия со всеми материалами дела и выписывать из него необходимые сведения, снимать за свой счет копии материалов и документов или фиксировать в иной форме информацию, содержащуюся в ни</w:t>
      </w:r>
      <w:r>
        <w:rPr>
          <w:rFonts w:eastAsia="Times New Roman"/>
          <w:color w:val="000000"/>
        </w:rPr>
        <w:t>х, с помощью технических средств; подавать заявление в предусмотренных законом случаях о примирении и участвовать при проведении судом предварительного слушания по делу и в заседаниях суда по делам о примирении, первой, апелляционной, кассационной и ревизи</w:t>
      </w:r>
      <w:r>
        <w:rPr>
          <w:rFonts w:eastAsia="Times New Roman"/>
          <w:color w:val="000000"/>
        </w:rPr>
        <w:t>онной инстанций; приносить жалобы на действия и решения дознавателя, следователя, прокурора и суда; лично или через своего представителя поддерживать обвинение в суде; знакомиться с протоколом судебного заседания и подавать на него замечания; знать о прине</w:t>
      </w:r>
      <w:r>
        <w:rPr>
          <w:rFonts w:eastAsia="Times New Roman"/>
          <w:color w:val="000000"/>
        </w:rPr>
        <w:t>сенных по делу жалобах, протестах и подавать на них возражения.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Потерпевший обязан: являться по вызовам дознавателя, следователя, прокурора и суда; давать правдивые показания; не препятствовать установлению истины путем уничтожения, фальсификации доказател</w:t>
      </w:r>
      <w:r>
        <w:rPr>
          <w:rFonts w:eastAsia="Times New Roman"/>
          <w:color w:val="000000"/>
        </w:rPr>
        <w:t>ьств, уговора свидетелей и других незаконных действий; представлять доказательства по требованию дознавателя, следователя, прокурора и суда; соблюдать порядок при расследовании дела и во время судебного заседания.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неявке потерпевшего без уважительной п</w:t>
      </w:r>
      <w:r>
        <w:rPr>
          <w:rFonts w:eastAsia="Times New Roman"/>
          <w:color w:val="000000"/>
        </w:rPr>
        <w:t>ричины он может быть подвергнут приводу в порядке, предусмотренном</w:t>
      </w:r>
      <w:hyperlink r:id="rId38" w:history="1">
        <w:r>
          <w:rPr>
            <w:rFonts w:eastAsia="Times New Roman"/>
            <w:color w:val="008080"/>
          </w:rPr>
          <w:t xml:space="preserve"> статьями 261 — 264 </w:t>
        </w:r>
      </w:hyperlink>
      <w:r>
        <w:rPr>
          <w:rFonts w:eastAsia="Times New Roman"/>
          <w:color w:val="000000"/>
        </w:rPr>
        <w:t>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 отказ от дачи показаний и за дачу заведомо ложных показаний потерпевший несет установленную законом о</w:t>
      </w:r>
      <w:r>
        <w:rPr>
          <w:rFonts w:eastAsia="Times New Roman"/>
          <w:color w:val="000000"/>
        </w:rPr>
        <w:t>тветственность.</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делам о преступлениях, повлекших смерть потерпевшего, права и обязанности, предусмотренные настоящей статьей, осуществляют его близкие родственники или иные лица, признанные органами предварительного следствия или судом законными предста</w:t>
      </w:r>
      <w:r>
        <w:rPr>
          <w:rFonts w:eastAsia="Times New Roman"/>
          <w:color w:val="000000"/>
        </w:rPr>
        <w:t>вителями интересов погибшего.</w:t>
      </w:r>
    </w:p>
    <w:p w:rsidR="00000000" w:rsidRDefault="00295B60">
      <w:pPr>
        <w:shd w:val="clear" w:color="auto" w:fill="FFFFFF"/>
        <w:spacing w:before="120" w:after="60"/>
        <w:ind w:firstLine="851"/>
        <w:jc w:val="both"/>
        <w:divId w:val="1803694704"/>
        <w:rPr>
          <w:rFonts w:eastAsia="Times New Roman"/>
          <w:b/>
          <w:bCs/>
          <w:color w:val="000080"/>
        </w:rPr>
      </w:pPr>
      <w:r>
        <w:rPr>
          <w:rStyle w:val="clauseprfx1"/>
          <w:rFonts w:eastAsia="Times New Roman"/>
          <w:b/>
          <w:bCs/>
          <w:color w:val="000080"/>
        </w:rPr>
        <w:t xml:space="preserve">Статья 56. </w:t>
      </w:r>
      <w:r>
        <w:rPr>
          <w:rStyle w:val="clausesuff1"/>
          <w:rFonts w:eastAsia="Times New Roman"/>
          <w:b/>
          <w:bCs/>
          <w:color w:val="000080"/>
        </w:rPr>
        <w:t xml:space="preserve">Гражданский истец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наличии доказательств, дающих основание полагать, что преступлением, а равно общественно опасным деянием невменяемого причинен имущественный вред лицу, предприятию, учреждению или организации,</w:t>
      </w:r>
      <w:r>
        <w:rPr>
          <w:rFonts w:eastAsia="Times New Roman"/>
          <w:color w:val="000000"/>
        </w:rPr>
        <w:t xml:space="preserve"> они признаются гражданскими истцами. О признании гражданским истцом дознаватель, следователь, прокурор выносит постановление, а суд — определение.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защиту интересов несовершеннолетних, а также лиц, признанных недееспособными, гражданский иск может быть п</w:t>
      </w:r>
      <w:r>
        <w:rPr>
          <w:rFonts w:eastAsia="Times New Roman"/>
          <w:color w:val="000000"/>
        </w:rPr>
        <w:t>редъявлен их законными представителями и прокурором.</w:t>
      </w:r>
    </w:p>
    <w:p w:rsidR="00000000" w:rsidRDefault="00295B60">
      <w:pPr>
        <w:shd w:val="clear" w:color="auto" w:fill="FFFFFF"/>
        <w:spacing w:before="120" w:after="60"/>
        <w:ind w:firstLine="851"/>
        <w:jc w:val="both"/>
        <w:divId w:val="186792432"/>
        <w:rPr>
          <w:rFonts w:eastAsia="Times New Roman"/>
          <w:b/>
          <w:bCs/>
          <w:color w:val="000080"/>
        </w:rPr>
      </w:pPr>
      <w:r>
        <w:rPr>
          <w:rStyle w:val="clauseprfx1"/>
          <w:rFonts w:eastAsia="Times New Roman"/>
          <w:b/>
          <w:bCs/>
          <w:color w:val="000080"/>
        </w:rPr>
        <w:t xml:space="preserve">Статья 57. </w:t>
      </w:r>
      <w:r>
        <w:rPr>
          <w:rStyle w:val="clausesuff1"/>
          <w:rFonts w:eastAsia="Times New Roman"/>
          <w:b/>
          <w:bCs/>
          <w:color w:val="000080"/>
        </w:rPr>
        <w:t>Права и обязанности гражданского истца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Гражданский истец имеет право: предъявлять и поддерживать гражданский иск; представлять доказательства; давать объяснения по предъявленному иску; иметь представителя для отстаивания своих интересов; заявлять ходатайства и отводы; просить дознавателя, следо</w:t>
      </w:r>
      <w:r>
        <w:rPr>
          <w:rFonts w:eastAsia="Times New Roman"/>
          <w:color w:val="000000"/>
        </w:rPr>
        <w:t>вателя, прокурора или суд о принятии мер обеспечения иска; знакомиться по окончании дознания или предварительного следствия с материалами дела и выписывать из него необходимые сведения, снимать за свой счет копии материалов и документов или фиксировать в и</w:t>
      </w:r>
      <w:r>
        <w:rPr>
          <w:rFonts w:eastAsia="Times New Roman"/>
          <w:color w:val="000000"/>
        </w:rPr>
        <w:t>ной форме информацию, содержащуюся в них, с помощью технических средств; участвовать при проведении судом предварительного слушания по делу и в заседаниях суда первой, апелляционной, кассационной и ревизионной инстанций; приносить жалобы на действия и реше</w:t>
      </w:r>
      <w:r>
        <w:rPr>
          <w:rFonts w:eastAsia="Times New Roman"/>
          <w:color w:val="000000"/>
        </w:rPr>
        <w:t>ния дознавателя, следователя, прокурора и суда; обжаловать приговор и определение суда в части, касающейся гражданского иска; знать о принесенных по делу жалобах, протестах и подавать на них возражения.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Гражданский истец обязан: являться по вызовам дознава</w:t>
      </w:r>
      <w:r>
        <w:rPr>
          <w:rFonts w:eastAsia="Times New Roman"/>
          <w:color w:val="000000"/>
        </w:rPr>
        <w:t>теля, следователя, прокурора, суда и представлять по их требованию доказательства, относящиеся к гражданскому иску; не препятствовать установлению истины путем уничтожения, фальсификации доказательств, уговора свидетелей и других незаконных действий; соблю</w:t>
      </w:r>
      <w:r>
        <w:rPr>
          <w:rFonts w:eastAsia="Times New Roman"/>
          <w:color w:val="000000"/>
        </w:rPr>
        <w:t>дать порядок при расследовании дела и во время судебного заседания.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Лицо, признанное гражданским истцом, пользуется одновременно всеми правами потерпевшего и несет его обязанности.</w:t>
      </w:r>
    </w:p>
    <w:p w:rsidR="00000000" w:rsidRDefault="00295B60">
      <w:pPr>
        <w:shd w:val="clear" w:color="auto" w:fill="FFFFFF"/>
        <w:spacing w:before="120" w:after="60"/>
        <w:ind w:firstLine="851"/>
        <w:jc w:val="both"/>
        <w:divId w:val="1203326980"/>
        <w:rPr>
          <w:rFonts w:eastAsia="Times New Roman"/>
          <w:b/>
          <w:bCs/>
          <w:color w:val="000080"/>
        </w:rPr>
      </w:pPr>
      <w:r>
        <w:rPr>
          <w:rStyle w:val="clauseprfx1"/>
          <w:rFonts w:eastAsia="Times New Roman"/>
          <w:b/>
          <w:bCs/>
          <w:color w:val="000080"/>
        </w:rPr>
        <w:t xml:space="preserve">Статья 58. </w:t>
      </w:r>
      <w:r>
        <w:rPr>
          <w:rStyle w:val="clausesuff1"/>
          <w:rFonts w:eastAsia="Times New Roman"/>
          <w:b/>
          <w:bCs/>
          <w:color w:val="000080"/>
        </w:rPr>
        <w:t xml:space="preserve">Гражданский ответчик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качестве гражданского ответчика к участи</w:t>
      </w:r>
      <w:r>
        <w:rPr>
          <w:rFonts w:eastAsia="Times New Roman"/>
          <w:color w:val="000000"/>
        </w:rPr>
        <w:t>ю в деле могут быть привлечены лицо, предприятие, учреждение или организация, которые в силу закона несут имущественную ответственность за вред, причиненный обвиняемым или лицом, совершившим общественно опасное деяние в состоянии невменяемости. О привлечен</w:t>
      </w:r>
      <w:r>
        <w:rPr>
          <w:rFonts w:eastAsia="Times New Roman"/>
          <w:color w:val="000000"/>
        </w:rPr>
        <w:t>ии в качестве гражданского ответчика дознаватель, следователь, прокурор выносят постановление, а суд — определение.</w:t>
      </w:r>
    </w:p>
    <w:p w:rsidR="00000000" w:rsidRDefault="00295B60">
      <w:pPr>
        <w:shd w:val="clear" w:color="auto" w:fill="FFFFFF"/>
        <w:spacing w:before="120" w:after="60"/>
        <w:ind w:firstLine="851"/>
        <w:jc w:val="both"/>
        <w:divId w:val="921336083"/>
        <w:rPr>
          <w:rFonts w:eastAsia="Times New Roman"/>
          <w:b/>
          <w:bCs/>
          <w:color w:val="000080"/>
        </w:rPr>
      </w:pPr>
      <w:r>
        <w:rPr>
          <w:rStyle w:val="clauseprfx1"/>
          <w:rFonts w:eastAsia="Times New Roman"/>
          <w:b/>
          <w:bCs/>
          <w:color w:val="000080"/>
        </w:rPr>
        <w:t xml:space="preserve">Статья 59. </w:t>
      </w:r>
      <w:r>
        <w:rPr>
          <w:rStyle w:val="clausesuff1"/>
          <w:rFonts w:eastAsia="Times New Roman"/>
          <w:b/>
          <w:bCs/>
          <w:color w:val="000080"/>
        </w:rPr>
        <w:t>Права и обязанности гражданского ответчика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Гражданский ответчик имеет право: знать сущность обвинения и гражданского иска; возраж</w:t>
      </w:r>
      <w:r>
        <w:rPr>
          <w:rFonts w:eastAsia="Times New Roman"/>
          <w:color w:val="000000"/>
        </w:rPr>
        <w:t>ать против иска; давать объяснения; иметь представителя для отстаивания своих интересов; представлять доказательства; заявлять ходатайства и отводы; знакомиться по окончании дознания или предварительного следствия с материалами дела и выписывать из него не</w:t>
      </w:r>
      <w:r>
        <w:rPr>
          <w:rFonts w:eastAsia="Times New Roman"/>
          <w:color w:val="000000"/>
        </w:rPr>
        <w:t>обходимые сведения, снимать за свой счет копии материалов и документов или фиксировать в иной форме информацию, содержащуюся в них, с помощью технических средств; участвовать при проведении судом предварительного слушания по делу и в заседаниях суда первой</w:t>
      </w:r>
      <w:r>
        <w:rPr>
          <w:rFonts w:eastAsia="Times New Roman"/>
          <w:color w:val="000000"/>
        </w:rPr>
        <w:t>, апелляционной, кассационной и ревизионной инстанций; приносить жалобы на действия и решения дознавателя, следователя, прокурора и суда; обжаловать приговор и определение суда в части, касающейся гражданского иска; знать о принесенных по делу жалобах и пр</w:t>
      </w:r>
      <w:r>
        <w:rPr>
          <w:rFonts w:eastAsia="Times New Roman"/>
          <w:color w:val="000000"/>
        </w:rPr>
        <w:t>отестах и подавать на них возражения.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Гражданский ответчик обязан: являться по вызовам дознавателя, следователя, прокурора, суда и представлять по их требованию доказательства, относящиеся к гражданскому иску; не препятствовать установлению истины путем ун</w:t>
      </w:r>
      <w:r>
        <w:rPr>
          <w:rFonts w:eastAsia="Times New Roman"/>
          <w:color w:val="000000"/>
        </w:rPr>
        <w:t>ичтожения, фальсификации доказательств, уговора свидетелей и других незаконных действий; соблюдать порядок при расследовании дела и во время судебного заседания.</w:t>
      </w:r>
    </w:p>
    <w:p w:rsidR="00000000" w:rsidRDefault="00295B60">
      <w:pPr>
        <w:shd w:val="clear" w:color="auto" w:fill="FFFFFF"/>
        <w:spacing w:before="120" w:after="60"/>
        <w:ind w:firstLine="851"/>
        <w:jc w:val="both"/>
        <w:divId w:val="1912159162"/>
        <w:rPr>
          <w:rFonts w:eastAsia="Times New Roman"/>
          <w:b/>
          <w:bCs/>
          <w:color w:val="000080"/>
        </w:rPr>
      </w:pPr>
      <w:r>
        <w:rPr>
          <w:rStyle w:val="clauseprfx1"/>
          <w:rFonts w:eastAsia="Times New Roman"/>
          <w:b/>
          <w:bCs/>
          <w:color w:val="000080"/>
        </w:rPr>
        <w:t xml:space="preserve">Статья 60. </w:t>
      </w:r>
      <w:r>
        <w:rPr>
          <w:rStyle w:val="clausesuff1"/>
          <w:rFonts w:eastAsia="Times New Roman"/>
          <w:b/>
          <w:bCs/>
          <w:color w:val="000080"/>
        </w:rPr>
        <w:t>Законные представители подозреваемого, обвиняемого, подсудимого, потерпевшего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Закон</w:t>
      </w:r>
      <w:r>
        <w:rPr>
          <w:rFonts w:eastAsia="Times New Roman"/>
          <w:color w:val="000000"/>
        </w:rPr>
        <w:t>ные представители привлекаются к участию в деле для отстаивания прав и законных интересов подозреваемого, обвиняемого, подсудимого или потерпевшего, если они являются несовершеннолетними либо признаны в установленном порядке недееспособными.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качестве зак</w:t>
      </w:r>
      <w:r>
        <w:rPr>
          <w:rFonts w:eastAsia="Times New Roman"/>
          <w:color w:val="000000"/>
        </w:rPr>
        <w:t>онных представителей в деле могут участвовать родители, усыновители, опекуны, попечители, представители учреждений и организаций, на попечении которых находится несовершеннолетний или недееспособный участник процесса. Законные представители подозреваемого,</w:t>
      </w:r>
      <w:r>
        <w:rPr>
          <w:rFonts w:eastAsia="Times New Roman"/>
          <w:color w:val="000000"/>
        </w:rPr>
        <w:t xml:space="preserve"> обвиняемого и подсудимого участвуют в деле наряду с представляемыми, а законный представитель потерпевшего — как наряду с представляемым, так и вместо него.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просьбе несовершеннолетнего подозреваемого, обвиняемого, подсудимого или потерпевшего в качеств</w:t>
      </w:r>
      <w:r>
        <w:rPr>
          <w:rFonts w:eastAsia="Times New Roman"/>
          <w:color w:val="000000"/>
        </w:rPr>
        <w:t>е законного представителя в деле наряду с предусмотренными в части второй настоящей статьи лицами может быть допущено участие также одного из его взрослых близких родственников или иного лица, которому он доверяет.</w:t>
      </w:r>
    </w:p>
    <w:p w:rsidR="00000000" w:rsidRDefault="00295B60">
      <w:pPr>
        <w:shd w:val="clear" w:color="auto" w:fill="FFFFFF"/>
        <w:ind w:firstLine="851"/>
        <w:jc w:val="both"/>
        <w:divId w:val="329794677"/>
        <w:rPr>
          <w:rFonts w:eastAsia="Times New Roman"/>
          <w:color w:val="000000"/>
        </w:rPr>
      </w:pPr>
      <w:r>
        <w:rPr>
          <w:rFonts w:eastAsia="Times New Roman"/>
          <w:color w:val="000000"/>
        </w:rPr>
        <w:t>О допуске законного представителя к участ</w:t>
      </w:r>
      <w:r>
        <w:rPr>
          <w:rFonts w:eastAsia="Times New Roman"/>
          <w:color w:val="000000"/>
        </w:rPr>
        <w:t>ию в деле дознаватель, следователь, прокурор выносят постановление, а суд — определение. При несовместимости интересов подозреваемого, обвиняемого, подсудимого или потерпевшего и законного представителя тем же постановлением или определением принимаются ме</w:t>
      </w:r>
      <w:r>
        <w:rPr>
          <w:rFonts w:eastAsia="Times New Roman"/>
          <w:color w:val="000000"/>
        </w:rPr>
        <w:t>ры по привлечению адвоката для участия в деле на стороне подозреваемого, обвиняемого, подсудимого или потерпевшего.</w:t>
      </w:r>
    </w:p>
    <w:p w:rsidR="00000000" w:rsidRDefault="00295B60">
      <w:pPr>
        <w:shd w:val="clear" w:color="auto" w:fill="FFFFFF"/>
        <w:spacing w:before="120" w:after="60"/>
        <w:ind w:firstLine="851"/>
        <w:jc w:val="both"/>
        <w:divId w:val="1782139549"/>
        <w:rPr>
          <w:rFonts w:eastAsia="Times New Roman"/>
          <w:b/>
          <w:bCs/>
          <w:color w:val="000080"/>
        </w:rPr>
      </w:pPr>
      <w:r>
        <w:rPr>
          <w:rStyle w:val="clauseprfx1"/>
          <w:rFonts w:eastAsia="Times New Roman"/>
          <w:b/>
          <w:bCs/>
          <w:color w:val="000080"/>
        </w:rPr>
        <w:t xml:space="preserve">Статья 61. </w:t>
      </w:r>
      <w:r>
        <w:rPr>
          <w:rStyle w:val="clausesuff1"/>
          <w:rFonts w:eastAsia="Times New Roman"/>
          <w:b/>
          <w:bCs/>
          <w:color w:val="000080"/>
        </w:rPr>
        <w:t>Права и обязанности законного представителя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Законный представитель имеет право: знать о вызове представляемого им лица к дознават</w:t>
      </w:r>
      <w:r>
        <w:rPr>
          <w:rFonts w:eastAsia="Times New Roman"/>
          <w:color w:val="000000"/>
        </w:rPr>
        <w:t xml:space="preserve">елю, следователю, прокурору или в суд; иметь наедине свидания с представляемым им лицом, находящимся под стражей; осуществлять процессуальные права, которые имеет в соответствии с настоящим Кодексом представляемое лицо.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Законный представитель обязан: учас</w:t>
      </w:r>
      <w:r>
        <w:rPr>
          <w:rFonts w:eastAsia="Times New Roman"/>
          <w:color w:val="000000"/>
        </w:rPr>
        <w:t>твовать в процессуальных действиях, проводимых в отношении его представляемого; являться по вызовам дознавателя, следователя, прокурора и суда; не препятствовать установлению истины путем уничтожения, фальсификации доказательств, уговора свидетелей и други</w:t>
      </w:r>
      <w:r>
        <w:rPr>
          <w:rFonts w:eastAsia="Times New Roman"/>
          <w:color w:val="000000"/>
        </w:rPr>
        <w:t>х незаконных действий; соблюдать порядок при расследовании дела и во время судебного заседания.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Законный представитель может быть допрошен в качестве свидетеля, а также привлечен к участию в деле в качестве защитника, гражданского истца или гражданского от</w:t>
      </w:r>
      <w:r>
        <w:rPr>
          <w:rFonts w:eastAsia="Times New Roman"/>
          <w:color w:val="000000"/>
        </w:rPr>
        <w:t>ветчика. В этих случаях законный представитель имеет права и несет обязанности указанных участников процесса.</w:t>
      </w:r>
    </w:p>
    <w:p w:rsidR="00000000" w:rsidRDefault="00295B60">
      <w:pPr>
        <w:shd w:val="clear" w:color="auto" w:fill="FFFFFF"/>
        <w:spacing w:before="120" w:after="60"/>
        <w:ind w:firstLine="851"/>
        <w:jc w:val="both"/>
        <w:divId w:val="62997113"/>
        <w:rPr>
          <w:rFonts w:eastAsia="Times New Roman"/>
          <w:b/>
          <w:bCs/>
          <w:color w:val="000080"/>
        </w:rPr>
      </w:pPr>
      <w:r>
        <w:rPr>
          <w:rStyle w:val="clauseprfx1"/>
          <w:rFonts w:eastAsia="Times New Roman"/>
          <w:b/>
          <w:bCs/>
          <w:color w:val="000080"/>
        </w:rPr>
        <w:t xml:space="preserve">Статья 62. </w:t>
      </w:r>
      <w:r>
        <w:rPr>
          <w:rStyle w:val="clausesuff1"/>
          <w:rFonts w:eastAsia="Times New Roman"/>
          <w:b/>
          <w:bCs/>
          <w:color w:val="000080"/>
        </w:rPr>
        <w:t>Представители потерпевшего, гражданского истца, гражданского ответчика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качестве представителей потерпевшего, гражданского истца, граж</w:t>
      </w:r>
      <w:r>
        <w:rPr>
          <w:rFonts w:eastAsia="Times New Roman"/>
          <w:color w:val="000000"/>
        </w:rPr>
        <w:t>данского ответчика могут участвовать адвокаты, лица, имеющие специальное разрешение на участие в качестве представителя, близкие родственники и иные лица, допущенные к участию в деле постановлением дознавателя, следователя, прокурора или определением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Основанием для участия в деле представителя является договор поручения, заключенный с ним потерпевшим, гражданским истцом или гражданским ответчиком. В качестве представителя юридического лица допускается без особого на то полномочия его руководитель. По </w:t>
      </w:r>
      <w:r>
        <w:rPr>
          <w:rFonts w:eastAsia="Times New Roman"/>
          <w:color w:val="000000"/>
        </w:rPr>
        <w:t>предъявлению доверенности, выданной руководителем, в качестве представителей юридических лиц допускаются их штатные сотрудники и адвокаты.</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Представитель потерпевшего, гражданского истца или гражданского ответчика участвует в деле как наряду с представляемы</w:t>
      </w:r>
      <w:r>
        <w:rPr>
          <w:rFonts w:eastAsia="Times New Roman"/>
          <w:color w:val="000000"/>
        </w:rPr>
        <w:t>м, так и вместо него. Потерпевший, гражданский истец и гражданский ответчик вправе в любой момент производства по делу отказаться от представителя или выбрать представителем другое лицо.</w:t>
      </w:r>
    </w:p>
    <w:p w:rsidR="00000000" w:rsidRDefault="00295B60">
      <w:pPr>
        <w:shd w:val="clear" w:color="auto" w:fill="FFFFFF"/>
        <w:spacing w:before="120" w:after="60"/>
        <w:ind w:firstLine="851"/>
        <w:jc w:val="both"/>
        <w:divId w:val="1044408732"/>
        <w:rPr>
          <w:rFonts w:eastAsia="Times New Roman"/>
          <w:b/>
          <w:bCs/>
          <w:color w:val="000080"/>
        </w:rPr>
      </w:pPr>
      <w:r>
        <w:rPr>
          <w:rStyle w:val="clauseprfx1"/>
          <w:rFonts w:eastAsia="Times New Roman"/>
          <w:b/>
          <w:bCs/>
          <w:color w:val="000080"/>
        </w:rPr>
        <w:t xml:space="preserve">Статья 63. </w:t>
      </w:r>
      <w:r>
        <w:rPr>
          <w:rStyle w:val="clausesuff1"/>
          <w:rFonts w:eastAsia="Times New Roman"/>
          <w:b/>
          <w:bCs/>
          <w:color w:val="000080"/>
        </w:rPr>
        <w:t>Права и обязанности представителя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Представитель потерпевше</w:t>
      </w:r>
      <w:r>
        <w:rPr>
          <w:rFonts w:eastAsia="Times New Roman"/>
          <w:color w:val="000000"/>
        </w:rPr>
        <w:t>го, гражданского истца, гражданского ответчика пользуется процессуальными правами, которые имеют соответственно потерпевший, гражданский истец и гражданский ответчик. Представитель вправе в любой момент производства по делу отказаться от дальнейшего выполн</w:t>
      </w:r>
      <w:r>
        <w:rPr>
          <w:rFonts w:eastAsia="Times New Roman"/>
          <w:color w:val="000000"/>
        </w:rPr>
        <w:t>ения своих обязанностей.</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Представитель обязан: отстаивать права и законные интересы представляемых лиц; не злоупотреблять их доверием; являться по вызову дознавателя, следователя, прокурора и суда; не препятствовать установлению истины путем уничтожения, ф</w:t>
      </w:r>
      <w:r>
        <w:rPr>
          <w:rFonts w:eastAsia="Times New Roman"/>
          <w:color w:val="000000"/>
        </w:rPr>
        <w:t>альсификации доказательств, уговора свидетелей и других незаконных действий; соблюдать порядок при расследовании дела и во время судебного заседания.</w:t>
      </w:r>
    </w:p>
    <w:p w:rsidR="00000000" w:rsidRDefault="00295B60">
      <w:pPr>
        <w:shd w:val="clear" w:color="auto" w:fill="FFFFFF"/>
        <w:spacing w:before="120" w:after="60"/>
        <w:ind w:firstLine="851"/>
        <w:jc w:val="both"/>
        <w:divId w:val="966666433"/>
        <w:rPr>
          <w:rFonts w:eastAsia="Times New Roman"/>
          <w:b/>
          <w:bCs/>
          <w:color w:val="000080"/>
        </w:rPr>
      </w:pPr>
      <w:r>
        <w:rPr>
          <w:rStyle w:val="clauseprfx1"/>
          <w:rFonts w:eastAsia="Times New Roman"/>
          <w:b/>
          <w:bCs/>
          <w:color w:val="000080"/>
        </w:rPr>
        <w:t xml:space="preserve">Статья 64. </w:t>
      </w:r>
      <w:r>
        <w:rPr>
          <w:rStyle w:val="clausesuff1"/>
          <w:rFonts w:eastAsia="Times New Roman"/>
          <w:b/>
          <w:bCs/>
          <w:color w:val="000080"/>
        </w:rPr>
        <w:t>Обязанность разъяснить участникам процесса их права и обеспечить осуществление этих прав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Дознав</w:t>
      </w:r>
      <w:r>
        <w:rPr>
          <w:rFonts w:eastAsia="Times New Roman"/>
          <w:color w:val="000000"/>
        </w:rPr>
        <w:t>атель, следователь, прокурор или судья обязан разъяснить подозреваемому, обвиняемому, подсудимому, а также потерпевшему, гражданскому истцу, гражданскому ответчику и их представителям предоставленные им права и обеспечить возможность осуществления этих пра</w:t>
      </w:r>
      <w:r>
        <w:rPr>
          <w:rFonts w:eastAsia="Times New Roman"/>
          <w:color w:val="000000"/>
        </w:rPr>
        <w:t>в. Одновременно участникам процесса должны быть разъяснены возложенные на них обязанности и последствия их невыполнения.</w:t>
      </w:r>
    </w:p>
    <w:p w:rsidR="00000000" w:rsidRDefault="00295B60">
      <w:pPr>
        <w:shd w:val="clear" w:color="auto" w:fill="FFFFFF"/>
        <w:spacing w:before="120" w:after="60"/>
        <w:jc w:val="center"/>
        <w:divId w:val="187724569"/>
        <w:rPr>
          <w:rFonts w:eastAsia="Times New Roman"/>
          <w:b/>
          <w:bCs/>
          <w:color w:val="000080"/>
        </w:rPr>
      </w:pPr>
      <w:r>
        <w:rPr>
          <w:rFonts w:eastAsia="Times New Roman"/>
          <w:b/>
          <w:bCs/>
          <w:color w:val="000080"/>
        </w:rPr>
        <w:t xml:space="preserve">Глава 6. ИНЫЕ ЛИЦА, УЧАСТВУЮЩИЕ В УГОЛОВНОМ ПРОЦЕССЕ </w:t>
      </w:r>
    </w:p>
    <w:p w:rsidR="00000000" w:rsidRDefault="00295B60">
      <w:pPr>
        <w:shd w:val="clear" w:color="auto" w:fill="FFFFFF"/>
        <w:spacing w:before="120" w:after="60"/>
        <w:ind w:firstLine="851"/>
        <w:jc w:val="both"/>
        <w:divId w:val="970288303"/>
        <w:rPr>
          <w:rFonts w:eastAsia="Times New Roman"/>
          <w:b/>
          <w:bCs/>
          <w:color w:val="000080"/>
        </w:rPr>
      </w:pPr>
      <w:r>
        <w:rPr>
          <w:rStyle w:val="clauseprfx1"/>
          <w:rFonts w:eastAsia="Times New Roman"/>
          <w:b/>
          <w:bCs/>
          <w:color w:val="000080"/>
        </w:rPr>
        <w:t xml:space="preserve">Статья 65. </w:t>
      </w:r>
      <w:r>
        <w:rPr>
          <w:rStyle w:val="clausesuff1"/>
          <w:rFonts w:eastAsia="Times New Roman"/>
          <w:b/>
          <w:bCs/>
          <w:color w:val="000080"/>
        </w:rPr>
        <w:t xml:space="preserve">Свидетель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качестве свидетеля для дачи показаний может быть вызвано любое лицо, которому могут быть известны какие-либо обстоятельства, подлежащие установлению по уголовному делу.</w:t>
      </w:r>
    </w:p>
    <w:p w:rsidR="00000000" w:rsidRDefault="00295B60">
      <w:pPr>
        <w:shd w:val="clear" w:color="auto" w:fill="FFFFFF"/>
        <w:spacing w:before="120" w:after="60"/>
        <w:ind w:firstLine="851"/>
        <w:jc w:val="both"/>
        <w:divId w:val="554854707"/>
        <w:rPr>
          <w:rFonts w:eastAsia="Times New Roman"/>
          <w:b/>
          <w:bCs/>
          <w:color w:val="000080"/>
        </w:rPr>
      </w:pPr>
      <w:r>
        <w:rPr>
          <w:rStyle w:val="clauseprfx1"/>
          <w:rFonts w:eastAsia="Times New Roman"/>
          <w:b/>
          <w:bCs/>
          <w:color w:val="000080"/>
        </w:rPr>
        <w:t xml:space="preserve">Статья 66. </w:t>
      </w:r>
      <w:r>
        <w:rPr>
          <w:rStyle w:val="clausesuff1"/>
          <w:rFonts w:eastAsia="Times New Roman"/>
          <w:b/>
          <w:bCs/>
          <w:color w:val="000080"/>
        </w:rPr>
        <w:t>Права и обязанности свидетеля</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Свидетель имеет право: пользоваться юридичес</w:t>
      </w:r>
      <w:r>
        <w:rPr>
          <w:rFonts w:eastAsia="Times New Roman"/>
          <w:color w:val="000000"/>
        </w:rPr>
        <w:t>кой помощью адвоката; участвовать с адвокатом в следственных действиях; давать показания на родном языке, если он не владеет или недостаточно владеет языком, на котором ведется допрос, и пользоваться в этом случае услугами переводчика; заявлять отвод перев</w:t>
      </w:r>
      <w:r>
        <w:rPr>
          <w:rFonts w:eastAsia="Times New Roman"/>
          <w:color w:val="000000"/>
        </w:rPr>
        <w:t>одчику, участвующему в его допросе; представлять доказательства; собственноручно излагать свои показания; не давать показания против себя самого и близких родственников; знакомиться с протоколом допроса, вносить в него дополнения и изменения; при даче пока</w:t>
      </w:r>
      <w:r>
        <w:rPr>
          <w:rFonts w:eastAsia="Times New Roman"/>
          <w:color w:val="000000"/>
        </w:rPr>
        <w:t>заний пользоваться письменными заметками и документами; приносить жалобы в защиту своих интересов, на действия и решения дознавателя, следователя, прокурора и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Свидетель обязан: явиться по вызову дознавателя, следователя, прокурора, суда; правдиво соо</w:t>
      </w:r>
      <w:r>
        <w:rPr>
          <w:rFonts w:eastAsia="Times New Roman"/>
          <w:color w:val="000000"/>
        </w:rPr>
        <w:t>бщить все известное ему по делу; ответить на поставленные вопросы; не разглашать без разрешения допрашивающего сведения об обстоятельствах, известных ему по делу; соблюдать порядок при расследовании дела и во время судебного заседания.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неявке свидетеля</w:t>
      </w:r>
      <w:r>
        <w:rPr>
          <w:rFonts w:eastAsia="Times New Roman"/>
          <w:color w:val="000000"/>
        </w:rPr>
        <w:t xml:space="preserve"> без уважительных причин он может быть подвергнут приводу в порядке, предусмотренном</w:t>
      </w:r>
      <w:r>
        <w:rPr>
          <w:rFonts w:eastAsia="Times New Roman"/>
          <w:color w:val="000000"/>
        </w:rPr>
        <w:t xml:space="preserve"> </w:t>
      </w:r>
      <w:hyperlink r:id="rId39" w:history="1">
        <w:r>
          <w:rPr>
            <w:rFonts w:eastAsia="Times New Roman"/>
            <w:color w:val="008080"/>
          </w:rPr>
          <w:t>статьями 261 — 264</w:t>
        </w:r>
      </w:hyperlink>
      <w:r>
        <w:rPr>
          <w:rFonts w:eastAsia="Times New Roman"/>
          <w:color w:val="000000"/>
        </w:rPr>
        <w:t xml:space="preserve">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За отказ от дачи показаний, а также за дачу заведомо ложных показаний свидетель несет </w:t>
      </w:r>
      <w:r>
        <w:rPr>
          <w:rFonts w:eastAsia="Times New Roman"/>
          <w:color w:val="000000"/>
        </w:rPr>
        <w:t>установленную законом ответственность.</w:t>
      </w:r>
    </w:p>
    <w:p w:rsidR="00000000" w:rsidRDefault="00295B60">
      <w:pPr>
        <w:shd w:val="clear" w:color="auto" w:fill="FFFFFF"/>
        <w:spacing w:before="120" w:after="60"/>
        <w:ind w:firstLine="851"/>
        <w:jc w:val="both"/>
        <w:divId w:val="1958293838"/>
        <w:rPr>
          <w:rFonts w:eastAsia="Times New Roman"/>
          <w:b/>
          <w:bCs/>
          <w:color w:val="000080"/>
        </w:rPr>
      </w:pPr>
      <w:r>
        <w:rPr>
          <w:rStyle w:val="clauseprfx1"/>
          <w:rFonts w:eastAsia="Times New Roman"/>
          <w:b/>
          <w:bCs/>
          <w:color w:val="000080"/>
        </w:rPr>
        <w:t>Статья 66</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Адвокат свидетеля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Адвокат свидетеля — лицо, уполномоченное в установленном порядке отстаивать права и законные интересы свидетеля и оказывать ему необходимую юридическую помощь. </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Лицо, осуществляющее защи</w:t>
      </w:r>
      <w:r>
        <w:rPr>
          <w:rFonts w:eastAsia="Times New Roman"/>
          <w:color w:val="000000"/>
        </w:rPr>
        <w:t xml:space="preserve">ту интересов сторон в уголовном деле, не может быть адвокатом свидетеля по данному делу.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Адвокат свидетеля допускается к участию в деле с момента вызова свидетеля по предъявлении им удостоверения адвоката и представлении ордера.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Адвокат свидетеля имеет п</w:t>
      </w:r>
      <w:r>
        <w:rPr>
          <w:rFonts w:eastAsia="Times New Roman"/>
          <w:color w:val="000000"/>
        </w:rPr>
        <w:t>раво: знать, по какому уголовному делу вызвано лицо, чьи права и законные интересы он отстаивает; участвовать в допросе свидетеля, а также в других следственных действиях, проводимых с его участием, давать ему краткие консультации; задавать вопросы свидете</w:t>
      </w:r>
      <w:r>
        <w:rPr>
          <w:rFonts w:eastAsia="Times New Roman"/>
          <w:color w:val="000000"/>
        </w:rPr>
        <w:t>лю с разрешения лица, производящего допрос; заявлять в установленном законом порядке отвод переводчику, участвующему в допросе свидетеля; по окончании допроса делать заявления о нарушениях прав и законных интересов свидетеля, которые подлежат занесению в п</w:t>
      </w:r>
      <w:r>
        <w:rPr>
          <w:rFonts w:eastAsia="Times New Roman"/>
          <w:color w:val="000000"/>
        </w:rPr>
        <w:t xml:space="preserve">ротокол допроса.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Адвокат свидетеля обязан: оказывать свидетелю необходимую юридическую помощь; не препятствовать установлению истины путем уничтожения, фальсификации доказательств, уговора свидетелей и других незаконных действий; соблюдать порядок при рас</w:t>
      </w:r>
      <w:r>
        <w:rPr>
          <w:rFonts w:eastAsia="Times New Roman"/>
          <w:color w:val="000000"/>
        </w:rPr>
        <w:t xml:space="preserve">следовании дела и во время судебного заседания. </w:t>
      </w:r>
    </w:p>
    <w:p w:rsidR="00000000" w:rsidRDefault="00295B60">
      <w:pPr>
        <w:shd w:val="clear" w:color="auto" w:fill="FFFFFF"/>
        <w:spacing w:before="120" w:after="60"/>
        <w:ind w:firstLine="851"/>
        <w:jc w:val="both"/>
        <w:divId w:val="172696325"/>
        <w:rPr>
          <w:rFonts w:eastAsia="Times New Roman"/>
          <w:b/>
          <w:bCs/>
          <w:color w:val="000080"/>
        </w:rPr>
      </w:pPr>
      <w:r>
        <w:rPr>
          <w:rStyle w:val="clauseprfx1"/>
          <w:rFonts w:eastAsia="Times New Roman"/>
          <w:b/>
          <w:bCs/>
          <w:color w:val="000080"/>
        </w:rPr>
        <w:t xml:space="preserve">Статья 67. </w:t>
      </w:r>
      <w:r>
        <w:rPr>
          <w:rStyle w:val="clausesuff1"/>
          <w:rFonts w:eastAsia="Times New Roman"/>
          <w:b/>
          <w:bCs/>
          <w:color w:val="000080"/>
        </w:rPr>
        <w:t>Эксперт</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качестве эксперта может быть вызвано любое физическое лицо, обладающее специальными знаниями в области науки, техники, искусства или ремесла, необходимыми для дачи заключения.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Вызов экс</w:t>
      </w:r>
      <w:r>
        <w:rPr>
          <w:rFonts w:eastAsia="Times New Roman"/>
          <w:color w:val="000000"/>
        </w:rPr>
        <w:t xml:space="preserve">перта, назначение и производство экспертизы осуществляется в порядке, предусмотренном </w:t>
      </w:r>
      <w:hyperlink r:id="rId40" w:history="1">
        <w:r>
          <w:rPr>
            <w:rFonts w:eastAsia="Times New Roman"/>
            <w:color w:val="008080"/>
          </w:rPr>
          <w:t xml:space="preserve">статьями 172 — 187 </w:t>
        </w:r>
      </w:hyperlink>
      <w:r>
        <w:rPr>
          <w:rFonts w:eastAsia="Times New Roman"/>
          <w:color w:val="000000"/>
        </w:rPr>
        <w:t>настоящего Кодекса.</w:t>
      </w:r>
    </w:p>
    <w:p w:rsidR="00000000" w:rsidRDefault="00295B60">
      <w:pPr>
        <w:shd w:val="clear" w:color="auto" w:fill="FFFFFF"/>
        <w:spacing w:before="120" w:after="60"/>
        <w:ind w:firstLine="851"/>
        <w:jc w:val="both"/>
        <w:divId w:val="249433484"/>
        <w:rPr>
          <w:rFonts w:eastAsia="Times New Roman"/>
          <w:b/>
          <w:bCs/>
          <w:color w:val="000080"/>
        </w:rPr>
      </w:pPr>
      <w:r>
        <w:rPr>
          <w:rStyle w:val="clauseprfx1"/>
          <w:rFonts w:eastAsia="Times New Roman"/>
          <w:b/>
          <w:bCs/>
          <w:color w:val="000080"/>
        </w:rPr>
        <w:t xml:space="preserve">Статья 68. </w:t>
      </w:r>
      <w:r>
        <w:rPr>
          <w:rStyle w:val="clausesuff1"/>
          <w:rFonts w:eastAsia="Times New Roman"/>
          <w:b/>
          <w:bCs/>
          <w:color w:val="000080"/>
        </w:rPr>
        <w:t>Права и обязанности эксперта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Эксперт имеет право: знакомиться с материалам</w:t>
      </w:r>
      <w:r>
        <w:rPr>
          <w:rFonts w:eastAsia="Times New Roman"/>
          <w:color w:val="000000"/>
        </w:rPr>
        <w:t>и дела, относящимися к предмету экспертизы, выписывать из них необходимые сведения или снимать копии; заявлять ходатайства о представлении дополнительных материалов и объектов исследования, необходимых для производства экспертизы; с разрешения дознавателя,</w:t>
      </w:r>
      <w:r>
        <w:rPr>
          <w:rFonts w:eastAsia="Times New Roman"/>
          <w:color w:val="000000"/>
        </w:rPr>
        <w:t xml:space="preserve"> следователя, прокурора присутствовать при производстве следственных действий и задавать вопросы, относящиеся к предмету экспертизы, лицам, участвующим в этих следственных действиях; участвовать в судебном разбирательстве в исследовании доказательств, отно</w:t>
      </w:r>
      <w:r>
        <w:rPr>
          <w:rFonts w:eastAsia="Times New Roman"/>
          <w:color w:val="000000"/>
        </w:rPr>
        <w:t>сящихся к предмету экспертизы, и с разрешения суда задавать вопросы допрашиваемым лицам; осматривать доказательства и документы; излагать в своем заключении выводы не только по вопросам, которые перед ним были поставлены, но и по иным вопросам, относящимся</w:t>
      </w:r>
      <w:r>
        <w:rPr>
          <w:rFonts w:eastAsia="Times New Roman"/>
          <w:color w:val="000000"/>
        </w:rPr>
        <w:t xml:space="preserve"> к предмету экспертизы и имеющим значение для дела; делать заявления по поводу неправильного истолкования участниками процесса его заключения или показаний, подлежащие занесению в протокол следственного действия или судебного заседания; представлять заключ</w:t>
      </w:r>
      <w:r>
        <w:rPr>
          <w:rFonts w:eastAsia="Times New Roman"/>
          <w:color w:val="000000"/>
        </w:rPr>
        <w:t>ение и давать показания на родном языке, если он не владеет или недостаточно владеет языком, на котором ведется производство по делу, и пользоваться в этом случае услугами переводчика; приносить жалобы на решения, действия (бездействие) дознавателя, следов</w:t>
      </w:r>
      <w:r>
        <w:rPr>
          <w:rFonts w:eastAsia="Times New Roman"/>
          <w:color w:val="000000"/>
        </w:rPr>
        <w:t>ателя, прокурора и суда, в производстве которых находится дело, если эти решения, действия (бездействие) нарушают его права и свободы.</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Эксперт обязан: при наличии оснований, предусмотренных </w:t>
      </w:r>
      <w:hyperlink r:id="rId41" w:history="1">
        <w:r>
          <w:rPr>
            <w:rFonts w:eastAsia="Times New Roman"/>
            <w:color w:val="008080"/>
          </w:rPr>
          <w:t xml:space="preserve">статьями 76 </w:t>
        </w:r>
      </w:hyperlink>
      <w:r>
        <w:rPr>
          <w:rFonts w:eastAsia="Times New Roman"/>
          <w:color w:val="000000"/>
        </w:rPr>
        <w:t xml:space="preserve">и </w:t>
      </w:r>
      <w:hyperlink r:id="rId42" w:history="1">
        <w:r>
          <w:rPr>
            <w:rFonts w:eastAsia="Times New Roman"/>
            <w:color w:val="008080"/>
          </w:rPr>
          <w:t xml:space="preserve">78 </w:t>
        </w:r>
      </w:hyperlink>
      <w:r>
        <w:rPr>
          <w:rFonts w:eastAsia="Times New Roman"/>
          <w:color w:val="000000"/>
        </w:rPr>
        <w:t>настоящего Кодекса, немедленно заявить самоотвод; провести всестороннее и полное исследование представленных ему объектов исследования, дать обоснованное и объективное письменное заключение по поставленным перед ним вопросам; явиться по вызову дознавателя,</w:t>
      </w:r>
      <w:r>
        <w:rPr>
          <w:rFonts w:eastAsia="Times New Roman"/>
          <w:color w:val="000000"/>
        </w:rPr>
        <w:t xml:space="preserve"> следователя, прокурора или суда для личного участия в дознании, предварительном следствии или судебном заседании; дать показания по поводу проведенной им экспертизы и ответить на дополнительные вопросы для разъяснения данного им заключения; не разглашать </w:t>
      </w:r>
      <w:r>
        <w:rPr>
          <w:rFonts w:eastAsia="Times New Roman"/>
          <w:color w:val="000000"/>
        </w:rPr>
        <w:t xml:space="preserve">сведения, которые стали ему известны в связи с производством экспертизы; обеспечить сохранность представленных объектов исследования и материалов дела; соблюдать порядок при расследовании дела и во время судебного заседания.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неявке эксперта без уважит</w:t>
      </w:r>
      <w:r>
        <w:rPr>
          <w:rFonts w:eastAsia="Times New Roman"/>
          <w:color w:val="000000"/>
        </w:rPr>
        <w:t xml:space="preserve">ельных причин он может быть привлечен к ответственности, предусмотренной законом.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Эксперт несет уголовную ответственность за дачу заведомо ложного заключения, разглашение данных дознания или предварительного следствия без разрешения дознавателя, следовате</w:t>
      </w:r>
      <w:r>
        <w:rPr>
          <w:rFonts w:eastAsia="Times New Roman"/>
          <w:color w:val="000000"/>
        </w:rPr>
        <w:t>ля либо прокурора, а данных и подробностей разбирательства закрытого судебного заседания без разрешения суда, а также за отказ или уклонение от дачи заключения без уважительных причин.</w:t>
      </w:r>
    </w:p>
    <w:p w:rsidR="00000000" w:rsidRDefault="00295B60">
      <w:pPr>
        <w:shd w:val="clear" w:color="auto" w:fill="FFFFFF"/>
        <w:spacing w:before="120" w:after="60"/>
        <w:ind w:firstLine="851"/>
        <w:jc w:val="both"/>
        <w:divId w:val="1069232834"/>
        <w:rPr>
          <w:rFonts w:eastAsia="Times New Roman"/>
          <w:b/>
          <w:bCs/>
          <w:color w:val="000080"/>
        </w:rPr>
      </w:pPr>
      <w:r>
        <w:rPr>
          <w:rStyle w:val="clauseprfx1"/>
          <w:rFonts w:eastAsia="Times New Roman"/>
          <w:b/>
          <w:bCs/>
          <w:color w:val="000080"/>
        </w:rPr>
        <w:t xml:space="preserve">Статья 69. </w:t>
      </w:r>
      <w:r>
        <w:rPr>
          <w:rStyle w:val="clausesuff1"/>
          <w:rFonts w:eastAsia="Times New Roman"/>
          <w:b/>
          <w:bCs/>
          <w:color w:val="000080"/>
        </w:rPr>
        <w:t xml:space="preserve">Специалист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Специалист вызывается для содействия дознавателю</w:t>
      </w:r>
      <w:r>
        <w:rPr>
          <w:rFonts w:eastAsia="Times New Roman"/>
          <w:color w:val="000000"/>
        </w:rPr>
        <w:t>, следователю, прокурору и суду в обнаружении и закреплении доказательств при проведении расследования и судебного разбирательства. В качестве специалиста могут быть вызваны врач, педагог и другие лица, обладающие необходимыми знаниями и навыками.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ходат</w:t>
      </w:r>
      <w:r>
        <w:rPr>
          <w:rFonts w:eastAsia="Times New Roman"/>
          <w:color w:val="000000"/>
        </w:rPr>
        <w:t xml:space="preserve">айству защитника дознавателем, следователем, прокурором и судом может быть вызван специалист для дачи разъяснения.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Для применения при производстве расследования и в судебном разбирательстве научно-технических средств (магнитофона, видеомагнитофона, киносъ</w:t>
      </w:r>
      <w:r>
        <w:rPr>
          <w:rFonts w:eastAsia="Times New Roman"/>
          <w:color w:val="000000"/>
        </w:rPr>
        <w:t>емочных и других аппаратов) может быть вызван специалист.</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Вызов специалиста и порядок его участия в расследовании и судебном разбирательстве осуществляется в порядке, предусмотренном статьями </w:t>
      </w:r>
      <w:hyperlink r:id="rId43" w:history="1">
        <w:r>
          <w:rPr>
            <w:rFonts w:eastAsia="Times New Roman"/>
            <w:color w:val="008080"/>
          </w:rPr>
          <w:t>91</w:t>
        </w:r>
      </w:hyperlink>
      <w:r>
        <w:rPr>
          <w:rFonts w:eastAsia="Times New Roman"/>
          <w:color w:val="000000"/>
        </w:rPr>
        <w:t xml:space="preserve">, </w:t>
      </w:r>
      <w:hyperlink r:id="rId44" w:history="1">
        <w:r>
          <w:rPr>
            <w:rFonts w:eastAsia="Times New Roman"/>
            <w:color w:val="008080"/>
          </w:rPr>
          <w:t>92</w:t>
        </w:r>
      </w:hyperlink>
      <w:r>
        <w:rPr>
          <w:rFonts w:eastAsia="Times New Roman"/>
          <w:color w:val="000000"/>
        </w:rPr>
        <w:t xml:space="preserve">, </w:t>
      </w:r>
      <w:hyperlink r:id="rId45" w:history="1">
        <w:r>
          <w:rPr>
            <w:rFonts w:eastAsia="Times New Roman"/>
            <w:color w:val="008080"/>
          </w:rPr>
          <w:t>136 — 138</w:t>
        </w:r>
      </w:hyperlink>
      <w:r>
        <w:rPr>
          <w:rFonts w:eastAsia="Times New Roman"/>
          <w:color w:val="000000"/>
        </w:rPr>
        <w:t xml:space="preserve">, </w:t>
      </w:r>
      <w:hyperlink r:id="rId46" w:history="1">
        <w:r>
          <w:rPr>
            <w:rFonts w:eastAsia="Times New Roman"/>
            <w:color w:val="008080"/>
          </w:rPr>
          <w:t>146</w:t>
        </w:r>
      </w:hyperlink>
      <w:r>
        <w:rPr>
          <w:rFonts w:eastAsia="Times New Roman"/>
          <w:color w:val="000000"/>
        </w:rPr>
        <w:t xml:space="preserve">, </w:t>
      </w:r>
      <w:hyperlink r:id="rId47" w:history="1">
        <w:r>
          <w:rPr>
            <w:rFonts w:eastAsia="Times New Roman"/>
            <w:color w:val="008080"/>
          </w:rPr>
          <w:t>147</w:t>
        </w:r>
      </w:hyperlink>
      <w:r>
        <w:rPr>
          <w:rFonts w:eastAsia="Times New Roman"/>
          <w:color w:val="000000"/>
        </w:rPr>
        <w:t xml:space="preserve">, </w:t>
      </w:r>
      <w:hyperlink r:id="rId48" w:history="1">
        <w:r>
          <w:rPr>
            <w:rFonts w:eastAsia="Times New Roman"/>
            <w:color w:val="008080"/>
          </w:rPr>
          <w:t>149</w:t>
        </w:r>
      </w:hyperlink>
      <w:r>
        <w:rPr>
          <w:rFonts w:eastAsia="Times New Roman"/>
          <w:color w:val="000000"/>
        </w:rPr>
        <w:t xml:space="preserve">, </w:t>
      </w:r>
      <w:hyperlink r:id="rId49" w:history="1">
        <w:r>
          <w:rPr>
            <w:rFonts w:eastAsia="Times New Roman"/>
            <w:color w:val="008080"/>
          </w:rPr>
          <w:t>151</w:t>
        </w:r>
      </w:hyperlink>
      <w:r>
        <w:rPr>
          <w:rFonts w:eastAsia="Times New Roman"/>
          <w:color w:val="000000"/>
        </w:rPr>
        <w:t xml:space="preserve">, </w:t>
      </w:r>
      <w:hyperlink r:id="rId50" w:history="1">
        <w:r>
          <w:rPr>
            <w:rFonts w:eastAsia="Times New Roman"/>
            <w:color w:val="008080"/>
          </w:rPr>
          <w:t>156</w:t>
        </w:r>
      </w:hyperlink>
      <w:r>
        <w:rPr>
          <w:rFonts w:eastAsia="Times New Roman"/>
          <w:color w:val="000000"/>
        </w:rPr>
        <w:t xml:space="preserve">, </w:t>
      </w:r>
      <w:hyperlink r:id="rId51" w:history="1">
        <w:r>
          <w:rPr>
            <w:rFonts w:eastAsia="Times New Roman"/>
            <w:color w:val="008080"/>
          </w:rPr>
          <w:t>главой 22</w:t>
        </w:r>
      </w:hyperlink>
      <w:hyperlink r:id="rId52" w:history="1">
        <w:r>
          <w:rPr>
            <w:rFonts w:eastAsia="Times New Roman"/>
            <w:color w:val="008080"/>
            <w:vertAlign w:val="superscript"/>
          </w:rPr>
          <w:t>1</w:t>
        </w:r>
      </w:hyperlink>
      <w:r>
        <w:rPr>
          <w:rFonts w:eastAsia="Times New Roman"/>
          <w:color w:val="000000"/>
          <w:vertAlign w:val="superscript"/>
        </w:rPr>
        <w:t xml:space="preserve"> </w:t>
      </w:r>
      <w:r>
        <w:rPr>
          <w:rFonts w:eastAsia="Times New Roman"/>
          <w:color w:val="000000"/>
        </w:rPr>
        <w:t xml:space="preserve">и </w:t>
      </w:r>
      <w:hyperlink r:id="rId53" w:history="1">
        <w:r>
          <w:rPr>
            <w:rFonts w:eastAsia="Times New Roman"/>
            <w:color w:val="008080"/>
          </w:rPr>
          <w:t>статьей 193</w:t>
        </w:r>
      </w:hyperlink>
      <w:r>
        <w:rPr>
          <w:rFonts w:eastAsia="Times New Roman"/>
          <w:color w:val="000000"/>
        </w:rPr>
        <w:t xml:space="preserve"> настоящего Кодекса.</w:t>
      </w:r>
    </w:p>
    <w:p w:rsidR="00000000" w:rsidRDefault="00295B60">
      <w:pPr>
        <w:shd w:val="clear" w:color="auto" w:fill="FFFFFF"/>
        <w:spacing w:before="120" w:after="60"/>
        <w:ind w:firstLine="851"/>
        <w:jc w:val="both"/>
        <w:divId w:val="1453135905"/>
        <w:rPr>
          <w:rFonts w:eastAsia="Times New Roman"/>
          <w:b/>
          <w:bCs/>
          <w:color w:val="000080"/>
        </w:rPr>
      </w:pPr>
      <w:r>
        <w:rPr>
          <w:rStyle w:val="clauseprfx1"/>
          <w:rFonts w:eastAsia="Times New Roman"/>
          <w:b/>
          <w:bCs/>
          <w:color w:val="000080"/>
        </w:rPr>
        <w:t xml:space="preserve">Статья 70. </w:t>
      </w:r>
      <w:r>
        <w:rPr>
          <w:rStyle w:val="clausesuff1"/>
          <w:rFonts w:eastAsia="Times New Roman"/>
          <w:b/>
          <w:bCs/>
          <w:color w:val="000080"/>
        </w:rPr>
        <w:t xml:space="preserve">Права и обязанности специалиста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Специалист имеет право: знать, для какой цели он вызван; отказаться от участия в производстве по делу, если он не обладает соответствующими знаниями; знакомиться с материалами дела, относящимися к процессуальным действиям, в производстве которых он участву</w:t>
      </w:r>
      <w:r>
        <w:rPr>
          <w:rFonts w:eastAsia="Times New Roman"/>
          <w:color w:val="000000"/>
        </w:rPr>
        <w:t>ет; делать заявления и замечания, связанные с процессуальными действиями, в производстве которых он участвует; с разрешения дознавателя, следователя, прокурора и суда задавать вопросы лицам, участвующим в производстве следственных действий и в судебном раз</w:t>
      </w:r>
      <w:r>
        <w:rPr>
          <w:rFonts w:eastAsia="Times New Roman"/>
          <w:color w:val="000000"/>
        </w:rPr>
        <w:t>бирательстве; приносить жалобы на действия дознавателя, следователя, прокурора и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Специалист обязан: явиться по вызову дознавателя, следователя, прокурора, суда; участвовать в производстве следственных действий и в судебном разбирательстве, используя </w:t>
      </w:r>
      <w:r>
        <w:rPr>
          <w:rFonts w:eastAsia="Times New Roman"/>
          <w:color w:val="000000"/>
        </w:rPr>
        <w:t>научно-технические средства, специальные знания и навыки для обнаружения и закрепления доказательств; обращать внимание дознавателя, следователя, прокурора и суда на обстоятельства, имеющие значение для установления истины по делу; давать пояснения по пово</w:t>
      </w:r>
      <w:r>
        <w:rPr>
          <w:rFonts w:eastAsia="Times New Roman"/>
          <w:color w:val="000000"/>
        </w:rPr>
        <w:t>ду выполняемых им действий; содействовать дознавателю, следователю, прокурору и суду в выявлении причин преступления, условий, способствующих его совершению, и разработке мер по их устранению; не разглашать без разрешения дознавателя, следователя, прокурор</w:t>
      </w:r>
      <w:r>
        <w:rPr>
          <w:rFonts w:eastAsia="Times New Roman"/>
          <w:color w:val="000000"/>
        </w:rPr>
        <w:t>а материалы дознания и предварительного следствия, а также данных и подробностей разбирательства закрытого судебного заседания без разрешения суда; соблюдать порядок при расследовании дела и во время судебного заседания.</w:t>
      </w:r>
    </w:p>
    <w:p w:rsidR="00000000" w:rsidRDefault="00295B60">
      <w:pPr>
        <w:shd w:val="clear" w:color="auto" w:fill="FFFFFF"/>
        <w:spacing w:before="120" w:after="60"/>
        <w:ind w:firstLine="851"/>
        <w:jc w:val="both"/>
        <w:divId w:val="1141733511"/>
        <w:rPr>
          <w:rFonts w:eastAsia="Times New Roman"/>
          <w:b/>
          <w:bCs/>
          <w:color w:val="000080"/>
        </w:rPr>
      </w:pPr>
      <w:r>
        <w:rPr>
          <w:rStyle w:val="clauseprfx1"/>
          <w:rFonts w:eastAsia="Times New Roman"/>
          <w:b/>
          <w:bCs/>
          <w:color w:val="000080"/>
        </w:rPr>
        <w:t xml:space="preserve">Статья 71. </w:t>
      </w:r>
      <w:r>
        <w:rPr>
          <w:rStyle w:val="clausesuff1"/>
          <w:rFonts w:eastAsia="Times New Roman"/>
          <w:b/>
          <w:bCs/>
          <w:color w:val="000080"/>
        </w:rPr>
        <w:t>Переводчик</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Переводчик вы</w:t>
      </w:r>
      <w:r>
        <w:rPr>
          <w:rFonts w:eastAsia="Times New Roman"/>
          <w:color w:val="000000"/>
        </w:rPr>
        <w:t>зывается в случаях, когда: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подозреваемый, обвиняемый, подсудимый либо потерпевший, гражданский истец, гражданский ответчик или их представители, свидетель, эксперт, специалист не владеет или недостаточно владеет языком, на котором ведется производство п</w:t>
      </w:r>
      <w:r>
        <w:rPr>
          <w:rFonts w:eastAsia="Times New Roman"/>
          <w:color w:val="000000"/>
        </w:rPr>
        <w:t>о делу, либо является глухим или немым;</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необходимо перевести с другого языка какой-либо письменный текст.</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Правила, касающиеся переводчика, распространяются и на лицо, понимающее знаки глухого или немого, приглашенное для участия в производстве по делу.</w:t>
      </w:r>
    </w:p>
    <w:p w:rsidR="00000000" w:rsidRDefault="00295B60">
      <w:pPr>
        <w:shd w:val="clear" w:color="auto" w:fill="FFFFFF"/>
        <w:spacing w:before="120" w:after="60"/>
        <w:ind w:firstLine="851"/>
        <w:jc w:val="both"/>
        <w:divId w:val="70396089"/>
        <w:rPr>
          <w:rFonts w:eastAsia="Times New Roman"/>
          <w:b/>
          <w:bCs/>
          <w:color w:val="000080"/>
        </w:rPr>
      </w:pPr>
      <w:r>
        <w:rPr>
          <w:rStyle w:val="clauseprfx1"/>
          <w:rFonts w:eastAsia="Times New Roman"/>
          <w:b/>
          <w:bCs/>
          <w:color w:val="000080"/>
        </w:rPr>
        <w:t xml:space="preserve">Статья 72. </w:t>
      </w:r>
      <w:r>
        <w:rPr>
          <w:rStyle w:val="clausesuff1"/>
          <w:rFonts w:eastAsia="Times New Roman"/>
          <w:b/>
          <w:bCs/>
          <w:color w:val="000080"/>
        </w:rPr>
        <w:t xml:space="preserve">Права и обязанности переводчика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Переводчик имеет право: задавать вопросы участникам процесса с целью уточнения перевода; знакомиться с протоколом следственного действия, в производстве которого он участвовал, а также с протоколом судебного засе</w:t>
      </w:r>
      <w:r>
        <w:rPr>
          <w:rFonts w:eastAsia="Times New Roman"/>
          <w:color w:val="000000"/>
        </w:rPr>
        <w:t>дания и делать замечания, подлежащие занесению в протокол; отказаться от участия в производстве по делу, если он не обладает знаниями, необходимыми для перевода; приносить жалобы на действия и решения дознавателя, следователя, прокурора и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Переводчик </w:t>
      </w:r>
      <w:r>
        <w:rPr>
          <w:rFonts w:eastAsia="Times New Roman"/>
          <w:color w:val="000000"/>
        </w:rPr>
        <w:t>обязан: явиться по вызову дознавателя, следователя, прокурора, суда; выполнить точно и полно порученный ему перевод; удостоверить верность перевода своей подписью в протоколе следственного действия, произведенного с его участием, и в протоколе судебного за</w:t>
      </w:r>
      <w:r>
        <w:rPr>
          <w:rFonts w:eastAsia="Times New Roman"/>
          <w:color w:val="000000"/>
        </w:rPr>
        <w:t>седания, а также в процессуальных документах, вручаемых участникам процесса в переводе их на родной язык или другой язык, которым они владеют; не разглашать без разрешения дознавателя, следователя, прокурора материалы дознания и предварительного следствия,</w:t>
      </w:r>
      <w:r>
        <w:rPr>
          <w:rFonts w:eastAsia="Times New Roman"/>
          <w:color w:val="000000"/>
        </w:rPr>
        <w:t xml:space="preserve"> а также данных и подробностей разбирательства закрытого судебного заседания без разрешения суда; соблюдать порядок при расследовании дела и во время судебного заседания.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заведомо неправильного перевода переводчик несет ответственность, установлен</w:t>
      </w:r>
      <w:r>
        <w:rPr>
          <w:rFonts w:eastAsia="Times New Roman"/>
          <w:color w:val="000000"/>
        </w:rPr>
        <w:t>ную законом.</w:t>
      </w:r>
    </w:p>
    <w:p w:rsidR="00000000" w:rsidRDefault="00295B60">
      <w:pPr>
        <w:shd w:val="clear" w:color="auto" w:fill="FFFFFF"/>
        <w:spacing w:before="120" w:after="60"/>
        <w:ind w:firstLine="851"/>
        <w:jc w:val="both"/>
        <w:divId w:val="1672676479"/>
        <w:rPr>
          <w:rFonts w:eastAsia="Times New Roman"/>
          <w:b/>
          <w:bCs/>
          <w:color w:val="000080"/>
        </w:rPr>
      </w:pPr>
      <w:r>
        <w:rPr>
          <w:rStyle w:val="clauseprfx1"/>
          <w:rFonts w:eastAsia="Times New Roman"/>
          <w:b/>
          <w:bCs/>
          <w:color w:val="000080"/>
        </w:rPr>
        <w:t xml:space="preserve">Статья 73. </w:t>
      </w:r>
      <w:r>
        <w:rPr>
          <w:rStyle w:val="clausesuff1"/>
          <w:rFonts w:eastAsia="Times New Roman"/>
          <w:b/>
          <w:bCs/>
          <w:color w:val="000080"/>
        </w:rPr>
        <w:t>Понятые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Понятые вызываются дознавателем, следователем, прокурором в случаях, предусмотренных настоящим Кодексом, для удостоверения факта производства следственного или иного действия, его хода и результатов.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Для участия в производст</w:t>
      </w:r>
      <w:r>
        <w:rPr>
          <w:rFonts w:eastAsia="Times New Roman"/>
          <w:color w:val="000000"/>
        </w:rPr>
        <w:t>ве следственного действия должно быть вызвано не менее двух понятых из числа совершеннолетних граждан, не заинтересованных в исходе дела. Перед началом следственного действия дознаватель, следователь или прокурор разъясняет понятым их права и обязанности.</w:t>
      </w:r>
    </w:p>
    <w:p w:rsidR="00000000" w:rsidRDefault="00295B60">
      <w:pPr>
        <w:shd w:val="clear" w:color="auto" w:fill="FFFFFF"/>
        <w:spacing w:before="120" w:after="60"/>
        <w:ind w:firstLine="851"/>
        <w:jc w:val="both"/>
        <w:divId w:val="262419880"/>
        <w:rPr>
          <w:rFonts w:eastAsia="Times New Roman"/>
          <w:b/>
          <w:bCs/>
          <w:color w:val="000080"/>
        </w:rPr>
      </w:pPr>
      <w:r>
        <w:rPr>
          <w:rStyle w:val="clauseprfx1"/>
          <w:rFonts w:eastAsia="Times New Roman"/>
          <w:b/>
          <w:bCs/>
          <w:color w:val="000080"/>
        </w:rPr>
        <w:t xml:space="preserve">Статья 74. </w:t>
      </w:r>
      <w:r>
        <w:rPr>
          <w:rStyle w:val="clausesuff1"/>
          <w:rFonts w:eastAsia="Times New Roman"/>
          <w:b/>
          <w:bCs/>
          <w:color w:val="000080"/>
        </w:rPr>
        <w:t xml:space="preserve">Права и обязанности понятого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Понятой имеет право: участвовать в производстве следственного действия; делать по поводу следственного действия заявления и замечания, подлежащие занесению в протокол; знакомиться с протоколом следственного действия</w:t>
      </w:r>
      <w:r>
        <w:rPr>
          <w:rFonts w:eastAsia="Times New Roman"/>
          <w:color w:val="000000"/>
        </w:rPr>
        <w:t>, в котором он участвовал; приносить жалобы на действия и решения дознавателя, следователя, прокурора.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Понятой обязан: явиться по вызову дознавателя, следователя, прокурора; принять участие в производстве следственного действия; удостоверить своей подписью</w:t>
      </w:r>
      <w:r>
        <w:rPr>
          <w:rFonts w:eastAsia="Times New Roman"/>
          <w:color w:val="000000"/>
        </w:rPr>
        <w:t xml:space="preserve"> в протоколе следственного действия факт производства этого действия, его ход и результаты; не разглашать без разрешения дознавателя, следователя, прокурора материалы дознания и предварительного следствия.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 уклонение понятого от выполнения своих обязанно</w:t>
      </w:r>
      <w:r>
        <w:rPr>
          <w:rFonts w:eastAsia="Times New Roman"/>
          <w:color w:val="000000"/>
        </w:rPr>
        <w:t>стей без уважительных причин, понятой несет установленную законом ответственность.</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Понятой может быть допрошен в качестве свидетеля об обстоятельствах, связанных с производством следственного действия, в котором он участвовал. В этом случае он пользуется п</w:t>
      </w:r>
      <w:r>
        <w:rPr>
          <w:rFonts w:eastAsia="Times New Roman"/>
          <w:color w:val="000000"/>
        </w:rPr>
        <w:t xml:space="preserve">равами и несет обязанности, предусмотренные </w:t>
      </w:r>
      <w:hyperlink r:id="rId54" w:history="1">
        <w:r>
          <w:rPr>
            <w:rFonts w:eastAsia="Times New Roman"/>
            <w:color w:val="008080"/>
          </w:rPr>
          <w:t xml:space="preserve">статьей 66 </w:t>
        </w:r>
      </w:hyperlink>
      <w:r>
        <w:rPr>
          <w:rFonts w:eastAsia="Times New Roman"/>
          <w:color w:val="000000"/>
        </w:rPr>
        <w:t>настоящего Кодекса.</w:t>
      </w:r>
    </w:p>
    <w:p w:rsidR="00000000" w:rsidRDefault="00295B60">
      <w:pPr>
        <w:shd w:val="clear" w:color="auto" w:fill="FFFFFF"/>
        <w:spacing w:before="120" w:after="60"/>
        <w:ind w:firstLine="851"/>
        <w:jc w:val="both"/>
        <w:divId w:val="2113044235"/>
        <w:rPr>
          <w:rFonts w:eastAsia="Times New Roman"/>
          <w:b/>
          <w:bCs/>
          <w:color w:val="000080"/>
        </w:rPr>
      </w:pPr>
      <w:r>
        <w:rPr>
          <w:rStyle w:val="clauseprfx1"/>
          <w:rFonts w:eastAsia="Times New Roman"/>
          <w:b/>
          <w:bCs/>
          <w:color w:val="000080"/>
        </w:rPr>
        <w:t xml:space="preserve">Статья 75. </w:t>
      </w:r>
      <w:r>
        <w:rPr>
          <w:rStyle w:val="clausesuff1"/>
          <w:rFonts w:eastAsia="Times New Roman"/>
          <w:b/>
          <w:bCs/>
          <w:color w:val="000080"/>
        </w:rPr>
        <w:t>Возмещение потерпевшим и их представителям, свидетелям, экспертам, специалистам, переводчикам и понятым понесенных расходов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 лицом, вызываемым в качестве потерпевшего или его представителя, свидетеля, эксперта, специалиста, переводчика или понятого, сохраняется средний заработок по месту его работы за все время, затраченное им в связи с вызовом к дознавателю, следователю, про</w:t>
      </w:r>
      <w:r>
        <w:rPr>
          <w:rFonts w:eastAsia="Times New Roman"/>
          <w:color w:val="000000"/>
        </w:rPr>
        <w:t>курору и в суд. Не работающим лицам выплачивается вознаграждение за отвлечение их от обычных занятий. Кроме того, все указанные лица имеют право на возмещение расходов, понесенных в связи с вызовом.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Эксперт, специалист и переводчик имеют право на вознаграж</w:t>
      </w:r>
      <w:r>
        <w:rPr>
          <w:rFonts w:eastAsia="Times New Roman"/>
          <w:color w:val="000000"/>
        </w:rPr>
        <w:t>дение за выполнение своих обязанностей, кроме случаев, когда эти обязанности выполнялись в порядке служебного задания.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Возмещение расходов производится в порядке и размерах, установленных законом. </w:t>
      </w:r>
    </w:p>
    <w:p w:rsidR="00000000" w:rsidRDefault="00295B60">
      <w:pPr>
        <w:shd w:val="clear" w:color="auto" w:fill="FFFFFF"/>
        <w:spacing w:before="120" w:after="60"/>
        <w:jc w:val="center"/>
        <w:divId w:val="1725134309"/>
        <w:rPr>
          <w:rFonts w:eastAsia="Times New Roman"/>
          <w:b/>
          <w:bCs/>
          <w:color w:val="000080"/>
        </w:rPr>
      </w:pPr>
      <w:r>
        <w:rPr>
          <w:rFonts w:eastAsia="Times New Roman"/>
          <w:b/>
          <w:bCs/>
          <w:color w:val="000080"/>
        </w:rPr>
        <w:t>Глава 7. ОБСТОЯТЕЛЬСТВА, ИСКЛЮЧАЮЩИЕ УЧАСТИЕ В УГОЛОВНОМ П</w:t>
      </w:r>
      <w:r>
        <w:rPr>
          <w:rFonts w:eastAsia="Times New Roman"/>
          <w:b/>
          <w:bCs/>
          <w:color w:val="000080"/>
        </w:rPr>
        <w:t>РОЦЕССЕ. ОТВОДЫ</w:t>
      </w:r>
    </w:p>
    <w:p w:rsidR="00000000" w:rsidRDefault="00295B60">
      <w:pPr>
        <w:shd w:val="clear" w:color="auto" w:fill="FFFFFF"/>
        <w:spacing w:before="120" w:after="60"/>
        <w:ind w:firstLine="851"/>
        <w:jc w:val="both"/>
        <w:divId w:val="1898516911"/>
        <w:rPr>
          <w:rFonts w:eastAsia="Times New Roman"/>
          <w:b/>
          <w:bCs/>
          <w:color w:val="000080"/>
        </w:rPr>
      </w:pPr>
      <w:r>
        <w:rPr>
          <w:rStyle w:val="clauseprfx1"/>
          <w:rFonts w:eastAsia="Times New Roman"/>
          <w:b/>
          <w:bCs/>
          <w:color w:val="000080"/>
        </w:rPr>
        <w:t xml:space="preserve">Статья 76. </w:t>
      </w:r>
      <w:r>
        <w:rPr>
          <w:rStyle w:val="clausesuff1"/>
          <w:rFonts w:eastAsia="Times New Roman"/>
          <w:b/>
          <w:bCs/>
          <w:color w:val="000080"/>
        </w:rPr>
        <w:t xml:space="preserve">Обстоятельства, исключающие участие в деле судьи, прокурора, следователя, дознавателя, должностного лица органа, осуществляющего доследственную проверку, и секретаря судебного заседания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Судья, равно как народный заседатель, прокурор, следователь, дознаватель, должностное лицо органа, осуществляющего доследственную проверку, секретарь судебного заседания не вправе участвовать в производстве по уголовному делу и подлежит отводу, если:</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он</w:t>
      </w:r>
      <w:r>
        <w:rPr>
          <w:rFonts w:eastAsia="Times New Roman"/>
          <w:color w:val="000000"/>
        </w:rPr>
        <w:t xml:space="preserve"> участвует или участвовал ранее в том же деле в качестве потерпевшего, гражданского истца, гражданского ответчика, эксперта, специалиста, переводчика, понятого, свидетеля, защитника, законного представителя подозреваемого, обвиняемого, подсудимого или пред</w:t>
      </w:r>
      <w:r>
        <w:rPr>
          <w:rFonts w:eastAsia="Times New Roman"/>
          <w:color w:val="000000"/>
        </w:rPr>
        <w:t>ставителя потерпевшего, гражданского истца, гражданского ответчика;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2) он является родственником кого-либо из должностных лиц, ответственных за производство по данному делу или иных лиц, перечисленных в </w:t>
      </w:r>
      <w:hyperlink r:id="rId55" w:history="1">
        <w:r>
          <w:rPr>
            <w:rFonts w:eastAsia="Times New Roman"/>
            <w:color w:val="008080"/>
          </w:rPr>
          <w:t xml:space="preserve">пункте </w:t>
        </w:r>
        <w:r>
          <w:rPr>
            <w:rFonts w:eastAsia="Times New Roman"/>
            <w:color w:val="008080"/>
          </w:rPr>
          <w:t>1</w:t>
        </w:r>
      </w:hyperlink>
      <w:r>
        <w:rPr>
          <w:rFonts w:eastAsia="Times New Roman"/>
          <w:color w:val="000000"/>
        </w:rPr>
        <w:t xml:space="preserve"> настоящей части;</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имеются иные обстоятельства, вызывающие сомнение в его объективности и беспристрастности.</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Судья не может участвовать в рассмотрении дела, если ранее участвовал в производстве по этому делу в качестве должностного лица органа, осуществ</w:t>
      </w:r>
      <w:r>
        <w:rPr>
          <w:rFonts w:eastAsia="Times New Roman"/>
          <w:color w:val="000000"/>
        </w:rPr>
        <w:t>ляющего доследственную проверку, дознавателя, следователя, прокурора, секретаря судебного заседания.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Судья, принимавший участие в рассмотрении дела в суде первой, апелляционной, кассационной и ревизионной инстанции не может участвовать в рассмотрении этого</w:t>
      </w:r>
      <w:r>
        <w:rPr>
          <w:rFonts w:eastAsia="Times New Roman"/>
          <w:color w:val="000000"/>
        </w:rPr>
        <w:t xml:space="preserve"> дела после отмены приговора, определения, вынесенного с его участием.</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Судья, принимавший участие в рассмотрении уголовного дела в суде первой инстанции, не может участвовать в рассмотрении этого уголовного дела в суде апелляционной, кассационной и ревизио</w:t>
      </w:r>
      <w:r>
        <w:rPr>
          <w:rFonts w:eastAsia="Times New Roman"/>
          <w:color w:val="000000"/>
        </w:rPr>
        <w:t>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Судья, принимавший участие в рассмотрении уголовного дела в суде апелляционной инстанции, не может участвовать в рассмотрении этого уголовного дела в суде первой или ревизионной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Судья, принимавший участие в рассмотрении уголовног</w:t>
      </w:r>
      <w:r>
        <w:rPr>
          <w:rFonts w:eastAsia="Times New Roman"/>
          <w:color w:val="000000"/>
        </w:rPr>
        <w:t>о дела в суде кассационной инстанции, не может участвовать в рассмотрении этого уголовного дела в суде первой или ревизионной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Судья, принимавший участие в рассмотрении уголовного дела в суде ревизионной инстанции, не может участвовать в рассмотр</w:t>
      </w:r>
      <w:r>
        <w:rPr>
          <w:rFonts w:eastAsia="Times New Roman"/>
          <w:color w:val="000000"/>
        </w:rPr>
        <w:t>ении этого уголовного дела в суде первой, апелляционной или кассационной инстанции, а также при пересмотре дела в ревизионном порядке в суде вышестоящей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Выполнение дознавателем, следователем, а также секретарем судебного заседания своих процессу</w:t>
      </w:r>
      <w:r>
        <w:rPr>
          <w:rFonts w:eastAsia="Times New Roman"/>
          <w:color w:val="000000"/>
        </w:rPr>
        <w:t>альных обязанностей не является препятствием для повторного их участия соответственно в производстве дознания, предварительного следствия, а также для ведения протокола судебного заседания по тому же делу.</w:t>
      </w:r>
    </w:p>
    <w:p w:rsidR="00000000" w:rsidRDefault="00295B60">
      <w:pPr>
        <w:shd w:val="clear" w:color="auto" w:fill="FFFFFF"/>
        <w:spacing w:before="120" w:after="60"/>
        <w:ind w:firstLine="851"/>
        <w:jc w:val="both"/>
        <w:divId w:val="1673994841"/>
        <w:rPr>
          <w:rFonts w:eastAsia="Times New Roman"/>
          <w:b/>
          <w:bCs/>
          <w:color w:val="000080"/>
        </w:rPr>
      </w:pPr>
      <w:r>
        <w:rPr>
          <w:rStyle w:val="clauseprfx1"/>
          <w:rFonts w:eastAsia="Times New Roman"/>
          <w:b/>
          <w:bCs/>
          <w:color w:val="000080"/>
        </w:rPr>
        <w:t xml:space="preserve">Статья 77. </w:t>
      </w:r>
      <w:r>
        <w:rPr>
          <w:rStyle w:val="clausesuff1"/>
          <w:rFonts w:eastAsia="Times New Roman"/>
          <w:b/>
          <w:bCs/>
          <w:color w:val="000080"/>
        </w:rPr>
        <w:t>Обстоятельства, исключающие участие в д</w:t>
      </w:r>
      <w:r>
        <w:rPr>
          <w:rStyle w:val="clausesuff1"/>
          <w:rFonts w:eastAsia="Times New Roman"/>
          <w:b/>
          <w:bCs/>
          <w:color w:val="000080"/>
        </w:rPr>
        <w:t>еле представителя общественного объединения или коллектива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Общественный обвинитель, общественный защитник и другие представители общественного объединения или коллектива не вправе участвовать в деле и подлежат отводу при наличии обстоятельств, предусмотрен</w:t>
      </w:r>
      <w:r>
        <w:rPr>
          <w:rFonts w:eastAsia="Times New Roman"/>
          <w:color w:val="000000"/>
        </w:rPr>
        <w:t xml:space="preserve">ных </w:t>
      </w:r>
      <w:hyperlink r:id="rId56" w:history="1">
        <w:r>
          <w:rPr>
            <w:rFonts w:eastAsia="Times New Roman"/>
            <w:color w:val="008080"/>
          </w:rPr>
          <w:t xml:space="preserve">статьей 76 </w:t>
        </w:r>
      </w:hyperlink>
      <w:r>
        <w:rPr>
          <w:rFonts w:eastAsia="Times New Roman"/>
          <w:color w:val="000000"/>
        </w:rPr>
        <w:t>настоящего Кодекса.</w:t>
      </w:r>
    </w:p>
    <w:p w:rsidR="00000000" w:rsidRDefault="00295B60">
      <w:pPr>
        <w:shd w:val="clear" w:color="auto" w:fill="FFFFFF"/>
        <w:spacing w:before="120" w:after="60"/>
        <w:ind w:firstLine="851"/>
        <w:jc w:val="both"/>
        <w:divId w:val="1041705701"/>
        <w:rPr>
          <w:rFonts w:eastAsia="Times New Roman"/>
          <w:b/>
          <w:bCs/>
          <w:color w:val="000080"/>
        </w:rPr>
      </w:pPr>
      <w:r>
        <w:rPr>
          <w:rStyle w:val="clauseprfx1"/>
          <w:rFonts w:eastAsia="Times New Roman"/>
          <w:b/>
          <w:bCs/>
          <w:color w:val="000080"/>
        </w:rPr>
        <w:t xml:space="preserve">Статья 78. </w:t>
      </w:r>
      <w:r>
        <w:rPr>
          <w:rStyle w:val="clausesuff1"/>
          <w:rFonts w:eastAsia="Times New Roman"/>
          <w:b/>
          <w:bCs/>
          <w:color w:val="000080"/>
        </w:rPr>
        <w:t>Обстоятельства, исключающие участие в деле эксперта, специалиста, переводчика, понятого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Эксперт, специалист, переводчик, понятой не вправе участвовать в производств</w:t>
      </w:r>
      <w:r>
        <w:rPr>
          <w:rFonts w:eastAsia="Times New Roman"/>
          <w:color w:val="000000"/>
        </w:rPr>
        <w:t xml:space="preserve">е по уголовному делу и подлежат отводу при наличии обстоятельств, предусмотренных </w:t>
      </w:r>
      <w:hyperlink r:id="rId57" w:history="1">
        <w:r>
          <w:rPr>
            <w:rFonts w:eastAsia="Times New Roman"/>
            <w:color w:val="008080"/>
          </w:rPr>
          <w:t xml:space="preserve">статьей 76 </w:t>
        </w:r>
      </w:hyperlink>
      <w:r>
        <w:rPr>
          <w:rFonts w:eastAsia="Times New Roman"/>
          <w:color w:val="000000"/>
        </w:rPr>
        <w:t>настоящего Кодекса, а также ввиду служебной или иной зависимости от кого-либо из участвующих в деле лиц.</w:t>
      </w:r>
    </w:p>
    <w:p w:rsidR="00000000" w:rsidRDefault="00295B60">
      <w:pPr>
        <w:shd w:val="clear" w:color="auto" w:fill="FFFFFF"/>
        <w:ind w:firstLine="851"/>
        <w:jc w:val="both"/>
        <w:divId w:val="329794677"/>
        <w:rPr>
          <w:rFonts w:eastAsia="Times New Roman"/>
          <w:color w:val="000000"/>
        </w:rPr>
      </w:pPr>
      <w:r>
        <w:rPr>
          <w:rFonts w:eastAsia="Times New Roman"/>
          <w:color w:val="000000"/>
        </w:rPr>
        <w:t>Эксперт, спе</w:t>
      </w:r>
      <w:r>
        <w:rPr>
          <w:rFonts w:eastAsia="Times New Roman"/>
          <w:color w:val="000000"/>
        </w:rPr>
        <w:t>циалист, переводчик, кроме того, подлежат отводу, если обнаружится их профессиональная некомпетентность, а понятые, — если они являются работниками органов внутренних дел, Службы государственной безопасности, Национальной гвардии Республики Узбекистан, Гос</w:t>
      </w:r>
      <w:r>
        <w:rPr>
          <w:rFonts w:eastAsia="Times New Roman"/>
          <w:color w:val="000000"/>
        </w:rPr>
        <w:t>ударственной службы безопасности Президента Республики Узбекистан, прокуратуры, юстиции или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Не вправе участвовать в деле в качестве эксперта или специалиста лица, проводившие ревизию или иную ведомственную проверку, материалы которой послужили основа</w:t>
      </w:r>
      <w:r>
        <w:rPr>
          <w:rFonts w:eastAsia="Times New Roman"/>
          <w:color w:val="000000"/>
        </w:rPr>
        <w:t>нием к возбуждению этого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Лицо, участвовавшее в деле в качестве специалиста, в дальнейшем может быть назначено в этом деле экспертом.</w:t>
      </w:r>
    </w:p>
    <w:p w:rsidR="00000000" w:rsidRDefault="00295B60">
      <w:pPr>
        <w:shd w:val="clear" w:color="auto" w:fill="FFFFFF"/>
        <w:spacing w:before="120" w:after="60"/>
        <w:ind w:firstLine="851"/>
        <w:jc w:val="both"/>
        <w:divId w:val="369191996"/>
        <w:rPr>
          <w:rFonts w:eastAsia="Times New Roman"/>
          <w:b/>
          <w:bCs/>
          <w:color w:val="000080"/>
        </w:rPr>
      </w:pPr>
      <w:r>
        <w:rPr>
          <w:rStyle w:val="clauseprfx1"/>
          <w:rFonts w:eastAsia="Times New Roman"/>
          <w:b/>
          <w:bCs/>
          <w:color w:val="000080"/>
        </w:rPr>
        <w:t xml:space="preserve">Статья 79. </w:t>
      </w:r>
      <w:r>
        <w:rPr>
          <w:rStyle w:val="clausesuff1"/>
          <w:rFonts w:eastAsia="Times New Roman"/>
          <w:b/>
          <w:bCs/>
          <w:color w:val="000080"/>
        </w:rPr>
        <w:t>Обстоятельства, исключающие участие в деле защитника, представителя потерпевшего, гражданского истца или г</w:t>
      </w:r>
      <w:r>
        <w:rPr>
          <w:rStyle w:val="clausesuff1"/>
          <w:rFonts w:eastAsia="Times New Roman"/>
          <w:b/>
          <w:bCs/>
          <w:color w:val="000080"/>
        </w:rPr>
        <w:t>ражданского ответчика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Защитник, а также представитель потерпевшего, гражданского истца или гражданского ответчика не вправе участвовать в производстве по уголовному делу, если он:</w:t>
      </w:r>
    </w:p>
    <w:p w:rsidR="00000000" w:rsidRDefault="00295B60">
      <w:pPr>
        <w:shd w:val="clear" w:color="auto" w:fill="FFFFFF"/>
        <w:ind w:firstLine="851"/>
        <w:jc w:val="both"/>
        <w:divId w:val="329794677"/>
        <w:rPr>
          <w:rFonts w:eastAsia="Times New Roman"/>
          <w:color w:val="000000"/>
        </w:rPr>
      </w:pPr>
      <w:r>
        <w:rPr>
          <w:rFonts w:eastAsia="Times New Roman"/>
          <w:color w:val="000000"/>
        </w:rPr>
        <w:t>1) ранее участвовал в деле в качестве судьи, народного заседателя, прокурора</w:t>
      </w:r>
      <w:r>
        <w:rPr>
          <w:rFonts w:eastAsia="Times New Roman"/>
          <w:color w:val="000000"/>
        </w:rPr>
        <w:t>, следователя, дознавателя, должностного лица органа, осуществляющего доследственную проверку, секретаря судебного заседания, свидетеля, эксперта, специалиста, переводчика или понятого;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2) состоит в родственных отношениях с судьей, прокурором, следователем</w:t>
      </w:r>
      <w:r>
        <w:rPr>
          <w:rFonts w:eastAsia="Times New Roman"/>
          <w:color w:val="000000"/>
        </w:rPr>
        <w:t>, дознавателем или секретарем судебного заседания, принимавшим либо принимающим участие в расследовании или судебном рассмотрении данного дела, либо состоит в родственных отношениях с лицом, интересы которого противоречат интересам участника процесса, закл</w:t>
      </w:r>
      <w:r>
        <w:rPr>
          <w:rFonts w:eastAsia="Times New Roman"/>
          <w:color w:val="000000"/>
        </w:rPr>
        <w:t>ючившего с ним соглашение об оказании юридической помощи;</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занимает должность судьи, прокурора, следователя, дознавателя, кроме случаев, когда он является законным представителем недееспособных или выступает в качестве представителя учреждения, в котором</w:t>
      </w:r>
      <w:r>
        <w:rPr>
          <w:rFonts w:eastAsia="Times New Roman"/>
          <w:color w:val="000000"/>
        </w:rPr>
        <w:t xml:space="preserve"> он работает, если оно признано гражданским истцом или привлечено к участию в деле в качестве гражданского ответчика;</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оказывает или ранее оказывал юридическую помощь лицу, интересы которого противоречат интересам защищаемого им подозреваемого, обвиняемо</w:t>
      </w:r>
      <w:r>
        <w:rPr>
          <w:rFonts w:eastAsia="Times New Roman"/>
          <w:color w:val="000000"/>
        </w:rPr>
        <w:t>го, подсудимого или представляемого им потерпевшего, гражданского истца, гражданского ответчика.</w:t>
      </w:r>
    </w:p>
    <w:p w:rsidR="00000000" w:rsidRDefault="00295B60">
      <w:pPr>
        <w:shd w:val="clear" w:color="auto" w:fill="FFFFFF"/>
        <w:spacing w:before="120" w:after="60"/>
        <w:ind w:firstLine="851"/>
        <w:jc w:val="both"/>
        <w:divId w:val="1679117704"/>
        <w:rPr>
          <w:rFonts w:eastAsia="Times New Roman"/>
          <w:b/>
          <w:bCs/>
          <w:color w:val="000080"/>
        </w:rPr>
      </w:pPr>
      <w:r>
        <w:rPr>
          <w:rStyle w:val="clauseprfx1"/>
          <w:rFonts w:eastAsia="Times New Roman"/>
          <w:b/>
          <w:bCs/>
          <w:color w:val="000080"/>
        </w:rPr>
        <w:t xml:space="preserve">Статья 80. </w:t>
      </w:r>
      <w:r>
        <w:rPr>
          <w:rStyle w:val="clausesuff1"/>
          <w:rFonts w:eastAsia="Times New Roman"/>
          <w:b/>
          <w:bCs/>
          <w:color w:val="000080"/>
        </w:rPr>
        <w:t>Порядок заявления и разрешения отвода и самоотвода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наличии обстоятельств, указанных в </w:t>
      </w:r>
      <w:hyperlink r:id="rId58" w:history="1">
        <w:r>
          <w:rPr>
            <w:rFonts w:eastAsia="Times New Roman"/>
            <w:color w:val="008080"/>
          </w:rPr>
          <w:t>статьях 76—7</w:t>
        </w:r>
        <w:r>
          <w:rPr>
            <w:rFonts w:eastAsia="Times New Roman"/>
            <w:color w:val="008080"/>
          </w:rPr>
          <w:t xml:space="preserve">9 </w:t>
        </w:r>
      </w:hyperlink>
      <w:r>
        <w:rPr>
          <w:rFonts w:eastAsia="Times New Roman"/>
          <w:color w:val="000000"/>
        </w:rPr>
        <w:t>настоящего Кодекса, судья, народный заседатель, прокурор, следователь, дознаватель, секретарь судебного заседания, представитель общественного объединения или коллектива, защитник, представитель потерпевшего, гражданского истца или гражданского ответчика</w:t>
      </w:r>
      <w:r>
        <w:rPr>
          <w:rFonts w:eastAsia="Times New Roman"/>
          <w:color w:val="000000"/>
        </w:rPr>
        <w:t>, эксперт, специалист, переводчик, понятой обязаны заявить самоотвод. Если они этого не сделали, отвод им по тем же основаниям может быть заявлен подозреваемым, обвиняемым, подсудимым, а также потерпевшим, гражданским истцом, гражданским ответчиком и их пр</w:t>
      </w:r>
      <w:r>
        <w:rPr>
          <w:rFonts w:eastAsia="Times New Roman"/>
          <w:color w:val="000000"/>
        </w:rPr>
        <w:t>едставителями, защитником, а в судебном заседании, кроме того, государственным обвинителем, представителем общественного объединения или коллектива.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Вопрос об отводе при расследовании дела может быть поставлен также прокурором, следователем, дознавателем, </w:t>
      </w:r>
      <w:r>
        <w:rPr>
          <w:rFonts w:eastAsia="Times New Roman"/>
          <w:color w:val="000000"/>
        </w:rPr>
        <w:t>а в судебном заседании — судом.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Заявление об отводе должно быть мотивировано.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Лицо, которому заявлен отвод до рассмотрения вопроса об отводе, вправе дать свои объяснения.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Вопрос об отводе, заявленном судье, разрешается остальными судьями в отсутствии отводимого. При равенстве голосов судья считается отведенным. Вопрос об отводе, зая</w:t>
      </w:r>
      <w:r>
        <w:rPr>
          <w:rFonts w:eastAsia="Times New Roman"/>
          <w:color w:val="000000"/>
        </w:rPr>
        <w:t>вленном большинству судей или всему составу суда либо секретарю судебного заседания, разрешается судом в полном составе простым большинством голосов. Вопрос об отводе судьи, рассматривающего дело единолично, разрешается самим судьей.</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Вопрос об отводе, заяв</w:t>
      </w:r>
      <w:r>
        <w:rPr>
          <w:rFonts w:eastAsia="Times New Roman"/>
          <w:color w:val="000000"/>
        </w:rPr>
        <w:t>ленном прокурору, разрешается при расследовании дела — вышестоящим прокурором, а в судебном заседании — судом, рассматривающим дело.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Вопрос об отводе представителя общественного объединения или коллектива разрешается судом, рассматривающим дело.</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Вопрос об </w:t>
      </w:r>
      <w:r>
        <w:rPr>
          <w:rFonts w:eastAsia="Times New Roman"/>
          <w:color w:val="000000"/>
        </w:rPr>
        <w:t>отводе дознавателя или следователя разрешается прокурором, осуществляющим надзор за предварительным следствием и дознанием.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Вопрос об отводе, заявленном эксперту, специалисту, переводчику, защитнику, представителю потерпевшего, гражданского истца, гражданс</w:t>
      </w:r>
      <w:r>
        <w:rPr>
          <w:rFonts w:eastAsia="Times New Roman"/>
          <w:color w:val="000000"/>
        </w:rPr>
        <w:t>кого ответчика, разрешается при расследовании дела дознавателем или следователем, а в судебном заседании — судом, рассматривающим дело.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Вопрос об отводе понятого разрешается дознавателем или следователем.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Вопрос об отводе, заявленном при расследовании дела</w:t>
      </w:r>
      <w:r>
        <w:rPr>
          <w:rFonts w:eastAsia="Times New Roman"/>
          <w:color w:val="000000"/>
        </w:rPr>
        <w:t>, разрешается дознавателем, следователем, прокурором в течение двадцати четырех часов. Если отвод заявлен в судебном заседании, вопрос о нем разрешается немедленно в том же заседании.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 удовлетворении или отклонении заявленного отвода дознаватель, следова</w:t>
      </w:r>
      <w:r>
        <w:rPr>
          <w:rFonts w:eastAsia="Times New Roman"/>
          <w:color w:val="000000"/>
        </w:rPr>
        <w:t>тель, прокурор выносят постановление, а суд — определение.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Если должностное лицо органа, осуществляющего доследственную проверку, не заявило самоотвод в связи с наличием обстоятельств, указанных в </w:t>
      </w:r>
      <w:hyperlink r:id="rId59" w:history="1">
        <w:r>
          <w:rPr>
            <w:rFonts w:eastAsia="Times New Roman"/>
            <w:color w:val="008080"/>
          </w:rPr>
          <w:t>статьях 76</w:t>
        </w:r>
      </w:hyperlink>
      <w:r>
        <w:rPr>
          <w:rFonts w:eastAsia="Times New Roman"/>
          <w:color w:val="000000"/>
        </w:rPr>
        <w:t xml:space="preserve">, </w:t>
      </w:r>
      <w:hyperlink r:id="rId60" w:history="1">
        <w:r>
          <w:rPr>
            <w:rFonts w:eastAsia="Times New Roman"/>
            <w:color w:val="008080"/>
          </w:rPr>
          <w:t>79</w:t>
        </w:r>
      </w:hyperlink>
      <w:r>
        <w:rPr>
          <w:rFonts w:eastAsia="Times New Roman"/>
          <w:color w:val="000000"/>
        </w:rPr>
        <w:t xml:space="preserve"> настоящего Кодекса, вопрос об его отводе решается начальником органа, осуществляющего доследственную проверку, либо прокурором по заявлению заинтересованных лиц. Об удовлетворении или отклонении заявленного </w:t>
      </w:r>
      <w:r>
        <w:rPr>
          <w:rFonts w:eastAsia="Times New Roman"/>
          <w:color w:val="000000"/>
        </w:rPr>
        <w:t xml:space="preserve">отвода выносится постановление. </w:t>
      </w:r>
    </w:p>
    <w:p w:rsidR="00000000" w:rsidRDefault="00295B60">
      <w:pPr>
        <w:shd w:val="clear" w:color="auto" w:fill="FFFFFF"/>
        <w:spacing w:before="120" w:after="60"/>
        <w:jc w:val="center"/>
        <w:divId w:val="95685543"/>
        <w:rPr>
          <w:rFonts w:eastAsia="Times New Roman"/>
          <w:b/>
          <w:bCs/>
          <w:color w:val="000080"/>
        </w:rPr>
      </w:pPr>
      <w:r>
        <w:rPr>
          <w:rFonts w:eastAsia="Times New Roman"/>
          <w:b/>
          <w:bCs/>
          <w:color w:val="000080"/>
        </w:rPr>
        <w:t xml:space="preserve">РАЗДЕЛ ТРЕТИЙ </w:t>
      </w:r>
      <w:r>
        <w:rPr>
          <w:rFonts w:eastAsia="Times New Roman"/>
          <w:b/>
          <w:bCs/>
          <w:color w:val="000080"/>
        </w:rPr>
        <w:br/>
        <w:t>ДОКАЗАТЕЛЬСТВА И ОБСТОЯТЕЛЬСТВА, ПОДЛЕЖАЩИЕ ДОКАЗЫВАНИЮ</w:t>
      </w:r>
    </w:p>
    <w:p w:rsidR="00000000" w:rsidRDefault="00295B60">
      <w:pPr>
        <w:shd w:val="clear" w:color="auto" w:fill="FFFFFF"/>
        <w:spacing w:before="120" w:after="60"/>
        <w:jc w:val="center"/>
        <w:divId w:val="133304808"/>
        <w:rPr>
          <w:rFonts w:eastAsia="Times New Roman"/>
          <w:b/>
          <w:bCs/>
          <w:color w:val="000080"/>
        </w:rPr>
      </w:pPr>
      <w:r>
        <w:rPr>
          <w:rFonts w:eastAsia="Times New Roman"/>
          <w:b/>
          <w:bCs/>
          <w:color w:val="000080"/>
        </w:rPr>
        <w:t>Глава 8. ДОКАЗАТЕЛЬСТВА</w:t>
      </w:r>
    </w:p>
    <w:p w:rsidR="00000000" w:rsidRDefault="00295B60">
      <w:pPr>
        <w:shd w:val="clear" w:color="auto" w:fill="FFFFFF"/>
        <w:spacing w:before="120" w:after="60"/>
        <w:ind w:firstLine="851"/>
        <w:jc w:val="both"/>
        <w:divId w:val="15889650"/>
        <w:rPr>
          <w:rFonts w:eastAsia="Times New Roman"/>
          <w:b/>
          <w:bCs/>
          <w:color w:val="000080"/>
        </w:rPr>
      </w:pPr>
      <w:r>
        <w:rPr>
          <w:rStyle w:val="clauseprfx1"/>
          <w:rFonts w:eastAsia="Times New Roman"/>
          <w:b/>
          <w:bCs/>
          <w:color w:val="000080"/>
        </w:rPr>
        <w:t xml:space="preserve">Статья 81. </w:t>
      </w:r>
      <w:r>
        <w:rPr>
          <w:rStyle w:val="clausesuff1"/>
          <w:rFonts w:eastAsia="Times New Roman"/>
          <w:b/>
          <w:bCs/>
          <w:color w:val="000080"/>
        </w:rPr>
        <w:t xml:space="preserve">Виды доказательств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Доказательствами по уголовному делу являются любые фактические данные, на основе которых в определенном законом порядке орган дознания, следователь и суд устанавливают наличие или отсутствие общественно опасного деяния, виновность лица, совершившего это де</w:t>
      </w:r>
      <w:r>
        <w:rPr>
          <w:rFonts w:eastAsia="Times New Roman"/>
          <w:color w:val="000000"/>
        </w:rPr>
        <w:t>яние, и иные обстоятельства, имеющие значения для правильного разрешения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Эти данные устанавливаются: показаниями свидетеля, потерпевшего, подозреваемого, обвиняемого, подсудимого, заключением эксперта, вещественными, письменными и цифровыми доказател</w:t>
      </w:r>
      <w:r>
        <w:rPr>
          <w:rFonts w:eastAsia="Times New Roman"/>
          <w:color w:val="000000"/>
        </w:rPr>
        <w:t>ьствами, материалами звукозаписи, видеозаписи и кинофотосъемки, протоколами следственных и судебных действий и иными документами.</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Результаты оперативно-розыскных мероприятий могут быть признаны в качестве доказательства лишь в том случае, если они получены</w:t>
      </w:r>
      <w:r>
        <w:rPr>
          <w:rFonts w:eastAsia="Times New Roman"/>
          <w:color w:val="000000"/>
        </w:rPr>
        <w:t xml:space="preserve"> в соответствии с требованиями закона, после их проверки и оценки в соответствии с нормами настоящего Кодекса и свидетельствуют о наличии у лица умысла на совершение преступления, сформировавшегося независимо от действий сотрудников правоохранительных орга</w:t>
      </w:r>
      <w:r>
        <w:rPr>
          <w:rFonts w:eastAsia="Times New Roman"/>
          <w:color w:val="000000"/>
        </w:rPr>
        <w:t>нов или других лиц, принимавших участие в оперативном мероприятии.</w:t>
      </w:r>
    </w:p>
    <w:p w:rsidR="00000000" w:rsidRDefault="00295B60">
      <w:pPr>
        <w:shd w:val="clear" w:color="auto" w:fill="FFFFFF"/>
        <w:spacing w:before="120" w:after="60"/>
        <w:ind w:firstLine="851"/>
        <w:jc w:val="both"/>
        <w:divId w:val="226916981"/>
        <w:rPr>
          <w:rFonts w:eastAsia="Times New Roman"/>
          <w:b/>
          <w:bCs/>
          <w:color w:val="000080"/>
        </w:rPr>
      </w:pPr>
      <w:r>
        <w:rPr>
          <w:rStyle w:val="clauseprfx1"/>
          <w:rFonts w:eastAsia="Times New Roman"/>
          <w:b/>
          <w:bCs/>
          <w:color w:val="000080"/>
        </w:rPr>
        <w:t xml:space="preserve">Статья 82. </w:t>
      </w:r>
      <w:r>
        <w:rPr>
          <w:rStyle w:val="clausesuff1"/>
          <w:rFonts w:eastAsia="Times New Roman"/>
          <w:b/>
          <w:bCs/>
          <w:color w:val="000080"/>
        </w:rPr>
        <w:t xml:space="preserve">Основания для обвинения и осуждения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Для направления дела в суд с обвинительным заключением или обвинительным актом и для постановления обвинительного приговора должны быть доказ</w:t>
      </w:r>
      <w:r>
        <w:rPr>
          <w:rFonts w:eastAsia="Times New Roman"/>
          <w:color w:val="000000"/>
        </w:rPr>
        <w:t>аны:</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объект преступления; характер и размер вреда, причиненного преступлением; обстоятельства, характеризующие личность потерпевшего;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2) время, место, способ, а также другие указанные в Уголовном </w:t>
      </w:r>
      <w:hyperlink r:id="rId61" w:history="1">
        <w:r>
          <w:rPr>
            <w:rFonts w:eastAsia="Times New Roman"/>
            <w:color w:val="008080"/>
          </w:rPr>
          <w:t xml:space="preserve">кодексе </w:t>
        </w:r>
      </w:hyperlink>
      <w:r>
        <w:rPr>
          <w:rFonts w:eastAsia="Times New Roman"/>
          <w:color w:val="000000"/>
        </w:rPr>
        <w:t>обстоят</w:t>
      </w:r>
      <w:r>
        <w:rPr>
          <w:rFonts w:eastAsia="Times New Roman"/>
          <w:color w:val="000000"/>
        </w:rPr>
        <w:t>ельства совершения преступления; причинная связь между деянием и наступившими общественно опасными последствиями;</w:t>
      </w:r>
    </w:p>
    <w:p w:rsidR="00000000" w:rsidRDefault="00295B60">
      <w:pPr>
        <w:shd w:val="clear" w:color="auto" w:fill="FFFFFF"/>
        <w:ind w:firstLine="851"/>
        <w:jc w:val="both"/>
        <w:divId w:val="329794677"/>
        <w:rPr>
          <w:rFonts w:eastAsia="Times New Roman"/>
          <w:color w:val="000000"/>
        </w:rPr>
      </w:pPr>
      <w:r>
        <w:rPr>
          <w:rFonts w:eastAsia="Times New Roman"/>
          <w:color w:val="000000"/>
        </w:rPr>
        <w:t>3) совершение преступления данным лицом;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4) совершение преступления с прямым или косвенным умыслом либо по небрежности или самонадеянности; мо</w:t>
      </w:r>
      <w:r>
        <w:rPr>
          <w:rFonts w:eastAsia="Times New Roman"/>
          <w:color w:val="000000"/>
        </w:rPr>
        <w:t>тивы и цели преступления;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обстоятельства, характеризующие личность обвиняемого, подсудимого.</w:t>
      </w:r>
    </w:p>
    <w:p w:rsidR="00000000" w:rsidRDefault="00295B60">
      <w:pPr>
        <w:shd w:val="clear" w:color="auto" w:fill="FFFFFF"/>
        <w:spacing w:before="120" w:after="60"/>
        <w:ind w:firstLine="851"/>
        <w:jc w:val="both"/>
        <w:divId w:val="223763644"/>
        <w:rPr>
          <w:rFonts w:eastAsia="Times New Roman"/>
          <w:b/>
          <w:bCs/>
          <w:color w:val="000080"/>
        </w:rPr>
      </w:pPr>
      <w:r>
        <w:rPr>
          <w:rStyle w:val="clauseprfx1"/>
          <w:rFonts w:eastAsia="Times New Roman"/>
          <w:b/>
          <w:bCs/>
          <w:color w:val="000080"/>
        </w:rPr>
        <w:t xml:space="preserve">Статья 83. </w:t>
      </w:r>
      <w:r>
        <w:rPr>
          <w:rStyle w:val="clausesuff1"/>
          <w:rFonts w:eastAsia="Times New Roman"/>
          <w:b/>
          <w:bCs/>
          <w:color w:val="000080"/>
        </w:rPr>
        <w:t xml:space="preserve">Основания для реабилитации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Подозреваемый, обвиняемый, подсудимый признается невиновным и подлежит реабилитации, если:</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отсутствует событие преступления, по поводу которого было возбуждено уголовное дело и производилось расследование или судебное разбирательство;</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отсутствует в его деянии состав преступления;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он непричастен к совершению преступления.</w:t>
      </w:r>
    </w:p>
    <w:p w:rsidR="00000000" w:rsidRDefault="00295B60">
      <w:pPr>
        <w:shd w:val="clear" w:color="auto" w:fill="FFFFFF"/>
        <w:spacing w:before="120" w:after="60"/>
        <w:ind w:firstLine="851"/>
        <w:jc w:val="both"/>
        <w:divId w:val="1308320041"/>
        <w:rPr>
          <w:rFonts w:eastAsia="Times New Roman"/>
          <w:b/>
          <w:bCs/>
          <w:color w:val="000080"/>
        </w:rPr>
      </w:pPr>
      <w:r>
        <w:rPr>
          <w:rStyle w:val="clauseprfx1"/>
          <w:rFonts w:eastAsia="Times New Roman"/>
          <w:b/>
          <w:bCs/>
          <w:color w:val="000080"/>
        </w:rPr>
        <w:t xml:space="preserve">Статья 84. </w:t>
      </w:r>
      <w:r>
        <w:rPr>
          <w:rStyle w:val="clausesuff1"/>
          <w:rFonts w:eastAsia="Times New Roman"/>
          <w:b/>
          <w:bCs/>
          <w:color w:val="000080"/>
        </w:rPr>
        <w:t>Осно</w:t>
      </w:r>
      <w:r>
        <w:rPr>
          <w:rStyle w:val="clausesuff1"/>
          <w:rFonts w:eastAsia="Times New Roman"/>
          <w:b/>
          <w:bCs/>
          <w:color w:val="000080"/>
        </w:rPr>
        <w:t>вания для прекращения уголовного дела без решения вопроса о виновности</w:t>
      </w:r>
    </w:p>
    <w:p w:rsidR="00000000" w:rsidRDefault="00295B60">
      <w:pPr>
        <w:shd w:val="clear" w:color="auto" w:fill="FFFFFF"/>
        <w:ind w:firstLine="851"/>
        <w:jc w:val="both"/>
        <w:divId w:val="329794677"/>
        <w:rPr>
          <w:rFonts w:eastAsia="Times New Roman"/>
          <w:color w:val="000000"/>
        </w:rPr>
      </w:pPr>
      <w:r>
        <w:rPr>
          <w:rFonts w:eastAsia="Times New Roman"/>
          <w:color w:val="000000"/>
        </w:rPr>
        <w:t>Уголовное дело подлежит прекращению без решения вопроса о виновности лица в совершении преступления, если:</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истекли сроки давности привлечения лица к ответственности;</w:t>
      </w:r>
    </w:p>
    <w:p w:rsidR="00000000" w:rsidRDefault="00295B60">
      <w:pPr>
        <w:shd w:val="clear" w:color="auto" w:fill="FFFFFF"/>
        <w:ind w:firstLine="851"/>
        <w:jc w:val="both"/>
        <w:divId w:val="329794677"/>
        <w:rPr>
          <w:rFonts w:eastAsia="Times New Roman"/>
          <w:color w:val="000000"/>
        </w:rPr>
      </w:pPr>
      <w:r>
        <w:rPr>
          <w:rFonts w:eastAsia="Times New Roman"/>
          <w:color w:val="000000"/>
        </w:rPr>
        <w:t>2) совершенное п</w:t>
      </w:r>
      <w:r>
        <w:rPr>
          <w:rFonts w:eastAsia="Times New Roman"/>
          <w:color w:val="000000"/>
        </w:rPr>
        <w:t>реступление или лицо подпадает под действие акта амнистии;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наступила смерть обвиняемого, подсудимого;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в отношении лица имеется вступивший в законную силу приговор по тому же обвинению;</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в отношении лица имеется вступившее в законную силу определени</w:t>
      </w:r>
      <w:r>
        <w:rPr>
          <w:rFonts w:eastAsia="Times New Roman"/>
          <w:color w:val="000000"/>
        </w:rPr>
        <w:t>е (постановление) суда или неотмененное постановление правомочного должностного лица об отказе в возбуждении дела либо о прекращении дела по тому же обвинению;</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6) отсутствует жалоба потерпевшего, если дело может быть возбуждено не иначе как по его жалобе, </w:t>
      </w:r>
      <w:r>
        <w:rPr>
          <w:rFonts w:eastAsia="Times New Roman"/>
          <w:color w:val="000000"/>
        </w:rPr>
        <w:t xml:space="preserve">кроме случаев, предусмотренных </w:t>
      </w:r>
      <w:hyperlink r:id="rId62" w:history="1">
        <w:r>
          <w:rPr>
            <w:rFonts w:eastAsia="Times New Roman"/>
            <w:color w:val="008080"/>
          </w:rPr>
          <w:t>статьей 325</w:t>
        </w:r>
      </w:hyperlink>
      <w:r>
        <w:rPr>
          <w:rFonts w:eastAsia="Times New Roman"/>
          <w:color w:val="000000"/>
        </w:rPr>
        <w:t xml:space="preserve">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7) лицо, к моменту совершения общественно опасного деяния, не достигло возраста, с которого возможна уголовная ответственность.</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8) соответствующей </w:t>
      </w:r>
      <w:r>
        <w:rPr>
          <w:rFonts w:eastAsia="Times New Roman"/>
          <w:color w:val="000000"/>
        </w:rPr>
        <w:t xml:space="preserve">статьей </w:t>
      </w:r>
      <w:hyperlink r:id="rId63" w:anchor="157598" w:history="1">
        <w:r>
          <w:rPr>
            <w:rFonts w:eastAsia="Times New Roman"/>
            <w:color w:val="008080"/>
          </w:rPr>
          <w:t xml:space="preserve">Особенной части </w:t>
        </w:r>
      </w:hyperlink>
      <w:r>
        <w:rPr>
          <w:rFonts w:eastAsia="Times New Roman"/>
          <w:color w:val="000000"/>
        </w:rPr>
        <w:t>Уголовного кодекса Республики Узбекистан предусмотрено освобождение лица от ответственности ввиду деятельного раскаяния в содеянном либо в связи с возмещением причиненного матери</w:t>
      </w:r>
      <w:r>
        <w:rPr>
          <w:rFonts w:eastAsia="Times New Roman"/>
          <w:color w:val="000000"/>
        </w:rPr>
        <w:t>ального ущерба и (или) устранением последствий преступления в течение установленного срока.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случаях, предусмотренных </w:t>
      </w:r>
      <w:hyperlink r:id="rId64" w:history="1">
        <w:r>
          <w:rPr>
            <w:rFonts w:eastAsia="Times New Roman"/>
            <w:color w:val="008080"/>
          </w:rPr>
          <w:t>пунктами 1</w:t>
        </w:r>
      </w:hyperlink>
      <w:r>
        <w:rPr>
          <w:rFonts w:eastAsia="Times New Roman"/>
          <w:color w:val="000000"/>
        </w:rPr>
        <w:t xml:space="preserve">, </w:t>
      </w:r>
      <w:hyperlink r:id="rId65" w:history="1">
        <w:r>
          <w:rPr>
            <w:rFonts w:eastAsia="Times New Roman"/>
            <w:color w:val="008080"/>
          </w:rPr>
          <w:t>2</w:t>
        </w:r>
      </w:hyperlink>
      <w:r>
        <w:rPr>
          <w:rFonts w:eastAsia="Times New Roman"/>
          <w:color w:val="000000"/>
        </w:rPr>
        <w:t xml:space="preserve">, </w:t>
      </w:r>
      <w:hyperlink r:id="rId66" w:history="1">
        <w:r>
          <w:rPr>
            <w:rFonts w:eastAsia="Times New Roman"/>
            <w:color w:val="008080"/>
          </w:rPr>
          <w:t>3</w:t>
        </w:r>
      </w:hyperlink>
      <w:r>
        <w:rPr>
          <w:rFonts w:eastAsia="Times New Roman"/>
          <w:color w:val="000000"/>
        </w:rPr>
        <w:t xml:space="preserve"> и </w:t>
      </w:r>
      <w:hyperlink r:id="rId67" w:history="1">
        <w:r>
          <w:rPr>
            <w:rFonts w:eastAsia="Times New Roman"/>
            <w:color w:val="008080"/>
          </w:rPr>
          <w:t>8</w:t>
        </w:r>
      </w:hyperlink>
      <w:r>
        <w:rPr>
          <w:rFonts w:eastAsia="Times New Roman"/>
          <w:color w:val="000000"/>
        </w:rPr>
        <w:t xml:space="preserve"> части первой настоящей статьи, производство по делу может быть продолжено в общем порядке, если обвиняемый, подсудимый или близкие родственники умершего обвиняемого, подсудимого на этом н</w:t>
      </w:r>
      <w:r>
        <w:rPr>
          <w:rFonts w:eastAsia="Times New Roman"/>
          <w:color w:val="000000"/>
        </w:rPr>
        <w:t>астаивают. В этих случаях при наличии оснований для осуждения обвинительный приговор постановляется без назначения наказания.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Уголовное дело о лице, у которого после совершения преступления возникло психическое расстройство, лишающее его возможности осозна</w:t>
      </w:r>
      <w:r>
        <w:rPr>
          <w:rFonts w:eastAsia="Times New Roman"/>
          <w:color w:val="000000"/>
        </w:rPr>
        <w:t xml:space="preserve">вать значение своих действий или руководить ими, прекращается без решения вопроса о виновности в порядке, установленном </w:t>
      </w:r>
      <w:hyperlink r:id="rId68" w:history="1">
        <w:r>
          <w:rPr>
            <w:rFonts w:eastAsia="Times New Roman"/>
            <w:color w:val="008080"/>
          </w:rPr>
          <w:t xml:space="preserve">главой 61 </w:t>
        </w:r>
      </w:hyperlink>
      <w:r>
        <w:rPr>
          <w:rFonts w:eastAsia="Times New Roman"/>
          <w:color w:val="000000"/>
        </w:rPr>
        <w:t>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Уголовное дело в случае примирения потерпевшего с подозревае</w:t>
      </w:r>
      <w:r>
        <w:rPr>
          <w:rFonts w:eastAsia="Times New Roman"/>
          <w:color w:val="000000"/>
        </w:rPr>
        <w:t xml:space="preserve">мым, обвиняемым, подсудимым по делам о преступлениях, предусмотренных </w:t>
      </w:r>
      <w:hyperlink r:id="rId69" w:anchor="331848" w:history="1">
        <w:r>
          <w:rPr>
            <w:rFonts w:eastAsia="Times New Roman"/>
            <w:color w:val="008080"/>
          </w:rPr>
          <w:t>статьей 66</w:t>
        </w:r>
        <w:r>
          <w:rPr>
            <w:rFonts w:eastAsia="Times New Roman"/>
            <w:color w:val="008080"/>
            <w:vertAlign w:val="superscript"/>
          </w:rPr>
          <w:t>1</w:t>
        </w:r>
      </w:hyperlink>
      <w:r>
        <w:rPr>
          <w:rFonts w:eastAsia="Times New Roman"/>
          <w:color w:val="000000"/>
        </w:rPr>
        <w:t xml:space="preserve"> Уголовного кодекса, может быть прекращено судом без решения вопроса о виновности в порядке, установленном </w:t>
      </w:r>
      <w:hyperlink r:id="rId70" w:history="1">
        <w:r>
          <w:rPr>
            <w:rFonts w:eastAsia="Times New Roman"/>
            <w:color w:val="008080"/>
          </w:rPr>
          <w:t xml:space="preserve">главой 62 </w:t>
        </w:r>
      </w:hyperlink>
      <w:r>
        <w:rPr>
          <w:rFonts w:eastAsia="Times New Roman"/>
          <w:color w:val="000000"/>
        </w:rPr>
        <w:t>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Уголовное дело может быть прекращено с согласия лица без решения вопроса о его виновности, если:</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признано, что ко времени расследования или рассмотрения дела в суде деяние потеряло характер о</w:t>
      </w:r>
      <w:r>
        <w:rPr>
          <w:rFonts w:eastAsia="Times New Roman"/>
          <w:color w:val="000000"/>
        </w:rPr>
        <w:t>бщественно опасного либо вследствие изменения обстановки лицо перестало быть общественно опасным;</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2) лицо, впервые совершившее преступление, не представляющее большой общественной опасности, или менее тяжкое преступление, явилось с повинной, чистосердечно </w:t>
      </w:r>
      <w:r>
        <w:rPr>
          <w:rFonts w:eastAsia="Times New Roman"/>
          <w:color w:val="000000"/>
        </w:rPr>
        <w:t>раскаялось, активно способствовало раскрытию преступления и загладило причиненный вред;</w:t>
      </w:r>
    </w:p>
    <w:p w:rsidR="00000000" w:rsidRDefault="00295B60">
      <w:pPr>
        <w:shd w:val="clear" w:color="auto" w:fill="FFFFFF"/>
        <w:ind w:firstLine="851"/>
        <w:jc w:val="both"/>
        <w:divId w:val="329794677"/>
        <w:rPr>
          <w:rFonts w:eastAsia="Times New Roman"/>
          <w:color w:val="000000"/>
        </w:rPr>
      </w:pPr>
      <w:r>
        <w:rPr>
          <w:rFonts w:eastAsia="Times New Roman"/>
          <w:color w:val="000000"/>
        </w:rPr>
        <w:t>3) целесообразно передать материалы на рассмотрение комиссии по вопросам детей, с учетом характера совершенного деяния, личности лица, впервые совершившего преступление</w:t>
      </w:r>
      <w:r>
        <w:rPr>
          <w:rFonts w:eastAsia="Times New Roman"/>
          <w:color w:val="000000"/>
        </w:rPr>
        <w:t>, не представляющее большой общественной опасности.</w:t>
      </w:r>
    </w:p>
    <w:p w:rsidR="00000000" w:rsidRDefault="00295B60">
      <w:pPr>
        <w:shd w:val="clear" w:color="auto" w:fill="FFFFFF"/>
        <w:spacing w:before="120" w:after="60"/>
        <w:jc w:val="center"/>
        <w:divId w:val="428544404"/>
        <w:rPr>
          <w:rFonts w:eastAsia="Times New Roman"/>
          <w:b/>
          <w:bCs/>
          <w:color w:val="000080"/>
        </w:rPr>
      </w:pPr>
      <w:r>
        <w:rPr>
          <w:rFonts w:eastAsia="Times New Roman"/>
          <w:b/>
          <w:bCs/>
          <w:color w:val="000080"/>
        </w:rPr>
        <w:t>Глава 9. ОБЩИЕ УСЛОВИЯ ДОКАЗЫВАНИЯ</w:t>
      </w:r>
    </w:p>
    <w:p w:rsidR="00000000" w:rsidRDefault="00295B60">
      <w:pPr>
        <w:shd w:val="clear" w:color="auto" w:fill="FFFFFF"/>
        <w:spacing w:before="120" w:after="60"/>
        <w:ind w:firstLine="851"/>
        <w:jc w:val="both"/>
        <w:divId w:val="1905683139"/>
        <w:rPr>
          <w:rFonts w:eastAsia="Times New Roman"/>
          <w:b/>
          <w:bCs/>
          <w:color w:val="000080"/>
        </w:rPr>
      </w:pPr>
      <w:r>
        <w:rPr>
          <w:rStyle w:val="clauseprfx1"/>
          <w:rFonts w:eastAsia="Times New Roman"/>
          <w:b/>
          <w:bCs/>
          <w:color w:val="000080"/>
        </w:rPr>
        <w:t xml:space="preserve">Статья 85. </w:t>
      </w:r>
      <w:r>
        <w:rPr>
          <w:rStyle w:val="clausesuff1"/>
          <w:rFonts w:eastAsia="Times New Roman"/>
          <w:b/>
          <w:bCs/>
          <w:color w:val="000080"/>
        </w:rPr>
        <w:t xml:space="preserve">Доказывание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Доказывание состоит в собирании, проверке и оценке доказательств с целью установления истины об обстоятельствах, имеющих значение для законного, </w:t>
      </w:r>
      <w:r>
        <w:rPr>
          <w:rFonts w:eastAsia="Times New Roman"/>
          <w:color w:val="000000"/>
        </w:rPr>
        <w:t>обоснованного и справедливого разрешения дела.</w:t>
      </w:r>
    </w:p>
    <w:p w:rsidR="00000000" w:rsidRDefault="00295B60">
      <w:pPr>
        <w:shd w:val="clear" w:color="auto" w:fill="FFFFFF"/>
        <w:spacing w:before="120" w:after="60"/>
        <w:ind w:firstLine="851"/>
        <w:jc w:val="both"/>
        <w:divId w:val="1596471592"/>
        <w:rPr>
          <w:rFonts w:eastAsia="Times New Roman"/>
          <w:b/>
          <w:bCs/>
          <w:color w:val="000080"/>
        </w:rPr>
      </w:pPr>
      <w:r>
        <w:rPr>
          <w:rStyle w:val="clauseprfx1"/>
          <w:rFonts w:eastAsia="Times New Roman"/>
          <w:b/>
          <w:bCs/>
          <w:color w:val="000080"/>
        </w:rPr>
        <w:t xml:space="preserve">Статья 86. </w:t>
      </w:r>
      <w:r>
        <w:rPr>
          <w:rStyle w:val="clausesuff1"/>
          <w:rFonts w:eastAsia="Times New Roman"/>
          <w:b/>
          <w:bCs/>
          <w:color w:val="000080"/>
        </w:rPr>
        <w:t xml:space="preserve">Участники доказывания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Доказывание осуществляют дознаватель, следователь, прокурор, суд.</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Право участвовать в доказывании имеют подозреваемый, обвиняемый, подсудимый, защитник, общественный обвинитель, общественный защитник, а также потерпевший, гражданский истец, гражданский ответчик и их представители.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К участию в доказывании привлекаются свидетели, эксперты, специалисты, переводчики, понятые, а также другие граждане и должностные лица, которые в порядке, установленном настоящим Кодексом, осуществляют права и выполняют обязанности, связанные с собиранием</w:t>
      </w:r>
      <w:r>
        <w:rPr>
          <w:rFonts w:eastAsia="Times New Roman"/>
          <w:color w:val="000000"/>
        </w:rPr>
        <w:t>, проверкой и оценкой доказательств.</w:t>
      </w:r>
    </w:p>
    <w:p w:rsidR="00000000" w:rsidRDefault="00295B60">
      <w:pPr>
        <w:shd w:val="clear" w:color="auto" w:fill="FFFFFF"/>
        <w:spacing w:before="120" w:after="60"/>
        <w:ind w:firstLine="851"/>
        <w:jc w:val="both"/>
        <w:divId w:val="1007170440"/>
        <w:rPr>
          <w:rFonts w:eastAsia="Times New Roman"/>
          <w:b/>
          <w:bCs/>
          <w:color w:val="000080"/>
        </w:rPr>
      </w:pPr>
      <w:r>
        <w:rPr>
          <w:rStyle w:val="clauseprfx1"/>
          <w:rFonts w:eastAsia="Times New Roman"/>
          <w:b/>
          <w:bCs/>
          <w:color w:val="000080"/>
        </w:rPr>
        <w:t xml:space="preserve">Статья 87. </w:t>
      </w:r>
      <w:r>
        <w:rPr>
          <w:rStyle w:val="clausesuff1"/>
          <w:rFonts w:eastAsia="Times New Roman"/>
          <w:b/>
          <w:bCs/>
          <w:color w:val="000080"/>
        </w:rPr>
        <w:t xml:space="preserve">Собирание доказательств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Доказательства собираются путем производства следственных и судебных действий: допросов подозреваемого, обвиняемого, подсудимого, свидетеля, потерпевшего, эксперта; очных ставок; пред</w:t>
      </w:r>
      <w:r>
        <w:rPr>
          <w:rFonts w:eastAsia="Times New Roman"/>
          <w:color w:val="000000"/>
        </w:rPr>
        <w:t>ъявления для опознания; проверки показаний на месте события; выемок; обысков; осмотров; освидетельствований; эксгумации трупа; экспериментов; получения образцов для экспертного исследования; назначения экспертиз и ревизий; принятия представленных предметов</w:t>
      </w:r>
      <w:r>
        <w:rPr>
          <w:rFonts w:eastAsia="Times New Roman"/>
          <w:color w:val="000000"/>
        </w:rPr>
        <w:t>, документов и электронных данных; прослушивания переговоров, ведущихся с телефонов и других телекоммуникационных устройств, снятия передаваемой по ним информации, а также путем проведения оперативно-розыскных мероприятий.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Защитник вправе собирать и предст</w:t>
      </w:r>
      <w:r>
        <w:rPr>
          <w:rFonts w:eastAsia="Times New Roman"/>
          <w:color w:val="000000"/>
        </w:rPr>
        <w:t>авлять доказательства по уголовному делу, которые подлежат приобщению к материалам уголовного дела, а также обязательной оценке в ходе проведения доследственной проверки, дознания, предварительного следствия и рассмотрения уголовного дела в суде. Эти доказ</w:t>
      </w:r>
      <w:r>
        <w:rPr>
          <w:rFonts w:eastAsia="Times New Roman"/>
          <w:color w:val="000000"/>
        </w:rPr>
        <w:t>ательства могут быть собраны путем: проведения опроса лиц, владеющих относящейся к делу информацией, и получения письменных объяснений с их согласия; направления запроса и получения справок, характеристик, разъяснений и других документов из государственных</w:t>
      </w:r>
      <w:r>
        <w:rPr>
          <w:rFonts w:eastAsia="Times New Roman"/>
          <w:color w:val="000000"/>
        </w:rPr>
        <w:t xml:space="preserve"> и иных органов, а также предприятий, учреждений и организаций.</w:t>
      </w:r>
    </w:p>
    <w:p w:rsidR="00000000" w:rsidRDefault="00295B60">
      <w:pPr>
        <w:shd w:val="clear" w:color="auto" w:fill="FFFFFF"/>
        <w:spacing w:before="120" w:after="60"/>
        <w:ind w:firstLine="851"/>
        <w:jc w:val="both"/>
        <w:divId w:val="195703200"/>
        <w:rPr>
          <w:rFonts w:eastAsia="Times New Roman"/>
          <w:b/>
          <w:bCs/>
          <w:color w:val="000080"/>
        </w:rPr>
      </w:pPr>
      <w:r>
        <w:rPr>
          <w:rStyle w:val="clauseprfx1"/>
          <w:rFonts w:eastAsia="Times New Roman"/>
          <w:b/>
          <w:bCs/>
          <w:color w:val="000080"/>
        </w:rPr>
        <w:t xml:space="preserve">Статья 88. </w:t>
      </w:r>
      <w:r>
        <w:rPr>
          <w:rStyle w:val="clausesuff1"/>
          <w:rFonts w:eastAsia="Times New Roman"/>
          <w:b/>
          <w:bCs/>
          <w:color w:val="000080"/>
        </w:rPr>
        <w:t>Охрана прав и законных интересов граждан, предприятий, учреждений и организаций в процессе доказывания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собирании, проверке и оценке доказательств должна быть обеспечена охрана п</w:t>
      </w:r>
      <w:r>
        <w:rPr>
          <w:rFonts w:eastAsia="Times New Roman"/>
          <w:color w:val="000000"/>
        </w:rPr>
        <w:t>рав и законных интересов граждан, а также предприятий, учреждений и организаций.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доказывании запрещается:</w:t>
      </w:r>
    </w:p>
    <w:p w:rsidR="00000000" w:rsidRDefault="00295B60">
      <w:pPr>
        <w:shd w:val="clear" w:color="auto" w:fill="FFFFFF"/>
        <w:ind w:firstLine="851"/>
        <w:jc w:val="both"/>
        <w:divId w:val="329794677"/>
        <w:rPr>
          <w:rFonts w:eastAsia="Times New Roman"/>
          <w:color w:val="000000"/>
        </w:rPr>
      </w:pPr>
      <w:r>
        <w:rPr>
          <w:rFonts w:eastAsia="Times New Roman"/>
          <w:color w:val="000000"/>
        </w:rPr>
        <w:t>1) совершать действия, опасные для жизни и здоровья лиц или унижающие их честь и достоинство;</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домогаться показаний, объяснений, заключений, вып</w:t>
      </w:r>
      <w:r>
        <w:rPr>
          <w:rFonts w:eastAsia="Times New Roman"/>
          <w:color w:val="000000"/>
        </w:rPr>
        <w:t>олнения экспериментальных действий, изготовления и выдачи документов или предметов путем насилия, угроз, обмана и иных незаконных мер;</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производить следственные действия в ночное время, то есть с 22-00 часов до 6-00 часов, за исключением случаев, когда э</w:t>
      </w:r>
      <w:r>
        <w:rPr>
          <w:rFonts w:eastAsia="Times New Roman"/>
          <w:color w:val="000000"/>
        </w:rPr>
        <w:t>то необходимо, чтобы пресечь готовящееся или совершаемое преступление, предупредить возможную утрату следов преступления или побег подозреваемого, воспроизвести обстановку исследуемого события при проведении эксперимента.</w:t>
      </w:r>
    </w:p>
    <w:p w:rsidR="00000000" w:rsidRDefault="00295B60">
      <w:pPr>
        <w:shd w:val="clear" w:color="auto" w:fill="FFFFFF"/>
        <w:ind w:firstLine="851"/>
        <w:jc w:val="both"/>
        <w:divId w:val="329794677"/>
        <w:rPr>
          <w:rFonts w:eastAsia="Times New Roman"/>
          <w:color w:val="000000"/>
        </w:rPr>
      </w:pPr>
      <w:r>
        <w:rPr>
          <w:rFonts w:eastAsia="Times New Roman"/>
          <w:color w:val="000000"/>
        </w:rPr>
        <w:t>4) склонять лицо к совершению прот</w:t>
      </w:r>
      <w:r>
        <w:rPr>
          <w:rFonts w:eastAsia="Times New Roman"/>
          <w:color w:val="000000"/>
        </w:rPr>
        <w:t>ивоправных действий и обвинять его в преступлении, совершенном вследствие такого склонения;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при наличии оснований для привлечения лица к участию в уголовном деле в качестве подозреваемого или обвиняемого допрашивать его в качестве свидетеля, за исключен</w:t>
      </w:r>
      <w:r>
        <w:rPr>
          <w:rFonts w:eastAsia="Times New Roman"/>
          <w:color w:val="000000"/>
        </w:rPr>
        <w:t>ием случаев, требующих проведения экспертизы или ревизии;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6) получать от лица какие-либо письменные или устные показания до разъяснения его процессуальных прав;</w:t>
      </w:r>
    </w:p>
    <w:p w:rsidR="00000000" w:rsidRDefault="00295B60">
      <w:pPr>
        <w:shd w:val="clear" w:color="auto" w:fill="FFFFFF"/>
        <w:ind w:firstLine="851"/>
        <w:jc w:val="both"/>
        <w:divId w:val="329794677"/>
        <w:rPr>
          <w:rFonts w:eastAsia="Times New Roman"/>
          <w:color w:val="000000"/>
        </w:rPr>
      </w:pPr>
      <w:r>
        <w:rPr>
          <w:rFonts w:eastAsia="Times New Roman"/>
          <w:color w:val="000000"/>
        </w:rPr>
        <w:t>7) вызывать в правоохранительные органы и допрашивать близких родственников задержанного подозр</w:t>
      </w:r>
      <w:r>
        <w:rPr>
          <w:rFonts w:eastAsia="Times New Roman"/>
          <w:color w:val="000000"/>
        </w:rPr>
        <w:t>еваемого или обвиняемого в случае отсутствия оснований для привлечения их в качестве участников процесса;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8) сотрудникам органов дознания и предварительного следствия вызывать в правоохранительные органы и (или) допрашивать участников судебного процесса в </w:t>
      </w:r>
      <w:r>
        <w:rPr>
          <w:rFonts w:eastAsia="Times New Roman"/>
          <w:color w:val="000000"/>
        </w:rPr>
        <w:t>рамках уголовного дела, направленного в суд для рассмотрения по существу, за исключением случаев наличия связанного с ними уголовного дела, выделенного в отдельное производство, либо письменного поручения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Дознавателю, следователю, прокурору, судье и </w:t>
      </w:r>
      <w:r>
        <w:rPr>
          <w:rFonts w:eastAsia="Times New Roman"/>
          <w:color w:val="000000"/>
        </w:rPr>
        <w:t>иным лицам, кроме врачей, участвующих в деле в качестве специалистов или экспертов, запрещается присутствовать при обнажении лица другого пола в связи с выполнением следственного или судебного действия.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Дознаватель, следователь, прокурор, судья обязаны при</w:t>
      </w:r>
      <w:r>
        <w:rPr>
          <w:rFonts w:eastAsia="Times New Roman"/>
          <w:color w:val="000000"/>
        </w:rPr>
        <w:t>нять меры к неразглашению выявленных при расследовании и судебном разбирательстве сведений о личной жизни подозреваемого, обвиняемого, подсудимого, потерпевшего и других лиц. Для этого круг лиц, присутствующих при производстве следственного или судебного д</w:t>
      </w:r>
      <w:r>
        <w:rPr>
          <w:rFonts w:eastAsia="Times New Roman"/>
          <w:color w:val="000000"/>
        </w:rPr>
        <w:t>ействия, в ходе которого могут быть выявлены такие сведения, ограничивается, а присутствующие предупреждаются об ответственности за их разглашение.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Предметы, документы и электронные данные, изымаемые при следственных и судебных действиях, должны быть точно</w:t>
      </w:r>
      <w:r>
        <w:rPr>
          <w:rFonts w:eastAsia="Times New Roman"/>
          <w:color w:val="000000"/>
        </w:rPr>
        <w:t xml:space="preserve"> описаны в соответствующих протоколах, причем владельцу предмета или документа либо электронных данных вручается под расписку копия протокола или выписка из него. Предметы, документы и электронные данные, не относящиеся к делу, должны быть немедленно возвр</w:t>
      </w:r>
      <w:r>
        <w:rPr>
          <w:rFonts w:eastAsia="Times New Roman"/>
          <w:color w:val="000000"/>
        </w:rPr>
        <w:t xml:space="preserve">ащены законным владельцам. При этом, если доказательства, не относящиеся к делу, остались в распоряжении следственного органа и (или) суда, они подлежат уничтожению без возможности восстановления. Предметы, документы и электронные данные, хранение которых </w:t>
      </w:r>
      <w:r>
        <w:rPr>
          <w:rFonts w:eastAsia="Times New Roman"/>
          <w:color w:val="000000"/>
        </w:rPr>
        <w:t>гражданам запрещено, подлежат уничтожению либо передаче в учреждения или организации, имеющие полномочия по их хранению и распоряжению ими.</w:t>
      </w:r>
    </w:p>
    <w:p w:rsidR="00000000" w:rsidRDefault="00295B60">
      <w:pPr>
        <w:shd w:val="clear" w:color="auto" w:fill="FFFFFF"/>
        <w:spacing w:before="120" w:after="60"/>
        <w:ind w:firstLine="851"/>
        <w:jc w:val="both"/>
        <w:divId w:val="1457406739"/>
        <w:rPr>
          <w:rFonts w:eastAsia="Times New Roman"/>
          <w:b/>
          <w:bCs/>
          <w:color w:val="000080"/>
        </w:rPr>
      </w:pPr>
      <w:r>
        <w:rPr>
          <w:rStyle w:val="clauseprfx1"/>
          <w:rFonts w:eastAsia="Times New Roman"/>
          <w:b/>
          <w:bCs/>
          <w:color w:val="000080"/>
        </w:rPr>
        <w:t xml:space="preserve">Статья 89. </w:t>
      </w:r>
      <w:r>
        <w:rPr>
          <w:rStyle w:val="clausesuff1"/>
          <w:rFonts w:eastAsia="Times New Roman"/>
          <w:b/>
          <w:bCs/>
          <w:color w:val="000080"/>
        </w:rPr>
        <w:t>Охрана государственных секретов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Осмотр, выемка и другие действия, касающиеся предметов или документов либ</w:t>
      </w:r>
      <w:r>
        <w:rPr>
          <w:rFonts w:eastAsia="Times New Roman"/>
          <w:color w:val="000000"/>
        </w:rPr>
        <w:t>о электронных данных, которые составляют государственные секреты, могут быть произведены только по постановлению дознавателя или следователя, санкционированному прокурором, либо по определению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Время, место и другие условия проведения таких действий п</w:t>
      </w:r>
      <w:r>
        <w:rPr>
          <w:rFonts w:eastAsia="Times New Roman"/>
          <w:color w:val="000000"/>
        </w:rPr>
        <w:t>рокурор или председательствующий в судебном заседании согласовывает с руководителем предприятия, учреждения или организации, ответственным за хранение этих предметов или документов либо электронных данных.</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качестве экспертов, специалистов, понятых в прои</w:t>
      </w:r>
      <w:r>
        <w:rPr>
          <w:rFonts w:eastAsia="Times New Roman"/>
          <w:color w:val="000000"/>
        </w:rPr>
        <w:t>зводстве таких действий участвуют лица, допущенные к ознакомлению с предметами, документами и электронными данными, составляющими государственные секреты.</w:t>
      </w:r>
    </w:p>
    <w:p w:rsidR="00000000" w:rsidRDefault="00295B60">
      <w:pPr>
        <w:shd w:val="clear" w:color="auto" w:fill="FFFFFF"/>
        <w:spacing w:before="120" w:after="60"/>
        <w:ind w:firstLine="851"/>
        <w:jc w:val="both"/>
        <w:divId w:val="1378313999"/>
        <w:rPr>
          <w:rFonts w:eastAsia="Times New Roman"/>
          <w:b/>
          <w:bCs/>
          <w:color w:val="000080"/>
        </w:rPr>
      </w:pPr>
      <w:r>
        <w:rPr>
          <w:rStyle w:val="clauseprfx1"/>
          <w:rFonts w:eastAsia="Times New Roman"/>
          <w:b/>
          <w:bCs/>
          <w:color w:val="000080"/>
        </w:rPr>
        <w:t xml:space="preserve">Статья 90. </w:t>
      </w:r>
      <w:r>
        <w:rPr>
          <w:rStyle w:val="clausesuff1"/>
          <w:rFonts w:eastAsia="Times New Roman"/>
          <w:b/>
          <w:bCs/>
          <w:color w:val="000080"/>
        </w:rPr>
        <w:t>Закрепление доказательств в протоколах</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Сведения и предметы могут быть использованы в качес</w:t>
      </w:r>
      <w:r>
        <w:rPr>
          <w:rFonts w:eastAsia="Times New Roman"/>
          <w:color w:val="000000"/>
        </w:rPr>
        <w:t>тве доказательств только после того, как они зафиксированы в протоколах следственных действий или в протоколе судебного заседания.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Ответственность за ведение протоколов в стадии дознания и предварительного следствия возлагается на дознавателя и следователя</w:t>
      </w:r>
      <w:r>
        <w:rPr>
          <w:rFonts w:eastAsia="Times New Roman"/>
          <w:color w:val="000000"/>
        </w:rPr>
        <w:t>, а в суде — на председательствующего и секретаря судебного заседания.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протоколы вносятся: сведения о лицах, участвующих в следственном или судебном действии, разъяснение этим лицам их прав и обязанностей; место и время, условия, ход и результаты следств</w:t>
      </w:r>
      <w:r>
        <w:rPr>
          <w:rFonts w:eastAsia="Times New Roman"/>
          <w:color w:val="000000"/>
        </w:rPr>
        <w:t>енного или судебного действия, описание обнаруженных при этом материальных объектов и их признаков, которые могут иметь значение для дела; указания на факты, которые просили удостоверить участники следственного действия или судебного разбирательства; их по</w:t>
      </w:r>
      <w:r>
        <w:rPr>
          <w:rFonts w:eastAsia="Times New Roman"/>
          <w:color w:val="000000"/>
        </w:rPr>
        <w:t>казания, объяснения, замечания по поводу происходящего; заявленные ими ходатайства, жалобы, отводы; факты нарушения порядка при производстве следственного действия или в ходе судебного разбирательства, а также меры, принятые для пресечения и предупреждения</w:t>
      </w:r>
      <w:r>
        <w:rPr>
          <w:rFonts w:eastAsia="Times New Roman"/>
          <w:color w:val="000000"/>
        </w:rPr>
        <w:t xml:space="preserve"> этих нарушений.</w:t>
      </w:r>
    </w:p>
    <w:p w:rsidR="00000000" w:rsidRDefault="00295B60">
      <w:pPr>
        <w:shd w:val="clear" w:color="auto" w:fill="FFFFFF"/>
        <w:spacing w:before="120" w:after="60"/>
        <w:ind w:firstLine="851"/>
        <w:jc w:val="both"/>
        <w:divId w:val="1147361996"/>
        <w:rPr>
          <w:rFonts w:eastAsia="Times New Roman"/>
          <w:b/>
          <w:bCs/>
          <w:color w:val="000080"/>
        </w:rPr>
      </w:pPr>
      <w:r>
        <w:rPr>
          <w:rStyle w:val="clauseprfx1"/>
          <w:rFonts w:eastAsia="Times New Roman"/>
          <w:b/>
          <w:bCs/>
          <w:color w:val="000080"/>
        </w:rPr>
        <w:t xml:space="preserve">Статья 91. </w:t>
      </w:r>
      <w:r>
        <w:rPr>
          <w:rStyle w:val="clausesuff1"/>
          <w:rFonts w:eastAsia="Times New Roman"/>
          <w:b/>
          <w:bCs/>
          <w:color w:val="000080"/>
        </w:rPr>
        <w:t>Вспомогательные способы закрепления доказательств. Приложения к протоколу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Для закрепления доказательств могут применяться наряду с составлением протоколов звукозапись, видеозапись, киносъемка, фотосъемка, изготовление слепков, оттисков, планов, схем и другие способы отображения информации. К содействию в применении этих способов</w:t>
      </w:r>
      <w:r>
        <w:rPr>
          <w:rFonts w:eastAsia="Times New Roman"/>
          <w:color w:val="000000"/>
        </w:rPr>
        <w:t xml:space="preserve"> закрепления доказательств дознаватель, следователь, суд могут привлечь специалистов.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О применении дознавателем, следователем, судом, способов закрепления доказательств делается отметка соответственно в протоколе следственного действия или в протоколе суде</w:t>
      </w:r>
      <w:r>
        <w:rPr>
          <w:rFonts w:eastAsia="Times New Roman"/>
          <w:color w:val="000000"/>
        </w:rPr>
        <w:t>бного заседания с приведением технических характеристик использованных аппаратов, приборов, инструментов, материалов.</w:t>
      </w:r>
    </w:p>
    <w:p w:rsidR="00000000" w:rsidRDefault="00295B60">
      <w:pPr>
        <w:shd w:val="clear" w:color="auto" w:fill="FFFFFF"/>
        <w:ind w:firstLine="851"/>
        <w:jc w:val="both"/>
        <w:divId w:val="329794677"/>
        <w:rPr>
          <w:rFonts w:eastAsia="Times New Roman"/>
          <w:color w:val="000000"/>
        </w:rPr>
      </w:pPr>
      <w:r>
        <w:rPr>
          <w:rFonts w:eastAsia="Times New Roman"/>
          <w:color w:val="000000"/>
        </w:rPr>
        <w:t>Фотоснимки, фонограммы, видеограммы, кинофильмы, слепки, оттиски, планы, схемы, другие отображения хода и результатов следственного или су</w:t>
      </w:r>
      <w:r>
        <w:rPr>
          <w:rFonts w:eastAsia="Times New Roman"/>
          <w:color w:val="000000"/>
        </w:rPr>
        <w:t>дебного действия прилагаются к протоколу. На каждом приложении должна быть пояснительная надпись с обозначением наименования, места, даты следственного или судебного действия, к которому относится приложение. Эту надпись удостоверяют своими подписями в ста</w:t>
      </w:r>
      <w:r>
        <w:rPr>
          <w:rFonts w:eastAsia="Times New Roman"/>
          <w:color w:val="000000"/>
        </w:rPr>
        <w:t>дии дознания и предварительного следствия дознаватель или следователь и понятые, а в суде — председательствующий и секретарь судебного заседания.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Обязательной фиксации видеозаписью подлежат следующие процессуальные действия: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осмотр места происшествия п</w:t>
      </w:r>
      <w:r>
        <w:rPr>
          <w:rFonts w:eastAsia="Times New Roman"/>
          <w:color w:val="000000"/>
        </w:rPr>
        <w:t xml:space="preserve">о особо тяжким преступлениям;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2) обыск;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3) проверка показаний на месте события;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4) следственный эксперимент;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5) задержание лица;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6) отказ от защитника;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7) личный обыск и выемка, проводимые при задержании лица.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Фиксация видеозаписью процессуальных дей</w:t>
      </w:r>
      <w:r>
        <w:rPr>
          <w:rFonts w:eastAsia="Times New Roman"/>
          <w:color w:val="000000"/>
        </w:rPr>
        <w:t xml:space="preserve">ствий, предусмотренных в </w:t>
      </w:r>
      <w:hyperlink r:id="rId71" w:history="1">
        <w:r>
          <w:rPr>
            <w:rFonts w:eastAsia="Times New Roman"/>
            <w:color w:val="008080"/>
          </w:rPr>
          <w:t>пунктах 5</w:t>
        </w:r>
      </w:hyperlink>
      <w:r>
        <w:rPr>
          <w:rFonts w:eastAsia="Times New Roman"/>
          <w:color w:val="000000"/>
        </w:rPr>
        <w:t xml:space="preserve">, </w:t>
      </w:r>
      <w:hyperlink r:id="rId72" w:history="1">
        <w:r>
          <w:rPr>
            <w:rFonts w:eastAsia="Times New Roman"/>
            <w:color w:val="008080"/>
          </w:rPr>
          <w:t xml:space="preserve">6 </w:t>
        </w:r>
      </w:hyperlink>
      <w:r>
        <w:rPr>
          <w:rFonts w:eastAsia="Times New Roman"/>
          <w:color w:val="000000"/>
        </w:rPr>
        <w:t xml:space="preserve">и </w:t>
      </w:r>
      <w:hyperlink r:id="rId73" w:history="1">
        <w:r>
          <w:rPr>
            <w:rFonts w:eastAsia="Times New Roman"/>
            <w:color w:val="008080"/>
          </w:rPr>
          <w:t xml:space="preserve">7 </w:t>
        </w:r>
      </w:hyperlink>
      <w:r>
        <w:rPr>
          <w:rFonts w:eastAsia="Times New Roman"/>
          <w:color w:val="000000"/>
        </w:rPr>
        <w:t>части четвертой настоящей статьи, осуществляется с учетом особенностей, у</w:t>
      </w:r>
      <w:r>
        <w:rPr>
          <w:rFonts w:eastAsia="Times New Roman"/>
          <w:color w:val="000000"/>
        </w:rPr>
        <w:t>становленных настоящим Кодексом.</w:t>
      </w:r>
    </w:p>
    <w:p w:rsidR="00000000" w:rsidRDefault="00295B60">
      <w:pPr>
        <w:shd w:val="clear" w:color="auto" w:fill="FFFFFF"/>
        <w:spacing w:before="120" w:after="60"/>
        <w:ind w:firstLine="851"/>
        <w:jc w:val="both"/>
        <w:divId w:val="1662006184"/>
        <w:rPr>
          <w:rFonts w:eastAsia="Times New Roman"/>
          <w:b/>
          <w:bCs/>
          <w:color w:val="000080"/>
        </w:rPr>
      </w:pPr>
      <w:r>
        <w:rPr>
          <w:rStyle w:val="clauseprfx1"/>
          <w:rFonts w:eastAsia="Times New Roman"/>
          <w:b/>
          <w:bCs/>
          <w:color w:val="000080"/>
        </w:rPr>
        <w:t>Статья 91</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Производство следственных действий в режиме видеоконференцсвязи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Следственные действия (допрос, опознание лиц и предметов, очная ставка) с участием свидетелей, потерпевших, подозреваемых и обвиняемых могут быть </w:t>
      </w:r>
      <w:r>
        <w:rPr>
          <w:rFonts w:eastAsia="Times New Roman"/>
          <w:color w:val="000000"/>
        </w:rPr>
        <w:t>произведены с использованием технических средств в режиме видеоконференцсвязи, с вызовом их в правоохранительный орган или в суд той области либо района или города, на территории которой они находятся либо проживают. В ходе видеоконференцсвязи участники сл</w:t>
      </w:r>
      <w:r>
        <w:rPr>
          <w:rFonts w:eastAsia="Times New Roman"/>
          <w:color w:val="000000"/>
        </w:rPr>
        <w:t xml:space="preserve">едственного действия в прямой трансляции непосредственно наблюдают за ходом и результатами следственного действия.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Решение о производстве следственных действий в режиме видеоконференцсвязи принимается дознавателем, следователем, прокурором или судом по со</w:t>
      </w:r>
      <w:r>
        <w:rPr>
          <w:rFonts w:eastAsia="Times New Roman"/>
          <w:color w:val="000000"/>
        </w:rPr>
        <w:t xml:space="preserve">бственной инициативе либо по ходатайству участников уголовного процесса.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проведении следственных действий в режиме видеоконференцсвязи используемые технические средства и оборудование должны отвечать следующим минимальным требованиям по: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качеству изо</w:t>
      </w:r>
      <w:r>
        <w:rPr>
          <w:rFonts w:eastAsia="Times New Roman"/>
          <w:color w:val="000000"/>
        </w:rPr>
        <w:t xml:space="preserve">бражения — разрешение 1920×1080, 50 кадров в секунду;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качеству звука — частота диапазона 100 — 12 000 Гц;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обеспечению информационной безопасности — с использованием защищенного канала связи VPN. </w:t>
      </w:r>
    </w:p>
    <w:p w:rsidR="00000000" w:rsidRDefault="00295B60">
      <w:pPr>
        <w:shd w:val="clear" w:color="auto" w:fill="FFFFFF"/>
        <w:spacing w:before="120" w:after="60"/>
        <w:ind w:firstLine="851"/>
        <w:jc w:val="both"/>
        <w:divId w:val="942808966"/>
        <w:rPr>
          <w:rFonts w:eastAsia="Times New Roman"/>
          <w:b/>
          <w:bCs/>
          <w:color w:val="000080"/>
        </w:rPr>
      </w:pPr>
      <w:r>
        <w:rPr>
          <w:rStyle w:val="clauseprfx1"/>
          <w:rFonts w:eastAsia="Times New Roman"/>
          <w:b/>
          <w:bCs/>
          <w:color w:val="000080"/>
        </w:rPr>
        <w:t>Статья 91</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Основания производства следственных действий в</w:t>
      </w:r>
      <w:r>
        <w:rPr>
          <w:rStyle w:val="clausesuff1"/>
          <w:rFonts w:eastAsia="Times New Roman"/>
          <w:b/>
          <w:bCs/>
          <w:color w:val="000080"/>
        </w:rPr>
        <w:t xml:space="preserve"> режиме видеоконференцсвязи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Следственные действия в режиме видеоконференцсвязи производятся в случаях: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невозможности непосредственного прибытия лица в орган, расследующий уголовное дело, или к месту проведения следственного действия по состоянию здоро</w:t>
      </w:r>
      <w:r>
        <w:rPr>
          <w:rFonts w:eastAsia="Times New Roman"/>
          <w:color w:val="000000"/>
        </w:rPr>
        <w:t xml:space="preserve">вья или другим уважительным причинам;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2) необходимости обеспечения безопасности участников уголовного процесса;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3) проведения не терпящих отлагательства следственных действий;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наличия причин, дающих основания полагать, что проведение следственного де</w:t>
      </w:r>
      <w:r>
        <w:rPr>
          <w:rFonts w:eastAsia="Times New Roman"/>
          <w:color w:val="000000"/>
        </w:rPr>
        <w:t xml:space="preserve">йствия будет затруднено или связано с излишними затратами.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наличии оснований, указанных в </w:t>
      </w:r>
      <w:hyperlink r:id="rId74" w:history="1">
        <w:r>
          <w:rPr>
            <w:rFonts w:eastAsia="Times New Roman"/>
            <w:color w:val="008080"/>
          </w:rPr>
          <w:t xml:space="preserve">части первой </w:t>
        </w:r>
      </w:hyperlink>
      <w:r>
        <w:rPr>
          <w:rFonts w:eastAsia="Times New Roman"/>
          <w:color w:val="000000"/>
        </w:rPr>
        <w:t xml:space="preserve">настоящей статьи, дознаватель, следователь, прокурор или суд выносит соответствующее постановление. </w:t>
      </w:r>
    </w:p>
    <w:p w:rsidR="00000000" w:rsidRDefault="00295B60">
      <w:pPr>
        <w:shd w:val="clear" w:color="auto" w:fill="FFFFFF"/>
        <w:spacing w:before="120" w:after="60"/>
        <w:ind w:firstLine="851"/>
        <w:jc w:val="both"/>
        <w:divId w:val="1690527945"/>
        <w:rPr>
          <w:rFonts w:eastAsia="Times New Roman"/>
          <w:b/>
          <w:bCs/>
          <w:color w:val="000080"/>
        </w:rPr>
      </w:pPr>
      <w:r>
        <w:rPr>
          <w:rStyle w:val="clauseprfx1"/>
          <w:rFonts w:eastAsia="Times New Roman"/>
          <w:b/>
          <w:bCs/>
          <w:color w:val="000080"/>
        </w:rPr>
        <w:t>Статья 91</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 xml:space="preserve">Условия и порядок производства следственных действий в режиме видеоконференцсвязи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принятия решения о производстве конкретного следственного действия в режиме видеоконференцсвязи дознаватель, следователь, прокурор или суд в соответствии с требованиями настоящего Кодекса направляет поручение соответствующему органу с просьбой при</w:t>
      </w:r>
      <w:r>
        <w:rPr>
          <w:rFonts w:eastAsia="Times New Roman"/>
          <w:color w:val="000000"/>
        </w:rPr>
        <w:t xml:space="preserve">гласить конкретного участника уголовного процесса и организовать проведение следственного действия в режиме видеоконференцсвязи.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Должностное лицо, исполняющее поручение дознавателя, следователя, прокурора или суда, должно проверить документы, удостоверяющ</w:t>
      </w:r>
      <w:r>
        <w:rPr>
          <w:rFonts w:eastAsia="Times New Roman"/>
          <w:color w:val="000000"/>
        </w:rPr>
        <w:t xml:space="preserve">ие личность вызванного участника уголовного процесса, обеспечить его права, предусмотренные настоящим Кодексом, и находиться рядом с ним до окончания следственного действия.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Для производства следственного действия в режиме видеоконференцсвязи могут быть п</w:t>
      </w:r>
      <w:r>
        <w:rPr>
          <w:rFonts w:eastAsia="Times New Roman"/>
          <w:color w:val="000000"/>
        </w:rPr>
        <w:t xml:space="preserve">риглашены специалисты.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Допрос, опознание лиц или предметов либо очная ставка в режиме видеоконференцсвязи проводятся с соблюдением требований </w:t>
      </w:r>
      <w:hyperlink r:id="rId75" w:history="1">
        <w:r>
          <w:rPr>
            <w:rFonts w:eastAsia="Times New Roman"/>
            <w:color w:val="008080"/>
          </w:rPr>
          <w:t>статей 96 — 108</w:t>
        </w:r>
      </w:hyperlink>
      <w:r>
        <w:rPr>
          <w:rFonts w:eastAsia="Times New Roman"/>
          <w:color w:val="000000"/>
        </w:rPr>
        <w:t xml:space="preserve">, </w:t>
      </w:r>
      <w:hyperlink r:id="rId76" w:history="1">
        <w:r>
          <w:rPr>
            <w:rFonts w:eastAsia="Times New Roman"/>
            <w:color w:val="008080"/>
          </w:rPr>
          <w:t xml:space="preserve">112 </w:t>
        </w:r>
        <w:r>
          <w:rPr>
            <w:rFonts w:eastAsia="Times New Roman"/>
            <w:color w:val="008080"/>
          </w:rPr>
          <w:t xml:space="preserve">— 131 </w:t>
        </w:r>
      </w:hyperlink>
      <w:r>
        <w:rPr>
          <w:rFonts w:eastAsia="Times New Roman"/>
          <w:color w:val="000000"/>
        </w:rPr>
        <w:t xml:space="preserve">настоящего Кодекса. Участникам следственного действия должна быть обеспечена возможность задавать вопросы и получать ответы от лиц, участвующих в видеоконференцсвязи, реализовывать процессуальные права и обязанности, предусмотренные настоящим Кодексом. </w:t>
      </w:r>
    </w:p>
    <w:p w:rsidR="00000000" w:rsidRDefault="00295B60">
      <w:pPr>
        <w:shd w:val="clear" w:color="auto" w:fill="FFFFFF"/>
        <w:spacing w:before="120" w:after="60"/>
        <w:ind w:firstLine="851"/>
        <w:jc w:val="both"/>
        <w:divId w:val="100685442"/>
        <w:rPr>
          <w:rFonts w:eastAsia="Times New Roman"/>
          <w:b/>
          <w:bCs/>
          <w:color w:val="000080"/>
        </w:rPr>
      </w:pPr>
      <w:r>
        <w:rPr>
          <w:rStyle w:val="clauseprfx1"/>
          <w:rFonts w:eastAsia="Times New Roman"/>
          <w:b/>
          <w:bCs/>
          <w:color w:val="000080"/>
        </w:rPr>
        <w:t>Ст</w:t>
      </w:r>
      <w:r>
        <w:rPr>
          <w:rStyle w:val="clauseprfx1"/>
          <w:rFonts w:eastAsia="Times New Roman"/>
          <w:b/>
          <w:bCs/>
          <w:color w:val="000080"/>
        </w:rPr>
        <w:t>атья 91</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 xml:space="preserve">Закрепление хода и результатов следственного действия, проведенного в режиме видеоконференцсвязи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 и результаты следственного действия, проведенного в режиме видеоконференцсвязи, записываются и фиксируются на соответствующих электронных носите</w:t>
      </w:r>
      <w:r>
        <w:rPr>
          <w:rFonts w:eastAsia="Times New Roman"/>
          <w:color w:val="000000"/>
        </w:rPr>
        <w:t xml:space="preserve">лях с составлением протокола.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Протокол следственного действия составляется дознавателем, следователем, прокурором или судом и должностным лицом, исполняющим поручение. Материалы видеоконференцсвязи приобщаются к протоколу.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Протокол следственного действия</w:t>
      </w:r>
      <w:r>
        <w:rPr>
          <w:rFonts w:eastAsia="Times New Roman"/>
          <w:color w:val="000000"/>
        </w:rPr>
        <w:t xml:space="preserve"> составляется с соблюдением общих правил, предусмотренных настоящим Кодексом, с отражением сущности показаний участников уголовного процесса.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Время записи видеоконференцсвязи должно соответствовать реальному времени проведенного следственного действия. Пе</w:t>
      </w:r>
      <w:r>
        <w:rPr>
          <w:rFonts w:eastAsia="Times New Roman"/>
          <w:color w:val="000000"/>
        </w:rPr>
        <w:t xml:space="preserve">рерывы в ходе видеоконференцсвязи должны оговариваться и отражаться в видеозаписи и протоколе.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Протокол следственного действия, проведенного в режиме видеоконференцсвязи, подписывается дознавателем, следователем, прокурором или судом, должностным лицом, и</w:t>
      </w:r>
      <w:r>
        <w:rPr>
          <w:rFonts w:eastAsia="Times New Roman"/>
          <w:color w:val="000000"/>
        </w:rPr>
        <w:t>сполняющим поручение, и другими участниками следственного действия. Протокол, составленный должностным лицом, исполняющим поручение, направляется дознавателю, следователю, прокурору или в суд.</w:t>
      </w:r>
    </w:p>
    <w:p w:rsidR="00000000" w:rsidRDefault="00295B60">
      <w:pPr>
        <w:shd w:val="clear" w:color="auto" w:fill="FFFFFF"/>
        <w:spacing w:before="120" w:after="60"/>
        <w:ind w:firstLine="851"/>
        <w:jc w:val="both"/>
        <w:divId w:val="1836141427"/>
        <w:rPr>
          <w:rFonts w:eastAsia="Times New Roman"/>
          <w:b/>
          <w:bCs/>
          <w:color w:val="000080"/>
        </w:rPr>
      </w:pPr>
      <w:r>
        <w:rPr>
          <w:rStyle w:val="clauseprfx1"/>
          <w:rFonts w:eastAsia="Times New Roman"/>
          <w:b/>
          <w:bCs/>
          <w:color w:val="000080"/>
        </w:rPr>
        <w:t xml:space="preserve">Статья 92. </w:t>
      </w:r>
      <w:r>
        <w:rPr>
          <w:rStyle w:val="clausesuff1"/>
          <w:rFonts w:eastAsia="Times New Roman"/>
          <w:b/>
          <w:bCs/>
          <w:color w:val="000080"/>
        </w:rPr>
        <w:t>Удостоверение правильности закрепления доказательств</w:t>
      </w:r>
    </w:p>
    <w:p w:rsidR="00000000" w:rsidRDefault="00295B60">
      <w:pPr>
        <w:shd w:val="clear" w:color="auto" w:fill="FFFFFF"/>
        <w:ind w:firstLine="851"/>
        <w:jc w:val="both"/>
        <w:divId w:val="329794677"/>
        <w:rPr>
          <w:rFonts w:eastAsia="Times New Roman"/>
          <w:color w:val="000000"/>
        </w:rPr>
      </w:pPr>
      <w:r>
        <w:rPr>
          <w:rFonts w:eastAsia="Times New Roman"/>
          <w:color w:val="000000"/>
        </w:rPr>
        <w:t>Участникам следственных действий, а также сторонам в судебном разбирательстве должно быть обеспечено право знакомиться с протоколами, в которых зафиксированы ход и результаты этих действий, а равно право вносить в протоколы дополнения и исправления.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Сразу</w:t>
      </w:r>
      <w:r>
        <w:rPr>
          <w:rFonts w:eastAsia="Times New Roman"/>
          <w:color w:val="000000"/>
        </w:rPr>
        <w:t xml:space="preserve"> же по окончании следственного действия дознаватель или следователь предоставляет возможность участникам этого действия прочитать протокол либо по их просьбе прочитывает протокол вслух. В таком же порядке председательствующий или по его поручению секретарь</w:t>
      </w:r>
      <w:r>
        <w:rPr>
          <w:rFonts w:eastAsia="Times New Roman"/>
          <w:color w:val="000000"/>
        </w:rPr>
        <w:t xml:space="preserve"> судебного заседания знакомит участников судебного действия, выполненного вне зала суда, а также стороны с записями в протоколе судебного заседания, относящимися к данному судебному действию.</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Дополнения, исправления, замечания, возражения, ходатайства и жа</w:t>
      </w:r>
      <w:r>
        <w:rPr>
          <w:rFonts w:eastAsia="Times New Roman"/>
          <w:color w:val="000000"/>
        </w:rPr>
        <w:t>лобы, высказанные устно, вносятся в протокол, а изложенные в письменной форме, прилагаются к протоколу. О зачеркнутых или вписанных словах или других исправлениях делается оговорка перед подписями в конце протокола.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Лица, ознакомленные с протоколом следств</w:t>
      </w:r>
      <w:r>
        <w:rPr>
          <w:rFonts w:eastAsia="Times New Roman"/>
          <w:color w:val="000000"/>
        </w:rPr>
        <w:t>енного действия, ставят свои подписи под каждой страницей протокола и в конце его.</w:t>
      </w:r>
    </w:p>
    <w:p w:rsidR="00000000" w:rsidRDefault="00295B60">
      <w:pPr>
        <w:shd w:val="clear" w:color="auto" w:fill="FFFFFF"/>
        <w:spacing w:before="120" w:after="60"/>
        <w:ind w:firstLine="851"/>
        <w:jc w:val="both"/>
        <w:divId w:val="163981254"/>
        <w:rPr>
          <w:rFonts w:eastAsia="Times New Roman"/>
          <w:b/>
          <w:bCs/>
          <w:color w:val="000080"/>
        </w:rPr>
      </w:pPr>
      <w:r>
        <w:rPr>
          <w:rStyle w:val="clauseprfx1"/>
          <w:rFonts w:eastAsia="Times New Roman"/>
          <w:b/>
          <w:bCs/>
          <w:color w:val="000080"/>
        </w:rPr>
        <w:t xml:space="preserve">Статья 93. </w:t>
      </w:r>
      <w:r>
        <w:rPr>
          <w:rStyle w:val="clausesuff1"/>
          <w:rFonts w:eastAsia="Times New Roman"/>
          <w:b/>
          <w:bCs/>
          <w:color w:val="000080"/>
        </w:rPr>
        <w:t>Удостоверение факта отказа или невозможности подписать протокол</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 отказе кого-либо из участников процесса или других лиц подписать в предусмотренных настоящим Ко</w:t>
      </w:r>
      <w:r>
        <w:rPr>
          <w:rFonts w:eastAsia="Times New Roman"/>
          <w:color w:val="000000"/>
        </w:rPr>
        <w:t>дексом случаях протокол следственного действия дознаватель или следователь делает отметку в протоколе, которую удостоверяет своей подписью.</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 отказе подписать в предусмотренных случаях записи о судебном действии, сделанные в протоколе судебного заседания,</w:t>
      </w:r>
      <w:r>
        <w:rPr>
          <w:rFonts w:eastAsia="Times New Roman"/>
          <w:color w:val="000000"/>
        </w:rPr>
        <w:t xml:space="preserve"> в этом протоколе делается отметка, которую удостоверяют своими подписями председательствующий и секретарь судебного заседания.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Отказавшийся подписать протокол вправе объяснить причину отказа. Это объяснение должно быть внесено в протокол.</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участник сл</w:t>
      </w:r>
      <w:r>
        <w:rPr>
          <w:rFonts w:eastAsia="Times New Roman"/>
          <w:color w:val="000000"/>
        </w:rPr>
        <w:t xml:space="preserve">едственного или судебного действия из-за своих физических недостатков не может сам прочитать или подписать протокол, то с его согласия протокол прочитывает вслух и подписывает защитник, представитель или другой гражданин, которому это лицо доверяет, о чем </w:t>
      </w:r>
      <w:r>
        <w:rPr>
          <w:rFonts w:eastAsia="Times New Roman"/>
          <w:color w:val="000000"/>
        </w:rPr>
        <w:t>делается отметка в протоколе.</w:t>
      </w:r>
    </w:p>
    <w:p w:rsidR="00000000" w:rsidRDefault="00295B60">
      <w:pPr>
        <w:shd w:val="clear" w:color="auto" w:fill="FFFFFF"/>
        <w:spacing w:before="120" w:after="60"/>
        <w:ind w:firstLine="851"/>
        <w:jc w:val="both"/>
        <w:divId w:val="2094936170"/>
        <w:rPr>
          <w:rFonts w:eastAsia="Times New Roman"/>
          <w:b/>
          <w:bCs/>
          <w:color w:val="000080"/>
        </w:rPr>
      </w:pPr>
      <w:r>
        <w:rPr>
          <w:rStyle w:val="clauseprfx1"/>
          <w:rFonts w:eastAsia="Times New Roman"/>
          <w:b/>
          <w:bCs/>
          <w:color w:val="000080"/>
        </w:rPr>
        <w:t xml:space="preserve">Статья 94. </w:t>
      </w:r>
      <w:r>
        <w:rPr>
          <w:rStyle w:val="clausesuff1"/>
          <w:rFonts w:eastAsia="Times New Roman"/>
          <w:b/>
          <w:bCs/>
          <w:color w:val="000080"/>
        </w:rPr>
        <w:t>Проверка доказательств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основу решения по делу могут быть положены лишь доказательства, подвергнутые тщательной, полной, всесторонней и объективной проверке. Проверка состоит в собирании дополнительных доказательст</w:t>
      </w:r>
      <w:r>
        <w:rPr>
          <w:rFonts w:eastAsia="Times New Roman"/>
          <w:color w:val="000000"/>
        </w:rPr>
        <w:t>в, которыми могут быть подтверждены или опровергнуты проверяемые доказательства.</w:t>
      </w:r>
    </w:p>
    <w:p w:rsidR="00000000" w:rsidRDefault="00295B60">
      <w:pPr>
        <w:shd w:val="clear" w:color="auto" w:fill="FFFFFF"/>
        <w:spacing w:before="120" w:after="60"/>
        <w:ind w:firstLine="851"/>
        <w:jc w:val="both"/>
        <w:divId w:val="1466316977"/>
        <w:rPr>
          <w:rFonts w:eastAsia="Times New Roman"/>
          <w:b/>
          <w:bCs/>
          <w:color w:val="000080"/>
        </w:rPr>
      </w:pPr>
      <w:r>
        <w:rPr>
          <w:rStyle w:val="clauseprfx1"/>
          <w:rFonts w:eastAsia="Times New Roman"/>
          <w:b/>
          <w:bCs/>
          <w:color w:val="000080"/>
        </w:rPr>
        <w:t xml:space="preserve">Статья 95. </w:t>
      </w:r>
      <w:r>
        <w:rPr>
          <w:rStyle w:val="clausesuff1"/>
          <w:rFonts w:eastAsia="Times New Roman"/>
          <w:b/>
          <w:bCs/>
          <w:color w:val="000080"/>
        </w:rPr>
        <w:t xml:space="preserve">Оценка доказательств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Дознаватель, следователь, прокурор и суд оценивают доказательства по своему внутреннему убеждению, основанному на тщательном, всестороннем, по</w:t>
      </w:r>
      <w:r>
        <w:rPr>
          <w:rFonts w:eastAsia="Times New Roman"/>
          <w:color w:val="000000"/>
        </w:rPr>
        <w:t>лном и объективном исследовании всех обстоятельств дела, руководствуясь законом и правосознанием. Каждое из доказательств подлежит оценке с точки зрения относимости, допустимости и достоверности.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Доказательство признается относящимся к уголовному делу, есл</w:t>
      </w:r>
      <w:r>
        <w:rPr>
          <w:rFonts w:eastAsia="Times New Roman"/>
          <w:color w:val="000000"/>
        </w:rPr>
        <w:t>и оно представляет собой сведения о фактах или предметах, которые подтверждают, опровергают или ставят под сомнение выводы о существовании обстоятельств, имеющих значение для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Доказательство признается допустимым, если оно собрано в установленном поря</w:t>
      </w:r>
      <w:r>
        <w:rPr>
          <w:rFonts w:eastAsia="Times New Roman"/>
          <w:color w:val="000000"/>
        </w:rPr>
        <w:t xml:space="preserve">дке и соответствует условиям, изложенным в статьях </w:t>
      </w:r>
      <w:hyperlink r:id="rId77" w:history="1">
        <w:r>
          <w:rPr>
            <w:rFonts w:eastAsia="Times New Roman"/>
            <w:color w:val="008080"/>
          </w:rPr>
          <w:t>88</w:t>
        </w:r>
      </w:hyperlink>
      <w:r>
        <w:rPr>
          <w:rFonts w:eastAsia="Times New Roman"/>
          <w:color w:val="000000"/>
        </w:rPr>
        <w:t xml:space="preserve">, </w:t>
      </w:r>
      <w:hyperlink r:id="rId78" w:history="1">
        <w:r>
          <w:rPr>
            <w:rFonts w:eastAsia="Times New Roman"/>
            <w:color w:val="008080"/>
          </w:rPr>
          <w:t>90</w:t>
        </w:r>
      </w:hyperlink>
      <w:r>
        <w:rPr>
          <w:rFonts w:eastAsia="Times New Roman"/>
          <w:color w:val="000000"/>
        </w:rPr>
        <w:t xml:space="preserve">, </w:t>
      </w:r>
      <w:hyperlink r:id="rId79" w:history="1">
        <w:r>
          <w:rPr>
            <w:rFonts w:eastAsia="Times New Roman"/>
            <w:color w:val="008080"/>
          </w:rPr>
          <w:t>92 — 94</w:t>
        </w:r>
      </w:hyperlink>
      <w:r>
        <w:rPr>
          <w:rFonts w:eastAsia="Times New Roman"/>
          <w:color w:val="000000"/>
        </w:rPr>
        <w:t xml:space="preserve"> 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Доказательство признается дост</w:t>
      </w:r>
      <w:r>
        <w:rPr>
          <w:rFonts w:eastAsia="Times New Roman"/>
          <w:color w:val="000000"/>
        </w:rPr>
        <w:t>оверным, если в результате проверки выясняется, что оно соответствует действительности.</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Совокупность доказательств признается достаточной для разрешения дела, если собраны все относящиеся к делу достоверные доказательства, неоспоримо устанавливающие истину о всех и каждом из обстоятельств, подлежащих доказыванию.</w:t>
      </w:r>
    </w:p>
    <w:p w:rsidR="00000000" w:rsidRDefault="00295B60">
      <w:pPr>
        <w:shd w:val="clear" w:color="auto" w:fill="FFFFFF"/>
        <w:spacing w:before="120" w:after="60"/>
        <w:ind w:firstLine="851"/>
        <w:jc w:val="both"/>
        <w:divId w:val="1774280363"/>
        <w:rPr>
          <w:rFonts w:eastAsia="Times New Roman"/>
          <w:b/>
          <w:bCs/>
          <w:color w:val="000080"/>
        </w:rPr>
      </w:pPr>
      <w:r>
        <w:rPr>
          <w:rStyle w:val="clauseprfx1"/>
          <w:rFonts w:eastAsia="Times New Roman"/>
          <w:b/>
          <w:bCs/>
          <w:color w:val="000080"/>
        </w:rPr>
        <w:t>Статья 95</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Недопустимость до</w:t>
      </w:r>
      <w:r>
        <w:rPr>
          <w:rStyle w:val="clausesuff1"/>
          <w:rFonts w:eastAsia="Times New Roman"/>
          <w:b/>
          <w:bCs/>
          <w:color w:val="000080"/>
        </w:rPr>
        <w:t xml:space="preserve">казательств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Фактические данные признаются недопустимыми в качестве доказательств, если они получены незаконными методами или путем лишения или ограничения гарантированных законом прав участников уголовного процесса либо с нарушением требований настоящего </w:t>
      </w:r>
      <w:r>
        <w:rPr>
          <w:rFonts w:eastAsia="Times New Roman"/>
          <w:color w:val="000000"/>
        </w:rPr>
        <w:t xml:space="preserve">Кодекса, в том числе полученные: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 с применением пыток и других жестоких, бесчеловечных или унижающих достоинство видов обращения и наказания в отношении участников уголовного процесса либо их близких родственников;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путем их фальсификации (подделки);</w:t>
      </w:r>
      <w:r>
        <w:rPr>
          <w:rFonts w:eastAsia="Times New Roman"/>
          <w:color w:val="000000"/>
        </w:rPr>
        <w:t xml:space="preserve">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3) с нарушением прав подозреваемого, обвиняемого или подсудимого на защиту, а также права пользования услугами переводчика;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в результате проведения процессуального действия по уголовному делу лицом, не имеющим права осуществлять производство по данно</w:t>
      </w:r>
      <w:r>
        <w:rPr>
          <w:rFonts w:eastAsia="Times New Roman"/>
          <w:color w:val="000000"/>
        </w:rPr>
        <w:t xml:space="preserve">му уголовному делу;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5) от неизвестного источника либо от источника, который не может быть установлен в процессе производства по уголовному делу;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6) из показаний потерпевшего, свидетеля, подозреваемого, обвиняемого, подсудимого в ходе дознания, предварите</w:t>
      </w:r>
      <w:r>
        <w:rPr>
          <w:rFonts w:eastAsia="Times New Roman"/>
          <w:color w:val="000000"/>
        </w:rPr>
        <w:t xml:space="preserve">льного следствия, которые не нашли своего подтверждения в суде совокупностью имеющихся доказательств.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Недопустимость использования фактических данных в качестве доказательств устанавливается должностным лицом органа, осуществляющего доследственную проверк</w:t>
      </w:r>
      <w:r>
        <w:rPr>
          <w:rFonts w:eastAsia="Times New Roman"/>
          <w:color w:val="000000"/>
        </w:rPr>
        <w:t>у, дознавателем, следователем, прокурором или судом по собственной инициативе или по ходатайству участников. Должностное лицо органа, осуществляющего доследственную проверку, дознаватель, следователь, прокурор либо судья, решая вопрос о недопустимости дока</w:t>
      </w:r>
      <w:r>
        <w:rPr>
          <w:rFonts w:eastAsia="Times New Roman"/>
          <w:color w:val="000000"/>
        </w:rPr>
        <w:t>зательств, обязан в каждом случае выяснить, в чем конкретно выразилось допущенное нарушение, и принять мотивированное решение.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Использование в качестве доказательства показаний свидетеля, потерпевшего, подозреваемого, обвиняемого, подсудимого, заключения э</w:t>
      </w:r>
      <w:r>
        <w:rPr>
          <w:rFonts w:eastAsia="Times New Roman"/>
          <w:color w:val="000000"/>
        </w:rPr>
        <w:t>ксперта, вещественных, письменных и цифровых доказательств, аудио-, видеозаписи и иных материалов, полученных с нарушением норм настоящего Кодекса, запрещается.</w:t>
      </w:r>
    </w:p>
    <w:p w:rsidR="00000000" w:rsidRDefault="00295B60">
      <w:pPr>
        <w:shd w:val="clear" w:color="auto" w:fill="FFFFFF"/>
        <w:ind w:firstLine="851"/>
        <w:jc w:val="both"/>
        <w:divId w:val="329794677"/>
        <w:rPr>
          <w:rFonts w:eastAsia="Times New Roman"/>
          <w:color w:val="000000"/>
        </w:rPr>
      </w:pPr>
      <w:r>
        <w:rPr>
          <w:rFonts w:eastAsia="Times New Roman"/>
          <w:color w:val="000000"/>
        </w:rPr>
        <w:t>Электронные данные, полученные при производстве следственных действий по выемке или осмотру без</w:t>
      </w:r>
      <w:r>
        <w:rPr>
          <w:rFonts w:eastAsia="Times New Roman"/>
          <w:color w:val="000000"/>
        </w:rPr>
        <w:t xml:space="preserve"> участия специалиста, признаются недопустимыми доказательствами.</w:t>
      </w:r>
    </w:p>
    <w:p w:rsidR="00000000" w:rsidRDefault="00295B60">
      <w:pPr>
        <w:shd w:val="clear" w:color="auto" w:fill="FFFFFF"/>
        <w:spacing w:before="120" w:after="60"/>
        <w:jc w:val="center"/>
        <w:divId w:val="1623732618"/>
        <w:rPr>
          <w:rFonts w:eastAsia="Times New Roman"/>
          <w:b/>
          <w:bCs/>
          <w:color w:val="000080"/>
        </w:rPr>
      </w:pPr>
      <w:r>
        <w:rPr>
          <w:rFonts w:eastAsia="Times New Roman"/>
          <w:b/>
          <w:bCs/>
          <w:color w:val="000080"/>
        </w:rPr>
        <w:t xml:space="preserve">Глава 10. ОБЩИЕ ПРАВИЛА ДОПРОСА </w:t>
      </w:r>
    </w:p>
    <w:p w:rsidR="00000000" w:rsidRDefault="00295B60">
      <w:pPr>
        <w:shd w:val="clear" w:color="auto" w:fill="FFFFFF"/>
        <w:spacing w:before="120" w:after="60"/>
        <w:ind w:firstLine="851"/>
        <w:jc w:val="both"/>
        <w:divId w:val="327447386"/>
        <w:rPr>
          <w:rFonts w:eastAsia="Times New Roman"/>
          <w:b/>
          <w:bCs/>
          <w:color w:val="000080"/>
        </w:rPr>
      </w:pPr>
      <w:r>
        <w:rPr>
          <w:rStyle w:val="clauseprfx1"/>
          <w:rFonts w:eastAsia="Times New Roman"/>
          <w:b/>
          <w:bCs/>
          <w:color w:val="000080"/>
        </w:rPr>
        <w:t xml:space="preserve">Статья 96. </w:t>
      </w:r>
      <w:r>
        <w:rPr>
          <w:rStyle w:val="clausesuff1"/>
          <w:rFonts w:eastAsia="Times New Roman"/>
          <w:b/>
          <w:bCs/>
          <w:color w:val="000080"/>
        </w:rPr>
        <w:t xml:space="preserve">Место допроса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Дознаватель или следователь допрашивает свидетелей, потерпевших, подозреваемых и обвиняемых в месте производства дознания, предварит</w:t>
      </w:r>
      <w:r>
        <w:rPr>
          <w:rFonts w:eastAsia="Times New Roman"/>
          <w:color w:val="000000"/>
        </w:rPr>
        <w:t xml:space="preserve">ельного следствия или в месте нахождения допрашиваемого, а суд — в месте производства судебного разбирательства. </w:t>
      </w:r>
    </w:p>
    <w:p w:rsidR="00000000" w:rsidRDefault="00295B60">
      <w:pPr>
        <w:shd w:val="clear" w:color="auto" w:fill="FFFFFF"/>
        <w:spacing w:before="120" w:after="60"/>
        <w:ind w:firstLine="851"/>
        <w:jc w:val="both"/>
        <w:divId w:val="2141262399"/>
        <w:rPr>
          <w:rFonts w:eastAsia="Times New Roman"/>
          <w:b/>
          <w:bCs/>
          <w:color w:val="000080"/>
        </w:rPr>
      </w:pPr>
      <w:r>
        <w:rPr>
          <w:rStyle w:val="clauseprfx1"/>
          <w:rFonts w:eastAsia="Times New Roman"/>
          <w:b/>
          <w:bCs/>
          <w:color w:val="000080"/>
        </w:rPr>
        <w:t xml:space="preserve">Статья 97. </w:t>
      </w:r>
      <w:r>
        <w:rPr>
          <w:rStyle w:val="clausesuff1"/>
          <w:rFonts w:eastAsia="Times New Roman"/>
          <w:b/>
          <w:bCs/>
          <w:color w:val="000080"/>
        </w:rPr>
        <w:t xml:space="preserve">Вызов на допрос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Свидетель, потерпевший, а также подозреваемый, обвиняемый и подсудимый, находящийся на свободе, вызываются к дозна</w:t>
      </w:r>
      <w:r>
        <w:rPr>
          <w:rFonts w:eastAsia="Times New Roman"/>
          <w:color w:val="000000"/>
        </w:rPr>
        <w:t xml:space="preserve">вателю, следователю, прокурору и в суд повесткой. Повестка посылается по почте или с нарочным. Вызов может быть сделан также телефонограммой, телеграммой, радиограммой или по телефаксу.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повестке должно быть указано, кто и в качестве кого вызывается, по </w:t>
      </w:r>
      <w:r>
        <w:rPr>
          <w:rFonts w:eastAsia="Times New Roman"/>
          <w:color w:val="000000"/>
        </w:rPr>
        <w:t xml:space="preserve">какому адресу и к кому именно, день и час явки, а также последствия неявки без уважительной причины.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Повестка вручается вызываемому под расписку. В случае временного отсутствия вызываемого повестка для передачи ему вручается под расписку кому-либо из совм</w:t>
      </w:r>
      <w:r>
        <w:rPr>
          <w:rFonts w:eastAsia="Times New Roman"/>
          <w:color w:val="000000"/>
        </w:rPr>
        <w:t xml:space="preserve">естно с ним проживающих взрослых членов семьи, администрации общежития, домовладельцу или представителю органа самоуправления граждан.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Лица, содержащиеся в местах содержания под стражей, центрах реабилитации, учреждениях по исполнению наказания, вызываютс</w:t>
      </w:r>
      <w:r>
        <w:rPr>
          <w:rFonts w:eastAsia="Times New Roman"/>
          <w:color w:val="000000"/>
        </w:rPr>
        <w:t>я на допрос через администрацию этих мест и учреждений.</w:t>
      </w:r>
    </w:p>
    <w:p w:rsidR="00000000" w:rsidRDefault="00295B60">
      <w:pPr>
        <w:shd w:val="clear" w:color="auto" w:fill="FFFFFF"/>
        <w:spacing w:before="120" w:after="60"/>
        <w:ind w:firstLine="851"/>
        <w:jc w:val="both"/>
        <w:divId w:val="276834119"/>
        <w:rPr>
          <w:rFonts w:eastAsia="Times New Roman"/>
          <w:b/>
          <w:bCs/>
          <w:color w:val="000080"/>
        </w:rPr>
      </w:pPr>
      <w:r>
        <w:rPr>
          <w:rStyle w:val="clauseprfx1"/>
          <w:rFonts w:eastAsia="Times New Roman"/>
          <w:b/>
          <w:bCs/>
          <w:color w:val="000080"/>
        </w:rPr>
        <w:t xml:space="preserve">Статья 98. </w:t>
      </w:r>
      <w:r>
        <w:rPr>
          <w:rStyle w:val="clausesuff1"/>
          <w:rFonts w:eastAsia="Times New Roman"/>
          <w:b/>
          <w:bCs/>
          <w:color w:val="000080"/>
        </w:rPr>
        <w:t xml:space="preserve">Выяснение личности допрашиваемого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Перед допросом дознаватель, следователь и суд должны выяснить у допрашиваемого его фамилию, имя и отчество, время (год, месяц, число) и место рождения, ме</w:t>
      </w:r>
      <w:r>
        <w:rPr>
          <w:rFonts w:eastAsia="Times New Roman"/>
          <w:color w:val="000000"/>
        </w:rPr>
        <w:t>сто жительства и место работы, должность, род занятий, образование, семейное положение, наличие или отсутствие судимости и сравнить эти данные со сведениями, имеющимися в уголовном деле или в личных документах допрашиваемого либо иным образом удостоверитьс</w:t>
      </w:r>
      <w:r>
        <w:rPr>
          <w:rFonts w:eastAsia="Times New Roman"/>
          <w:color w:val="000000"/>
        </w:rPr>
        <w:t xml:space="preserve">я в том, что допрашиваемый является именно тем лицом, кем он себя называет. </w:t>
      </w:r>
    </w:p>
    <w:p w:rsidR="00000000" w:rsidRDefault="00295B60">
      <w:pPr>
        <w:shd w:val="clear" w:color="auto" w:fill="FFFFFF"/>
        <w:spacing w:before="120" w:after="60"/>
        <w:ind w:firstLine="851"/>
        <w:jc w:val="both"/>
        <w:divId w:val="1505970204"/>
        <w:rPr>
          <w:rFonts w:eastAsia="Times New Roman"/>
          <w:b/>
          <w:bCs/>
          <w:color w:val="000080"/>
        </w:rPr>
      </w:pPr>
      <w:r>
        <w:rPr>
          <w:rStyle w:val="clauseprfx1"/>
          <w:rFonts w:eastAsia="Times New Roman"/>
          <w:b/>
          <w:bCs/>
          <w:color w:val="000080"/>
        </w:rPr>
        <w:t xml:space="preserve">Статья 99. </w:t>
      </w:r>
      <w:r>
        <w:rPr>
          <w:rStyle w:val="clausesuff1"/>
          <w:rFonts w:eastAsia="Times New Roman"/>
          <w:b/>
          <w:bCs/>
          <w:color w:val="000080"/>
        </w:rPr>
        <w:t xml:space="preserve">Выяснение, на каком языке допрашиваемый может дать показания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возникают вопросы, владеет ли допрашиваемый языком, на котором ведется производство по делу, и на как</w:t>
      </w:r>
      <w:r>
        <w:rPr>
          <w:rFonts w:eastAsia="Times New Roman"/>
          <w:color w:val="000000"/>
        </w:rPr>
        <w:t>ом языке он может давать показания, эти вопросы подлежат выяснению. В случаях, предусмотренных</w:t>
      </w:r>
      <w:hyperlink r:id="rId80" w:history="1">
        <w:r>
          <w:rPr>
            <w:rFonts w:eastAsia="Times New Roman"/>
            <w:color w:val="008080"/>
          </w:rPr>
          <w:t xml:space="preserve"> статьей 71 </w:t>
        </w:r>
      </w:hyperlink>
      <w:r>
        <w:rPr>
          <w:rFonts w:eastAsia="Times New Roman"/>
          <w:color w:val="000000"/>
        </w:rPr>
        <w:t xml:space="preserve">настоящего Кодекса, вызывается переводчик и до его прибытия допрос откладывается. </w:t>
      </w:r>
    </w:p>
    <w:p w:rsidR="00000000" w:rsidRDefault="00295B60">
      <w:pPr>
        <w:shd w:val="clear" w:color="auto" w:fill="FFFFFF"/>
        <w:spacing w:before="120" w:after="60"/>
        <w:ind w:firstLine="851"/>
        <w:jc w:val="both"/>
        <w:divId w:val="1890066413"/>
        <w:rPr>
          <w:rFonts w:eastAsia="Times New Roman"/>
          <w:b/>
          <w:bCs/>
          <w:color w:val="000080"/>
        </w:rPr>
      </w:pPr>
      <w:r>
        <w:rPr>
          <w:rStyle w:val="clauseprfx1"/>
          <w:rFonts w:eastAsia="Times New Roman"/>
          <w:b/>
          <w:bCs/>
          <w:color w:val="000080"/>
        </w:rPr>
        <w:t xml:space="preserve">Статья 100. </w:t>
      </w:r>
      <w:r>
        <w:rPr>
          <w:rStyle w:val="clausesuff1"/>
          <w:rFonts w:eastAsia="Times New Roman"/>
          <w:b/>
          <w:bCs/>
          <w:color w:val="000080"/>
        </w:rPr>
        <w:t>Разъяснен</w:t>
      </w:r>
      <w:r>
        <w:rPr>
          <w:rStyle w:val="clausesuff1"/>
          <w:rFonts w:eastAsia="Times New Roman"/>
          <w:b/>
          <w:bCs/>
          <w:color w:val="000080"/>
        </w:rPr>
        <w:t xml:space="preserve">ие прав и обязанностей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После выяснения личности допрашиваемого ему разъясняются права и обязанности, предусмотренные настоящим Кодексом. О разъяснении этих прав и обязанностей делается отметка в протоколе допроса или протоколе судебного заседания. </w:t>
      </w:r>
    </w:p>
    <w:p w:rsidR="00000000" w:rsidRDefault="00295B60">
      <w:pPr>
        <w:shd w:val="clear" w:color="auto" w:fill="FFFFFF"/>
        <w:spacing w:before="120" w:after="60"/>
        <w:ind w:firstLine="851"/>
        <w:jc w:val="both"/>
        <w:divId w:val="1652252673"/>
        <w:rPr>
          <w:rFonts w:eastAsia="Times New Roman"/>
          <w:b/>
          <w:bCs/>
          <w:color w:val="000080"/>
        </w:rPr>
      </w:pPr>
      <w:r>
        <w:rPr>
          <w:rStyle w:val="clauseprfx1"/>
          <w:rFonts w:eastAsia="Times New Roman"/>
          <w:b/>
          <w:bCs/>
          <w:color w:val="000080"/>
        </w:rPr>
        <w:t xml:space="preserve">Статья 101. </w:t>
      </w:r>
      <w:r>
        <w:rPr>
          <w:rStyle w:val="clausesuff1"/>
          <w:rFonts w:eastAsia="Times New Roman"/>
          <w:b/>
          <w:bCs/>
          <w:color w:val="000080"/>
        </w:rPr>
        <w:t xml:space="preserve">Свободный рассказ об обстоятельствах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Допрашиваемому должно быть предложено рассказать об известных ему обстоятельствах дела. После свободного рассказа допрашиваемому могут быть заданы вопросы, направленные на дополнение и уточнение его показаний. </w:t>
      </w:r>
    </w:p>
    <w:p w:rsidR="00000000" w:rsidRDefault="00295B60">
      <w:pPr>
        <w:shd w:val="clear" w:color="auto" w:fill="FFFFFF"/>
        <w:spacing w:before="120" w:after="60"/>
        <w:ind w:firstLine="851"/>
        <w:jc w:val="both"/>
        <w:divId w:val="683939432"/>
        <w:rPr>
          <w:rFonts w:eastAsia="Times New Roman"/>
          <w:b/>
          <w:bCs/>
          <w:color w:val="000080"/>
        </w:rPr>
      </w:pPr>
      <w:r>
        <w:rPr>
          <w:rStyle w:val="clauseprfx1"/>
          <w:rFonts w:eastAsia="Times New Roman"/>
          <w:b/>
          <w:bCs/>
          <w:color w:val="000080"/>
        </w:rPr>
        <w:t xml:space="preserve">Статья 102. </w:t>
      </w:r>
      <w:r>
        <w:rPr>
          <w:rStyle w:val="clausesuff1"/>
          <w:rFonts w:eastAsia="Times New Roman"/>
          <w:b/>
          <w:bCs/>
          <w:color w:val="000080"/>
        </w:rPr>
        <w:t>Недопустимость наводящих вопросов</w:t>
      </w:r>
      <w:r>
        <w:rPr>
          <w:rStyle w:val="clausesuff1"/>
          <w:rFonts w:eastAsia="Times New Roman"/>
          <w:b/>
          <w:bCs/>
          <w:color w:val="000080"/>
        </w:rPr>
        <w:t xml:space="preserve">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Наводящими признаются вопросы, заключающие в себе прямое или косвенное указание на ожидаемый ответ. Задавать наводящие вопросы запрещается. </w:t>
      </w:r>
    </w:p>
    <w:p w:rsidR="00000000" w:rsidRDefault="00295B60">
      <w:pPr>
        <w:shd w:val="clear" w:color="auto" w:fill="FFFFFF"/>
        <w:spacing w:before="120" w:after="60"/>
        <w:ind w:firstLine="851"/>
        <w:jc w:val="both"/>
        <w:divId w:val="871235647"/>
        <w:rPr>
          <w:rFonts w:eastAsia="Times New Roman"/>
          <w:b/>
          <w:bCs/>
          <w:color w:val="000080"/>
        </w:rPr>
      </w:pPr>
      <w:r>
        <w:rPr>
          <w:rStyle w:val="clauseprfx1"/>
          <w:rFonts w:eastAsia="Times New Roman"/>
          <w:b/>
          <w:bCs/>
          <w:color w:val="000080"/>
        </w:rPr>
        <w:t xml:space="preserve">Статья 103. </w:t>
      </w:r>
      <w:r>
        <w:rPr>
          <w:rStyle w:val="clausesuff1"/>
          <w:rFonts w:eastAsia="Times New Roman"/>
          <w:b/>
          <w:bCs/>
          <w:color w:val="000080"/>
        </w:rPr>
        <w:t xml:space="preserve">Использование допрашиваемым документов и иных записей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ходе допроса допрашиваемый может пользоватьс</w:t>
      </w:r>
      <w:r>
        <w:rPr>
          <w:rFonts w:eastAsia="Times New Roman"/>
          <w:color w:val="000000"/>
        </w:rPr>
        <w:t xml:space="preserve">я находящимися при нем либо приобщенными к делу документами или другими записями, когда его показания касаются чисел или иных сведений, которые трудно удержать в памяти.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Допрашиваемому может быть разрешено огласить в ходе допроса находящиеся при нем докум</w:t>
      </w:r>
      <w:r>
        <w:rPr>
          <w:rFonts w:eastAsia="Times New Roman"/>
          <w:color w:val="000000"/>
        </w:rPr>
        <w:t xml:space="preserve">енты или другие записи.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Дознаватель, следователь и суд могут потребовать у допрашиваемого документы и иные записи, которые он использует в ходе допроса, а затем возвратить их или приобщить к делу. </w:t>
      </w:r>
    </w:p>
    <w:p w:rsidR="00000000" w:rsidRDefault="00295B60">
      <w:pPr>
        <w:shd w:val="clear" w:color="auto" w:fill="FFFFFF"/>
        <w:spacing w:before="120" w:after="60"/>
        <w:ind w:firstLine="851"/>
        <w:jc w:val="both"/>
        <w:divId w:val="1936748077"/>
        <w:rPr>
          <w:rFonts w:eastAsia="Times New Roman"/>
          <w:b/>
          <w:bCs/>
          <w:color w:val="000080"/>
        </w:rPr>
      </w:pPr>
      <w:r>
        <w:rPr>
          <w:rStyle w:val="clauseprfx1"/>
          <w:rFonts w:eastAsia="Times New Roman"/>
          <w:b/>
          <w:bCs/>
          <w:color w:val="000080"/>
        </w:rPr>
        <w:t xml:space="preserve">Статья 104. </w:t>
      </w:r>
      <w:r>
        <w:rPr>
          <w:rStyle w:val="clausesuff1"/>
          <w:rFonts w:eastAsia="Times New Roman"/>
          <w:b/>
          <w:bCs/>
          <w:color w:val="000080"/>
        </w:rPr>
        <w:t xml:space="preserve">Оглашение показаний, данных допрашиваемым на </w:t>
      </w:r>
      <w:r>
        <w:rPr>
          <w:rStyle w:val="clausesuff1"/>
          <w:rFonts w:eastAsia="Times New Roman"/>
          <w:b/>
          <w:bCs/>
          <w:color w:val="000080"/>
        </w:rPr>
        <w:t xml:space="preserve">предыдущих допросах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Показания, данные на предыдущем допросе, могут быть оглашены только после того, как будут выслушаны, зафиксированы и подписаны допрашиваемым его показания на текущем допросе и в случаях: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1) существенных противоречий между показаниями,</w:t>
      </w:r>
      <w:r>
        <w:rPr>
          <w:rFonts w:eastAsia="Times New Roman"/>
          <w:color w:val="000000"/>
        </w:rPr>
        <w:t xml:space="preserve"> данными на этом и предыдущем допросах;</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отказа допрашиваемого от дачи показаний в суде;</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3) когда дело рассматривается в отсутствие допрашиваемого. </w:t>
      </w:r>
    </w:p>
    <w:p w:rsidR="00000000" w:rsidRDefault="00295B60">
      <w:pPr>
        <w:shd w:val="clear" w:color="auto" w:fill="FFFFFF"/>
        <w:spacing w:before="120" w:after="60"/>
        <w:ind w:firstLine="851"/>
        <w:jc w:val="both"/>
        <w:divId w:val="1506674725"/>
        <w:rPr>
          <w:rFonts w:eastAsia="Times New Roman"/>
          <w:b/>
          <w:bCs/>
          <w:color w:val="000080"/>
        </w:rPr>
      </w:pPr>
      <w:r>
        <w:rPr>
          <w:rStyle w:val="clauseprfx1"/>
          <w:rFonts w:eastAsia="Times New Roman"/>
          <w:b/>
          <w:bCs/>
          <w:color w:val="000080"/>
        </w:rPr>
        <w:t xml:space="preserve">Статья 105. </w:t>
      </w:r>
      <w:r>
        <w:rPr>
          <w:rStyle w:val="clausesuff1"/>
          <w:rFonts w:eastAsia="Times New Roman"/>
          <w:b/>
          <w:bCs/>
          <w:color w:val="000080"/>
        </w:rPr>
        <w:t>Предъявление допрашиваемому предметов, документов и электронных данных</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ходе допроса дознава</w:t>
      </w:r>
      <w:r>
        <w:rPr>
          <w:rFonts w:eastAsia="Times New Roman"/>
          <w:color w:val="000000"/>
        </w:rPr>
        <w:t>тель, следователь и суд, а также стороны в судебном разбирательстве могут предъявить допрашиваемому предметы, документы и электронные данные, приобщенные к делу или находящиеся в распоряжении сторон, а также огласить эти документы.</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протоколе допроса или </w:t>
      </w:r>
      <w:r>
        <w:rPr>
          <w:rFonts w:eastAsia="Times New Roman"/>
          <w:color w:val="000000"/>
        </w:rPr>
        <w:t>в протоколе судебного заседания должно быть точно указано, какие предметы или документы либо электронные данные были предъявлены, какая часть текста документа и кем оглашена, какими вопросами сопровождалось предъявление предметов или документов либо электр</w:t>
      </w:r>
      <w:r>
        <w:rPr>
          <w:rFonts w:eastAsia="Times New Roman"/>
          <w:color w:val="000000"/>
        </w:rPr>
        <w:t>онных данных и какие показания, в связи с этим дал допрашиваемый.</w:t>
      </w:r>
    </w:p>
    <w:p w:rsidR="00000000" w:rsidRDefault="00295B60">
      <w:pPr>
        <w:shd w:val="clear" w:color="auto" w:fill="FFFFFF"/>
        <w:spacing w:before="120" w:after="60"/>
        <w:ind w:firstLine="851"/>
        <w:jc w:val="both"/>
        <w:divId w:val="233856604"/>
        <w:rPr>
          <w:rFonts w:eastAsia="Times New Roman"/>
          <w:b/>
          <w:bCs/>
          <w:color w:val="000080"/>
        </w:rPr>
      </w:pPr>
      <w:r>
        <w:rPr>
          <w:rStyle w:val="clauseprfx1"/>
          <w:rFonts w:eastAsia="Times New Roman"/>
          <w:b/>
          <w:bCs/>
          <w:color w:val="000080"/>
        </w:rPr>
        <w:t xml:space="preserve">Статья 106. </w:t>
      </w:r>
      <w:r>
        <w:rPr>
          <w:rStyle w:val="clausesuff1"/>
          <w:rFonts w:eastAsia="Times New Roman"/>
          <w:b/>
          <w:bCs/>
          <w:color w:val="000080"/>
        </w:rPr>
        <w:t xml:space="preserve">Закрепление хода и результатов допроса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Ход и результаты допроса в стадии дознания и предварительного следствия фиксируются в протоколе допроса, а в судебном разбирательстве — в </w:t>
      </w:r>
      <w:r>
        <w:rPr>
          <w:rFonts w:eastAsia="Times New Roman"/>
          <w:color w:val="000000"/>
        </w:rPr>
        <w:t xml:space="preserve">протоколе судебного заседания.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Наряду с ведением протокола при допросе могут быть применены звукозапись, видеозапись, киносъемка.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Показания записываются в протоколе от первого лица, по возможности дословно. Вопросы и ответы на них фиксируются в той после</w:t>
      </w:r>
      <w:r>
        <w:rPr>
          <w:rFonts w:eastAsia="Times New Roman"/>
          <w:color w:val="000000"/>
        </w:rPr>
        <w:t xml:space="preserve">довательности, которая имела место при допросе. В протокол должны быть внесены и те вопросы, которые были отклонены дознавателем, следователем или председательствующим в судебном заседании, а также вопросы, на которые допрашиваемый отказался отвечать.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п</w:t>
      </w:r>
      <w:r>
        <w:rPr>
          <w:rFonts w:eastAsia="Times New Roman"/>
          <w:color w:val="000000"/>
        </w:rPr>
        <w:t>ротоколе фиксируются, кроме того, оглашение показаний, данных допрашиваемым на предыдущих допросах, использование допрашиваемым при даче показаний документов или иных записей, предъявление допрашиваемому в ходе допроса предметов, документов и электронных д</w:t>
      </w:r>
      <w:r>
        <w:rPr>
          <w:rFonts w:eastAsia="Times New Roman"/>
          <w:color w:val="000000"/>
        </w:rPr>
        <w:t>анных, ведение при допросе звукозаписи, видеозаписи, киносъемки. Фонограмма, видеограмма, отснятая кинопленка прилагаются к протоколу.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окончании допроса протокол предъявляется для прочтения допрашиваемому либо по его просьбе прочитывается ему дознавател</w:t>
      </w:r>
      <w:r>
        <w:rPr>
          <w:rFonts w:eastAsia="Times New Roman"/>
          <w:color w:val="000000"/>
        </w:rPr>
        <w:t xml:space="preserve">ем, следователем.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Допрашиваемый вправе изложить показания собственноручно. Собственноручная запись показаний прилагается к протоколу, о чем в протоколе делается отметка.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 просьбе допрашиваемого или стороны в судебном заседании может быть до подписания </w:t>
      </w:r>
      <w:r>
        <w:rPr>
          <w:rFonts w:eastAsia="Times New Roman"/>
          <w:color w:val="000000"/>
        </w:rPr>
        <w:t xml:space="preserve">протокола воспроизведена звукозапись, видеозапись или киносъемка. В случае существенных расхождений между ними и протоколом допрос может быть возобновлен для выяснения причин расхождений.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прочтении протокола допрашиваемый своей подписью подтверждает пр</w:t>
      </w:r>
      <w:r>
        <w:rPr>
          <w:rFonts w:eastAsia="Times New Roman"/>
          <w:color w:val="000000"/>
        </w:rPr>
        <w:t xml:space="preserve">авильность записи показаний и ознакомление с ними. Подпись ставится в конце протокола, а если показания записаны на нескольких страницах, то подписывается каждая страница в отдельности.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в допросе участвует переводчик, он устно переводит допрашиваемом</w:t>
      </w:r>
      <w:r>
        <w:rPr>
          <w:rFonts w:eastAsia="Times New Roman"/>
          <w:color w:val="000000"/>
        </w:rPr>
        <w:t xml:space="preserve">у запись его показаний в протоколе и письменно переводит собственноручные его показания. Переводчик подписывает запись показаний в конце протокола и каждую страницу в отдельности, а также перевод собственноручных показаний допрашиваемого. </w:t>
      </w:r>
    </w:p>
    <w:p w:rsidR="00000000" w:rsidRDefault="00295B60">
      <w:pPr>
        <w:shd w:val="clear" w:color="auto" w:fill="FFFFFF"/>
        <w:spacing w:before="120" w:after="60"/>
        <w:ind w:firstLine="851"/>
        <w:jc w:val="both"/>
        <w:divId w:val="155726005"/>
        <w:rPr>
          <w:rFonts w:eastAsia="Times New Roman"/>
          <w:b/>
          <w:bCs/>
          <w:color w:val="000080"/>
        </w:rPr>
      </w:pPr>
      <w:r>
        <w:rPr>
          <w:rStyle w:val="clauseprfx1"/>
          <w:rFonts w:eastAsia="Times New Roman"/>
          <w:b/>
          <w:bCs/>
          <w:color w:val="000080"/>
        </w:rPr>
        <w:t xml:space="preserve">Статья 107. </w:t>
      </w:r>
      <w:r>
        <w:rPr>
          <w:rStyle w:val="clausesuff1"/>
          <w:rFonts w:eastAsia="Times New Roman"/>
          <w:b/>
          <w:bCs/>
          <w:color w:val="000080"/>
        </w:rPr>
        <w:t>Прод</w:t>
      </w:r>
      <w:r>
        <w:rPr>
          <w:rStyle w:val="clausesuff1"/>
          <w:rFonts w:eastAsia="Times New Roman"/>
          <w:b/>
          <w:bCs/>
          <w:color w:val="000080"/>
        </w:rPr>
        <w:t xml:space="preserve">олжительность допроса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Общая продолжительность допроса в течение дня не должна превышать восьми часов, не считая перерыва для отдыха и принятия пищи на один час. </w:t>
      </w:r>
    </w:p>
    <w:p w:rsidR="00000000" w:rsidRDefault="00295B60">
      <w:pPr>
        <w:shd w:val="clear" w:color="auto" w:fill="FFFFFF"/>
        <w:spacing w:before="120" w:after="60"/>
        <w:ind w:firstLine="851"/>
        <w:jc w:val="both"/>
        <w:divId w:val="476151433"/>
        <w:rPr>
          <w:rFonts w:eastAsia="Times New Roman"/>
          <w:b/>
          <w:bCs/>
          <w:color w:val="000080"/>
        </w:rPr>
      </w:pPr>
      <w:r>
        <w:rPr>
          <w:rStyle w:val="clauseprfx1"/>
          <w:rFonts w:eastAsia="Times New Roman"/>
          <w:b/>
          <w:bCs/>
          <w:color w:val="000080"/>
        </w:rPr>
        <w:t xml:space="preserve">Статья 108. </w:t>
      </w:r>
      <w:r>
        <w:rPr>
          <w:rStyle w:val="clausesuff1"/>
          <w:rFonts w:eastAsia="Times New Roman"/>
          <w:b/>
          <w:bCs/>
          <w:color w:val="000080"/>
        </w:rPr>
        <w:t xml:space="preserve">Дополнительный допрос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Дополнительный допрос производится в случаях, когда: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 предусмотренная </w:t>
      </w:r>
      <w:hyperlink r:id="rId81" w:history="1">
        <w:r>
          <w:rPr>
            <w:rFonts w:eastAsia="Times New Roman"/>
            <w:color w:val="008080"/>
          </w:rPr>
          <w:t>статьей 107</w:t>
        </w:r>
      </w:hyperlink>
      <w:r>
        <w:rPr>
          <w:rFonts w:eastAsia="Times New Roman"/>
          <w:color w:val="000000"/>
        </w:rPr>
        <w:t xml:space="preserve"> настоящего Кодекса продолжительность допроса оказалась недостаточной, чтобы допрашиваемый мог дать показания обо всех известны</w:t>
      </w:r>
      <w:r>
        <w:rPr>
          <w:rFonts w:eastAsia="Times New Roman"/>
          <w:color w:val="000000"/>
        </w:rPr>
        <w:t>х ему обстоятельствах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допрошенное лицо изъявляет желание дополнить или изменить ранее данные показания;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обвиняемому предъявлено новое или измененное либо дополнительное обвинение;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прокурор считает нужным путем дополнительного допроса провери</w:t>
      </w:r>
      <w:r>
        <w:rPr>
          <w:rFonts w:eastAsia="Times New Roman"/>
          <w:color w:val="000000"/>
        </w:rPr>
        <w:t>ть правильность записи показаний лица, ранее допрошенного дознавателем или следователем;</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5) дознаватель или следователь, принявший дело к своему производству, считает нужным путем дополнительного допроса проверить правильность записи показаний лица, ранее </w:t>
      </w:r>
      <w:r>
        <w:rPr>
          <w:rFonts w:eastAsia="Times New Roman"/>
          <w:color w:val="000000"/>
        </w:rPr>
        <w:t xml:space="preserve">допрошенного другим дознавателем или следователем;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6) возникли существенные для дела новые вопросы к ранее допрошенному лицу;</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7) запасной народный заседатель, вступивший в дело после допроса данного лица, требует вновь допросить это лицо. </w:t>
      </w:r>
    </w:p>
    <w:p w:rsidR="00000000" w:rsidRDefault="00295B60">
      <w:pPr>
        <w:shd w:val="clear" w:color="auto" w:fill="FFFFFF"/>
        <w:spacing w:before="120" w:after="60"/>
        <w:jc w:val="center"/>
        <w:divId w:val="1924492321"/>
        <w:rPr>
          <w:rFonts w:eastAsia="Times New Roman"/>
          <w:b/>
          <w:bCs/>
          <w:color w:val="000080"/>
        </w:rPr>
      </w:pPr>
      <w:r>
        <w:rPr>
          <w:rFonts w:eastAsia="Times New Roman"/>
          <w:b/>
          <w:bCs/>
          <w:color w:val="000080"/>
        </w:rPr>
        <w:t>Глава 11. ДОПРО</w:t>
      </w:r>
      <w:r>
        <w:rPr>
          <w:rFonts w:eastAsia="Times New Roman"/>
          <w:b/>
          <w:bCs/>
          <w:color w:val="000080"/>
        </w:rPr>
        <w:t xml:space="preserve">С ПОДОЗРЕВАЕМОГО И ОБВИНЯЕМОГО </w:t>
      </w:r>
    </w:p>
    <w:p w:rsidR="00000000" w:rsidRDefault="00295B60">
      <w:pPr>
        <w:shd w:val="clear" w:color="auto" w:fill="FFFFFF"/>
        <w:spacing w:before="120" w:after="60"/>
        <w:ind w:firstLine="851"/>
        <w:jc w:val="both"/>
        <w:divId w:val="1408645439"/>
        <w:rPr>
          <w:rFonts w:eastAsia="Times New Roman"/>
          <w:b/>
          <w:bCs/>
          <w:color w:val="000080"/>
        </w:rPr>
      </w:pPr>
      <w:r>
        <w:rPr>
          <w:rStyle w:val="clauseprfx1"/>
          <w:rFonts w:eastAsia="Times New Roman"/>
          <w:b/>
          <w:bCs/>
          <w:color w:val="000080"/>
        </w:rPr>
        <w:t xml:space="preserve">Статья 109. </w:t>
      </w:r>
      <w:r>
        <w:rPr>
          <w:rStyle w:val="clausesuff1"/>
          <w:rFonts w:eastAsia="Times New Roman"/>
          <w:b/>
          <w:bCs/>
          <w:color w:val="000080"/>
        </w:rPr>
        <w:t xml:space="preserve">Порядок допроса подозреваемого и обвиняемого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Допрос подозреваемого и обвиняемого производится с соблюдением общих правил, предусмотренных </w:t>
      </w:r>
      <w:hyperlink r:id="rId82" w:history="1">
        <w:r>
          <w:rPr>
            <w:rFonts w:eastAsia="Times New Roman"/>
            <w:color w:val="008080"/>
          </w:rPr>
          <w:t xml:space="preserve">статьями 96 — 108 </w:t>
        </w:r>
      </w:hyperlink>
      <w:r>
        <w:rPr>
          <w:rFonts w:eastAsia="Times New Roman"/>
          <w:color w:val="000000"/>
        </w:rPr>
        <w:t>настоящег</w:t>
      </w:r>
      <w:r>
        <w:rPr>
          <w:rFonts w:eastAsia="Times New Roman"/>
          <w:color w:val="000000"/>
        </w:rPr>
        <w:t xml:space="preserve">о Кодекса, а также следующих статей настоящей главы. </w:t>
      </w:r>
    </w:p>
    <w:p w:rsidR="00000000" w:rsidRDefault="00295B60">
      <w:pPr>
        <w:shd w:val="clear" w:color="auto" w:fill="FFFFFF"/>
        <w:spacing w:before="120" w:after="60"/>
        <w:ind w:firstLine="851"/>
        <w:jc w:val="both"/>
        <w:divId w:val="811598863"/>
        <w:rPr>
          <w:rFonts w:eastAsia="Times New Roman"/>
          <w:b/>
          <w:bCs/>
          <w:color w:val="000080"/>
        </w:rPr>
      </w:pPr>
      <w:r>
        <w:rPr>
          <w:rStyle w:val="clauseprfx1"/>
          <w:rFonts w:eastAsia="Times New Roman"/>
          <w:b/>
          <w:bCs/>
          <w:color w:val="000080"/>
        </w:rPr>
        <w:t xml:space="preserve">Статья 110. </w:t>
      </w:r>
      <w:r>
        <w:rPr>
          <w:rStyle w:val="clausesuff1"/>
          <w:rFonts w:eastAsia="Times New Roman"/>
          <w:b/>
          <w:bCs/>
          <w:color w:val="000080"/>
        </w:rPr>
        <w:t xml:space="preserve">Сроки допросов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производстве дознания и предварительного следствия подозреваемый, обвиняемый должен быть допрошен немедленно или не позднее двадцати четырех часов после задержания, явки </w:t>
      </w:r>
      <w:r>
        <w:rPr>
          <w:rFonts w:eastAsia="Times New Roman"/>
          <w:color w:val="000000"/>
        </w:rPr>
        <w:t xml:space="preserve">по вызову на допрос, заключения под стражу или привода.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Судья обязан обеспечить подсудимому право дать показания в любой момент судебного следствия. Если о своем желании дать показания подсудимый заявит при производстве какого-либо судебного действия, суд</w:t>
      </w:r>
      <w:r>
        <w:rPr>
          <w:rFonts w:eastAsia="Times New Roman"/>
          <w:color w:val="000000"/>
        </w:rPr>
        <w:t xml:space="preserve"> предоставляет ему возможность дать показания по окончании этого действия. </w:t>
      </w:r>
    </w:p>
    <w:p w:rsidR="00000000" w:rsidRDefault="00295B60">
      <w:pPr>
        <w:shd w:val="clear" w:color="auto" w:fill="FFFFFF"/>
        <w:spacing w:before="120" w:after="60"/>
        <w:ind w:firstLine="851"/>
        <w:jc w:val="both"/>
        <w:divId w:val="1292638105"/>
        <w:rPr>
          <w:rFonts w:eastAsia="Times New Roman"/>
          <w:b/>
          <w:bCs/>
          <w:color w:val="000080"/>
        </w:rPr>
      </w:pPr>
      <w:r>
        <w:rPr>
          <w:rStyle w:val="clauseprfx1"/>
          <w:rFonts w:eastAsia="Times New Roman"/>
          <w:b/>
          <w:bCs/>
          <w:color w:val="000080"/>
        </w:rPr>
        <w:t xml:space="preserve">Статья 111. </w:t>
      </w:r>
      <w:r>
        <w:rPr>
          <w:rStyle w:val="clausesuff1"/>
          <w:rFonts w:eastAsia="Times New Roman"/>
          <w:b/>
          <w:bCs/>
          <w:color w:val="000080"/>
        </w:rPr>
        <w:t xml:space="preserve">Действия, предшествующие первому допросу подозреваемого или обвиняемого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Непосредственно перед первым допросом подозреваемого, а равно обвиняемого дознаватель, следоват</w:t>
      </w:r>
      <w:r>
        <w:rPr>
          <w:rFonts w:eastAsia="Times New Roman"/>
          <w:color w:val="000000"/>
        </w:rPr>
        <w:t xml:space="preserve">ель обязаны выполнить действия, предусмотренные </w:t>
      </w:r>
      <w:hyperlink r:id="rId83" w:history="1">
        <w:r>
          <w:rPr>
            <w:rFonts w:eastAsia="Times New Roman"/>
            <w:color w:val="008080"/>
          </w:rPr>
          <w:t>статьями 98 — 100</w:t>
        </w:r>
      </w:hyperlink>
      <w:r>
        <w:rPr>
          <w:rFonts w:eastAsia="Times New Roman"/>
          <w:color w:val="000000"/>
        </w:rPr>
        <w:t xml:space="preserve"> 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Вслед за тем дознаватель, следователь:</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объясняет подозреваемому, обвиняемому процессуальные права и обязанности, предусм</w:t>
      </w:r>
      <w:r>
        <w:rPr>
          <w:rFonts w:eastAsia="Times New Roman"/>
          <w:color w:val="000000"/>
        </w:rPr>
        <w:t>отренные</w:t>
      </w:r>
      <w:hyperlink r:id="rId84" w:history="1">
        <w:r>
          <w:rPr>
            <w:rFonts w:eastAsia="Times New Roman"/>
            <w:color w:val="008080"/>
          </w:rPr>
          <w:t xml:space="preserve"> статьями 46 </w:t>
        </w:r>
      </w:hyperlink>
      <w:r>
        <w:rPr>
          <w:rFonts w:eastAsia="Times New Roman"/>
          <w:color w:val="000000"/>
        </w:rPr>
        <w:t xml:space="preserve">и </w:t>
      </w:r>
      <w:hyperlink r:id="rId85" w:history="1">
        <w:r>
          <w:rPr>
            <w:rFonts w:eastAsia="Times New Roman"/>
            <w:color w:val="008080"/>
          </w:rPr>
          <w:t>48</w:t>
        </w:r>
      </w:hyperlink>
      <w:r>
        <w:rPr>
          <w:rFonts w:eastAsia="Times New Roman"/>
          <w:color w:val="000000"/>
        </w:rPr>
        <w:t xml:space="preserve">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обеспечивает участие в допросе защитника, с которым подозреваемый, обвиняемый заключил соглашение, либо другого защ</w:t>
      </w:r>
      <w:r>
        <w:rPr>
          <w:rFonts w:eastAsia="Times New Roman"/>
          <w:color w:val="000000"/>
        </w:rPr>
        <w:t>итника, если подозреваемый, обвиняемый не успел или не смог заключить соглашение;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объявляет подозреваемому, в совершении какого преступления он подозревается;</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предъявляет подозреваемому постановление о привлечении его к участию в деле в качестве обви</w:t>
      </w:r>
      <w:r>
        <w:rPr>
          <w:rFonts w:eastAsia="Times New Roman"/>
          <w:color w:val="000000"/>
        </w:rPr>
        <w:t xml:space="preserve">няемого и разъясняет сущность обвинения.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Дознаватель, следователь перед первым допросом обвиняемого обязаны также выяснить, признает ли он себя виновным или отрицает свою вину полностью либо частично.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Выполнение действий, перечисленных в настоящей статье</w:t>
      </w:r>
      <w:r>
        <w:rPr>
          <w:rFonts w:eastAsia="Times New Roman"/>
          <w:color w:val="000000"/>
        </w:rPr>
        <w:t xml:space="preserve">, дознаватель, следователь фиксируют в протоколе допроса подозреваемого или обвиняемого, а суд — в протоколе судебного заседания. </w:t>
      </w:r>
    </w:p>
    <w:p w:rsidR="00000000" w:rsidRDefault="00295B60">
      <w:pPr>
        <w:shd w:val="clear" w:color="auto" w:fill="FFFFFF"/>
        <w:spacing w:before="120" w:after="60"/>
        <w:ind w:firstLine="851"/>
        <w:jc w:val="both"/>
        <w:divId w:val="1719863511"/>
        <w:rPr>
          <w:rFonts w:eastAsia="Times New Roman"/>
          <w:b/>
          <w:bCs/>
          <w:color w:val="000080"/>
        </w:rPr>
      </w:pPr>
      <w:r>
        <w:rPr>
          <w:rStyle w:val="clauseprfx1"/>
          <w:rFonts w:eastAsia="Times New Roman"/>
          <w:b/>
          <w:bCs/>
          <w:color w:val="000080"/>
        </w:rPr>
        <w:t xml:space="preserve">Статья 112. </w:t>
      </w:r>
      <w:r>
        <w:rPr>
          <w:rStyle w:val="clausesuff1"/>
          <w:rFonts w:eastAsia="Times New Roman"/>
          <w:b/>
          <w:bCs/>
          <w:color w:val="000080"/>
        </w:rPr>
        <w:t xml:space="preserve">Оценка показаний подозреваемого и обвиняемого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Показания подозреваемого о совершенном им преступлении и признание обвиняемым своей вины может быть положено в основу обвинения лишь при подтверждении такого признания совокупностью имеющихся доказательств.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Данные, устанавливаемые показаниями подозреваемо</w:t>
      </w:r>
      <w:r>
        <w:rPr>
          <w:rFonts w:eastAsia="Times New Roman"/>
          <w:color w:val="000000"/>
        </w:rPr>
        <w:t xml:space="preserve">го и обвиняемого, как и другие доказательства, подлежат проверке и оценке в связи со всеми обстоятельствами дела как в случае признания, так и в случае отрицания обвиняемым своей виновности. </w:t>
      </w:r>
    </w:p>
    <w:p w:rsidR="00000000" w:rsidRDefault="00295B60">
      <w:pPr>
        <w:shd w:val="clear" w:color="auto" w:fill="FFFFFF"/>
        <w:spacing w:before="120" w:after="60"/>
        <w:ind w:firstLine="851"/>
        <w:jc w:val="both"/>
        <w:divId w:val="594091479"/>
        <w:rPr>
          <w:rFonts w:eastAsia="Times New Roman"/>
          <w:b/>
          <w:bCs/>
          <w:color w:val="000080"/>
        </w:rPr>
      </w:pPr>
      <w:r>
        <w:rPr>
          <w:rStyle w:val="clauseprfx1"/>
          <w:rFonts w:eastAsia="Times New Roman"/>
          <w:b/>
          <w:bCs/>
          <w:color w:val="000080"/>
        </w:rPr>
        <w:t xml:space="preserve">Статья 113. </w:t>
      </w:r>
      <w:r>
        <w:rPr>
          <w:rStyle w:val="clausesuff1"/>
          <w:rFonts w:eastAsia="Times New Roman"/>
          <w:b/>
          <w:bCs/>
          <w:color w:val="000080"/>
        </w:rPr>
        <w:t xml:space="preserve">Заявление о повинной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Заявление о повинной представл</w:t>
      </w:r>
      <w:r>
        <w:rPr>
          <w:rFonts w:eastAsia="Times New Roman"/>
          <w:color w:val="000000"/>
        </w:rPr>
        <w:t xml:space="preserve">яет собой сообщение о преступлении, совершенном самим заявителем, которому еще не высказано подозрение и не предъявлено обвинение в совершении этого преступления.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Заявление о повинной может быть устным или письменным. Устное заявление дознаватель, следова</w:t>
      </w:r>
      <w:r>
        <w:rPr>
          <w:rFonts w:eastAsia="Times New Roman"/>
          <w:color w:val="000000"/>
        </w:rPr>
        <w:t xml:space="preserve">тель, прокурор или суд фиксирует в протоколе, в который вносятся сведения о личности заявителя и в котором от первого лица излагается содержание его заявления. Протокол подписывают заявитель и дознаватель, следователь, прокурор или судья.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Заявление о пови</w:t>
      </w:r>
      <w:r>
        <w:rPr>
          <w:rFonts w:eastAsia="Times New Roman"/>
          <w:color w:val="000000"/>
        </w:rPr>
        <w:t xml:space="preserve">нной оценивается дознавателем, следователем, прокурором и судом по правилам </w:t>
      </w:r>
      <w:hyperlink r:id="rId86" w:history="1">
        <w:r>
          <w:rPr>
            <w:rFonts w:eastAsia="Times New Roman"/>
            <w:color w:val="008080"/>
          </w:rPr>
          <w:t xml:space="preserve">статьи 112 </w:t>
        </w:r>
      </w:hyperlink>
      <w:r>
        <w:rPr>
          <w:rFonts w:eastAsia="Times New Roman"/>
          <w:color w:val="000000"/>
        </w:rPr>
        <w:t xml:space="preserve">настоящего Кодекса. </w:t>
      </w:r>
    </w:p>
    <w:p w:rsidR="00000000" w:rsidRDefault="00295B60">
      <w:pPr>
        <w:shd w:val="clear" w:color="auto" w:fill="FFFFFF"/>
        <w:spacing w:before="120" w:after="60"/>
        <w:jc w:val="center"/>
        <w:divId w:val="1294827389"/>
        <w:rPr>
          <w:rFonts w:eastAsia="Times New Roman"/>
          <w:b/>
          <w:bCs/>
          <w:color w:val="000080"/>
        </w:rPr>
      </w:pPr>
      <w:r>
        <w:rPr>
          <w:rFonts w:eastAsia="Times New Roman"/>
          <w:b/>
          <w:bCs/>
          <w:color w:val="000080"/>
        </w:rPr>
        <w:t xml:space="preserve">Глава 12. ДОПРОС СВИДЕТЕЛЯ И ПОТЕРПЕВШЕГО </w:t>
      </w:r>
    </w:p>
    <w:p w:rsidR="00000000" w:rsidRDefault="00295B60">
      <w:pPr>
        <w:shd w:val="clear" w:color="auto" w:fill="FFFFFF"/>
        <w:spacing w:before="120" w:after="60"/>
        <w:ind w:firstLine="851"/>
        <w:jc w:val="both"/>
        <w:divId w:val="470253431"/>
        <w:rPr>
          <w:rFonts w:eastAsia="Times New Roman"/>
          <w:b/>
          <w:bCs/>
          <w:color w:val="000080"/>
        </w:rPr>
      </w:pPr>
      <w:r>
        <w:rPr>
          <w:rStyle w:val="clauseprfx1"/>
          <w:rFonts w:eastAsia="Times New Roman"/>
          <w:b/>
          <w:bCs/>
          <w:color w:val="000080"/>
        </w:rPr>
        <w:t xml:space="preserve">Статья 114. </w:t>
      </w:r>
      <w:r>
        <w:rPr>
          <w:rStyle w:val="clausesuff1"/>
          <w:rFonts w:eastAsia="Times New Roman"/>
          <w:b/>
          <w:bCs/>
          <w:color w:val="000080"/>
        </w:rPr>
        <w:t>Порядок допроса свидетеля и потерпевшего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Допрос свидетеля и потерпевшего производится с соблюдением общих правил, предусмотренных </w:t>
      </w:r>
      <w:hyperlink r:id="rId87" w:history="1">
        <w:r>
          <w:rPr>
            <w:rFonts w:eastAsia="Times New Roman"/>
            <w:color w:val="008080"/>
          </w:rPr>
          <w:t xml:space="preserve">статьями 96 — 108 </w:t>
        </w:r>
      </w:hyperlink>
      <w:r>
        <w:rPr>
          <w:rFonts w:eastAsia="Times New Roman"/>
          <w:color w:val="000000"/>
        </w:rPr>
        <w:t xml:space="preserve">настоящего Кодекса, а также следующих статей настоящей главы.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Допрос свидетеля или потерпевшего, явившегося с адвокатом, производится при участии адвоката. По окончании допроса адвокат вправе делать заявления о нарушениях прав и законных интересов свидетеля или потерпевшего, которые подлежат занесению в протокол доп</w:t>
      </w:r>
      <w:r>
        <w:rPr>
          <w:rFonts w:eastAsia="Times New Roman"/>
          <w:color w:val="000000"/>
        </w:rPr>
        <w:t xml:space="preserve">роса.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Лица, указанные в </w:t>
      </w:r>
      <w:hyperlink r:id="rId88" w:history="1">
        <w:r>
          <w:rPr>
            <w:rFonts w:eastAsia="Times New Roman"/>
            <w:color w:val="008080"/>
          </w:rPr>
          <w:t xml:space="preserve">части первой </w:t>
        </w:r>
      </w:hyperlink>
      <w:r>
        <w:rPr>
          <w:rFonts w:eastAsia="Times New Roman"/>
          <w:color w:val="000000"/>
        </w:rPr>
        <w:t>настоящей статьи, при неявке в суд по уважительным причинам могут быть допрошены посредством видеоконференцсвязи по инициативе суда или по ходатайству участников уголовного</w:t>
      </w:r>
      <w:r>
        <w:rPr>
          <w:rFonts w:eastAsia="Times New Roman"/>
          <w:color w:val="000000"/>
        </w:rPr>
        <w:t xml:space="preserve"> процесса.</w:t>
      </w:r>
    </w:p>
    <w:p w:rsidR="00000000" w:rsidRDefault="00295B60">
      <w:pPr>
        <w:shd w:val="clear" w:color="auto" w:fill="FFFFFF"/>
        <w:spacing w:before="120" w:after="60"/>
        <w:ind w:firstLine="851"/>
        <w:jc w:val="both"/>
        <w:divId w:val="440299613"/>
        <w:rPr>
          <w:rFonts w:eastAsia="Times New Roman"/>
          <w:b/>
          <w:bCs/>
          <w:color w:val="000080"/>
        </w:rPr>
      </w:pPr>
      <w:r>
        <w:rPr>
          <w:rStyle w:val="clauseprfx1"/>
          <w:rFonts w:eastAsia="Times New Roman"/>
          <w:b/>
          <w:bCs/>
          <w:color w:val="000080"/>
        </w:rPr>
        <w:t xml:space="preserve">Статья 115. </w:t>
      </w:r>
      <w:r>
        <w:rPr>
          <w:rStyle w:val="clausesuff1"/>
          <w:rFonts w:eastAsia="Times New Roman"/>
          <w:b/>
          <w:bCs/>
          <w:color w:val="000080"/>
        </w:rPr>
        <w:t>Лица, которые не могут быть допрошены в качестве свидетелей и потерпевших</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Не подлежат допросу в качестве свидетелей и потерпевших:</w:t>
      </w:r>
    </w:p>
    <w:p w:rsidR="00000000" w:rsidRDefault="00295B60">
      <w:pPr>
        <w:shd w:val="clear" w:color="auto" w:fill="FFFFFF"/>
        <w:ind w:firstLine="851"/>
        <w:jc w:val="both"/>
        <w:divId w:val="329794677"/>
        <w:rPr>
          <w:rFonts w:eastAsia="Times New Roman"/>
          <w:color w:val="000000"/>
        </w:rPr>
      </w:pPr>
      <w:r>
        <w:rPr>
          <w:rFonts w:eastAsia="Times New Roman"/>
          <w:color w:val="000000"/>
        </w:rPr>
        <w:t>1) судья, народный заседатель — об обстоятельствах обсуждения в совещательной комнате вопросов, возник</w:t>
      </w:r>
      <w:r>
        <w:rPr>
          <w:rFonts w:eastAsia="Times New Roman"/>
          <w:color w:val="000000"/>
        </w:rPr>
        <w:t>ших при вынесении приговора и определения;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защитник, а равно представитель потерпевшего, гражданского истца, гражданского ответчика — об обстоятельствах, которые стали им известны в связи с выполнением своих обязанностей по уголовному делу;</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лицо, кот</w:t>
      </w:r>
      <w:r>
        <w:rPr>
          <w:rFonts w:eastAsia="Times New Roman"/>
          <w:color w:val="000000"/>
        </w:rPr>
        <w:t>орое из-за психического расстройства или физического недостатка не способно правильно воспринимать обстоятельства, имеющие значение для дела, и давать о них показания.</w:t>
      </w:r>
    </w:p>
    <w:p w:rsidR="00000000" w:rsidRDefault="00295B60">
      <w:pPr>
        <w:shd w:val="clear" w:color="auto" w:fill="FFFFFF"/>
        <w:spacing w:before="120" w:after="60"/>
        <w:ind w:firstLine="851"/>
        <w:jc w:val="both"/>
        <w:divId w:val="1244146639"/>
        <w:rPr>
          <w:rFonts w:eastAsia="Times New Roman"/>
          <w:b/>
          <w:bCs/>
          <w:color w:val="000080"/>
        </w:rPr>
      </w:pPr>
      <w:r>
        <w:rPr>
          <w:rStyle w:val="clauseprfx1"/>
          <w:rFonts w:eastAsia="Times New Roman"/>
          <w:b/>
          <w:bCs/>
          <w:color w:val="000080"/>
        </w:rPr>
        <w:t xml:space="preserve">Статья 116. </w:t>
      </w:r>
      <w:r>
        <w:rPr>
          <w:rStyle w:val="clausesuff1"/>
          <w:rFonts w:eastAsia="Times New Roman"/>
          <w:b/>
          <w:bCs/>
          <w:color w:val="000080"/>
        </w:rPr>
        <w:t>Лица, которые могут быть допрошены в качестве свидетелей или потерпевших тол</w:t>
      </w:r>
      <w:r>
        <w:rPr>
          <w:rStyle w:val="clausesuff1"/>
          <w:rFonts w:eastAsia="Times New Roman"/>
          <w:b/>
          <w:bCs/>
          <w:color w:val="000080"/>
        </w:rPr>
        <w:t>ько с их согласия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Близкие родственники подозреваемого, обвиняемого, подсудимого могут быть допрошены в качестве свидетелей или потерпевших об обстоятельствах, касающихся подозреваемого, обвиняемого только с их согласия.</w:t>
      </w:r>
    </w:p>
    <w:p w:rsidR="00000000" w:rsidRDefault="00295B60">
      <w:pPr>
        <w:shd w:val="clear" w:color="auto" w:fill="FFFFFF"/>
        <w:spacing w:before="120" w:after="60"/>
        <w:ind w:firstLine="851"/>
        <w:jc w:val="both"/>
        <w:divId w:val="1199511686"/>
        <w:rPr>
          <w:rFonts w:eastAsia="Times New Roman"/>
          <w:b/>
          <w:bCs/>
          <w:color w:val="000080"/>
        </w:rPr>
      </w:pPr>
      <w:r>
        <w:rPr>
          <w:rStyle w:val="clauseprfx1"/>
          <w:rFonts w:eastAsia="Times New Roman"/>
          <w:b/>
          <w:bCs/>
          <w:color w:val="000080"/>
        </w:rPr>
        <w:t xml:space="preserve">Статья 117. </w:t>
      </w:r>
      <w:r>
        <w:rPr>
          <w:rStyle w:val="clausesuff1"/>
          <w:rFonts w:eastAsia="Times New Roman"/>
          <w:b/>
          <w:bCs/>
          <w:color w:val="000080"/>
        </w:rPr>
        <w:t>Предупреждение свидетеля</w:t>
      </w:r>
      <w:r>
        <w:rPr>
          <w:rStyle w:val="clausesuff1"/>
          <w:rFonts w:eastAsia="Times New Roman"/>
          <w:b/>
          <w:bCs/>
          <w:color w:val="000080"/>
        </w:rPr>
        <w:t xml:space="preserve"> и потерпевшего об ответственности за нарушение процессуальных обязанностей</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После выяснения личности свидетеля или потерпевшего и разъяснения ему процессуальных прав и обязанностей он предупреждается об уголовной ответственности за отказ от дачи показаний </w:t>
      </w:r>
      <w:r>
        <w:rPr>
          <w:rFonts w:eastAsia="Times New Roman"/>
          <w:color w:val="000000"/>
        </w:rPr>
        <w:t>и за дачу заведомо ложных показаний, о чем делается отметка в протоколе допроса или протоколе судебного заседания.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Близкие родственники подозреваемого, обвиняемого, подсудимого об ответственности за отказ от дачи показаний не предупреждаются.</w:t>
      </w:r>
    </w:p>
    <w:p w:rsidR="00000000" w:rsidRDefault="00295B60">
      <w:pPr>
        <w:shd w:val="clear" w:color="auto" w:fill="FFFFFF"/>
        <w:spacing w:before="120" w:after="60"/>
        <w:ind w:firstLine="851"/>
        <w:jc w:val="both"/>
        <w:divId w:val="1583877700"/>
        <w:rPr>
          <w:rFonts w:eastAsia="Times New Roman"/>
          <w:b/>
          <w:bCs/>
          <w:color w:val="000080"/>
        </w:rPr>
      </w:pPr>
      <w:r>
        <w:rPr>
          <w:rStyle w:val="clauseprfx1"/>
          <w:rFonts w:eastAsia="Times New Roman"/>
          <w:b/>
          <w:bCs/>
          <w:color w:val="000080"/>
        </w:rPr>
        <w:t xml:space="preserve">Статья 118. </w:t>
      </w:r>
      <w:r>
        <w:rPr>
          <w:rStyle w:val="clausesuff1"/>
          <w:rFonts w:eastAsia="Times New Roman"/>
          <w:b/>
          <w:bCs/>
          <w:color w:val="000080"/>
        </w:rPr>
        <w:t>Н</w:t>
      </w:r>
      <w:r>
        <w:rPr>
          <w:rStyle w:val="clausesuff1"/>
          <w:rFonts w:eastAsia="Times New Roman"/>
          <w:b/>
          <w:bCs/>
          <w:color w:val="000080"/>
        </w:rPr>
        <w:t xml:space="preserve">едопустимость отказа от дачи показаний со ссылкой на особые обстоятельства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Свидетель и потерпевший не вправе отказаться от дачи показаний со ссылкой на то, что выясняемые дознавателем, следователем или судом обстоятельства представляют собой государственн</w:t>
      </w:r>
      <w:r>
        <w:rPr>
          <w:rFonts w:eastAsia="Times New Roman"/>
          <w:color w:val="000000"/>
        </w:rPr>
        <w:t>ые секреты или профессиональную тайну либо относятся к интимной стороне жизни подозреваемого, обвиняемого, подсудимого или иных лиц.</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наличии оснований полагать, что подлежащие выяснению обстоятельства представляют собой государственные секреты или проф</w:t>
      </w:r>
      <w:r>
        <w:rPr>
          <w:rFonts w:eastAsia="Times New Roman"/>
          <w:color w:val="000000"/>
        </w:rPr>
        <w:t>ессиональную тайну либо относятся к интимной стороне жизни лиц, дознаватель, следователь и суд обязаны при допросе свидетеля или потерпевшего принять меры, исключающие разглашение этих обстоятельств.</w:t>
      </w:r>
    </w:p>
    <w:p w:rsidR="00000000" w:rsidRDefault="00295B60">
      <w:pPr>
        <w:shd w:val="clear" w:color="auto" w:fill="FFFFFF"/>
        <w:spacing w:before="120" w:after="60"/>
        <w:ind w:firstLine="851"/>
        <w:jc w:val="both"/>
        <w:divId w:val="1282616137"/>
        <w:rPr>
          <w:rFonts w:eastAsia="Times New Roman"/>
          <w:b/>
          <w:bCs/>
          <w:color w:val="000080"/>
        </w:rPr>
      </w:pPr>
      <w:r>
        <w:rPr>
          <w:rStyle w:val="clauseprfx1"/>
          <w:rFonts w:eastAsia="Times New Roman"/>
          <w:b/>
          <w:bCs/>
          <w:color w:val="000080"/>
        </w:rPr>
        <w:t xml:space="preserve">Статья 119. </w:t>
      </w:r>
      <w:r>
        <w:rPr>
          <w:rStyle w:val="clausesuff1"/>
          <w:rFonts w:eastAsia="Times New Roman"/>
          <w:b/>
          <w:bCs/>
          <w:color w:val="000080"/>
        </w:rPr>
        <w:t>Показания свидетеля и потерпевшего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пре</w:t>
      </w:r>
      <w:r>
        <w:rPr>
          <w:rFonts w:eastAsia="Times New Roman"/>
          <w:color w:val="000000"/>
        </w:rPr>
        <w:t>дупреждения свидетеля или потерпевшего об ответственности за нарушение процессуальных обязанностей потерпевший отвечает на вопросы о взаимоотношениях с подозреваемым, обвиняемым, подсудимым, гражданским истцом, гражданским ответчиком, а свидетель — также о</w:t>
      </w:r>
      <w:r>
        <w:rPr>
          <w:rFonts w:eastAsia="Times New Roman"/>
          <w:color w:val="000000"/>
        </w:rPr>
        <w:t xml:space="preserve"> взаимоотношениях с потерпевшим. Затем по предложению допрашивающего свидетель или потерпевший сообщают все известное им по делу. Они могут давать показания о любых обстоятельствах, которые имеют или могут иметь значение для дела, в том числе о личности по</w:t>
      </w:r>
      <w:r>
        <w:rPr>
          <w:rFonts w:eastAsia="Times New Roman"/>
          <w:color w:val="000000"/>
        </w:rPr>
        <w:t>дозреваемого, обвиняемого, подсудимого и других участников процесса.</w:t>
      </w:r>
    </w:p>
    <w:p w:rsidR="00000000" w:rsidRDefault="00295B60">
      <w:pPr>
        <w:shd w:val="clear" w:color="auto" w:fill="FFFFFF"/>
        <w:spacing w:before="120" w:after="60"/>
        <w:ind w:firstLine="851"/>
        <w:jc w:val="both"/>
        <w:divId w:val="570233546"/>
        <w:rPr>
          <w:rFonts w:eastAsia="Times New Roman"/>
          <w:b/>
          <w:bCs/>
          <w:color w:val="000080"/>
        </w:rPr>
      </w:pPr>
      <w:r>
        <w:rPr>
          <w:rStyle w:val="clauseprfx1"/>
          <w:rFonts w:eastAsia="Times New Roman"/>
          <w:b/>
          <w:bCs/>
          <w:color w:val="000080"/>
        </w:rPr>
        <w:t xml:space="preserve">Статья 120. </w:t>
      </w:r>
      <w:r>
        <w:rPr>
          <w:rStyle w:val="clausesuff1"/>
          <w:rFonts w:eastAsia="Times New Roman"/>
          <w:b/>
          <w:bCs/>
          <w:color w:val="000080"/>
        </w:rPr>
        <w:t>Допрос свидетеля и потерпевшего по их просьбе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свидетель или потерпевший, находящиеся в месте производства расследования или в суде, изъявили желание дать показания, они должны быть допрошены, как правило, в тот же день или не позднее следующего дня.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сообщение свидетеля или потерпевшего о жел</w:t>
      </w:r>
      <w:r>
        <w:rPr>
          <w:rFonts w:eastAsia="Times New Roman"/>
          <w:color w:val="000000"/>
        </w:rPr>
        <w:t xml:space="preserve">ании дать показания поступило к следователю или в суд по почте, ему незамедлительно сообщается о времени и месте допроса и он допрашивается сразу по прибытии. </w:t>
      </w:r>
    </w:p>
    <w:p w:rsidR="00000000" w:rsidRDefault="00295B60">
      <w:pPr>
        <w:shd w:val="clear" w:color="auto" w:fill="FFFFFF"/>
        <w:spacing w:before="120" w:after="60"/>
        <w:ind w:firstLine="851"/>
        <w:jc w:val="both"/>
        <w:divId w:val="1619874981"/>
        <w:rPr>
          <w:rFonts w:eastAsia="Times New Roman"/>
          <w:b/>
          <w:bCs/>
          <w:color w:val="000080"/>
        </w:rPr>
      </w:pPr>
      <w:r>
        <w:rPr>
          <w:rStyle w:val="clauseprfx1"/>
          <w:rFonts w:eastAsia="Times New Roman"/>
          <w:b/>
          <w:bCs/>
          <w:color w:val="000080"/>
        </w:rPr>
        <w:t xml:space="preserve">Статья 121. </w:t>
      </w:r>
      <w:r>
        <w:rPr>
          <w:rStyle w:val="clausesuff1"/>
          <w:rFonts w:eastAsia="Times New Roman"/>
          <w:b/>
          <w:bCs/>
          <w:color w:val="000080"/>
        </w:rPr>
        <w:t>Особенности допроса несовершеннолетнего свидетеля или потерпевшего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Допрос несовершен</w:t>
      </w:r>
      <w:r>
        <w:rPr>
          <w:rFonts w:eastAsia="Times New Roman"/>
          <w:color w:val="000000"/>
        </w:rPr>
        <w:t>нолетнего свидетеля или потерпевшего производится в присутствии его законного представителя или взрослого близкого родственника, педагога и (или) психолога либо представителя потерпевшего по их согласию. Указанные лица могут с разрешения допрашивающего зад</w:t>
      </w:r>
      <w:r>
        <w:rPr>
          <w:rFonts w:eastAsia="Times New Roman"/>
          <w:color w:val="000000"/>
        </w:rPr>
        <w:t>авать свидетелю или потерпевшему вопросы.</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Привлечение педагога и (или) психолога к допросу осуществляется по просьбе законного представителя несовершеннолетнего свидетеля или потерпевшего или взрослого близкого родственника, представителя потерпевшего либо</w:t>
      </w:r>
      <w:r>
        <w:rPr>
          <w:rFonts w:eastAsia="Times New Roman"/>
          <w:color w:val="000000"/>
        </w:rPr>
        <w:t xml:space="preserve"> по инициативе дознавателя, следователя, прокурора или суда. Участие педагога и (или) психолога обеспечивается дознавателем, следователем, прокурором или судом, в производстве которых находится уголовное дело.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Право заявлять ходатайство о привлечении педаг</w:t>
      </w:r>
      <w:r>
        <w:rPr>
          <w:rFonts w:eastAsia="Times New Roman"/>
          <w:color w:val="000000"/>
        </w:rPr>
        <w:t>ога и (или) психолога для участия в допросе несовершеннолетнего потерпевшего или свидетеля разъясняется его законному представителю или взрослому близкому родственнику, представителю потерпевшего дознавателем, следователем, прокурором или судом перед начал</w:t>
      </w:r>
      <w:r>
        <w:rPr>
          <w:rFonts w:eastAsia="Times New Roman"/>
          <w:color w:val="000000"/>
        </w:rPr>
        <w:t>ом допроса.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Общая продолжительность допроса несовершеннолетнего свидетеля или потерпевшего в течение дня не должна превышать четырех часов, не считая перерыва для отдыха и принятия пищи на один час.</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Свидетели и потерпевшие в возрасте до шестнадцати лет не </w:t>
      </w:r>
      <w:r>
        <w:rPr>
          <w:rFonts w:eastAsia="Times New Roman"/>
          <w:color w:val="000000"/>
        </w:rPr>
        <w:t>предупреждаются об ответственности за отказ от дачи показаний и за дачу заведомо ложных показаний, но дознаватель, следователь или председательствующий в судебном заседании при разъяснении этим свидетелям и потерпевшим их процессуальных прав и обязанностей</w:t>
      </w:r>
      <w:r>
        <w:rPr>
          <w:rFonts w:eastAsia="Times New Roman"/>
          <w:color w:val="000000"/>
        </w:rPr>
        <w:t xml:space="preserve"> напоминает им о нравственном долге давать правдивые показания и способствовать тем самым установлению истины по уголовному делу.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Допрос несовершеннолетнего свидетеля или потерпевшего по уголовным делам против половой свободы, торговли лиц, не достигших во</w:t>
      </w:r>
      <w:r>
        <w:rPr>
          <w:rFonts w:eastAsia="Times New Roman"/>
          <w:color w:val="000000"/>
        </w:rPr>
        <w:t>семнадцати лет, а также при других обстоятельствах, если этого требуют интересы правосудия или несовершеннолетнего, может производиться в специальной комнате, оснащенной системами стенографирования, видеонаблюдения, а также аудио- и видеофиксации, с участи</w:t>
      </w:r>
      <w:r>
        <w:rPr>
          <w:rFonts w:eastAsia="Times New Roman"/>
          <w:color w:val="000000"/>
        </w:rPr>
        <w:t>ем его законного представителя, педагога и (или) психолога.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Порядок проведения допроса в специальных комнатах, оснащенных системами стенографирования, видеонаблюдения, а также аудио- и видеофиксации, определяется дознавателем, следователем, прокурором и су</w:t>
      </w:r>
      <w:r>
        <w:rPr>
          <w:rFonts w:eastAsia="Times New Roman"/>
          <w:color w:val="000000"/>
        </w:rPr>
        <w:t xml:space="preserve">дом.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необходимости защитник, законный представитель несовершеннолетнего, педагог или психолог имеет право переформулировать вопросы, не изменяя при этом их сути, с разрешения дознавателя, следователя, прокурора или суда.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Стенографирование допроса, ау</w:t>
      </w:r>
      <w:r>
        <w:rPr>
          <w:rFonts w:eastAsia="Times New Roman"/>
          <w:color w:val="000000"/>
        </w:rPr>
        <w:t>дио- и видеозаписи показаний несовершеннолетнего свидетеля или потерпевшего в соответствии с настоящей статьей прилагаются к протоколу.</w:t>
      </w:r>
    </w:p>
    <w:p w:rsidR="00000000" w:rsidRDefault="00295B60">
      <w:pPr>
        <w:shd w:val="clear" w:color="auto" w:fill="FFFFFF"/>
        <w:spacing w:before="120" w:after="60"/>
        <w:jc w:val="center"/>
        <w:divId w:val="1795295365"/>
        <w:rPr>
          <w:rFonts w:eastAsia="Times New Roman"/>
          <w:b/>
          <w:bCs/>
          <w:color w:val="000080"/>
        </w:rPr>
      </w:pPr>
      <w:r>
        <w:rPr>
          <w:rFonts w:eastAsia="Times New Roman"/>
          <w:b/>
          <w:bCs/>
          <w:color w:val="000080"/>
        </w:rPr>
        <w:t>Глава 12</w:t>
      </w:r>
      <w:r>
        <w:rPr>
          <w:rFonts w:eastAsia="Times New Roman"/>
          <w:b/>
          <w:bCs/>
          <w:color w:val="000080"/>
          <w:vertAlign w:val="superscript"/>
        </w:rPr>
        <w:t>1</w:t>
      </w:r>
      <w:r>
        <w:rPr>
          <w:rFonts w:eastAsia="Times New Roman"/>
          <w:b/>
          <w:bCs/>
          <w:color w:val="000080"/>
        </w:rPr>
        <w:t>. ПРЕДВАРИТЕЛЬНОЕ ЗАКРЕПЛЕНИЕ ПОКАЗАНИЙ</w:t>
      </w:r>
    </w:p>
    <w:p w:rsidR="00000000" w:rsidRDefault="00295B60">
      <w:pPr>
        <w:shd w:val="clear" w:color="auto" w:fill="FFFFFF"/>
        <w:spacing w:before="120" w:after="60"/>
        <w:ind w:firstLine="851"/>
        <w:jc w:val="both"/>
        <w:divId w:val="1734424576"/>
        <w:rPr>
          <w:rFonts w:eastAsia="Times New Roman"/>
          <w:b/>
          <w:bCs/>
          <w:color w:val="000080"/>
        </w:rPr>
      </w:pPr>
      <w:r>
        <w:rPr>
          <w:rFonts w:eastAsia="Times New Roman"/>
          <w:b/>
          <w:bCs/>
          <w:color w:val="000080"/>
        </w:rPr>
        <w:t>Статья 121</w:t>
      </w:r>
      <w:r>
        <w:rPr>
          <w:rFonts w:eastAsia="Times New Roman"/>
          <w:b/>
          <w:bCs/>
          <w:color w:val="000080"/>
          <w:vertAlign w:val="superscript"/>
        </w:rPr>
        <w:t>1.</w:t>
      </w:r>
      <w:r>
        <w:rPr>
          <w:rFonts w:eastAsia="Times New Roman"/>
          <w:b/>
          <w:bCs/>
          <w:color w:val="000080"/>
        </w:rPr>
        <w:t xml:space="preserve"> Предварительное закрепление показаний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Предварительное закр</w:t>
      </w:r>
      <w:r>
        <w:rPr>
          <w:rFonts w:eastAsia="Times New Roman"/>
          <w:color w:val="000000"/>
        </w:rPr>
        <w:t>епление показаний состоит в допросе свидетеля и потерпевшего (гражданского истца) на стадии досудебного производства по ходатайству прокурора, осуществляется судом по правилам судебного разбирательства, предусмотренным настоящим Кодексом.</w:t>
      </w:r>
    </w:p>
    <w:p w:rsidR="00000000" w:rsidRDefault="00295B60">
      <w:pPr>
        <w:shd w:val="clear" w:color="auto" w:fill="FFFFFF"/>
        <w:spacing w:before="120" w:after="60"/>
        <w:ind w:firstLine="851"/>
        <w:jc w:val="both"/>
        <w:divId w:val="2027517778"/>
        <w:rPr>
          <w:rFonts w:eastAsia="Times New Roman"/>
          <w:b/>
          <w:bCs/>
          <w:color w:val="000080"/>
        </w:rPr>
      </w:pPr>
      <w:r>
        <w:rPr>
          <w:rFonts w:eastAsia="Times New Roman"/>
          <w:b/>
          <w:bCs/>
          <w:color w:val="000080"/>
        </w:rPr>
        <w:t>Статья 121</w:t>
      </w:r>
      <w:r>
        <w:rPr>
          <w:rFonts w:eastAsia="Times New Roman"/>
          <w:b/>
          <w:bCs/>
          <w:color w:val="000080"/>
          <w:vertAlign w:val="superscript"/>
        </w:rPr>
        <w:t>2.</w:t>
      </w:r>
      <w:r>
        <w:rPr>
          <w:rFonts w:eastAsia="Times New Roman"/>
          <w:b/>
          <w:bCs/>
          <w:color w:val="000080"/>
        </w:rPr>
        <w:t xml:space="preserve"> Осно</w:t>
      </w:r>
      <w:r>
        <w:rPr>
          <w:rFonts w:eastAsia="Times New Roman"/>
          <w:b/>
          <w:bCs/>
          <w:color w:val="000080"/>
        </w:rPr>
        <w:t>вания для предварительного закрепления показаний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случаях, если имеются основания полагать, что более поздний допрос свидетеля, потерпевшего (гражданского истца) в ходе досудебного производства или судебного разбирательства может оказаться невозможным в с</w:t>
      </w:r>
      <w:r>
        <w:rPr>
          <w:rFonts w:eastAsia="Times New Roman"/>
          <w:color w:val="000000"/>
        </w:rPr>
        <w:t>илу объективных причин (выезд за пределы Республики Узбекистан, наличие у них тяжелого и длительного заболевания, исключающего возможность участия в производстве по уголовному делу), их показания могут быть предварительно закреплены.</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необходимости</w:t>
      </w:r>
      <w:r>
        <w:rPr>
          <w:rFonts w:eastAsia="Times New Roman"/>
          <w:color w:val="000000"/>
        </w:rPr>
        <w:t xml:space="preserve"> предварительного закрепления показаний дознаватель, следователь выносит постановление о возбуждении ходатайства о предварительном закреплении показаний и направляет его прокурору вместе с необходимыми материалами.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О предварительном закреплении показаний п</w:t>
      </w:r>
      <w:r>
        <w:rPr>
          <w:rFonts w:eastAsia="Times New Roman"/>
          <w:color w:val="000000"/>
        </w:rPr>
        <w:t>одозреваемый, обвиняемый, потерпевший (гражданский истец), свидетель и защитник обращаются прокурору.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Прокурор, проверив обоснованность постановления о возбуждении ходатайства о предварительном закреплении показаний или обращения, в случае согласия с ним н</w:t>
      </w:r>
      <w:r>
        <w:rPr>
          <w:rFonts w:eastAsia="Times New Roman"/>
          <w:color w:val="000000"/>
        </w:rPr>
        <w:t>аправляет постановление о возбуждении ходатайства о предварительном закреплении показаний или обращение в районный (городской) суд по уголовным делам, по месту производства дознания или предварительного следствия.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К ходатайству прилагаются копии материалов</w:t>
      </w:r>
      <w:r>
        <w:rPr>
          <w:rFonts w:eastAsia="Times New Roman"/>
          <w:color w:val="000000"/>
        </w:rPr>
        <w:t xml:space="preserve"> уголовного дела, подтверждающие необходимость предварительного закрепления показаний.</w:t>
      </w:r>
    </w:p>
    <w:p w:rsidR="00000000" w:rsidRDefault="00295B60">
      <w:pPr>
        <w:shd w:val="clear" w:color="auto" w:fill="FFFFFF"/>
        <w:spacing w:before="120" w:after="60"/>
        <w:ind w:firstLine="851"/>
        <w:jc w:val="both"/>
        <w:divId w:val="618950852"/>
        <w:rPr>
          <w:rFonts w:eastAsia="Times New Roman"/>
          <w:b/>
          <w:bCs/>
          <w:color w:val="000080"/>
        </w:rPr>
      </w:pPr>
      <w:r>
        <w:rPr>
          <w:rFonts w:eastAsia="Times New Roman"/>
          <w:b/>
          <w:bCs/>
          <w:color w:val="000080"/>
        </w:rPr>
        <w:t>Статья 121</w:t>
      </w:r>
      <w:r>
        <w:rPr>
          <w:rFonts w:eastAsia="Times New Roman"/>
          <w:b/>
          <w:bCs/>
          <w:color w:val="000080"/>
          <w:vertAlign w:val="superscript"/>
        </w:rPr>
        <w:t>3.</w:t>
      </w:r>
      <w:r>
        <w:rPr>
          <w:rFonts w:eastAsia="Times New Roman"/>
          <w:b/>
          <w:bCs/>
          <w:color w:val="000080"/>
        </w:rPr>
        <w:t xml:space="preserve"> Условия рассмотрения ходатайства о предварительном закреплении показаний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Ходатайство о предварительном закреплении показаний рассматривается единолично след</w:t>
      </w:r>
      <w:r>
        <w:rPr>
          <w:rFonts w:eastAsia="Times New Roman"/>
          <w:color w:val="000000"/>
        </w:rPr>
        <w:t>ственным судьей районного (городского) суда по уголовным делам по месту производства дознания, предварительного следствия, а в отсутствие судьи указанного суда либо при наличии обстоятельств, исключающих его участие в рассмотрении ходатайства о предварител</w:t>
      </w:r>
      <w:r>
        <w:rPr>
          <w:rFonts w:eastAsia="Times New Roman"/>
          <w:color w:val="000000"/>
        </w:rPr>
        <w:t>ьном закреплении показаний, — следственным судьей другого соответствующего суда по указанию председателя Суда Республики Каракалпакстан, областного, Ташкентского городского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рассматривает ходатайство о предварительном закреплении показаний не позд</w:t>
      </w:r>
      <w:r>
        <w:rPr>
          <w:rFonts w:eastAsia="Times New Roman"/>
          <w:color w:val="000000"/>
        </w:rPr>
        <w:t>нее двадцати четырех часов с момента поступления материалов и выносит определение об удовлетворении ходатайства и назначении судебного заседания либо об отказе в удовлетворении ходатайства и сообщает об этом сторонам.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удовлетворения ходатайства су</w:t>
      </w:r>
      <w:r>
        <w:rPr>
          <w:rFonts w:eastAsia="Times New Roman"/>
          <w:color w:val="000000"/>
        </w:rPr>
        <w:t>дья не позднее трех суток проводит судебное заседание по предварительному закреплению показаний.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Судья отказывает в удовлетворении ходатайства в случае, если в результате рассмотрения ходатайства и приложенных к нему документов сочтет предварительное закрепление показаний необоснованным.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На определение суда об отказе в удовлетворении ходатайства о пре</w:t>
      </w:r>
      <w:r>
        <w:rPr>
          <w:rFonts w:eastAsia="Times New Roman"/>
          <w:color w:val="000000"/>
        </w:rPr>
        <w:t xml:space="preserve">дварительном закреплении показаний могут быть принесены частная жалоба или частный протест в апелляционном порядке в течение семидесяти двух часов со дня его вынесения. Апелляционная жалоба, протест подаются через суд, вынесший определение, который обязан </w:t>
      </w:r>
      <w:r>
        <w:rPr>
          <w:rFonts w:eastAsia="Times New Roman"/>
          <w:color w:val="000000"/>
        </w:rPr>
        <w:t>в течение двадцати четырех часов направить их вместе с материалами в суд апелляционной инстанции. Судья суда апелляционной инстанции единолично должен рассмотреть указанные материалы с жалобой или протестом не позднее сорока восьми часов с момента их посту</w:t>
      </w:r>
      <w:r>
        <w:rPr>
          <w:rFonts w:eastAsia="Times New Roman"/>
          <w:color w:val="000000"/>
        </w:rPr>
        <w:t>пления.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апелляционной инстанции, рассмотрев апелляционную жалобу, протест, вправе своим определением: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оставить определение судьи без изменения, а жалобу или протест без удовлетворения;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отменить определение судьи и провести предварительное закрепление п</w:t>
      </w:r>
      <w:r>
        <w:rPr>
          <w:rFonts w:eastAsia="Times New Roman"/>
          <w:color w:val="000000"/>
        </w:rPr>
        <w:t>оказаний.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Жалоба, протест на определение суда апелляционной инстанции не может быть подана.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отказа в удовлетворении ходатайства повторное обращение в суд допускается только при наличии новых оснований для заявления ходатайства о предварительном закре</w:t>
      </w:r>
      <w:r>
        <w:rPr>
          <w:rFonts w:eastAsia="Times New Roman"/>
          <w:color w:val="000000"/>
        </w:rPr>
        <w:t>плении показаний.</w:t>
      </w:r>
    </w:p>
    <w:p w:rsidR="00000000" w:rsidRDefault="00295B60">
      <w:pPr>
        <w:shd w:val="clear" w:color="auto" w:fill="FFFFFF"/>
        <w:spacing w:before="120" w:after="60"/>
        <w:ind w:firstLine="851"/>
        <w:jc w:val="both"/>
        <w:divId w:val="947934700"/>
        <w:rPr>
          <w:rFonts w:eastAsia="Times New Roman"/>
          <w:b/>
          <w:bCs/>
          <w:color w:val="000080"/>
        </w:rPr>
      </w:pPr>
      <w:r>
        <w:rPr>
          <w:rFonts w:eastAsia="Times New Roman"/>
          <w:b/>
          <w:bCs/>
          <w:color w:val="000080"/>
        </w:rPr>
        <w:t>Статья 121</w:t>
      </w:r>
      <w:r>
        <w:rPr>
          <w:rFonts w:eastAsia="Times New Roman"/>
          <w:b/>
          <w:bCs/>
          <w:color w:val="000080"/>
          <w:vertAlign w:val="superscript"/>
        </w:rPr>
        <w:t>4.</w:t>
      </w:r>
      <w:r>
        <w:rPr>
          <w:rFonts w:eastAsia="Times New Roman"/>
          <w:b/>
          <w:bCs/>
          <w:color w:val="000080"/>
        </w:rPr>
        <w:t xml:space="preserve"> Порядок предварительного закрепления показаний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Предварительное закрепление показаний свидетеля, потерпевшего (гражданского истца) осуществляется в соответствии со </w:t>
      </w:r>
      <w:hyperlink r:id="rId89" w:history="1">
        <w:r>
          <w:rPr>
            <w:rFonts w:eastAsia="Times New Roman"/>
            <w:color w:val="008080"/>
          </w:rPr>
          <w:t>статьей 442</w:t>
        </w:r>
      </w:hyperlink>
      <w:r>
        <w:rPr>
          <w:rFonts w:eastAsia="Times New Roman"/>
          <w:color w:val="000000"/>
        </w:rPr>
        <w:t xml:space="preserve"> наст</w:t>
      </w:r>
      <w:r>
        <w:rPr>
          <w:rFonts w:eastAsia="Times New Roman"/>
          <w:color w:val="000000"/>
        </w:rPr>
        <w:t>оящего Кодекса в судебном заседании с соблюдением порядка допроса в суде с участием дознавателя, следователя, прокурора, подозреваемого, обвиняемого, его защитника и при необходимости других участников процесса.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Рассмотрение ходатайства о предварительном з</w:t>
      </w:r>
      <w:r>
        <w:rPr>
          <w:rFonts w:eastAsia="Times New Roman"/>
          <w:color w:val="000000"/>
        </w:rPr>
        <w:t>акреплении показаний начинается с доклада прокурора, который обосновывает необходимость предварительного закрепления показаний.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Судебное заседание может проводиться с использованием аудио- и видеозаписей, а также в режиме видеоконференцсвязи.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ходе предва</w:t>
      </w:r>
      <w:r>
        <w:rPr>
          <w:rFonts w:eastAsia="Times New Roman"/>
          <w:color w:val="000000"/>
        </w:rPr>
        <w:t>рительного закрепления показаний подозреваемый, обвиняемый не вызывается в судебное заседание, если участие подозреваемого, обвиняемого угрожает безопасности свидетеля или потерпевшего (гражданского истца) либо окажет психическое воздействие на них.</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Неявка</w:t>
      </w:r>
      <w:r>
        <w:rPr>
          <w:rFonts w:eastAsia="Times New Roman"/>
          <w:color w:val="000000"/>
        </w:rPr>
        <w:t xml:space="preserve"> лиц, надлежаще уведомленных о месте, дате и времени судебного заседания, не является препятствием для рассмотрения ходатайства о предварительном закреплении показаний.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дознаватель, следователь, прокурор или защитник не явились по уважительным причина</w:t>
      </w:r>
      <w:r>
        <w:rPr>
          <w:rFonts w:eastAsia="Times New Roman"/>
          <w:color w:val="000000"/>
        </w:rPr>
        <w:t>м и сообщили об этом суду, проведение действий по предварительному закреплению показаний может быть отложено.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О проведении предварительного закрепления показаний свидетеля или потерпевшего (гражданского истца) составляется протокол судебного заседания в со</w:t>
      </w:r>
      <w:r>
        <w:rPr>
          <w:rFonts w:eastAsia="Times New Roman"/>
          <w:color w:val="000000"/>
        </w:rPr>
        <w:t xml:space="preserve">ответствии с требованиями </w:t>
      </w:r>
      <w:hyperlink r:id="rId90" w:history="1">
        <w:r>
          <w:rPr>
            <w:rFonts w:eastAsia="Times New Roman"/>
            <w:color w:val="008080"/>
          </w:rPr>
          <w:t>статей 426</w:t>
        </w:r>
      </w:hyperlink>
      <w:r>
        <w:rPr>
          <w:rFonts w:eastAsia="Times New Roman"/>
          <w:color w:val="000000"/>
        </w:rPr>
        <w:t xml:space="preserve">, </w:t>
      </w:r>
      <w:hyperlink r:id="rId91" w:history="1">
        <w:r>
          <w:rPr>
            <w:rFonts w:eastAsia="Times New Roman"/>
            <w:color w:val="008080"/>
          </w:rPr>
          <w:t>427</w:t>
        </w:r>
      </w:hyperlink>
      <w:r>
        <w:rPr>
          <w:rFonts w:eastAsia="Times New Roman"/>
          <w:color w:val="000000"/>
        </w:rPr>
        <w:t xml:space="preserve">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Стороны вправе снимать копию протокола судебного заседания, а также за свой счет получить аудио- и видеозаписи и подавать на протокол судебного заседания свои замечания.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Судья незамедлительно рассматривает замечания, поданные на протокол судебного заседани</w:t>
      </w:r>
      <w:r>
        <w:rPr>
          <w:rFonts w:eastAsia="Times New Roman"/>
          <w:color w:val="000000"/>
        </w:rPr>
        <w:t>я, и выносит решение об их принятии или отклонении.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Протокол судебного заседания, аудио- и видеозаписи, замечания на него и решение, принятое по результатам их рассмотрения, направляются прокурору для приобщения к материалам уголовного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Копии протокол</w:t>
      </w:r>
      <w:r>
        <w:rPr>
          <w:rFonts w:eastAsia="Times New Roman"/>
          <w:color w:val="000000"/>
        </w:rPr>
        <w:t>а и приложенных к нему материалов хранятся в суде.</w:t>
      </w:r>
    </w:p>
    <w:p w:rsidR="00000000" w:rsidRDefault="00295B60">
      <w:pPr>
        <w:shd w:val="clear" w:color="auto" w:fill="FFFFFF"/>
        <w:spacing w:before="120" w:after="60"/>
        <w:ind w:firstLine="851"/>
        <w:jc w:val="both"/>
        <w:divId w:val="1620378731"/>
        <w:rPr>
          <w:rFonts w:eastAsia="Times New Roman"/>
          <w:b/>
          <w:bCs/>
          <w:color w:val="000080"/>
        </w:rPr>
      </w:pPr>
      <w:r>
        <w:rPr>
          <w:rFonts w:eastAsia="Times New Roman"/>
          <w:b/>
          <w:bCs/>
          <w:color w:val="000080"/>
        </w:rPr>
        <w:t>Статья 121</w:t>
      </w:r>
      <w:r>
        <w:rPr>
          <w:rFonts w:eastAsia="Times New Roman"/>
          <w:b/>
          <w:bCs/>
          <w:color w:val="000080"/>
          <w:vertAlign w:val="superscript"/>
        </w:rPr>
        <w:t>5.</w:t>
      </w:r>
      <w:r>
        <w:rPr>
          <w:rFonts w:eastAsia="Times New Roman"/>
          <w:b/>
          <w:bCs/>
          <w:color w:val="000080"/>
        </w:rPr>
        <w:t xml:space="preserve"> Основания для повторного допроса лица, показания которого ранее были предварительно закреплены</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Повторный допрос свидетелей, потерпевших (гражданских истцов), показания которых ранее были предв</w:t>
      </w:r>
      <w:r>
        <w:rPr>
          <w:rFonts w:eastAsia="Times New Roman"/>
          <w:color w:val="000000"/>
        </w:rPr>
        <w:t>арительно закреплены, допускается при возникновении в ходе досудебного производства или судебного разбирательства новых имеющих важное значение для дела вопросов, которых следует задать лицу, показания которого ранее были предварительно закреплены.</w:t>
      </w:r>
    </w:p>
    <w:p w:rsidR="00000000" w:rsidRDefault="00295B60">
      <w:pPr>
        <w:shd w:val="clear" w:color="auto" w:fill="FFFFFF"/>
        <w:spacing w:before="120" w:after="60"/>
        <w:jc w:val="center"/>
        <w:divId w:val="1976526484"/>
        <w:rPr>
          <w:rFonts w:eastAsia="Times New Roman"/>
          <w:b/>
          <w:bCs/>
          <w:color w:val="000080"/>
        </w:rPr>
      </w:pPr>
      <w:r>
        <w:rPr>
          <w:rFonts w:eastAsia="Times New Roman"/>
          <w:b/>
          <w:bCs/>
          <w:color w:val="000080"/>
        </w:rPr>
        <w:t>Глава 1</w:t>
      </w:r>
      <w:r>
        <w:rPr>
          <w:rFonts w:eastAsia="Times New Roman"/>
          <w:b/>
          <w:bCs/>
          <w:color w:val="000080"/>
        </w:rPr>
        <w:t xml:space="preserve">3. ОЧНАЯ СТАВКА </w:t>
      </w:r>
    </w:p>
    <w:p w:rsidR="00000000" w:rsidRDefault="00295B60">
      <w:pPr>
        <w:shd w:val="clear" w:color="auto" w:fill="FFFFFF"/>
        <w:spacing w:before="120" w:after="60"/>
        <w:ind w:firstLine="851"/>
        <w:jc w:val="both"/>
        <w:divId w:val="1769085670"/>
        <w:rPr>
          <w:rFonts w:eastAsia="Times New Roman"/>
          <w:b/>
          <w:bCs/>
          <w:color w:val="000080"/>
        </w:rPr>
      </w:pPr>
      <w:r>
        <w:rPr>
          <w:rStyle w:val="clauseprfx1"/>
          <w:rFonts w:eastAsia="Times New Roman"/>
          <w:b/>
          <w:bCs/>
          <w:color w:val="000080"/>
        </w:rPr>
        <w:t xml:space="preserve">Статья 122. </w:t>
      </w:r>
      <w:r>
        <w:rPr>
          <w:rStyle w:val="clausesuff1"/>
          <w:rFonts w:eastAsia="Times New Roman"/>
          <w:b/>
          <w:bCs/>
          <w:color w:val="000080"/>
        </w:rPr>
        <w:t xml:space="preserve">Основания для очной ставки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Очная ставка производится ввиду существенных противоречий между показаниями двух ранее допрошенных лиц для выяснения причин этих противоречий.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На очной ставке могут быть допрошены подозреваемый, обв</w:t>
      </w:r>
      <w:r>
        <w:rPr>
          <w:rFonts w:eastAsia="Times New Roman"/>
          <w:color w:val="000000"/>
        </w:rPr>
        <w:t xml:space="preserve">иняемый, подсудимый, потерпевший и свидетель. </w:t>
      </w:r>
    </w:p>
    <w:p w:rsidR="00000000" w:rsidRDefault="00295B60">
      <w:pPr>
        <w:shd w:val="clear" w:color="auto" w:fill="FFFFFF"/>
        <w:spacing w:before="120" w:after="60"/>
        <w:ind w:firstLine="851"/>
        <w:jc w:val="both"/>
        <w:divId w:val="2042782251"/>
        <w:rPr>
          <w:rFonts w:eastAsia="Times New Roman"/>
          <w:b/>
          <w:bCs/>
          <w:color w:val="000080"/>
        </w:rPr>
      </w:pPr>
      <w:r>
        <w:rPr>
          <w:rStyle w:val="clauseprfx1"/>
          <w:rFonts w:eastAsia="Times New Roman"/>
          <w:b/>
          <w:bCs/>
          <w:color w:val="000080"/>
        </w:rPr>
        <w:t xml:space="preserve">Статья 123. </w:t>
      </w:r>
      <w:r>
        <w:rPr>
          <w:rStyle w:val="clausesuff1"/>
          <w:rFonts w:eastAsia="Times New Roman"/>
          <w:b/>
          <w:bCs/>
          <w:color w:val="000080"/>
        </w:rPr>
        <w:t xml:space="preserve">Порядок производства очной ставки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производстве очной ставки соблюдаются общие правила допроса, предусмотренные </w:t>
      </w:r>
      <w:hyperlink r:id="rId92" w:history="1">
        <w:r>
          <w:rPr>
            <w:rFonts w:eastAsia="Times New Roman"/>
            <w:color w:val="008080"/>
          </w:rPr>
          <w:t xml:space="preserve">статьями 96 — 108 </w:t>
        </w:r>
      </w:hyperlink>
      <w:r>
        <w:rPr>
          <w:rFonts w:eastAsia="Times New Roman"/>
          <w:color w:val="000000"/>
        </w:rPr>
        <w:t xml:space="preserve">настоящего Кодекса, а также следующие правила настоящей главы.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начале допроса на очной ставке дознаватель, следователь или председательствующий в судебном заседании спрашивает каждого из до</w:t>
      </w:r>
      <w:r>
        <w:rPr>
          <w:rFonts w:eastAsia="Times New Roman"/>
          <w:color w:val="000000"/>
        </w:rPr>
        <w:t>прашиваемых поочередно, знакомы ли они, каковы их взаимоотношения и выслушивает их ответы. Затем каждому из допрашиваемых поочередно предлагается ответить на вопросы об обстоятельствах, относительно которых возникли противоречия. Если противоречия касаются</w:t>
      </w:r>
      <w:r>
        <w:rPr>
          <w:rFonts w:eastAsia="Times New Roman"/>
          <w:color w:val="000000"/>
        </w:rPr>
        <w:t xml:space="preserve"> нескольких эпизодов или нескольких обстоятельств, то после дачи показаний на очной ставке обоими допрашиваемыми по одному эпизоду или одному обстоятельству им могут быть заданы вопросы по следующему эпизоду или следующему обстоятельству.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 разрешения доз</w:t>
      </w:r>
      <w:r>
        <w:rPr>
          <w:rFonts w:eastAsia="Times New Roman"/>
          <w:color w:val="000000"/>
        </w:rPr>
        <w:t>навателя, следователя или председательствующего в судебном заседании лицо, допрашиваемое на очной ставке, может задавать вопросы другому допрашиваемому. В судебном заседании вопросы обоим допрашиваемым могут задавать народные заседатели, а также стороны. Д</w:t>
      </w:r>
      <w:r>
        <w:rPr>
          <w:rFonts w:eastAsia="Times New Roman"/>
          <w:color w:val="000000"/>
        </w:rPr>
        <w:t xml:space="preserve">ознаватель, следователь и председательствующий в судебном заседании вправе отклонять вопросы, не имеющие существенного значения для дела или не относящиеся к противоречию, выясняемому на очной ставке. </w:t>
      </w:r>
    </w:p>
    <w:p w:rsidR="00000000" w:rsidRDefault="00295B60">
      <w:pPr>
        <w:shd w:val="clear" w:color="auto" w:fill="FFFFFF"/>
        <w:spacing w:before="120" w:after="60"/>
        <w:ind w:firstLine="851"/>
        <w:jc w:val="both"/>
        <w:divId w:val="705830829"/>
        <w:rPr>
          <w:rFonts w:eastAsia="Times New Roman"/>
          <w:b/>
          <w:bCs/>
          <w:color w:val="000080"/>
        </w:rPr>
      </w:pPr>
      <w:r>
        <w:rPr>
          <w:rStyle w:val="clauseprfx1"/>
          <w:rFonts w:eastAsia="Times New Roman"/>
          <w:b/>
          <w:bCs/>
          <w:color w:val="000080"/>
        </w:rPr>
        <w:t xml:space="preserve">Статья 124. </w:t>
      </w:r>
      <w:r>
        <w:rPr>
          <w:rStyle w:val="clausesuff1"/>
          <w:rFonts w:eastAsia="Times New Roman"/>
          <w:b/>
          <w:bCs/>
          <w:color w:val="000080"/>
        </w:rPr>
        <w:t>Оглашение на очной ставке предыдущих показ</w:t>
      </w:r>
      <w:r>
        <w:rPr>
          <w:rStyle w:val="clausesuff1"/>
          <w:rFonts w:eastAsia="Times New Roman"/>
          <w:b/>
          <w:bCs/>
          <w:color w:val="000080"/>
        </w:rPr>
        <w:t xml:space="preserve">аний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Оглашение на очной ставке записей из протокола допроса или воспроизведение фонограммы показаний, которые даны допрашиваемыми лицами на предыдущих допросах, допускается лишь после того, как получены и внесены в протокол показания этих лиц на очной ста</w:t>
      </w:r>
      <w:r>
        <w:rPr>
          <w:rFonts w:eastAsia="Times New Roman"/>
          <w:color w:val="000000"/>
        </w:rPr>
        <w:t xml:space="preserve">вке. </w:t>
      </w:r>
    </w:p>
    <w:p w:rsidR="00000000" w:rsidRDefault="00295B60">
      <w:pPr>
        <w:shd w:val="clear" w:color="auto" w:fill="FFFFFF"/>
        <w:spacing w:before="120" w:after="60"/>
        <w:jc w:val="center"/>
        <w:divId w:val="788860473"/>
        <w:rPr>
          <w:rFonts w:eastAsia="Times New Roman"/>
          <w:b/>
          <w:bCs/>
          <w:color w:val="000080"/>
        </w:rPr>
      </w:pPr>
      <w:r>
        <w:rPr>
          <w:rFonts w:eastAsia="Times New Roman"/>
          <w:b/>
          <w:bCs/>
          <w:color w:val="000080"/>
        </w:rPr>
        <w:t>Глава 14. ПРЕДЪЯВЛЕНИЕ ДЛЯ ОПОЗНАНИЯ</w:t>
      </w:r>
    </w:p>
    <w:p w:rsidR="00000000" w:rsidRDefault="00295B60">
      <w:pPr>
        <w:shd w:val="clear" w:color="auto" w:fill="FFFFFF"/>
        <w:spacing w:before="120" w:after="60"/>
        <w:ind w:firstLine="851"/>
        <w:jc w:val="both"/>
        <w:divId w:val="575091782"/>
        <w:rPr>
          <w:rFonts w:eastAsia="Times New Roman"/>
          <w:b/>
          <w:bCs/>
          <w:color w:val="000080"/>
        </w:rPr>
      </w:pPr>
      <w:r>
        <w:rPr>
          <w:rStyle w:val="clauseprfx1"/>
          <w:rFonts w:eastAsia="Times New Roman"/>
          <w:b/>
          <w:bCs/>
          <w:color w:val="000080"/>
        </w:rPr>
        <w:t xml:space="preserve">Статья 125. </w:t>
      </w:r>
      <w:r>
        <w:rPr>
          <w:rStyle w:val="clausesuff1"/>
          <w:rFonts w:eastAsia="Times New Roman"/>
          <w:b/>
          <w:bCs/>
          <w:color w:val="000080"/>
        </w:rPr>
        <w:t>Основания предъявления для опознания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Предъявление для опознания производится для проверки показаний свидетеля, потерпевшего, подозреваемого, обвиняемого или подсудимого о каком-либо лице или предмете, </w:t>
      </w:r>
      <w:r>
        <w:rPr>
          <w:rFonts w:eastAsia="Times New Roman"/>
          <w:color w:val="000000"/>
        </w:rPr>
        <w:t>когда требуется:</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выяснить, относятся ли эти показания к конкретному лицу или конкретному предмету;</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найти описанное в показаниях лицо или предмет среди известного дознавателю, следователю или суду множества лиц или предметов.</w:t>
      </w:r>
    </w:p>
    <w:p w:rsidR="00000000" w:rsidRDefault="00295B60">
      <w:pPr>
        <w:shd w:val="clear" w:color="auto" w:fill="FFFFFF"/>
        <w:spacing w:before="120" w:after="60"/>
        <w:ind w:firstLine="851"/>
        <w:jc w:val="both"/>
        <w:divId w:val="1796368710"/>
        <w:rPr>
          <w:rFonts w:eastAsia="Times New Roman"/>
          <w:b/>
          <w:bCs/>
          <w:color w:val="000080"/>
        </w:rPr>
      </w:pPr>
      <w:r>
        <w:rPr>
          <w:rStyle w:val="clauseprfx1"/>
          <w:rFonts w:eastAsia="Times New Roman"/>
          <w:b/>
          <w:bCs/>
          <w:color w:val="000080"/>
        </w:rPr>
        <w:t xml:space="preserve">Статья 126. </w:t>
      </w:r>
      <w:r>
        <w:rPr>
          <w:rStyle w:val="clausesuff1"/>
          <w:rFonts w:eastAsia="Times New Roman"/>
          <w:b/>
          <w:bCs/>
          <w:color w:val="000080"/>
        </w:rPr>
        <w:t>Допрос, предш</w:t>
      </w:r>
      <w:r>
        <w:rPr>
          <w:rStyle w:val="clausesuff1"/>
          <w:rFonts w:eastAsia="Times New Roman"/>
          <w:b/>
          <w:bCs/>
          <w:color w:val="000080"/>
        </w:rPr>
        <w:t>ествующий предъявлению для опознания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Опознающий предварительно должен быть допрошен о признаках, приметах, особенностях лица или предмета, подлежащего опознанию.</w:t>
      </w:r>
    </w:p>
    <w:p w:rsidR="00000000" w:rsidRDefault="00295B60">
      <w:pPr>
        <w:shd w:val="clear" w:color="auto" w:fill="FFFFFF"/>
        <w:spacing w:before="120" w:after="60"/>
        <w:ind w:firstLine="851"/>
        <w:jc w:val="both"/>
        <w:divId w:val="963080868"/>
        <w:rPr>
          <w:rFonts w:eastAsia="Times New Roman"/>
          <w:b/>
          <w:bCs/>
          <w:color w:val="000080"/>
        </w:rPr>
      </w:pPr>
      <w:r>
        <w:rPr>
          <w:rStyle w:val="clauseprfx1"/>
          <w:rFonts w:eastAsia="Times New Roman"/>
          <w:b/>
          <w:bCs/>
          <w:color w:val="000080"/>
        </w:rPr>
        <w:t xml:space="preserve">Статья 127. </w:t>
      </w:r>
      <w:r>
        <w:rPr>
          <w:rStyle w:val="clausesuff1"/>
          <w:rFonts w:eastAsia="Times New Roman"/>
          <w:b/>
          <w:bCs/>
          <w:color w:val="000080"/>
        </w:rPr>
        <w:t>Порядок предъявления лица для опознания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Лицо предъявляется для опознания в группе </w:t>
      </w:r>
      <w:r>
        <w:rPr>
          <w:rFonts w:eastAsia="Times New Roman"/>
          <w:color w:val="000000"/>
        </w:rPr>
        <w:t>похожих по внешним признакам на него лиц, непричастных к расследуемому делу, в присутствии понятых. Общее число лиц, предъявленных для опознания, должно быть не менее трех.</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 предъявления для опознания опознаваемому предлагается занять любое место в предъ</w:t>
      </w:r>
      <w:r>
        <w:rPr>
          <w:rFonts w:eastAsia="Times New Roman"/>
          <w:color w:val="000000"/>
        </w:rPr>
        <w:t>являемой группе лиц.</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Опознаваемый не должен явно выделяться среди других предъявленных для опознания лиц одеждой, стрижкой или иными признаками.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невозможности предъявить лицо для опознания либо в целях обеспечения безопасности может быть использована е</w:t>
      </w:r>
      <w:r>
        <w:rPr>
          <w:rFonts w:eastAsia="Times New Roman"/>
          <w:color w:val="000000"/>
        </w:rPr>
        <w:t>го фотокарточка.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Фотокарточки в количестве не менее трех предъявляются для опознания прочно приклеенными к таблице, опечатанными и пронумерованными, без обозначения фамилий и имен сфотографированных лиц.</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целях обеспечения безопасности опознающего предъяв</w:t>
      </w:r>
      <w:r>
        <w:rPr>
          <w:rFonts w:eastAsia="Times New Roman"/>
          <w:color w:val="000000"/>
        </w:rPr>
        <w:t>ление лица для опознания по решению дознавателя, следователя, прокурора или судьи может быть проведено в условиях, исключающих визуальное наблюдение опознающего опознаваемым. В этом случае понятые находятся в месте нахождения опознающего.</w:t>
      </w:r>
    </w:p>
    <w:p w:rsidR="00000000" w:rsidRDefault="00295B60">
      <w:pPr>
        <w:shd w:val="clear" w:color="auto" w:fill="FFFFFF"/>
        <w:spacing w:before="120" w:after="60"/>
        <w:ind w:firstLine="851"/>
        <w:jc w:val="both"/>
        <w:divId w:val="573927576"/>
        <w:rPr>
          <w:rFonts w:eastAsia="Times New Roman"/>
          <w:b/>
          <w:bCs/>
          <w:color w:val="000080"/>
        </w:rPr>
      </w:pPr>
      <w:r>
        <w:rPr>
          <w:rStyle w:val="clauseprfx1"/>
          <w:rFonts w:eastAsia="Times New Roman"/>
          <w:b/>
          <w:bCs/>
          <w:color w:val="000080"/>
        </w:rPr>
        <w:t xml:space="preserve">Статья 128. </w:t>
      </w:r>
      <w:r>
        <w:rPr>
          <w:rStyle w:val="clausesuff1"/>
          <w:rFonts w:eastAsia="Times New Roman"/>
          <w:b/>
          <w:bCs/>
          <w:color w:val="000080"/>
        </w:rPr>
        <w:t>Поряд</w:t>
      </w:r>
      <w:r>
        <w:rPr>
          <w:rStyle w:val="clausesuff1"/>
          <w:rFonts w:eastAsia="Times New Roman"/>
          <w:b/>
          <w:bCs/>
          <w:color w:val="000080"/>
        </w:rPr>
        <w:t>ок предъявления для опознания движимых предметов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Предметы, части предметов и животные, которые могут быть доставлены к месту производства расследования, в суд или в другое место, предъявляются для опознания среди других однородных предметов, не имеющих отн</w:t>
      </w:r>
      <w:r>
        <w:rPr>
          <w:rFonts w:eastAsia="Times New Roman"/>
          <w:color w:val="000000"/>
        </w:rPr>
        <w:t>ошения к данному делу.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Однородными считаются предметы, не отличающиеся от предмета, описанного в показаниях, по своим внешним признакам, приметам, особенностям, которые указаны опознающим на допросе. Порядок расположения предъявляемых для опознания предмет</w:t>
      </w:r>
      <w:r>
        <w:rPr>
          <w:rFonts w:eastAsia="Times New Roman"/>
          <w:color w:val="000000"/>
        </w:rPr>
        <w:t>ов определяется дознавателем, следователем в присутствии понятых.</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Правила о предъявлении среди однородных объектов не распространяются на опознание трупа.</w:t>
      </w:r>
    </w:p>
    <w:p w:rsidR="00000000" w:rsidRDefault="00295B60">
      <w:pPr>
        <w:shd w:val="clear" w:color="auto" w:fill="FFFFFF"/>
        <w:spacing w:before="120" w:after="60"/>
        <w:ind w:firstLine="851"/>
        <w:jc w:val="both"/>
        <w:divId w:val="795374833"/>
        <w:rPr>
          <w:rFonts w:eastAsia="Times New Roman"/>
          <w:b/>
          <w:bCs/>
          <w:color w:val="000080"/>
        </w:rPr>
      </w:pPr>
      <w:r>
        <w:rPr>
          <w:rStyle w:val="clauseprfx1"/>
          <w:rFonts w:eastAsia="Times New Roman"/>
          <w:b/>
          <w:bCs/>
          <w:color w:val="000080"/>
        </w:rPr>
        <w:t xml:space="preserve">Статья 129. </w:t>
      </w:r>
      <w:r>
        <w:rPr>
          <w:rStyle w:val="clausesuff1"/>
          <w:rFonts w:eastAsia="Times New Roman"/>
          <w:b/>
          <w:bCs/>
          <w:color w:val="000080"/>
        </w:rPr>
        <w:t>Порядок предъявления для опознания неподвижного объекта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потерпевший, свидетель, подо</w:t>
      </w:r>
      <w:r>
        <w:rPr>
          <w:rFonts w:eastAsia="Times New Roman"/>
          <w:color w:val="000000"/>
        </w:rPr>
        <w:t>зреваемый, обвиняемый или подсудимый называет и описывает участок местности, здание, отдельное помещение в здании или иной неподвижный объект, но затрудняется точно определить или обозначить его местонахождение, то в случае его желания указать путь к объек</w:t>
      </w:r>
      <w:r>
        <w:rPr>
          <w:rFonts w:eastAsia="Times New Roman"/>
          <w:color w:val="000000"/>
        </w:rPr>
        <w:t>ту от известного исходного пункта, ему предоставляется возможность показать этот объект.</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Дознаватель или следователь и понятые либо состав суда и стороны прибывают вместе с опознающим в названный им исходный пункт. От этого пункта участники предъявления дл</w:t>
      </w:r>
      <w:r>
        <w:rPr>
          <w:rFonts w:eastAsia="Times New Roman"/>
          <w:color w:val="000000"/>
        </w:rPr>
        <w:t>я опознания движутся по указаниям опознающего. При этом должны быть приняты меры, исключающие подсказку маршрута опознающему со стороны других участников предъявления для опознания или посторонних лиц.</w:t>
      </w:r>
    </w:p>
    <w:p w:rsidR="00000000" w:rsidRDefault="00295B60">
      <w:pPr>
        <w:shd w:val="clear" w:color="auto" w:fill="FFFFFF"/>
        <w:spacing w:before="120" w:after="60"/>
        <w:ind w:firstLine="851"/>
        <w:jc w:val="both"/>
        <w:divId w:val="1604608531"/>
        <w:rPr>
          <w:rFonts w:eastAsia="Times New Roman"/>
          <w:b/>
          <w:bCs/>
          <w:color w:val="000080"/>
        </w:rPr>
      </w:pPr>
      <w:r>
        <w:rPr>
          <w:rStyle w:val="clauseprfx1"/>
          <w:rFonts w:eastAsia="Times New Roman"/>
          <w:b/>
          <w:bCs/>
          <w:color w:val="000080"/>
        </w:rPr>
        <w:t xml:space="preserve">Статья 130. </w:t>
      </w:r>
      <w:r>
        <w:rPr>
          <w:rStyle w:val="clausesuff1"/>
          <w:rFonts w:eastAsia="Times New Roman"/>
          <w:b/>
          <w:bCs/>
          <w:color w:val="000080"/>
        </w:rPr>
        <w:t>Показания опознающего при предъявлении для опознания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предъявления для опознания группы лиц или нескольких предметов опознающему предлагается указать лицо или предмет, о котором он ранее дал показания.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опознающий указал на одного из предъявленных</w:t>
      </w:r>
      <w:r>
        <w:rPr>
          <w:rFonts w:eastAsia="Times New Roman"/>
          <w:color w:val="000000"/>
        </w:rPr>
        <w:t xml:space="preserve"> лиц или на один из предметов, ему предлагается объяснить, по каким признакам и особенностям он узнал это лицо или этот предмет среди других предъявленных ему лиц или предметов.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опознающий заявит, что предъявленных для опознания лиц или предметов он р</w:t>
      </w:r>
      <w:r>
        <w:rPr>
          <w:rFonts w:eastAsia="Times New Roman"/>
          <w:color w:val="000000"/>
        </w:rPr>
        <w:t>аньше не видел, ему предлагается объяснить, чем отличается от них искомое лицо или искомый предмет.</w:t>
      </w:r>
    </w:p>
    <w:p w:rsidR="00000000" w:rsidRDefault="00295B60">
      <w:pPr>
        <w:shd w:val="clear" w:color="auto" w:fill="FFFFFF"/>
        <w:spacing w:before="120" w:after="60"/>
        <w:ind w:firstLine="851"/>
        <w:jc w:val="both"/>
        <w:divId w:val="384958474"/>
        <w:rPr>
          <w:rFonts w:eastAsia="Times New Roman"/>
          <w:b/>
          <w:bCs/>
          <w:color w:val="000080"/>
        </w:rPr>
      </w:pPr>
      <w:r>
        <w:rPr>
          <w:rStyle w:val="clauseprfx1"/>
          <w:rFonts w:eastAsia="Times New Roman"/>
          <w:b/>
          <w:bCs/>
          <w:color w:val="000080"/>
        </w:rPr>
        <w:t xml:space="preserve">Статья 131. </w:t>
      </w:r>
      <w:r>
        <w:rPr>
          <w:rStyle w:val="clausesuff1"/>
          <w:rFonts w:eastAsia="Times New Roman"/>
          <w:b/>
          <w:bCs/>
          <w:color w:val="000080"/>
        </w:rPr>
        <w:t>Закрепление факта предъявления для опознания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О предъявлении для опознания, произведенном на дознании или предварительном следствии, составляется</w:t>
      </w:r>
      <w:r>
        <w:rPr>
          <w:rFonts w:eastAsia="Times New Roman"/>
          <w:color w:val="000000"/>
        </w:rPr>
        <w:t xml:space="preserve"> протокол. Предъявление для опознания в судебном разбирательстве фиксируется в протоколе судебного заседания.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 всех случаях в протокол должны быть внесены: сведения об опознающем, об условиях, ходе и результатах предъявления для опознания, о лицах, предъ</w:t>
      </w:r>
      <w:r>
        <w:rPr>
          <w:rFonts w:eastAsia="Times New Roman"/>
          <w:color w:val="000000"/>
        </w:rPr>
        <w:t>явленных для опознания, с указанием их возраста, роста, национальности, места жительства, видимых примет, одежды; описание признаков предъявленных для опознания предметов, а при предъявлении неподвижных объектов — также сведения о маршруте, указанном опозн</w:t>
      </w:r>
      <w:r>
        <w:rPr>
          <w:rFonts w:eastAsia="Times New Roman"/>
          <w:color w:val="000000"/>
        </w:rPr>
        <w:t>ающим, и о порядке следования от исходного пункта к искомому объекту.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опознание лица проводилось в условиях, исключающих визуальное наблюдение, то в протокол должна быть внесена соответствующая запись.</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для опознания предъявлялись фотокарточки, то</w:t>
      </w:r>
      <w:r>
        <w:rPr>
          <w:rFonts w:eastAsia="Times New Roman"/>
          <w:color w:val="000000"/>
        </w:rPr>
        <w:t xml:space="preserve"> к протоколу должна быть приложена фототаблица.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Показания опознающего, а также вопросы, заданные ему дознавателем, следователем, судом, сторонами или другими лицами, и ответы на них записываются в протокол с соблюдением правил, предусмотренных </w:t>
      </w:r>
      <w:hyperlink r:id="rId93" w:history="1">
        <w:r>
          <w:rPr>
            <w:rFonts w:eastAsia="Times New Roman"/>
            <w:color w:val="008080"/>
          </w:rPr>
          <w:t xml:space="preserve">статьей 106 </w:t>
        </w:r>
      </w:hyperlink>
      <w:r>
        <w:rPr>
          <w:rFonts w:eastAsia="Times New Roman"/>
          <w:color w:val="000000"/>
        </w:rPr>
        <w:t>настоящего Кодекса.</w:t>
      </w:r>
    </w:p>
    <w:p w:rsidR="00000000" w:rsidRDefault="00295B60">
      <w:pPr>
        <w:shd w:val="clear" w:color="auto" w:fill="FFFFFF"/>
        <w:spacing w:before="120" w:after="60"/>
        <w:jc w:val="center"/>
        <w:divId w:val="395318666"/>
        <w:rPr>
          <w:rFonts w:eastAsia="Times New Roman"/>
          <w:b/>
          <w:bCs/>
          <w:color w:val="000080"/>
        </w:rPr>
      </w:pPr>
      <w:r>
        <w:rPr>
          <w:rFonts w:eastAsia="Times New Roman"/>
          <w:b/>
          <w:bCs/>
          <w:color w:val="000080"/>
        </w:rPr>
        <w:t xml:space="preserve">Глава 15. ПРОВЕРКА ПОКАЗАНИЙ НА МЕСТЕ СОБЫТИЯ </w:t>
      </w:r>
    </w:p>
    <w:p w:rsidR="00000000" w:rsidRDefault="00295B60">
      <w:pPr>
        <w:shd w:val="clear" w:color="auto" w:fill="FFFFFF"/>
        <w:spacing w:before="120" w:after="60"/>
        <w:ind w:firstLine="851"/>
        <w:jc w:val="both"/>
        <w:divId w:val="1816992383"/>
        <w:rPr>
          <w:rFonts w:eastAsia="Times New Roman"/>
          <w:b/>
          <w:bCs/>
          <w:color w:val="000080"/>
        </w:rPr>
      </w:pPr>
      <w:r>
        <w:rPr>
          <w:rStyle w:val="clauseprfx1"/>
          <w:rFonts w:eastAsia="Times New Roman"/>
          <w:b/>
          <w:bCs/>
          <w:color w:val="000080"/>
        </w:rPr>
        <w:t xml:space="preserve">Статья 132. </w:t>
      </w:r>
      <w:r>
        <w:rPr>
          <w:rStyle w:val="clausesuff1"/>
          <w:rFonts w:eastAsia="Times New Roman"/>
          <w:b/>
          <w:bCs/>
          <w:color w:val="000080"/>
        </w:rPr>
        <w:t>Основания проверки показаний на месте события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Дознаватель, следователь, суд вправе проверить показания подозреваемых, обвиняемых, п</w:t>
      </w:r>
      <w:r>
        <w:rPr>
          <w:rFonts w:eastAsia="Times New Roman"/>
          <w:color w:val="000000"/>
        </w:rPr>
        <w:t>одсудимых, свидетелей, потерпевших путем их воспроизведения на месте исследуемого события.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Проверка показаний на месте события предпринимается с целью: обнаружения предметов, документов, электронных данных, следов, признаков, местонахождение которых извест</w:t>
      </w:r>
      <w:r>
        <w:rPr>
          <w:rFonts w:eastAsia="Times New Roman"/>
          <w:color w:val="000000"/>
        </w:rPr>
        <w:t>но лицу, чьи показания проверяются, но не известно дознавателю, следователю, суду; указания лицом известного ему места, где находились предметы, документы, электронные данные, следы, найденные в ходе расследования или судебного разбирательства; указания ли</w:t>
      </w:r>
      <w:r>
        <w:rPr>
          <w:rFonts w:eastAsia="Times New Roman"/>
          <w:color w:val="000000"/>
        </w:rPr>
        <w:t>цом места или маршрута, имеющего значение для дела, с тем, чтобы выявить совпадения или различия в показаниях нескольких лиц об одних и тех же фактах; выявления достоверности показаний путем их воспроизведения и сличения с обстановкой события.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Лицо, показа</w:t>
      </w:r>
      <w:r>
        <w:rPr>
          <w:rFonts w:eastAsia="Times New Roman"/>
          <w:color w:val="000000"/>
        </w:rPr>
        <w:t>ния которого проверяются, дает на месте события объяснения, сопровождаемые показом, осмотром или изъятием отдельных предметов, документов, электронных данных, следов либо демонстрацией определенных действий, или вносит уточнения в ранее данные им показания</w:t>
      </w:r>
      <w:r>
        <w:rPr>
          <w:rFonts w:eastAsia="Times New Roman"/>
          <w:color w:val="000000"/>
        </w:rPr>
        <w:t>.</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проверке показаний связанных с цифровыми доказательствами, на месте события, могут быть использованы информационные системы для дистанционной проверки достоверности показаний.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Результаты проверки на месте события показаний подозреваемого, обвиняемого</w:t>
      </w:r>
      <w:r>
        <w:rPr>
          <w:rFonts w:eastAsia="Times New Roman"/>
          <w:color w:val="000000"/>
        </w:rPr>
        <w:t xml:space="preserve"> или подсудимого имеют значение доказательств, если осведомленность этих лиц об определенных событиях может быть объяснена не иначе, как их причастностью к совершению преступления.</w:t>
      </w:r>
    </w:p>
    <w:p w:rsidR="00000000" w:rsidRDefault="00295B60">
      <w:pPr>
        <w:shd w:val="clear" w:color="auto" w:fill="FFFFFF"/>
        <w:spacing w:before="120" w:after="60"/>
        <w:ind w:firstLine="851"/>
        <w:jc w:val="both"/>
        <w:divId w:val="440031098"/>
        <w:rPr>
          <w:rFonts w:eastAsia="Times New Roman"/>
          <w:b/>
          <w:bCs/>
          <w:color w:val="000080"/>
        </w:rPr>
      </w:pPr>
      <w:r>
        <w:rPr>
          <w:rStyle w:val="clauseprfx1"/>
          <w:rFonts w:eastAsia="Times New Roman"/>
          <w:b/>
          <w:bCs/>
          <w:color w:val="000080"/>
        </w:rPr>
        <w:t xml:space="preserve">Статья 133. </w:t>
      </w:r>
      <w:r>
        <w:rPr>
          <w:rStyle w:val="clausesuff1"/>
          <w:rFonts w:eastAsia="Times New Roman"/>
          <w:b/>
          <w:bCs/>
          <w:color w:val="000080"/>
        </w:rPr>
        <w:t>Порядок проверки показаний на месте события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Проверка показаний на месте события производится дознавателем или следователем с участием понятых, а судом — с участием сторон. К проверке показаний на месте события могут быть привлечены специалисты и эксперты.</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Дознаватель, следователь или суд в присутств</w:t>
      </w:r>
      <w:r>
        <w:rPr>
          <w:rFonts w:eastAsia="Times New Roman"/>
          <w:color w:val="000000"/>
        </w:rPr>
        <w:t xml:space="preserve">ии сторон и других участников этого следственного действия оглашает проверяемые показания, спрашивает лицо, показания которого проверяются, правильны ли они и не нуждаются ли в изменениях и дополнениях, разъясняет цель и порядок проверки. Если проверяются </w:t>
      </w:r>
      <w:r>
        <w:rPr>
          <w:rFonts w:eastAsia="Times New Roman"/>
          <w:color w:val="000000"/>
        </w:rPr>
        <w:t>показания свидетеля или потерпевшего, то они, за исключением лиц, не достигших шестнадцати лет, должны быть предупреждены об уголовной ответственности за отказ от дачи показаний и дачу заведомо ложных показаний.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Не допускается одновременно проверка на мест</w:t>
      </w:r>
      <w:r>
        <w:rPr>
          <w:rFonts w:eastAsia="Times New Roman"/>
          <w:color w:val="000000"/>
        </w:rPr>
        <w:t>е события показаний нескольких лиц.</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Проверка показаний на месте события может состоять в том, что лицо, давшее показания, воспроизводит на месте обстановку и обстоятельства исследуемого события; отыскивает и указывает предметы, документы, электронные данны</w:t>
      </w:r>
      <w:r>
        <w:rPr>
          <w:rFonts w:eastAsia="Times New Roman"/>
          <w:color w:val="000000"/>
        </w:rPr>
        <w:t>е, следы, имеющие значение для дела; демонстрирует определенные действия; показывает, какую роль в исследуемом событии играли те или иные предметы; обращает внимание на изменения в обстановке места события; конкретизирует и уточняет свои прежние показания.</w:t>
      </w:r>
      <w:r>
        <w:rPr>
          <w:rFonts w:eastAsia="Times New Roman"/>
          <w:color w:val="000000"/>
        </w:rPr>
        <w:t xml:space="preserve"> Какое-либо постороннее вмешательство в эти действия, подсказки и наводящие вопросы недопустимы.</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свободного рассказа и демонстрации действий лицу, показания которого проверяются, могут быть заданы вопросы. Лица, участвующие в проверке показаний на ме</w:t>
      </w:r>
      <w:r>
        <w:rPr>
          <w:rFonts w:eastAsia="Times New Roman"/>
          <w:color w:val="000000"/>
        </w:rPr>
        <w:t>сте события, вправе обращать внимание дознавателя, следователя и суда на все, что, по их мнению, может способствовать выяснению обстоятельств дела, требовать повторения определенных действий. Лицо, чьи показания проверяются на месте события, и другие участ</w:t>
      </w:r>
      <w:r>
        <w:rPr>
          <w:rFonts w:eastAsia="Times New Roman"/>
          <w:color w:val="000000"/>
        </w:rPr>
        <w:t>ники процесса вправе требовать дополнительного их допроса в связи с проводимым следственным действием.</w:t>
      </w:r>
    </w:p>
    <w:p w:rsidR="00000000" w:rsidRDefault="00295B60">
      <w:pPr>
        <w:shd w:val="clear" w:color="auto" w:fill="FFFFFF"/>
        <w:spacing w:before="120" w:after="60"/>
        <w:ind w:firstLine="851"/>
        <w:jc w:val="both"/>
        <w:divId w:val="93717109"/>
        <w:rPr>
          <w:rFonts w:eastAsia="Times New Roman"/>
          <w:b/>
          <w:bCs/>
          <w:color w:val="000080"/>
        </w:rPr>
      </w:pPr>
      <w:r>
        <w:rPr>
          <w:rStyle w:val="clauseprfx1"/>
          <w:rFonts w:eastAsia="Times New Roman"/>
          <w:b/>
          <w:bCs/>
          <w:color w:val="000080"/>
        </w:rPr>
        <w:t xml:space="preserve">Статья 134. </w:t>
      </w:r>
      <w:r>
        <w:rPr>
          <w:rStyle w:val="clausesuff1"/>
          <w:rFonts w:eastAsia="Times New Roman"/>
          <w:b/>
          <w:bCs/>
          <w:color w:val="000080"/>
        </w:rPr>
        <w:t>Протокол проверки показаний на месте события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О проверке показаний на месте события дознаватель или следователь составляет протокол, а суд — ф</w:t>
      </w:r>
      <w:r>
        <w:rPr>
          <w:rFonts w:eastAsia="Times New Roman"/>
          <w:color w:val="000000"/>
        </w:rPr>
        <w:t xml:space="preserve">иксирует ход и результаты проверки в протоколе судебного заседания в соответствии с правилами, предусмотренными </w:t>
      </w:r>
      <w:hyperlink r:id="rId94" w:history="1">
        <w:r>
          <w:rPr>
            <w:rFonts w:eastAsia="Times New Roman"/>
            <w:color w:val="008080"/>
          </w:rPr>
          <w:t>статьями 90 — 92</w:t>
        </w:r>
      </w:hyperlink>
      <w:r>
        <w:rPr>
          <w:rFonts w:eastAsia="Times New Roman"/>
          <w:color w:val="000000"/>
        </w:rPr>
        <w:t xml:space="preserve"> 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протоколе должно быть, кроме того, указано: где, когда, в </w:t>
      </w:r>
      <w:r>
        <w:rPr>
          <w:rFonts w:eastAsia="Times New Roman"/>
          <w:color w:val="000000"/>
        </w:rPr>
        <w:t>каких условиях проводилась проверка показаний; какие места и предметы осмотрены; каково содержание показаний, данных на месте события; в чем выразилось воспроизведение обстановки и обстоятельств события; какие уточнения лицо внесло в свои ранее данные пока</w:t>
      </w:r>
      <w:r>
        <w:rPr>
          <w:rFonts w:eastAsia="Times New Roman"/>
          <w:color w:val="000000"/>
        </w:rPr>
        <w:t>зания.</w:t>
      </w:r>
    </w:p>
    <w:p w:rsidR="00000000" w:rsidRDefault="00295B60">
      <w:pPr>
        <w:shd w:val="clear" w:color="auto" w:fill="FFFFFF"/>
        <w:spacing w:before="120" w:after="60"/>
        <w:jc w:val="center"/>
        <w:divId w:val="1211501072"/>
        <w:rPr>
          <w:rFonts w:eastAsia="Times New Roman"/>
          <w:b/>
          <w:bCs/>
          <w:color w:val="000080"/>
        </w:rPr>
      </w:pPr>
      <w:r>
        <w:rPr>
          <w:rFonts w:eastAsia="Times New Roman"/>
          <w:b/>
          <w:bCs/>
          <w:color w:val="000080"/>
        </w:rPr>
        <w:t xml:space="preserve">Глава 16. ОСМОТР </w:t>
      </w:r>
    </w:p>
    <w:p w:rsidR="00000000" w:rsidRDefault="00295B60">
      <w:pPr>
        <w:shd w:val="clear" w:color="auto" w:fill="FFFFFF"/>
        <w:spacing w:before="120" w:after="60"/>
        <w:ind w:firstLine="851"/>
        <w:jc w:val="both"/>
        <w:divId w:val="629283029"/>
        <w:rPr>
          <w:rFonts w:eastAsia="Times New Roman"/>
          <w:b/>
          <w:bCs/>
          <w:color w:val="000080"/>
        </w:rPr>
      </w:pPr>
      <w:r>
        <w:rPr>
          <w:rStyle w:val="clauseprfx1"/>
          <w:rFonts w:eastAsia="Times New Roman"/>
          <w:b/>
          <w:bCs/>
          <w:color w:val="000080"/>
        </w:rPr>
        <w:t xml:space="preserve">Статья 135. </w:t>
      </w:r>
      <w:r>
        <w:rPr>
          <w:rStyle w:val="clausesuff1"/>
          <w:rFonts w:eastAsia="Times New Roman"/>
          <w:b/>
          <w:bCs/>
          <w:color w:val="000080"/>
        </w:rPr>
        <w:t xml:space="preserve">Основания для осмотра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Для обнаружения следов преступления, вещественных доказательств, выяснения обстановки происшествия и иных обстоятельств, имеющих значение для дела, должностное лицо органа, осуществляющего доследственную проверку, дознаватель, следователь или суд производя</w:t>
      </w:r>
      <w:r>
        <w:rPr>
          <w:rFonts w:eastAsia="Times New Roman"/>
          <w:color w:val="000000"/>
        </w:rPr>
        <w:t>т осмотр места происшествия, трупа, животных, местности, помещений, предметов, документов и электронных данных.</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Осмотр тела человека производится по правилам освидетельствования или экспертизы (</w:t>
      </w:r>
      <w:hyperlink r:id="rId95" w:history="1">
        <w:r>
          <w:rPr>
            <w:rFonts w:eastAsia="Times New Roman"/>
            <w:color w:val="008080"/>
          </w:rPr>
          <w:t>статьи 142 — 147</w:t>
        </w:r>
        <w:r>
          <w:rPr>
            <w:rFonts w:eastAsia="Times New Roman"/>
            <w:color w:val="008080"/>
          </w:rPr>
          <w:t xml:space="preserve"> </w:t>
        </w:r>
      </w:hyperlink>
      <w:r>
        <w:rPr>
          <w:rFonts w:eastAsia="Times New Roman"/>
          <w:color w:val="000000"/>
        </w:rPr>
        <w:t xml:space="preserve">и </w:t>
      </w:r>
      <w:hyperlink r:id="rId96" w:history="1">
        <w:r>
          <w:rPr>
            <w:rFonts w:eastAsia="Times New Roman"/>
            <w:color w:val="008080"/>
          </w:rPr>
          <w:t>172 — 187</w:t>
        </w:r>
      </w:hyperlink>
      <w:r>
        <w:rPr>
          <w:rFonts w:eastAsia="Times New Roman"/>
          <w:color w:val="000000"/>
        </w:rPr>
        <w:t xml:space="preserve"> настоящего Кодекса). Осмотр почтово-телеграфных отправлений производится в порядке, предусмотренном </w:t>
      </w:r>
      <w:hyperlink r:id="rId97" w:history="1">
        <w:r>
          <w:rPr>
            <w:rFonts w:eastAsia="Times New Roman"/>
            <w:color w:val="008080"/>
          </w:rPr>
          <w:t>статьей 167</w:t>
        </w:r>
      </w:hyperlink>
      <w:r>
        <w:rPr>
          <w:rFonts w:eastAsia="Times New Roman"/>
          <w:color w:val="000000"/>
        </w:rPr>
        <w:t xml:space="preserve"> 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Предметы, документ</w:t>
      </w:r>
      <w:r>
        <w:rPr>
          <w:rFonts w:eastAsia="Times New Roman"/>
          <w:color w:val="000000"/>
        </w:rPr>
        <w:t>ы и электронные данные, обнаруженные при производстве выемки или обыска, подлежат осмотру по правилам, установленным для производства этих следственных действий.</w:t>
      </w:r>
    </w:p>
    <w:p w:rsidR="00000000" w:rsidRDefault="00295B60">
      <w:pPr>
        <w:shd w:val="clear" w:color="auto" w:fill="FFFFFF"/>
        <w:spacing w:before="120" w:after="60"/>
        <w:ind w:firstLine="851"/>
        <w:jc w:val="both"/>
        <w:divId w:val="692926384"/>
        <w:rPr>
          <w:rFonts w:eastAsia="Times New Roman"/>
          <w:b/>
          <w:bCs/>
          <w:color w:val="000080"/>
        </w:rPr>
      </w:pPr>
      <w:r>
        <w:rPr>
          <w:rStyle w:val="clauseprfx1"/>
          <w:rFonts w:eastAsia="Times New Roman"/>
          <w:b/>
          <w:bCs/>
          <w:color w:val="000080"/>
        </w:rPr>
        <w:t xml:space="preserve">Статья 136. </w:t>
      </w:r>
      <w:r>
        <w:rPr>
          <w:rStyle w:val="clausesuff1"/>
          <w:rFonts w:eastAsia="Times New Roman"/>
          <w:b/>
          <w:bCs/>
          <w:color w:val="000080"/>
        </w:rPr>
        <w:t xml:space="preserve">Общие положения о порядке осмотра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Осмотр в стадии доследственной проверки, дознан</w:t>
      </w:r>
      <w:r>
        <w:rPr>
          <w:rFonts w:eastAsia="Times New Roman"/>
          <w:color w:val="000000"/>
        </w:rPr>
        <w:t xml:space="preserve">ия или предварительного следствия производится с участием понятых. Если необходимость в осмотре возникла при разбирательстве дела, суд выносит об этом определение и производит осмотр с участием сторон.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необходимых случаях в ходе осмотра должностное лицо</w:t>
      </w:r>
      <w:r>
        <w:rPr>
          <w:rFonts w:eastAsia="Times New Roman"/>
          <w:color w:val="000000"/>
        </w:rPr>
        <w:t xml:space="preserve"> органа, осуществляющего доследственную проверку, дознаватель, следователь или суд производит измерения, фотографирование, киносъемку, видеозапись, составляет планы, схемы, чертежи, изготовляет слепки и оттиски следов. Для содействия в этом к осмотру могут</w:t>
      </w:r>
      <w:r>
        <w:rPr>
          <w:rFonts w:eastAsia="Times New Roman"/>
          <w:color w:val="000000"/>
        </w:rPr>
        <w:t xml:space="preserve"> быть привлечены специалисты.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Все обнаруженное и изъятое при осмотре должно быть предъявлено понятым, сторонам, другим участникам осмотра.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Лица, участвующие в осмотре, вправе обращать внимание дознавателя, следователя и суда на все, что, по их мнению, мо</w:t>
      </w:r>
      <w:r>
        <w:rPr>
          <w:rFonts w:eastAsia="Times New Roman"/>
          <w:color w:val="000000"/>
        </w:rPr>
        <w:t xml:space="preserve">жет способствовать выяснению обстоятельств дела. </w:t>
      </w:r>
    </w:p>
    <w:p w:rsidR="00000000" w:rsidRDefault="00295B60">
      <w:pPr>
        <w:shd w:val="clear" w:color="auto" w:fill="FFFFFF"/>
        <w:spacing w:before="120" w:after="60"/>
        <w:ind w:firstLine="851"/>
        <w:jc w:val="both"/>
        <w:divId w:val="52193661"/>
        <w:rPr>
          <w:rFonts w:eastAsia="Times New Roman"/>
          <w:b/>
          <w:bCs/>
          <w:color w:val="000080"/>
        </w:rPr>
      </w:pPr>
      <w:r>
        <w:rPr>
          <w:rStyle w:val="clauseprfx1"/>
          <w:rFonts w:eastAsia="Times New Roman"/>
          <w:b/>
          <w:bCs/>
          <w:color w:val="000080"/>
        </w:rPr>
        <w:t xml:space="preserve">Статья 137. </w:t>
      </w:r>
      <w:r>
        <w:rPr>
          <w:rStyle w:val="clausesuff1"/>
          <w:rFonts w:eastAsia="Times New Roman"/>
          <w:b/>
          <w:bCs/>
          <w:color w:val="000080"/>
        </w:rPr>
        <w:t xml:space="preserve">Осмотр места происшествия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Осмотр места происшествия производится при наличии сведений, что именно в этом месте совершено преступление или находятся его следы.</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случаях, не терпящих отлагательс</w:t>
      </w:r>
      <w:r>
        <w:rPr>
          <w:rFonts w:eastAsia="Times New Roman"/>
          <w:color w:val="000000"/>
        </w:rPr>
        <w:t xml:space="preserve">тва, осмотр места происшествия допускается до возбуждения уголовного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Осмотр больших территорий и помещений может производиться несколькими дознавателями или следователями, причем действия каждого из них должны производиться с участием не менее двух </w:t>
      </w:r>
      <w:r>
        <w:rPr>
          <w:rFonts w:eastAsia="Times New Roman"/>
          <w:color w:val="000000"/>
        </w:rPr>
        <w:t xml:space="preserve">понятых.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Изымаемые с места происшествия предметы, документы и следы упаковываются и опечатываются. Крупногабаритные предметы не изымаются и не опечатываются, но должностное лицо органа, осуществляющего доследственную проверку, дознаватель или следователь </w:t>
      </w:r>
      <w:r>
        <w:rPr>
          <w:rFonts w:eastAsia="Times New Roman"/>
          <w:color w:val="000000"/>
        </w:rPr>
        <w:t xml:space="preserve">должен принять меры, обеспечивающие их сохранность. </w:t>
      </w:r>
    </w:p>
    <w:p w:rsidR="00000000" w:rsidRDefault="00295B60">
      <w:pPr>
        <w:shd w:val="clear" w:color="auto" w:fill="FFFFFF"/>
        <w:spacing w:before="120" w:after="60"/>
        <w:ind w:firstLine="851"/>
        <w:jc w:val="both"/>
        <w:divId w:val="170075254"/>
        <w:rPr>
          <w:rFonts w:eastAsia="Times New Roman"/>
          <w:b/>
          <w:bCs/>
          <w:color w:val="000080"/>
        </w:rPr>
      </w:pPr>
      <w:r>
        <w:rPr>
          <w:rStyle w:val="clauseprfx1"/>
          <w:rFonts w:eastAsia="Times New Roman"/>
          <w:b/>
          <w:bCs/>
          <w:color w:val="000080"/>
        </w:rPr>
        <w:t xml:space="preserve">Статья 138. </w:t>
      </w:r>
      <w:r>
        <w:rPr>
          <w:rStyle w:val="clausesuff1"/>
          <w:rFonts w:eastAsia="Times New Roman"/>
          <w:b/>
          <w:bCs/>
          <w:color w:val="000080"/>
        </w:rPr>
        <w:t xml:space="preserve">Осмотр трупа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Наружный осмотр трупа на месте его обнаружения производит дознаватель или следователь с участием понятых и врача-специалиста в области судебной медицины, а если его участие нево</w:t>
      </w:r>
      <w:r>
        <w:rPr>
          <w:rFonts w:eastAsia="Times New Roman"/>
          <w:color w:val="000000"/>
        </w:rPr>
        <w:t xml:space="preserve">зможно — иного врача. При необходимости к осмотру трупа привлекаются и другие специалисты, а также эксперты.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Осмотр трупа при эксгумации производится с соблюдением правил, предусмотренных </w:t>
      </w:r>
      <w:hyperlink r:id="rId98" w:history="1">
        <w:r>
          <w:rPr>
            <w:rFonts w:eastAsia="Times New Roman"/>
            <w:color w:val="008080"/>
          </w:rPr>
          <w:t xml:space="preserve">статьями 148 — 152 </w:t>
        </w:r>
      </w:hyperlink>
      <w:r>
        <w:rPr>
          <w:rFonts w:eastAsia="Times New Roman"/>
          <w:color w:val="000000"/>
        </w:rPr>
        <w:t>на</w:t>
      </w:r>
      <w:r>
        <w:rPr>
          <w:rFonts w:eastAsia="Times New Roman"/>
          <w:color w:val="000000"/>
        </w:rPr>
        <w:t xml:space="preserve">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проведении опознания трупа на месте его обнаружения соблюдаются правила, предусмотренные </w:t>
      </w:r>
      <w:hyperlink r:id="rId99" w:history="1">
        <w:r>
          <w:rPr>
            <w:rFonts w:eastAsia="Times New Roman"/>
            <w:color w:val="008080"/>
          </w:rPr>
          <w:t xml:space="preserve">статьями 126 </w:t>
        </w:r>
      </w:hyperlink>
      <w:r>
        <w:rPr>
          <w:rFonts w:eastAsia="Times New Roman"/>
          <w:color w:val="000000"/>
        </w:rPr>
        <w:t xml:space="preserve">и </w:t>
      </w:r>
      <w:hyperlink r:id="rId100" w:history="1">
        <w:r>
          <w:rPr>
            <w:rFonts w:eastAsia="Times New Roman"/>
            <w:color w:val="008080"/>
          </w:rPr>
          <w:t>131</w:t>
        </w:r>
      </w:hyperlink>
      <w:r>
        <w:rPr>
          <w:rFonts w:eastAsia="Times New Roman"/>
          <w:color w:val="000000"/>
        </w:rPr>
        <w:t xml:space="preserve"> настоящего Кодекса. Неопознанные </w:t>
      </w:r>
      <w:r>
        <w:rPr>
          <w:rFonts w:eastAsia="Times New Roman"/>
          <w:color w:val="000000"/>
        </w:rPr>
        <w:t>трупы подлежат обязательному дактилоскопированию. От трупа могут быть получены и другие образцы для исследования с соблюдением требований</w:t>
      </w:r>
      <w:hyperlink r:id="rId101" w:history="1">
        <w:r>
          <w:rPr>
            <w:rFonts w:eastAsia="Times New Roman"/>
            <w:color w:val="008080"/>
          </w:rPr>
          <w:t xml:space="preserve"> статей 188 — 191</w:t>
        </w:r>
      </w:hyperlink>
      <w:r>
        <w:rPr>
          <w:rFonts w:eastAsia="Times New Roman"/>
          <w:color w:val="000000"/>
        </w:rPr>
        <w:t xml:space="preserve">, </w:t>
      </w:r>
      <w:hyperlink r:id="rId102" w:history="1">
        <w:r>
          <w:rPr>
            <w:rFonts w:eastAsia="Times New Roman"/>
            <w:color w:val="008080"/>
          </w:rPr>
          <w:t>193</w:t>
        </w:r>
      </w:hyperlink>
      <w:r>
        <w:rPr>
          <w:rFonts w:eastAsia="Times New Roman"/>
          <w:color w:val="000000"/>
        </w:rPr>
        <w:t xml:space="preserve"> и </w:t>
      </w:r>
      <w:hyperlink r:id="rId103" w:history="1">
        <w:r>
          <w:rPr>
            <w:rFonts w:eastAsia="Times New Roman"/>
            <w:color w:val="008080"/>
          </w:rPr>
          <w:t>197</w:t>
        </w:r>
      </w:hyperlink>
      <w:r>
        <w:rPr>
          <w:rFonts w:eastAsia="Times New Roman"/>
          <w:color w:val="000000"/>
        </w:rPr>
        <w:t xml:space="preserve"> 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Захоронение неопознанного трупа допускается только с разрешения прокурора. </w:t>
      </w:r>
    </w:p>
    <w:p w:rsidR="00000000" w:rsidRDefault="00295B60">
      <w:pPr>
        <w:shd w:val="clear" w:color="auto" w:fill="FFFFFF"/>
        <w:spacing w:before="120" w:after="60"/>
        <w:ind w:firstLine="851"/>
        <w:jc w:val="both"/>
        <w:divId w:val="1371297177"/>
        <w:rPr>
          <w:rFonts w:eastAsia="Times New Roman"/>
          <w:b/>
          <w:bCs/>
          <w:color w:val="000080"/>
        </w:rPr>
      </w:pPr>
      <w:r>
        <w:rPr>
          <w:rStyle w:val="clauseprfx1"/>
          <w:rFonts w:eastAsia="Times New Roman"/>
          <w:b/>
          <w:bCs/>
          <w:color w:val="000080"/>
        </w:rPr>
        <w:t xml:space="preserve">Статья 139. </w:t>
      </w:r>
      <w:r>
        <w:rPr>
          <w:rStyle w:val="clausesuff1"/>
          <w:rFonts w:eastAsia="Times New Roman"/>
          <w:b/>
          <w:bCs/>
          <w:color w:val="000080"/>
        </w:rPr>
        <w:t xml:space="preserve">Осмотр местности и помещений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Должностное лицо органа, осуществляющего доследственную проверку, доз</w:t>
      </w:r>
      <w:r>
        <w:rPr>
          <w:rFonts w:eastAsia="Times New Roman"/>
          <w:color w:val="000000"/>
        </w:rPr>
        <w:t xml:space="preserve">наватель, следователь и суд производят осмотр местности и помещений с соблюдением нижеследующих правил.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необходимости произвести осмотр в жилище гражданина или служебном помещении должностное лицо органа, осуществляющего доследственную проверку, дозна</w:t>
      </w:r>
      <w:r>
        <w:rPr>
          <w:rFonts w:eastAsia="Times New Roman"/>
          <w:color w:val="000000"/>
        </w:rPr>
        <w:t>ватель или следователь выносит об этом постановление, а суд — определение. С постановлением или определением должно быть ознакомлено под роспись лицо, в жилище которого производится осмотр, или представитель соответствующего предприятия, учреждения, органи</w:t>
      </w:r>
      <w:r>
        <w:rPr>
          <w:rFonts w:eastAsia="Times New Roman"/>
          <w:color w:val="000000"/>
        </w:rPr>
        <w:t xml:space="preserve">зации.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проведении осмотров на предприятиях, в учреждениях, организациях обязательно присутствие представителя администрации, в воинских частях, штабах и учреждениях — представителя командования, а в необходимых случаях — материально-ответственного лиц</w:t>
      </w:r>
      <w:r>
        <w:rPr>
          <w:rFonts w:eastAsia="Times New Roman"/>
          <w:color w:val="000000"/>
        </w:rPr>
        <w:t xml:space="preserve">а. При осмотре помещений должны соблюдаться правила, предусмотренные </w:t>
      </w:r>
      <w:hyperlink r:id="rId104" w:history="1">
        <w:r>
          <w:rPr>
            <w:rFonts w:eastAsia="Times New Roman"/>
            <w:color w:val="008080"/>
          </w:rPr>
          <w:t xml:space="preserve">статьями 160 </w:t>
        </w:r>
      </w:hyperlink>
      <w:r>
        <w:rPr>
          <w:rFonts w:eastAsia="Times New Roman"/>
          <w:color w:val="000000"/>
        </w:rPr>
        <w:t xml:space="preserve">и </w:t>
      </w:r>
      <w:hyperlink r:id="rId105" w:history="1">
        <w:r>
          <w:rPr>
            <w:rFonts w:eastAsia="Times New Roman"/>
            <w:color w:val="008080"/>
          </w:rPr>
          <w:t>161</w:t>
        </w:r>
      </w:hyperlink>
      <w:r>
        <w:rPr>
          <w:rFonts w:eastAsia="Times New Roman"/>
          <w:color w:val="000000"/>
        </w:rPr>
        <w:t xml:space="preserve"> настоящего Кодекса. </w:t>
      </w:r>
    </w:p>
    <w:p w:rsidR="00000000" w:rsidRDefault="00295B60">
      <w:pPr>
        <w:shd w:val="clear" w:color="auto" w:fill="FFFFFF"/>
        <w:spacing w:before="120" w:after="60"/>
        <w:ind w:firstLine="851"/>
        <w:jc w:val="both"/>
        <w:divId w:val="1608926642"/>
        <w:rPr>
          <w:rFonts w:eastAsia="Times New Roman"/>
          <w:b/>
          <w:bCs/>
          <w:color w:val="000080"/>
        </w:rPr>
      </w:pPr>
      <w:r>
        <w:rPr>
          <w:rStyle w:val="clauseprfx1"/>
          <w:rFonts w:eastAsia="Times New Roman"/>
          <w:b/>
          <w:bCs/>
          <w:color w:val="000080"/>
        </w:rPr>
        <w:t xml:space="preserve">Статья 140. </w:t>
      </w:r>
      <w:r>
        <w:rPr>
          <w:rStyle w:val="clausesuff1"/>
          <w:rFonts w:eastAsia="Times New Roman"/>
          <w:b/>
          <w:bCs/>
          <w:color w:val="000080"/>
        </w:rPr>
        <w:t>Осмотр предметов, документов и электронных данных</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Должностное лицо органа, осуществляющего доследственную проверку, дознаватель, следователь и суд осматривают предметы, документы и электронные данные по месту их обнаружения, а в дальнейшем, если для осмотр</w:t>
      </w:r>
      <w:r>
        <w:rPr>
          <w:rFonts w:eastAsia="Times New Roman"/>
          <w:color w:val="000000"/>
        </w:rPr>
        <w:t>а требуются продолжительное время или дополнительные технические средства, — по месту производства дознания, предварительного следствия или судебного разбирательства.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Осмотр может производиться с применением технических средств, в том числе в сетях телекоммуникации, а также во всемирной информационной сети Интернет, если это не влечет утрату или повреждение предметов или документов либо электронных данных.</w:t>
      </w:r>
    </w:p>
    <w:p w:rsidR="00000000" w:rsidRDefault="00295B60">
      <w:pPr>
        <w:shd w:val="clear" w:color="auto" w:fill="FFFFFF"/>
        <w:spacing w:before="120" w:after="60"/>
        <w:ind w:firstLine="851"/>
        <w:jc w:val="both"/>
        <w:divId w:val="1250000379"/>
        <w:rPr>
          <w:rFonts w:eastAsia="Times New Roman"/>
          <w:b/>
          <w:bCs/>
          <w:color w:val="000080"/>
        </w:rPr>
      </w:pPr>
      <w:r>
        <w:rPr>
          <w:rStyle w:val="clauseprfx1"/>
          <w:rFonts w:eastAsia="Times New Roman"/>
          <w:b/>
          <w:bCs/>
          <w:color w:val="000080"/>
        </w:rPr>
        <w:t xml:space="preserve">Статья 141. </w:t>
      </w:r>
      <w:r>
        <w:rPr>
          <w:rStyle w:val="clausesuff1"/>
          <w:rFonts w:eastAsia="Times New Roman"/>
          <w:b/>
          <w:bCs/>
          <w:color w:val="000080"/>
        </w:rPr>
        <w:t>П</w:t>
      </w:r>
      <w:r>
        <w:rPr>
          <w:rStyle w:val="clausesuff1"/>
          <w:rFonts w:eastAsia="Times New Roman"/>
          <w:b/>
          <w:bCs/>
          <w:color w:val="000080"/>
        </w:rPr>
        <w:t xml:space="preserve">ротокол осмотра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 производстве осмотра должностное лицо органа, осуществляющего доследственную проверку, дознаватель или следователь составляет протокол, а суд фиксирует ход и результаты осмотра в протоколе судебного заседания в соответствии с правилами, </w:t>
      </w:r>
      <w:r>
        <w:rPr>
          <w:rFonts w:eastAsia="Times New Roman"/>
          <w:color w:val="000000"/>
        </w:rPr>
        <w:t xml:space="preserve">предусмотренными </w:t>
      </w:r>
      <w:hyperlink r:id="rId106" w:history="1">
        <w:r>
          <w:rPr>
            <w:rFonts w:eastAsia="Times New Roman"/>
            <w:color w:val="008080"/>
          </w:rPr>
          <w:t xml:space="preserve">статьями 90 — 92 </w:t>
        </w:r>
      </w:hyperlink>
      <w:r>
        <w:rPr>
          <w:rFonts w:eastAsia="Times New Roman"/>
          <w:color w:val="000000"/>
        </w:rPr>
        <w:t xml:space="preserve">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протоколе описывается все обнаруженное при осмотре в той последовательности, в какой производился осмотр, и в том виде, в каком обнаруженное наблюдалось </w:t>
      </w:r>
      <w:r>
        <w:rPr>
          <w:rFonts w:eastAsia="Times New Roman"/>
          <w:color w:val="000000"/>
        </w:rPr>
        <w:t>в момент осмотра. В протоколе перечисляются все следы, предметы, документы и электронные данные, обнаруженные и изъятые при осмотре. Владельцу изъятого имущества выдается соответствующая справка или копия протокола.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протоколе, кроме того, должно быть ука</w:t>
      </w:r>
      <w:r>
        <w:rPr>
          <w:rFonts w:eastAsia="Times New Roman"/>
          <w:color w:val="000000"/>
        </w:rPr>
        <w:t>зано: в какое время, при какой погоде и каком освещении производился осмотр; какие научно-технические средства были применены и какие получены результаты; кто был привлечен для оказания содействия в производстве осмотра и в чем это содействие выразилось; к</w:t>
      </w:r>
      <w:r>
        <w:rPr>
          <w:rFonts w:eastAsia="Times New Roman"/>
          <w:color w:val="000000"/>
        </w:rPr>
        <w:t xml:space="preserve">акие предметы и документы опечатаны и какой печатью; куда направлены после осмотра труп и другие предметы, имеющие значение для дела. </w:t>
      </w:r>
    </w:p>
    <w:p w:rsidR="00000000" w:rsidRDefault="00295B60">
      <w:pPr>
        <w:shd w:val="clear" w:color="auto" w:fill="FFFFFF"/>
        <w:spacing w:before="120" w:after="60"/>
        <w:jc w:val="center"/>
        <w:divId w:val="912278909"/>
        <w:rPr>
          <w:rFonts w:eastAsia="Times New Roman"/>
          <w:b/>
          <w:bCs/>
          <w:color w:val="000080"/>
        </w:rPr>
      </w:pPr>
      <w:r>
        <w:rPr>
          <w:rFonts w:eastAsia="Times New Roman"/>
          <w:b/>
          <w:bCs/>
          <w:color w:val="000080"/>
        </w:rPr>
        <w:t xml:space="preserve">Глава 17. ОСВИДЕТЕЛЬСТВОВАНИЕ </w:t>
      </w:r>
    </w:p>
    <w:p w:rsidR="00000000" w:rsidRDefault="00295B60">
      <w:pPr>
        <w:shd w:val="clear" w:color="auto" w:fill="FFFFFF"/>
        <w:spacing w:before="120" w:after="60"/>
        <w:ind w:firstLine="851"/>
        <w:jc w:val="both"/>
        <w:divId w:val="1836459558"/>
        <w:rPr>
          <w:rFonts w:eastAsia="Times New Roman"/>
          <w:b/>
          <w:bCs/>
          <w:color w:val="000080"/>
        </w:rPr>
      </w:pPr>
      <w:r>
        <w:rPr>
          <w:rStyle w:val="clauseprfx1"/>
          <w:rFonts w:eastAsia="Times New Roman"/>
          <w:b/>
          <w:bCs/>
          <w:color w:val="000080"/>
        </w:rPr>
        <w:t xml:space="preserve">Статья 142. </w:t>
      </w:r>
      <w:r>
        <w:rPr>
          <w:rStyle w:val="clausesuff1"/>
          <w:rFonts w:eastAsia="Times New Roman"/>
          <w:b/>
          <w:bCs/>
          <w:color w:val="000080"/>
        </w:rPr>
        <w:t xml:space="preserve">Основания для освидетельствования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Освидетельствование производится в случаях,</w:t>
      </w:r>
      <w:r>
        <w:rPr>
          <w:rFonts w:eastAsia="Times New Roman"/>
          <w:color w:val="000000"/>
        </w:rPr>
        <w:t xml:space="preserve"> когда необходимо: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обнаружить на теле человека свойства или признаки, имеющие значение для дела, особые приметы, данные о его физическом развитии, пятна, царапины, ссадины, кровоподтеки, если для этого не требуется производство экспертизы;</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выявить с</w:t>
      </w:r>
      <w:r>
        <w:rPr>
          <w:rFonts w:eastAsia="Times New Roman"/>
          <w:color w:val="000000"/>
        </w:rPr>
        <w:t xml:space="preserve">остояние алкогольного опьянения, другие физиологические состояния путем применения методов, не требующих производства экспертизы. </w:t>
      </w:r>
    </w:p>
    <w:p w:rsidR="00000000" w:rsidRDefault="00295B60">
      <w:pPr>
        <w:shd w:val="clear" w:color="auto" w:fill="FFFFFF"/>
        <w:spacing w:before="120" w:after="60"/>
        <w:ind w:firstLine="851"/>
        <w:jc w:val="both"/>
        <w:divId w:val="504788918"/>
        <w:rPr>
          <w:rFonts w:eastAsia="Times New Roman"/>
          <w:b/>
          <w:bCs/>
          <w:color w:val="000080"/>
        </w:rPr>
      </w:pPr>
      <w:r>
        <w:rPr>
          <w:rStyle w:val="clauseprfx1"/>
          <w:rFonts w:eastAsia="Times New Roman"/>
          <w:b/>
          <w:bCs/>
          <w:color w:val="000080"/>
        </w:rPr>
        <w:t xml:space="preserve">Статья 143. </w:t>
      </w:r>
      <w:r>
        <w:rPr>
          <w:rStyle w:val="clausesuff1"/>
          <w:rFonts w:eastAsia="Times New Roman"/>
          <w:b/>
          <w:bCs/>
          <w:color w:val="000080"/>
        </w:rPr>
        <w:t xml:space="preserve">Лица, подвергаемые освидетельствованию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Освидетельствованию могут быть подвергнуты подозреваемый, обвиняемый, под</w:t>
      </w:r>
      <w:r>
        <w:rPr>
          <w:rFonts w:eastAsia="Times New Roman"/>
          <w:color w:val="000000"/>
        </w:rPr>
        <w:t xml:space="preserve">судимый и потерпевший. Освидетельствование свидетеля возможно лишь для проверки правильности его показаний. </w:t>
      </w:r>
    </w:p>
    <w:p w:rsidR="00000000" w:rsidRDefault="00295B60">
      <w:pPr>
        <w:shd w:val="clear" w:color="auto" w:fill="FFFFFF"/>
        <w:spacing w:before="120" w:after="60"/>
        <w:ind w:firstLine="851"/>
        <w:jc w:val="both"/>
        <w:divId w:val="823350310"/>
        <w:rPr>
          <w:rFonts w:eastAsia="Times New Roman"/>
          <w:b/>
          <w:bCs/>
          <w:color w:val="000080"/>
        </w:rPr>
      </w:pPr>
      <w:r>
        <w:rPr>
          <w:rStyle w:val="clauseprfx1"/>
          <w:rFonts w:eastAsia="Times New Roman"/>
          <w:b/>
          <w:bCs/>
          <w:color w:val="000080"/>
        </w:rPr>
        <w:t xml:space="preserve">Статья 144. </w:t>
      </w:r>
      <w:r>
        <w:rPr>
          <w:rStyle w:val="clausesuff1"/>
          <w:rFonts w:eastAsia="Times New Roman"/>
          <w:b/>
          <w:bCs/>
          <w:color w:val="000080"/>
        </w:rPr>
        <w:t xml:space="preserve">Постановление или определение о производстве освидетельствования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наличии достаточных данных, что на теле подозреваемого, обвиняемо</w:t>
      </w:r>
      <w:r>
        <w:rPr>
          <w:rFonts w:eastAsia="Times New Roman"/>
          <w:color w:val="000000"/>
        </w:rPr>
        <w:t>го, подсудимого или потерпевшего имеются следы преступления, другие признаки, имеющие значение для дела, или что он находится в необычном физиологическом состоянии, дознаватель или следователь выносит постановление, а суд — определение о производстве освид</w:t>
      </w:r>
      <w:r>
        <w:rPr>
          <w:rFonts w:eastAsia="Times New Roman"/>
          <w:color w:val="000000"/>
        </w:rPr>
        <w:t xml:space="preserve">етельствования.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постановлении или определении должно быть указано: кто и с какой целью будет производить освидетельствование; кого надлежит подвергнуть освидетельствованию; к кому и когда лицо должно прибыть для освидетельствования. </w:t>
      </w:r>
    </w:p>
    <w:p w:rsidR="00000000" w:rsidRDefault="00295B60">
      <w:pPr>
        <w:shd w:val="clear" w:color="auto" w:fill="FFFFFF"/>
        <w:spacing w:before="120" w:after="60"/>
        <w:ind w:firstLine="851"/>
        <w:jc w:val="both"/>
        <w:divId w:val="1499732466"/>
        <w:rPr>
          <w:rFonts w:eastAsia="Times New Roman"/>
          <w:b/>
          <w:bCs/>
          <w:color w:val="000080"/>
        </w:rPr>
      </w:pPr>
      <w:r>
        <w:rPr>
          <w:rStyle w:val="clauseprfx1"/>
          <w:rFonts w:eastAsia="Times New Roman"/>
          <w:b/>
          <w:bCs/>
          <w:color w:val="000080"/>
        </w:rPr>
        <w:t xml:space="preserve">Статья 145. </w:t>
      </w:r>
      <w:r>
        <w:rPr>
          <w:rStyle w:val="clausesuff1"/>
          <w:rFonts w:eastAsia="Times New Roman"/>
          <w:b/>
          <w:bCs/>
          <w:color w:val="000080"/>
        </w:rPr>
        <w:t>Обязате</w:t>
      </w:r>
      <w:r>
        <w:rPr>
          <w:rStyle w:val="clausesuff1"/>
          <w:rFonts w:eastAsia="Times New Roman"/>
          <w:b/>
          <w:bCs/>
          <w:color w:val="000080"/>
        </w:rPr>
        <w:t xml:space="preserve">льность постановления или определения об освидетельствовании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Постановление дознавателя, следователя или определение суда об освидетельствовании обязательны для лиц, в отношении которых оно вынесено.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Лица, уклоняющиеся от освидетельствования, могут быть п</w:t>
      </w:r>
      <w:r>
        <w:rPr>
          <w:rFonts w:eastAsia="Times New Roman"/>
          <w:color w:val="000000"/>
        </w:rPr>
        <w:t xml:space="preserve">одвергнуты приводу и освидетельствованы принудительно. </w:t>
      </w:r>
    </w:p>
    <w:p w:rsidR="00000000" w:rsidRDefault="00295B60">
      <w:pPr>
        <w:shd w:val="clear" w:color="auto" w:fill="FFFFFF"/>
        <w:spacing w:before="120" w:after="60"/>
        <w:ind w:firstLine="851"/>
        <w:jc w:val="both"/>
        <w:divId w:val="1551724509"/>
        <w:rPr>
          <w:rFonts w:eastAsia="Times New Roman"/>
          <w:b/>
          <w:bCs/>
          <w:color w:val="000080"/>
        </w:rPr>
      </w:pPr>
      <w:r>
        <w:rPr>
          <w:rStyle w:val="clauseprfx1"/>
          <w:rFonts w:eastAsia="Times New Roman"/>
          <w:b/>
          <w:bCs/>
          <w:color w:val="000080"/>
        </w:rPr>
        <w:t xml:space="preserve">Статья 146. </w:t>
      </w:r>
      <w:r>
        <w:rPr>
          <w:rStyle w:val="clausesuff1"/>
          <w:rFonts w:eastAsia="Times New Roman"/>
          <w:b/>
          <w:bCs/>
          <w:color w:val="000080"/>
        </w:rPr>
        <w:t xml:space="preserve">Порядок производства освидетельствования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Постановление или определение о производстве освидетельствования объявляется освидетельствуемому. Всем участникам освидетельствования должны быть </w:t>
      </w:r>
      <w:r>
        <w:rPr>
          <w:rFonts w:eastAsia="Times New Roman"/>
          <w:color w:val="000000"/>
        </w:rPr>
        <w:t xml:space="preserve">разъяснены их права и обязанности.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Освидетельствование, не сопровождаемое обнажением, а равно не связанное с выявлением на теле царапин, ссадин, кровоподтеков, производится дознавателем или следователем с участием понятых, а в необходимых случаях и с учас</w:t>
      </w:r>
      <w:r>
        <w:rPr>
          <w:rFonts w:eastAsia="Times New Roman"/>
          <w:color w:val="000000"/>
        </w:rPr>
        <w:t xml:space="preserve">тием врача или иного специалиста. Освидетельствование этого вида может быть произведено и судом с участием сторон.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Освидетельствование, сопровождаемое обнажением или связанное с выявлением на теле царапин, ссадин, кровоподтеков, а равно освидетельствовани</w:t>
      </w:r>
      <w:r>
        <w:rPr>
          <w:rFonts w:eastAsia="Times New Roman"/>
          <w:color w:val="000000"/>
        </w:rPr>
        <w:t xml:space="preserve">е, предусмотренное пунктом вторым </w:t>
      </w:r>
      <w:hyperlink r:id="rId107" w:history="1">
        <w:r>
          <w:rPr>
            <w:rFonts w:eastAsia="Times New Roman"/>
            <w:color w:val="008080"/>
          </w:rPr>
          <w:t xml:space="preserve">статьи 142 </w:t>
        </w:r>
      </w:hyperlink>
      <w:r>
        <w:rPr>
          <w:rFonts w:eastAsia="Times New Roman"/>
          <w:color w:val="000000"/>
        </w:rPr>
        <w:t xml:space="preserve">настоящего Кодекса, производится по поручению дознавателя, следователя или суда врачом либо иным специалистом-медиком. </w:t>
      </w:r>
    </w:p>
    <w:p w:rsidR="00000000" w:rsidRDefault="00295B60">
      <w:pPr>
        <w:shd w:val="clear" w:color="auto" w:fill="FFFFFF"/>
        <w:spacing w:before="120" w:after="60"/>
        <w:ind w:firstLine="851"/>
        <w:jc w:val="both"/>
        <w:divId w:val="642588953"/>
        <w:rPr>
          <w:rFonts w:eastAsia="Times New Roman"/>
          <w:b/>
          <w:bCs/>
          <w:color w:val="000080"/>
        </w:rPr>
      </w:pPr>
      <w:r>
        <w:rPr>
          <w:rStyle w:val="clauseprfx1"/>
          <w:rFonts w:eastAsia="Times New Roman"/>
          <w:b/>
          <w:bCs/>
          <w:color w:val="000080"/>
        </w:rPr>
        <w:t xml:space="preserve">Статья 147. </w:t>
      </w:r>
      <w:r>
        <w:rPr>
          <w:rStyle w:val="clausesuff1"/>
          <w:rFonts w:eastAsia="Times New Roman"/>
          <w:b/>
          <w:bCs/>
          <w:color w:val="000080"/>
        </w:rPr>
        <w:t xml:space="preserve">Протокол освидетельствования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 п</w:t>
      </w:r>
      <w:r>
        <w:rPr>
          <w:rFonts w:eastAsia="Times New Roman"/>
          <w:color w:val="000000"/>
        </w:rPr>
        <w:t xml:space="preserve">роизводстве освидетельствования дознаватель или следователь составляет протокол, а суд фиксирует ход и результаты освидетельствования в протоколе судебного заседания в соответствии с правилами, предусмотренными </w:t>
      </w:r>
      <w:hyperlink r:id="rId108" w:history="1">
        <w:r>
          <w:rPr>
            <w:rFonts w:eastAsia="Times New Roman"/>
            <w:color w:val="008080"/>
          </w:rPr>
          <w:t xml:space="preserve">статьями 90 — 92 </w:t>
        </w:r>
      </w:hyperlink>
      <w:r>
        <w:rPr>
          <w:rFonts w:eastAsia="Times New Roman"/>
          <w:color w:val="000000"/>
        </w:rPr>
        <w:t xml:space="preserve">настоящего Кодекса. В протоколе должны быть описаны все действия лица, производившего освидетельствование, и все следы, свойства, признаки, обнаруженные при освидетельствовании.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освидетельствование производилось врачом или иным спец</w:t>
      </w:r>
      <w:r>
        <w:rPr>
          <w:rFonts w:eastAsia="Times New Roman"/>
          <w:color w:val="000000"/>
        </w:rPr>
        <w:t xml:space="preserve">иалистом, то он составляет и подписывает протокол, который после подписания его также освидетельствованным и понятыми, представляется соответственно дознавателю, следователю или суду. </w:t>
      </w:r>
    </w:p>
    <w:p w:rsidR="00000000" w:rsidRDefault="00295B60">
      <w:pPr>
        <w:shd w:val="clear" w:color="auto" w:fill="FFFFFF"/>
        <w:spacing w:before="120" w:after="60"/>
        <w:jc w:val="center"/>
        <w:divId w:val="1123767536"/>
        <w:rPr>
          <w:rFonts w:eastAsia="Times New Roman"/>
          <w:b/>
          <w:bCs/>
          <w:color w:val="000080"/>
        </w:rPr>
      </w:pPr>
      <w:r>
        <w:rPr>
          <w:rFonts w:eastAsia="Times New Roman"/>
          <w:b/>
          <w:bCs/>
          <w:color w:val="000080"/>
        </w:rPr>
        <w:t xml:space="preserve">Глава 18. ЭКСГУМАЦИЯ ТРУПА </w:t>
      </w:r>
    </w:p>
    <w:p w:rsidR="00000000" w:rsidRDefault="00295B60">
      <w:pPr>
        <w:shd w:val="clear" w:color="auto" w:fill="FFFFFF"/>
        <w:spacing w:before="120" w:after="60"/>
        <w:ind w:firstLine="851"/>
        <w:jc w:val="both"/>
        <w:divId w:val="750395686"/>
        <w:rPr>
          <w:rFonts w:eastAsia="Times New Roman"/>
          <w:b/>
          <w:bCs/>
          <w:color w:val="000080"/>
        </w:rPr>
      </w:pPr>
      <w:r>
        <w:rPr>
          <w:rStyle w:val="clauseprfx1"/>
          <w:rFonts w:eastAsia="Times New Roman"/>
          <w:b/>
          <w:bCs/>
          <w:color w:val="000080"/>
        </w:rPr>
        <w:t xml:space="preserve">Статья 148. </w:t>
      </w:r>
      <w:r>
        <w:rPr>
          <w:rStyle w:val="clausesuff1"/>
          <w:rFonts w:eastAsia="Times New Roman"/>
          <w:b/>
          <w:bCs/>
          <w:color w:val="000080"/>
        </w:rPr>
        <w:t>Основания и порядок эксгумации трупа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необходимости извлечь труп из места захоронения для осмотра, опознания, получения образцов для исследования или экспертизы прокурор, следователь или дознаватель выносит постановление о возбуждении ходатайства об экс</w:t>
      </w:r>
      <w:r>
        <w:rPr>
          <w:rFonts w:eastAsia="Times New Roman"/>
          <w:color w:val="000000"/>
        </w:rPr>
        <w:t xml:space="preserve">гумации трупа с изложением оснований производства данного следственного действия. К постановлению прилагаются необходимые материалы, обосновывающие ходатайство.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Постановление следователя или дознавателя о возбуждении ходатайства об эксгумации трупа и необ</w:t>
      </w:r>
      <w:r>
        <w:rPr>
          <w:rFonts w:eastAsia="Times New Roman"/>
          <w:color w:val="000000"/>
        </w:rPr>
        <w:t>ходимые материалы направляются прокурору.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Прокурор, проверив обоснованность ходатайства об эксгумации трупа, в случае согласия с ним направляет постановление о возбуждении ходатайства об эксгумации трупа и необходимые материалы в суд.</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поручает проведен</w:t>
      </w:r>
      <w:r>
        <w:rPr>
          <w:rFonts w:eastAsia="Times New Roman"/>
          <w:color w:val="000000"/>
        </w:rPr>
        <w:t>ие эксгумации трупа органам дознания или следователю, о чем выносит определение.</w:t>
      </w:r>
    </w:p>
    <w:p w:rsidR="00000000" w:rsidRDefault="00295B60">
      <w:pPr>
        <w:shd w:val="clear" w:color="auto" w:fill="FFFFFF"/>
        <w:spacing w:before="120" w:after="60"/>
        <w:ind w:firstLine="851"/>
        <w:jc w:val="both"/>
        <w:divId w:val="1251617442"/>
        <w:rPr>
          <w:rFonts w:eastAsia="Times New Roman"/>
          <w:b/>
          <w:bCs/>
          <w:color w:val="000080"/>
        </w:rPr>
      </w:pPr>
      <w:r>
        <w:rPr>
          <w:rStyle w:val="clauseprfx1"/>
          <w:rFonts w:eastAsia="Times New Roman"/>
          <w:b/>
          <w:bCs/>
          <w:color w:val="000080"/>
        </w:rPr>
        <w:t>Статья 148</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Рассмотрение ходатайства об эксгумации трупа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Ходатайство об эксгумации трупа рассматривается единолично следственным судьей районного (городского) суда по уголов</w:t>
      </w:r>
      <w:r>
        <w:rPr>
          <w:rFonts w:eastAsia="Times New Roman"/>
          <w:color w:val="000000"/>
        </w:rPr>
        <w:t>ным делам по месту производства дознания или предварительного следствия, а в отсутствие судьи указанного суда либо при наличии обстоятельств, исключающих его участие в рассмотрении ходатайства об эксгумации трупа — следственным судьей другого соответствующ</w:t>
      </w:r>
      <w:r>
        <w:rPr>
          <w:rFonts w:eastAsia="Times New Roman"/>
          <w:color w:val="000000"/>
        </w:rPr>
        <w:t>его суда по указанию председателя Суда Республики Каракалпакстан, областного, Ташкентского городского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Ходатайство об эксгумации трупа рассматривается в закрытом судебном заседании не позднее сорока восьми часов с момента поступления материалов.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суд</w:t>
      </w:r>
      <w:r>
        <w:rPr>
          <w:rFonts w:eastAsia="Times New Roman"/>
          <w:color w:val="000000"/>
        </w:rPr>
        <w:t>ебном заседании принимают участие прокурор, следователь, дознаватель, законный представитель или один из близких родственников умершего лица, труп которого подлежит эксгумации, при необходимости подозреваемый, обвиняемый, а также защитник и законный предст</w:t>
      </w:r>
      <w:r>
        <w:rPr>
          <w:rFonts w:eastAsia="Times New Roman"/>
          <w:color w:val="000000"/>
        </w:rPr>
        <w:t xml:space="preserve">авитель, если они участвуют в деле.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Неявка лиц, надлежаще уведомленных о месте, дате и времени судебного заседания, не является препятствием для рассмотрения ходатайства об эксгумации трупа.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Рассмотрение ходатайства об эксгумации трупа начинается с доклад</w:t>
      </w:r>
      <w:r>
        <w:rPr>
          <w:rFonts w:eastAsia="Times New Roman"/>
          <w:color w:val="000000"/>
        </w:rPr>
        <w:t>а прокурора, который обосновывает необходимость производства данного следственного действия, затем исследуются представленные материалы. После этого судья удаляется в отдельную комнату для вынесения определения.</w:t>
      </w:r>
    </w:p>
    <w:p w:rsidR="00000000" w:rsidRDefault="00295B60">
      <w:pPr>
        <w:shd w:val="clear" w:color="auto" w:fill="FFFFFF"/>
        <w:spacing w:before="120" w:after="60"/>
        <w:ind w:firstLine="851"/>
        <w:jc w:val="both"/>
        <w:divId w:val="228658629"/>
        <w:rPr>
          <w:rFonts w:eastAsia="Times New Roman"/>
          <w:b/>
          <w:bCs/>
          <w:color w:val="000080"/>
        </w:rPr>
      </w:pPr>
      <w:r>
        <w:rPr>
          <w:rStyle w:val="clauseprfx1"/>
          <w:rFonts w:eastAsia="Times New Roman"/>
          <w:b/>
          <w:bCs/>
          <w:color w:val="000080"/>
        </w:rPr>
        <w:t>Статья 148</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Определение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Судья, рассмотрев ходатайство об эксгумации трупа, выносит определение об эксгумации трупа или об отказе в эксгумации трупа.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судьи об отказе в эксгумации трупа должно быть мотивированным.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судьи об эксгумации трупа в</w:t>
      </w:r>
      <w:r>
        <w:rPr>
          <w:rFonts w:eastAsia="Times New Roman"/>
          <w:color w:val="000000"/>
        </w:rPr>
        <w:t xml:space="preserve">ступает в силу с момента его оглашения. Определение судьи направляется прокурору для исполнения, подозреваемому, обвиняемому, защитнику — для сведения.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судьи об эксгумации трупа или об отказе в эксгумации трупа может быть обжаловано, опротесто</w:t>
      </w:r>
      <w:r>
        <w:rPr>
          <w:rFonts w:eastAsia="Times New Roman"/>
          <w:color w:val="000000"/>
        </w:rPr>
        <w:t>вано в апелляционном порядке в течение семидесяти двух часов со дня его вынесения. Апелляционная жалоба, протест подаются через суд, вынесший определение, который обязан в течение двадцати четырех часов направить их вместе с материалами в суд апелляционной</w:t>
      </w:r>
      <w:r>
        <w:rPr>
          <w:rFonts w:eastAsia="Times New Roman"/>
          <w:color w:val="000000"/>
        </w:rPr>
        <w:t xml:space="preserve"> инстанции. Судья суда апелляционной инстанции единолично должен рассмотреть указанные материалы с жалобой или протестом не позднее семидесяти двух часов с момента их поступления.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Подача апелляционной жалобы или протеста приостанавливает исполнение определ</w:t>
      </w:r>
      <w:r>
        <w:rPr>
          <w:rFonts w:eastAsia="Times New Roman"/>
          <w:color w:val="000000"/>
        </w:rPr>
        <w:t>ения судьи об эксгумации трупа.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апелляционной инстанции, рассмотрев апелляционную жалобу, протест, вправе своим определением: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оставить определение судьи без изменения, а жалобу или протест — без удовлетворения;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отменить определение судьи и санкциониров</w:t>
      </w:r>
      <w:r>
        <w:rPr>
          <w:rFonts w:eastAsia="Times New Roman"/>
          <w:color w:val="000000"/>
        </w:rPr>
        <w:t>ать эксгумацию трупа или отказать в производстве эксгумации трупа.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отказа в производстве эксгумации трупа повторное обращение в суд по данному вопросу в отношении одного и того же трупа допускается при возникновении новых обстоятельств необходимос</w:t>
      </w:r>
      <w:r>
        <w:rPr>
          <w:rFonts w:eastAsia="Times New Roman"/>
          <w:color w:val="000000"/>
        </w:rPr>
        <w:t>ти эксгумации трупа.</w:t>
      </w:r>
    </w:p>
    <w:p w:rsidR="00000000" w:rsidRDefault="00295B60">
      <w:pPr>
        <w:shd w:val="clear" w:color="auto" w:fill="FFFFFF"/>
        <w:spacing w:before="120" w:after="60"/>
        <w:ind w:firstLine="851"/>
        <w:jc w:val="both"/>
        <w:divId w:val="1167594071"/>
        <w:rPr>
          <w:rFonts w:eastAsia="Times New Roman"/>
          <w:b/>
          <w:bCs/>
          <w:color w:val="000080"/>
        </w:rPr>
      </w:pPr>
      <w:r>
        <w:rPr>
          <w:rStyle w:val="clauseprfx1"/>
          <w:rFonts w:eastAsia="Times New Roman"/>
          <w:b/>
          <w:bCs/>
          <w:color w:val="000080"/>
        </w:rPr>
        <w:t xml:space="preserve">Статья 149. </w:t>
      </w:r>
      <w:r>
        <w:rPr>
          <w:rStyle w:val="clausesuff1"/>
          <w:rFonts w:eastAsia="Times New Roman"/>
          <w:b/>
          <w:bCs/>
          <w:color w:val="000080"/>
        </w:rPr>
        <w:t xml:space="preserve">Порядок производства эксгумации трупа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Дознаватель, следователь или суд производит эксгумацию трупа по согласованию с органами здравоохранения и в присутствии представителя места захоронения. Если эксгумация производится в </w:t>
      </w:r>
      <w:r>
        <w:rPr>
          <w:rFonts w:eastAsia="Times New Roman"/>
          <w:color w:val="000000"/>
        </w:rPr>
        <w:t xml:space="preserve">ходе дознания или предварительного следствия, то обязательно участие понятых. Суд производит эксгумацию с участием сторон.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эксгумации трупа участвует также врач-специалист в области судебной медицины, а если это необходимо, то и другие специалисты. Если</w:t>
      </w:r>
      <w:r>
        <w:rPr>
          <w:rFonts w:eastAsia="Times New Roman"/>
          <w:color w:val="000000"/>
        </w:rPr>
        <w:t xml:space="preserve"> назначена экспертиза, то участие эксперта — судебного медика в производстве эксгумации обязательно.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необходимых случаях допускается привлечение к производству эксгумации трупа подозреваемого, обвиняемого, подсудимого, а также лиц, могущих опознать труп</w:t>
      </w:r>
      <w:r>
        <w:rPr>
          <w:rFonts w:eastAsia="Times New Roman"/>
          <w:color w:val="000000"/>
        </w:rPr>
        <w:t xml:space="preserve">. </w:t>
      </w:r>
    </w:p>
    <w:p w:rsidR="00000000" w:rsidRDefault="00295B60">
      <w:pPr>
        <w:shd w:val="clear" w:color="auto" w:fill="FFFFFF"/>
        <w:spacing w:before="120" w:after="60"/>
        <w:ind w:firstLine="851"/>
        <w:jc w:val="both"/>
        <w:divId w:val="648900359"/>
        <w:rPr>
          <w:rFonts w:eastAsia="Times New Roman"/>
          <w:b/>
          <w:bCs/>
          <w:color w:val="000080"/>
        </w:rPr>
      </w:pPr>
      <w:r>
        <w:rPr>
          <w:rStyle w:val="clauseprfx1"/>
          <w:rFonts w:eastAsia="Times New Roman"/>
          <w:b/>
          <w:bCs/>
          <w:color w:val="000080"/>
        </w:rPr>
        <w:t xml:space="preserve">Статья 150. </w:t>
      </w:r>
      <w:r>
        <w:rPr>
          <w:rStyle w:val="clausesuff1"/>
          <w:rFonts w:eastAsia="Times New Roman"/>
          <w:b/>
          <w:bCs/>
          <w:color w:val="000080"/>
        </w:rPr>
        <w:t xml:space="preserve">Процессуальные действия, связанные с эксгумацией трупа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Если эксгумация производится для последующей экспертизы трупа, то должно быть вынесено постановление или определение о производстве экспертизы. При этом труп направляется в экспертное учреждение или экспертиза производится на месте захоронения.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Осмотр, оп</w:t>
      </w:r>
      <w:r>
        <w:rPr>
          <w:rFonts w:eastAsia="Times New Roman"/>
          <w:color w:val="000000"/>
        </w:rPr>
        <w:t xml:space="preserve">ознание трупа и получение образцов для экспертного исследования производятся по правилам, предусмотренным </w:t>
      </w:r>
      <w:hyperlink r:id="rId109" w:history="1">
        <w:r>
          <w:rPr>
            <w:rFonts w:eastAsia="Times New Roman"/>
            <w:color w:val="008080"/>
          </w:rPr>
          <w:t>статьями 125</w:t>
        </w:r>
      </w:hyperlink>
      <w:r>
        <w:rPr>
          <w:rFonts w:eastAsia="Times New Roman"/>
          <w:color w:val="000000"/>
        </w:rPr>
        <w:t xml:space="preserve">, </w:t>
      </w:r>
      <w:hyperlink r:id="rId110" w:history="1">
        <w:r>
          <w:rPr>
            <w:rFonts w:eastAsia="Times New Roman"/>
            <w:color w:val="008080"/>
          </w:rPr>
          <w:t>126</w:t>
        </w:r>
      </w:hyperlink>
      <w:r>
        <w:rPr>
          <w:rFonts w:eastAsia="Times New Roman"/>
          <w:color w:val="000000"/>
        </w:rPr>
        <w:t xml:space="preserve">, </w:t>
      </w:r>
      <w:hyperlink r:id="rId111" w:history="1">
        <w:r>
          <w:rPr>
            <w:rFonts w:eastAsia="Times New Roman"/>
            <w:color w:val="008080"/>
          </w:rPr>
          <w:t>131</w:t>
        </w:r>
      </w:hyperlink>
      <w:r>
        <w:rPr>
          <w:rFonts w:eastAsia="Times New Roman"/>
          <w:color w:val="000000"/>
        </w:rPr>
        <w:t xml:space="preserve">, </w:t>
      </w:r>
      <w:hyperlink r:id="rId112" w:history="1">
        <w:r>
          <w:rPr>
            <w:rFonts w:eastAsia="Times New Roman"/>
            <w:color w:val="008080"/>
          </w:rPr>
          <w:t>138</w:t>
        </w:r>
      </w:hyperlink>
      <w:r>
        <w:rPr>
          <w:rFonts w:eastAsia="Times New Roman"/>
          <w:color w:val="000000"/>
        </w:rPr>
        <w:t xml:space="preserve">, </w:t>
      </w:r>
      <w:hyperlink r:id="rId113" w:history="1">
        <w:r>
          <w:rPr>
            <w:rFonts w:eastAsia="Times New Roman"/>
            <w:color w:val="008080"/>
          </w:rPr>
          <w:t>188 — 191</w:t>
        </w:r>
      </w:hyperlink>
      <w:r>
        <w:rPr>
          <w:rFonts w:eastAsia="Times New Roman"/>
          <w:color w:val="000000"/>
        </w:rPr>
        <w:t>,</w:t>
      </w:r>
      <w:hyperlink r:id="rId114" w:history="1">
        <w:r>
          <w:rPr>
            <w:rFonts w:eastAsia="Times New Roman"/>
            <w:color w:val="008080"/>
          </w:rPr>
          <w:t>193</w:t>
        </w:r>
      </w:hyperlink>
      <w:r>
        <w:rPr>
          <w:rFonts w:eastAsia="Times New Roman"/>
          <w:color w:val="000000"/>
        </w:rPr>
        <w:t xml:space="preserve"> и </w:t>
      </w:r>
      <w:hyperlink r:id="rId115" w:history="1">
        <w:r>
          <w:rPr>
            <w:rFonts w:eastAsia="Times New Roman"/>
            <w:color w:val="008080"/>
          </w:rPr>
          <w:t>197</w:t>
        </w:r>
      </w:hyperlink>
      <w:r>
        <w:rPr>
          <w:rFonts w:eastAsia="Times New Roman"/>
          <w:color w:val="000000"/>
        </w:rPr>
        <w:t xml:space="preserve"> настоящего Кодекса. </w:t>
      </w:r>
    </w:p>
    <w:p w:rsidR="00000000" w:rsidRDefault="00295B60">
      <w:pPr>
        <w:shd w:val="clear" w:color="auto" w:fill="FFFFFF"/>
        <w:spacing w:before="120" w:after="60"/>
        <w:ind w:firstLine="851"/>
        <w:jc w:val="both"/>
        <w:divId w:val="273364004"/>
        <w:rPr>
          <w:rFonts w:eastAsia="Times New Roman"/>
          <w:b/>
          <w:bCs/>
          <w:color w:val="000080"/>
        </w:rPr>
      </w:pPr>
      <w:r>
        <w:rPr>
          <w:rStyle w:val="clauseprfx1"/>
          <w:rFonts w:eastAsia="Times New Roman"/>
          <w:b/>
          <w:bCs/>
          <w:color w:val="000080"/>
        </w:rPr>
        <w:t xml:space="preserve">Статья 151. </w:t>
      </w:r>
      <w:r>
        <w:rPr>
          <w:rStyle w:val="clausesuff1"/>
          <w:rFonts w:eastAsia="Times New Roman"/>
          <w:b/>
          <w:bCs/>
          <w:color w:val="000080"/>
        </w:rPr>
        <w:t>Пр</w:t>
      </w:r>
      <w:r>
        <w:rPr>
          <w:rStyle w:val="clausesuff1"/>
          <w:rFonts w:eastAsia="Times New Roman"/>
          <w:b/>
          <w:bCs/>
          <w:color w:val="000080"/>
        </w:rPr>
        <w:t xml:space="preserve">отокол эксгумации трупа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Об эксгумации трупа дознаватель или следователь составляет протокол, а суд излагает ход и результаты эксгумации в протоколе судебного заседания в соответствии с правилами, предусмотренными </w:t>
      </w:r>
      <w:hyperlink r:id="rId116" w:history="1">
        <w:r>
          <w:rPr>
            <w:rFonts w:eastAsia="Times New Roman"/>
            <w:color w:val="008080"/>
          </w:rPr>
          <w:t>статьями 90 — 92</w:t>
        </w:r>
      </w:hyperlink>
      <w:r>
        <w:rPr>
          <w:rFonts w:eastAsia="Times New Roman"/>
          <w:color w:val="000000"/>
        </w:rPr>
        <w:t xml:space="preserve"> настоящего Кодекса. К протоколу могут быть приложены фотографии, киносъемка и видеозапись могилы, гроба, трупа.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после эксгумации трупа производились его осмотр, опознание или получение образцов для экспертного исследования, то об</w:t>
      </w:r>
      <w:r>
        <w:rPr>
          <w:rFonts w:eastAsia="Times New Roman"/>
          <w:color w:val="000000"/>
        </w:rPr>
        <w:t xml:space="preserve"> этих следственных действиях составляется протокол. </w:t>
      </w:r>
    </w:p>
    <w:p w:rsidR="00000000" w:rsidRDefault="00295B60">
      <w:pPr>
        <w:shd w:val="clear" w:color="auto" w:fill="FFFFFF"/>
        <w:spacing w:before="120" w:after="60"/>
        <w:ind w:firstLine="851"/>
        <w:jc w:val="both"/>
        <w:divId w:val="1552187001"/>
        <w:rPr>
          <w:rFonts w:eastAsia="Times New Roman"/>
          <w:b/>
          <w:bCs/>
          <w:color w:val="000080"/>
        </w:rPr>
      </w:pPr>
      <w:r>
        <w:rPr>
          <w:rStyle w:val="clauseprfx1"/>
          <w:rFonts w:eastAsia="Times New Roman"/>
          <w:b/>
          <w:bCs/>
          <w:color w:val="000080"/>
        </w:rPr>
        <w:t xml:space="preserve">Статья 152. </w:t>
      </w:r>
      <w:r>
        <w:rPr>
          <w:rStyle w:val="clausesuff1"/>
          <w:rFonts w:eastAsia="Times New Roman"/>
          <w:b/>
          <w:bCs/>
          <w:color w:val="000080"/>
        </w:rPr>
        <w:t xml:space="preserve">Захоронение трупа после эксгумации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Захоронение трупа после эксгумации и последующих процессуальных действий производится в присутствии лица, по постановлению или определению которого труп бы</w:t>
      </w:r>
      <w:r>
        <w:rPr>
          <w:rFonts w:eastAsia="Times New Roman"/>
          <w:color w:val="000000"/>
        </w:rPr>
        <w:t xml:space="preserve">л эксгумирован. О захоронении трупа составляется протокол. </w:t>
      </w:r>
    </w:p>
    <w:p w:rsidR="00000000" w:rsidRDefault="00295B60">
      <w:pPr>
        <w:shd w:val="clear" w:color="auto" w:fill="FFFFFF"/>
        <w:spacing w:before="120" w:after="60"/>
        <w:jc w:val="center"/>
        <w:divId w:val="415398945"/>
        <w:rPr>
          <w:rFonts w:eastAsia="Times New Roman"/>
          <w:b/>
          <w:bCs/>
          <w:color w:val="000080"/>
        </w:rPr>
      </w:pPr>
      <w:r>
        <w:rPr>
          <w:rFonts w:eastAsia="Times New Roman"/>
          <w:b/>
          <w:bCs/>
          <w:color w:val="000080"/>
        </w:rPr>
        <w:t xml:space="preserve">Глава 19. ЭКСПЕРИМЕНТ </w:t>
      </w:r>
    </w:p>
    <w:p w:rsidR="00000000" w:rsidRDefault="00295B60">
      <w:pPr>
        <w:shd w:val="clear" w:color="auto" w:fill="FFFFFF"/>
        <w:spacing w:before="120" w:after="60"/>
        <w:ind w:firstLine="851"/>
        <w:jc w:val="both"/>
        <w:divId w:val="503131118"/>
        <w:rPr>
          <w:rFonts w:eastAsia="Times New Roman"/>
          <w:b/>
          <w:bCs/>
          <w:color w:val="000080"/>
        </w:rPr>
      </w:pPr>
      <w:r>
        <w:rPr>
          <w:rStyle w:val="clauseprfx1"/>
          <w:rFonts w:eastAsia="Times New Roman"/>
          <w:b/>
          <w:bCs/>
          <w:color w:val="000080"/>
        </w:rPr>
        <w:t xml:space="preserve">Статья 153. </w:t>
      </w:r>
      <w:r>
        <w:rPr>
          <w:rStyle w:val="clausesuff1"/>
          <w:rFonts w:eastAsia="Times New Roman"/>
          <w:b/>
          <w:bCs/>
          <w:color w:val="000080"/>
        </w:rPr>
        <w:t xml:space="preserve">Основания для производства эксперимента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Дознаватель, следователь, суд вправе проверить показания свидетелей, потерпевших, подозреваемых, обвиняемых, подсудимых,</w:t>
      </w:r>
      <w:r>
        <w:rPr>
          <w:rFonts w:eastAsia="Times New Roman"/>
          <w:color w:val="000000"/>
        </w:rPr>
        <w:t xml:space="preserve"> другие доказательства, а также возникшие по делу версии путем воспроизведения определенных действий, обстановки и обстоятельств исследуемого события и производства необходимых опытов.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Эксперимент производится для проверки возможности восприятия каких-либ</w:t>
      </w:r>
      <w:r>
        <w:rPr>
          <w:rFonts w:eastAsia="Times New Roman"/>
          <w:color w:val="000000"/>
        </w:rPr>
        <w:t xml:space="preserve">о фактов, совершения определенных действий, наступления какого-либо события, а также для выявления механизма события и образования следов. </w:t>
      </w:r>
    </w:p>
    <w:p w:rsidR="00000000" w:rsidRDefault="00295B60">
      <w:pPr>
        <w:shd w:val="clear" w:color="auto" w:fill="FFFFFF"/>
        <w:spacing w:before="120" w:after="60"/>
        <w:ind w:firstLine="851"/>
        <w:jc w:val="both"/>
        <w:divId w:val="1721051797"/>
        <w:rPr>
          <w:rFonts w:eastAsia="Times New Roman"/>
          <w:b/>
          <w:bCs/>
          <w:color w:val="000080"/>
        </w:rPr>
      </w:pPr>
      <w:r>
        <w:rPr>
          <w:rStyle w:val="clauseprfx1"/>
          <w:rFonts w:eastAsia="Times New Roman"/>
          <w:b/>
          <w:bCs/>
          <w:color w:val="000080"/>
        </w:rPr>
        <w:t xml:space="preserve">Статья 154. </w:t>
      </w:r>
      <w:r>
        <w:rPr>
          <w:rStyle w:val="clausesuff1"/>
          <w:rFonts w:eastAsia="Times New Roman"/>
          <w:b/>
          <w:bCs/>
          <w:color w:val="000080"/>
        </w:rPr>
        <w:t xml:space="preserve">Постановление или определение о производстве эксперимента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 производстве эксперимента дознаватель, след</w:t>
      </w:r>
      <w:r>
        <w:rPr>
          <w:rFonts w:eastAsia="Times New Roman"/>
          <w:color w:val="000000"/>
        </w:rPr>
        <w:t>ователь выносит постановление, а суд — определение. Если эксперимент может повлечь причинение имущественного вреда гражданам, предприятиям, учреждениям, организациям, изменение режима производства, графика движения транспортных средств и другие неблагоприя</w:t>
      </w:r>
      <w:r>
        <w:rPr>
          <w:rFonts w:eastAsia="Times New Roman"/>
          <w:color w:val="000000"/>
        </w:rPr>
        <w:t xml:space="preserve">тные последствия, постановление дознавателя, следователя должно быть санкционировано прокурором.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Производство эксперимента не допускается, если он нарушает общественный порядок или нормы нравственности.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Эксперимент, производимый экспертом, является соста</w:t>
      </w:r>
      <w:r>
        <w:rPr>
          <w:rFonts w:eastAsia="Times New Roman"/>
          <w:color w:val="000000"/>
        </w:rPr>
        <w:t xml:space="preserve">вной частью судебной экспертизы. </w:t>
      </w:r>
    </w:p>
    <w:p w:rsidR="00000000" w:rsidRDefault="00295B60">
      <w:pPr>
        <w:shd w:val="clear" w:color="auto" w:fill="FFFFFF"/>
        <w:spacing w:before="120" w:after="60"/>
        <w:ind w:firstLine="851"/>
        <w:jc w:val="both"/>
        <w:divId w:val="772091412"/>
        <w:rPr>
          <w:rFonts w:eastAsia="Times New Roman"/>
          <w:b/>
          <w:bCs/>
          <w:color w:val="000080"/>
        </w:rPr>
      </w:pPr>
      <w:r>
        <w:rPr>
          <w:rStyle w:val="clauseprfx1"/>
          <w:rFonts w:eastAsia="Times New Roman"/>
          <w:b/>
          <w:bCs/>
          <w:color w:val="000080"/>
        </w:rPr>
        <w:t xml:space="preserve">Статья 155. </w:t>
      </w:r>
      <w:r>
        <w:rPr>
          <w:rStyle w:val="clausesuff1"/>
          <w:rFonts w:eastAsia="Times New Roman"/>
          <w:b/>
          <w:bCs/>
          <w:color w:val="000080"/>
        </w:rPr>
        <w:t xml:space="preserve">Порядок производства эксперимента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Дознаватель или следователь производит эксперимент с участием понятых, суд — с участием сторон.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К участию в эксперименте могут быть привлечены специалист и эксперт, а также лица, производящие опытные действия. Сложные эксперименты могут производиться в присутствии не менее двух понятых и нескольких специалистов. К участию в эксперименте привлекаются </w:t>
      </w:r>
      <w:r>
        <w:rPr>
          <w:rFonts w:eastAsia="Times New Roman"/>
          <w:color w:val="000000"/>
        </w:rPr>
        <w:t xml:space="preserve">также лица, показания которых подлежат проверке. При этом свидетели и потерпевшие должны быть предупреждены об ответственности за отказ от дачи показаний и дачу заведомо ложных показаний. Участникам эксперимента разъясняются его цели и порядок проведения.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 проведения опытных действий должна быть воспроизведена обстановка исследуемого события в точном соответствии с проверяемыми показаниями или версиями. Для этого подозреваемому, обвиняемому, подсудимому, потерпевшему, свидетелю может быть предложено, каж</w:t>
      </w:r>
      <w:r>
        <w:rPr>
          <w:rFonts w:eastAsia="Times New Roman"/>
          <w:color w:val="000000"/>
        </w:rPr>
        <w:t>дому в отдельности, воспроизвести обстановку и обстоятельства события, участником или очевидцем которого он был. Вслед за тем дознаватель, следователь или суд производит необходимые опытные действия, для чего могут быть применены измерение, фотографировани</w:t>
      </w:r>
      <w:r>
        <w:rPr>
          <w:rFonts w:eastAsia="Times New Roman"/>
          <w:color w:val="000000"/>
        </w:rPr>
        <w:t xml:space="preserve">е, киносъемка, звукозапись, видеозапись, составление планов, схем и чертежей, изготовление экспериментальных слепков и оттисков следов.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Условия эксперимента должны быть максимально похожи на те, в которых происходили воспроизводимые действия или события. </w:t>
      </w:r>
      <w:r>
        <w:rPr>
          <w:rFonts w:eastAsia="Times New Roman"/>
          <w:color w:val="000000"/>
        </w:rPr>
        <w:t xml:space="preserve">Опыты проводятся по возможности неоднократно. Условия опытов могут видоизменяться.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Подозреваемому, обвиняемому, подсудимому, потерпевшему, свидетелям, специалисту, эксперту могут быть заданы вопросы в связи с экспериментом. С разрешения суда вопросы лицам</w:t>
      </w:r>
      <w:r>
        <w:rPr>
          <w:rFonts w:eastAsia="Times New Roman"/>
          <w:color w:val="000000"/>
        </w:rPr>
        <w:t>, участвующим в эксперименте, могут быть заданы сторонами. Стороны и другие лица, участвующие в эксперименте, вправе обращать внимание дознавателя, следователя и суда на все, что, по их мнению, может способствовать выяснению обстоятельств дела, требовать у</w:t>
      </w:r>
      <w:r>
        <w:rPr>
          <w:rFonts w:eastAsia="Times New Roman"/>
          <w:color w:val="000000"/>
        </w:rPr>
        <w:t xml:space="preserve">точнения условий эксперимента и повторения опытных действий. Лицо, чьи показания проверяются, может требовать дополнительного его допроса в связи с экспериментом. </w:t>
      </w:r>
    </w:p>
    <w:p w:rsidR="00000000" w:rsidRDefault="00295B60">
      <w:pPr>
        <w:shd w:val="clear" w:color="auto" w:fill="FFFFFF"/>
        <w:spacing w:before="120" w:after="60"/>
        <w:ind w:firstLine="851"/>
        <w:jc w:val="both"/>
        <w:divId w:val="1028146901"/>
        <w:rPr>
          <w:rFonts w:eastAsia="Times New Roman"/>
          <w:b/>
          <w:bCs/>
          <w:color w:val="000080"/>
        </w:rPr>
      </w:pPr>
      <w:r>
        <w:rPr>
          <w:rStyle w:val="clauseprfx1"/>
          <w:rFonts w:eastAsia="Times New Roman"/>
          <w:b/>
          <w:bCs/>
          <w:color w:val="000080"/>
        </w:rPr>
        <w:t xml:space="preserve">Статья 156. </w:t>
      </w:r>
      <w:r>
        <w:rPr>
          <w:rStyle w:val="clausesuff1"/>
          <w:rFonts w:eastAsia="Times New Roman"/>
          <w:b/>
          <w:bCs/>
          <w:color w:val="000080"/>
        </w:rPr>
        <w:t xml:space="preserve">Протокол эксперимента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 производстве эксперимента дознаватель, следователь сост</w:t>
      </w:r>
      <w:r>
        <w:rPr>
          <w:rFonts w:eastAsia="Times New Roman"/>
          <w:color w:val="000000"/>
        </w:rPr>
        <w:t xml:space="preserve">авляет протокол, а суд излагает ход и результаты эксперимента в протоколе судебного заседания в соответствии с правилами, предусмотренными </w:t>
      </w:r>
      <w:hyperlink r:id="rId117" w:history="1">
        <w:r>
          <w:rPr>
            <w:rFonts w:eastAsia="Times New Roman"/>
            <w:color w:val="008080"/>
          </w:rPr>
          <w:t xml:space="preserve">статьями 90 — 92 </w:t>
        </w:r>
      </w:hyperlink>
      <w:r>
        <w:rPr>
          <w:rFonts w:eastAsia="Times New Roman"/>
          <w:color w:val="000000"/>
        </w:rPr>
        <w:t>настоящего Кодекса. В протоколе должно быть, кроме тог</w:t>
      </w:r>
      <w:r>
        <w:rPr>
          <w:rFonts w:eastAsia="Times New Roman"/>
          <w:color w:val="000000"/>
        </w:rPr>
        <w:t>о, указано: с какой целью, когда, где и в каких условиях производился эксперимент; в чем конкретно выразилось воспроизведение обстановки и обстоятельств события; какие опытные действия, в какой последовательности, кем и сколько раз проводились; какие получ</w:t>
      </w:r>
      <w:r>
        <w:rPr>
          <w:rFonts w:eastAsia="Times New Roman"/>
          <w:color w:val="000000"/>
        </w:rPr>
        <w:t xml:space="preserve">ены результаты. </w:t>
      </w:r>
    </w:p>
    <w:p w:rsidR="00000000" w:rsidRDefault="00295B60">
      <w:pPr>
        <w:shd w:val="clear" w:color="auto" w:fill="FFFFFF"/>
        <w:spacing w:before="120" w:after="60"/>
        <w:jc w:val="center"/>
        <w:divId w:val="105392025"/>
        <w:rPr>
          <w:rFonts w:eastAsia="Times New Roman"/>
          <w:b/>
          <w:bCs/>
          <w:color w:val="000080"/>
        </w:rPr>
      </w:pPr>
      <w:r>
        <w:rPr>
          <w:rFonts w:eastAsia="Times New Roman"/>
          <w:b/>
          <w:bCs/>
          <w:color w:val="000080"/>
        </w:rPr>
        <w:t xml:space="preserve">Глава 20. ВЫЕМКА И ОБЫСК </w:t>
      </w:r>
    </w:p>
    <w:p w:rsidR="00000000" w:rsidRDefault="00295B60">
      <w:pPr>
        <w:shd w:val="clear" w:color="auto" w:fill="FFFFFF"/>
        <w:spacing w:before="120" w:after="60"/>
        <w:ind w:firstLine="851"/>
        <w:jc w:val="both"/>
        <w:divId w:val="1041171680"/>
        <w:rPr>
          <w:rFonts w:eastAsia="Times New Roman"/>
          <w:b/>
          <w:bCs/>
          <w:color w:val="000080"/>
        </w:rPr>
      </w:pPr>
      <w:r>
        <w:rPr>
          <w:rStyle w:val="clauseprfx1"/>
          <w:rFonts w:eastAsia="Times New Roman"/>
          <w:b/>
          <w:bCs/>
          <w:color w:val="000080"/>
        </w:rPr>
        <w:t xml:space="preserve">Статья 157. </w:t>
      </w:r>
      <w:r>
        <w:rPr>
          <w:rStyle w:val="clausesuff1"/>
          <w:rFonts w:eastAsia="Times New Roman"/>
          <w:b/>
          <w:bCs/>
          <w:color w:val="000080"/>
        </w:rPr>
        <w:t xml:space="preserve">Основания для производства выемки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Дознаватель, следователь и суд вправе произвести выемку предметов, документов и электронных данных, имеющих значение для уголовного дела, если располагают сведениями,</w:t>
      </w:r>
      <w:r>
        <w:rPr>
          <w:rFonts w:eastAsia="Times New Roman"/>
          <w:color w:val="000000"/>
        </w:rPr>
        <w:t xml:space="preserve"> у кого и где именно они находятся, и при этом нет необходимости их отыскивать.</w:t>
      </w:r>
    </w:p>
    <w:p w:rsidR="00000000" w:rsidRDefault="00295B60">
      <w:pPr>
        <w:shd w:val="clear" w:color="auto" w:fill="FFFFFF"/>
        <w:spacing w:before="120" w:after="60"/>
        <w:ind w:firstLine="851"/>
        <w:jc w:val="both"/>
        <w:divId w:val="170681399"/>
        <w:rPr>
          <w:rFonts w:eastAsia="Times New Roman"/>
          <w:b/>
          <w:bCs/>
          <w:color w:val="000080"/>
        </w:rPr>
      </w:pPr>
      <w:r>
        <w:rPr>
          <w:rStyle w:val="clauseprfx1"/>
          <w:rFonts w:eastAsia="Times New Roman"/>
          <w:b/>
          <w:bCs/>
          <w:color w:val="000080"/>
        </w:rPr>
        <w:t xml:space="preserve">Статья 158. </w:t>
      </w:r>
      <w:r>
        <w:rPr>
          <w:rStyle w:val="clausesuff1"/>
          <w:rFonts w:eastAsia="Times New Roman"/>
          <w:b/>
          <w:bCs/>
          <w:color w:val="000080"/>
        </w:rPr>
        <w:t xml:space="preserve">Основания для производства обыска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Дознаватель и следователь вправе произвести обыск, если имеют достаточные сведения полагать, что в каком-либо жилом, служебном, производственном помещении либо ином месте или у какого-либо лица находятся предметы или документы либо электронные данные, имею</w:t>
      </w:r>
      <w:r>
        <w:rPr>
          <w:rFonts w:eastAsia="Times New Roman"/>
          <w:color w:val="000000"/>
        </w:rPr>
        <w:t>щие значение для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Обыск может производиться и для обнаружения разыскиваемых лиц, а также трупа. </w:t>
      </w:r>
    </w:p>
    <w:p w:rsidR="00000000" w:rsidRDefault="00295B60">
      <w:pPr>
        <w:shd w:val="clear" w:color="auto" w:fill="FFFFFF"/>
        <w:spacing w:before="120" w:after="60"/>
        <w:ind w:firstLine="851"/>
        <w:jc w:val="both"/>
        <w:divId w:val="626933396"/>
        <w:rPr>
          <w:rFonts w:eastAsia="Times New Roman"/>
          <w:b/>
          <w:bCs/>
          <w:color w:val="000080"/>
        </w:rPr>
      </w:pPr>
      <w:r>
        <w:rPr>
          <w:rStyle w:val="clauseprfx1"/>
          <w:rFonts w:eastAsia="Times New Roman"/>
          <w:b/>
          <w:bCs/>
          <w:color w:val="000080"/>
        </w:rPr>
        <w:t>Статья 158</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Возбуждение ходатайства о производстве обыска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наличии основания для производства обыска прокурор, следователь или дознаватель выносит пос</w:t>
      </w:r>
      <w:r>
        <w:rPr>
          <w:rFonts w:eastAsia="Times New Roman"/>
          <w:color w:val="000000"/>
        </w:rPr>
        <w:t>тановление о возбуждении ходатайства о производстве обыска с изложением оснований для его проведения.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К постановлению о возбуждении ходатайства о производстве обыска прилагаются необходимые материалы, обосновывающие ходатайство.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Постановление следователя и</w:t>
      </w:r>
      <w:r>
        <w:rPr>
          <w:rFonts w:eastAsia="Times New Roman"/>
          <w:color w:val="000000"/>
        </w:rPr>
        <w:t>ли дознавателя о возбуждении ходатайства о производстве обыска и необходимые материалы направляются прокурору.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Прокурор, проверив обоснованность ходатайства о производстве обыска, в случае согласия с ним направляет постановление о возбуждении ходатайства о</w:t>
      </w:r>
      <w:r>
        <w:rPr>
          <w:rFonts w:eastAsia="Times New Roman"/>
          <w:color w:val="000000"/>
        </w:rPr>
        <w:t xml:space="preserve"> производстве обыска и необходимые материалы в суд.</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случаях, не терпящих отлагательства, обыск может быть произведен без согласия суда на основании постановления следователя или дознавателя, но с последующим уведомлением о произведенном обыске суда и про</w:t>
      </w:r>
      <w:r>
        <w:rPr>
          <w:rFonts w:eastAsia="Times New Roman"/>
          <w:color w:val="000000"/>
        </w:rPr>
        <w:t xml:space="preserve">курора в течение двадцати четырех часов. В уведомлении должны быть конкретно указаны обстоятельства, не терпящие отлагательства. К указанному уведомлению прилагаются копии постановления следователя или дознавателя о производстве обыска, протокола обыска и </w:t>
      </w:r>
      <w:r>
        <w:rPr>
          <w:rFonts w:eastAsia="Times New Roman"/>
          <w:color w:val="000000"/>
        </w:rPr>
        <w:t xml:space="preserve">необходимых материалов для проверки законности решения о его производстве. Получив указанное уведомление и приложенные к нему материалы, судья в порядке </w:t>
      </w:r>
      <w:hyperlink r:id="rId118" w:history="1">
        <w:r>
          <w:rPr>
            <w:rFonts w:eastAsia="Times New Roman"/>
            <w:color w:val="008080"/>
          </w:rPr>
          <w:t>статей 158</w:t>
        </w:r>
        <w:r>
          <w:rPr>
            <w:rFonts w:eastAsia="Times New Roman"/>
            <w:color w:val="008080"/>
            <w:vertAlign w:val="superscript"/>
          </w:rPr>
          <w:t>2</w:t>
        </w:r>
      </w:hyperlink>
      <w:r>
        <w:rPr>
          <w:rFonts w:eastAsia="Times New Roman"/>
          <w:color w:val="000000"/>
          <w:vertAlign w:val="superscript"/>
        </w:rPr>
        <w:t xml:space="preserve"> </w:t>
      </w:r>
      <w:r>
        <w:rPr>
          <w:rFonts w:eastAsia="Times New Roman"/>
          <w:color w:val="000000"/>
        </w:rPr>
        <w:t xml:space="preserve">и </w:t>
      </w:r>
      <w:hyperlink r:id="rId119" w:history="1">
        <w:r>
          <w:rPr>
            <w:rFonts w:eastAsia="Times New Roman"/>
            <w:color w:val="008080"/>
          </w:rPr>
          <w:t>158</w:t>
        </w:r>
        <w:r>
          <w:rPr>
            <w:rFonts w:eastAsia="Times New Roman"/>
            <w:color w:val="008080"/>
            <w:vertAlign w:val="superscript"/>
          </w:rPr>
          <w:t>3</w:t>
        </w:r>
      </w:hyperlink>
      <w:r>
        <w:rPr>
          <w:rFonts w:eastAsia="Times New Roman"/>
          <w:color w:val="000000"/>
        </w:rPr>
        <w:t xml:space="preserve"> настоящего Кодекса в течение сорока восьми часов проверяет законность произведенного обыска и выносит определение о его законности или незаконности. В случае, если судья признает произведенный обыск незаконным, все доказательства, полученные в хо</w:t>
      </w:r>
      <w:r>
        <w:rPr>
          <w:rFonts w:eastAsia="Times New Roman"/>
          <w:color w:val="000000"/>
        </w:rPr>
        <w:t xml:space="preserve">де произведенного обыска, признаются недопустимыми в соответствии со </w:t>
      </w:r>
      <w:hyperlink r:id="rId120" w:history="1">
        <w:r>
          <w:rPr>
            <w:rFonts w:eastAsia="Times New Roman"/>
            <w:color w:val="008080"/>
          </w:rPr>
          <w:t>статьей 95</w:t>
        </w:r>
        <w:r>
          <w:rPr>
            <w:rFonts w:eastAsia="Times New Roman"/>
            <w:color w:val="008080"/>
            <w:vertAlign w:val="superscript"/>
          </w:rPr>
          <w:t>1</w:t>
        </w:r>
      </w:hyperlink>
      <w:r>
        <w:rPr>
          <w:rFonts w:eastAsia="Times New Roman"/>
          <w:color w:val="000000"/>
        </w:rPr>
        <w:t xml:space="preserve"> настоящего Кодекса.</w:t>
      </w:r>
    </w:p>
    <w:p w:rsidR="00000000" w:rsidRDefault="00295B60">
      <w:pPr>
        <w:shd w:val="clear" w:color="auto" w:fill="FFFFFF"/>
        <w:spacing w:before="120" w:after="60"/>
        <w:ind w:firstLine="851"/>
        <w:jc w:val="both"/>
        <w:divId w:val="1556431236"/>
        <w:rPr>
          <w:rFonts w:eastAsia="Times New Roman"/>
          <w:b/>
          <w:bCs/>
          <w:color w:val="000080"/>
        </w:rPr>
      </w:pPr>
      <w:r>
        <w:rPr>
          <w:rStyle w:val="clauseprfx1"/>
          <w:rFonts w:eastAsia="Times New Roman"/>
          <w:b/>
          <w:bCs/>
          <w:color w:val="000080"/>
        </w:rPr>
        <w:t>Статья 158</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Рассмотрение ходатайства о производстве обыска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Ходатайство о производстве обыска рассматриваетс</w:t>
      </w:r>
      <w:r>
        <w:rPr>
          <w:rFonts w:eastAsia="Times New Roman"/>
          <w:color w:val="000000"/>
        </w:rPr>
        <w:t>я единолично следственным судьей районного (городского) суда по уголовным делам по месту производства дознания или предварительного следствия, а в отсутствие судьи указанного суда либо при наличии обстоятельств, исключающих его участие в рассмотрении ходат</w:t>
      </w:r>
      <w:r>
        <w:rPr>
          <w:rFonts w:eastAsia="Times New Roman"/>
          <w:color w:val="000000"/>
        </w:rPr>
        <w:t>айства о производстве обыска, — следственным судьей другого соответствующего суда по указанию председателя Суда Республики Каракалпакстан, областного, Ташкентского городского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Ходатайство о производстве обыска рассматривается в закрытом судебном засед</w:t>
      </w:r>
      <w:r>
        <w:rPr>
          <w:rFonts w:eastAsia="Times New Roman"/>
          <w:color w:val="000000"/>
        </w:rPr>
        <w:t>ании не позднее восьми часов с момента поступления материалов.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судебном заседании принимают участие прокурор, при необходимости следователь, дознаватель.</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Рассмотрение ходатайства о производстве обыска начинается с доклада прокурора, который обосновывает </w:t>
      </w:r>
      <w:r>
        <w:rPr>
          <w:rFonts w:eastAsia="Times New Roman"/>
          <w:color w:val="000000"/>
        </w:rPr>
        <w:t>необходимость производства данного следственного действия, затем исследуются представленные материалы. После этого судья удаляется в отдельную комнату для вынесения определения.</w:t>
      </w:r>
    </w:p>
    <w:p w:rsidR="00000000" w:rsidRDefault="00295B60">
      <w:pPr>
        <w:shd w:val="clear" w:color="auto" w:fill="FFFFFF"/>
        <w:spacing w:before="120" w:after="60"/>
        <w:ind w:firstLine="851"/>
        <w:jc w:val="both"/>
        <w:divId w:val="226965597"/>
        <w:rPr>
          <w:rFonts w:eastAsia="Times New Roman"/>
          <w:b/>
          <w:bCs/>
          <w:color w:val="000080"/>
        </w:rPr>
      </w:pPr>
      <w:r>
        <w:rPr>
          <w:rStyle w:val="clauseprfx1"/>
          <w:rFonts w:eastAsia="Times New Roman"/>
          <w:b/>
          <w:bCs/>
          <w:color w:val="000080"/>
        </w:rPr>
        <w:t>Статья 158</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Определение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Судья, рассмотрев ходатайство о производстве обы</w:t>
      </w:r>
      <w:r>
        <w:rPr>
          <w:rFonts w:eastAsia="Times New Roman"/>
          <w:color w:val="000000"/>
        </w:rPr>
        <w:t>ска, выносит определение о производстве обыска или об отказе в производстве обыска. Определение судьи об отказе в производстве обыска должно быть мотивированным.</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Определение судьи о производстве обыска вступает в силу с момента его оглашения. Суд поручает </w:t>
      </w:r>
      <w:r>
        <w:rPr>
          <w:rFonts w:eastAsia="Times New Roman"/>
          <w:color w:val="000000"/>
        </w:rPr>
        <w:t>проведение обыска прокурору, дознавателю или следователю.</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судьи о производстве обыска или об отказе в производстве обыска может быть обжаловано в апелляционном порядке лицом, в отношении которого проведен обыск, в течение двадцати четырех часов</w:t>
      </w:r>
      <w:r>
        <w:rPr>
          <w:rFonts w:eastAsia="Times New Roman"/>
          <w:color w:val="000000"/>
        </w:rPr>
        <w:t xml:space="preserve"> со дня его исполнения, опротестовано в апелляционном порядке прокурором в тот же срок со дня вынесения определения. Апелляционная жалоба (протест) подается через суд, вынесший определение, который обязан в течение двадцати четырех часов направить их вмест</w:t>
      </w:r>
      <w:r>
        <w:rPr>
          <w:rFonts w:eastAsia="Times New Roman"/>
          <w:color w:val="000000"/>
        </w:rPr>
        <w:t>е с материалами в суд апелляционной инстанции. Судья суда апелляционной инстанции единолично должен рассмотреть указанные материалы с жалобой (протестом) не позднее двадцати четырех часов с момента их поступления.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Подача апелляционной жалобы (протеста) не </w:t>
      </w:r>
      <w:r>
        <w:rPr>
          <w:rFonts w:eastAsia="Times New Roman"/>
          <w:color w:val="000000"/>
        </w:rPr>
        <w:t>приостанавливает исполнение определения суда о производстве обыска.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Судья суда апелляционной инстанции, рассмотрев апелляционную жалобу (протест), вправе своим определением: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оставить определение судьи без изменения, а жалобу (протест) — без удовлетворения;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отменить определение судьи и дать согласие на производство обыска или отказать в производстве обыска.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отказа в производстве обыска, повторное обращение в суд по данному вопросу допускается при возникновении новых обстоятельств необходимости произ</w:t>
      </w:r>
      <w:r>
        <w:rPr>
          <w:rFonts w:eastAsia="Times New Roman"/>
          <w:color w:val="000000"/>
        </w:rPr>
        <w:t>водства обыска.</w:t>
      </w:r>
    </w:p>
    <w:p w:rsidR="00000000" w:rsidRDefault="00295B60">
      <w:pPr>
        <w:shd w:val="clear" w:color="auto" w:fill="FFFFFF"/>
        <w:spacing w:before="120" w:after="60"/>
        <w:ind w:firstLine="851"/>
        <w:jc w:val="both"/>
        <w:divId w:val="1326939696"/>
        <w:rPr>
          <w:rFonts w:eastAsia="Times New Roman"/>
          <w:b/>
          <w:bCs/>
          <w:color w:val="000080"/>
        </w:rPr>
      </w:pPr>
      <w:r>
        <w:rPr>
          <w:rStyle w:val="clauseprfx1"/>
          <w:rFonts w:eastAsia="Times New Roman"/>
          <w:b/>
          <w:bCs/>
          <w:color w:val="000080"/>
        </w:rPr>
        <w:t xml:space="preserve">Статья 159. </w:t>
      </w:r>
      <w:r>
        <w:rPr>
          <w:rStyle w:val="clausesuff1"/>
          <w:rFonts w:eastAsia="Times New Roman"/>
          <w:b/>
          <w:bCs/>
          <w:color w:val="000080"/>
        </w:rPr>
        <w:t>Постановление или определение о производстве выемки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Выемка производится по постановлению дознавателя или следователя либо по определению суда, которые вправе поручить производство выемки органу дознания или следователю.</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постан</w:t>
      </w:r>
      <w:r>
        <w:rPr>
          <w:rFonts w:eastAsia="Times New Roman"/>
          <w:color w:val="000000"/>
        </w:rPr>
        <w:t>овлении или определении о производстве выемки должно быть указано, где и у кого необходимо производить выемку, какие предметы или документы либо электронные данные, подлежат изъятию.</w:t>
      </w:r>
    </w:p>
    <w:p w:rsidR="00000000" w:rsidRDefault="00295B60">
      <w:pPr>
        <w:shd w:val="clear" w:color="auto" w:fill="FFFFFF"/>
        <w:spacing w:before="120" w:after="60"/>
        <w:ind w:firstLine="851"/>
        <w:jc w:val="both"/>
        <w:divId w:val="705645294"/>
        <w:rPr>
          <w:rFonts w:eastAsia="Times New Roman"/>
          <w:b/>
          <w:bCs/>
          <w:color w:val="000080"/>
        </w:rPr>
      </w:pPr>
      <w:r>
        <w:rPr>
          <w:rStyle w:val="clauseprfx1"/>
          <w:rFonts w:eastAsia="Times New Roman"/>
          <w:b/>
          <w:bCs/>
          <w:color w:val="000080"/>
        </w:rPr>
        <w:t xml:space="preserve">Статья 160. </w:t>
      </w:r>
      <w:r>
        <w:rPr>
          <w:rStyle w:val="clausesuff1"/>
          <w:rFonts w:eastAsia="Times New Roman"/>
          <w:b/>
          <w:bCs/>
          <w:color w:val="000080"/>
        </w:rPr>
        <w:t xml:space="preserve">Лица, присутствующие при выемке или обыске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производстве выемки или обыска участвуют понятые, а в необходимых случаях также специалист и переводчик.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производстве выемки или обыска должно быть обеспечено присутствие лица, у которого проводится выемка или обыск, либо хотя бы одного из совершенн</w:t>
      </w:r>
      <w:r>
        <w:rPr>
          <w:rFonts w:eastAsia="Times New Roman"/>
          <w:color w:val="000000"/>
        </w:rPr>
        <w:t xml:space="preserve">олетних членов его семьи. Если их присутствие обеспечить невозможно, то приглашается представитель соответствующего хокимията или органа самоуправления граждан.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Выемки и обыски в помещениях, занятых предприятиями, учреждениями, организациями, воинскими ча</w:t>
      </w:r>
      <w:r>
        <w:rPr>
          <w:rFonts w:eastAsia="Times New Roman"/>
          <w:color w:val="000000"/>
        </w:rPr>
        <w:t xml:space="preserve">стями, производятся в присутствии их представителей.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Обыскиваемым, понятым, специалистам, представителям предприятий, учреждений, организаций, воинских частей до начала обыска или выемки должно быть разъяснено их право присутствовать при всех действиях до</w:t>
      </w:r>
      <w:r>
        <w:rPr>
          <w:rFonts w:eastAsia="Times New Roman"/>
          <w:color w:val="000000"/>
        </w:rPr>
        <w:t xml:space="preserve">знавателя или следователя и делать заявления по поводу этих действий. Такие заявления подлежат занесению в протокол. </w:t>
      </w:r>
    </w:p>
    <w:p w:rsidR="00000000" w:rsidRDefault="00295B60">
      <w:pPr>
        <w:shd w:val="clear" w:color="auto" w:fill="FFFFFF"/>
        <w:spacing w:before="120" w:after="60"/>
        <w:ind w:firstLine="851"/>
        <w:jc w:val="both"/>
        <w:divId w:val="980619847"/>
        <w:rPr>
          <w:rFonts w:eastAsia="Times New Roman"/>
          <w:b/>
          <w:bCs/>
          <w:color w:val="000080"/>
        </w:rPr>
      </w:pPr>
      <w:r>
        <w:rPr>
          <w:rStyle w:val="clauseprfx1"/>
          <w:rFonts w:eastAsia="Times New Roman"/>
          <w:b/>
          <w:bCs/>
          <w:color w:val="000080"/>
        </w:rPr>
        <w:t xml:space="preserve">Статья 161. </w:t>
      </w:r>
      <w:r>
        <w:rPr>
          <w:rStyle w:val="clausesuff1"/>
          <w:rFonts w:eastAsia="Times New Roman"/>
          <w:b/>
          <w:bCs/>
          <w:color w:val="000080"/>
        </w:rPr>
        <w:t xml:space="preserve">Порядок производства выемки и обыска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Дознаватель или следователь на основании постановления или определения о производстве выемки или обыска вправе войти в жилище или иное помещение для обнаружения предметов, документов и электронных данных, имеющих значение для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Приступая к выемке или о</w:t>
      </w:r>
      <w:r>
        <w:rPr>
          <w:rFonts w:eastAsia="Times New Roman"/>
          <w:color w:val="000000"/>
        </w:rPr>
        <w:t xml:space="preserve">быску, дознаватель, следователь обязан ознакомить под роспись с постановлением или определением лицо, у которого производится выемка или обыск.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Дознаватель или следователь вправе запретить лицам, находящимся в помещении или ином месте, где производится вы</w:t>
      </w:r>
      <w:r>
        <w:rPr>
          <w:rFonts w:eastAsia="Times New Roman"/>
          <w:color w:val="000000"/>
        </w:rPr>
        <w:t xml:space="preserve">емка или обыск, покидать его, а также общаться друг с другом или иными лицами до окончания выемки или обыска.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производстве выемки дознаватель, следователь после предъявления постановления или определения предлагает выдать добровольно предметы, докумен</w:t>
      </w:r>
      <w:r>
        <w:rPr>
          <w:rFonts w:eastAsia="Times New Roman"/>
          <w:color w:val="000000"/>
        </w:rPr>
        <w:t>ты и электронные данные, подлежащие изъятию, а в случае отказа производит выемку принудительно. Если эти предметы, документы и электронные данные не обнаружены в том месте, которое указано в постановлении или определении о производстве выемки, то производи</w:t>
      </w:r>
      <w:r>
        <w:rPr>
          <w:rFonts w:eastAsia="Times New Roman"/>
          <w:color w:val="000000"/>
        </w:rPr>
        <w:t>тся обыск.</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производстве обыска дознаватель, следователь после предъявления постановления или определения предлагает выдать предметы, документы или электронные данные, подлежащие изъятию. Если они выданы добровольно, составляется протокол выемки. Если о</w:t>
      </w:r>
      <w:r>
        <w:rPr>
          <w:rFonts w:eastAsia="Times New Roman"/>
          <w:color w:val="000000"/>
        </w:rPr>
        <w:t>тыскиваемые предметы, документы или электронные данные не выданы либо выданы не полностью, то производится обыск. При обыске отыскиваются и изымаются те предметы или документы либо электронные данные, которые указаны в постановлении или определении о его п</w:t>
      </w:r>
      <w:r>
        <w:rPr>
          <w:rFonts w:eastAsia="Times New Roman"/>
          <w:color w:val="000000"/>
        </w:rPr>
        <w:t>роизводстве. При обнаружении других предметов, документов или электронных данных, имеющих значение для дела, а равно вещей, хранение которых запрещено, они также подлежат изъятию. В протоколе обыска излагаются основания, побудившие дознавателя, следователя</w:t>
      </w:r>
      <w:r>
        <w:rPr>
          <w:rFonts w:eastAsia="Times New Roman"/>
          <w:color w:val="000000"/>
        </w:rPr>
        <w:t xml:space="preserve"> изъять эти предметы или документы либо электронные данные.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Все изымаемые предметы, документы и электронные данные предъявляются понятым, другим присутствующим при выемке или обыске лицам, подробно описываются в протоколе и, при необходимости, упаковываютс</w:t>
      </w:r>
      <w:r>
        <w:rPr>
          <w:rFonts w:eastAsia="Times New Roman"/>
          <w:color w:val="000000"/>
        </w:rPr>
        <w:t>я и опечатываются. Снятие упаковки и печати допускается при дальнейшем производстве лишь с участием понятых.</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производстве выемки или обыска дознаватель, следователь вправе вскрывать запертые помещения и хранилища, если владелец отказывается добровольно</w:t>
      </w:r>
      <w:r>
        <w:rPr>
          <w:rFonts w:eastAsia="Times New Roman"/>
          <w:color w:val="000000"/>
        </w:rPr>
        <w:t xml:space="preserve"> открыть их. При этом не должны допускаться не вызываемые необходимостью повреждения запоров, дверей, других предметов и нарушение порядка в доме.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Выемка и обыск личных электронных данных производится на основании закона и решения суда.</w:t>
      </w:r>
    </w:p>
    <w:p w:rsidR="00000000" w:rsidRDefault="00295B60">
      <w:pPr>
        <w:shd w:val="clear" w:color="auto" w:fill="FFFFFF"/>
        <w:spacing w:before="120" w:after="60"/>
        <w:ind w:firstLine="851"/>
        <w:jc w:val="both"/>
        <w:divId w:val="738016237"/>
        <w:rPr>
          <w:rFonts w:eastAsia="Times New Roman"/>
          <w:b/>
          <w:bCs/>
          <w:color w:val="000080"/>
        </w:rPr>
      </w:pPr>
      <w:r>
        <w:rPr>
          <w:rStyle w:val="clauseprfx1"/>
          <w:rFonts w:eastAsia="Times New Roman"/>
          <w:b/>
          <w:bCs/>
          <w:color w:val="000080"/>
        </w:rPr>
        <w:t xml:space="preserve">Статья 162. </w:t>
      </w:r>
      <w:r>
        <w:rPr>
          <w:rStyle w:val="clausesuff1"/>
          <w:rFonts w:eastAsia="Times New Roman"/>
          <w:b/>
          <w:bCs/>
          <w:color w:val="000080"/>
        </w:rPr>
        <w:t>Личные</w:t>
      </w:r>
      <w:r>
        <w:rPr>
          <w:rStyle w:val="clausesuff1"/>
          <w:rFonts w:eastAsia="Times New Roman"/>
          <w:b/>
          <w:bCs/>
          <w:color w:val="000080"/>
        </w:rPr>
        <w:t xml:space="preserve"> обыск и выемка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наличии оснований, предусмотренных </w:t>
      </w:r>
      <w:hyperlink r:id="rId121" w:history="1">
        <w:r>
          <w:rPr>
            <w:rFonts w:eastAsia="Times New Roman"/>
            <w:color w:val="008080"/>
          </w:rPr>
          <w:t xml:space="preserve">статьями 157 </w:t>
        </w:r>
      </w:hyperlink>
      <w:r>
        <w:rPr>
          <w:rFonts w:eastAsia="Times New Roman"/>
          <w:color w:val="000000"/>
        </w:rPr>
        <w:t xml:space="preserve">и </w:t>
      </w:r>
      <w:hyperlink r:id="rId122" w:history="1">
        <w:r>
          <w:rPr>
            <w:rFonts w:eastAsia="Times New Roman"/>
            <w:color w:val="008080"/>
          </w:rPr>
          <w:t>158</w:t>
        </w:r>
      </w:hyperlink>
      <w:r>
        <w:rPr>
          <w:rFonts w:eastAsia="Times New Roman"/>
          <w:color w:val="000000"/>
        </w:rPr>
        <w:t xml:space="preserve"> настоящего Кодекса, дознаватель или следователь может изъять имеющие значение для дела пр</w:t>
      </w:r>
      <w:r>
        <w:rPr>
          <w:rFonts w:eastAsia="Times New Roman"/>
          <w:color w:val="000000"/>
        </w:rPr>
        <w:t>едметы, документы и электронные носители, содержащие электронные данные, обнаруженные в одежде лица, в находящихся при нем вещах или на его теле.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Должностное лицо органа, осуществляющего доследственную проверку, также вправе произвести личный обыск и выемк</w:t>
      </w:r>
      <w:r>
        <w:rPr>
          <w:rFonts w:eastAsia="Times New Roman"/>
          <w:color w:val="000000"/>
        </w:rPr>
        <w:t xml:space="preserve">у только в случае задержания лица на основании </w:t>
      </w:r>
      <w:hyperlink r:id="rId123" w:history="1">
        <w:r>
          <w:rPr>
            <w:rFonts w:eastAsia="Times New Roman"/>
            <w:color w:val="008080"/>
          </w:rPr>
          <w:t>статьи 224</w:t>
        </w:r>
      </w:hyperlink>
      <w:r>
        <w:rPr>
          <w:rFonts w:eastAsia="Times New Roman"/>
          <w:color w:val="000000"/>
        </w:rPr>
        <w:t xml:space="preserve"> настоящего Кодекса при наличии достаточных оснований полагать, что задерживаемый имеет при себе оружие либо намеревается освободиться от доказательств, </w:t>
      </w:r>
      <w:r>
        <w:rPr>
          <w:rFonts w:eastAsia="Times New Roman"/>
          <w:color w:val="000000"/>
        </w:rPr>
        <w:t xml:space="preserve">изобличающих его в совершении преступления. При этом протокол о личном обыске и выемке составляется с соблюдением требований </w:t>
      </w:r>
      <w:hyperlink r:id="rId124" w:history="1">
        <w:r>
          <w:rPr>
            <w:rFonts w:eastAsia="Times New Roman"/>
            <w:color w:val="008080"/>
          </w:rPr>
          <w:t>статьи 163</w:t>
        </w:r>
      </w:hyperlink>
      <w:r>
        <w:rPr>
          <w:rFonts w:eastAsia="Times New Roman"/>
          <w:color w:val="000000"/>
        </w:rPr>
        <w:t xml:space="preserve"> 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Личные обыск и выемка производятся по правилам, указа</w:t>
      </w:r>
      <w:r>
        <w:rPr>
          <w:rFonts w:eastAsia="Times New Roman"/>
          <w:color w:val="000000"/>
        </w:rPr>
        <w:t xml:space="preserve">нным в </w:t>
      </w:r>
      <w:hyperlink r:id="rId125" w:history="1">
        <w:r>
          <w:rPr>
            <w:rFonts w:eastAsia="Times New Roman"/>
            <w:color w:val="008080"/>
          </w:rPr>
          <w:t>статьях 157</w:t>
        </w:r>
      </w:hyperlink>
      <w:r>
        <w:rPr>
          <w:rFonts w:eastAsia="Times New Roman"/>
          <w:color w:val="000000"/>
        </w:rPr>
        <w:t xml:space="preserve">, </w:t>
      </w:r>
      <w:hyperlink r:id="rId126" w:history="1">
        <w:r>
          <w:rPr>
            <w:rFonts w:eastAsia="Times New Roman"/>
            <w:color w:val="008080"/>
          </w:rPr>
          <w:t>158</w:t>
        </w:r>
      </w:hyperlink>
      <w:r>
        <w:rPr>
          <w:rFonts w:eastAsia="Times New Roman"/>
          <w:color w:val="000000"/>
        </w:rPr>
        <w:t xml:space="preserve">, </w:t>
      </w:r>
      <w:hyperlink r:id="rId127" w:history="1">
        <w:r>
          <w:rPr>
            <w:rFonts w:eastAsia="Times New Roman"/>
            <w:color w:val="008080"/>
          </w:rPr>
          <w:t>159</w:t>
        </w:r>
      </w:hyperlink>
      <w:r>
        <w:rPr>
          <w:rFonts w:eastAsia="Times New Roman"/>
          <w:color w:val="000000"/>
        </w:rPr>
        <w:t xml:space="preserve">, </w:t>
      </w:r>
      <w:hyperlink r:id="rId128" w:history="1">
        <w:r>
          <w:rPr>
            <w:rFonts w:eastAsia="Times New Roman"/>
            <w:color w:val="008080"/>
          </w:rPr>
          <w:t xml:space="preserve">160 </w:t>
        </w:r>
      </w:hyperlink>
      <w:r>
        <w:rPr>
          <w:rFonts w:eastAsia="Times New Roman"/>
          <w:color w:val="000000"/>
        </w:rPr>
        <w:t xml:space="preserve">и </w:t>
      </w:r>
      <w:hyperlink r:id="rId129" w:history="1">
        <w:r>
          <w:rPr>
            <w:rFonts w:eastAsia="Times New Roman"/>
            <w:color w:val="008080"/>
          </w:rPr>
          <w:t xml:space="preserve">161 </w:t>
        </w:r>
      </w:hyperlink>
      <w:r>
        <w:rPr>
          <w:rFonts w:eastAsia="Times New Roman"/>
          <w:color w:val="000000"/>
        </w:rPr>
        <w:t>настоящего Кодекса. Однако в следующих случаях личные обыск и выемка могут быть произведены без вынесения о том отдельного постановления или определения: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при задержании подозреваемого, если есть достаточные основания полагать, что задержи</w:t>
      </w:r>
      <w:r>
        <w:rPr>
          <w:rFonts w:eastAsia="Times New Roman"/>
          <w:color w:val="000000"/>
        </w:rPr>
        <w:t>ваемый имеет при себе оружие или намеревается освободиться от доказательств, изобличающих его в совершении преступления (</w:t>
      </w:r>
      <w:hyperlink r:id="rId130" w:history="1">
        <w:r>
          <w:rPr>
            <w:rFonts w:eastAsia="Times New Roman"/>
            <w:color w:val="008080"/>
          </w:rPr>
          <w:t xml:space="preserve">статья 224 </w:t>
        </w:r>
      </w:hyperlink>
      <w:r>
        <w:rPr>
          <w:rFonts w:eastAsia="Times New Roman"/>
          <w:color w:val="000000"/>
        </w:rPr>
        <w:t>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при составлении протокола задержания после доставления</w:t>
      </w:r>
      <w:r>
        <w:rPr>
          <w:rFonts w:eastAsia="Times New Roman"/>
          <w:color w:val="000000"/>
        </w:rPr>
        <w:t xml:space="preserve"> подозреваемого в орган внутренних дел или иной правоохранительный орган в соответствии со </w:t>
      </w:r>
      <w:hyperlink r:id="rId131" w:history="1">
        <w:r>
          <w:rPr>
            <w:rFonts w:eastAsia="Times New Roman"/>
            <w:color w:val="008080"/>
          </w:rPr>
          <w:t xml:space="preserve">статьей 225 </w:t>
        </w:r>
      </w:hyperlink>
      <w:r>
        <w:rPr>
          <w:rFonts w:eastAsia="Times New Roman"/>
          <w:color w:val="000000"/>
        </w:rPr>
        <w:t>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при применении к обвиняемому меры пресечения в виде содержания под стражей, если ест</w:t>
      </w:r>
      <w:r>
        <w:rPr>
          <w:rFonts w:eastAsia="Times New Roman"/>
          <w:color w:val="000000"/>
        </w:rPr>
        <w:t>ь достаточные основания полагать, что он имеет при себе оружие, а также предметы, хранение которых запрещено, равно как предметы, документы и электронные данные, имеющие значение для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при наличии достаточных оснований полагать, что лицо, находящеес</w:t>
      </w:r>
      <w:r>
        <w:rPr>
          <w:rFonts w:eastAsia="Times New Roman"/>
          <w:color w:val="000000"/>
        </w:rPr>
        <w:t>я в помещении или ином месте, в котором производится выемка или обыск, скрывает при себе предметы или документы либо электронные носители, содержащие электронные данные, подлежащие изъятию в соответствии с постановлением или определением о производстве вые</w:t>
      </w:r>
      <w:r>
        <w:rPr>
          <w:rFonts w:eastAsia="Times New Roman"/>
          <w:color w:val="000000"/>
        </w:rPr>
        <w:t>мки или обыска.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Личные обыск и выемка предметов и документов могут производиться с участием специалиста и понятых одного пола с обыскиваемым. </w:t>
      </w:r>
    </w:p>
    <w:p w:rsidR="00000000" w:rsidRDefault="00295B60">
      <w:pPr>
        <w:shd w:val="clear" w:color="auto" w:fill="FFFFFF"/>
        <w:spacing w:before="120" w:after="60"/>
        <w:ind w:firstLine="851"/>
        <w:jc w:val="both"/>
        <w:divId w:val="454257467"/>
        <w:rPr>
          <w:rFonts w:eastAsia="Times New Roman"/>
          <w:b/>
          <w:bCs/>
          <w:color w:val="000080"/>
        </w:rPr>
      </w:pPr>
      <w:r>
        <w:rPr>
          <w:rStyle w:val="clauseprfx1"/>
          <w:rFonts w:eastAsia="Times New Roman"/>
          <w:b/>
          <w:bCs/>
          <w:color w:val="000080"/>
        </w:rPr>
        <w:t xml:space="preserve">Статья 163. </w:t>
      </w:r>
      <w:r>
        <w:rPr>
          <w:rStyle w:val="clausesuff1"/>
          <w:rFonts w:eastAsia="Times New Roman"/>
          <w:b/>
          <w:bCs/>
          <w:color w:val="000080"/>
        </w:rPr>
        <w:t xml:space="preserve">Протокол выемки или обыска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 производстве выемки или обыска дознаватель, следователь составляет прот</w:t>
      </w:r>
      <w:r>
        <w:rPr>
          <w:rFonts w:eastAsia="Times New Roman"/>
          <w:color w:val="000000"/>
        </w:rPr>
        <w:t xml:space="preserve">окол с соблюдением требований, предусмотренных </w:t>
      </w:r>
      <w:hyperlink r:id="rId132" w:history="1">
        <w:r>
          <w:rPr>
            <w:rFonts w:eastAsia="Times New Roman"/>
            <w:color w:val="008080"/>
          </w:rPr>
          <w:t>статьями 90 — 92</w:t>
        </w:r>
      </w:hyperlink>
      <w:r>
        <w:rPr>
          <w:rFonts w:eastAsia="Times New Roman"/>
          <w:color w:val="000000"/>
        </w:rPr>
        <w:t xml:space="preserve"> настоящего Кодекса. Результаты выемки предметов, документов и электронных данных, произведенной судом, отражаются в протоколе судебного заседания.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протоколе должно быть указано, в каком именно месте и при каких обстоятельствах обнаружены предметы, документы и электронные носители, содержащие электронные данные, выданы они добровольно или изъяты принудительно. Все изымаемые предметы, документы и эл</w:t>
      </w:r>
      <w:r>
        <w:rPr>
          <w:rFonts w:eastAsia="Times New Roman"/>
          <w:color w:val="000000"/>
        </w:rPr>
        <w:t>ектронные носители, содержащие электронные данные, должны быть перечислены в протоколе с точным указанием количества, меры, веса, индивидуальных признаков и при необходимости упакованы и опечатаны.</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при производстве выемки или обыска имели место попытк</w:t>
      </w:r>
      <w:r>
        <w:rPr>
          <w:rFonts w:eastAsia="Times New Roman"/>
          <w:color w:val="000000"/>
        </w:rPr>
        <w:t>и уничтожить либо спрятать отыскиваемые предметы или документы либо электронные данные, это должно быть отражено в протоколе с указанием мер, принятых дознавателем или следователем.</w:t>
      </w:r>
    </w:p>
    <w:p w:rsidR="00000000" w:rsidRDefault="00295B60">
      <w:pPr>
        <w:shd w:val="clear" w:color="auto" w:fill="FFFFFF"/>
        <w:spacing w:before="120" w:after="60"/>
        <w:ind w:firstLine="851"/>
        <w:jc w:val="both"/>
        <w:divId w:val="1436056195"/>
        <w:rPr>
          <w:rFonts w:eastAsia="Times New Roman"/>
          <w:b/>
          <w:bCs/>
          <w:color w:val="000080"/>
        </w:rPr>
      </w:pPr>
      <w:r>
        <w:rPr>
          <w:rStyle w:val="clauseprfx1"/>
          <w:rFonts w:eastAsia="Times New Roman"/>
          <w:b/>
          <w:bCs/>
          <w:color w:val="000080"/>
        </w:rPr>
        <w:t xml:space="preserve">Статья 164. </w:t>
      </w:r>
      <w:r>
        <w:rPr>
          <w:rStyle w:val="clausesuff1"/>
          <w:rFonts w:eastAsia="Times New Roman"/>
          <w:b/>
          <w:bCs/>
          <w:color w:val="000080"/>
        </w:rPr>
        <w:t>Обязательность вручения копий постановления и протокола выемки</w:t>
      </w:r>
      <w:r>
        <w:rPr>
          <w:rStyle w:val="clausesuff1"/>
          <w:rFonts w:eastAsia="Times New Roman"/>
          <w:b/>
          <w:bCs/>
          <w:color w:val="000080"/>
        </w:rPr>
        <w:t xml:space="preserve"> или обыска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Копия постановления и протокола выемки или обыска либо выписка из протокола судебного заседания о производстве выемки вручаются под роспись лицу, у которого были произведены выемка или обыск, либо совершеннолетнему члену его семьи, а при их отсутствии — пр</w:t>
      </w:r>
      <w:r>
        <w:rPr>
          <w:rFonts w:eastAsia="Times New Roman"/>
          <w:color w:val="000000"/>
        </w:rPr>
        <w:t xml:space="preserve">едставителю соответствующего хокимията или органа самоуправления граждан. В случае необходимости, этим лицам выдаются копии изымаемых документов. </w:t>
      </w:r>
    </w:p>
    <w:p w:rsidR="00000000" w:rsidRDefault="00295B60">
      <w:pPr>
        <w:shd w:val="clear" w:color="auto" w:fill="FFFFFF"/>
        <w:spacing w:before="120" w:after="60"/>
        <w:ind w:firstLine="851"/>
        <w:jc w:val="both"/>
        <w:divId w:val="731733796"/>
        <w:rPr>
          <w:rFonts w:eastAsia="Times New Roman"/>
          <w:b/>
          <w:bCs/>
          <w:color w:val="000080"/>
        </w:rPr>
      </w:pPr>
      <w:r>
        <w:rPr>
          <w:rStyle w:val="clauseprfx1"/>
          <w:rFonts w:eastAsia="Times New Roman"/>
          <w:b/>
          <w:bCs/>
          <w:color w:val="000080"/>
        </w:rPr>
        <w:t xml:space="preserve">Статья 165. </w:t>
      </w:r>
      <w:r>
        <w:rPr>
          <w:rStyle w:val="clausesuff1"/>
          <w:rFonts w:eastAsia="Times New Roman"/>
          <w:b/>
          <w:bCs/>
          <w:color w:val="000080"/>
        </w:rPr>
        <w:t xml:space="preserve">Производство выемки или обыска в помещениях дипломатических представительств и у дипломатических представителей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Выемка или обыск в помещениях, занимаемых дипломатическими представительствами и их сотрудниками, пользующимися дипломатическим иммунитетом, а </w:t>
      </w:r>
      <w:r>
        <w:rPr>
          <w:rFonts w:eastAsia="Times New Roman"/>
          <w:color w:val="000000"/>
        </w:rPr>
        <w:t>также членами их семей, могут производиться лишь по просьбе или с согласия главы дипломатического представительства — при выемке или обыске на территории представительства, по просьбе или с согласия сотрудников дипломатического представительства или соверш</w:t>
      </w:r>
      <w:r>
        <w:rPr>
          <w:rFonts w:eastAsia="Times New Roman"/>
          <w:color w:val="000000"/>
        </w:rPr>
        <w:t>еннолетних членов их семей — при производстве выемки или обыска в жилищах и других занимаемых ими помещениях. Указанные преимущества предоставляются также неаккредитованным в Республике Узбекистан иностранным представителям, пользующимся дипломатическим им</w:t>
      </w:r>
      <w:r>
        <w:rPr>
          <w:rFonts w:eastAsia="Times New Roman"/>
          <w:color w:val="000000"/>
        </w:rPr>
        <w:t xml:space="preserve">мунитетом, и членам их семей.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соблюдении условий, указанных в </w:t>
      </w:r>
      <w:hyperlink r:id="rId133" w:history="1">
        <w:r>
          <w:rPr>
            <w:rFonts w:eastAsia="Times New Roman"/>
            <w:color w:val="008080"/>
          </w:rPr>
          <w:t xml:space="preserve">части первой </w:t>
        </w:r>
      </w:hyperlink>
      <w:r>
        <w:rPr>
          <w:rFonts w:eastAsia="Times New Roman"/>
          <w:color w:val="000000"/>
        </w:rPr>
        <w:t xml:space="preserve">настоящей статьи, допускаются личный обыск и выемка у лица, обладающего дипломатическим иммунитетом, и членов его семьи.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Согласие</w:t>
      </w:r>
      <w:r>
        <w:rPr>
          <w:rFonts w:eastAsia="Times New Roman"/>
          <w:color w:val="000000"/>
        </w:rPr>
        <w:t xml:space="preserve"> дипломатического представителя или членов его семьи на производство выемки или обыска испрашивается через Министерство иностранных дел Республики Узбекистан.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производстве обыска или выемки в помещениях, занимаемых дипломатическими представительствами</w:t>
      </w:r>
      <w:r>
        <w:rPr>
          <w:rFonts w:eastAsia="Times New Roman"/>
          <w:color w:val="000000"/>
        </w:rPr>
        <w:t xml:space="preserve"> и представителями, пользующимися дипломатическим иммунитетом, а также членами их семей, обязательно присутствие прокурора и представителя Министерства иностранных дел Республики Узбекистан. </w:t>
      </w:r>
    </w:p>
    <w:p w:rsidR="00000000" w:rsidRDefault="00295B60">
      <w:pPr>
        <w:shd w:val="clear" w:color="auto" w:fill="FFFFFF"/>
        <w:spacing w:before="120" w:after="60"/>
        <w:ind w:firstLine="851"/>
        <w:jc w:val="both"/>
        <w:divId w:val="489444435"/>
        <w:rPr>
          <w:rFonts w:eastAsia="Times New Roman"/>
          <w:b/>
          <w:bCs/>
          <w:color w:val="000080"/>
        </w:rPr>
      </w:pPr>
      <w:r>
        <w:rPr>
          <w:rStyle w:val="clauseprfx1"/>
          <w:rFonts w:eastAsia="Times New Roman"/>
          <w:b/>
          <w:bCs/>
          <w:color w:val="000080"/>
        </w:rPr>
        <w:t xml:space="preserve">Статья 166. </w:t>
      </w:r>
      <w:r>
        <w:rPr>
          <w:rStyle w:val="clausesuff1"/>
          <w:rFonts w:eastAsia="Times New Roman"/>
          <w:b/>
          <w:bCs/>
          <w:color w:val="000080"/>
        </w:rPr>
        <w:t xml:space="preserve">Арест почтово-телеграфных отправлений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наличии д</w:t>
      </w:r>
      <w:r>
        <w:rPr>
          <w:rFonts w:eastAsia="Times New Roman"/>
          <w:color w:val="000000"/>
        </w:rPr>
        <w:t>остаточных оснований полагать, что почтово-телеграфные отправления подозреваемого, обвиняемого, подсудимого другим лицам или других лиц подозреваемому, обвиняемому, подсудимому содержат сведения о совершенном преступлении или документы, предметы, имеющие з</w:t>
      </w:r>
      <w:r>
        <w:rPr>
          <w:rFonts w:eastAsia="Times New Roman"/>
          <w:color w:val="000000"/>
        </w:rPr>
        <w:t xml:space="preserve">начение для дела, прокурор, следователь или дознаватель выносит постановление о возбуждении ходатайства об аресте всех почтово-телеграфных отправлений указанных лиц или некоторых из них с изложением оснований производства данного следственного действия.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К</w:t>
      </w:r>
      <w:r>
        <w:rPr>
          <w:rFonts w:eastAsia="Times New Roman"/>
          <w:color w:val="000000"/>
        </w:rPr>
        <w:t xml:space="preserve"> почтово-телеграфным отправлениям, на которые может быть наложен арест, относятся: письма всех видов, телеграммы, радиограммы, бандероли, посылки, почтовые контейнеры.</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постановлении прокурора, следователя или дознавателя о возбуждении ходатайства об арес</w:t>
      </w:r>
      <w:r>
        <w:rPr>
          <w:rFonts w:eastAsia="Times New Roman"/>
          <w:color w:val="000000"/>
        </w:rPr>
        <w:t>те почтово-телеграфных отправлений указываются: фамилия, имя, отчество лица, корреспонденция которого подлежит задержанию; адрес постоянного места жительства этого лица; виды почтово-телеграфных отправлений, на которые налагается арест; срок, в течение кот</w:t>
      </w:r>
      <w:r>
        <w:rPr>
          <w:rFonts w:eastAsia="Times New Roman"/>
          <w:color w:val="000000"/>
        </w:rPr>
        <w:t>орого должен сохраняться арест; наименования учреждений связи, на которые возлагается обязанность задерживать корреспонденцию и извещать об этом прокурора, следователя или дознавателя. К постановлению прилагаются необходимые материалы, обосновывающие ходат</w:t>
      </w:r>
      <w:r>
        <w:rPr>
          <w:rFonts w:eastAsia="Times New Roman"/>
          <w:color w:val="000000"/>
        </w:rPr>
        <w:t>айство.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Постановление следователя или дознавателя о возбуждении ходатайства об аресте почтово-телеграфных отправлений и необходимые материалы направляются прокурору.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Прокурор, проверив обоснованность ходатайства об аресте почтово-телеграфных отправлений, в</w:t>
      </w:r>
      <w:r>
        <w:rPr>
          <w:rFonts w:eastAsia="Times New Roman"/>
          <w:color w:val="000000"/>
        </w:rPr>
        <w:t xml:space="preserve"> случае согласия с ним направляет постановление о возбуждении ходатайства об аресте почтово-телеграфных отправлений и необходимые материалы в суд.</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Вопрос об аресте почтово-телеграфных отправлений подозреваемого, обвиняемого другим лицам или других лиц подо</w:t>
      </w:r>
      <w:r>
        <w:rPr>
          <w:rFonts w:eastAsia="Times New Roman"/>
          <w:color w:val="000000"/>
        </w:rPr>
        <w:t xml:space="preserve">зреваемому, обвиняемому решается судом в порядке, установленном настоящей главой, а подсудимого другим лицам или других лиц подсудимому — в порядке, предусмотренном </w:t>
      </w:r>
      <w:hyperlink r:id="rId134" w:history="1">
        <w:r>
          <w:rPr>
            <w:rFonts w:eastAsia="Times New Roman"/>
            <w:color w:val="008080"/>
          </w:rPr>
          <w:t>статьями 423</w:t>
        </w:r>
      </w:hyperlink>
      <w:r>
        <w:rPr>
          <w:rFonts w:eastAsia="Times New Roman"/>
          <w:color w:val="000000"/>
        </w:rPr>
        <w:t xml:space="preserve">, </w:t>
      </w:r>
      <w:hyperlink r:id="rId135" w:history="1">
        <w:r>
          <w:rPr>
            <w:rFonts w:eastAsia="Times New Roman"/>
            <w:color w:val="008080"/>
          </w:rPr>
          <w:t xml:space="preserve">438 </w:t>
        </w:r>
      </w:hyperlink>
      <w:r>
        <w:rPr>
          <w:rFonts w:eastAsia="Times New Roman"/>
          <w:color w:val="000000"/>
        </w:rPr>
        <w:t>настоящего Кодекса.</w:t>
      </w:r>
    </w:p>
    <w:p w:rsidR="00000000" w:rsidRDefault="00295B60">
      <w:pPr>
        <w:shd w:val="clear" w:color="auto" w:fill="FFFFFF"/>
        <w:spacing w:before="120" w:after="60"/>
        <w:ind w:firstLine="851"/>
        <w:jc w:val="both"/>
        <w:divId w:val="212810171"/>
        <w:rPr>
          <w:rFonts w:eastAsia="Times New Roman"/>
          <w:b/>
          <w:bCs/>
          <w:color w:val="000080"/>
        </w:rPr>
      </w:pPr>
      <w:r>
        <w:rPr>
          <w:rStyle w:val="clauseprfx1"/>
          <w:rFonts w:eastAsia="Times New Roman"/>
          <w:b/>
          <w:bCs/>
          <w:color w:val="000080"/>
        </w:rPr>
        <w:t>Статья 166</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Рассмотрение ходатайства об аресте почтово-телеграфных отправлений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Ходатайство об аресте почтово-телеграфных отправлений рассматривается единолично следственным судьей районного (городского) суда по уголо</w:t>
      </w:r>
      <w:r>
        <w:rPr>
          <w:rFonts w:eastAsia="Times New Roman"/>
          <w:color w:val="000000"/>
        </w:rPr>
        <w:t>вным делам по месту производства дознания или предварительного следствия, а в отсутствие судьи указанного суда либо при наличии обстоятельств, исключающих его участие в рассмотрении ходатайства об аресте почтово-телеграфных отправлений, — следственным судь</w:t>
      </w:r>
      <w:r>
        <w:rPr>
          <w:rFonts w:eastAsia="Times New Roman"/>
          <w:color w:val="000000"/>
        </w:rPr>
        <w:t>ей другого соответствующего суда по указанию председателя Суда Республики Каракалпакстан, областного, Ташкентского городского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Ходатайство об аресте почтово-телеграфных отправлений рассматривается в закрытом судебном заседании не позднее сорока восьми</w:t>
      </w:r>
      <w:r>
        <w:rPr>
          <w:rFonts w:eastAsia="Times New Roman"/>
          <w:color w:val="000000"/>
        </w:rPr>
        <w:t xml:space="preserve"> часов с момента поступления материалов.</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судебном заседании принимают участие прокурор, при необходимости следователь, дознаватель, подозреваемый, обвиняемый, а также защитник и законный представитель, если они участвуют в деле.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Неявка лиц, надлежаще ув</w:t>
      </w:r>
      <w:r>
        <w:rPr>
          <w:rFonts w:eastAsia="Times New Roman"/>
          <w:color w:val="000000"/>
        </w:rPr>
        <w:t>едомленных о месте, дате и времени судебного заседания, не является препятствием для рассмотрения ходатайства об аресте почтово-телеграфных отправлений.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Рассмотрение ходатайства об аресте почтово-телеграфных отправлений начинается с доклада прокурора, кото</w:t>
      </w:r>
      <w:r>
        <w:rPr>
          <w:rFonts w:eastAsia="Times New Roman"/>
          <w:color w:val="000000"/>
        </w:rPr>
        <w:t>рый обосновывает необходимость производства данного следственного действия, затем исследуются представленные материалы. После этого судья удаляется в отдельную комнату для вынесения определения.</w:t>
      </w:r>
    </w:p>
    <w:p w:rsidR="00000000" w:rsidRDefault="00295B60">
      <w:pPr>
        <w:shd w:val="clear" w:color="auto" w:fill="FFFFFF"/>
        <w:spacing w:before="120" w:after="60"/>
        <w:ind w:firstLine="851"/>
        <w:jc w:val="both"/>
        <w:divId w:val="1342929579"/>
        <w:rPr>
          <w:rFonts w:eastAsia="Times New Roman"/>
          <w:b/>
          <w:bCs/>
          <w:color w:val="000080"/>
        </w:rPr>
      </w:pPr>
      <w:r>
        <w:rPr>
          <w:rStyle w:val="clauseprfx1"/>
          <w:rFonts w:eastAsia="Times New Roman"/>
          <w:b/>
          <w:bCs/>
          <w:color w:val="000080"/>
        </w:rPr>
        <w:t>Статья 166</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Определение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Судья, рассмотрев ходатайство о</w:t>
      </w:r>
      <w:r>
        <w:rPr>
          <w:rFonts w:eastAsia="Times New Roman"/>
          <w:color w:val="000000"/>
        </w:rPr>
        <w:t xml:space="preserve">б аресте почтово-телеграфных отправлений, выносит определение об аресте почтово-телеграфных отправлений или об отказе в аресте почтово-телеграфных отправлений.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судьи об отказе в аресте почтово-телеграфных отправлений должно быть мотивированным</w:t>
      </w:r>
      <w:r>
        <w:rPr>
          <w:rFonts w:eastAsia="Times New Roman"/>
          <w:color w:val="000000"/>
        </w:rPr>
        <w:t>.</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Определение суда, предусмотренное в </w:t>
      </w:r>
      <w:hyperlink r:id="rId136" w:history="1">
        <w:r>
          <w:rPr>
            <w:rFonts w:eastAsia="Times New Roman"/>
            <w:color w:val="008080"/>
          </w:rPr>
          <w:t xml:space="preserve">части первой </w:t>
        </w:r>
      </w:hyperlink>
      <w:r>
        <w:rPr>
          <w:rFonts w:eastAsia="Times New Roman"/>
          <w:color w:val="000000"/>
        </w:rPr>
        <w:t>настоящей статьи, вступает в силу с момента его оглашения. Определение о наложении ареста на почтово-телеграфные отправления направляется начальнику соответст</w:t>
      </w:r>
      <w:r>
        <w:rPr>
          <w:rFonts w:eastAsia="Times New Roman"/>
          <w:color w:val="000000"/>
        </w:rPr>
        <w:t>вующего учреждения связи, для которого оно обязательно. Неисполнение или разглашение содержания этого определения влечет установленную законом ответственность.</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Начальник учреждения связи задерживает корреспонденцию и другие отправления, указанные в определ</w:t>
      </w:r>
      <w:r>
        <w:rPr>
          <w:rFonts w:eastAsia="Times New Roman"/>
          <w:color w:val="000000"/>
        </w:rPr>
        <w:t>ении суда, и немедленно сообщает об этом прокурору, следователю, дознавателю или суду.</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Определение судьи, предусмотренное в </w:t>
      </w:r>
      <w:hyperlink r:id="rId137" w:history="1">
        <w:r>
          <w:rPr>
            <w:rFonts w:eastAsia="Times New Roman"/>
            <w:color w:val="008080"/>
          </w:rPr>
          <w:t xml:space="preserve">части первой </w:t>
        </w:r>
      </w:hyperlink>
      <w:r>
        <w:rPr>
          <w:rFonts w:eastAsia="Times New Roman"/>
          <w:color w:val="000000"/>
        </w:rPr>
        <w:t>настоящей статьи, может быть обжаловано подозреваемым, обвиняемым, его з</w:t>
      </w:r>
      <w:r>
        <w:rPr>
          <w:rFonts w:eastAsia="Times New Roman"/>
          <w:color w:val="000000"/>
        </w:rPr>
        <w:t>ащитником и законным представителем либо опротестовано прокурором в апелляционном порядке в течение семидесяти двух часов со дня его вынесения. Апелляционная жалоба, протест подаются через суд, вынесший определение, который обязан в течение сорока восьми ч</w:t>
      </w:r>
      <w:r>
        <w:rPr>
          <w:rFonts w:eastAsia="Times New Roman"/>
          <w:color w:val="000000"/>
        </w:rPr>
        <w:t>асов направить их вместе с материалами в суд апелляционной инстанции. Подача жалобы или протеста не приостанавливает исполнение определения суда об аресте почтово-телеграфных отправлений. Судья суда апелляционной инстанции единолично должен рассмотреть ука</w:t>
      </w:r>
      <w:r>
        <w:rPr>
          <w:rFonts w:eastAsia="Times New Roman"/>
          <w:color w:val="000000"/>
        </w:rPr>
        <w:t>занные материалы с жалобой или протестом не позднее семидесяти двух часов с момента их поступления.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апелляционной инстанции, рассмотрев апелляционную жалобу, протест, вправе своим определением: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оставить определение судьи без изменения, а жалобу или про</w:t>
      </w:r>
      <w:r>
        <w:rPr>
          <w:rFonts w:eastAsia="Times New Roman"/>
          <w:color w:val="000000"/>
        </w:rPr>
        <w:t>тест — без удовлетворения;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отменить определение судьи и наложить арест на почтово-телеграфные отправления или отказать в аресте почтово-телеграфных отправлений.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отказа в аресте почтово-телеграфных отправлений повторное обращение в суд по данному вопросу в отношении одного и</w:t>
      </w:r>
      <w:r>
        <w:rPr>
          <w:rFonts w:eastAsia="Times New Roman"/>
          <w:color w:val="000000"/>
        </w:rPr>
        <w:t xml:space="preserve"> того же подозреваемого, обвиняемого допускается при возникновении новых обстоятельств необходимости ареста почтово-телеграфных отправлений.</w:t>
      </w:r>
    </w:p>
    <w:p w:rsidR="00000000" w:rsidRDefault="00295B60">
      <w:pPr>
        <w:shd w:val="clear" w:color="auto" w:fill="FFFFFF"/>
        <w:spacing w:before="120" w:after="60"/>
        <w:ind w:firstLine="851"/>
        <w:jc w:val="both"/>
        <w:divId w:val="288047477"/>
        <w:rPr>
          <w:rFonts w:eastAsia="Times New Roman"/>
          <w:b/>
          <w:bCs/>
          <w:color w:val="000080"/>
        </w:rPr>
      </w:pPr>
      <w:r>
        <w:rPr>
          <w:rStyle w:val="clauseprfx1"/>
          <w:rFonts w:eastAsia="Times New Roman"/>
          <w:b/>
          <w:bCs/>
          <w:color w:val="000080"/>
        </w:rPr>
        <w:t xml:space="preserve">Статья 167. </w:t>
      </w:r>
      <w:r>
        <w:rPr>
          <w:rStyle w:val="clausesuff1"/>
          <w:rFonts w:eastAsia="Times New Roman"/>
          <w:b/>
          <w:bCs/>
          <w:color w:val="000080"/>
        </w:rPr>
        <w:t xml:space="preserve">Осмотр и выемка почтово-телеграфных отправлений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Прибыв в учреждение связи, дознаватель или следователь</w:t>
      </w:r>
      <w:r>
        <w:rPr>
          <w:rFonts w:eastAsia="Times New Roman"/>
          <w:color w:val="000000"/>
        </w:rPr>
        <w:t xml:space="preserve"> с участием понятых, а если это необходимо, то с участием и соответствующего специалиста вскрывает и осматривает задержанные почтово-телеграфные отправления. При обнаружении сведений, предметов, документов, электронных данных, имеющих значение для дела, до</w:t>
      </w:r>
      <w:r>
        <w:rPr>
          <w:rFonts w:eastAsia="Times New Roman"/>
          <w:color w:val="000000"/>
        </w:rPr>
        <w:t>знаватель, следователь производит выемку соответствующих почтово-телеграфных отправлений либо ограничивается снятием с них копий. При отсутствии сведений, предметов, документов, электронных данных, имеющих значение для дела, дознаватель, следователь дает у</w:t>
      </w:r>
      <w:r>
        <w:rPr>
          <w:rFonts w:eastAsia="Times New Roman"/>
          <w:color w:val="000000"/>
        </w:rPr>
        <w:t>казание о вручении подвергшейся осмотру корреспонденции адресату или о задержании ее до установленного им срока.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О каждом случае осмотра задержанной корреспонденции составляется протокол, в котором должно быть указано, какие именно почтово-телеграфные отпр</w:t>
      </w:r>
      <w:r>
        <w:rPr>
          <w:rFonts w:eastAsia="Times New Roman"/>
          <w:color w:val="000000"/>
        </w:rPr>
        <w:t xml:space="preserve">авления подверглись осмотру, что изъято и что должно быть доставлено адресату или временно задержано, с какой корреспонденции сняты копии. Протокол составляется с соблюдением требований, предусмотренными </w:t>
      </w:r>
      <w:hyperlink r:id="rId138" w:history="1">
        <w:r>
          <w:rPr>
            <w:rFonts w:eastAsia="Times New Roman"/>
            <w:color w:val="008080"/>
          </w:rPr>
          <w:t>статья</w:t>
        </w:r>
        <w:r>
          <w:rPr>
            <w:rFonts w:eastAsia="Times New Roman"/>
            <w:color w:val="008080"/>
          </w:rPr>
          <w:t xml:space="preserve">ми 90 — 92 </w:t>
        </w:r>
      </w:hyperlink>
      <w:r>
        <w:rPr>
          <w:rFonts w:eastAsia="Times New Roman"/>
          <w:color w:val="000000"/>
        </w:rPr>
        <w:t xml:space="preserve">настоящего Кодекса. </w:t>
      </w:r>
    </w:p>
    <w:p w:rsidR="00000000" w:rsidRDefault="00295B60">
      <w:pPr>
        <w:shd w:val="clear" w:color="auto" w:fill="FFFFFF"/>
        <w:spacing w:before="120" w:after="60"/>
        <w:ind w:firstLine="851"/>
        <w:jc w:val="both"/>
        <w:divId w:val="1368988055"/>
        <w:rPr>
          <w:rFonts w:eastAsia="Times New Roman"/>
          <w:b/>
          <w:bCs/>
          <w:color w:val="000080"/>
        </w:rPr>
      </w:pPr>
      <w:r>
        <w:rPr>
          <w:rStyle w:val="clauseprfx1"/>
          <w:rFonts w:eastAsia="Times New Roman"/>
          <w:b/>
          <w:bCs/>
          <w:color w:val="000080"/>
        </w:rPr>
        <w:t xml:space="preserve">Статья 168. </w:t>
      </w:r>
      <w:r>
        <w:rPr>
          <w:rStyle w:val="clausesuff1"/>
          <w:rFonts w:eastAsia="Times New Roman"/>
          <w:b/>
          <w:bCs/>
          <w:color w:val="000080"/>
        </w:rPr>
        <w:t xml:space="preserve">Отмена ареста, наложенного на почтово-телеграфные отправления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Арест почтово-телеграфных отправлений отменяется дознавателем, следователем с согласия прокурора с обязательным информированием суда, вынесшего решен</w:t>
      </w:r>
      <w:r>
        <w:rPr>
          <w:rFonts w:eastAsia="Times New Roman"/>
          <w:color w:val="000000"/>
        </w:rPr>
        <w:t>ие, или судом, когда отпадает необходимость в применении этой меры. Арест должен быть отменен на стадии дознания или предварительного следствия при прекращении уголовного дела, а в суде первой инстанции — при вынесении определения о прекращении дела либо п</w:t>
      </w:r>
      <w:r>
        <w:rPr>
          <w:rFonts w:eastAsia="Times New Roman"/>
          <w:color w:val="000000"/>
        </w:rPr>
        <w:t>о вступлении приговора в законную силу.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Отмена ареста, наложенного на почтово-телеграфные отправления, не препятствует повторному обращению в суд с ходатайством об аресте почтово-телеграфных отправлений в отношении одного и того же лица.</w:t>
      </w:r>
    </w:p>
    <w:p w:rsidR="00000000" w:rsidRDefault="00295B60">
      <w:pPr>
        <w:shd w:val="clear" w:color="auto" w:fill="FFFFFF"/>
        <w:spacing w:before="120" w:after="60"/>
        <w:jc w:val="center"/>
        <w:divId w:val="1423337078"/>
        <w:rPr>
          <w:rFonts w:eastAsia="Times New Roman"/>
          <w:b/>
          <w:bCs/>
          <w:color w:val="000080"/>
        </w:rPr>
      </w:pPr>
      <w:r>
        <w:rPr>
          <w:rFonts w:eastAsia="Times New Roman"/>
          <w:b/>
          <w:bCs/>
          <w:color w:val="000080"/>
        </w:rPr>
        <w:t>Глава 21. ПРОСЛУШИ</w:t>
      </w:r>
      <w:r>
        <w:rPr>
          <w:rFonts w:eastAsia="Times New Roman"/>
          <w:b/>
          <w:bCs/>
          <w:color w:val="000080"/>
        </w:rPr>
        <w:t>ВАНИЕ ПЕРЕГОВОРОВ, ВЕДУЩИХСЯ С ТЕЛЕФОНОВ И ДРУГИХ ТЕЛЕКОММУНИКАЦИОННЫХ УСТРОЙСТВ, СНЯТИЕ ПЕРЕДАВАЕМОЙ ПО НИМ ИНФОРМАЦИИ</w:t>
      </w:r>
    </w:p>
    <w:p w:rsidR="00000000" w:rsidRDefault="00295B60">
      <w:pPr>
        <w:shd w:val="clear" w:color="auto" w:fill="FFFFFF"/>
        <w:spacing w:before="120" w:after="60"/>
        <w:ind w:firstLine="851"/>
        <w:jc w:val="both"/>
        <w:divId w:val="1617831967"/>
        <w:rPr>
          <w:rFonts w:eastAsia="Times New Roman"/>
          <w:b/>
          <w:bCs/>
          <w:color w:val="000080"/>
        </w:rPr>
      </w:pPr>
      <w:r>
        <w:rPr>
          <w:rStyle w:val="clauseprfx1"/>
          <w:rFonts w:eastAsia="Times New Roman"/>
          <w:b/>
          <w:bCs/>
          <w:color w:val="000080"/>
        </w:rPr>
        <w:t xml:space="preserve">Статья 169. </w:t>
      </w:r>
      <w:r>
        <w:rPr>
          <w:rStyle w:val="clausesuff1"/>
          <w:rFonts w:eastAsia="Times New Roman"/>
          <w:b/>
          <w:bCs/>
          <w:color w:val="000080"/>
        </w:rPr>
        <w:t>Возбуждение ходатайства о прослушивании переговоров, ведущихся с телефонов и других телекоммуникационных устройств, снятии п</w:t>
      </w:r>
      <w:r>
        <w:rPr>
          <w:rStyle w:val="clausesuff1"/>
          <w:rFonts w:eastAsia="Times New Roman"/>
          <w:b/>
          <w:bCs/>
          <w:color w:val="000080"/>
        </w:rPr>
        <w:t>ередаваемой по ним информации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собранные по делу доказательства дают достаточно оснований, что могут быть получены сведения, имеющие значение для дела, дознаватель, следователь выносит постановление о возбуждении ходатайства о прослушивании переговоров</w:t>
      </w:r>
      <w:r>
        <w:rPr>
          <w:rFonts w:eastAsia="Times New Roman"/>
          <w:color w:val="000000"/>
        </w:rPr>
        <w:t>, ведущихся с телефонов и других телекоммуникационных устройств, снятии передаваемой по ним информации с изложением оснований для проведения этих действий.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К постановлению о возбуждении ходатайства о прослушивании переговоров, ведущихся с телефонов и други</w:t>
      </w:r>
      <w:r>
        <w:rPr>
          <w:rFonts w:eastAsia="Times New Roman"/>
          <w:color w:val="000000"/>
        </w:rPr>
        <w:t>х телекоммуникационных устройств, снятии передаваемой по ним информации прилагаются необходимые материалы, обосновывающие ходатайство.</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Постановление следователя или дознавателя о возбуждении ходатайства о прослушивании переговоров, ведущихся с телефонов и </w:t>
      </w:r>
      <w:r>
        <w:rPr>
          <w:rFonts w:eastAsia="Times New Roman"/>
          <w:color w:val="000000"/>
        </w:rPr>
        <w:t>других телекоммуникационных устройств, снятии передаваемой по ним информации и необходимые материалы направляются прокурору.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Прокурор, проверив обоснованность ходатайства о прослушивании переговоров, ведущихся с телефонов и других телекоммуникационных устр</w:t>
      </w:r>
      <w:r>
        <w:rPr>
          <w:rFonts w:eastAsia="Times New Roman"/>
          <w:color w:val="000000"/>
        </w:rPr>
        <w:t>ойств, снятии передаваемой по ним информации, в случае согласия с ним направляет постановление о возбуждении ходатайства о прослушивании переговоров, ведущихся с телефонов и других телекоммуникационных устройств, снятии передаваемой по ним информации и нео</w:t>
      </w:r>
      <w:r>
        <w:rPr>
          <w:rFonts w:eastAsia="Times New Roman"/>
          <w:color w:val="000000"/>
        </w:rPr>
        <w:t>бходимые материалы в суд.</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случаях, не терпящих отлагательств, прослушивание переговоров, ведущихся с телефонов и других телекоммуникационных устройств, снятие передаваемой по ним информации может быть произведено без согласия суда, на основании постановл</w:t>
      </w:r>
      <w:r>
        <w:rPr>
          <w:rFonts w:eastAsia="Times New Roman"/>
          <w:color w:val="000000"/>
        </w:rPr>
        <w:t>ения следователя или дознавателя. При этом следователь или дознаватель вправе направить в специально уполномоченный государственный орган постановление о проведении прослушивания переговоров, ведущихся с телефонов и других телекоммуникационных устройств, с</w:t>
      </w:r>
      <w:r>
        <w:rPr>
          <w:rFonts w:eastAsia="Times New Roman"/>
          <w:color w:val="000000"/>
        </w:rPr>
        <w:t>нятия передаваемой по ним информации без согласия суда с последующим уведомлением о произведенном прослушивании переговоров, ведущихся с телефонов и других телекоммуникационных устройств, снятии передаваемой по ним информации суда и прокурора в течение два</w:t>
      </w:r>
      <w:r>
        <w:rPr>
          <w:rFonts w:eastAsia="Times New Roman"/>
          <w:color w:val="000000"/>
        </w:rPr>
        <w:t>дцати четырех часов. В уведомлении должны быть конкретно указаны обстоятельства, не терпящие отлагательства. К указанному уведомлению прилагаются копии постановления следователя или дознавателя о производстве прослушивания переговоров, ведущихся с телефоно</w:t>
      </w:r>
      <w:r>
        <w:rPr>
          <w:rFonts w:eastAsia="Times New Roman"/>
          <w:color w:val="000000"/>
        </w:rPr>
        <w:t>в и других телекоммуникационных устройств, снятии передаваемой по ним информации, протокола данного следственного действия и необходимых материалов для проверки законности решения о прослушивании переговоров, ведущихся с телефонов и других телекоммуникацио</w:t>
      </w:r>
      <w:r>
        <w:rPr>
          <w:rFonts w:eastAsia="Times New Roman"/>
          <w:color w:val="000000"/>
        </w:rPr>
        <w:t>нных устройств, снятии передаваемой по ним информации.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Получив указанное уведомление и приложенные к нему материалы, судья в порядке </w:t>
      </w:r>
      <w:hyperlink r:id="rId139" w:history="1">
        <w:r>
          <w:rPr>
            <w:rFonts w:eastAsia="Times New Roman"/>
            <w:color w:val="008080"/>
          </w:rPr>
          <w:t>статей 169</w:t>
        </w:r>
        <w:r>
          <w:rPr>
            <w:rFonts w:eastAsia="Times New Roman"/>
            <w:color w:val="008080"/>
            <w:vertAlign w:val="superscript"/>
          </w:rPr>
          <w:t>1</w:t>
        </w:r>
      </w:hyperlink>
      <w:r>
        <w:rPr>
          <w:rFonts w:eastAsia="Times New Roman"/>
          <w:color w:val="000000"/>
        </w:rPr>
        <w:t xml:space="preserve"> и </w:t>
      </w:r>
      <w:hyperlink r:id="rId140" w:history="1">
        <w:r>
          <w:rPr>
            <w:rFonts w:eastAsia="Times New Roman"/>
            <w:color w:val="008080"/>
          </w:rPr>
          <w:t>169</w:t>
        </w:r>
        <w:r>
          <w:rPr>
            <w:rFonts w:eastAsia="Times New Roman"/>
            <w:color w:val="008080"/>
            <w:vertAlign w:val="superscript"/>
          </w:rPr>
          <w:t>2</w:t>
        </w:r>
      </w:hyperlink>
      <w:r>
        <w:rPr>
          <w:rFonts w:eastAsia="Times New Roman"/>
          <w:color w:val="000000"/>
        </w:rPr>
        <w:t xml:space="preserve"> </w:t>
      </w:r>
      <w:r>
        <w:rPr>
          <w:rFonts w:eastAsia="Times New Roman"/>
          <w:color w:val="000000"/>
        </w:rPr>
        <w:t>настоящего Кодекса в течение сорока восьми часов, проверяет законность произведенного прослушивания переговоров, ведущихся с телефонов и других телекоммуникационных устройств, снятия передаваемой по ним информации и выносит определение о его законности или</w:t>
      </w:r>
      <w:r>
        <w:rPr>
          <w:rFonts w:eastAsia="Times New Roman"/>
          <w:color w:val="000000"/>
        </w:rPr>
        <w:t xml:space="preserve"> незаконности. В случае, если судья признает произведенное прослушивание переговоров, ведущихся с телефонов и других телекоммуникационных устройств, снятие передаваемой по ним информации незаконным, все доказательства, полученные в ходе производства, призн</w:t>
      </w:r>
      <w:r>
        <w:rPr>
          <w:rFonts w:eastAsia="Times New Roman"/>
          <w:color w:val="000000"/>
        </w:rPr>
        <w:t xml:space="preserve">аются недопустимыми в соответствии со </w:t>
      </w:r>
      <w:hyperlink r:id="rId141" w:history="1">
        <w:r>
          <w:rPr>
            <w:rFonts w:eastAsia="Times New Roman"/>
            <w:color w:val="008080"/>
          </w:rPr>
          <w:t>статьей 95</w:t>
        </w:r>
        <w:r>
          <w:rPr>
            <w:rFonts w:eastAsia="Times New Roman"/>
            <w:color w:val="008080"/>
            <w:vertAlign w:val="superscript"/>
          </w:rPr>
          <w:t>1</w:t>
        </w:r>
      </w:hyperlink>
      <w:r>
        <w:rPr>
          <w:rFonts w:eastAsia="Times New Roman"/>
          <w:color w:val="000000"/>
        </w:rPr>
        <w:t xml:space="preserve"> настоящего Кодекса.</w:t>
      </w:r>
    </w:p>
    <w:p w:rsidR="00000000" w:rsidRDefault="00295B60">
      <w:pPr>
        <w:shd w:val="clear" w:color="auto" w:fill="FFFFFF"/>
        <w:spacing w:before="120" w:after="60"/>
        <w:ind w:firstLine="851"/>
        <w:jc w:val="both"/>
        <w:divId w:val="945818203"/>
        <w:rPr>
          <w:rFonts w:eastAsia="Times New Roman"/>
          <w:b/>
          <w:bCs/>
          <w:color w:val="000080"/>
        </w:rPr>
      </w:pPr>
      <w:r>
        <w:rPr>
          <w:rStyle w:val="clauseprfx1"/>
          <w:rFonts w:eastAsia="Times New Roman"/>
          <w:b/>
          <w:bCs/>
          <w:color w:val="000080"/>
        </w:rPr>
        <w:t>Статья 169</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Рассмотрение ходатайства о производстве прослушивания переговоров, ведущихся с телефонов и других телекоммуникационных устройс</w:t>
      </w:r>
      <w:r>
        <w:rPr>
          <w:rStyle w:val="clausesuff1"/>
          <w:rFonts w:eastAsia="Times New Roman"/>
          <w:b/>
          <w:bCs/>
          <w:color w:val="000080"/>
        </w:rPr>
        <w:t>тв, снятии передаваемой по ним информации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Ходатайство о производстве прослушивания переговоров, ведущихся с телефонов и других телекоммуникационных устройств, снятии передаваемой по ним информации рассматривается единолично следственным судьей районного (г</w:t>
      </w:r>
      <w:r>
        <w:rPr>
          <w:rFonts w:eastAsia="Times New Roman"/>
          <w:color w:val="000000"/>
        </w:rPr>
        <w:t>ородского) суда по уголовным делам по месту производства дознания или предварительного следствия, а в отсутствие судьи указанного суда либо при наличии обстоятельств, исключающих его участие в рассмотрении ходатайства о производстве прослушивания переговор</w:t>
      </w:r>
      <w:r>
        <w:rPr>
          <w:rFonts w:eastAsia="Times New Roman"/>
          <w:color w:val="000000"/>
        </w:rPr>
        <w:t>ов, ведущихся с телефонов и других телекоммуникационных устройств, снятии передаваемой по ним информации, — следственным судьей другого соответствующего суда по указанию председателя Суда Республики Каракалпакстан, областного, Ташкентского городского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Ходатайство о производстве прослушивания переговоров, ведущихся с телефонов и других телекоммуникационных устройств, снятии передаваемой по ним информации рассматривается в закрытом судебном заседании не позднее восьми часов с момента поступления материал</w:t>
      </w:r>
      <w:r>
        <w:rPr>
          <w:rFonts w:eastAsia="Times New Roman"/>
          <w:color w:val="000000"/>
        </w:rPr>
        <w:t>ов.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судебном заседании принимают участие прокурор, следователь, дознаватель.</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Рассмотрение ходатайства о производстве прослушивания переговоров, ведущихся с телефонов и других телекоммуникационных устройств, снятии передаваемой по ним информации начинаетс</w:t>
      </w:r>
      <w:r>
        <w:rPr>
          <w:rFonts w:eastAsia="Times New Roman"/>
          <w:color w:val="000000"/>
        </w:rPr>
        <w:t>я с доклада прокурора, который обосновывает необходимость производства данного следственного действия, затем исследуются представленные материалы. После этого судья удаляется в отдельную комнату для вынесения определения.</w:t>
      </w:r>
    </w:p>
    <w:p w:rsidR="00000000" w:rsidRDefault="00295B60">
      <w:pPr>
        <w:shd w:val="clear" w:color="auto" w:fill="FFFFFF"/>
        <w:spacing w:before="120" w:after="60"/>
        <w:ind w:firstLine="851"/>
        <w:jc w:val="both"/>
        <w:divId w:val="1091120189"/>
        <w:rPr>
          <w:rFonts w:eastAsia="Times New Roman"/>
          <w:b/>
          <w:bCs/>
          <w:color w:val="000080"/>
        </w:rPr>
      </w:pPr>
      <w:r>
        <w:rPr>
          <w:rStyle w:val="clauseprfx1"/>
          <w:rFonts w:eastAsia="Times New Roman"/>
          <w:b/>
          <w:bCs/>
          <w:color w:val="000080"/>
        </w:rPr>
        <w:t>Статья 169</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Определение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Судь</w:t>
      </w:r>
      <w:r>
        <w:rPr>
          <w:rFonts w:eastAsia="Times New Roman"/>
          <w:color w:val="000000"/>
        </w:rPr>
        <w:t xml:space="preserve">я, рассмотрев ходатайство о производстве прослушивания переговоров, ведущихся с телефонов и других телекоммуникационных устройств, снятии передаваемой по ним информации, выносит определение о производстве прослушивания переговоров, ведущихся с телефонов и </w:t>
      </w:r>
      <w:r>
        <w:rPr>
          <w:rFonts w:eastAsia="Times New Roman"/>
          <w:color w:val="000000"/>
        </w:rPr>
        <w:t>других телекоммуникационных устройств, снятии передаваемой по ним информации или об отказе в их производстве.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судьи об отказе в производстве прослушивания переговоров, ведущихся с телефонов и других телекоммуникационных устройств, снятии переда</w:t>
      </w:r>
      <w:r>
        <w:rPr>
          <w:rFonts w:eastAsia="Times New Roman"/>
          <w:color w:val="000000"/>
        </w:rPr>
        <w:t>ваемой по ним информации должно быть мотивированным.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судьи о производстве прослушивания переговоров, ведущихся с телефонов и других телекоммуникационных устройств, снятии передаваемой по ним информации вступает в силу с момента его оглашения. С</w:t>
      </w:r>
      <w:r>
        <w:rPr>
          <w:rFonts w:eastAsia="Times New Roman"/>
          <w:color w:val="000000"/>
        </w:rPr>
        <w:t>уд поручает прослушивание переговоров, ведущихся с телефонов и других телекоммуникационных устройств, снятие передаваемой по ним информации прокурору, дознавателю или следователю.</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судьи может быть обжаловано в апелляционном порядке лицом, в отн</w:t>
      </w:r>
      <w:r>
        <w:rPr>
          <w:rFonts w:eastAsia="Times New Roman"/>
          <w:color w:val="000000"/>
        </w:rPr>
        <w:t>ошении которого данные следственные действия произведены, в течение двадцати четырех часов со дня его исполнения, опротестовано в апелляционном порядке прокурором в тот же срок со дня вынесения определения. Апелляционная жалоба (протест) подается через суд</w:t>
      </w:r>
      <w:r>
        <w:rPr>
          <w:rFonts w:eastAsia="Times New Roman"/>
          <w:color w:val="000000"/>
        </w:rPr>
        <w:t>, вынесший определение, который обязан в течение двадцати четырех часов направить их вместе с материалами в суд апелляционной инстанции. Судья суда апелляционной инстанции единолично должен рассмотреть указанные материалы с жалобой (протестом) не позднее с</w:t>
      </w:r>
      <w:r>
        <w:rPr>
          <w:rFonts w:eastAsia="Times New Roman"/>
          <w:color w:val="000000"/>
        </w:rPr>
        <w:t>орока восьми часов с момента их поступления.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Подача апелляционной жалобы (протеста) не приостанавливает исполнение определения суда о производстве прослушивания переговоров, ведущихся с телефонов и других телекоммуникационных устройств, снятии передаваемой по ним информации.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Судья суда апелляционной </w:t>
      </w:r>
      <w:r>
        <w:rPr>
          <w:rFonts w:eastAsia="Times New Roman"/>
          <w:color w:val="000000"/>
        </w:rPr>
        <w:t>инстанции, рассмотрев апелляционную жалобу (протест), вправе своим определением: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оставить определение судьи без изменения, а жалобу (протест) — без удовлетворения;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отменить определение судьи и дать согласие на производство прослушивания переговоров, ведущи</w:t>
      </w:r>
      <w:r>
        <w:rPr>
          <w:rFonts w:eastAsia="Times New Roman"/>
          <w:color w:val="000000"/>
        </w:rPr>
        <w:t>хся с телефонов и других телекоммуникационных устройств, снятии передаваемой по ним информации или отказать в их производстве.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отказа в производстве прослушивания переговоров, ведущихся с телефонов и других телекоммуникационных устройств, снятия п</w:t>
      </w:r>
      <w:r>
        <w:rPr>
          <w:rFonts w:eastAsia="Times New Roman"/>
          <w:color w:val="000000"/>
        </w:rPr>
        <w:t>ередаваемой по ним информации повторное обращение в суд по данному вопросу допускается при возникновении новых обстоятельств, требующих необходимости производства прослушивания переговоров, ведущихся с телефонов и других телекоммуникационных устройств, сня</w:t>
      </w:r>
      <w:r>
        <w:rPr>
          <w:rFonts w:eastAsia="Times New Roman"/>
          <w:color w:val="000000"/>
        </w:rPr>
        <w:t>тии передаваемой по ним информации.</w:t>
      </w:r>
    </w:p>
    <w:p w:rsidR="00000000" w:rsidRDefault="00295B60">
      <w:pPr>
        <w:shd w:val="clear" w:color="auto" w:fill="FFFFFF"/>
        <w:spacing w:before="120" w:after="60"/>
        <w:ind w:firstLine="851"/>
        <w:jc w:val="both"/>
        <w:divId w:val="1199005898"/>
        <w:rPr>
          <w:rFonts w:eastAsia="Times New Roman"/>
          <w:b/>
          <w:bCs/>
          <w:color w:val="000080"/>
        </w:rPr>
      </w:pPr>
      <w:r>
        <w:rPr>
          <w:rStyle w:val="clauseprfx1"/>
          <w:rFonts w:eastAsia="Times New Roman"/>
          <w:b/>
          <w:bCs/>
          <w:color w:val="000080"/>
        </w:rPr>
        <w:t xml:space="preserve">Статья 170. </w:t>
      </w:r>
      <w:r>
        <w:rPr>
          <w:rStyle w:val="clausesuff1"/>
          <w:rFonts w:eastAsia="Times New Roman"/>
          <w:b/>
          <w:bCs/>
          <w:color w:val="000080"/>
        </w:rPr>
        <w:t xml:space="preserve">Порядок прослушивания переговоров, ведущихся с телефонов и других телекоммуникационных устройств, снятия передаваемой по ним информации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Прослушивание переговоров, ведущихся с телефонов и других телекоммуника</w:t>
      </w:r>
      <w:r>
        <w:rPr>
          <w:rFonts w:eastAsia="Times New Roman"/>
          <w:color w:val="000000"/>
        </w:rPr>
        <w:t>ционных устройств, снятие передаваемой по ним информации подозреваемого, обвиняемого, подсудимого производятся по определению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наличии угрозы совершения насилия, вымогательства или других противоправных действий в отношении потерпевшего, свидетеля</w:t>
      </w:r>
      <w:r>
        <w:rPr>
          <w:rFonts w:eastAsia="Times New Roman"/>
          <w:color w:val="000000"/>
        </w:rPr>
        <w:t>, а равно в отношении их родных и близких по заявлению этих лиц либо с их письменного согласия и с согласия суда может производиться прослушивание переговоров, ведущихся с их телефонов и других телекоммуникационных устройств, снятие передаваемой по ним инф</w:t>
      </w:r>
      <w:r>
        <w:rPr>
          <w:rFonts w:eastAsia="Times New Roman"/>
          <w:color w:val="000000"/>
        </w:rPr>
        <w:t>ормации.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Постановление о прослушивании переговоров, ведущихся с телефонов и других телекоммуникационных устройств, снятии передаваемой по ним информации, вынесенное в случаях, не терпящих отлагательств, имеет законную силу в течение одних суток.</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Постановле</w:t>
      </w:r>
      <w:r>
        <w:rPr>
          <w:rFonts w:eastAsia="Times New Roman"/>
          <w:color w:val="000000"/>
        </w:rPr>
        <w:t>ние или определение о прослушивании переговоров, ведущихся с телефонов и других телекоммуникационных устройств, снятии передаваемой по ним информации, в котором определяется характер и объем прослушиваемой информации, а также форма фиксации хода и результа</w:t>
      </w:r>
      <w:r>
        <w:rPr>
          <w:rFonts w:eastAsia="Times New Roman"/>
          <w:color w:val="000000"/>
        </w:rPr>
        <w:t>тов прослушивания переговоров, снятия передаваемой информации, направляется для исполнения в специально уполномоченный государственный орган. Прослушивание переговоров, ведущихся с телефонов и других телекоммуникационных устройств, снятие передаваемой по н</w:t>
      </w:r>
      <w:r>
        <w:rPr>
          <w:rFonts w:eastAsia="Times New Roman"/>
          <w:color w:val="000000"/>
        </w:rPr>
        <w:t>им информации не могут продолжаться более шести месяцев.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Информация, полученная при прослушивании переговоров, ведущихся с телефонов и других телекоммуникационных устройств, снятии передаваемой по ним информации, должна фиксироваться (записываться). Зафикс</w:t>
      </w:r>
      <w:r>
        <w:rPr>
          <w:rFonts w:eastAsia="Times New Roman"/>
          <w:color w:val="000000"/>
        </w:rPr>
        <w:t>ированная информация (или запись) подлежит приобщению к протоколу следственного действия.</w:t>
      </w:r>
    </w:p>
    <w:p w:rsidR="00000000" w:rsidRDefault="00295B60">
      <w:pPr>
        <w:shd w:val="clear" w:color="auto" w:fill="FFFFFF"/>
        <w:spacing w:before="120" w:after="60"/>
        <w:ind w:firstLine="851"/>
        <w:jc w:val="both"/>
        <w:divId w:val="986402035"/>
        <w:rPr>
          <w:rFonts w:eastAsia="Times New Roman"/>
          <w:b/>
          <w:bCs/>
          <w:color w:val="000080"/>
        </w:rPr>
      </w:pPr>
      <w:r>
        <w:rPr>
          <w:rStyle w:val="clauseprfx1"/>
          <w:rFonts w:eastAsia="Times New Roman"/>
          <w:b/>
          <w:bCs/>
          <w:color w:val="000080"/>
        </w:rPr>
        <w:t xml:space="preserve">Статья 171. </w:t>
      </w:r>
      <w:r>
        <w:rPr>
          <w:rStyle w:val="clausesuff1"/>
          <w:rFonts w:eastAsia="Times New Roman"/>
          <w:b/>
          <w:bCs/>
          <w:color w:val="000080"/>
        </w:rPr>
        <w:t xml:space="preserve">Протокол прослушивания переговоров, ведущихся с телефонов и других телекоммуникационных устройств, снятия передаваемой по ним информации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Лицо, проводивше</w:t>
      </w:r>
      <w:r>
        <w:rPr>
          <w:rFonts w:eastAsia="Times New Roman"/>
          <w:color w:val="000000"/>
        </w:rPr>
        <w:t xml:space="preserve">е прослушивание и фиксацию переговоров, ведущихся с телефонов и других телекоммуникационных устройств, снятие передаваемой по ним информации, составляет протокол с изложением содержания информации, имеющей отношение к делу. Запись переговоров, сообщений и </w:t>
      </w:r>
      <w:r>
        <w:rPr>
          <w:rFonts w:eastAsia="Times New Roman"/>
          <w:color w:val="000000"/>
        </w:rPr>
        <w:t xml:space="preserve">данных опечатывается и приобщается к протоколу.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протоколе прослушивания переговоров, ведущихся с телефонов и других телекоммуникационных устройств, снятия передаваемой по ним информации также отражаются номер абонента, время и место прослушивания и фикс</w:t>
      </w:r>
      <w:r>
        <w:rPr>
          <w:rFonts w:eastAsia="Times New Roman"/>
          <w:color w:val="000000"/>
        </w:rPr>
        <w:t>ации, вид и модель использованных технических средств, сведения о лицах, которые их осуществляли, а также иные сведения, могущие иметь значение для дела.</w:t>
      </w:r>
    </w:p>
    <w:p w:rsidR="00000000" w:rsidRDefault="00295B60">
      <w:pPr>
        <w:shd w:val="clear" w:color="auto" w:fill="FFFFFF"/>
        <w:spacing w:before="120" w:after="60"/>
        <w:jc w:val="center"/>
        <w:divId w:val="384568463"/>
        <w:rPr>
          <w:rFonts w:eastAsia="Times New Roman"/>
          <w:b/>
          <w:bCs/>
          <w:color w:val="000080"/>
        </w:rPr>
      </w:pPr>
      <w:r>
        <w:rPr>
          <w:rFonts w:eastAsia="Times New Roman"/>
          <w:b/>
          <w:bCs/>
          <w:color w:val="000080"/>
        </w:rPr>
        <w:t xml:space="preserve">Глава 22. ЭКСПЕРТИЗА </w:t>
      </w:r>
    </w:p>
    <w:p w:rsidR="00000000" w:rsidRDefault="00295B60">
      <w:pPr>
        <w:shd w:val="clear" w:color="auto" w:fill="FFFFFF"/>
        <w:spacing w:before="120" w:after="60"/>
        <w:ind w:firstLine="851"/>
        <w:jc w:val="both"/>
        <w:divId w:val="1411191160"/>
        <w:rPr>
          <w:rFonts w:eastAsia="Times New Roman"/>
          <w:b/>
          <w:bCs/>
          <w:color w:val="000080"/>
        </w:rPr>
      </w:pPr>
      <w:r>
        <w:rPr>
          <w:rStyle w:val="clauseprfx1"/>
          <w:rFonts w:eastAsia="Times New Roman"/>
          <w:b/>
          <w:bCs/>
          <w:color w:val="000080"/>
        </w:rPr>
        <w:t xml:space="preserve">Статья 172. </w:t>
      </w:r>
      <w:r>
        <w:rPr>
          <w:rStyle w:val="clausesuff1"/>
          <w:rFonts w:eastAsia="Times New Roman"/>
          <w:b/>
          <w:bCs/>
          <w:color w:val="000080"/>
        </w:rPr>
        <w:t xml:space="preserve">Основания для назначения экспертизы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Экспертиза назначается в случая</w:t>
      </w:r>
      <w:r>
        <w:rPr>
          <w:rFonts w:eastAsia="Times New Roman"/>
          <w:color w:val="000000"/>
        </w:rPr>
        <w:t>х, когда сведения об обстоятельствах, имеющих значение для дела, могут быть получены с помощью специального исследования, проводимого лицом, обладающим знаниями в области науки, техники, искусства или ремесла. Наличие таких знаний у должностного лица орган</w:t>
      </w:r>
      <w:r>
        <w:rPr>
          <w:rFonts w:eastAsia="Times New Roman"/>
          <w:color w:val="000000"/>
        </w:rPr>
        <w:t xml:space="preserve">а, осуществляющего доследственную проверку, дознавателя, следователя, прокурора, судьи, специалистов, понятых не освобождает от необходимости назначить экспертизу.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Вопросы, поставленные перед экспертом, и его заключение не должны выходить за пределы специ</w:t>
      </w:r>
      <w:r>
        <w:rPr>
          <w:rFonts w:eastAsia="Times New Roman"/>
          <w:color w:val="000000"/>
        </w:rPr>
        <w:t xml:space="preserve">альных знаний эксперта.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Не допускается замена экспертизы исследованиями, проводимыми вне установленного настоящим Кодексом порядка. Заключения ведомственных инспекций, акты ревизий, консультации специалистов не исключают необходимости проведения экспертиз</w:t>
      </w:r>
      <w:r>
        <w:rPr>
          <w:rFonts w:eastAsia="Times New Roman"/>
          <w:color w:val="000000"/>
        </w:rPr>
        <w:t xml:space="preserve">ы. </w:t>
      </w:r>
    </w:p>
    <w:p w:rsidR="00000000" w:rsidRDefault="00295B60">
      <w:pPr>
        <w:shd w:val="clear" w:color="auto" w:fill="FFFFFF"/>
        <w:spacing w:before="120" w:after="60"/>
        <w:ind w:firstLine="851"/>
        <w:jc w:val="both"/>
        <w:divId w:val="846017847"/>
        <w:rPr>
          <w:rFonts w:eastAsia="Times New Roman"/>
          <w:b/>
          <w:bCs/>
          <w:color w:val="000080"/>
        </w:rPr>
      </w:pPr>
      <w:r>
        <w:rPr>
          <w:rStyle w:val="clauseprfx1"/>
          <w:rFonts w:eastAsia="Times New Roman"/>
          <w:b/>
          <w:bCs/>
          <w:color w:val="000080"/>
        </w:rPr>
        <w:t xml:space="preserve">Статья 173. </w:t>
      </w:r>
      <w:r>
        <w:rPr>
          <w:rStyle w:val="clausesuff1"/>
          <w:rFonts w:eastAsia="Times New Roman"/>
          <w:b/>
          <w:bCs/>
          <w:color w:val="000080"/>
        </w:rPr>
        <w:t xml:space="preserve">Обязательное назначение и производство экспертизы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Назначение и производство экспертизы обязательно, если по делу необходимо установить: </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причину смерти, характер и степень тяжести телесных повреждений;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2) факт вступления в половую связь</w:t>
      </w:r>
      <w:r>
        <w:rPr>
          <w:rFonts w:eastAsia="Times New Roman"/>
          <w:color w:val="000000"/>
        </w:rPr>
        <w:t>, беременности и признаки ее искусственного прерывания;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возраст подозреваемого, обвиняемого, подсудимого, потерпевшего, когда документы о возрасте отсутствуют или вызывают сомнение;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психическое и физическое состояние подозреваемого, обвиняемого, подс</w:t>
      </w:r>
      <w:r>
        <w:rPr>
          <w:rFonts w:eastAsia="Times New Roman"/>
          <w:color w:val="000000"/>
        </w:rPr>
        <w:t>удимого, лица, в отношении которого ведется производство по применению принудительных мер медицинского характера, и их способность отдавать себе отчет в своих действиях или руководить ими в момент совершения противоправного деяния, а также способность пони</w:t>
      </w:r>
      <w:r>
        <w:rPr>
          <w:rFonts w:eastAsia="Times New Roman"/>
          <w:color w:val="000000"/>
        </w:rPr>
        <w:t>мать значение уголовной ответственности, давать показания и самостоятельно защищать свои права и законные интересы в уголовном процессе;</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психическое и физическое состояние потерпевшего, свидетеля и их способность воспринимать, запоминать и воспроизводит</w:t>
      </w:r>
      <w:r>
        <w:rPr>
          <w:rFonts w:eastAsia="Times New Roman"/>
          <w:color w:val="000000"/>
        </w:rPr>
        <w:t>ь на допросах имеющие значение для дела обстоятельства, а также способность потерпевшего своими действиями самостоятельно защищать свои права и законные интересы в уголовном процессе;</w:t>
      </w:r>
    </w:p>
    <w:p w:rsidR="00000000" w:rsidRDefault="00295B60">
      <w:pPr>
        <w:shd w:val="clear" w:color="auto" w:fill="FFFFFF"/>
        <w:ind w:firstLine="851"/>
        <w:jc w:val="both"/>
        <w:divId w:val="329794677"/>
        <w:rPr>
          <w:rFonts w:eastAsia="Times New Roman"/>
          <w:color w:val="000000"/>
        </w:rPr>
      </w:pPr>
      <w:r>
        <w:rPr>
          <w:rFonts w:eastAsia="Times New Roman"/>
          <w:color w:val="000000"/>
        </w:rPr>
        <w:t>6) необходимость и возможность лечения лиц, страдающих венерическими и иными инфекционными заболеваниями, хроническим алкоголизмом и наркоманией;</w:t>
      </w:r>
    </w:p>
    <w:p w:rsidR="00000000" w:rsidRDefault="00295B60">
      <w:pPr>
        <w:shd w:val="clear" w:color="auto" w:fill="FFFFFF"/>
        <w:ind w:firstLine="851"/>
        <w:jc w:val="both"/>
        <w:divId w:val="329794677"/>
        <w:rPr>
          <w:rFonts w:eastAsia="Times New Roman"/>
          <w:color w:val="000000"/>
        </w:rPr>
      </w:pPr>
      <w:r>
        <w:rPr>
          <w:rFonts w:eastAsia="Times New Roman"/>
          <w:color w:val="000000"/>
        </w:rPr>
        <w:t>7) наличие наркотических средств, их аналогов или психотропных веществ и их вида;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8) факт подделки денежных зн</w:t>
      </w:r>
      <w:r>
        <w:rPr>
          <w:rFonts w:eastAsia="Times New Roman"/>
          <w:color w:val="000000"/>
        </w:rPr>
        <w:t>аков, ценных бумаг и иных документов;</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9) технические причины взрывов, катастроф и других чрезвычайных происшествий.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Производство экспертизы обязательно для установления и иных обстоятельств, имеющих значение для дела, если для этого необходимо применение </w:t>
      </w:r>
      <w:r>
        <w:rPr>
          <w:rFonts w:eastAsia="Times New Roman"/>
          <w:color w:val="000000"/>
        </w:rPr>
        <w:t xml:space="preserve">специальных знаний и если эти обстоятельства достоверно не установлены другими средствами доказывания. </w:t>
      </w:r>
    </w:p>
    <w:p w:rsidR="00000000" w:rsidRDefault="00295B60">
      <w:pPr>
        <w:shd w:val="clear" w:color="auto" w:fill="FFFFFF"/>
        <w:spacing w:before="120" w:after="60"/>
        <w:ind w:firstLine="851"/>
        <w:jc w:val="both"/>
        <w:divId w:val="423842675"/>
        <w:rPr>
          <w:rFonts w:eastAsia="Times New Roman"/>
          <w:b/>
          <w:bCs/>
          <w:color w:val="000080"/>
        </w:rPr>
      </w:pPr>
      <w:r>
        <w:rPr>
          <w:rStyle w:val="clauseprfx1"/>
          <w:rFonts w:eastAsia="Times New Roman"/>
          <w:b/>
          <w:bCs/>
          <w:color w:val="000080"/>
        </w:rPr>
        <w:t xml:space="preserve">Статья 174. </w:t>
      </w:r>
      <w:r>
        <w:rPr>
          <w:rStyle w:val="clausesuff1"/>
          <w:rFonts w:eastAsia="Times New Roman"/>
          <w:b/>
          <w:bCs/>
          <w:color w:val="000080"/>
        </w:rPr>
        <w:t xml:space="preserve">Лица, назначаемые экспертами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качестве эксперта может выступать эксперт государственного судебно-экспертного учреждения, работник иного пр</w:t>
      </w:r>
      <w:r>
        <w:rPr>
          <w:rFonts w:eastAsia="Times New Roman"/>
          <w:color w:val="000000"/>
        </w:rPr>
        <w:t xml:space="preserve">едприятия, учреждения, организации или другое физическое лицо.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Не могут привлекаться в качестве эксперта лица, признанные в установленном порядке недееспособными или ограниченно дееспособными, а также лица, имеющие непогашенную или неснятую судимость за с</w:t>
      </w:r>
      <w:r>
        <w:rPr>
          <w:rFonts w:eastAsia="Times New Roman"/>
          <w:color w:val="000000"/>
        </w:rPr>
        <w:t xml:space="preserve">овершение умышленных преступлений.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Судебно-медицинскую, судебно-психиатрическую, судебно-психологическую, судебно-автотехническую, судебно-экономическую, криминалистическую экспертизу производят только специалисты государственных судебно-экспертных учрежд</w:t>
      </w:r>
      <w:r>
        <w:rPr>
          <w:rFonts w:eastAsia="Times New Roman"/>
          <w:color w:val="000000"/>
        </w:rPr>
        <w:t xml:space="preserve">ений, а в исключительных случаях — иных предприятий, учреждений, организаций. Исключительность случая должна быть обоснована в постановлении или определении о назначении экспертизы.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Требование должностного лица органа, осуществляющего доследственную прове</w:t>
      </w:r>
      <w:r>
        <w:rPr>
          <w:rFonts w:eastAsia="Times New Roman"/>
          <w:color w:val="000000"/>
        </w:rPr>
        <w:t xml:space="preserve">рку, дознавателя, следователя, суда о вызове лица, назначенного экспертом, и производстве им экспертизы обязательно для руководителя предприятия, учреждения или организации, где работает это лицо. </w:t>
      </w:r>
    </w:p>
    <w:p w:rsidR="00000000" w:rsidRDefault="00295B60">
      <w:pPr>
        <w:shd w:val="clear" w:color="auto" w:fill="FFFFFF"/>
        <w:spacing w:before="120" w:after="60"/>
        <w:ind w:firstLine="851"/>
        <w:jc w:val="both"/>
        <w:divId w:val="369958773"/>
        <w:rPr>
          <w:rFonts w:eastAsia="Times New Roman"/>
          <w:b/>
          <w:bCs/>
          <w:color w:val="000080"/>
        </w:rPr>
      </w:pPr>
      <w:r>
        <w:rPr>
          <w:rStyle w:val="clauseprfx1"/>
          <w:rFonts w:eastAsia="Times New Roman"/>
          <w:b/>
          <w:bCs/>
          <w:color w:val="000080"/>
        </w:rPr>
        <w:t xml:space="preserve">Статья 175. </w:t>
      </w:r>
      <w:r>
        <w:rPr>
          <w:rStyle w:val="clausesuff1"/>
          <w:rFonts w:eastAsia="Times New Roman"/>
          <w:b/>
          <w:bCs/>
          <w:color w:val="000080"/>
        </w:rPr>
        <w:t xml:space="preserve">Объекты исследования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Объектами исследования м</w:t>
      </w:r>
      <w:r>
        <w:rPr>
          <w:rFonts w:eastAsia="Times New Roman"/>
          <w:color w:val="000000"/>
        </w:rPr>
        <w:t>огут быть вещественные доказательства, образцы для экспертного исследования, другие материальные объекты, трупы и их части, документы, электронные данные, хранящиеся в информационных системах, на электронных носителях и в источниках всемирной информационно</w:t>
      </w:r>
      <w:r>
        <w:rPr>
          <w:rFonts w:eastAsia="Times New Roman"/>
          <w:color w:val="000000"/>
        </w:rPr>
        <w:t>й сети Интернет, а также материалы дела, по которому проводится экспертиза. Экспертные исследования проводятся также в отношении живого человека.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производстве экспертизы объекты исследования (кроме живого человека) могут быть повреждены или израсходова</w:t>
      </w:r>
      <w:r>
        <w:rPr>
          <w:rFonts w:eastAsia="Times New Roman"/>
          <w:color w:val="000000"/>
        </w:rPr>
        <w:t>ны лишь в той мере, в какой это необходимо для проведения экспертного исследования. При этом необходимо получить письменное разрешение органа (лица), назначившего экспертизу, на частичное повреждение или расходование объекта исследования, за исключением сл</w:t>
      </w:r>
      <w:r>
        <w:rPr>
          <w:rFonts w:eastAsia="Times New Roman"/>
          <w:color w:val="000000"/>
        </w:rPr>
        <w:t xml:space="preserve">учаев, когда особенности назначенной экспертизы предполагают повреждение (порчу) или расходование объекта.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Повреждение или расходование объектов исследования, произведенное с письменного разрешения органа (лица), назначившего экспертизу, либо связанное с </w:t>
      </w:r>
      <w:r>
        <w:rPr>
          <w:rFonts w:eastAsia="Times New Roman"/>
          <w:color w:val="000000"/>
        </w:rPr>
        <w:t xml:space="preserve">особенностями назначенной экспертизы, не влечет за собой возмещения ущерба собственнику этих объектов государственным судебно-экспертным учреждением, иным предприятием, учреждением, организацией или экспертом.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Объекты исследования, если их габариты и свой</w:t>
      </w:r>
      <w:r>
        <w:rPr>
          <w:rFonts w:eastAsia="Times New Roman"/>
          <w:color w:val="000000"/>
        </w:rPr>
        <w:t xml:space="preserve">ства позволяют, должны быть переданы эксперту в упакованном и опечатанном виде.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невозможности доставки объекта исследования к месту работы эксперта орган (лицо), назначивший экспертизу, обеспечивает ему беспрепятственный доступ к данному объекту и воз</w:t>
      </w:r>
      <w:r>
        <w:rPr>
          <w:rFonts w:eastAsia="Times New Roman"/>
          <w:color w:val="000000"/>
        </w:rPr>
        <w:t xml:space="preserve">можность его исследования.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Объекты исследования хранятся в государственных судебно-экспертных учреждениях, органах дознания, предварительного следствия, прокуратуры и судах по правилам хранения вещественных доказательств.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завершения экспертизы объе</w:t>
      </w:r>
      <w:r>
        <w:rPr>
          <w:rFonts w:eastAsia="Times New Roman"/>
          <w:color w:val="000000"/>
        </w:rPr>
        <w:t xml:space="preserve">кты исследования, если они израсходованы не полностью, возвращаются органу (лицу), назначившему экспертизу. </w:t>
      </w:r>
    </w:p>
    <w:p w:rsidR="00000000" w:rsidRDefault="00295B60">
      <w:pPr>
        <w:shd w:val="clear" w:color="auto" w:fill="FFFFFF"/>
        <w:spacing w:before="120" w:after="60"/>
        <w:ind w:firstLine="851"/>
        <w:jc w:val="both"/>
        <w:divId w:val="1530945838"/>
        <w:rPr>
          <w:rFonts w:eastAsia="Times New Roman"/>
          <w:b/>
          <w:bCs/>
          <w:color w:val="000080"/>
        </w:rPr>
      </w:pPr>
      <w:r>
        <w:rPr>
          <w:rStyle w:val="clauseprfx1"/>
          <w:rFonts w:eastAsia="Times New Roman"/>
          <w:b/>
          <w:bCs/>
          <w:color w:val="000080"/>
        </w:rPr>
        <w:t xml:space="preserve">Статья 176. </w:t>
      </w:r>
      <w:r>
        <w:rPr>
          <w:rStyle w:val="clausesuff1"/>
          <w:rFonts w:eastAsia="Times New Roman"/>
          <w:b/>
          <w:bCs/>
          <w:color w:val="000080"/>
        </w:rPr>
        <w:t xml:space="preserve">Дополнительная и повторная экспертизы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Дополнительная экспертиза назначается для восполнения имеющихся в заключении эксперта (комиссии </w:t>
      </w:r>
      <w:r>
        <w:rPr>
          <w:rFonts w:eastAsia="Times New Roman"/>
          <w:color w:val="000000"/>
        </w:rPr>
        <w:t xml:space="preserve">экспертов) пробелов и производится тем же или другим экспертом (комиссией экспертов).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Повторная экспертиза назначается, когда заключение эксперта (комиссии экспертов) необоснованно или его правильность вызывает сомнения либо признаны недостоверными доказа</w:t>
      </w:r>
      <w:r>
        <w:rPr>
          <w:rFonts w:eastAsia="Times New Roman"/>
          <w:color w:val="000000"/>
        </w:rPr>
        <w:t xml:space="preserve">тельства, положенные в его основу, или были существенно нарушены процессуальные правила производства экспертизы.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назначении повторной экспертизы перед экспертом (комиссией экспертов) может быть поставлен вопрос о научной обоснованности ранее примененн</w:t>
      </w:r>
      <w:r>
        <w:rPr>
          <w:rFonts w:eastAsia="Times New Roman"/>
          <w:color w:val="000000"/>
        </w:rPr>
        <w:t xml:space="preserve">ых методов экспертного исследования.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постановлении или определении о назначении повторной экспертизы должны быть приведены мотивы несогласия органа (лица), назначившего повторную экспертизу, с заключением первой (предыдущей) экспертизы.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Производство по</w:t>
      </w:r>
      <w:r>
        <w:rPr>
          <w:rFonts w:eastAsia="Times New Roman"/>
          <w:color w:val="000000"/>
        </w:rPr>
        <w:t>вторной экспертизы поручается другому эксперту (комиссии экспертов). Эксперт (комиссия экспертов), производивший первую (предыдущую) экспертизу, может присутствовать при производстве повторной экспертизы и давать пояснения, но в экспертном исследовании и с</w:t>
      </w:r>
      <w:r>
        <w:rPr>
          <w:rFonts w:eastAsia="Times New Roman"/>
          <w:color w:val="000000"/>
        </w:rPr>
        <w:t xml:space="preserve">оставлении заключения он не участвует. </w:t>
      </w:r>
    </w:p>
    <w:p w:rsidR="00000000" w:rsidRDefault="00295B60">
      <w:pPr>
        <w:shd w:val="clear" w:color="auto" w:fill="FFFFFF"/>
        <w:spacing w:before="120" w:after="60"/>
        <w:ind w:firstLine="851"/>
        <w:jc w:val="both"/>
        <w:divId w:val="912620157"/>
        <w:rPr>
          <w:rFonts w:eastAsia="Times New Roman"/>
          <w:b/>
          <w:bCs/>
          <w:color w:val="000080"/>
        </w:rPr>
      </w:pPr>
      <w:r>
        <w:rPr>
          <w:rStyle w:val="clauseprfx1"/>
          <w:rFonts w:eastAsia="Times New Roman"/>
          <w:b/>
          <w:bCs/>
          <w:color w:val="000080"/>
        </w:rPr>
        <w:t>Статья 176</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Производство экспертизы комиссией экспертов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Экспертиза может проводиться несколькими экспертами одной (комиссионная экспертиза) или разных судебно-экспертных специальностей (комплексная экспертиза).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w:t>
      </w:r>
      <w:r>
        <w:rPr>
          <w:rFonts w:eastAsia="Times New Roman"/>
          <w:color w:val="000000"/>
        </w:rPr>
        <w:t xml:space="preserve">оизводство экспертизы комиссией экспертов определяется органом (лицом), назначившим экспертизу, или организующим производство данной экспертизы руководителем государственного судебно-экспертного учреждения либо иного предприятия, учреждения, организации.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Комиссия экспертов, которой поручено производство экспертизы, согласует цели, последовательность и объем предстоящих экспертных исследований исходя из необходимости решения поставленных перед ней вопросов.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составе комиссии экспертов, которой поручено пр</w:t>
      </w:r>
      <w:r>
        <w:rPr>
          <w:rFonts w:eastAsia="Times New Roman"/>
          <w:color w:val="000000"/>
        </w:rPr>
        <w:t xml:space="preserve">оизводство экспертизы, каждый эксперт независимо и самостоятельно проводит экспертные исследования, оценивает полученные им лично и другими членами комиссии результаты и формирует выводы по поставленным вопросам в пределах своих специальных знаний.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Не доп</w:t>
      </w:r>
      <w:r>
        <w:rPr>
          <w:rFonts w:eastAsia="Times New Roman"/>
          <w:color w:val="000000"/>
        </w:rPr>
        <w:t xml:space="preserve">ускается проведение экспертных исследований полностью или частично лицами, не включенными в состав комиссии экспертов. </w:t>
      </w:r>
    </w:p>
    <w:p w:rsidR="00000000" w:rsidRDefault="00295B60">
      <w:pPr>
        <w:shd w:val="clear" w:color="auto" w:fill="FFFFFF"/>
        <w:spacing w:before="120" w:after="60"/>
        <w:ind w:firstLine="851"/>
        <w:jc w:val="both"/>
        <w:divId w:val="663973328"/>
        <w:rPr>
          <w:rFonts w:eastAsia="Times New Roman"/>
          <w:b/>
          <w:bCs/>
          <w:color w:val="000080"/>
        </w:rPr>
      </w:pPr>
      <w:r>
        <w:rPr>
          <w:rStyle w:val="clauseprfx1"/>
          <w:rFonts w:eastAsia="Times New Roman"/>
          <w:b/>
          <w:bCs/>
          <w:color w:val="000080"/>
        </w:rPr>
        <w:t xml:space="preserve">Статья 177. </w:t>
      </w:r>
      <w:r>
        <w:rPr>
          <w:rStyle w:val="clausesuff1"/>
          <w:rFonts w:eastAsia="Times New Roman"/>
          <w:b/>
          <w:bCs/>
          <w:color w:val="000080"/>
        </w:rPr>
        <w:t xml:space="preserve">Комиссионная экспертиза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проведении комиссионной экспертизы каждый из экспертов проводит экспертные исследования в полно</w:t>
      </w:r>
      <w:r>
        <w:rPr>
          <w:rFonts w:eastAsia="Times New Roman"/>
          <w:color w:val="000000"/>
        </w:rPr>
        <w:t xml:space="preserve">м объеме, и они совместно анализируют полученные результаты.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Придя к общему мнению, эксперты составляют и подписывают совместное заключение или акт о невозможности дачи заключения.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возникновения разногласий между экспертами каждый из них дает от</w:t>
      </w:r>
      <w:r>
        <w:rPr>
          <w:rFonts w:eastAsia="Times New Roman"/>
          <w:color w:val="000000"/>
        </w:rPr>
        <w:t xml:space="preserve">дельное заключение по всем или некоторым вопросам, вызвавшим разногласия. </w:t>
      </w:r>
    </w:p>
    <w:p w:rsidR="00000000" w:rsidRDefault="00295B60">
      <w:pPr>
        <w:shd w:val="clear" w:color="auto" w:fill="FFFFFF"/>
        <w:spacing w:before="120" w:after="60"/>
        <w:ind w:firstLine="851"/>
        <w:jc w:val="both"/>
        <w:divId w:val="1657803620"/>
        <w:rPr>
          <w:rFonts w:eastAsia="Times New Roman"/>
          <w:b/>
          <w:bCs/>
          <w:color w:val="000080"/>
        </w:rPr>
      </w:pPr>
      <w:r>
        <w:rPr>
          <w:rStyle w:val="clauseprfx1"/>
          <w:rFonts w:eastAsia="Times New Roman"/>
          <w:b/>
          <w:bCs/>
          <w:color w:val="000080"/>
        </w:rPr>
        <w:t xml:space="preserve">Статья 178. </w:t>
      </w:r>
      <w:r>
        <w:rPr>
          <w:rStyle w:val="clausesuff1"/>
          <w:rFonts w:eastAsia="Times New Roman"/>
          <w:b/>
          <w:bCs/>
          <w:color w:val="000080"/>
        </w:rPr>
        <w:t xml:space="preserve">Комплексная экспертиза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Комплексная экспертиза назначается в случаях, когда установление обстоятельств, имеющих значение для дела, возможно лишь путем проведения несколь</w:t>
      </w:r>
      <w:r>
        <w:rPr>
          <w:rFonts w:eastAsia="Times New Roman"/>
          <w:color w:val="000000"/>
        </w:rPr>
        <w:t xml:space="preserve">ких экспертных исследований с использованием разных отраслей знаний.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проведении комплексной экспертизы каждый из экспертов проводит экспертные исследования в пределах своей компетенции. В заключении комплексной экспертизы указывается, какие экспертные</w:t>
      </w:r>
      <w:r>
        <w:rPr>
          <w:rFonts w:eastAsia="Times New Roman"/>
          <w:color w:val="000000"/>
        </w:rPr>
        <w:t xml:space="preserve"> исследования и в каком объеме провел каждый из экспертов, какие факты он лично установил и к каким выводам пришел. Каждый из экспертов подписывает ту часть заключения, в которой содержатся эти экспертные исследования, и несет за них ответственность.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Общи</w:t>
      </w:r>
      <w:r>
        <w:rPr>
          <w:rFonts w:eastAsia="Times New Roman"/>
          <w:color w:val="000000"/>
        </w:rPr>
        <w:t>й вывод (выводы) делают эксперты, компетентные в оценке полученных результатов и формулировании этого вывода (выводов). Если основанием окончательного вывода комиссии экспертов или его части являются факты, установленные одним из экспертов (отдельными эксп</w:t>
      </w:r>
      <w:r>
        <w:rPr>
          <w:rFonts w:eastAsia="Times New Roman"/>
          <w:color w:val="000000"/>
        </w:rPr>
        <w:t xml:space="preserve">ертами), то об этом должно быть указано в заключении.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случае возникновения разногласий между экспертами каждый из них дает отдельное заключение по всем или некоторым вопросам, вызвавшим разногласия.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производство комплексной экспертизы поручено гос</w:t>
      </w:r>
      <w:r>
        <w:rPr>
          <w:rFonts w:eastAsia="Times New Roman"/>
          <w:color w:val="000000"/>
        </w:rPr>
        <w:t xml:space="preserve">ударственному судебно-экспертному учреждению, то организация данной экспертизы возлагается на его руководителя. </w:t>
      </w:r>
    </w:p>
    <w:p w:rsidR="00000000" w:rsidRDefault="00295B60">
      <w:pPr>
        <w:shd w:val="clear" w:color="auto" w:fill="FFFFFF"/>
        <w:spacing w:before="120" w:after="60"/>
        <w:ind w:firstLine="851"/>
        <w:jc w:val="both"/>
        <w:divId w:val="1710834376"/>
        <w:rPr>
          <w:rFonts w:eastAsia="Times New Roman"/>
          <w:b/>
          <w:bCs/>
          <w:color w:val="000080"/>
        </w:rPr>
      </w:pPr>
      <w:r>
        <w:rPr>
          <w:rStyle w:val="clauseprfx1"/>
          <w:rFonts w:eastAsia="Times New Roman"/>
          <w:b/>
          <w:bCs/>
          <w:color w:val="000080"/>
        </w:rPr>
        <w:t xml:space="preserve">Статья 179. </w:t>
      </w:r>
      <w:r>
        <w:rPr>
          <w:rStyle w:val="clausesuff1"/>
          <w:rFonts w:eastAsia="Times New Roman"/>
          <w:b/>
          <w:bCs/>
          <w:color w:val="000080"/>
        </w:rPr>
        <w:t xml:space="preserve">Права подозреваемого, обвиняемого, подсудимого при назначении и производстве экспертизы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назначении и производстве экспертизы подозреваемый, обвиняемый, подсудимый имеет право: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до проведения экспертизы знакомиться с постановлением или определением о ее назначении и требовать разъяснения принадлежащих ему прав, о чем составляется проток</w:t>
      </w:r>
      <w:r>
        <w:rPr>
          <w:rFonts w:eastAsia="Times New Roman"/>
          <w:color w:val="000000"/>
        </w:rPr>
        <w:t>ол или делается запись в протоколе судебного заседания;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заявить отвод эксперту;</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просить о назначении эксперта из числа указанных им лиц;</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поставить перед экспертом дополнительные вопросы для получения по ним заключения, представить дополнительные м</w:t>
      </w:r>
      <w:r>
        <w:rPr>
          <w:rFonts w:eastAsia="Times New Roman"/>
          <w:color w:val="000000"/>
        </w:rPr>
        <w:t>атериалы;</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присутствовать с разрешения дознавателя, следователя, суда при производстве экспертизы, требовать от эксперта разъяснения сущности примененных им методов исследования и полученных результатов, давать пояснения эксперту;</w:t>
      </w:r>
    </w:p>
    <w:p w:rsidR="00000000" w:rsidRDefault="00295B60">
      <w:pPr>
        <w:shd w:val="clear" w:color="auto" w:fill="FFFFFF"/>
        <w:ind w:firstLine="851"/>
        <w:jc w:val="both"/>
        <w:divId w:val="329794677"/>
        <w:rPr>
          <w:rFonts w:eastAsia="Times New Roman"/>
          <w:color w:val="000000"/>
        </w:rPr>
      </w:pPr>
      <w:r>
        <w:rPr>
          <w:rFonts w:eastAsia="Times New Roman"/>
          <w:color w:val="000000"/>
        </w:rPr>
        <w:t>6) знакомиться с заключ</w:t>
      </w:r>
      <w:r>
        <w:rPr>
          <w:rFonts w:eastAsia="Times New Roman"/>
          <w:color w:val="000000"/>
        </w:rPr>
        <w:t xml:space="preserve">ением эксперта и заявлять ходатайства о производстве дополнительной или повторной экспертизы.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Перечисленными правами пользуется также лицо, в отношении которого ведется производство по применению принудительных мер медицинского характера, если это позволя</w:t>
      </w:r>
      <w:r>
        <w:rPr>
          <w:rFonts w:eastAsia="Times New Roman"/>
          <w:color w:val="000000"/>
        </w:rPr>
        <w:t xml:space="preserve">ет его психическое состояние. </w:t>
      </w:r>
    </w:p>
    <w:p w:rsidR="00000000" w:rsidRDefault="00295B60">
      <w:pPr>
        <w:shd w:val="clear" w:color="auto" w:fill="FFFFFF"/>
        <w:spacing w:before="120" w:after="60"/>
        <w:ind w:firstLine="851"/>
        <w:jc w:val="both"/>
        <w:divId w:val="252279433"/>
        <w:rPr>
          <w:rFonts w:eastAsia="Times New Roman"/>
          <w:b/>
          <w:bCs/>
          <w:color w:val="000080"/>
        </w:rPr>
      </w:pPr>
      <w:r>
        <w:rPr>
          <w:rStyle w:val="clauseprfx1"/>
          <w:rFonts w:eastAsia="Times New Roman"/>
          <w:b/>
          <w:bCs/>
          <w:color w:val="000080"/>
        </w:rPr>
        <w:t xml:space="preserve">Статья 180. </w:t>
      </w:r>
      <w:r>
        <w:rPr>
          <w:rStyle w:val="clausesuff1"/>
          <w:rFonts w:eastAsia="Times New Roman"/>
          <w:b/>
          <w:bCs/>
          <w:color w:val="000080"/>
        </w:rPr>
        <w:t xml:space="preserve">Постановление или определение о назначении экспертизы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Должностное лицо органа, осуществляющего доследственную проверку, дознаватель, следователь выносит постановление, а суд — определение о назначении экспертизы,</w:t>
      </w:r>
      <w:r>
        <w:rPr>
          <w:rFonts w:eastAsia="Times New Roman"/>
          <w:color w:val="000000"/>
        </w:rPr>
        <w:t xml:space="preserve"> в котором должны быть указаны: мотивы, послужившие основанием для назначения экспертизы; вещественные, письменные и цифровые доказательства или другие объекты, направляемые на экспертизу, с указанием, где, когда и при каких обстоятельствах они обнаружены </w:t>
      </w:r>
      <w:r>
        <w:rPr>
          <w:rFonts w:eastAsia="Times New Roman"/>
          <w:color w:val="000000"/>
        </w:rPr>
        <w:t>и изъяты, а при проведении экспертизы по материалам дела — сведения, на которых должны основываться выводы эксперта; вопросы, поставленные перед экспертом; наименование экспертного учреждения или фамилия лица, которому поручена экспертиза.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необходимых сл</w:t>
      </w:r>
      <w:r>
        <w:rPr>
          <w:rFonts w:eastAsia="Times New Roman"/>
          <w:color w:val="000000"/>
        </w:rPr>
        <w:t xml:space="preserve">учаях экспертиза может быть назначена и до возбуждения уголовного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Постановление или определение о назначении экспертизы обязательно для лиц, которых оно касается. </w:t>
      </w:r>
    </w:p>
    <w:p w:rsidR="00000000" w:rsidRDefault="00295B60">
      <w:pPr>
        <w:shd w:val="clear" w:color="auto" w:fill="FFFFFF"/>
        <w:spacing w:before="120" w:after="60"/>
        <w:ind w:firstLine="851"/>
        <w:jc w:val="both"/>
        <w:divId w:val="317543132"/>
        <w:rPr>
          <w:rFonts w:eastAsia="Times New Roman"/>
          <w:b/>
          <w:bCs/>
          <w:color w:val="000080"/>
        </w:rPr>
      </w:pPr>
      <w:r>
        <w:rPr>
          <w:rStyle w:val="clauseprfx1"/>
          <w:rFonts w:eastAsia="Times New Roman"/>
          <w:b/>
          <w:bCs/>
          <w:color w:val="000080"/>
        </w:rPr>
        <w:t xml:space="preserve">Статья 181. </w:t>
      </w:r>
      <w:r>
        <w:rPr>
          <w:rStyle w:val="clausesuff1"/>
          <w:rFonts w:eastAsia="Times New Roman"/>
          <w:b/>
          <w:bCs/>
          <w:color w:val="000080"/>
        </w:rPr>
        <w:t xml:space="preserve">Пределы принуждения при производстве экспертизы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Принудительное использование сложных методов медицинского исследования, а также методов, связанных с сильными болевыми ощущениями, допускается только с согласия лица, подвергнутого экспертизе, а если оно является несовершеннолетним или страдает психическим</w:t>
      </w:r>
      <w:r>
        <w:rPr>
          <w:rFonts w:eastAsia="Times New Roman"/>
          <w:color w:val="000000"/>
        </w:rPr>
        <w:t xml:space="preserve"> расстройством, то с согласия его законного представителя, опекуна или попечителя.</w:t>
      </w:r>
    </w:p>
    <w:p w:rsidR="00000000" w:rsidRDefault="00295B60">
      <w:pPr>
        <w:shd w:val="clear" w:color="auto" w:fill="FFFFFF"/>
        <w:spacing w:before="120" w:after="60"/>
        <w:ind w:firstLine="851"/>
        <w:jc w:val="both"/>
        <w:divId w:val="1634368796"/>
        <w:rPr>
          <w:rFonts w:eastAsia="Times New Roman"/>
          <w:b/>
          <w:bCs/>
          <w:color w:val="000080"/>
        </w:rPr>
      </w:pPr>
      <w:r>
        <w:rPr>
          <w:rStyle w:val="clauseprfx1"/>
          <w:rFonts w:eastAsia="Times New Roman"/>
          <w:b/>
          <w:bCs/>
          <w:color w:val="000080"/>
        </w:rPr>
        <w:t xml:space="preserve">Статья 182. </w:t>
      </w:r>
      <w:r>
        <w:rPr>
          <w:rStyle w:val="clausesuff1"/>
          <w:rFonts w:eastAsia="Times New Roman"/>
          <w:b/>
          <w:bCs/>
          <w:color w:val="000080"/>
        </w:rPr>
        <w:t xml:space="preserve">Производство экспертизы в государственном судебно-экспертном учреждении или ином предприятии, учреждении, организации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Должностное лицо органа, осуществляющего д</w:t>
      </w:r>
      <w:r>
        <w:rPr>
          <w:rFonts w:eastAsia="Times New Roman"/>
          <w:color w:val="000000"/>
        </w:rPr>
        <w:t>оследственную проверку, дознаватель, следователь или суд направляет вынесенное им постановление или определение о назначении экспертизы, объекты исследования, а при необходимости и уголовное дело руководителю государственного судебно-экспертного учреждения</w:t>
      </w:r>
      <w:r>
        <w:rPr>
          <w:rFonts w:eastAsia="Times New Roman"/>
          <w:color w:val="000000"/>
        </w:rPr>
        <w:t xml:space="preserve"> или иного предприятия, учреждения, организации. Если эксперт в постановлении или определении не указан, то руководитель организации должен распорядиться, кто из работников этой организации будет производить экспертизу. Об этом он сообщает органу (лицу), н</w:t>
      </w:r>
      <w:r>
        <w:rPr>
          <w:rFonts w:eastAsia="Times New Roman"/>
          <w:color w:val="000000"/>
        </w:rPr>
        <w:t xml:space="preserve">азначившему экспертизу.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Руководитель государственного судебно-экспертного учреждения или иного предприятия, учреждения, организации организует производство экспертизы, обеспечивает сохранность объектов исследования, определяет сроки производства экспертиз</w:t>
      </w:r>
      <w:r>
        <w:rPr>
          <w:rFonts w:eastAsia="Times New Roman"/>
          <w:color w:val="000000"/>
        </w:rPr>
        <w:t xml:space="preserve">ы, направляет по окончании экспертного исследования заключение, объекты исследования и материалы дела органу (лицу), назначившему экспертизу.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Руководитель государственного судебно-экспертного учреждения или иного предприятия, учреждения, организации имеет</w:t>
      </w:r>
      <w:r>
        <w:rPr>
          <w:rFonts w:eastAsia="Times New Roman"/>
          <w:color w:val="000000"/>
        </w:rPr>
        <w:t xml:space="preserve"> право в трехдневный срок возвратить без исполнения постановление или определение о назначении экспертизы и представленные для производства экспертизы объекты исследования и материалы дела, если в данной организации отсутствуют соответствующие специалисты </w:t>
      </w:r>
      <w:r>
        <w:rPr>
          <w:rFonts w:eastAsia="Times New Roman"/>
          <w:color w:val="000000"/>
        </w:rPr>
        <w:t>либо необходимая материально-техническая база или специальные условия для проведения экспертных исследований; ходатайствовать перед органом (лицом), назначившим экспертизу, о включении в состав комиссии экспертов лиц, не работающих в этой организации, в то</w:t>
      </w:r>
      <w:r>
        <w:rPr>
          <w:rFonts w:eastAsia="Times New Roman"/>
          <w:color w:val="000000"/>
        </w:rPr>
        <w:t xml:space="preserve">м числе специалистов из других государств, если их специальные знания необходимы для производства экспертизы.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Руководитель государственного судебно-экспертного учреждения или иного предприятия, учреждения, организации не вправе привлекать к производству э</w:t>
      </w:r>
      <w:r>
        <w:rPr>
          <w:rFonts w:eastAsia="Times New Roman"/>
          <w:color w:val="000000"/>
        </w:rPr>
        <w:t>кспертизы специалистов, не работающих в данной организации, без согласия органа (лица), назначившего экспертизу; истребовать без постановления или определения органа (лица), назначившего экспертизу, дополнительные объекты исследования, необходимые для прои</w:t>
      </w:r>
      <w:r>
        <w:rPr>
          <w:rFonts w:eastAsia="Times New Roman"/>
          <w:color w:val="000000"/>
        </w:rPr>
        <w:t xml:space="preserve">зводства экспертизы. </w:t>
      </w:r>
    </w:p>
    <w:p w:rsidR="00000000" w:rsidRDefault="00295B60">
      <w:pPr>
        <w:shd w:val="clear" w:color="auto" w:fill="FFFFFF"/>
        <w:spacing w:before="120" w:after="60"/>
        <w:ind w:firstLine="851"/>
        <w:jc w:val="both"/>
        <w:divId w:val="1094395377"/>
        <w:rPr>
          <w:rFonts w:eastAsia="Times New Roman"/>
          <w:b/>
          <w:bCs/>
          <w:color w:val="000080"/>
        </w:rPr>
      </w:pPr>
      <w:r>
        <w:rPr>
          <w:rStyle w:val="clauseprfx1"/>
          <w:rFonts w:eastAsia="Times New Roman"/>
          <w:b/>
          <w:bCs/>
          <w:color w:val="000080"/>
        </w:rPr>
        <w:t xml:space="preserve">Статья 183. </w:t>
      </w:r>
      <w:r>
        <w:rPr>
          <w:rStyle w:val="clausesuff1"/>
          <w:rFonts w:eastAsia="Times New Roman"/>
          <w:b/>
          <w:bCs/>
          <w:color w:val="000080"/>
        </w:rPr>
        <w:t xml:space="preserve">Производство экспертизы вне экспертного учреждения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экспертиза производится вне экспертного учреждения, то должностное лицо органа, осуществляющего доследственную проверку, дознаватель, следователь или суд после вынес</w:t>
      </w:r>
      <w:r>
        <w:rPr>
          <w:rFonts w:eastAsia="Times New Roman"/>
          <w:color w:val="000000"/>
        </w:rPr>
        <w:t>ения постановления или определения о назначении экспертизы вызывает лицо, которому поручается экспертиза, удостоверяется в его личности и компетентности, устанавливает отношение эксперта к подозреваемому, обвиняемому, подсудимому, потерпевшему, выясняет, н</w:t>
      </w:r>
      <w:r>
        <w:rPr>
          <w:rFonts w:eastAsia="Times New Roman"/>
          <w:color w:val="000000"/>
        </w:rPr>
        <w:t xml:space="preserve">ет ли оснований для отвода эксперта.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Должностное лицо органа, осуществляющего доследственную проверку, дознаватель, следователь или суд, назначивший экспертизу, вручает эксперту постановление или определение о назначении экспертизы, разъясняет ему права и</w:t>
      </w:r>
      <w:r>
        <w:rPr>
          <w:rFonts w:eastAsia="Times New Roman"/>
          <w:color w:val="000000"/>
        </w:rPr>
        <w:t xml:space="preserve"> обязанности, предусмотренные </w:t>
      </w:r>
      <w:hyperlink r:id="rId142" w:history="1">
        <w:r>
          <w:rPr>
            <w:rFonts w:eastAsia="Times New Roman"/>
            <w:color w:val="008080"/>
          </w:rPr>
          <w:t>статьей 68</w:t>
        </w:r>
      </w:hyperlink>
      <w:r>
        <w:rPr>
          <w:rFonts w:eastAsia="Times New Roman"/>
          <w:color w:val="000000"/>
        </w:rPr>
        <w:t xml:space="preserve"> настоящего Кодекса, и предупреждает об уголовной ответственности за дачу заведомо ложного заключения, разглашение данных дознания или предварительного следствия без раз</w:t>
      </w:r>
      <w:r>
        <w:rPr>
          <w:rFonts w:eastAsia="Times New Roman"/>
          <w:color w:val="000000"/>
        </w:rPr>
        <w:t>решения дознавателя, следователя либо прокурора, а при рассмотрении дела в закрытом судебном заседании, данных и подробностей разбирательства закрытого судебного заседания без разрешения суда, а также за отказ или уклонение от дачи заключения. Таким же спо</w:t>
      </w:r>
      <w:r>
        <w:rPr>
          <w:rFonts w:eastAsia="Times New Roman"/>
          <w:color w:val="000000"/>
        </w:rPr>
        <w:t>собом фиксируются заявления, сделанные экспертом, и его ходатайства. В случае отклонения ходатайства эксперта, должностное лицо органа, осуществляющего доследственную проверку, дознаватель, следователь или суд, назначивший экспертизу, выносит постановление</w:t>
      </w:r>
      <w:r>
        <w:rPr>
          <w:rFonts w:eastAsia="Times New Roman"/>
          <w:color w:val="000000"/>
        </w:rPr>
        <w:t xml:space="preserve"> или определение.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Должностное лицо органа, осуществляющего доследственную проверку, дознаватель, следователь или суд, назначивший экспертизу, обязан обеспечить доставление к эксперту подозреваемого, обвиняемого, подсудимого, потерпевшего, свидетеля, если в</w:t>
      </w:r>
      <w:r>
        <w:rPr>
          <w:rFonts w:eastAsia="Times New Roman"/>
          <w:color w:val="000000"/>
        </w:rPr>
        <w:t xml:space="preserve">озникает необходимость в исследовании их тела или психики. </w:t>
      </w:r>
    </w:p>
    <w:p w:rsidR="00000000" w:rsidRDefault="00295B60">
      <w:pPr>
        <w:shd w:val="clear" w:color="auto" w:fill="FFFFFF"/>
        <w:spacing w:before="120" w:after="60"/>
        <w:ind w:firstLine="851"/>
        <w:jc w:val="both"/>
        <w:divId w:val="455176158"/>
        <w:rPr>
          <w:rFonts w:eastAsia="Times New Roman"/>
          <w:b/>
          <w:bCs/>
          <w:color w:val="000080"/>
        </w:rPr>
      </w:pPr>
      <w:r>
        <w:rPr>
          <w:rStyle w:val="clauseprfx1"/>
          <w:rFonts w:eastAsia="Times New Roman"/>
          <w:b/>
          <w:bCs/>
          <w:color w:val="000080"/>
        </w:rPr>
        <w:t xml:space="preserve">Статья 184. </w:t>
      </w:r>
      <w:r>
        <w:rPr>
          <w:rStyle w:val="clausesuff1"/>
          <w:rFonts w:eastAsia="Times New Roman"/>
          <w:b/>
          <w:bCs/>
          <w:color w:val="000080"/>
        </w:rPr>
        <w:t xml:space="preserve">Заключение эксперта или комиссии экспертов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проведения экспертных исследований эксперт или комиссия экспертов составляет заключение, которое удостоверяется подписью соответственн</w:t>
      </w:r>
      <w:r>
        <w:rPr>
          <w:rFonts w:eastAsia="Times New Roman"/>
          <w:color w:val="000000"/>
        </w:rPr>
        <w:t xml:space="preserve">о эксперта либо каждого эксперта, входящего в состав комиссии экспертов.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заключении должны быть отражены: дата и место производства экспертизы; основание производства экспертизы; сведения об органе (лице), назначившем экспертизу; сведения об эксперте (ф</w:t>
      </w:r>
      <w:r>
        <w:rPr>
          <w:rFonts w:eastAsia="Times New Roman"/>
          <w:color w:val="000000"/>
        </w:rPr>
        <w:t>амилия, имя, отчество, образование, специальность, стаж работы, ученая степень, ученое звание, занимаемая должность) и организации, которой поручено производство экспертизы; предупреждение эксперта об уголовной ответственности за дачу заведомо ложного закл</w:t>
      </w:r>
      <w:r>
        <w:rPr>
          <w:rFonts w:eastAsia="Times New Roman"/>
          <w:color w:val="000000"/>
        </w:rPr>
        <w:t>ючения, разглашение данных дознания или предварительного следствия без разрешения дознавателя, следователя либо прокурора, а при рассмотрении дела в закрытом судебном заседании, данных и подробностей разбирательства закрытого судебного заседания без разреш</w:t>
      </w:r>
      <w:r>
        <w:rPr>
          <w:rFonts w:eastAsia="Times New Roman"/>
          <w:color w:val="000000"/>
        </w:rPr>
        <w:t>ения суда, а также за отказ или уклонение от дачи заключения; вопросы, поставленные перед экспертом; объекты исследования и материалы дела, представленные эксперту; сведения о лицах, присутствовавших при производстве экспертизы; содержание и результаты экс</w:t>
      </w:r>
      <w:r>
        <w:rPr>
          <w:rFonts w:eastAsia="Times New Roman"/>
          <w:color w:val="000000"/>
        </w:rPr>
        <w:t>пертных исследований с указанием примененных методов, а также кем эти экспертные исследования проводились, если работала комиссия экспертов; оценка результатов экспертного исследования, обоснованные ответы на поставленные вопросы; обстоятельства, имеющие з</w:t>
      </w:r>
      <w:r>
        <w:rPr>
          <w:rFonts w:eastAsia="Times New Roman"/>
          <w:color w:val="000000"/>
        </w:rPr>
        <w:t>начение для дела и установленные по инициативе эксперта.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заключении могут быть указаны причины правонарушения и условия, способствовавшие его совершению, а также организационно-технические рекомендации по их устранению. </w:t>
      </w:r>
    </w:p>
    <w:p w:rsidR="00000000" w:rsidRDefault="00295B60">
      <w:pPr>
        <w:shd w:val="clear" w:color="auto" w:fill="FFFFFF"/>
        <w:ind w:firstLine="851"/>
        <w:jc w:val="both"/>
        <w:divId w:val="329794677"/>
        <w:rPr>
          <w:rFonts w:eastAsia="Times New Roman"/>
          <w:color w:val="000000"/>
        </w:rPr>
      </w:pPr>
      <w:r>
        <w:rPr>
          <w:rFonts w:eastAsia="Times New Roman"/>
          <w:color w:val="000000"/>
        </w:rPr>
        <w:t>Материалы, иллюстрирующие заключе</w:t>
      </w:r>
      <w:r>
        <w:rPr>
          <w:rFonts w:eastAsia="Times New Roman"/>
          <w:color w:val="000000"/>
        </w:rPr>
        <w:t>ние и его результаты, прилагаются к данному заключению и служат его составной частью. Материалы, документирующие ход, условия и результаты экспертного исследования, сохраняются в государственном судебно-экспертном учреждении или ином предприятии, учреждени</w:t>
      </w:r>
      <w:r>
        <w:rPr>
          <w:rFonts w:eastAsia="Times New Roman"/>
          <w:color w:val="000000"/>
        </w:rPr>
        <w:t xml:space="preserve">и, организации в установленные законодательством сроки. По требованию органа (лица), назначившего экспертизу, они представляются для приобщения к делу.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Заключение должно содержать обоснование отказа ответить на некоторые поставленные вопросы, если недоста</w:t>
      </w:r>
      <w:r>
        <w:rPr>
          <w:rFonts w:eastAsia="Times New Roman"/>
          <w:color w:val="000000"/>
        </w:rPr>
        <w:t xml:space="preserve">точность представленных объектов исследования, материалов или специальных знаний эксперта выявлена в ходе экспертного исследования.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окончании экспертного исследования заключение, объекты исследования и материалы дела направляются в орган (лицу), назнач</w:t>
      </w:r>
      <w:r>
        <w:rPr>
          <w:rFonts w:eastAsia="Times New Roman"/>
          <w:color w:val="000000"/>
        </w:rPr>
        <w:t xml:space="preserve">ивший экспертизу. </w:t>
      </w:r>
    </w:p>
    <w:p w:rsidR="00000000" w:rsidRDefault="00295B60">
      <w:pPr>
        <w:shd w:val="clear" w:color="auto" w:fill="FFFFFF"/>
        <w:spacing w:before="120" w:after="60"/>
        <w:ind w:firstLine="851"/>
        <w:jc w:val="both"/>
        <w:divId w:val="952517359"/>
        <w:rPr>
          <w:rFonts w:eastAsia="Times New Roman"/>
          <w:b/>
          <w:bCs/>
          <w:color w:val="000080"/>
        </w:rPr>
      </w:pPr>
      <w:r>
        <w:rPr>
          <w:rStyle w:val="clauseprfx1"/>
          <w:rFonts w:eastAsia="Times New Roman"/>
          <w:b/>
          <w:bCs/>
          <w:color w:val="000080"/>
        </w:rPr>
        <w:t xml:space="preserve">Статья 185. </w:t>
      </w:r>
      <w:r>
        <w:rPr>
          <w:rStyle w:val="clausesuff1"/>
          <w:rFonts w:eastAsia="Times New Roman"/>
          <w:b/>
          <w:bCs/>
          <w:color w:val="000080"/>
        </w:rPr>
        <w:t xml:space="preserve">Акт о невозможности дачи заключения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эксперт убеждается, что поставленные вопросы не могут быть разрешены на основе его специальных знаний или представленные ему объекты исследования либо материалы непригодны или недоста</w:t>
      </w:r>
      <w:r>
        <w:rPr>
          <w:rFonts w:eastAsia="Times New Roman"/>
          <w:color w:val="000000"/>
        </w:rPr>
        <w:t>точны для дачи заключения и не могут быть восполнены либо состояние науки и судебно-экспертной практики не позволяет ответить на поставленные вопросы, он составляет мотивированный акт о невозможности дачи заключения и направляет его в орган (лицу), назначи</w:t>
      </w:r>
      <w:r>
        <w:rPr>
          <w:rFonts w:eastAsia="Times New Roman"/>
          <w:color w:val="000000"/>
        </w:rPr>
        <w:t xml:space="preserve">вший экспертизу. </w:t>
      </w:r>
    </w:p>
    <w:p w:rsidR="00000000" w:rsidRDefault="00295B60">
      <w:pPr>
        <w:shd w:val="clear" w:color="auto" w:fill="FFFFFF"/>
        <w:spacing w:before="120" w:after="60"/>
        <w:ind w:firstLine="851"/>
        <w:jc w:val="both"/>
        <w:divId w:val="1997145798"/>
        <w:rPr>
          <w:rFonts w:eastAsia="Times New Roman"/>
          <w:b/>
          <w:bCs/>
          <w:color w:val="000080"/>
        </w:rPr>
      </w:pPr>
      <w:r>
        <w:rPr>
          <w:rStyle w:val="clauseprfx1"/>
          <w:rFonts w:eastAsia="Times New Roman"/>
          <w:b/>
          <w:bCs/>
          <w:color w:val="000080"/>
        </w:rPr>
        <w:t xml:space="preserve">Статья 186. </w:t>
      </w:r>
      <w:r>
        <w:rPr>
          <w:rStyle w:val="clausesuff1"/>
          <w:rFonts w:eastAsia="Times New Roman"/>
          <w:b/>
          <w:bCs/>
          <w:color w:val="000080"/>
        </w:rPr>
        <w:t xml:space="preserve">Допрос эксперта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заключение эксперта недостаточно ясно, имеет пробелы, для восполнения которых нет надобности в проведении дополнительных исследований, или если возникла необходимость уточнить примененные экспертом методы</w:t>
      </w:r>
      <w:r>
        <w:rPr>
          <w:rFonts w:eastAsia="Times New Roman"/>
          <w:color w:val="000000"/>
        </w:rPr>
        <w:t xml:space="preserve">, дознаватель, следователь или суд вправе допросить эксперта с соблюдением правил, предусмотренных </w:t>
      </w:r>
      <w:hyperlink r:id="rId143" w:history="1">
        <w:r>
          <w:rPr>
            <w:rFonts w:eastAsia="Times New Roman"/>
            <w:color w:val="008080"/>
          </w:rPr>
          <w:t xml:space="preserve">статьями 98 — 108 </w:t>
        </w:r>
      </w:hyperlink>
      <w:r>
        <w:rPr>
          <w:rFonts w:eastAsia="Times New Roman"/>
          <w:color w:val="000000"/>
        </w:rPr>
        <w:t xml:space="preserve">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Эксперт может быть допрошен только по данному им заключению и лично пров</w:t>
      </w:r>
      <w:r>
        <w:rPr>
          <w:rFonts w:eastAsia="Times New Roman"/>
          <w:color w:val="000000"/>
        </w:rPr>
        <w:t xml:space="preserve">еденным экспертным исследованиям.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Запрещается допрос эксперта до дачи им заключения. </w:t>
      </w:r>
    </w:p>
    <w:p w:rsidR="00000000" w:rsidRDefault="00295B60">
      <w:pPr>
        <w:shd w:val="clear" w:color="auto" w:fill="FFFFFF"/>
        <w:spacing w:before="120" w:after="60"/>
        <w:ind w:firstLine="851"/>
        <w:jc w:val="both"/>
        <w:divId w:val="1644578480"/>
        <w:rPr>
          <w:rFonts w:eastAsia="Times New Roman"/>
          <w:b/>
          <w:bCs/>
          <w:color w:val="000080"/>
        </w:rPr>
      </w:pPr>
      <w:r>
        <w:rPr>
          <w:rStyle w:val="clauseprfx1"/>
          <w:rFonts w:eastAsia="Times New Roman"/>
          <w:b/>
          <w:bCs/>
          <w:color w:val="000080"/>
        </w:rPr>
        <w:t xml:space="preserve">Статья 187. </w:t>
      </w:r>
      <w:r>
        <w:rPr>
          <w:rStyle w:val="clausesuff1"/>
          <w:rFonts w:eastAsia="Times New Roman"/>
          <w:b/>
          <w:bCs/>
          <w:color w:val="000080"/>
        </w:rPr>
        <w:t xml:space="preserve">Оценка заключения эксперта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Заключение эксперта оценивается должностным лицом органа, осуществляющего доследственную проверку, дознавателем, следователем или</w:t>
      </w:r>
      <w:r>
        <w:rPr>
          <w:rFonts w:eastAsia="Times New Roman"/>
          <w:color w:val="000000"/>
        </w:rPr>
        <w:t xml:space="preserve"> судом в совокупности с другими собранными по уголовному делу либо материалам доследственной проверки доказательствами с точки зрения его научной обоснованности и соблюдения всех установленных для производства экспертизы процессуальных правил.</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Заключение э</w:t>
      </w:r>
      <w:r>
        <w:rPr>
          <w:rFonts w:eastAsia="Times New Roman"/>
          <w:color w:val="000000"/>
        </w:rPr>
        <w:t xml:space="preserve">ксперта не имеет заранее установленной доказательственной силы для дознавателя, следователя или суда. Несогласие с заключением должно быть мотивировано в постановлении или определении.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по уголовному делу либо материалам доследственной проверки произв</w:t>
      </w:r>
      <w:r>
        <w:rPr>
          <w:rFonts w:eastAsia="Times New Roman"/>
          <w:color w:val="000000"/>
        </w:rPr>
        <w:t>одилось несколько экспертиз и эксперты разошлись во мнениях, должностное лицо органа, осуществляющего доследственную проверку, дознаватель, следователь или суд должен обосновать свой вывод о согласии с заключениями одних экспертов и несогласии с заключения</w:t>
      </w:r>
      <w:r>
        <w:rPr>
          <w:rFonts w:eastAsia="Times New Roman"/>
          <w:color w:val="000000"/>
        </w:rPr>
        <w:t xml:space="preserve">ми других экспертов. </w:t>
      </w:r>
    </w:p>
    <w:p w:rsidR="00000000" w:rsidRDefault="00295B60">
      <w:pPr>
        <w:shd w:val="clear" w:color="auto" w:fill="FFFFFF"/>
        <w:spacing w:before="120" w:after="60"/>
        <w:jc w:val="center"/>
        <w:divId w:val="1544513519"/>
        <w:rPr>
          <w:rFonts w:eastAsia="Times New Roman"/>
          <w:b/>
          <w:bCs/>
          <w:color w:val="000080"/>
        </w:rPr>
      </w:pPr>
      <w:r>
        <w:rPr>
          <w:rFonts w:eastAsia="Times New Roman"/>
          <w:b/>
          <w:bCs/>
          <w:color w:val="000080"/>
        </w:rPr>
        <w:t>Глава 22</w:t>
      </w:r>
      <w:r>
        <w:rPr>
          <w:rFonts w:eastAsia="Times New Roman"/>
          <w:b/>
          <w:bCs/>
          <w:color w:val="000080"/>
          <w:vertAlign w:val="superscript"/>
        </w:rPr>
        <w:t>1</w:t>
      </w:r>
      <w:r>
        <w:rPr>
          <w:rFonts w:eastAsia="Times New Roman"/>
          <w:b/>
          <w:bCs/>
          <w:color w:val="000080"/>
        </w:rPr>
        <w:t xml:space="preserve">. Ревизия </w:t>
      </w:r>
    </w:p>
    <w:p w:rsidR="00000000" w:rsidRDefault="00295B60">
      <w:pPr>
        <w:shd w:val="clear" w:color="auto" w:fill="FFFFFF"/>
        <w:spacing w:before="120" w:after="60"/>
        <w:ind w:firstLine="851"/>
        <w:jc w:val="both"/>
        <w:divId w:val="1877741948"/>
        <w:rPr>
          <w:rFonts w:eastAsia="Times New Roman"/>
          <w:b/>
          <w:bCs/>
          <w:color w:val="000080"/>
        </w:rPr>
      </w:pPr>
      <w:r>
        <w:rPr>
          <w:rStyle w:val="clauseprfx1"/>
          <w:rFonts w:eastAsia="Times New Roman"/>
          <w:b/>
          <w:bCs/>
          <w:color w:val="000080"/>
        </w:rPr>
        <w:t>Статья 187</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Основания для назначения ревизии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Ревизия юридических лиц и индивидуальных предпринимателей назначается в случаях, когда сведения об обстоятельствах, имеющих значение для дела, могут быть получены путем изучения и сопоставления бухгалтерских, финансовых, статистических, банковских и иных д</w:t>
      </w:r>
      <w:r>
        <w:rPr>
          <w:rFonts w:eastAsia="Times New Roman"/>
          <w:color w:val="000000"/>
        </w:rPr>
        <w:t xml:space="preserve">окументов проверяемых субъектов. Наличие у дознавателя, следователя, прокурора или судьи специальных знаний не освобождает от назначения ревизии.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Ревизия субъекта предпринимательства осуществляется только в рамках уголовного дела, возбужденного по фактам </w:t>
      </w:r>
      <w:r>
        <w:rPr>
          <w:rFonts w:eastAsia="Times New Roman"/>
          <w:color w:val="000000"/>
        </w:rPr>
        <w:t xml:space="preserve">нарушения им законодательства. При этом ревизией может охватываться деятельность субъекта предпринимательства, связанная только с возбужденным уголовным делом.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Назначение ревизии до возбуждения уголовного дела допускается только в случаях и порядке, устан</w:t>
      </w:r>
      <w:r>
        <w:rPr>
          <w:rFonts w:eastAsia="Times New Roman"/>
          <w:color w:val="000000"/>
        </w:rPr>
        <w:t xml:space="preserve">овленных законодательством. </w:t>
      </w:r>
    </w:p>
    <w:p w:rsidR="00000000" w:rsidRDefault="00295B60">
      <w:pPr>
        <w:shd w:val="clear" w:color="auto" w:fill="FFFFFF"/>
        <w:spacing w:before="120" w:after="60"/>
        <w:ind w:firstLine="851"/>
        <w:jc w:val="both"/>
        <w:divId w:val="1333487990"/>
        <w:rPr>
          <w:rFonts w:eastAsia="Times New Roman"/>
          <w:b/>
          <w:bCs/>
          <w:color w:val="000080"/>
        </w:rPr>
      </w:pPr>
      <w:r>
        <w:rPr>
          <w:rStyle w:val="clauseprfx1"/>
          <w:rFonts w:eastAsia="Times New Roman"/>
          <w:b/>
          <w:bCs/>
          <w:color w:val="000080"/>
        </w:rPr>
        <w:t>Статья 187</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Назначение ревизии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Ревизия назначается постановлением должностного лица органа, осуществляющего доследственную проверку, дознавателя, следователя, прокурора или определением суда.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постановлении или определении о</w:t>
      </w:r>
      <w:r>
        <w:rPr>
          <w:rFonts w:eastAsia="Times New Roman"/>
          <w:color w:val="000000"/>
        </w:rPr>
        <w:t xml:space="preserve"> назначении ревизии должны быть указаны: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 полное наименование проверяемого субъекта и его организационно-правовая форма (фамилия, имя, отчество индивидуального предпринимателя), идентификационный номер налогоплательщика и юридический адрес; </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номер уг</w:t>
      </w:r>
      <w:r>
        <w:rPr>
          <w:rFonts w:eastAsia="Times New Roman"/>
          <w:color w:val="000000"/>
        </w:rPr>
        <w:t xml:space="preserve">оловного дела или основания для назначения ревизии, возникшие в ходе доследственной проверки, либо основания для назначения дополнительной или повторной ревизии;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3) вопрос или круг вопросов, изучаемых при проведении ревизии;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период финансово-хозяйстве</w:t>
      </w:r>
      <w:r>
        <w:rPr>
          <w:rFonts w:eastAsia="Times New Roman"/>
          <w:color w:val="000000"/>
        </w:rPr>
        <w:t xml:space="preserve">нной деятельности, подлежащий ревизии;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5) наименование уполномоченного органа, которому поручено проведение ревизии, в том числе дополнительно привлекаемые государственные органы и организации.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проведении ревизии запрещается изучение вопроса или круг</w:t>
      </w:r>
      <w:r>
        <w:rPr>
          <w:rFonts w:eastAsia="Times New Roman"/>
          <w:color w:val="000000"/>
        </w:rPr>
        <w:t xml:space="preserve">а вопросов, а также периода финансово-хозяйственной деятельности, не указанных в постановлении или определении о назначении ревизии.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Органы и организации, указанные в </w:t>
      </w:r>
      <w:hyperlink r:id="rId144" w:history="1">
        <w:r>
          <w:rPr>
            <w:rFonts w:eastAsia="Times New Roman"/>
            <w:color w:val="008080"/>
          </w:rPr>
          <w:t>статье 187</w:t>
        </w:r>
        <w:r>
          <w:rPr>
            <w:rFonts w:eastAsia="Times New Roman"/>
            <w:color w:val="008080"/>
            <w:vertAlign w:val="superscript"/>
          </w:rPr>
          <w:t>3</w:t>
        </w:r>
      </w:hyperlink>
      <w:r>
        <w:rPr>
          <w:rFonts w:eastAsia="Times New Roman"/>
          <w:color w:val="000000"/>
        </w:rPr>
        <w:t xml:space="preserve"> </w:t>
      </w:r>
      <w:r>
        <w:rPr>
          <w:rFonts w:eastAsia="Times New Roman"/>
          <w:color w:val="000000"/>
        </w:rPr>
        <w:t xml:space="preserve">настоящего Кодекса, не позднее двух рабочих дней с момента получения постановления или определения о назначении ревизии выносят приказ о проведении ревизии с обязательным указанием лиц, назначенных для проведения ревизии. </w:t>
      </w:r>
    </w:p>
    <w:p w:rsidR="00000000" w:rsidRDefault="00295B60">
      <w:pPr>
        <w:shd w:val="clear" w:color="auto" w:fill="FFFFFF"/>
        <w:spacing w:before="120" w:after="60"/>
        <w:ind w:firstLine="851"/>
        <w:jc w:val="both"/>
        <w:divId w:val="2131245197"/>
        <w:rPr>
          <w:rFonts w:eastAsia="Times New Roman"/>
          <w:b/>
          <w:bCs/>
          <w:color w:val="000080"/>
        </w:rPr>
      </w:pPr>
      <w:r>
        <w:rPr>
          <w:rStyle w:val="clauseprfx1"/>
          <w:rFonts w:eastAsia="Times New Roman"/>
          <w:b/>
          <w:bCs/>
          <w:color w:val="000080"/>
        </w:rPr>
        <w:t>Статья 187</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Лица, назначаемые дл</w:t>
      </w:r>
      <w:r>
        <w:rPr>
          <w:rStyle w:val="clausesuff1"/>
          <w:rFonts w:eastAsia="Times New Roman"/>
          <w:b/>
          <w:bCs/>
          <w:color w:val="000080"/>
        </w:rPr>
        <w:t>я проведения ревизии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качестве лиц, назначаемых для проведения ревизии, могут выступать специалисты Департамента по борьбе с экономическими преступлениями при Генеральной прокуратуре Республики Узбекистан, государственной налоговой службы, Министерства эк</w:t>
      </w:r>
      <w:r>
        <w:rPr>
          <w:rFonts w:eastAsia="Times New Roman"/>
          <w:color w:val="000000"/>
        </w:rPr>
        <w:t>ономики и финансов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необходимых случаях для проведения ревизии по постановлению дознавателя, следователя, прокурора либо по определению суда могут быть также привлечены сотрудники других государственных органов и организаций. </w:t>
      </w:r>
    </w:p>
    <w:p w:rsidR="00000000" w:rsidRDefault="00295B60">
      <w:pPr>
        <w:shd w:val="clear" w:color="auto" w:fill="FFFFFF"/>
        <w:spacing w:before="120" w:after="60"/>
        <w:ind w:firstLine="851"/>
        <w:jc w:val="both"/>
        <w:divId w:val="604659228"/>
        <w:rPr>
          <w:rFonts w:eastAsia="Times New Roman"/>
          <w:b/>
          <w:bCs/>
          <w:color w:val="000080"/>
        </w:rPr>
      </w:pPr>
      <w:r>
        <w:rPr>
          <w:rStyle w:val="clauseprfx1"/>
          <w:rFonts w:eastAsia="Times New Roman"/>
          <w:b/>
          <w:bCs/>
          <w:color w:val="000080"/>
        </w:rPr>
        <w:t>Стать</w:t>
      </w:r>
      <w:r>
        <w:rPr>
          <w:rStyle w:val="clauseprfx1"/>
          <w:rFonts w:eastAsia="Times New Roman"/>
          <w:b/>
          <w:bCs/>
          <w:color w:val="000080"/>
        </w:rPr>
        <w:t>я 187</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Условия проведения ревизии субъектов предпринимательства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Ревизия субъектов предпринимательства проводится с обязательным участием представителей юридической службы и (или) привлеченных адвокатов (за исключением случаев отказа от данного права со ст</w:t>
      </w:r>
      <w:r>
        <w:rPr>
          <w:rFonts w:eastAsia="Times New Roman"/>
          <w:color w:val="000000"/>
        </w:rPr>
        <w:t xml:space="preserve">ороны субъекта предпринимательства).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Отказ от участия представителя юридической службы и (или) юридической помощи адвоката не является препятствием для привлечения их субъектом предпринимательства на дальнейших стадиях ревизии.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Лицом, проводящим ревизию,</w:t>
      </w:r>
      <w:r>
        <w:rPr>
          <w:rFonts w:eastAsia="Times New Roman"/>
          <w:color w:val="000000"/>
        </w:rPr>
        <w:t xml:space="preserve"> до начала проведения ревизии уполномоченному представителю субъекта предпринимательства в письменной форме разъясняется его право на привлечение представителя юридической службы и (или) адвоката к участию в проведении ревизии либо отказ от их участия, о ч</w:t>
      </w:r>
      <w:r>
        <w:rPr>
          <w:rFonts w:eastAsia="Times New Roman"/>
          <w:color w:val="000000"/>
        </w:rPr>
        <w:t xml:space="preserve">ем составляется протокол.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должностным лицом или представителем субъекта предпринимательства выражено намерение привлечь представителя юридической службы и (или) адвоката, начало проведения ревизии приостанавливается до прибытия представителя юридичес</w:t>
      </w:r>
      <w:r>
        <w:rPr>
          <w:rFonts w:eastAsia="Times New Roman"/>
          <w:color w:val="000000"/>
        </w:rPr>
        <w:t xml:space="preserve">кой службы и (или) адвоката, но не более чем на двадцать четыре часа.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случае, когда прибытие представителя юридической службы и (или) адвоката невозможно в течение двадцати четырех часов, ревизия начинается без их участия.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Обязательным условием проведе</w:t>
      </w:r>
      <w:r>
        <w:rPr>
          <w:rFonts w:eastAsia="Times New Roman"/>
          <w:color w:val="000000"/>
        </w:rPr>
        <w:t xml:space="preserve">ния ревизии субъекта предпринимательства является наличие следующих документов, служащих основанием для проведения ревизии: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постановление или определение о назначении ревизии;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приказ уполномоченного органа о проведении ревизии;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служебное удостоверение лица, проводящего ревизию;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специальное удостоверение о допуске к ревизии. </w:t>
      </w:r>
    </w:p>
    <w:p w:rsidR="00000000" w:rsidRDefault="00295B60">
      <w:pPr>
        <w:shd w:val="clear" w:color="auto" w:fill="FFFFFF"/>
        <w:spacing w:before="120" w:after="60"/>
        <w:ind w:firstLine="851"/>
        <w:jc w:val="both"/>
        <w:divId w:val="1844279319"/>
        <w:rPr>
          <w:rFonts w:eastAsia="Times New Roman"/>
          <w:b/>
          <w:bCs/>
          <w:color w:val="000080"/>
        </w:rPr>
      </w:pPr>
      <w:r>
        <w:rPr>
          <w:rStyle w:val="clauseprfx1"/>
          <w:rFonts w:eastAsia="Times New Roman"/>
          <w:b/>
          <w:bCs/>
          <w:color w:val="000080"/>
        </w:rPr>
        <w:t>Статья 187</w:t>
      </w:r>
      <w:r>
        <w:rPr>
          <w:rStyle w:val="clauseprfx1"/>
          <w:rFonts w:eastAsia="Times New Roman"/>
          <w:b/>
          <w:bCs/>
          <w:color w:val="000080"/>
          <w:vertAlign w:val="superscript"/>
        </w:rPr>
        <w:t>5</w:t>
      </w:r>
      <w:r>
        <w:rPr>
          <w:rStyle w:val="clauseprfx1"/>
          <w:rFonts w:eastAsia="Times New Roman"/>
          <w:b/>
          <w:bCs/>
          <w:color w:val="000080"/>
        </w:rPr>
        <w:t xml:space="preserve">. </w:t>
      </w:r>
      <w:r>
        <w:rPr>
          <w:rStyle w:val="clausesuff1"/>
          <w:rFonts w:eastAsia="Times New Roman"/>
          <w:b/>
          <w:bCs/>
          <w:color w:val="000080"/>
        </w:rPr>
        <w:t>Порядок проведения ревизии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 начала проведения ревизии лица, назначенные для ее проведени</w:t>
      </w:r>
      <w:r>
        <w:rPr>
          <w:rFonts w:eastAsia="Times New Roman"/>
          <w:color w:val="000000"/>
        </w:rPr>
        <w:t xml:space="preserve">я, обязаны ознакомить должностных лиц или представителей проверяемого субъекта с документами, являющимися основанием для проведения ревизии, а также внести запись в книгу регистрации проверок. </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Началом проведения ревизии считается момент вручения под распи</w:t>
      </w:r>
      <w:r>
        <w:rPr>
          <w:rFonts w:eastAsia="Times New Roman"/>
          <w:color w:val="000000"/>
        </w:rPr>
        <w:t>ску должностному лицу или представителю проверяемого субъекта копий постановления или определения о назначении ревизии и приказа уполномоченного органа о проведении ревизии, а также ознакомления со служебным удостоверением и специальным удостоверением о до</w:t>
      </w:r>
      <w:r>
        <w:rPr>
          <w:rFonts w:eastAsia="Times New Roman"/>
          <w:color w:val="000000"/>
        </w:rPr>
        <w:t xml:space="preserve">пуске к ревизии.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Отказ должностного лица или представителя проверяемого субъекта от получения и ознакомления с документами, являющимися основанием для проведения ревизии, не является основанием для отмены ревизии.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отказа должностного лица или пр</w:t>
      </w:r>
      <w:r>
        <w:rPr>
          <w:rFonts w:eastAsia="Times New Roman"/>
          <w:color w:val="000000"/>
        </w:rPr>
        <w:t>едставителя проверяемого субъекта от получения и ознакомления с соответствующими документами лицом, назначенным для проведения ревизии, составляется протокол, подписываемый им и должностным лицом или представителем проверяемого субъекта. При отказе должнос</w:t>
      </w:r>
      <w:r>
        <w:rPr>
          <w:rFonts w:eastAsia="Times New Roman"/>
          <w:color w:val="000000"/>
        </w:rPr>
        <w:t xml:space="preserve">тного лица или представителя проверяемого субъекта подписать данный протокол в нем делается соответствующая запись. В данном случае началом проведения ревизии считается момент подписания протокола.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получения и ознакомления с документами, являющимися</w:t>
      </w:r>
      <w:r>
        <w:rPr>
          <w:rFonts w:eastAsia="Times New Roman"/>
          <w:color w:val="000000"/>
        </w:rPr>
        <w:t xml:space="preserve"> основанием для проведения ревизии, должностное лицо или представитель проверяемого субъекта обязаны представить документы, информацию и материалы, необходимые для проведения ревизии.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отказа должностного лица или представителя проверяемого субъек</w:t>
      </w:r>
      <w:r>
        <w:rPr>
          <w:rFonts w:eastAsia="Times New Roman"/>
          <w:color w:val="000000"/>
        </w:rPr>
        <w:t xml:space="preserve">та от представления документов, информации и материалов лицо, проводящее ревизию, незамедлительно сообщает об этом дознавателю, следователю, прокурору или суду, которым принимается решение о проведении дальнейших процессуальных действий.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необходимости</w:t>
      </w:r>
      <w:r>
        <w:rPr>
          <w:rFonts w:eastAsia="Times New Roman"/>
          <w:color w:val="000000"/>
        </w:rPr>
        <w:t xml:space="preserve"> выемки документов дознаватель, следователь или прокурор выносит постановление о выемке, а суд определение. Выемка производится по правилам, установленным </w:t>
      </w:r>
      <w:hyperlink r:id="rId145" w:history="1">
        <w:r>
          <w:rPr>
            <w:rFonts w:eastAsia="Times New Roman"/>
            <w:color w:val="008080"/>
          </w:rPr>
          <w:t xml:space="preserve">главой 20 </w:t>
        </w:r>
      </w:hyperlink>
      <w:r>
        <w:rPr>
          <w:rFonts w:eastAsia="Times New Roman"/>
          <w:color w:val="000000"/>
        </w:rPr>
        <w:t xml:space="preserve">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Лицо, проводящее ревизию</w:t>
      </w:r>
      <w:r>
        <w:rPr>
          <w:rFonts w:eastAsia="Times New Roman"/>
          <w:color w:val="000000"/>
        </w:rPr>
        <w:t xml:space="preserve">, при необходимости может провести обследование территории и помещений, а также инвентаризацию имущества проверяемого субъекта.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Изучение вопросов, указанных в постановлении или определении о назначении ревизии, осуществляется в соответствии с налоговым, в</w:t>
      </w:r>
      <w:r>
        <w:rPr>
          <w:rFonts w:eastAsia="Times New Roman"/>
          <w:color w:val="000000"/>
        </w:rPr>
        <w:t xml:space="preserve">алютным, бухгалтерским и иным законодательством.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воспрепятствовании доступу лица, проводящего ревизию, на территорию и в помещения (за исключением жилых) проверяемого субъекта, а также отказе от проведения инвентаризации его имущества для проведения р</w:t>
      </w:r>
      <w:r>
        <w:rPr>
          <w:rFonts w:eastAsia="Times New Roman"/>
          <w:color w:val="000000"/>
        </w:rPr>
        <w:t>евизии составляется протокол, подписываемый им и должностным лицом или представителем проверяемого субъекта. При отказе должностного лица или представителя проверяемого субъекта подписать протокол в нем делается соответствующая запись. Протокол представляе</w:t>
      </w:r>
      <w:r>
        <w:rPr>
          <w:rFonts w:eastAsia="Times New Roman"/>
          <w:color w:val="000000"/>
        </w:rPr>
        <w:t xml:space="preserve">тся дознавателю, следователю, прокурору или суду, которым принимается решение о проведении дальнейших процессуальных действий.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Воспрепятствование доступу лица, проводящего ревизию, на территорию и в помещения (за исключением жилых) проверяемого субъекта, </w:t>
      </w:r>
      <w:r>
        <w:rPr>
          <w:rFonts w:eastAsia="Times New Roman"/>
          <w:color w:val="000000"/>
        </w:rPr>
        <w:t xml:space="preserve">в том числе отказ от проведения инвентаризации его имущества, а также воспрепятствование выполнению им своих служебных обязанностей влечет за собой ответственность, предусмотренную законом.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Привлечение к ответственности за воспрепятствование выполнению ли</w:t>
      </w:r>
      <w:r>
        <w:rPr>
          <w:rFonts w:eastAsia="Times New Roman"/>
          <w:color w:val="000000"/>
        </w:rPr>
        <w:t xml:space="preserve">цами, проводящими ревизию, своих служебных обязанностей не является основанием для отмены ревизии.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Завершением проведения ревизии считается день вручения должностному лицу или представителю проверяемого субъекта акта о результатах ревизии.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уклонении </w:t>
      </w:r>
      <w:r>
        <w:rPr>
          <w:rFonts w:eastAsia="Times New Roman"/>
          <w:color w:val="000000"/>
        </w:rPr>
        <w:t>должностного лица или представителя проверяемого субъекта от получения акта о результатах ревизии лицо, проводящее ревизию, вносит об этом соответствующую запись в акт о результатах ревизии и с этого момента ревизия считается завершенной. В данном случае о</w:t>
      </w:r>
      <w:r>
        <w:rPr>
          <w:rFonts w:eastAsia="Times New Roman"/>
          <w:color w:val="000000"/>
        </w:rPr>
        <w:t xml:space="preserve">дин экземпляр акта о результатах ревизии отправляется проверяемому субъекту по почте заказным письмом. </w:t>
      </w:r>
    </w:p>
    <w:p w:rsidR="00000000" w:rsidRDefault="00295B60">
      <w:pPr>
        <w:shd w:val="clear" w:color="auto" w:fill="FFFFFF"/>
        <w:spacing w:before="120" w:after="60"/>
        <w:ind w:firstLine="851"/>
        <w:jc w:val="both"/>
        <w:divId w:val="907959088"/>
        <w:rPr>
          <w:rFonts w:eastAsia="Times New Roman"/>
          <w:b/>
          <w:bCs/>
          <w:color w:val="000080"/>
        </w:rPr>
      </w:pPr>
      <w:r>
        <w:rPr>
          <w:rStyle w:val="clauseprfx1"/>
          <w:rFonts w:eastAsia="Times New Roman"/>
          <w:b/>
          <w:bCs/>
          <w:color w:val="000080"/>
        </w:rPr>
        <w:t>Статья 187</w:t>
      </w:r>
      <w:r>
        <w:rPr>
          <w:rStyle w:val="clauseprfx1"/>
          <w:rFonts w:eastAsia="Times New Roman"/>
          <w:b/>
          <w:bCs/>
          <w:color w:val="000080"/>
          <w:vertAlign w:val="superscript"/>
        </w:rPr>
        <w:t>6</w:t>
      </w:r>
      <w:r>
        <w:rPr>
          <w:rStyle w:val="clauseprfx1"/>
          <w:rFonts w:eastAsia="Times New Roman"/>
          <w:b/>
          <w:bCs/>
          <w:color w:val="000080"/>
        </w:rPr>
        <w:t xml:space="preserve">. </w:t>
      </w:r>
      <w:r>
        <w:rPr>
          <w:rStyle w:val="clausesuff1"/>
          <w:rFonts w:eastAsia="Times New Roman"/>
          <w:b/>
          <w:bCs/>
          <w:color w:val="000080"/>
        </w:rPr>
        <w:t>Порядок проведения ревизии в отдельных случаях</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неизвестности места пребывания должностного лица или представителя проверяемого суб</w:t>
      </w:r>
      <w:r>
        <w:rPr>
          <w:rFonts w:eastAsia="Times New Roman"/>
          <w:color w:val="000000"/>
        </w:rPr>
        <w:t>ъекта лицо, проводящее ревизию, в течение трех рабочих дней направляет копии постановления или определения о назначении ревизии и приказа уполномоченного органа о проведении ревизии на юридический адрес проверяемого субъекта и адрес местожительства его дол</w:t>
      </w:r>
      <w:r>
        <w:rPr>
          <w:rFonts w:eastAsia="Times New Roman"/>
          <w:color w:val="000000"/>
        </w:rPr>
        <w:t xml:space="preserve">жностного лица заказным письмом. В данном случае началом проведения ревизии считается дата направления заказного письма.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Отсутствие должностного лица или представителя проверяемого субъекта не является основанием для отмены ревизии. В данном случае ревизи</w:t>
      </w:r>
      <w:r>
        <w:rPr>
          <w:rFonts w:eastAsia="Times New Roman"/>
          <w:color w:val="000000"/>
        </w:rPr>
        <w:t xml:space="preserve">я проводится на основании документов, информации и материалов о финансово-хозяйственной деятельности проверяемого субъекта, имеющихся в деле.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утраты, уничтожения или отсутствия документов, информации и материалов проверяемого субъекта лицо, прово</w:t>
      </w:r>
      <w:r>
        <w:rPr>
          <w:rFonts w:eastAsia="Times New Roman"/>
          <w:color w:val="000000"/>
        </w:rPr>
        <w:t xml:space="preserve">дящее ревизию, может проводить изучение вопросов, указанных в постановлении или определении о назначении ревизии, в соответствии с налоговым, валютным, бухгалтерским и иным законодательством.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Завершением проведения ревизии считается день направления заказ</w:t>
      </w:r>
      <w:r>
        <w:rPr>
          <w:rFonts w:eastAsia="Times New Roman"/>
          <w:color w:val="000000"/>
        </w:rPr>
        <w:t xml:space="preserve">ными письмами акта о результатах ревизии на юридический адрес проверяемого субъекта и копии акта по месту жительства его должностного лица. </w:t>
      </w:r>
    </w:p>
    <w:p w:rsidR="00000000" w:rsidRDefault="00295B60">
      <w:pPr>
        <w:shd w:val="clear" w:color="auto" w:fill="FFFFFF"/>
        <w:spacing w:before="120" w:after="60"/>
        <w:ind w:firstLine="851"/>
        <w:jc w:val="both"/>
        <w:divId w:val="1676303807"/>
        <w:rPr>
          <w:rFonts w:eastAsia="Times New Roman"/>
          <w:b/>
          <w:bCs/>
          <w:color w:val="000080"/>
        </w:rPr>
      </w:pPr>
      <w:r>
        <w:rPr>
          <w:rStyle w:val="clauseprfx1"/>
          <w:rFonts w:eastAsia="Times New Roman"/>
          <w:b/>
          <w:bCs/>
          <w:color w:val="000080"/>
        </w:rPr>
        <w:t>Статья 187</w:t>
      </w:r>
      <w:r>
        <w:rPr>
          <w:rStyle w:val="clauseprfx1"/>
          <w:rFonts w:eastAsia="Times New Roman"/>
          <w:b/>
          <w:bCs/>
          <w:color w:val="000080"/>
          <w:vertAlign w:val="superscript"/>
        </w:rPr>
        <w:t>7</w:t>
      </w:r>
      <w:r>
        <w:rPr>
          <w:rStyle w:val="clauseprfx1"/>
          <w:rFonts w:eastAsia="Times New Roman"/>
          <w:b/>
          <w:bCs/>
          <w:color w:val="000080"/>
        </w:rPr>
        <w:t xml:space="preserve">. </w:t>
      </w:r>
      <w:r>
        <w:rPr>
          <w:rStyle w:val="clausesuff1"/>
          <w:rFonts w:eastAsia="Times New Roman"/>
          <w:b/>
          <w:bCs/>
          <w:color w:val="000080"/>
        </w:rPr>
        <w:t>Сроки проведения ревизии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Срок проведения ревизии составляет тридцать календарных дней.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необх</w:t>
      </w:r>
      <w:r>
        <w:rPr>
          <w:rFonts w:eastAsia="Times New Roman"/>
          <w:color w:val="000000"/>
        </w:rPr>
        <w:t>одимости с учетом объема документации, вида и масштабов деятельности проверяемого субъекта срок ревизии может быть продлен постановлением дознавателя, следователя, прокурора с согласия Генерального прокурора Республики Узбекистан или его заместителя либо о</w:t>
      </w:r>
      <w:r>
        <w:rPr>
          <w:rFonts w:eastAsia="Times New Roman"/>
          <w:color w:val="000000"/>
        </w:rPr>
        <w:t xml:space="preserve">пределением суда по мотивированному ходатайству лица, проводящего ревизию финансово-хозяйственной деятельности: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субъектов предпринимательства, на тридцать календарных дней;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государственных органов и организаций, а также хозяйствующих субъектов с долей государства в уставном фонде (уставном капитале) в размере 50 процентов и более, на срок, не превышающий сроки дознания, предварительного следствия и разбирательства уголовного </w:t>
      </w:r>
      <w:r>
        <w:rPr>
          <w:rFonts w:eastAsia="Times New Roman"/>
          <w:color w:val="000000"/>
        </w:rPr>
        <w:t>дела в судебном заседании, установленные настоящим Кодексом.</w:t>
      </w:r>
    </w:p>
    <w:p w:rsidR="00000000" w:rsidRDefault="00295B60">
      <w:pPr>
        <w:shd w:val="clear" w:color="auto" w:fill="FFFFFF"/>
        <w:spacing w:before="120" w:after="60"/>
        <w:ind w:firstLine="851"/>
        <w:jc w:val="both"/>
        <w:divId w:val="138496995"/>
        <w:rPr>
          <w:rFonts w:eastAsia="Times New Roman"/>
          <w:b/>
          <w:bCs/>
          <w:color w:val="000080"/>
        </w:rPr>
      </w:pPr>
      <w:r>
        <w:rPr>
          <w:rStyle w:val="clauseprfx1"/>
          <w:rFonts w:eastAsia="Times New Roman"/>
          <w:b/>
          <w:bCs/>
          <w:color w:val="000080"/>
        </w:rPr>
        <w:t>Статья 187</w:t>
      </w:r>
      <w:r>
        <w:rPr>
          <w:rStyle w:val="clauseprfx1"/>
          <w:rFonts w:eastAsia="Times New Roman"/>
          <w:b/>
          <w:bCs/>
          <w:color w:val="000080"/>
          <w:vertAlign w:val="superscript"/>
        </w:rPr>
        <w:t>8</w:t>
      </w:r>
      <w:r>
        <w:rPr>
          <w:rStyle w:val="clauseprfx1"/>
          <w:rFonts w:eastAsia="Times New Roman"/>
          <w:b/>
          <w:bCs/>
          <w:color w:val="000080"/>
        </w:rPr>
        <w:t xml:space="preserve">. </w:t>
      </w:r>
      <w:r>
        <w:rPr>
          <w:rStyle w:val="clausesuff1"/>
          <w:rFonts w:eastAsia="Times New Roman"/>
          <w:b/>
          <w:bCs/>
          <w:color w:val="000080"/>
        </w:rPr>
        <w:t>Акт о результатах ревизии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 результатам проведенной ревизии составляется акт лицами, проводившими ревизию.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акте о результатах ревизии указываются: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место проведения ревизии, д</w:t>
      </w:r>
      <w:r>
        <w:rPr>
          <w:rFonts w:eastAsia="Times New Roman"/>
          <w:color w:val="000000"/>
        </w:rPr>
        <w:t xml:space="preserve">ата составления акта;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2) основания для проведения ревизии;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3) срок проведения ревизии;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4) фамилия, имя, отчество лиц, проводивших ревизию; </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полное наименование юридического лица, фамилии, имена, отчества его должностных лиц, осуществлявших руководящи</w:t>
      </w:r>
      <w:r>
        <w:rPr>
          <w:rFonts w:eastAsia="Times New Roman"/>
          <w:color w:val="000000"/>
        </w:rPr>
        <w:t xml:space="preserve">е функции или функции бухгалтерского учета и финансового управления в проверяемый период (фамилия, имя, отчество индивидуального предпринимателя);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6) местонахождение (почтовый адрес), банковские реквизиты проверяемого субъекта, а также его идентификационн</w:t>
      </w:r>
      <w:r>
        <w:rPr>
          <w:rFonts w:eastAsia="Times New Roman"/>
          <w:color w:val="000000"/>
        </w:rPr>
        <w:t xml:space="preserve">ый номер налогоплательщика;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7) сведения о предыдущих проверках финансово-хозяйственной деятельности проверяемого субъекта;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8) проверяемый период и общие сведения о документах, информации и материалах, представленных для проведения ревизии;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9) подробное </w:t>
      </w:r>
      <w:r>
        <w:rPr>
          <w:rFonts w:eastAsia="Times New Roman"/>
          <w:color w:val="000000"/>
        </w:rPr>
        <w:t xml:space="preserve">описание выявленных нарушений законодательства (при их наличии) со ссылкой на нормы законодательства, которые были нарушены;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10) выводы и заключения по результатам проведенной ревизии, в том числе об отсутствии нарушений законодательства.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Акт о результат</w:t>
      </w:r>
      <w:r>
        <w:rPr>
          <w:rFonts w:eastAsia="Times New Roman"/>
          <w:color w:val="000000"/>
        </w:rPr>
        <w:t xml:space="preserve">ах ревизии составляется в количестве не менее трех экземпляров.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Все экземпляры акта о результатах ревизии подписываются лицами, проводящими ревизию. Один экземпляр акта о результатах ревизии вручается должностному лицу или представителю проверяемого субъе</w:t>
      </w:r>
      <w:r>
        <w:rPr>
          <w:rFonts w:eastAsia="Times New Roman"/>
          <w:color w:val="000000"/>
        </w:rPr>
        <w:t xml:space="preserve">кта, который обязан расписаться в получении на всех экземплярах акта с указанием даты получения. Остальные экземпляры акта о результатах ревизии приобщаются к материалам ревизии.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Подпись должностного лица или представителя проверяемого субъекта в акте о р</w:t>
      </w:r>
      <w:r>
        <w:rPr>
          <w:rFonts w:eastAsia="Times New Roman"/>
          <w:color w:val="000000"/>
        </w:rPr>
        <w:t xml:space="preserve">езультатах ревизии не означает его согласие с результатами ревизии.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К акту о результатах ревизии должны быть приобщены копии постановления или определения о назначении ревизии и приказа уполномоченного органа о проведении ревизии, протоколы о совершении д</w:t>
      </w:r>
      <w:r>
        <w:rPr>
          <w:rFonts w:eastAsia="Times New Roman"/>
          <w:color w:val="000000"/>
        </w:rPr>
        <w:t xml:space="preserve">ействий в рамках ревизии, акты инвентаризации, материалы, полученные в ходе проведения ревизии, а также иные документы, подтверждающие совершение действий в рамках ревизии.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Материалы ревизии не позднее следующего рабочего дня со дня завершения ревизии дол</w:t>
      </w:r>
      <w:r>
        <w:rPr>
          <w:rFonts w:eastAsia="Times New Roman"/>
          <w:color w:val="000000"/>
        </w:rPr>
        <w:t xml:space="preserve">жны быть зарегистрированы в органе, уполномоченном на проведение ревизии, в порядке, установленном законодательством, и представлены дознавателю, следователю, прокурору или суду, назначившему ревизию.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Орган, проводивший ревизию, направляет заверенную копи</w:t>
      </w:r>
      <w:r>
        <w:rPr>
          <w:rFonts w:eastAsia="Times New Roman"/>
          <w:color w:val="000000"/>
        </w:rPr>
        <w:t xml:space="preserve">ю акта о результатах ревизии также в соответствующий уполномоченный орган для принятия законных мер. </w:t>
      </w:r>
    </w:p>
    <w:p w:rsidR="00000000" w:rsidRDefault="00295B60">
      <w:pPr>
        <w:shd w:val="clear" w:color="auto" w:fill="FFFFFF"/>
        <w:spacing w:before="120" w:after="60"/>
        <w:ind w:firstLine="851"/>
        <w:jc w:val="both"/>
        <w:divId w:val="1476754905"/>
        <w:rPr>
          <w:rFonts w:eastAsia="Times New Roman"/>
          <w:b/>
          <w:bCs/>
          <w:color w:val="000080"/>
        </w:rPr>
      </w:pPr>
      <w:r>
        <w:rPr>
          <w:rStyle w:val="clauseprfx1"/>
          <w:rFonts w:eastAsia="Times New Roman"/>
          <w:b/>
          <w:bCs/>
          <w:color w:val="000080"/>
        </w:rPr>
        <w:t>Статья 187</w:t>
      </w:r>
      <w:r>
        <w:rPr>
          <w:rStyle w:val="clauseprfx1"/>
          <w:rFonts w:eastAsia="Times New Roman"/>
          <w:b/>
          <w:bCs/>
          <w:color w:val="000080"/>
          <w:vertAlign w:val="superscript"/>
        </w:rPr>
        <w:t>9</w:t>
      </w:r>
      <w:r>
        <w:rPr>
          <w:rStyle w:val="clauseprfx1"/>
          <w:rFonts w:eastAsia="Times New Roman"/>
          <w:b/>
          <w:bCs/>
          <w:color w:val="000080"/>
        </w:rPr>
        <w:t xml:space="preserve">. </w:t>
      </w:r>
      <w:r>
        <w:rPr>
          <w:rStyle w:val="clausesuff1"/>
          <w:rFonts w:eastAsia="Times New Roman"/>
          <w:b/>
          <w:bCs/>
          <w:color w:val="000080"/>
        </w:rPr>
        <w:t>Дополнительная или повторная ревизия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Дополнительная ревизия назначается для восполнения имеющихся в акте о результатах ревизии пробелов и выя</w:t>
      </w:r>
      <w:r>
        <w:rPr>
          <w:rFonts w:eastAsia="Times New Roman"/>
          <w:color w:val="000000"/>
        </w:rPr>
        <w:t xml:space="preserve">снения вновь установленных обстоятельств по делу.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Повторная ревизия назначается в случаях: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признания обоснованными возражений о несогласии с выводами и результатами ревизии, представленных со стороны проверенного субъекта, обвиняемого или подсудимого;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н</w:t>
      </w:r>
      <w:r>
        <w:rPr>
          <w:rFonts w:eastAsia="Times New Roman"/>
          <w:color w:val="000000"/>
        </w:rPr>
        <w:t>аличия противоречий в акте о результатах ревизии с материалами ревизии и с другими материалами уголовного дела, а также признания недостоверными документов, информации и материалов, на основе которых сделаны выводы и заключения в акте о результатах ревизии</w:t>
      </w:r>
      <w:r>
        <w:rPr>
          <w:rFonts w:eastAsia="Times New Roman"/>
          <w:color w:val="000000"/>
        </w:rPr>
        <w:t xml:space="preserve">;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когда выводы и заключения, указанные в акте о результатах ревизии, не обоснованы или их правильность вызывает сомнения.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Для проведения повторной ревизии не могут назначаться лица, которые проводили первичную ревизию.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Дополнительная ревизия или повторная ревизия проводится в порядке и сроки, определенные настоящей главой. </w:t>
      </w:r>
    </w:p>
    <w:p w:rsidR="00000000" w:rsidRDefault="00295B60">
      <w:pPr>
        <w:shd w:val="clear" w:color="auto" w:fill="FFFFFF"/>
        <w:spacing w:before="120" w:after="60"/>
        <w:ind w:firstLine="851"/>
        <w:jc w:val="both"/>
        <w:divId w:val="557210487"/>
        <w:rPr>
          <w:rFonts w:eastAsia="Times New Roman"/>
          <w:b/>
          <w:bCs/>
          <w:color w:val="000080"/>
        </w:rPr>
      </w:pPr>
      <w:r>
        <w:rPr>
          <w:rStyle w:val="clauseprfx1"/>
          <w:rFonts w:eastAsia="Times New Roman"/>
          <w:b/>
          <w:bCs/>
          <w:color w:val="000080"/>
        </w:rPr>
        <w:t>Статья 187</w:t>
      </w:r>
      <w:r>
        <w:rPr>
          <w:rStyle w:val="clauseprfx1"/>
          <w:rFonts w:eastAsia="Times New Roman"/>
          <w:b/>
          <w:bCs/>
          <w:color w:val="000080"/>
          <w:vertAlign w:val="superscript"/>
        </w:rPr>
        <w:t>10</w:t>
      </w:r>
      <w:r>
        <w:rPr>
          <w:rStyle w:val="clauseprfx1"/>
          <w:rFonts w:eastAsia="Times New Roman"/>
          <w:b/>
          <w:bCs/>
          <w:color w:val="000080"/>
        </w:rPr>
        <w:t xml:space="preserve">. </w:t>
      </w:r>
      <w:r>
        <w:rPr>
          <w:rStyle w:val="clausesuff1"/>
          <w:rFonts w:eastAsia="Times New Roman"/>
          <w:b/>
          <w:bCs/>
          <w:color w:val="000080"/>
        </w:rPr>
        <w:t xml:space="preserve">Права и обязанности должностных лиц или представителей проверяемого субъекта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Должностные лица или представители проверяемого субъекта </w:t>
      </w:r>
      <w:r>
        <w:rPr>
          <w:rFonts w:eastAsia="Times New Roman"/>
          <w:color w:val="000000"/>
        </w:rPr>
        <w:t xml:space="preserve">вправе: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требовать от проверяющих лиц документы, являющиеся основанием для проведения ревизии, знакомиться со служебным удостоверением, а также специальным удостоверением о допуске к ревизии;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располагать соответствующей информацией о проведении ревизии их</w:t>
      </w:r>
      <w:r>
        <w:rPr>
          <w:rFonts w:eastAsia="Times New Roman"/>
          <w:color w:val="000000"/>
        </w:rPr>
        <w:t xml:space="preserve"> деятельности, давать пояснения и присутствовать при проведении мероприятий лицами, проводящими ревизию; </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не выполнять требования лиц, проводящих ревизию, по вопросам, не входящим в их компетенцию, и не знакомить их с документами, информацией и материалами</w:t>
      </w:r>
      <w:r>
        <w:rPr>
          <w:rFonts w:eastAsia="Times New Roman"/>
          <w:color w:val="000000"/>
        </w:rPr>
        <w:t xml:space="preserve">, не относящимися к предмету ревизии;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не допускать на территорию и в помещения для проведения ревизии лиц, не предъявивших служебное удостоверение, специальное удостоверение о допуске к ревизии, копии постановления или определения о назначении ревизии, пр</w:t>
      </w:r>
      <w:r>
        <w:rPr>
          <w:rFonts w:eastAsia="Times New Roman"/>
          <w:color w:val="000000"/>
        </w:rPr>
        <w:t xml:space="preserve">иказа уполномоченного органа о проведении ревизии, а также в случае ненаступления или истечения сроков ревизии либо отказа лица, проводящего ревизию, заполнить книгу регистрации проверок;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получать от лиц, проводящих ревизию, один экземпляр акта о результа</w:t>
      </w:r>
      <w:r>
        <w:rPr>
          <w:rFonts w:eastAsia="Times New Roman"/>
          <w:color w:val="000000"/>
        </w:rPr>
        <w:t xml:space="preserve">тах ревизии в день ее окончания;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обжаловать результаты ревизии в порядке, установленном законодательством, в том числе путем внесения дознавателю, следователю, прокурору или суду ходатайства о назначении дополнительной или повторной ревизии.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Должностные </w:t>
      </w:r>
      <w:r>
        <w:rPr>
          <w:rFonts w:eastAsia="Times New Roman"/>
          <w:color w:val="000000"/>
        </w:rPr>
        <w:t xml:space="preserve">лица или представители проверяемого субъекта обязаны: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допускать лиц, проводящих ревизию, на территорию и в помещения для проведения ревизии;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законному требованию лиц, проводящих ревизию, предъявлять документы, информацию и материалы, необходимые для п</w:t>
      </w:r>
      <w:r>
        <w:rPr>
          <w:rFonts w:eastAsia="Times New Roman"/>
          <w:color w:val="000000"/>
        </w:rPr>
        <w:t xml:space="preserve">роведения ревизии;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оказывать содействие лицам, проводящим ревизию, в исполнении их обязанностей. </w:t>
      </w:r>
    </w:p>
    <w:p w:rsidR="00000000" w:rsidRDefault="00295B60">
      <w:pPr>
        <w:shd w:val="clear" w:color="auto" w:fill="FFFFFF"/>
        <w:spacing w:before="120" w:after="60"/>
        <w:ind w:firstLine="851"/>
        <w:jc w:val="both"/>
        <w:divId w:val="321660874"/>
        <w:rPr>
          <w:rFonts w:eastAsia="Times New Roman"/>
          <w:b/>
          <w:bCs/>
          <w:color w:val="000080"/>
        </w:rPr>
      </w:pPr>
      <w:r>
        <w:rPr>
          <w:rStyle w:val="clauseprfx1"/>
          <w:rFonts w:eastAsia="Times New Roman"/>
          <w:b/>
          <w:bCs/>
          <w:color w:val="000080"/>
        </w:rPr>
        <w:t>Статья 187</w:t>
      </w:r>
      <w:r>
        <w:rPr>
          <w:rStyle w:val="clauseprfx1"/>
          <w:rFonts w:eastAsia="Times New Roman"/>
          <w:b/>
          <w:bCs/>
          <w:color w:val="000080"/>
          <w:vertAlign w:val="superscript"/>
        </w:rPr>
        <w:t>11</w:t>
      </w:r>
      <w:r>
        <w:rPr>
          <w:rStyle w:val="clauseprfx1"/>
          <w:rFonts w:eastAsia="Times New Roman"/>
          <w:b/>
          <w:bCs/>
          <w:color w:val="000080"/>
        </w:rPr>
        <w:t xml:space="preserve">. </w:t>
      </w:r>
      <w:r>
        <w:rPr>
          <w:rStyle w:val="clausesuff1"/>
          <w:rFonts w:eastAsia="Times New Roman"/>
          <w:b/>
          <w:bCs/>
          <w:color w:val="000080"/>
        </w:rPr>
        <w:t>Права и обязанности лиц, проводящих ревизию</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Лица, проводящие ревизию, в пределах своей компетенции вправе: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обследовать территорию и помещения </w:t>
      </w:r>
      <w:r>
        <w:rPr>
          <w:rFonts w:eastAsia="Times New Roman"/>
          <w:color w:val="000000"/>
        </w:rPr>
        <w:t xml:space="preserve">проверяемого субъекта, производить инвентаризацию его имущества;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истребовать документы, информацию и материалы, необходимые для проведения ревизии;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получать объяснения от лиц, осуществляющих руководящие функции или функции бухгалтерского учета и финансов</w:t>
      </w:r>
      <w:r>
        <w:rPr>
          <w:rFonts w:eastAsia="Times New Roman"/>
          <w:color w:val="000000"/>
        </w:rPr>
        <w:t xml:space="preserve">ого управления, материально ответственных и иных работников проверяемого субъекта;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требовать устранения выявленных нарушений законодательства;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вносить ходатайство дознавателю, следователю, прокурору или суду о продлении срока проведения ревизии при налич</w:t>
      </w:r>
      <w:r>
        <w:rPr>
          <w:rFonts w:eastAsia="Times New Roman"/>
          <w:color w:val="000000"/>
        </w:rPr>
        <w:t xml:space="preserve">ии объективных на то оснований;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совершать другие действия, предусмотренные настоящим Кодексом и иными актами законодательства.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Законные требования лиц, проводящих ревизию, обязательны для исполнения должностными лицами и представителями проверяемого субъ</w:t>
      </w:r>
      <w:r>
        <w:rPr>
          <w:rFonts w:eastAsia="Times New Roman"/>
          <w:color w:val="000000"/>
        </w:rPr>
        <w:t xml:space="preserve">екта.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Лица, проводящие ревизию, в пределах своей компетенции обязаны: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предъявить служебное удостоверение, а также специальное удостоверение о допуске к ревизии;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вручить должностному лицу или представителю проверяемого субъекта под расписку копии постано</w:t>
      </w:r>
      <w:r>
        <w:rPr>
          <w:rFonts w:eastAsia="Times New Roman"/>
          <w:color w:val="000000"/>
        </w:rPr>
        <w:t xml:space="preserve">вления или определения о назначении ревизии и приказа уполномоченного органа о проведении ревизии;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не создавать препятствия для функционирования и не допускать приостановления деятельности проверяемых субъектов, за исключением случаев, предусмотренных зак</w:t>
      </w:r>
      <w:r>
        <w:rPr>
          <w:rFonts w:eastAsia="Times New Roman"/>
          <w:color w:val="000000"/>
        </w:rPr>
        <w:t xml:space="preserve">онодательством;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не разглашать сведения, составляющие государственные секреты или иную охраняемую законом тайну;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проинформировать должностное лицо или представителя проверяемого субъекта о праве на участие представителей юридической службы и (или) привлеченных адвокатов на любой стадии ревизии и о других правах, предусмотренных законодательством;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заполнить книгу рег</w:t>
      </w:r>
      <w:r>
        <w:rPr>
          <w:rFonts w:eastAsia="Times New Roman"/>
          <w:color w:val="000000"/>
        </w:rPr>
        <w:t xml:space="preserve">истрации проверок в случаях и порядке, установленных законодательством;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оформлять акт о результатах ревизии, один экземпляр которого оставлять у проверяемого субъекта в день окончания ревизии;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принимать предусмотренные законодательством меры реагирования</w:t>
      </w:r>
      <w:r>
        <w:rPr>
          <w:rFonts w:eastAsia="Times New Roman"/>
          <w:color w:val="000000"/>
        </w:rPr>
        <w:t xml:space="preserve"> в случае выявления фактов правонарушений.</w:t>
      </w:r>
    </w:p>
    <w:p w:rsidR="00000000" w:rsidRDefault="00295B60">
      <w:pPr>
        <w:shd w:val="clear" w:color="auto" w:fill="FFFFFF"/>
        <w:spacing w:before="120" w:after="60"/>
        <w:jc w:val="center"/>
        <w:divId w:val="1921526202"/>
        <w:rPr>
          <w:rFonts w:eastAsia="Times New Roman"/>
          <w:b/>
          <w:bCs/>
          <w:color w:val="000080"/>
        </w:rPr>
      </w:pPr>
      <w:r>
        <w:rPr>
          <w:rFonts w:eastAsia="Times New Roman"/>
          <w:b/>
          <w:bCs/>
          <w:color w:val="000080"/>
        </w:rPr>
        <w:t xml:space="preserve">Глава 23. ПОЛУЧЕНИЕ ОБРАЗЦОВ ДЛЯ ЭКСПЕРТНОГО ИССЛЕДОВАНИЯ </w:t>
      </w:r>
    </w:p>
    <w:p w:rsidR="00000000" w:rsidRDefault="00295B60">
      <w:pPr>
        <w:shd w:val="clear" w:color="auto" w:fill="FFFFFF"/>
        <w:spacing w:before="120" w:after="60"/>
        <w:ind w:firstLine="851"/>
        <w:jc w:val="both"/>
        <w:divId w:val="1399279632"/>
        <w:rPr>
          <w:rFonts w:eastAsia="Times New Roman"/>
          <w:b/>
          <w:bCs/>
          <w:color w:val="000080"/>
        </w:rPr>
      </w:pPr>
      <w:r>
        <w:rPr>
          <w:rStyle w:val="clauseprfx1"/>
          <w:rFonts w:eastAsia="Times New Roman"/>
          <w:b/>
          <w:bCs/>
          <w:color w:val="000080"/>
        </w:rPr>
        <w:t xml:space="preserve">Статья 188. </w:t>
      </w:r>
      <w:r>
        <w:rPr>
          <w:rStyle w:val="clausesuff1"/>
          <w:rFonts w:eastAsia="Times New Roman"/>
          <w:b/>
          <w:bCs/>
          <w:color w:val="000080"/>
        </w:rPr>
        <w:t xml:space="preserve">Виды образцов и способы их получения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Дознаватель, следователь или суд вправе получить образцы, отображающие свойства живого человека, трупа, </w:t>
      </w:r>
      <w:r>
        <w:rPr>
          <w:rFonts w:eastAsia="Times New Roman"/>
          <w:color w:val="000000"/>
        </w:rPr>
        <w:t xml:space="preserve">животного, растения, предмета, материала или вещества, если их экспертное исследование необходимо для разрешения поставленных перед экспертом вопросов.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У живого человека могут быть получены образцы, отображающие его особенности: биологические — кровь, вол</w:t>
      </w:r>
      <w:r>
        <w:rPr>
          <w:rFonts w:eastAsia="Times New Roman"/>
          <w:color w:val="000000"/>
        </w:rPr>
        <w:t xml:space="preserve">осы, слюна, выделения; психофизические — почерк; анатомические — отпечатки кожного узора, слепки зубов; а также особенности голоса, профессиональные навыки. Материальные образцы могут быть получены для исследования и при осмотре трупа.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качестве образцов</w:t>
      </w:r>
      <w:r>
        <w:rPr>
          <w:rFonts w:eastAsia="Times New Roman"/>
          <w:color w:val="000000"/>
        </w:rPr>
        <w:t xml:space="preserve"> могут быть изъяты пробы сырья, продукции и других материалов, передающие родовые или индивидуальные физические либо химические свойства вещества.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процессе исследования эксперт вправе изготовить опытные образцы гильз, пуль, орудий взлома, других объекто</w:t>
      </w:r>
      <w:r>
        <w:rPr>
          <w:rFonts w:eastAsia="Times New Roman"/>
          <w:color w:val="000000"/>
        </w:rPr>
        <w:t xml:space="preserve">в и по экспериментальным следам на них решить вопрос о тождестве или различии. </w:t>
      </w:r>
    </w:p>
    <w:p w:rsidR="00000000" w:rsidRDefault="00295B60">
      <w:pPr>
        <w:shd w:val="clear" w:color="auto" w:fill="FFFFFF"/>
        <w:spacing w:before="120" w:after="60"/>
        <w:ind w:firstLine="851"/>
        <w:jc w:val="both"/>
        <w:divId w:val="57555794"/>
        <w:rPr>
          <w:rFonts w:eastAsia="Times New Roman"/>
          <w:b/>
          <w:bCs/>
          <w:color w:val="000080"/>
        </w:rPr>
      </w:pPr>
      <w:r>
        <w:rPr>
          <w:rStyle w:val="clauseprfx1"/>
          <w:rFonts w:eastAsia="Times New Roman"/>
          <w:b/>
          <w:bCs/>
          <w:color w:val="000080"/>
        </w:rPr>
        <w:t xml:space="preserve">Статья 189. </w:t>
      </w:r>
      <w:r>
        <w:rPr>
          <w:rStyle w:val="clausesuff1"/>
          <w:rFonts w:eastAsia="Times New Roman"/>
          <w:b/>
          <w:bCs/>
          <w:color w:val="000080"/>
        </w:rPr>
        <w:t xml:space="preserve">Лица и органы, имеющие право получать образцы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Дознаватель, следователь или суд, а при </w:t>
      </w:r>
      <w:r>
        <w:rPr>
          <w:rFonts w:eastAsia="Times New Roman"/>
          <w:color w:val="000000"/>
        </w:rPr>
        <w:t xml:space="preserve">необходимости с участием врача, иного специалиста, эксперта вправе получить образцы для экспертного исследования, если это не сопряжено с обнажением лица, у которого берутся образцы, и не требует особых профессиональных навыков.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 поручению дознавателя, </w:t>
      </w:r>
      <w:r>
        <w:rPr>
          <w:rFonts w:eastAsia="Times New Roman"/>
          <w:color w:val="000000"/>
        </w:rPr>
        <w:t xml:space="preserve">следователя или суда образцы для экспертного исследования получает врач или другой специалист-медик, если получение образцов сопряжено с обнажением или требует особых профессиональных навыков. </w:t>
      </w:r>
    </w:p>
    <w:p w:rsidR="00000000" w:rsidRDefault="00295B60">
      <w:pPr>
        <w:shd w:val="clear" w:color="auto" w:fill="FFFFFF"/>
        <w:spacing w:before="120" w:after="60"/>
        <w:ind w:firstLine="851"/>
        <w:jc w:val="both"/>
        <w:divId w:val="1382094850"/>
        <w:rPr>
          <w:rFonts w:eastAsia="Times New Roman"/>
          <w:b/>
          <w:bCs/>
          <w:color w:val="000080"/>
        </w:rPr>
      </w:pPr>
      <w:r>
        <w:rPr>
          <w:rStyle w:val="clauseprfx1"/>
          <w:rFonts w:eastAsia="Times New Roman"/>
          <w:b/>
          <w:bCs/>
          <w:color w:val="000080"/>
        </w:rPr>
        <w:t xml:space="preserve">Статья 190. </w:t>
      </w:r>
      <w:r>
        <w:rPr>
          <w:rStyle w:val="clausesuff1"/>
          <w:rFonts w:eastAsia="Times New Roman"/>
          <w:b/>
          <w:bCs/>
          <w:color w:val="000080"/>
        </w:rPr>
        <w:t xml:space="preserve">Лица, у которых допускается получение образцов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w:t>
      </w:r>
      <w:r>
        <w:rPr>
          <w:rFonts w:eastAsia="Times New Roman"/>
          <w:color w:val="000000"/>
        </w:rPr>
        <w:t xml:space="preserve">разцы для экспертного исследования могут быть получены у подозреваемого, обвиняемого, подсудимого, потерпевшего, а также лица, в отношении которого ведется производство по применению принудительных мер медицинского характера.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наличии достаточных данны</w:t>
      </w:r>
      <w:r>
        <w:rPr>
          <w:rFonts w:eastAsia="Times New Roman"/>
          <w:color w:val="000000"/>
        </w:rPr>
        <w:t xml:space="preserve">х о том, что следы на месте происшествия или на вещественных доказательствах могли быть оставлены иными лицами, образцы для экспертного исследования могут быть получены у этих лиц. </w:t>
      </w:r>
    </w:p>
    <w:p w:rsidR="00000000" w:rsidRDefault="00295B60">
      <w:pPr>
        <w:shd w:val="clear" w:color="auto" w:fill="FFFFFF"/>
        <w:spacing w:before="120" w:after="60"/>
        <w:ind w:firstLine="851"/>
        <w:jc w:val="both"/>
        <w:divId w:val="55713257"/>
        <w:rPr>
          <w:rFonts w:eastAsia="Times New Roman"/>
          <w:b/>
          <w:bCs/>
          <w:color w:val="000080"/>
        </w:rPr>
      </w:pPr>
      <w:r>
        <w:rPr>
          <w:rStyle w:val="clauseprfx1"/>
          <w:rFonts w:eastAsia="Times New Roman"/>
          <w:b/>
          <w:bCs/>
          <w:color w:val="000080"/>
        </w:rPr>
        <w:t xml:space="preserve">Статья 191. </w:t>
      </w:r>
      <w:r>
        <w:rPr>
          <w:rStyle w:val="clausesuff1"/>
          <w:rFonts w:eastAsia="Times New Roman"/>
          <w:b/>
          <w:bCs/>
          <w:color w:val="000080"/>
        </w:rPr>
        <w:t xml:space="preserve">Постановление или определение о получении образцов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 получени</w:t>
      </w:r>
      <w:r>
        <w:rPr>
          <w:rFonts w:eastAsia="Times New Roman"/>
          <w:color w:val="000000"/>
        </w:rPr>
        <w:t xml:space="preserve">и образцов дознаватель, следователь выносит постановление, а суд — определение, в котором должны быть указаны: орган или лицо, которое будет получать образцы; лицо, у которого следует получить образцы; какие именно образцы и в каком количестве должны быть </w:t>
      </w:r>
      <w:r>
        <w:rPr>
          <w:rFonts w:eastAsia="Times New Roman"/>
          <w:color w:val="000000"/>
        </w:rPr>
        <w:t xml:space="preserve">получены; когда и к кому должно явиться лицо для получения у него образцов; когда и кому должны быть представлены образцы после их получения. </w:t>
      </w:r>
    </w:p>
    <w:p w:rsidR="00000000" w:rsidRDefault="00295B60">
      <w:pPr>
        <w:shd w:val="clear" w:color="auto" w:fill="FFFFFF"/>
        <w:spacing w:before="120" w:after="60"/>
        <w:ind w:firstLine="851"/>
        <w:jc w:val="both"/>
        <w:divId w:val="57287304"/>
        <w:rPr>
          <w:rFonts w:eastAsia="Times New Roman"/>
          <w:b/>
          <w:bCs/>
          <w:color w:val="000080"/>
        </w:rPr>
      </w:pPr>
      <w:r>
        <w:rPr>
          <w:rStyle w:val="clauseprfx1"/>
          <w:rFonts w:eastAsia="Times New Roman"/>
          <w:b/>
          <w:bCs/>
          <w:color w:val="000080"/>
        </w:rPr>
        <w:t xml:space="preserve">Статья 192. </w:t>
      </w:r>
      <w:r>
        <w:rPr>
          <w:rStyle w:val="clausesuff1"/>
          <w:rFonts w:eastAsia="Times New Roman"/>
          <w:b/>
          <w:bCs/>
          <w:color w:val="000080"/>
        </w:rPr>
        <w:t xml:space="preserve">Пределы принуждения при получении образцов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Подозреваемые, обвиняемые, подсудимые, потерпевшие, уклон</w:t>
      </w:r>
      <w:r>
        <w:rPr>
          <w:rFonts w:eastAsia="Times New Roman"/>
          <w:color w:val="000000"/>
        </w:rPr>
        <w:t xml:space="preserve">яющиеся от явки для получения у них образцов, могут быть подвергнуты приводу, и тогда образцы получают у них принудительно, если применяемые при этом методы безболезненны и не опасны для жизни и здоровья человека.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У иных лиц образцы могут быть получены пр</w:t>
      </w:r>
      <w:r>
        <w:rPr>
          <w:rFonts w:eastAsia="Times New Roman"/>
          <w:color w:val="000000"/>
        </w:rPr>
        <w:t xml:space="preserve">инудительно лишь в случаях, предусмотренных в </w:t>
      </w:r>
      <w:hyperlink r:id="rId146" w:history="1">
        <w:r>
          <w:rPr>
            <w:rFonts w:eastAsia="Times New Roman"/>
            <w:color w:val="008080"/>
          </w:rPr>
          <w:t>статье 190</w:t>
        </w:r>
      </w:hyperlink>
      <w:r>
        <w:rPr>
          <w:rFonts w:eastAsia="Times New Roman"/>
          <w:color w:val="000000"/>
        </w:rPr>
        <w:t xml:space="preserve"> настоящего Кодекса, а также для диагностики венерических и других инфекционных заболеваний. </w:t>
      </w:r>
    </w:p>
    <w:p w:rsidR="00000000" w:rsidRDefault="00295B60">
      <w:pPr>
        <w:shd w:val="clear" w:color="auto" w:fill="FFFFFF"/>
        <w:spacing w:before="120" w:after="60"/>
        <w:ind w:firstLine="851"/>
        <w:jc w:val="both"/>
        <w:divId w:val="1610428465"/>
        <w:rPr>
          <w:rFonts w:eastAsia="Times New Roman"/>
          <w:b/>
          <w:bCs/>
          <w:color w:val="000080"/>
        </w:rPr>
      </w:pPr>
      <w:r>
        <w:rPr>
          <w:rStyle w:val="clauseprfx1"/>
          <w:rFonts w:eastAsia="Times New Roman"/>
          <w:b/>
          <w:bCs/>
          <w:color w:val="000080"/>
        </w:rPr>
        <w:t xml:space="preserve">Статья 193. </w:t>
      </w:r>
      <w:r>
        <w:rPr>
          <w:rStyle w:val="clausesuff1"/>
          <w:rFonts w:eastAsia="Times New Roman"/>
          <w:b/>
          <w:bCs/>
          <w:color w:val="000080"/>
        </w:rPr>
        <w:t>Порядок получения образцов дознавателем, следова</w:t>
      </w:r>
      <w:r>
        <w:rPr>
          <w:rStyle w:val="clausesuff1"/>
          <w:rFonts w:eastAsia="Times New Roman"/>
          <w:b/>
          <w:bCs/>
          <w:color w:val="000080"/>
        </w:rPr>
        <w:t xml:space="preserve">телем или судом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Дознаватель или следователь вызывает лицо к себе или прибывает к месту, где оно находится, знакомит его под роспись с постановлением или поступившим к нему определением суда о получении образцов, разъясняет этому лицу, специалисту, понятым</w:t>
      </w:r>
      <w:r>
        <w:rPr>
          <w:rFonts w:eastAsia="Times New Roman"/>
          <w:color w:val="000000"/>
        </w:rPr>
        <w:t xml:space="preserve"> их права и обязанности, решает вопрос об отводах, если они были заявлены. Затем дознаватель или следователь производит необходимые действия и получает образцы для экспертного исследования. При этом могут применяться научно-технические средства, не причиня</w:t>
      </w:r>
      <w:r>
        <w:rPr>
          <w:rFonts w:eastAsia="Times New Roman"/>
          <w:color w:val="000000"/>
        </w:rPr>
        <w:t xml:space="preserve">ющие боль и не опасные для жизни и здоровья человека.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Получение образцов у трупа, а также изъятие в качестве образцов проб сырья, продукции, других материалов осуществляются путем производства соответственно эксгумации, выемки или обыска.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Полученные обра</w:t>
      </w:r>
      <w:r>
        <w:rPr>
          <w:rFonts w:eastAsia="Times New Roman"/>
          <w:color w:val="000000"/>
        </w:rPr>
        <w:t>зцы упаковываются и опечатываются. Затем дознаватель или следователь направляет их вместе с протоколом получения образцов соответствующему эксперту. Если получение образцов осуществлялось по определению суда, то дознаватель или следователь, выполнявший дан</w:t>
      </w:r>
      <w:r>
        <w:rPr>
          <w:rFonts w:eastAsia="Times New Roman"/>
          <w:color w:val="000000"/>
        </w:rPr>
        <w:t>ное определение, направляет образцы в суд вместе с протоколом их получения. Суд с участием сторон осматривает образцы, удостоверяется в их подлинности и сохранности, после чего передает образцы вместе с этим определением и протоколом их получения соответст</w:t>
      </w:r>
      <w:r>
        <w:rPr>
          <w:rFonts w:eastAsia="Times New Roman"/>
          <w:color w:val="000000"/>
        </w:rPr>
        <w:t xml:space="preserve">вующему эксперту. </w:t>
      </w:r>
    </w:p>
    <w:p w:rsidR="00000000" w:rsidRDefault="00295B60">
      <w:pPr>
        <w:shd w:val="clear" w:color="auto" w:fill="FFFFFF"/>
        <w:spacing w:before="120" w:after="60"/>
        <w:ind w:firstLine="851"/>
        <w:jc w:val="both"/>
        <w:divId w:val="1497039306"/>
        <w:rPr>
          <w:rFonts w:eastAsia="Times New Roman"/>
          <w:b/>
          <w:bCs/>
          <w:color w:val="000080"/>
        </w:rPr>
      </w:pPr>
      <w:r>
        <w:rPr>
          <w:rStyle w:val="clauseprfx1"/>
          <w:rFonts w:eastAsia="Times New Roman"/>
          <w:b/>
          <w:bCs/>
          <w:color w:val="000080"/>
        </w:rPr>
        <w:t xml:space="preserve">Статья 194. </w:t>
      </w:r>
      <w:r>
        <w:rPr>
          <w:rStyle w:val="clausesuff1"/>
          <w:rFonts w:eastAsia="Times New Roman"/>
          <w:b/>
          <w:bCs/>
          <w:color w:val="000080"/>
        </w:rPr>
        <w:t xml:space="preserve">Порядок получения образцов врачом или другим специалистом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Дознаватель, следователь или суд направляет к врачу или другому специалисту соответствующее лицо, а также постановление или определение о получении у него образцов. Вопрос об отводах врачу, другому специалисту, понятым решает дознаватель, следователь или с</w:t>
      </w:r>
      <w:r>
        <w:rPr>
          <w:rFonts w:eastAsia="Times New Roman"/>
          <w:color w:val="000000"/>
        </w:rPr>
        <w:t xml:space="preserve">уд, вынесший постановление или определение.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Врач или другой специалист производит необходимые действия и получает образцы для экспертного исследования. При этом могут применяться научно-технические средства, не причиняющие боль и не опасные для жизни и зд</w:t>
      </w:r>
      <w:r>
        <w:rPr>
          <w:rFonts w:eastAsia="Times New Roman"/>
          <w:color w:val="000000"/>
        </w:rPr>
        <w:t xml:space="preserve">оровья человека. Образцы упаковываются, опечатываются и направляются дознавателю, следователю или суду.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возникает необходимость получить образцы для исследования у животных, дознаватель, следователь или суд направляет соответствующее постановление ил</w:t>
      </w:r>
      <w:r>
        <w:rPr>
          <w:rFonts w:eastAsia="Times New Roman"/>
          <w:color w:val="000000"/>
        </w:rPr>
        <w:t xml:space="preserve">и определение ветеринару или другому специалисту. </w:t>
      </w:r>
    </w:p>
    <w:p w:rsidR="00000000" w:rsidRDefault="00295B60">
      <w:pPr>
        <w:shd w:val="clear" w:color="auto" w:fill="FFFFFF"/>
        <w:spacing w:before="120" w:after="60"/>
        <w:ind w:firstLine="851"/>
        <w:jc w:val="both"/>
        <w:divId w:val="542330950"/>
        <w:rPr>
          <w:rFonts w:eastAsia="Times New Roman"/>
          <w:b/>
          <w:bCs/>
          <w:color w:val="000080"/>
        </w:rPr>
      </w:pPr>
      <w:r>
        <w:rPr>
          <w:rStyle w:val="clauseprfx1"/>
          <w:rFonts w:eastAsia="Times New Roman"/>
          <w:b/>
          <w:bCs/>
          <w:color w:val="000080"/>
        </w:rPr>
        <w:t xml:space="preserve">Статья 195. </w:t>
      </w:r>
      <w:r>
        <w:rPr>
          <w:rStyle w:val="clausesuff1"/>
          <w:rFonts w:eastAsia="Times New Roman"/>
          <w:b/>
          <w:bCs/>
          <w:color w:val="000080"/>
        </w:rPr>
        <w:t xml:space="preserve">Получение опытных образцов экспертом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процессе исследования экспертом могут быть изготовлены опытные образцы, предусмотренные </w:t>
      </w:r>
      <w:hyperlink r:id="rId147" w:history="1">
        <w:r>
          <w:rPr>
            <w:rFonts w:eastAsia="Times New Roman"/>
            <w:color w:val="008080"/>
          </w:rPr>
          <w:t>частью четвертой</w:t>
        </w:r>
      </w:hyperlink>
      <w:r>
        <w:rPr>
          <w:rFonts w:eastAsia="Times New Roman"/>
          <w:color w:val="000000"/>
        </w:rPr>
        <w:t xml:space="preserve"> ст</w:t>
      </w:r>
      <w:r>
        <w:rPr>
          <w:rFonts w:eastAsia="Times New Roman"/>
          <w:color w:val="000000"/>
        </w:rPr>
        <w:t xml:space="preserve">атьи 188 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Дознаватель или следователь вправе присутствовать при изготовлении таких образцов, что отражается в составляемом им протоколе.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После проведения исследования эксперт прилагает образцы в опечатанном виде к своему заключению.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w:t>
      </w:r>
      <w:r>
        <w:rPr>
          <w:rFonts w:eastAsia="Times New Roman"/>
          <w:color w:val="000000"/>
        </w:rPr>
        <w:t xml:space="preserve">ознаватель или следователь, а в судебном разбирательстве суд и стороны осматривают представленные экспертом опытные образцы, после чего их приобщают к уголовному делу в качестве вещественных доказательств. </w:t>
      </w:r>
    </w:p>
    <w:p w:rsidR="00000000" w:rsidRDefault="00295B60">
      <w:pPr>
        <w:shd w:val="clear" w:color="auto" w:fill="FFFFFF"/>
        <w:spacing w:before="120" w:after="60"/>
        <w:ind w:firstLine="851"/>
        <w:jc w:val="both"/>
        <w:divId w:val="638656519"/>
        <w:rPr>
          <w:rFonts w:eastAsia="Times New Roman"/>
          <w:b/>
          <w:bCs/>
          <w:color w:val="000080"/>
        </w:rPr>
      </w:pPr>
      <w:r>
        <w:rPr>
          <w:rStyle w:val="clauseprfx1"/>
          <w:rFonts w:eastAsia="Times New Roman"/>
          <w:b/>
          <w:bCs/>
          <w:color w:val="000080"/>
        </w:rPr>
        <w:t xml:space="preserve">Статья 196. </w:t>
      </w:r>
      <w:r>
        <w:rPr>
          <w:rStyle w:val="clausesuff1"/>
          <w:rFonts w:eastAsia="Times New Roman"/>
          <w:b/>
          <w:bCs/>
          <w:color w:val="000080"/>
        </w:rPr>
        <w:t>Охрана прав личности при получении об</w:t>
      </w:r>
      <w:r>
        <w:rPr>
          <w:rStyle w:val="clausesuff1"/>
          <w:rFonts w:eastAsia="Times New Roman"/>
          <w:b/>
          <w:bCs/>
          <w:color w:val="000080"/>
        </w:rPr>
        <w:t xml:space="preserve">разцов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Методы и научно-технические средства получения образцов для экспертного исследования должны быть безопасны для жизни и здоровья человека. Применение сложных медицинских процедур или методов, вызывающих сильные болевые ощущения, допускается лишь с с</w:t>
      </w:r>
      <w:r>
        <w:rPr>
          <w:rFonts w:eastAsia="Times New Roman"/>
          <w:color w:val="000000"/>
        </w:rPr>
        <w:t xml:space="preserve">огласия на это лица, у которого должны быть получены образцы, а если оно является несовершеннолетним или страдает психическим расстройством, то с согласия его законного представителя, опекуна или попечителя.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Врач, иной специалист, понятые должны быть одно</w:t>
      </w:r>
      <w:r>
        <w:rPr>
          <w:rFonts w:eastAsia="Times New Roman"/>
          <w:color w:val="000000"/>
        </w:rPr>
        <w:t xml:space="preserve">го пола с лицом, у которого берутся образцы, если их получение связано с обнажением тела. </w:t>
      </w:r>
    </w:p>
    <w:p w:rsidR="00000000" w:rsidRDefault="00295B60">
      <w:pPr>
        <w:shd w:val="clear" w:color="auto" w:fill="FFFFFF"/>
        <w:spacing w:before="120" w:after="60"/>
        <w:ind w:firstLine="851"/>
        <w:jc w:val="both"/>
        <w:divId w:val="945229227"/>
        <w:rPr>
          <w:rFonts w:eastAsia="Times New Roman"/>
          <w:b/>
          <w:bCs/>
          <w:color w:val="000080"/>
        </w:rPr>
      </w:pPr>
      <w:r>
        <w:rPr>
          <w:rStyle w:val="clauseprfx1"/>
          <w:rFonts w:eastAsia="Times New Roman"/>
          <w:b/>
          <w:bCs/>
          <w:color w:val="000080"/>
        </w:rPr>
        <w:t xml:space="preserve">Статья 197. </w:t>
      </w:r>
      <w:r>
        <w:rPr>
          <w:rStyle w:val="clausesuff1"/>
          <w:rFonts w:eastAsia="Times New Roman"/>
          <w:b/>
          <w:bCs/>
          <w:color w:val="000080"/>
        </w:rPr>
        <w:t xml:space="preserve">Протокол получения образцов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 получении образцов для экспертного исследования дознаватель или следователь составляет протокол, а суд фиксирует поступивш</w:t>
      </w:r>
      <w:r>
        <w:rPr>
          <w:rFonts w:eastAsia="Times New Roman"/>
          <w:color w:val="000000"/>
        </w:rPr>
        <w:t xml:space="preserve">ие к нему образцы в протоколе судебного заседания в соответствии с правилами, предусмотренными </w:t>
      </w:r>
      <w:hyperlink r:id="rId148" w:history="1">
        <w:r>
          <w:rPr>
            <w:rFonts w:eastAsia="Times New Roman"/>
            <w:color w:val="008080"/>
          </w:rPr>
          <w:t xml:space="preserve">статьями 90 — 92 </w:t>
        </w:r>
      </w:hyperlink>
      <w:r>
        <w:rPr>
          <w:rFonts w:eastAsia="Times New Roman"/>
          <w:color w:val="000000"/>
        </w:rPr>
        <w:t xml:space="preserve">настоящего Кодекса. </w:t>
      </w:r>
    </w:p>
    <w:p w:rsidR="00000000" w:rsidRDefault="00295B60">
      <w:pPr>
        <w:shd w:val="clear" w:color="auto" w:fill="FFFFFF"/>
        <w:spacing w:before="120" w:after="60"/>
        <w:jc w:val="center"/>
        <w:divId w:val="1858352180"/>
        <w:rPr>
          <w:rFonts w:eastAsia="Times New Roman"/>
          <w:b/>
          <w:bCs/>
          <w:color w:val="000080"/>
        </w:rPr>
      </w:pPr>
      <w:r>
        <w:rPr>
          <w:rFonts w:eastAsia="Times New Roman"/>
          <w:b/>
          <w:bCs/>
          <w:color w:val="000080"/>
        </w:rPr>
        <w:t>Глава 24. ПРЕДСТАВЛЕНИЕ ПРЕДМЕТОВ, ДОКУМЕНТОВ И ЭЛЕКТРОННЫХ ДАННЫХ</w:t>
      </w:r>
    </w:p>
    <w:p w:rsidR="00000000" w:rsidRDefault="00295B60">
      <w:pPr>
        <w:shd w:val="clear" w:color="auto" w:fill="FFFFFF"/>
        <w:spacing w:before="120" w:after="60"/>
        <w:ind w:firstLine="851"/>
        <w:jc w:val="both"/>
        <w:divId w:val="1294096572"/>
        <w:rPr>
          <w:rFonts w:eastAsia="Times New Roman"/>
          <w:b/>
          <w:bCs/>
          <w:color w:val="000080"/>
        </w:rPr>
      </w:pPr>
      <w:r>
        <w:rPr>
          <w:rStyle w:val="clauseprfx1"/>
          <w:rFonts w:eastAsia="Times New Roman"/>
          <w:b/>
          <w:bCs/>
          <w:color w:val="000080"/>
        </w:rPr>
        <w:t>Статья 198</w:t>
      </w:r>
      <w:r>
        <w:rPr>
          <w:rStyle w:val="clauseprfx1"/>
          <w:rFonts w:eastAsia="Times New Roman"/>
          <w:b/>
          <w:bCs/>
          <w:color w:val="000080"/>
        </w:rPr>
        <w:t xml:space="preserve">. </w:t>
      </w:r>
      <w:r>
        <w:rPr>
          <w:rStyle w:val="clausesuff1"/>
          <w:rFonts w:eastAsia="Times New Roman"/>
          <w:b/>
          <w:bCs/>
          <w:color w:val="000080"/>
        </w:rPr>
        <w:t xml:space="preserve">Представление дознавателю, следователю или суду предметов по инициативе лиц, ими располагающих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Граждане, а также руководители и другие должностные лица предприятий, учреждений, организаций вправе представлять дознавателю, следователю или суду предметы, </w:t>
      </w:r>
      <w:r>
        <w:rPr>
          <w:rFonts w:eastAsia="Times New Roman"/>
          <w:color w:val="000000"/>
        </w:rPr>
        <w:t xml:space="preserve">которые, по их мнению, могут иметь значение для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Дознаватель, следователь или суд обязан осмотреть представленный предмет по правилам, изложенным в </w:t>
      </w:r>
      <w:hyperlink r:id="rId149" w:history="1">
        <w:r>
          <w:rPr>
            <w:rFonts w:eastAsia="Times New Roman"/>
            <w:color w:val="008080"/>
          </w:rPr>
          <w:t>статьях 136</w:t>
        </w:r>
      </w:hyperlink>
      <w:r>
        <w:rPr>
          <w:rFonts w:eastAsia="Times New Roman"/>
          <w:color w:val="000000"/>
        </w:rPr>
        <w:t xml:space="preserve">, </w:t>
      </w:r>
      <w:hyperlink r:id="rId150" w:history="1">
        <w:r>
          <w:rPr>
            <w:rFonts w:eastAsia="Times New Roman"/>
            <w:color w:val="008080"/>
          </w:rPr>
          <w:t>137</w:t>
        </w:r>
      </w:hyperlink>
      <w:r>
        <w:rPr>
          <w:rFonts w:eastAsia="Times New Roman"/>
          <w:color w:val="000000"/>
        </w:rPr>
        <w:t xml:space="preserve">, </w:t>
      </w:r>
      <w:hyperlink r:id="rId151" w:history="1">
        <w:r>
          <w:rPr>
            <w:rFonts w:eastAsia="Times New Roman"/>
            <w:color w:val="008080"/>
          </w:rPr>
          <w:t>139</w:t>
        </w:r>
      </w:hyperlink>
      <w:r>
        <w:rPr>
          <w:rFonts w:eastAsia="Times New Roman"/>
          <w:color w:val="000000"/>
        </w:rPr>
        <w:t xml:space="preserve"> и </w:t>
      </w:r>
      <w:hyperlink r:id="rId152" w:history="1">
        <w:r>
          <w:rPr>
            <w:rFonts w:eastAsia="Times New Roman"/>
            <w:color w:val="008080"/>
          </w:rPr>
          <w:t>140</w:t>
        </w:r>
      </w:hyperlink>
      <w:r>
        <w:rPr>
          <w:rFonts w:eastAsia="Times New Roman"/>
          <w:color w:val="000000"/>
        </w:rPr>
        <w:t xml:space="preserve"> настоящего Кодекса, и принять его, если считает, что предмет имеет или в дальнейшем может иметь значение для дела. Должны быть приняты также предм</w:t>
      </w:r>
      <w:r>
        <w:rPr>
          <w:rFonts w:eastAsia="Times New Roman"/>
          <w:color w:val="000000"/>
        </w:rPr>
        <w:t xml:space="preserve">еты, хотя и не имеющие значения для данного дела, но изъятые из обращения (оружие, наркотические средства, порнографические издания и другие).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представления предмета, не имеющего значения для дела и не изъятого из обращения, дознаватель, следоват</w:t>
      </w:r>
      <w:r>
        <w:rPr>
          <w:rFonts w:eastAsia="Times New Roman"/>
          <w:color w:val="000000"/>
        </w:rPr>
        <w:t xml:space="preserve">ель или суд немедленно после осмотра возвращает предмет по принадлежности. </w:t>
      </w:r>
    </w:p>
    <w:p w:rsidR="00000000" w:rsidRDefault="00295B60">
      <w:pPr>
        <w:shd w:val="clear" w:color="auto" w:fill="FFFFFF"/>
        <w:spacing w:before="120" w:after="60"/>
        <w:ind w:firstLine="851"/>
        <w:jc w:val="both"/>
        <w:divId w:val="1049963739"/>
        <w:rPr>
          <w:rFonts w:eastAsia="Times New Roman"/>
          <w:b/>
          <w:bCs/>
          <w:color w:val="000080"/>
        </w:rPr>
      </w:pPr>
      <w:r>
        <w:rPr>
          <w:rStyle w:val="clauseprfx1"/>
          <w:rFonts w:eastAsia="Times New Roman"/>
          <w:b/>
          <w:bCs/>
          <w:color w:val="000080"/>
        </w:rPr>
        <w:t xml:space="preserve">Статья 199. </w:t>
      </w:r>
      <w:r>
        <w:rPr>
          <w:rStyle w:val="clausesuff1"/>
          <w:rFonts w:eastAsia="Times New Roman"/>
          <w:b/>
          <w:bCs/>
          <w:color w:val="000080"/>
        </w:rPr>
        <w:t xml:space="preserve">Представление предметов по требованию дознавателя, следователя или суда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Дознаватель, следователь или суд вправе без производства обыска или выемки потребовать от руков</w:t>
      </w:r>
      <w:r>
        <w:rPr>
          <w:rFonts w:eastAsia="Times New Roman"/>
          <w:color w:val="000000"/>
        </w:rPr>
        <w:t xml:space="preserve">одителя предприятия, учреждения, организации, а равно от граждан представления предметов, которые необходимы для временного их использования при производстве следственных и судебных действий. К таким предметам относятся: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предметы — аналоги или макеты д</w:t>
      </w:r>
      <w:r>
        <w:rPr>
          <w:rFonts w:eastAsia="Times New Roman"/>
          <w:color w:val="000000"/>
        </w:rPr>
        <w:t>ля воспроизведения обстановки и условий исследуемого события при производстве эксперимента;</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предметы, однородные с предметом, предъявляемым для опознания;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приспособления, инструменты, приборы, материалы для применения их при производстве следственных</w:t>
      </w:r>
      <w:r>
        <w:rPr>
          <w:rFonts w:eastAsia="Times New Roman"/>
          <w:color w:val="000000"/>
        </w:rPr>
        <w:t xml:space="preserve"> или судебных действий либо экспертного исследования, если ими не располагают дознаватель, следователь и суд либо действующие по их поручению специалист, эксперт или экспертное учреждение. По миновании надобности эти предметы подлежат возврату по принадлеж</w:t>
      </w:r>
      <w:r>
        <w:rPr>
          <w:rFonts w:eastAsia="Times New Roman"/>
          <w:color w:val="000000"/>
        </w:rPr>
        <w:t xml:space="preserve">ности. </w:t>
      </w:r>
    </w:p>
    <w:p w:rsidR="00000000" w:rsidRDefault="00295B60">
      <w:pPr>
        <w:shd w:val="clear" w:color="auto" w:fill="FFFFFF"/>
        <w:spacing w:before="120" w:after="60"/>
        <w:ind w:firstLine="851"/>
        <w:jc w:val="both"/>
        <w:divId w:val="1531725378"/>
        <w:rPr>
          <w:rFonts w:eastAsia="Times New Roman"/>
          <w:b/>
          <w:bCs/>
          <w:color w:val="000080"/>
        </w:rPr>
      </w:pPr>
      <w:r>
        <w:rPr>
          <w:rStyle w:val="clauseprfx1"/>
          <w:rFonts w:eastAsia="Times New Roman"/>
          <w:b/>
          <w:bCs/>
          <w:color w:val="000080"/>
        </w:rPr>
        <w:t xml:space="preserve">Статья 200. </w:t>
      </w:r>
      <w:r>
        <w:rPr>
          <w:rStyle w:val="clausesuff1"/>
          <w:rFonts w:eastAsia="Times New Roman"/>
          <w:b/>
          <w:bCs/>
          <w:color w:val="000080"/>
        </w:rPr>
        <w:t xml:space="preserve">Представление дознавателю, следователю или суду документов по инициативе лиц, ими располагающих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Граждане, а также руководители и другие должностные лица предприятий, учреждений, организаций вправе представлять дознавателю, следователю или суду документы, находящиеся в их распоряжении или специально ими составленные на основании имеющихся у них сведен</w:t>
      </w:r>
      <w:r>
        <w:rPr>
          <w:rFonts w:eastAsia="Times New Roman"/>
          <w:color w:val="000000"/>
        </w:rPr>
        <w:t xml:space="preserve">ий. </w:t>
      </w:r>
    </w:p>
    <w:p w:rsidR="00000000" w:rsidRDefault="00295B60">
      <w:pPr>
        <w:shd w:val="clear" w:color="auto" w:fill="FFFFFF"/>
        <w:spacing w:before="120" w:after="60"/>
        <w:ind w:firstLine="851"/>
        <w:jc w:val="both"/>
        <w:divId w:val="1995454218"/>
        <w:rPr>
          <w:rFonts w:eastAsia="Times New Roman"/>
          <w:b/>
          <w:bCs/>
          <w:color w:val="000080"/>
        </w:rPr>
      </w:pPr>
      <w:r>
        <w:rPr>
          <w:rStyle w:val="clauseprfx1"/>
          <w:rFonts w:eastAsia="Times New Roman"/>
          <w:b/>
          <w:bCs/>
          <w:color w:val="000080"/>
        </w:rPr>
        <w:t xml:space="preserve">Статья 201. </w:t>
      </w:r>
      <w:r>
        <w:rPr>
          <w:rStyle w:val="clausesuff1"/>
          <w:rFonts w:eastAsia="Times New Roman"/>
          <w:b/>
          <w:bCs/>
          <w:color w:val="000080"/>
        </w:rPr>
        <w:t xml:space="preserve">Представление документов по требованию дознавателя, следователя, прокурора или суда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Руководители и другие должностные лица предприятий, учреждений, организаций обязаны по требованию дознавателя, следователя, прокурора или суда представлять документы, находящиеся в их распоряжении или специально составленные на основании имеющихся у них св</w:t>
      </w:r>
      <w:r>
        <w:rPr>
          <w:rFonts w:eastAsia="Times New Roman"/>
          <w:color w:val="000000"/>
        </w:rPr>
        <w:t xml:space="preserve">едений.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Руководители и другие должностные лица предприятий, учреждений, организаций обязаны по требованию дознавателя, следователя, прокурора или суда произвести в пределах своей компетенции ревизию или иную служебную проверку и представить акт о результа</w:t>
      </w:r>
      <w:r>
        <w:rPr>
          <w:rFonts w:eastAsia="Times New Roman"/>
          <w:color w:val="000000"/>
        </w:rPr>
        <w:t xml:space="preserve">тах ревизии или проверки со всеми приложениями в установленный срок.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Обнаружив в акте о результатах ревизии или проверки либо в другом документе отступления от установленных правил, пробелы, противоречия и другие недостатки, дознаватель, следователь, прок</w:t>
      </w:r>
      <w:r>
        <w:rPr>
          <w:rFonts w:eastAsia="Times New Roman"/>
          <w:color w:val="000000"/>
        </w:rPr>
        <w:t>урор или суд вправе потребовать, чтобы отмеченные ошибки были в документе устранены.</w:t>
      </w:r>
    </w:p>
    <w:p w:rsidR="00000000" w:rsidRDefault="00295B60">
      <w:pPr>
        <w:shd w:val="clear" w:color="auto" w:fill="FFFFFF"/>
        <w:spacing w:before="120" w:after="60"/>
        <w:ind w:firstLine="851"/>
        <w:jc w:val="both"/>
        <w:divId w:val="574436937"/>
        <w:rPr>
          <w:rFonts w:eastAsia="Times New Roman"/>
          <w:b/>
          <w:bCs/>
          <w:color w:val="000080"/>
        </w:rPr>
      </w:pPr>
      <w:r>
        <w:rPr>
          <w:rStyle w:val="clauseprfx1"/>
          <w:rFonts w:eastAsia="Times New Roman"/>
          <w:b/>
          <w:bCs/>
          <w:color w:val="000080"/>
        </w:rPr>
        <w:t>Статья 201</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Представление должностному лицу органа, осуществляющего доследственную проверку, дознавателю, следователю, прокурору или суду электронных данных по собственно</w:t>
      </w:r>
      <w:r>
        <w:rPr>
          <w:rStyle w:val="clausesuff1"/>
          <w:rFonts w:eastAsia="Times New Roman"/>
          <w:b/>
          <w:bCs/>
          <w:color w:val="000080"/>
        </w:rPr>
        <w:t>й инициативе</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Граждане, а также руководители и другие должностные лица предприятий, учреждений, организаций вправе по собственной инициативе представлять должностному лицу органа, осуществляющего доследственную проверку, дознавателю, следователю, прокурору </w:t>
      </w:r>
      <w:r>
        <w:rPr>
          <w:rFonts w:eastAsia="Times New Roman"/>
          <w:color w:val="000000"/>
        </w:rPr>
        <w:t>или суду электронные данные, находящиеся в их распоряжении.</w:t>
      </w:r>
    </w:p>
    <w:p w:rsidR="00000000" w:rsidRDefault="00295B60">
      <w:pPr>
        <w:shd w:val="clear" w:color="auto" w:fill="FFFFFF"/>
        <w:spacing w:before="120" w:after="60"/>
        <w:ind w:firstLine="851"/>
        <w:jc w:val="both"/>
        <w:divId w:val="347223469"/>
        <w:rPr>
          <w:rFonts w:eastAsia="Times New Roman"/>
          <w:b/>
          <w:bCs/>
          <w:color w:val="000080"/>
        </w:rPr>
      </w:pPr>
      <w:r>
        <w:rPr>
          <w:rStyle w:val="clauseprfx1"/>
          <w:rFonts w:eastAsia="Times New Roman"/>
          <w:b/>
          <w:bCs/>
          <w:color w:val="000080"/>
        </w:rPr>
        <w:t xml:space="preserve">Статья 202. </w:t>
      </w:r>
      <w:r>
        <w:rPr>
          <w:rStyle w:val="clausesuff1"/>
          <w:rFonts w:eastAsia="Times New Roman"/>
          <w:b/>
          <w:bCs/>
          <w:color w:val="000080"/>
        </w:rPr>
        <w:t>Протокол представления предметов, документов и электронных данных</w:t>
      </w:r>
    </w:p>
    <w:p w:rsidR="00000000" w:rsidRDefault="00295B60">
      <w:pPr>
        <w:shd w:val="clear" w:color="auto" w:fill="FFFFFF"/>
        <w:ind w:firstLine="851"/>
        <w:jc w:val="both"/>
        <w:divId w:val="329794677"/>
        <w:rPr>
          <w:rFonts w:eastAsia="Times New Roman"/>
          <w:color w:val="000000"/>
        </w:rPr>
      </w:pPr>
      <w:r>
        <w:rPr>
          <w:rFonts w:eastAsia="Times New Roman"/>
          <w:color w:val="000000"/>
        </w:rPr>
        <w:t>О представлении предметов, документов и электронных данных, которые могут иметь значение вещественных доказательств, в</w:t>
      </w:r>
      <w:r>
        <w:rPr>
          <w:rFonts w:eastAsia="Times New Roman"/>
          <w:color w:val="000000"/>
        </w:rPr>
        <w:t xml:space="preserve"> соответствии с правилами, предусмотренными </w:t>
      </w:r>
      <w:hyperlink r:id="rId153" w:history="1">
        <w:r>
          <w:rPr>
            <w:rFonts w:eastAsia="Times New Roman"/>
            <w:color w:val="008080"/>
          </w:rPr>
          <w:t>статьями 90</w:t>
        </w:r>
      </w:hyperlink>
      <w:r>
        <w:rPr>
          <w:rFonts w:eastAsia="Times New Roman"/>
          <w:color w:val="000000"/>
        </w:rPr>
        <w:t xml:space="preserve">, </w:t>
      </w:r>
      <w:hyperlink r:id="rId154" w:history="1">
        <w:r>
          <w:rPr>
            <w:rFonts w:eastAsia="Times New Roman"/>
            <w:color w:val="008080"/>
          </w:rPr>
          <w:t>91</w:t>
        </w:r>
      </w:hyperlink>
      <w:r>
        <w:rPr>
          <w:rFonts w:eastAsia="Times New Roman"/>
          <w:color w:val="000000"/>
        </w:rPr>
        <w:t xml:space="preserve"> и </w:t>
      </w:r>
      <w:hyperlink r:id="rId155" w:history="1">
        <w:r>
          <w:rPr>
            <w:rFonts w:eastAsia="Times New Roman"/>
            <w:color w:val="008080"/>
          </w:rPr>
          <w:t>92</w:t>
        </w:r>
      </w:hyperlink>
      <w:r>
        <w:rPr>
          <w:rFonts w:eastAsia="Times New Roman"/>
          <w:color w:val="000000"/>
        </w:rPr>
        <w:t xml:space="preserve"> настоящего Кодекса, должностное лицо органа, осуществ</w:t>
      </w:r>
      <w:r>
        <w:rPr>
          <w:rFonts w:eastAsia="Times New Roman"/>
          <w:color w:val="000000"/>
        </w:rPr>
        <w:t>ляющего доследственную проверку, дознаватель, следователь составляют протокол, а суд делает запись в протоколе судебного заседания.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протоколе указываются:</w:t>
      </w:r>
    </w:p>
    <w:p w:rsidR="00000000" w:rsidRDefault="00295B60">
      <w:pPr>
        <w:shd w:val="clear" w:color="auto" w:fill="FFFFFF"/>
        <w:ind w:firstLine="851"/>
        <w:jc w:val="both"/>
        <w:divId w:val="329794677"/>
        <w:rPr>
          <w:rFonts w:eastAsia="Times New Roman"/>
          <w:color w:val="000000"/>
        </w:rPr>
      </w:pPr>
      <w:r>
        <w:rPr>
          <w:rFonts w:eastAsia="Times New Roman"/>
          <w:color w:val="000000"/>
        </w:rPr>
        <w:t>1) сведения о лице, представившем предметы или документы либо электронные данные;</w:t>
      </w:r>
    </w:p>
    <w:p w:rsidR="00000000" w:rsidRDefault="00295B60">
      <w:pPr>
        <w:shd w:val="clear" w:color="auto" w:fill="FFFFFF"/>
        <w:ind w:firstLine="851"/>
        <w:jc w:val="both"/>
        <w:divId w:val="329794677"/>
        <w:rPr>
          <w:rFonts w:eastAsia="Times New Roman"/>
          <w:color w:val="000000"/>
        </w:rPr>
      </w:pPr>
      <w:r>
        <w:rPr>
          <w:rFonts w:eastAsia="Times New Roman"/>
          <w:color w:val="000000"/>
        </w:rPr>
        <w:t>2) ходатайство эт</w:t>
      </w:r>
      <w:r>
        <w:rPr>
          <w:rFonts w:eastAsia="Times New Roman"/>
          <w:color w:val="000000"/>
        </w:rPr>
        <w:t>ого лица о приобщении к делу предметов или документов либо электронных данных;</w:t>
      </w:r>
    </w:p>
    <w:p w:rsidR="00000000" w:rsidRDefault="00295B60">
      <w:pPr>
        <w:shd w:val="clear" w:color="auto" w:fill="FFFFFF"/>
        <w:ind w:firstLine="851"/>
        <w:jc w:val="both"/>
        <w:divId w:val="329794677"/>
        <w:rPr>
          <w:rFonts w:eastAsia="Times New Roman"/>
          <w:color w:val="000000"/>
        </w:rPr>
      </w:pPr>
      <w:r>
        <w:rPr>
          <w:rFonts w:eastAsia="Times New Roman"/>
          <w:color w:val="000000"/>
        </w:rPr>
        <w:t>3) ход и результаты осмотра предметов или документов либо электронных данных, а если они представлены по почте, то и осмотра упаковки;</w:t>
      </w:r>
    </w:p>
    <w:p w:rsidR="00000000" w:rsidRDefault="00295B60">
      <w:pPr>
        <w:shd w:val="clear" w:color="auto" w:fill="FFFFFF"/>
        <w:ind w:firstLine="851"/>
        <w:jc w:val="both"/>
        <w:divId w:val="329794677"/>
        <w:rPr>
          <w:rFonts w:eastAsia="Times New Roman"/>
          <w:color w:val="000000"/>
        </w:rPr>
      </w:pPr>
      <w:r>
        <w:rPr>
          <w:rFonts w:eastAsia="Times New Roman"/>
          <w:color w:val="000000"/>
        </w:rPr>
        <w:t>4) фактическая передача предметов или доку</w:t>
      </w:r>
      <w:r>
        <w:rPr>
          <w:rFonts w:eastAsia="Times New Roman"/>
          <w:color w:val="000000"/>
        </w:rPr>
        <w:t>ментов либо электронных данных должностному лицу органа, осуществляющего доследственную проверку, дознавателю, следователю или суду либо возврат его лицу, предоставившему предметы или документы либо электронные данные.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Лицу, представившему предмет или доку</w:t>
      </w:r>
      <w:r>
        <w:rPr>
          <w:rFonts w:eastAsia="Times New Roman"/>
          <w:color w:val="000000"/>
        </w:rPr>
        <w:t xml:space="preserve">мент, который имеет или может иметь значение вещественного доказательства, дознаватель или следователь выдает копию протокола, а председательствующий в судебном заседании — выписку из протокола судебного заседания.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принятый предмет или документ посту</w:t>
      </w:r>
      <w:r>
        <w:rPr>
          <w:rFonts w:eastAsia="Times New Roman"/>
          <w:color w:val="000000"/>
        </w:rPr>
        <w:t>пил по почте, копия протокола или выписка из него высылается отправителю, а почтовая квитанция прилагается к протоколу. Квитанция приобщается к протоколу и в том случае, когда поступивший по почте предмет или документ дознаватель, следователь или суд не сч</w:t>
      </w:r>
      <w:r>
        <w:rPr>
          <w:rFonts w:eastAsia="Times New Roman"/>
          <w:color w:val="000000"/>
        </w:rPr>
        <w:t xml:space="preserve">итает относящимся к делу и возвращает его по почте отправителю.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 отказе в удовлетворении ходатайства приобщить к делу в качестве вещественного доказательства представленный предмет или документ дознаватель, следователь выносит постановление, а суд — опр</w:t>
      </w:r>
      <w:r>
        <w:rPr>
          <w:rFonts w:eastAsia="Times New Roman"/>
          <w:color w:val="000000"/>
        </w:rPr>
        <w:t xml:space="preserve">еделение. Акты ревизий и иных служебных проверок, как и другие документы, представленные в качестве письменных доказательств, приобщаются к делу без специального оформления.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Получение и возврат предметов, истребованных для временного использования при про</w:t>
      </w:r>
      <w:r>
        <w:rPr>
          <w:rFonts w:eastAsia="Times New Roman"/>
          <w:color w:val="000000"/>
        </w:rPr>
        <w:t>изводстве следственных или судебных действий, оформляются расписками, которые выдают дознаватель, следователь, председательствующий в судебном заседании или секретарь, а также владелец предметов. Признаки, свойства, технические характеристики этих предмето</w:t>
      </w:r>
      <w:r>
        <w:rPr>
          <w:rFonts w:eastAsia="Times New Roman"/>
          <w:color w:val="000000"/>
        </w:rPr>
        <w:t xml:space="preserve">в, если они могут иметь значение для дела, обозначаются в протоколе следственного действия, при производстве которого истребованные предметы были использованы, или в протоколе судебного заседания. </w:t>
      </w:r>
    </w:p>
    <w:p w:rsidR="00000000" w:rsidRDefault="00295B60">
      <w:pPr>
        <w:shd w:val="clear" w:color="auto" w:fill="FFFFFF"/>
        <w:spacing w:before="120" w:after="60"/>
        <w:jc w:val="center"/>
        <w:divId w:val="1026062157"/>
        <w:rPr>
          <w:rFonts w:eastAsia="Times New Roman"/>
          <w:b/>
          <w:bCs/>
          <w:color w:val="000080"/>
        </w:rPr>
      </w:pPr>
      <w:r>
        <w:rPr>
          <w:rFonts w:eastAsia="Times New Roman"/>
          <w:b/>
          <w:bCs/>
          <w:color w:val="000080"/>
        </w:rPr>
        <w:t>Глава 25. ПРИОБЩЕНИЕ К ДЕЛУ ПРЕДМЕТОВ, ДОКУМЕНТОВ И ЭЛЕКТР</w:t>
      </w:r>
      <w:r>
        <w:rPr>
          <w:rFonts w:eastAsia="Times New Roman"/>
          <w:b/>
          <w:bCs/>
          <w:color w:val="000080"/>
        </w:rPr>
        <w:t>ОННЫХ ДАННЫХ В КАЧЕСТВЕ ВЕЩЕСТВЕННЫХ, ПИСЬМЕННЫХ И ЦИФРОВЫХ ДОКАЗАТЕЛЬСТВ</w:t>
      </w:r>
    </w:p>
    <w:p w:rsidR="00000000" w:rsidRDefault="00295B60">
      <w:pPr>
        <w:shd w:val="clear" w:color="auto" w:fill="FFFFFF"/>
        <w:spacing w:before="120" w:after="60"/>
        <w:ind w:firstLine="851"/>
        <w:jc w:val="both"/>
        <w:divId w:val="1986080843"/>
        <w:rPr>
          <w:rFonts w:eastAsia="Times New Roman"/>
          <w:b/>
          <w:bCs/>
          <w:color w:val="000080"/>
        </w:rPr>
      </w:pPr>
      <w:r>
        <w:rPr>
          <w:rStyle w:val="clauseprfx1"/>
          <w:rFonts w:eastAsia="Times New Roman"/>
          <w:b/>
          <w:bCs/>
          <w:color w:val="000080"/>
        </w:rPr>
        <w:t xml:space="preserve">Статья 203. </w:t>
      </w:r>
      <w:r>
        <w:rPr>
          <w:rStyle w:val="clausesuff1"/>
          <w:rFonts w:eastAsia="Times New Roman"/>
          <w:b/>
          <w:bCs/>
          <w:color w:val="000080"/>
        </w:rPr>
        <w:t xml:space="preserve">Вещественные доказательства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Вещественным доказательством является предмет, имеющий физические признаки или метки, по которым можно установить его происхождение, принадле</w:t>
      </w:r>
      <w:r>
        <w:rPr>
          <w:rFonts w:eastAsia="Times New Roman"/>
          <w:color w:val="000000"/>
        </w:rPr>
        <w:t>жность какому-либо лицу, применение его или пригодность для применения в определенных целях, перемещение этого предмета, воздействие на него тех или иных веществ, предметов, процессов и явлений, а также любые иные признаки и следы, указывающие на обстоятел</w:t>
      </w:r>
      <w:r>
        <w:rPr>
          <w:rFonts w:eastAsia="Times New Roman"/>
          <w:color w:val="000000"/>
        </w:rPr>
        <w:t xml:space="preserve">ьства дела. </w:t>
      </w:r>
    </w:p>
    <w:p w:rsidR="00000000" w:rsidRDefault="00295B60">
      <w:pPr>
        <w:shd w:val="clear" w:color="auto" w:fill="FFFFFF"/>
        <w:spacing w:before="120" w:after="60"/>
        <w:ind w:firstLine="851"/>
        <w:jc w:val="both"/>
        <w:divId w:val="841120923"/>
        <w:rPr>
          <w:rFonts w:eastAsia="Times New Roman"/>
          <w:b/>
          <w:bCs/>
          <w:color w:val="000080"/>
        </w:rPr>
      </w:pPr>
      <w:r>
        <w:rPr>
          <w:rStyle w:val="clauseprfx1"/>
          <w:rFonts w:eastAsia="Times New Roman"/>
          <w:b/>
          <w:bCs/>
          <w:color w:val="000080"/>
        </w:rPr>
        <w:t>Статья 203</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Орудие преступления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Орудием преступления являются признанные доказательствами предметы, электронные данные, специально предназначенные, изготовленные или приспособленные для подготовки или совершения преступления, а также имущест</w:t>
      </w:r>
      <w:r>
        <w:rPr>
          <w:rFonts w:eastAsia="Times New Roman"/>
          <w:color w:val="000000"/>
        </w:rPr>
        <w:t>во, использованное непосредственно в процессе совершения преступления для достижения преступных целей.</w:t>
      </w:r>
    </w:p>
    <w:p w:rsidR="00000000" w:rsidRDefault="00295B60">
      <w:pPr>
        <w:shd w:val="clear" w:color="auto" w:fill="FFFFFF"/>
        <w:spacing w:before="120" w:after="60"/>
        <w:ind w:firstLine="851"/>
        <w:jc w:val="both"/>
        <w:divId w:val="1798374278"/>
        <w:rPr>
          <w:rFonts w:eastAsia="Times New Roman"/>
          <w:b/>
          <w:bCs/>
          <w:color w:val="000080"/>
        </w:rPr>
      </w:pPr>
      <w:r>
        <w:rPr>
          <w:rStyle w:val="clauseprfx1"/>
          <w:rFonts w:eastAsia="Times New Roman"/>
          <w:b/>
          <w:bCs/>
          <w:color w:val="000080"/>
        </w:rPr>
        <w:t xml:space="preserve">Статья 204. </w:t>
      </w:r>
      <w:r>
        <w:rPr>
          <w:rStyle w:val="clausesuff1"/>
          <w:rFonts w:eastAsia="Times New Roman"/>
          <w:b/>
          <w:bCs/>
          <w:color w:val="000080"/>
        </w:rPr>
        <w:t xml:space="preserve">Письменные доказательства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Письменным доказательством является документ или иная запись в словесной, цифровой, графической либо другой знаков</w:t>
      </w:r>
      <w:r>
        <w:rPr>
          <w:rFonts w:eastAsia="Times New Roman"/>
          <w:color w:val="000000"/>
        </w:rPr>
        <w:t xml:space="preserve">ой форме, выполненная должностным лицом или гражданином и предназначенная для сохранения, преобразования, передачи сведений, которые могут иметь значение для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К письменным доказательствам относятся также протоколы следственных действий, протоколы суд</w:t>
      </w:r>
      <w:r>
        <w:rPr>
          <w:rFonts w:eastAsia="Times New Roman"/>
          <w:color w:val="000000"/>
        </w:rPr>
        <w:t xml:space="preserve">ебных заседаний и приложения к ним.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Документы и иные записи с признаками, метками, следами, указанными в </w:t>
      </w:r>
      <w:hyperlink r:id="rId156" w:history="1">
        <w:r>
          <w:rPr>
            <w:rFonts w:eastAsia="Times New Roman"/>
            <w:color w:val="008080"/>
          </w:rPr>
          <w:t xml:space="preserve">статье 203 </w:t>
        </w:r>
      </w:hyperlink>
      <w:r>
        <w:rPr>
          <w:rFonts w:eastAsia="Times New Roman"/>
          <w:color w:val="000000"/>
        </w:rPr>
        <w:t xml:space="preserve">настоящего Кодекса, могут служить также и вещественными доказательствами. </w:t>
      </w:r>
    </w:p>
    <w:p w:rsidR="00000000" w:rsidRDefault="00295B60">
      <w:pPr>
        <w:shd w:val="clear" w:color="auto" w:fill="FFFFFF"/>
        <w:spacing w:before="120" w:after="60"/>
        <w:ind w:firstLine="851"/>
        <w:jc w:val="both"/>
        <w:divId w:val="895892869"/>
        <w:rPr>
          <w:rFonts w:eastAsia="Times New Roman"/>
          <w:b/>
          <w:bCs/>
          <w:color w:val="000080"/>
        </w:rPr>
      </w:pPr>
      <w:r>
        <w:rPr>
          <w:rStyle w:val="clauseprfx1"/>
          <w:rFonts w:eastAsia="Times New Roman"/>
          <w:b/>
          <w:bCs/>
          <w:color w:val="000080"/>
        </w:rPr>
        <w:t>Статья 204</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Элект</w:t>
      </w:r>
      <w:r>
        <w:rPr>
          <w:rStyle w:val="clausesuff1"/>
          <w:rFonts w:eastAsia="Times New Roman"/>
          <w:b/>
          <w:bCs/>
          <w:color w:val="000080"/>
        </w:rPr>
        <w:t>ронные данные</w:t>
      </w:r>
    </w:p>
    <w:p w:rsidR="00000000" w:rsidRDefault="00295B60">
      <w:pPr>
        <w:shd w:val="clear" w:color="auto" w:fill="FFFFFF"/>
        <w:ind w:firstLine="851"/>
        <w:jc w:val="both"/>
        <w:divId w:val="329794677"/>
        <w:rPr>
          <w:rFonts w:eastAsia="Times New Roman"/>
          <w:color w:val="000000"/>
        </w:rPr>
      </w:pPr>
      <w:r>
        <w:rPr>
          <w:rFonts w:eastAsia="Times New Roman"/>
          <w:color w:val="000000"/>
        </w:rPr>
        <w:t>Электронными данными являются данные, создаваемые, обрабатываемые и хранимые с использованием электронных устройств и информационных систем, а также информационных технологий.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Свидетель, потерпевший, подозреваемый, обвиняемый, подсудимый и другие лица впра</w:t>
      </w:r>
      <w:r>
        <w:rPr>
          <w:rFonts w:eastAsia="Times New Roman"/>
          <w:color w:val="000000"/>
        </w:rPr>
        <w:t>ве представлять электронные данные путем их копирования из электронного носителя на другой электронный носитель, содержащий электронные данные.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Должностное лицо органа, осуществляющего доследственную проверку, дознаватель, следователь, прокурор или суд с у</w:t>
      </w:r>
      <w:r>
        <w:rPr>
          <w:rFonts w:eastAsia="Times New Roman"/>
          <w:color w:val="000000"/>
        </w:rPr>
        <w:t>частием специалиста принимает представленные электронные данные и осматривает первичный электронный носитель, содержащий электронные данные.</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Электронные носители, содержащие электронные данные, не имеющие значение для дела, незамедлительно возвращаются по </w:t>
      </w:r>
      <w:r>
        <w:rPr>
          <w:rFonts w:eastAsia="Times New Roman"/>
          <w:color w:val="000000"/>
        </w:rPr>
        <w:t>принадлежности.</w:t>
      </w:r>
    </w:p>
    <w:p w:rsidR="00000000" w:rsidRDefault="00295B60">
      <w:pPr>
        <w:shd w:val="clear" w:color="auto" w:fill="FFFFFF"/>
        <w:spacing w:before="120" w:after="60"/>
        <w:ind w:firstLine="851"/>
        <w:jc w:val="both"/>
        <w:divId w:val="1009524408"/>
        <w:rPr>
          <w:rFonts w:eastAsia="Times New Roman"/>
          <w:b/>
          <w:bCs/>
          <w:color w:val="000080"/>
        </w:rPr>
      </w:pPr>
      <w:r>
        <w:rPr>
          <w:rStyle w:val="clauseprfx1"/>
          <w:rFonts w:eastAsia="Times New Roman"/>
          <w:b/>
          <w:bCs/>
          <w:color w:val="000080"/>
        </w:rPr>
        <w:t>Статья 204</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Цифровые доказательства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Цифровыми доказательствами являются электронные данные, содержащие сведения об обстоятельствах, имеющих значение для дела, в том числе файлы в электронном виде, аудио-, видеозаписи, сведения, хранящиеся </w:t>
      </w:r>
      <w:r>
        <w:rPr>
          <w:rFonts w:eastAsia="Times New Roman"/>
          <w:color w:val="000000"/>
        </w:rPr>
        <w:t>во всемирной информационной сети Интернет, а также другие электронные данные.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Копирование цифрового доказательства допускается при условии сохранения его целостности и идентичности.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Допустимость копии цифрового доказательства обеспечивается наличием подлин</w:t>
      </w:r>
      <w:r>
        <w:rPr>
          <w:rFonts w:eastAsia="Times New Roman"/>
          <w:color w:val="000000"/>
        </w:rPr>
        <w:t>ника цифрового доказательства, с которого была произведена данная копия.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Свидетель, потерпевший, подозреваемый, обвиняемый, подсудимый и другие лица имеют право представлять копии цифровых доказательств, распечатанных в бумажной форме. При этом, бумажная ф</w:t>
      </w:r>
      <w:r>
        <w:rPr>
          <w:rFonts w:eastAsia="Times New Roman"/>
          <w:color w:val="000000"/>
        </w:rPr>
        <w:t>орма цифрового доказательства не может считаться письменным доказательством.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Цифровыми доказательствами также считаются аудио-, видеозаписи, прилагаемые к процессуальным протоколам, составленным в ходе доследственной проверки, дознания, следствия и судебно</w:t>
      </w:r>
      <w:r>
        <w:rPr>
          <w:rFonts w:eastAsia="Times New Roman"/>
          <w:color w:val="000000"/>
        </w:rPr>
        <w:t>го процесса, сформированные в виде электронных данных.</w:t>
      </w:r>
    </w:p>
    <w:p w:rsidR="00000000" w:rsidRDefault="00295B60">
      <w:pPr>
        <w:shd w:val="clear" w:color="auto" w:fill="FFFFFF"/>
        <w:ind w:firstLine="851"/>
        <w:jc w:val="both"/>
        <w:divId w:val="329794677"/>
        <w:rPr>
          <w:rFonts w:eastAsia="Times New Roman"/>
          <w:color w:val="000000"/>
        </w:rPr>
      </w:pPr>
      <w:r>
        <w:rPr>
          <w:rFonts w:eastAsia="Times New Roman"/>
          <w:color w:val="000000"/>
        </w:rPr>
        <w:t>Копия цифрового доказательства хранится вместе с материалами дела.</w:t>
      </w:r>
    </w:p>
    <w:p w:rsidR="00000000" w:rsidRDefault="00295B60">
      <w:pPr>
        <w:shd w:val="clear" w:color="auto" w:fill="FFFFFF"/>
        <w:spacing w:before="120" w:after="60"/>
        <w:ind w:firstLine="851"/>
        <w:jc w:val="both"/>
        <w:divId w:val="455488355"/>
        <w:rPr>
          <w:rFonts w:eastAsia="Times New Roman"/>
          <w:b/>
          <w:bCs/>
          <w:color w:val="000080"/>
        </w:rPr>
      </w:pPr>
      <w:r>
        <w:rPr>
          <w:rStyle w:val="clauseprfx1"/>
          <w:rFonts w:eastAsia="Times New Roman"/>
          <w:b/>
          <w:bCs/>
          <w:color w:val="000080"/>
        </w:rPr>
        <w:t xml:space="preserve">Статья 205. </w:t>
      </w:r>
      <w:r>
        <w:rPr>
          <w:rStyle w:val="clausesuff1"/>
          <w:rFonts w:eastAsia="Times New Roman"/>
          <w:b/>
          <w:bCs/>
          <w:color w:val="000080"/>
        </w:rPr>
        <w:t>Способы получения вещественных, письменных и цифровых доказательств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Предметы, документы, электронные данные и иные записи,</w:t>
      </w:r>
      <w:r>
        <w:rPr>
          <w:rFonts w:eastAsia="Times New Roman"/>
          <w:color w:val="000000"/>
        </w:rPr>
        <w:t xml:space="preserve"> используемые как вещественные, письменные и цифровые доказательства, могут быть получены при осмотре места происшествия или иной местности, помещения, а также в технических средствах, сетях телекоммуникации или во всемирной информационной сети Интернет, п</w:t>
      </w:r>
      <w:r>
        <w:rPr>
          <w:rFonts w:eastAsia="Times New Roman"/>
          <w:color w:val="000000"/>
        </w:rPr>
        <w:t>ри предъявлении для опознания, освидетельствовании, эксгумации трупа, изъятии образцов для экспертного исследования, проверке показания на месте, при производстве выемки, обыска или эксперимента либо они могут быть представлены должностному лицу органа, ос</w:t>
      </w:r>
      <w:r>
        <w:rPr>
          <w:rFonts w:eastAsia="Times New Roman"/>
          <w:color w:val="000000"/>
        </w:rPr>
        <w:t xml:space="preserve">уществляющего доследственную проверку, дознавателю, следователю, прокурору или суду в порядке, предусмотренном </w:t>
      </w:r>
      <w:hyperlink r:id="rId157" w:history="1">
        <w:r>
          <w:rPr>
            <w:rFonts w:eastAsia="Times New Roman"/>
            <w:color w:val="008080"/>
          </w:rPr>
          <w:t>статьями 198 — 202</w:t>
        </w:r>
      </w:hyperlink>
      <w:r>
        <w:rPr>
          <w:rFonts w:eastAsia="Times New Roman"/>
          <w:color w:val="000000"/>
        </w:rPr>
        <w:t xml:space="preserve"> настоящего Кодекса.</w:t>
      </w:r>
    </w:p>
    <w:p w:rsidR="00000000" w:rsidRDefault="00295B60">
      <w:pPr>
        <w:shd w:val="clear" w:color="auto" w:fill="FFFFFF"/>
        <w:spacing w:before="120" w:after="60"/>
        <w:ind w:firstLine="851"/>
        <w:jc w:val="both"/>
        <w:divId w:val="111168068"/>
        <w:rPr>
          <w:rFonts w:eastAsia="Times New Roman"/>
          <w:b/>
          <w:bCs/>
          <w:color w:val="000080"/>
        </w:rPr>
      </w:pPr>
      <w:r>
        <w:rPr>
          <w:rStyle w:val="clauseprfx1"/>
          <w:rFonts w:eastAsia="Times New Roman"/>
          <w:b/>
          <w:bCs/>
          <w:color w:val="000080"/>
        </w:rPr>
        <w:t xml:space="preserve">Статья 206. </w:t>
      </w:r>
      <w:r>
        <w:rPr>
          <w:rStyle w:val="clausesuff1"/>
          <w:rFonts w:eastAsia="Times New Roman"/>
          <w:b/>
          <w:bCs/>
          <w:color w:val="000080"/>
        </w:rPr>
        <w:t xml:space="preserve">Осмотр вещественных доказательств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Предметы, обнаруженные, изъятые или принятые от других лиц, сразу же подвергаются осмотру по правилам </w:t>
      </w:r>
      <w:hyperlink r:id="rId158" w:history="1">
        <w:r>
          <w:rPr>
            <w:rFonts w:eastAsia="Times New Roman"/>
            <w:color w:val="008080"/>
          </w:rPr>
          <w:t>статей 135 — 137</w:t>
        </w:r>
      </w:hyperlink>
      <w:r>
        <w:rPr>
          <w:rFonts w:eastAsia="Times New Roman"/>
          <w:color w:val="000000"/>
        </w:rPr>
        <w:t xml:space="preserve">, </w:t>
      </w:r>
      <w:hyperlink r:id="rId159" w:history="1">
        <w:r>
          <w:rPr>
            <w:rFonts w:eastAsia="Times New Roman"/>
            <w:color w:val="008080"/>
          </w:rPr>
          <w:t>139</w:t>
        </w:r>
      </w:hyperlink>
      <w:r>
        <w:rPr>
          <w:rFonts w:eastAsia="Times New Roman"/>
          <w:color w:val="000000"/>
        </w:rPr>
        <w:t xml:space="preserve"> и </w:t>
      </w:r>
      <w:hyperlink r:id="rId160" w:history="1">
        <w:r>
          <w:rPr>
            <w:rFonts w:eastAsia="Times New Roman"/>
            <w:color w:val="008080"/>
          </w:rPr>
          <w:t xml:space="preserve">140 </w:t>
        </w:r>
      </w:hyperlink>
      <w:r>
        <w:rPr>
          <w:rFonts w:eastAsia="Times New Roman"/>
          <w:color w:val="000000"/>
        </w:rPr>
        <w:t xml:space="preserve">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осмотре должны быть установлены признаки, позволяющие сделать вывод об относимости предмета к делу, а также необходимые для его индивидуализации.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Ход и результаты осмотра фиксируются </w:t>
      </w:r>
      <w:r>
        <w:rPr>
          <w:rFonts w:eastAsia="Times New Roman"/>
          <w:color w:val="000000"/>
        </w:rPr>
        <w:t xml:space="preserve">в протоколе следственного действия, при производстве которого получен предмет, или в протоколе судебного заседания. </w:t>
      </w:r>
    </w:p>
    <w:p w:rsidR="00000000" w:rsidRDefault="00295B60">
      <w:pPr>
        <w:shd w:val="clear" w:color="auto" w:fill="FFFFFF"/>
        <w:spacing w:before="120" w:after="60"/>
        <w:ind w:firstLine="851"/>
        <w:jc w:val="both"/>
        <w:divId w:val="652680844"/>
        <w:rPr>
          <w:rFonts w:eastAsia="Times New Roman"/>
          <w:b/>
          <w:bCs/>
          <w:color w:val="000080"/>
        </w:rPr>
      </w:pPr>
      <w:r>
        <w:rPr>
          <w:rStyle w:val="clauseprfx1"/>
          <w:rFonts w:eastAsia="Times New Roman"/>
          <w:b/>
          <w:bCs/>
          <w:color w:val="000080"/>
        </w:rPr>
        <w:t xml:space="preserve">Статья 207. </w:t>
      </w:r>
      <w:r>
        <w:rPr>
          <w:rStyle w:val="clausesuff1"/>
          <w:rFonts w:eastAsia="Times New Roman"/>
          <w:b/>
          <w:bCs/>
          <w:color w:val="000080"/>
        </w:rPr>
        <w:t xml:space="preserve">Признание предмета вещественным доказательством и приобщение его к уголовному делу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 признании предмета вещественным доказател</w:t>
      </w:r>
      <w:r>
        <w:rPr>
          <w:rFonts w:eastAsia="Times New Roman"/>
          <w:color w:val="000000"/>
        </w:rPr>
        <w:t xml:space="preserve">ьством и приобщении его к уголовному делу дознаватель, следователь выносит постановление, а суд — определение. В этом же постановлении или определении должен быть решен вопрос об оставлении вещественного доказательства при деле или сдаче его на хранение. </w:t>
      </w:r>
    </w:p>
    <w:p w:rsidR="00000000" w:rsidRDefault="00295B60">
      <w:pPr>
        <w:shd w:val="clear" w:color="auto" w:fill="FFFFFF"/>
        <w:spacing w:before="120" w:after="60"/>
        <w:ind w:firstLine="851"/>
        <w:jc w:val="both"/>
        <w:divId w:val="1723483481"/>
        <w:rPr>
          <w:rFonts w:eastAsia="Times New Roman"/>
          <w:b/>
          <w:bCs/>
          <w:color w:val="000080"/>
        </w:rPr>
      </w:pPr>
      <w:r>
        <w:rPr>
          <w:rStyle w:val="clauseprfx1"/>
          <w:rFonts w:eastAsia="Times New Roman"/>
          <w:b/>
          <w:bCs/>
          <w:color w:val="000080"/>
        </w:rPr>
        <w:t xml:space="preserve">Статья 208. </w:t>
      </w:r>
      <w:r>
        <w:rPr>
          <w:rStyle w:val="clausesuff1"/>
          <w:rFonts w:eastAsia="Times New Roman"/>
          <w:b/>
          <w:bCs/>
          <w:color w:val="000080"/>
        </w:rPr>
        <w:t>Хранение и пересылка вещественных, письменных и цифровых доказательств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хранении вещественных, письменных и цифровых доказательств, а также пересылке этих доказательств в другое место в связи с направлением на экспертизу или передачей уголов</w:t>
      </w:r>
      <w:r>
        <w:rPr>
          <w:rFonts w:eastAsia="Times New Roman"/>
          <w:color w:val="000000"/>
        </w:rPr>
        <w:t>ного дела другому органу доследственной проверки, дознания, предварительного следствия, прокурору либо суду должны быть приняты меры, предупреждающие утрату, повреждение, порчу, взаимоприкосновение или смешение вещественных, письменных и цифровых доказател</w:t>
      </w:r>
      <w:r>
        <w:rPr>
          <w:rFonts w:eastAsia="Times New Roman"/>
          <w:color w:val="000000"/>
        </w:rPr>
        <w:t>ьств.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передаче дела направляемые вместе с ним вещественные, письменные и цифровые доказательства перечисляются в сопроводительном письме или в прилагаемой к нему описи. Кроме того, в справке, прилагаемой к обвинительному заключению или обвинительному а</w:t>
      </w:r>
      <w:r>
        <w:rPr>
          <w:rFonts w:eastAsia="Times New Roman"/>
          <w:color w:val="000000"/>
        </w:rPr>
        <w:t>кту, должны быть перечислены все имеющиеся в деле вещественные, письменные и цифровые доказательства с указанием места нахождения каждого из них.</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доставке вещественных, письменных и цифровых доказательств по почте или с нарочным должностное лицо органа</w:t>
      </w:r>
      <w:r>
        <w:rPr>
          <w:rFonts w:eastAsia="Times New Roman"/>
          <w:color w:val="000000"/>
        </w:rPr>
        <w:t>, осуществляющего доследственную проверку, дознаватель, следователь, прокурор или судья с участием понятых, а в необходимых случаях экспертов либо специалистов осматривает полученные доказательства и сопоставляет их с сопроводительным письмом или описью. О</w:t>
      </w:r>
      <w:r>
        <w:rPr>
          <w:rFonts w:eastAsia="Times New Roman"/>
          <w:color w:val="000000"/>
        </w:rPr>
        <w:t xml:space="preserve"> ходе и результатах осмотра составляется протокол.</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Вещественные, письменные и цифровые доказательства хранятся до тех пор, пока вопрос о них не будет решен вступившим в законную силу приговором, определением суда либо постановлением должностного лица орган</w:t>
      </w:r>
      <w:r>
        <w:rPr>
          <w:rFonts w:eastAsia="Times New Roman"/>
          <w:color w:val="000000"/>
        </w:rPr>
        <w:t xml:space="preserve">а, осуществляющего доследственную проверку, дознавателя, следователя, прокурора о прекращении дела. В случаях, предусмотренных </w:t>
      </w:r>
      <w:hyperlink r:id="rId161" w:history="1">
        <w:r>
          <w:rPr>
            <w:rFonts w:eastAsia="Times New Roman"/>
            <w:color w:val="008080"/>
          </w:rPr>
          <w:t>статьей 210</w:t>
        </w:r>
      </w:hyperlink>
      <w:r>
        <w:rPr>
          <w:rFonts w:eastAsia="Times New Roman"/>
          <w:color w:val="000000"/>
        </w:rPr>
        <w:t xml:space="preserve"> настоящего Кодекса, решение о вещественных доказательствах может быть п</w:t>
      </w:r>
      <w:r>
        <w:rPr>
          <w:rFonts w:eastAsia="Times New Roman"/>
          <w:color w:val="000000"/>
        </w:rPr>
        <w:t>ринято до окончания производства по делу.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Когда спор о праве на предмет, документ и (или) электронные данные, приобщенный к делу в качестве вещественного, письменного и цифрового доказательства, подлежит рассмотрению в порядке гражданского судопроизводства</w:t>
      </w:r>
      <w:r>
        <w:rPr>
          <w:rFonts w:eastAsia="Times New Roman"/>
          <w:color w:val="000000"/>
        </w:rPr>
        <w:t>, этот предмет, документ и (или) электронные данные, должны храниться до вступления в законную силу решения суда по гражданскому делу.</w:t>
      </w:r>
    </w:p>
    <w:p w:rsidR="00000000" w:rsidRDefault="00295B60">
      <w:pPr>
        <w:shd w:val="clear" w:color="auto" w:fill="FFFFFF"/>
        <w:spacing w:before="120" w:after="60"/>
        <w:ind w:firstLine="851"/>
        <w:jc w:val="both"/>
        <w:divId w:val="170803451"/>
        <w:rPr>
          <w:rFonts w:eastAsia="Times New Roman"/>
          <w:b/>
          <w:bCs/>
          <w:color w:val="000080"/>
        </w:rPr>
      </w:pPr>
      <w:r>
        <w:rPr>
          <w:rStyle w:val="clauseprfx1"/>
          <w:rFonts w:eastAsia="Times New Roman"/>
          <w:b/>
          <w:bCs/>
          <w:color w:val="000080"/>
        </w:rPr>
        <w:t xml:space="preserve">Статья 209. </w:t>
      </w:r>
      <w:r>
        <w:rPr>
          <w:rStyle w:val="clausesuff1"/>
          <w:rFonts w:eastAsia="Times New Roman"/>
          <w:b/>
          <w:bCs/>
          <w:color w:val="000080"/>
        </w:rPr>
        <w:t xml:space="preserve">Сдача на хранение денег, ценных бумаг, валютных ценностей и ювелирных изделий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Деньги, ценные бумаги, валютны</w:t>
      </w:r>
      <w:r>
        <w:rPr>
          <w:rFonts w:eastAsia="Times New Roman"/>
          <w:color w:val="000000"/>
        </w:rPr>
        <w:t>е ценности, ювелирные и другие изделия из драгоценных металлов, драгоценных камней, а также лом таких изделий, приобщенные к делу в качестве вещественных доказательств, при их обнаружении должны быть осмотрены с участием специалиста и сданы на хранение в у</w:t>
      </w:r>
      <w:r>
        <w:rPr>
          <w:rFonts w:eastAsia="Times New Roman"/>
          <w:color w:val="000000"/>
        </w:rPr>
        <w:t xml:space="preserve">становленном порядке.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Деньги, изъятые или принятые в обеспечение гражданского иска либо в качестве залога, должны быть не позднее трех суток сданы на депозитный счет органа дознания, предварительного следствия или суда. </w:t>
      </w:r>
    </w:p>
    <w:p w:rsidR="00000000" w:rsidRDefault="00295B60">
      <w:pPr>
        <w:shd w:val="clear" w:color="auto" w:fill="FFFFFF"/>
        <w:spacing w:before="120" w:after="60"/>
        <w:ind w:firstLine="851"/>
        <w:jc w:val="both"/>
        <w:divId w:val="2095398940"/>
        <w:rPr>
          <w:rFonts w:eastAsia="Times New Roman"/>
          <w:b/>
          <w:bCs/>
          <w:color w:val="000080"/>
        </w:rPr>
      </w:pPr>
      <w:r>
        <w:rPr>
          <w:rStyle w:val="clauseprfx1"/>
          <w:rFonts w:eastAsia="Times New Roman"/>
          <w:b/>
          <w:bCs/>
          <w:color w:val="000080"/>
        </w:rPr>
        <w:t xml:space="preserve">Статья 210. </w:t>
      </w:r>
      <w:r>
        <w:rPr>
          <w:rStyle w:val="clausesuff1"/>
          <w:rFonts w:eastAsia="Times New Roman"/>
          <w:b/>
          <w:bCs/>
          <w:color w:val="000080"/>
        </w:rPr>
        <w:t>Решения о вещественных доказательствах, прини</w:t>
      </w:r>
      <w:r>
        <w:rPr>
          <w:rStyle w:val="clausesuff1"/>
          <w:rFonts w:eastAsia="Times New Roman"/>
          <w:b/>
          <w:bCs/>
          <w:color w:val="000080"/>
        </w:rPr>
        <w:t xml:space="preserve">маемые до окончания производства по уголовному делу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выполнения необходимых следственных действий из числа вещественных доказательств должны быть неотложно возвращены по принадлежности: скоропортящиеся предметы; предметы, необходимые в повседневном б</w:t>
      </w:r>
      <w:r>
        <w:rPr>
          <w:rFonts w:eastAsia="Times New Roman"/>
          <w:color w:val="000000"/>
        </w:rPr>
        <w:t xml:space="preserve">ыту; домашний скот, птица и другие животные, нуждающиеся в уходе.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случаях, когда законный владелец или собственник скоропортящихся предметов либо домашнего скота, птиц, других животных неизвестен или возврат их невозможен по иным причинам, они подлежат </w:t>
      </w:r>
      <w:r>
        <w:rPr>
          <w:rFonts w:eastAsia="Times New Roman"/>
          <w:color w:val="000000"/>
        </w:rPr>
        <w:t xml:space="preserve">сдаче в соответствующие предприятия, учреждения, организации для ухода за ними или использования по назначению. </w:t>
      </w:r>
    </w:p>
    <w:p w:rsidR="00000000" w:rsidRDefault="00295B60">
      <w:pPr>
        <w:shd w:val="clear" w:color="auto" w:fill="FFFFFF"/>
        <w:spacing w:before="120" w:after="60"/>
        <w:ind w:firstLine="851"/>
        <w:jc w:val="both"/>
        <w:divId w:val="232787838"/>
        <w:rPr>
          <w:rFonts w:eastAsia="Times New Roman"/>
          <w:b/>
          <w:bCs/>
          <w:color w:val="000080"/>
        </w:rPr>
      </w:pPr>
      <w:r>
        <w:rPr>
          <w:rStyle w:val="clauseprfx1"/>
          <w:rFonts w:eastAsia="Times New Roman"/>
          <w:b/>
          <w:bCs/>
          <w:color w:val="000080"/>
        </w:rPr>
        <w:t xml:space="preserve">Статья 211. </w:t>
      </w:r>
      <w:r>
        <w:rPr>
          <w:rStyle w:val="clausesuff1"/>
          <w:rFonts w:eastAsia="Times New Roman"/>
          <w:b/>
          <w:bCs/>
          <w:color w:val="000080"/>
        </w:rPr>
        <w:t xml:space="preserve">Решения о вещественных доказательствах, принимаемые в связи с окончанием производства по уголовному делу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приговоре, а также опре</w:t>
      </w:r>
      <w:r>
        <w:rPr>
          <w:rFonts w:eastAsia="Times New Roman"/>
          <w:color w:val="000000"/>
        </w:rPr>
        <w:t xml:space="preserve">делении или постановлении о прекращении уголовного дела вопрос о вещественных доказательствах решается с соблюдением следующих правил: </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орудия преступления, принадлежащие подозреваемому, обвиняемому, подсудимому, осужденному, подлежат конфискации и пере</w:t>
      </w:r>
      <w:r>
        <w:rPr>
          <w:rFonts w:eastAsia="Times New Roman"/>
          <w:color w:val="000000"/>
        </w:rPr>
        <w:t>даются в соответствующие учреждения или уничтожаются. Имущество, не принадлежащее подозреваемому, обвиняемому, подсудимому, осужденному, возвращается законным владельцам, собственникам или их правопреемникам, а равно наследникам. В случае невыявления закон</w:t>
      </w:r>
      <w:r>
        <w:rPr>
          <w:rFonts w:eastAsia="Times New Roman"/>
          <w:color w:val="000000"/>
        </w:rPr>
        <w:t>ных владельцев, собственников или их правопреемников, а равно наследников имущества, не принадлежащего подозреваемому, обвиняемому, подсудимому, осужденному, данное имущество обращается в доход государства;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2) вещи, изъятые из обращения, подлежат передаче </w:t>
      </w:r>
      <w:r>
        <w:rPr>
          <w:rFonts w:eastAsia="Times New Roman"/>
          <w:color w:val="000000"/>
        </w:rPr>
        <w:t>в соответствующие учреждения или уничтожаются;</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вещи, не представляющие никакой ценности, уничтожаются, а в случае ходатайства заинтересованных лиц или учреждений могут быть им выданы;</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деньги и иные ценности, вышедшие из законного владения и собственн</w:t>
      </w:r>
      <w:r>
        <w:rPr>
          <w:rFonts w:eastAsia="Times New Roman"/>
          <w:color w:val="000000"/>
        </w:rPr>
        <w:t>ости в результате преступления или иных неправомерных действий, подлежат возврату законным владельцам, собственникам или их правопреемникам, а равно наследникам;</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деньги и иные ценности, нажитые преступным путем обращаются по приговору суда на возмещение</w:t>
      </w:r>
      <w:r>
        <w:rPr>
          <w:rFonts w:eastAsia="Times New Roman"/>
          <w:color w:val="000000"/>
        </w:rPr>
        <w:t xml:space="preserve"> имущественного вреда, причиненного преступлением, а при неустановлении лица, понесшего имущественный вред, обращаются в доход государства;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6) документы, являющиеся вещественными доказательствами, остаются в деле в течение всего срока его хранения либо пер</w:t>
      </w:r>
      <w:r>
        <w:rPr>
          <w:rFonts w:eastAsia="Times New Roman"/>
          <w:color w:val="000000"/>
        </w:rPr>
        <w:t xml:space="preserve">едаются заинтересованным лицам или учреждениям. </w:t>
      </w:r>
    </w:p>
    <w:p w:rsidR="00000000" w:rsidRDefault="00295B60">
      <w:pPr>
        <w:shd w:val="clear" w:color="auto" w:fill="FFFFFF"/>
        <w:spacing w:before="120" w:after="60"/>
        <w:ind w:firstLine="851"/>
        <w:jc w:val="both"/>
        <w:divId w:val="1862550071"/>
        <w:rPr>
          <w:rFonts w:eastAsia="Times New Roman"/>
          <w:b/>
          <w:bCs/>
          <w:color w:val="000080"/>
        </w:rPr>
      </w:pPr>
      <w:r>
        <w:rPr>
          <w:rStyle w:val="clauseprfx1"/>
          <w:rFonts w:eastAsia="Times New Roman"/>
          <w:b/>
          <w:bCs/>
          <w:color w:val="000080"/>
        </w:rPr>
        <w:t xml:space="preserve">Статья 212. </w:t>
      </w:r>
      <w:r>
        <w:rPr>
          <w:rStyle w:val="clausesuff1"/>
          <w:rFonts w:eastAsia="Times New Roman"/>
          <w:b/>
          <w:bCs/>
          <w:color w:val="000080"/>
        </w:rPr>
        <w:t xml:space="preserve">Ответственность за порчу или утрату вещественных доказательств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Стоимость вещи, испорченной или утраченной в результате производства экспертизы или иных правомерных действий, относится к судебным</w:t>
      </w:r>
      <w:r>
        <w:rPr>
          <w:rFonts w:eastAsia="Times New Roman"/>
          <w:color w:val="000000"/>
        </w:rPr>
        <w:t xml:space="preserve"> издержкам.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постановлении обвинительного приговора стоимость этой вещи, если она принадлежала осужденному или гражданскому ответчику, не возмещается; если же вещь принадлежала какому-либо другому лицу, то стоимость ее должна быть возмещена этому лицу </w:t>
      </w:r>
      <w:r>
        <w:rPr>
          <w:rFonts w:eastAsia="Times New Roman"/>
          <w:color w:val="000000"/>
        </w:rPr>
        <w:t xml:space="preserve">судом и одновременно взыскана с осужденного или гражданского ответчика в доход государства.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постановлении оправдательного приговора, а равно при прекращении дела стоимость вещи, испорченной или утраченной в результате производства экспертизы или иных </w:t>
      </w:r>
      <w:r>
        <w:rPr>
          <w:rFonts w:eastAsia="Times New Roman"/>
          <w:color w:val="000000"/>
        </w:rPr>
        <w:t xml:space="preserve">правомерных действий, возмещается законному владельцу или собственнику, а равно их правопреемникам и наследникам, независимо от их процессуального положения.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 всех иных случаях порчи или утраты вещественных доказательств стоимость их подлежит возмещению</w:t>
      </w:r>
      <w:r>
        <w:rPr>
          <w:rFonts w:eastAsia="Times New Roman"/>
          <w:color w:val="000000"/>
        </w:rPr>
        <w:t xml:space="preserve"> по правилам гражданского законодательства об обязательствах, возникающих из причинения вреда. </w:t>
      </w:r>
    </w:p>
    <w:p w:rsidR="00000000" w:rsidRDefault="00295B60">
      <w:pPr>
        <w:shd w:val="clear" w:color="auto" w:fill="FFFFFF"/>
        <w:spacing w:before="120" w:after="60"/>
        <w:jc w:val="center"/>
        <w:divId w:val="1716344315"/>
        <w:rPr>
          <w:rFonts w:eastAsia="Times New Roman"/>
          <w:b/>
          <w:bCs/>
          <w:color w:val="000080"/>
        </w:rPr>
      </w:pPr>
      <w:r>
        <w:rPr>
          <w:rFonts w:eastAsia="Times New Roman"/>
          <w:b/>
          <w:bCs/>
          <w:color w:val="000080"/>
        </w:rPr>
        <w:t xml:space="preserve">РАЗДЕЛ ЧЕТВЕРТЫЙ </w:t>
      </w:r>
      <w:r>
        <w:rPr>
          <w:rFonts w:eastAsia="Times New Roman"/>
          <w:b/>
          <w:bCs/>
          <w:color w:val="000080"/>
        </w:rPr>
        <w:br/>
        <w:t xml:space="preserve">ПРОЦЕССУАЛЬНОЕ ПРИНУЖДЕНИЕ </w:t>
      </w:r>
    </w:p>
    <w:p w:rsidR="00000000" w:rsidRDefault="00295B60">
      <w:pPr>
        <w:shd w:val="clear" w:color="auto" w:fill="FFFFFF"/>
        <w:spacing w:before="120" w:after="60"/>
        <w:jc w:val="center"/>
        <w:divId w:val="233666404"/>
        <w:rPr>
          <w:rFonts w:eastAsia="Times New Roman"/>
          <w:b/>
          <w:bCs/>
          <w:color w:val="000080"/>
        </w:rPr>
      </w:pPr>
      <w:r>
        <w:rPr>
          <w:rFonts w:eastAsia="Times New Roman"/>
          <w:b/>
          <w:bCs/>
          <w:color w:val="000080"/>
        </w:rPr>
        <w:t xml:space="preserve">Глава 26. ОСНОВАНИЯ И ПРЕДЕЛЫ ОГРАНИЧЕНИЯ ПРАВ ЛИЧНОСТИ В УГОЛОВНОМ ПРОЦЕССЕ </w:t>
      </w:r>
    </w:p>
    <w:p w:rsidR="00000000" w:rsidRDefault="00295B60">
      <w:pPr>
        <w:shd w:val="clear" w:color="auto" w:fill="FFFFFF"/>
        <w:spacing w:before="120" w:after="60"/>
        <w:ind w:firstLine="851"/>
        <w:jc w:val="both"/>
        <w:divId w:val="1841310103"/>
        <w:rPr>
          <w:rFonts w:eastAsia="Times New Roman"/>
          <w:b/>
          <w:bCs/>
          <w:color w:val="000080"/>
        </w:rPr>
      </w:pPr>
      <w:r>
        <w:rPr>
          <w:rStyle w:val="clauseprfx1"/>
          <w:rFonts w:eastAsia="Times New Roman"/>
          <w:b/>
          <w:bCs/>
          <w:color w:val="000080"/>
        </w:rPr>
        <w:t xml:space="preserve">Статья 213. </w:t>
      </w:r>
      <w:r>
        <w:rPr>
          <w:rStyle w:val="clausesuff1"/>
          <w:rFonts w:eastAsia="Times New Roman"/>
          <w:b/>
          <w:bCs/>
          <w:color w:val="000080"/>
        </w:rPr>
        <w:t>Основания для применения</w:t>
      </w:r>
      <w:r>
        <w:rPr>
          <w:rStyle w:val="clausesuff1"/>
          <w:rFonts w:eastAsia="Times New Roman"/>
          <w:b/>
          <w:bCs/>
          <w:color w:val="000080"/>
        </w:rPr>
        <w:t xml:space="preserve"> мер процессуального принуждения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случаях и в порядке, установленных настоящим Кодексом, дознаватель, следователь, прокурор и суд вправе применить меры принуждения, если участник уголовного процесса препятствует проведению следственных или судебных дейст</w:t>
      </w:r>
      <w:r>
        <w:rPr>
          <w:rFonts w:eastAsia="Times New Roman"/>
          <w:color w:val="000000"/>
        </w:rPr>
        <w:t xml:space="preserve">вий, не выполняет возложенные на него обязанности, а также если необходимо пресечь дальнейшую преступную деятельность подозреваемого, обвиняемого и обеспечить исполнение приговора.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Должностное лицо органа, осуществляющего доследственную проверку, вправе п</w:t>
      </w:r>
      <w:r>
        <w:rPr>
          <w:rFonts w:eastAsia="Times New Roman"/>
          <w:color w:val="000000"/>
        </w:rPr>
        <w:t xml:space="preserve">рименить меру процессуального принуждения в виде задержания в случаях и порядке, установленных </w:t>
      </w:r>
      <w:hyperlink r:id="rId162" w:history="1">
        <w:r>
          <w:rPr>
            <w:rFonts w:eastAsia="Times New Roman"/>
            <w:color w:val="008080"/>
          </w:rPr>
          <w:t>статьями 221</w:t>
        </w:r>
      </w:hyperlink>
      <w:r>
        <w:rPr>
          <w:rFonts w:eastAsia="Times New Roman"/>
          <w:color w:val="000000"/>
        </w:rPr>
        <w:t xml:space="preserve"> и </w:t>
      </w:r>
      <w:hyperlink r:id="rId163" w:history="1">
        <w:r>
          <w:rPr>
            <w:rFonts w:eastAsia="Times New Roman"/>
            <w:color w:val="008080"/>
          </w:rPr>
          <w:t>224</w:t>
        </w:r>
      </w:hyperlink>
      <w:r>
        <w:rPr>
          <w:rFonts w:eastAsia="Times New Roman"/>
          <w:color w:val="000000"/>
        </w:rPr>
        <w:t xml:space="preserve"> настоящего Кодекса. </w:t>
      </w:r>
    </w:p>
    <w:p w:rsidR="00000000" w:rsidRDefault="00295B60">
      <w:pPr>
        <w:shd w:val="clear" w:color="auto" w:fill="FFFFFF"/>
        <w:spacing w:before="120" w:after="60"/>
        <w:ind w:firstLine="851"/>
        <w:jc w:val="both"/>
        <w:divId w:val="496655325"/>
        <w:rPr>
          <w:rFonts w:eastAsia="Times New Roman"/>
          <w:b/>
          <w:bCs/>
          <w:color w:val="000080"/>
        </w:rPr>
      </w:pPr>
      <w:r>
        <w:rPr>
          <w:rStyle w:val="clauseprfx1"/>
          <w:rFonts w:eastAsia="Times New Roman"/>
          <w:b/>
          <w:bCs/>
          <w:color w:val="000080"/>
        </w:rPr>
        <w:t xml:space="preserve">Статья 214. </w:t>
      </w:r>
      <w:r>
        <w:rPr>
          <w:rStyle w:val="clausesuff1"/>
          <w:rFonts w:eastAsia="Times New Roman"/>
          <w:b/>
          <w:bCs/>
          <w:color w:val="000080"/>
        </w:rPr>
        <w:t>Законность и обос</w:t>
      </w:r>
      <w:r>
        <w:rPr>
          <w:rStyle w:val="clausesuff1"/>
          <w:rFonts w:eastAsia="Times New Roman"/>
          <w:b/>
          <w:bCs/>
          <w:color w:val="000080"/>
        </w:rPr>
        <w:t xml:space="preserve">нованность применения мер процессуального принуждения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Применение мер процессуального принуждения возможно лишь при наличии оснований и в порядке, установленных законом.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иное не предусмотрено настоящим Кодексом, процессуальное принуждение применяется</w:t>
      </w:r>
      <w:r>
        <w:rPr>
          <w:rFonts w:eastAsia="Times New Roman"/>
          <w:color w:val="000000"/>
        </w:rPr>
        <w:t xml:space="preserve"> только по возбужденному уголовному делу и лишь в отношении лиц, указанных в постановлении дознавателя, следователя, прокурора или определении суда. </w:t>
      </w:r>
    </w:p>
    <w:p w:rsidR="00000000" w:rsidRDefault="00295B60">
      <w:pPr>
        <w:shd w:val="clear" w:color="auto" w:fill="FFFFFF"/>
        <w:spacing w:before="120" w:after="60"/>
        <w:ind w:firstLine="851"/>
        <w:jc w:val="both"/>
        <w:divId w:val="1658342241"/>
        <w:rPr>
          <w:rFonts w:eastAsia="Times New Roman"/>
          <w:b/>
          <w:bCs/>
          <w:color w:val="000080"/>
        </w:rPr>
      </w:pPr>
      <w:r>
        <w:rPr>
          <w:rStyle w:val="clauseprfx1"/>
          <w:rFonts w:eastAsia="Times New Roman"/>
          <w:b/>
          <w:bCs/>
          <w:color w:val="000080"/>
        </w:rPr>
        <w:t xml:space="preserve">Статья 215. </w:t>
      </w:r>
      <w:r>
        <w:rPr>
          <w:rStyle w:val="clausesuff1"/>
          <w:rFonts w:eastAsia="Times New Roman"/>
          <w:b/>
          <w:bCs/>
          <w:color w:val="000080"/>
        </w:rPr>
        <w:t>Обращение с лицами, задержанными, содержащимися под стражей или помещенными в медицинское учре</w:t>
      </w:r>
      <w:r>
        <w:rPr>
          <w:rStyle w:val="clausesuff1"/>
          <w:rFonts w:eastAsia="Times New Roman"/>
          <w:b/>
          <w:bCs/>
          <w:color w:val="000080"/>
        </w:rPr>
        <w:t xml:space="preserve">ждение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Лица, задержанные, содержащиеся под стражей или помещенные в медицинское учреждение для производства экспертизы, имеют права и несут обязанности, установленные законодательством с ограничениями, вытекающими из режима их содержания.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Негуманное обращение с </w:t>
      </w:r>
      <w:r>
        <w:rPr>
          <w:rFonts w:eastAsia="Times New Roman"/>
          <w:color w:val="000000"/>
        </w:rPr>
        <w:t xml:space="preserve">лицами, задержанными, содержащимися под стражей или помещенными в медицинское учреждение, не допустимо.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Лицу, задержанному, содержащемуся под стражей или помещенному в медицинское учреждение, должна быть обеспечена возможность иметь свидания со своим защи</w:t>
      </w:r>
      <w:r>
        <w:rPr>
          <w:rFonts w:eastAsia="Times New Roman"/>
          <w:color w:val="000000"/>
        </w:rPr>
        <w:t xml:space="preserve">тником наедине, пользоваться законодательными материалами, иметь в своем распоряжении бумагу и канцелярские принадлежности для написания жалоб, ходатайств и других процессуальных документов. </w:t>
      </w:r>
    </w:p>
    <w:p w:rsidR="00000000" w:rsidRDefault="00295B60">
      <w:pPr>
        <w:shd w:val="clear" w:color="auto" w:fill="FFFFFF"/>
        <w:spacing w:before="120" w:after="60"/>
        <w:ind w:firstLine="851"/>
        <w:jc w:val="both"/>
        <w:divId w:val="1501966986"/>
        <w:rPr>
          <w:rFonts w:eastAsia="Times New Roman"/>
          <w:b/>
          <w:bCs/>
          <w:color w:val="000080"/>
        </w:rPr>
      </w:pPr>
      <w:r>
        <w:rPr>
          <w:rStyle w:val="clauseprfx1"/>
          <w:rFonts w:eastAsia="Times New Roman"/>
          <w:b/>
          <w:bCs/>
          <w:color w:val="000080"/>
        </w:rPr>
        <w:t xml:space="preserve">Статья 217. </w:t>
      </w:r>
      <w:r>
        <w:rPr>
          <w:rStyle w:val="clausesuff1"/>
          <w:rFonts w:eastAsia="Times New Roman"/>
          <w:b/>
          <w:bCs/>
          <w:color w:val="000080"/>
        </w:rPr>
        <w:t>Уведомление о применении меры процессуального принуж</w:t>
      </w:r>
      <w:r>
        <w:rPr>
          <w:rStyle w:val="clausesuff1"/>
          <w:rFonts w:eastAsia="Times New Roman"/>
          <w:b/>
          <w:bCs/>
          <w:color w:val="000080"/>
        </w:rPr>
        <w:t xml:space="preserve">дения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Дознаватель, следователь, прокурор, применив к подозреваемому, обвиняемому меру процессуального принуждения в виде задержания, а суд — в виде заключения под стражу, домашнего ареста или помещения лица в медицинское учреждение для производства экспертизы, о</w:t>
      </w:r>
      <w:r>
        <w:rPr>
          <w:rFonts w:eastAsia="Times New Roman"/>
          <w:color w:val="000000"/>
        </w:rPr>
        <w:t xml:space="preserve">бязаны незамедлительно уведомить о применении к лицу меры процессуального принуждения и месте его содержания кого-либо из членов его семьи, а при их отсутствии — иных родственников или близких лиц, также сообщить об этом по месту работы либо учебы.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з</w:t>
      </w:r>
      <w:r>
        <w:rPr>
          <w:rFonts w:eastAsia="Times New Roman"/>
          <w:color w:val="000000"/>
        </w:rPr>
        <w:t>адержанный, заключенный под стражу, помещенный под домашний арест или в медицинское учреждение является гражданином другого государства, то об этом незамедлительно должно быть уведомлено Министерство иностранных дел Республики Узбекистан. Копия уведомления</w:t>
      </w:r>
      <w:r>
        <w:rPr>
          <w:rFonts w:eastAsia="Times New Roman"/>
          <w:color w:val="000000"/>
        </w:rPr>
        <w:t xml:space="preserve"> прилагается к делу.</w:t>
      </w:r>
    </w:p>
    <w:p w:rsidR="00000000" w:rsidRDefault="00295B60">
      <w:pPr>
        <w:shd w:val="clear" w:color="auto" w:fill="FFFFFF"/>
        <w:spacing w:before="120" w:after="60"/>
        <w:ind w:firstLine="851"/>
        <w:jc w:val="both"/>
        <w:divId w:val="1636523473"/>
        <w:rPr>
          <w:rFonts w:eastAsia="Times New Roman"/>
          <w:b/>
          <w:bCs/>
          <w:color w:val="000080"/>
        </w:rPr>
      </w:pPr>
      <w:r>
        <w:rPr>
          <w:rStyle w:val="clauseprfx1"/>
          <w:rFonts w:eastAsia="Times New Roman"/>
          <w:b/>
          <w:bCs/>
          <w:color w:val="000080"/>
        </w:rPr>
        <w:t xml:space="preserve">Статья 218. </w:t>
      </w:r>
      <w:r>
        <w:rPr>
          <w:rStyle w:val="clausesuff1"/>
          <w:rFonts w:eastAsia="Times New Roman"/>
          <w:b/>
          <w:bCs/>
          <w:color w:val="000080"/>
        </w:rPr>
        <w:t xml:space="preserve">Меры попечения об иждивенцах и по охране имущества лица, задержанного, заключенного под стражу или помещенного в медицинское учреждение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наличии у лица, задержанного, заключенного под стражу или помещенного в медицинско</w:t>
      </w:r>
      <w:r>
        <w:rPr>
          <w:rFonts w:eastAsia="Times New Roman"/>
          <w:color w:val="000000"/>
        </w:rPr>
        <w:t xml:space="preserve">е учреждение для производства экспертизы несовершеннолетних детей, престарелых родителей, других иждивенцев, остающихся без присмотра и помощи, дознаватель, следователь, прокурор или суд обязаны передать их на попечение родственникам либо другим лицам или </w:t>
      </w:r>
      <w:r>
        <w:rPr>
          <w:rFonts w:eastAsia="Times New Roman"/>
          <w:color w:val="000000"/>
        </w:rPr>
        <w:t xml:space="preserve">учреждениям, а при наличии у лица, подвергнутого принуждению, имущества или жилища, остающихся без присмотра, — принять меры к их охране.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Указанные меры попечения об иждивенцах и по охране имущества также должны быть приняты должностным лицом органа, осущ</w:t>
      </w:r>
      <w:r>
        <w:rPr>
          <w:rFonts w:eastAsia="Times New Roman"/>
          <w:color w:val="000000"/>
        </w:rPr>
        <w:t xml:space="preserve">ествляющего доследственную проверку, применившим меру процессуального принуждения в виде задержания. </w:t>
      </w:r>
    </w:p>
    <w:p w:rsidR="00000000" w:rsidRDefault="00295B60">
      <w:pPr>
        <w:shd w:val="clear" w:color="auto" w:fill="FFFFFF"/>
        <w:spacing w:before="120" w:after="60"/>
        <w:ind w:firstLine="851"/>
        <w:jc w:val="both"/>
        <w:divId w:val="738938504"/>
        <w:rPr>
          <w:rFonts w:eastAsia="Times New Roman"/>
          <w:b/>
          <w:bCs/>
          <w:color w:val="000080"/>
        </w:rPr>
      </w:pPr>
      <w:r>
        <w:rPr>
          <w:rStyle w:val="clauseprfx1"/>
          <w:rFonts w:eastAsia="Times New Roman"/>
          <w:b/>
          <w:bCs/>
          <w:color w:val="000080"/>
        </w:rPr>
        <w:t xml:space="preserve">Статья 219. </w:t>
      </w:r>
      <w:r>
        <w:rPr>
          <w:rStyle w:val="clausesuff1"/>
          <w:rFonts w:eastAsia="Times New Roman"/>
          <w:b/>
          <w:bCs/>
          <w:color w:val="000080"/>
        </w:rPr>
        <w:t xml:space="preserve">Обязательность указаний прокурора о применении мер процессуального принуждения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Указания прокурора о применении мер процессуального принуждени</w:t>
      </w:r>
      <w:r>
        <w:rPr>
          <w:rFonts w:eastAsia="Times New Roman"/>
          <w:color w:val="000000"/>
        </w:rPr>
        <w:t xml:space="preserve">я обязательны для дознавателя и следователя, а также для органа, осуществляющего доследственную проверку. Возражения против этих указаний могут быть представлены вышестоящему прокурору в порядке, предусмотренном </w:t>
      </w:r>
      <w:hyperlink r:id="rId164" w:history="1">
        <w:r>
          <w:rPr>
            <w:rFonts w:eastAsia="Times New Roman"/>
            <w:color w:val="008080"/>
          </w:rPr>
          <w:t>статьями 36</w:t>
        </w:r>
      </w:hyperlink>
      <w:r>
        <w:rPr>
          <w:rFonts w:eastAsia="Times New Roman"/>
          <w:color w:val="000000"/>
        </w:rPr>
        <w:t xml:space="preserve">, </w:t>
      </w:r>
      <w:hyperlink r:id="rId165" w:history="1">
        <w:r>
          <w:rPr>
            <w:rFonts w:eastAsia="Times New Roman"/>
            <w:color w:val="008080"/>
          </w:rPr>
          <w:t>39</w:t>
        </w:r>
      </w:hyperlink>
      <w:r>
        <w:rPr>
          <w:rFonts w:eastAsia="Times New Roman"/>
          <w:color w:val="000000"/>
        </w:rPr>
        <w:t xml:space="preserve"> и </w:t>
      </w:r>
      <w:hyperlink r:id="rId166" w:history="1">
        <w:r>
          <w:rPr>
            <w:rFonts w:eastAsia="Times New Roman"/>
            <w:color w:val="008080"/>
          </w:rPr>
          <w:t>39</w:t>
        </w:r>
        <w:r>
          <w:rPr>
            <w:rFonts w:eastAsia="Times New Roman"/>
            <w:color w:val="008080"/>
            <w:vertAlign w:val="superscript"/>
          </w:rPr>
          <w:t>2</w:t>
        </w:r>
      </w:hyperlink>
      <w:r>
        <w:rPr>
          <w:rFonts w:eastAsia="Times New Roman"/>
          <w:color w:val="000000"/>
        </w:rPr>
        <w:t xml:space="preserve"> настоящего Кодекса. </w:t>
      </w:r>
    </w:p>
    <w:p w:rsidR="00000000" w:rsidRDefault="00295B60">
      <w:pPr>
        <w:shd w:val="clear" w:color="auto" w:fill="FFFFFF"/>
        <w:spacing w:before="120" w:after="60"/>
        <w:jc w:val="center"/>
        <w:divId w:val="1725908112"/>
        <w:rPr>
          <w:rFonts w:eastAsia="Times New Roman"/>
          <w:b/>
          <w:bCs/>
          <w:color w:val="000080"/>
        </w:rPr>
      </w:pPr>
      <w:r>
        <w:rPr>
          <w:rFonts w:eastAsia="Times New Roman"/>
          <w:b/>
          <w:bCs/>
          <w:color w:val="000080"/>
        </w:rPr>
        <w:t xml:space="preserve">Глава 27. ЗАДЕРЖАНИЕ </w:t>
      </w:r>
    </w:p>
    <w:p w:rsidR="00000000" w:rsidRDefault="00295B60">
      <w:pPr>
        <w:shd w:val="clear" w:color="auto" w:fill="FFFFFF"/>
        <w:spacing w:before="120" w:after="60"/>
        <w:ind w:firstLine="851"/>
        <w:jc w:val="both"/>
        <w:divId w:val="1428426241"/>
        <w:rPr>
          <w:rFonts w:eastAsia="Times New Roman"/>
          <w:b/>
          <w:bCs/>
          <w:color w:val="000080"/>
        </w:rPr>
      </w:pPr>
      <w:r>
        <w:rPr>
          <w:rStyle w:val="clauseprfx1"/>
          <w:rFonts w:eastAsia="Times New Roman"/>
          <w:b/>
          <w:bCs/>
          <w:color w:val="000080"/>
        </w:rPr>
        <w:t xml:space="preserve">Статья 220. </w:t>
      </w:r>
      <w:r>
        <w:rPr>
          <w:rStyle w:val="clausesuff1"/>
          <w:rFonts w:eastAsia="Times New Roman"/>
          <w:b/>
          <w:bCs/>
          <w:color w:val="000080"/>
        </w:rPr>
        <w:t xml:space="preserve">Цели задержания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Задержание состоит в кратковременном лишении свободы лица, подозре</w:t>
      </w:r>
      <w:r>
        <w:rPr>
          <w:rFonts w:eastAsia="Times New Roman"/>
          <w:color w:val="000000"/>
        </w:rPr>
        <w:t xml:space="preserve">ваемого в совершении преступления, в целях пресечения его преступной деятельности, предотвращения побега, сокрытия или уничтожения им доказательств.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Задержание может быть произведено как до возбуждения уголовного дела, так и после его возбуждения. В после</w:t>
      </w:r>
      <w:r>
        <w:rPr>
          <w:rFonts w:eastAsia="Times New Roman"/>
          <w:color w:val="000000"/>
        </w:rPr>
        <w:t xml:space="preserve">днем случае задержание допускается лишь по постановлению дознавателя, следователя или прокурора. </w:t>
      </w:r>
    </w:p>
    <w:p w:rsidR="00000000" w:rsidRDefault="00295B60">
      <w:pPr>
        <w:shd w:val="clear" w:color="auto" w:fill="FFFFFF"/>
        <w:spacing w:before="120" w:after="60"/>
        <w:ind w:firstLine="851"/>
        <w:jc w:val="both"/>
        <w:divId w:val="1429736111"/>
        <w:rPr>
          <w:rFonts w:eastAsia="Times New Roman"/>
          <w:b/>
          <w:bCs/>
          <w:color w:val="000080"/>
        </w:rPr>
      </w:pPr>
      <w:r>
        <w:rPr>
          <w:rStyle w:val="clauseprfx1"/>
          <w:rFonts w:eastAsia="Times New Roman"/>
          <w:b/>
          <w:bCs/>
          <w:color w:val="000080"/>
        </w:rPr>
        <w:t xml:space="preserve">Статья 221. </w:t>
      </w:r>
      <w:r>
        <w:rPr>
          <w:rStyle w:val="clausesuff1"/>
          <w:rFonts w:eastAsia="Times New Roman"/>
          <w:b/>
          <w:bCs/>
          <w:color w:val="000080"/>
        </w:rPr>
        <w:t xml:space="preserve">Основания задержания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Лицо, подозреваемое в совершении преступления, может быть задержано при наличии следующих оснований, когда: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оно застигну</w:t>
      </w:r>
      <w:r>
        <w:rPr>
          <w:rFonts w:eastAsia="Times New Roman"/>
          <w:color w:val="000000"/>
        </w:rPr>
        <w:t>то при совершении преступления или сразу же после его совершения;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очевидцы, в том числе потерпевшие, прямо укажут на данное лицо, как на совершившее преступление;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на нем или на его одежде, при нем или в его жилище будут обнаружены явные следы соверше</w:t>
      </w:r>
      <w:r>
        <w:rPr>
          <w:rFonts w:eastAsia="Times New Roman"/>
          <w:color w:val="000000"/>
        </w:rPr>
        <w:t>нного преступления;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4) имеются данные, дающие основания подозревать лицо в совершении преступления, и если оно покушалось на побег или не имеет постоянного места жительства либо не установлена его личность. </w:t>
      </w:r>
    </w:p>
    <w:p w:rsidR="00000000" w:rsidRDefault="00295B60">
      <w:pPr>
        <w:shd w:val="clear" w:color="auto" w:fill="FFFFFF"/>
        <w:spacing w:before="120" w:after="60"/>
        <w:ind w:firstLine="851"/>
        <w:jc w:val="both"/>
        <w:divId w:val="1648822750"/>
        <w:rPr>
          <w:rFonts w:eastAsia="Times New Roman"/>
          <w:b/>
          <w:bCs/>
          <w:color w:val="000080"/>
        </w:rPr>
      </w:pPr>
      <w:r>
        <w:rPr>
          <w:rStyle w:val="clauseprfx1"/>
          <w:rFonts w:eastAsia="Times New Roman"/>
          <w:b/>
          <w:bCs/>
          <w:color w:val="000080"/>
        </w:rPr>
        <w:t xml:space="preserve">Статья 222. </w:t>
      </w:r>
      <w:r>
        <w:rPr>
          <w:rStyle w:val="clausesuff1"/>
          <w:rFonts w:eastAsia="Times New Roman"/>
          <w:b/>
          <w:bCs/>
          <w:color w:val="000080"/>
        </w:rPr>
        <w:t>Лица, имеющие право задержать подозр</w:t>
      </w:r>
      <w:r>
        <w:rPr>
          <w:rStyle w:val="clausesuff1"/>
          <w:rFonts w:eastAsia="Times New Roman"/>
          <w:b/>
          <w:bCs/>
          <w:color w:val="000080"/>
        </w:rPr>
        <w:t xml:space="preserve">еваемого до возбуждения уголовного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Сотрудник органа внутренних дел, иного органа, осуществляющего доследственную проверку, дознание или предварительное следствие, а также любое дееспособное лицо вправе задержать и доставить в ближайший орган внутренн</w:t>
      </w:r>
      <w:r>
        <w:rPr>
          <w:rFonts w:eastAsia="Times New Roman"/>
          <w:color w:val="000000"/>
        </w:rPr>
        <w:t xml:space="preserve">их дел либо иной правоохранительный орган лицо, подозреваемое им в совершении преступления, при наличии оснований, указанных в </w:t>
      </w:r>
      <w:hyperlink r:id="rId167" w:history="1">
        <w:r>
          <w:rPr>
            <w:rFonts w:eastAsia="Times New Roman"/>
            <w:color w:val="008080"/>
          </w:rPr>
          <w:t>статье 221</w:t>
        </w:r>
      </w:hyperlink>
      <w:r>
        <w:rPr>
          <w:rFonts w:eastAsia="Times New Roman"/>
          <w:color w:val="000000"/>
        </w:rPr>
        <w:t xml:space="preserve"> настоящего Кодекса. </w:t>
      </w:r>
    </w:p>
    <w:p w:rsidR="00000000" w:rsidRDefault="00295B60">
      <w:pPr>
        <w:shd w:val="clear" w:color="auto" w:fill="FFFFFF"/>
        <w:spacing w:before="120" w:after="60"/>
        <w:ind w:firstLine="851"/>
        <w:jc w:val="both"/>
        <w:divId w:val="369116536"/>
        <w:rPr>
          <w:rFonts w:eastAsia="Times New Roman"/>
          <w:b/>
          <w:bCs/>
          <w:color w:val="000080"/>
        </w:rPr>
      </w:pPr>
      <w:r>
        <w:rPr>
          <w:rStyle w:val="clauseprfx1"/>
          <w:rFonts w:eastAsia="Times New Roman"/>
          <w:b/>
          <w:bCs/>
          <w:color w:val="000080"/>
        </w:rPr>
        <w:t xml:space="preserve">Статья 223. </w:t>
      </w:r>
      <w:r>
        <w:rPr>
          <w:rStyle w:val="clausesuff1"/>
          <w:rFonts w:eastAsia="Times New Roman"/>
          <w:b/>
          <w:bCs/>
          <w:color w:val="000080"/>
        </w:rPr>
        <w:t>Лица, пользующиеся иммунитетом при заде</w:t>
      </w:r>
      <w:r>
        <w:rPr>
          <w:rStyle w:val="clausesuff1"/>
          <w:rFonts w:eastAsia="Times New Roman"/>
          <w:b/>
          <w:bCs/>
          <w:color w:val="000080"/>
        </w:rPr>
        <w:t xml:space="preserve">ржании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Не могут быть задержаны и доставлены в орган внутренних дел или иной правоохранительный орган депутаты, члены Сената Олий Мажлиса Республики Узбекистан, Уполномоченный Олий Мажлиса Республики Узбекистан по правам человека (омбудсман), Уполномоченны</w:t>
      </w:r>
      <w:r>
        <w:rPr>
          <w:rFonts w:eastAsia="Times New Roman"/>
          <w:color w:val="000000"/>
        </w:rPr>
        <w:t xml:space="preserve">й при Президенте Республики Узбекистан по защите прав и законных интересов субъектов предпринимательства, судьи и прокуроры. Этот запрет не распространяется на случай задержания, предусмотренный </w:t>
      </w:r>
      <w:hyperlink r:id="rId168" w:history="1">
        <w:r>
          <w:rPr>
            <w:rFonts w:eastAsia="Times New Roman"/>
            <w:color w:val="008080"/>
          </w:rPr>
          <w:t>пунктом 1</w:t>
        </w:r>
      </w:hyperlink>
      <w:r>
        <w:rPr>
          <w:rFonts w:eastAsia="Times New Roman"/>
          <w:color w:val="000000"/>
        </w:rPr>
        <w:t xml:space="preserve"> стать</w:t>
      </w:r>
      <w:r>
        <w:rPr>
          <w:rFonts w:eastAsia="Times New Roman"/>
          <w:color w:val="000000"/>
        </w:rPr>
        <w:t xml:space="preserve">и 221 настоящего Кодекса. </w:t>
      </w:r>
    </w:p>
    <w:p w:rsidR="00000000" w:rsidRDefault="00295B60">
      <w:pPr>
        <w:shd w:val="clear" w:color="auto" w:fill="FFFFFF"/>
        <w:spacing w:before="120" w:after="60"/>
        <w:ind w:firstLine="851"/>
        <w:jc w:val="both"/>
        <w:divId w:val="526675995"/>
        <w:rPr>
          <w:rFonts w:eastAsia="Times New Roman"/>
          <w:b/>
          <w:bCs/>
          <w:color w:val="000080"/>
        </w:rPr>
      </w:pPr>
      <w:r>
        <w:rPr>
          <w:rStyle w:val="clauseprfx1"/>
          <w:rFonts w:eastAsia="Times New Roman"/>
          <w:b/>
          <w:bCs/>
          <w:color w:val="000080"/>
        </w:rPr>
        <w:t xml:space="preserve">Статья 224. </w:t>
      </w:r>
      <w:r>
        <w:rPr>
          <w:rStyle w:val="clausesuff1"/>
          <w:rFonts w:eastAsia="Times New Roman"/>
          <w:b/>
          <w:bCs/>
          <w:color w:val="000080"/>
        </w:rPr>
        <w:t xml:space="preserve">Порядок задержания до возбуждения уголовного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Установив непосредственно или со слов очевидцев наличие одного из оснований задержания, указанных в </w:t>
      </w:r>
      <w:hyperlink r:id="rId169" w:history="1">
        <w:r>
          <w:rPr>
            <w:rFonts w:eastAsia="Times New Roman"/>
            <w:color w:val="008080"/>
          </w:rPr>
          <w:t xml:space="preserve">статье 221 </w:t>
        </w:r>
      </w:hyperlink>
      <w:r>
        <w:rPr>
          <w:rFonts w:eastAsia="Times New Roman"/>
          <w:color w:val="000000"/>
        </w:rPr>
        <w:t xml:space="preserve">настоящего Кодекса, сотрудник органа внутренних дел, другое компетентное лицо обязаны: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 назвать </w:t>
      </w:r>
      <w:r>
        <w:rPr>
          <w:rFonts w:eastAsia="Times New Roman"/>
          <w:color w:val="000000"/>
        </w:rPr>
        <w:t xml:space="preserve">себя и по требованию задерживаемого предъявить документ, удостоверяющий личность;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2) сообщить подозреваемому, что он задержан по подозрению в совершении преступления;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3) разъяснить задерживаемому процессуальные права на телефонный звонок или сообщение ад</w:t>
      </w:r>
      <w:r>
        <w:rPr>
          <w:rFonts w:eastAsia="Times New Roman"/>
          <w:color w:val="000000"/>
        </w:rPr>
        <w:t xml:space="preserve">вокату либо близкому родственнику, иметь защитника, отказаться от дачи показаний;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4) уведомить задерживаемого, что данные им показания могут быть использованы в качестве доказательств по уголовному делу против него;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потребовать от задерживаемого просл</w:t>
      </w:r>
      <w:r>
        <w:rPr>
          <w:rFonts w:eastAsia="Times New Roman"/>
          <w:color w:val="000000"/>
        </w:rPr>
        <w:t xml:space="preserve">едовать в ближайший орган внутренних дел или иной правоохранительный орган.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Задерживающее компетентное лицо вправе провести личный обыск или выемку при наличии достаточных оснований полагать, что задерживаемый имеет при себе оружие либо намеревается освоб</w:t>
      </w:r>
      <w:r>
        <w:rPr>
          <w:rFonts w:eastAsia="Times New Roman"/>
          <w:color w:val="000000"/>
        </w:rPr>
        <w:t xml:space="preserve">одиться от доказательств, изобличающих его в совершении преступления. Протокол личного обыска или выемки может быть составлен после доставления задержанного в орган внутренних дел или иной правоохранительный орган в присутствии понятых.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Процессуальные дей</w:t>
      </w:r>
      <w:r>
        <w:rPr>
          <w:rFonts w:eastAsia="Times New Roman"/>
          <w:color w:val="000000"/>
        </w:rPr>
        <w:t xml:space="preserve">ствия, предусмотренные в </w:t>
      </w:r>
      <w:hyperlink r:id="rId170" w:history="1">
        <w:r>
          <w:rPr>
            <w:rFonts w:eastAsia="Times New Roman"/>
            <w:color w:val="008080"/>
          </w:rPr>
          <w:t xml:space="preserve">частях первой </w:t>
        </w:r>
      </w:hyperlink>
      <w:r>
        <w:rPr>
          <w:rFonts w:eastAsia="Times New Roman"/>
          <w:color w:val="000000"/>
        </w:rPr>
        <w:t xml:space="preserve">и </w:t>
      </w:r>
      <w:hyperlink r:id="rId171" w:history="1">
        <w:r>
          <w:rPr>
            <w:rFonts w:eastAsia="Times New Roman"/>
            <w:color w:val="008080"/>
          </w:rPr>
          <w:t xml:space="preserve">второй </w:t>
        </w:r>
      </w:hyperlink>
      <w:r>
        <w:rPr>
          <w:rFonts w:eastAsia="Times New Roman"/>
          <w:color w:val="000000"/>
        </w:rPr>
        <w:t xml:space="preserve">настоящей статьи, в обязательном порядке фиксируются видеозаписью.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случаях, не терпящих отлагательства проведен</w:t>
      </w:r>
      <w:r>
        <w:rPr>
          <w:rFonts w:eastAsia="Times New Roman"/>
          <w:color w:val="000000"/>
        </w:rPr>
        <w:t xml:space="preserve">ия процессуальных действий, предусмотренных в </w:t>
      </w:r>
      <w:hyperlink r:id="rId172" w:history="1">
        <w:r>
          <w:rPr>
            <w:rFonts w:eastAsia="Times New Roman"/>
            <w:color w:val="008080"/>
          </w:rPr>
          <w:t xml:space="preserve">частях первой </w:t>
        </w:r>
      </w:hyperlink>
      <w:r>
        <w:rPr>
          <w:rFonts w:eastAsia="Times New Roman"/>
          <w:color w:val="000000"/>
        </w:rPr>
        <w:t xml:space="preserve">и </w:t>
      </w:r>
      <w:hyperlink r:id="rId173" w:history="1">
        <w:r>
          <w:rPr>
            <w:rFonts w:eastAsia="Times New Roman"/>
            <w:color w:val="008080"/>
          </w:rPr>
          <w:t xml:space="preserve">второй </w:t>
        </w:r>
      </w:hyperlink>
      <w:r>
        <w:rPr>
          <w:rFonts w:eastAsia="Times New Roman"/>
          <w:color w:val="000000"/>
        </w:rPr>
        <w:t xml:space="preserve">настоящей статьи, допускается их осуществление без фиксации видеозаписью. Данное правило не распространяется на случаи осуществления задержания в здании органа внутренних дел или иного правоохранительного органа.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задержания лица без фиксации виде</w:t>
      </w:r>
      <w:r>
        <w:rPr>
          <w:rFonts w:eastAsia="Times New Roman"/>
          <w:color w:val="000000"/>
        </w:rPr>
        <w:t>озаписью сотрудник органа внутренних дел или иного правоохранительного органа обязан разъяснить процессуальные права задержанного с обязательной фиксацией видеозаписью после доставления его в здание органа внутренних дел или иного правоохранительного орган</w:t>
      </w:r>
      <w:r>
        <w:rPr>
          <w:rFonts w:eastAsia="Times New Roman"/>
          <w:color w:val="000000"/>
        </w:rPr>
        <w:t xml:space="preserve">а. Задержанный ознакомляется с видеозаписью путем ее воспроизведения.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Фиксация видеозаписью личного обыска, сопряженного с обнажением лица, не допускается.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протоколе задержания, личного обыска или выемки делается отметка о фиксации процессуальных дейст</w:t>
      </w:r>
      <w:r>
        <w:rPr>
          <w:rFonts w:eastAsia="Times New Roman"/>
          <w:color w:val="000000"/>
        </w:rPr>
        <w:t xml:space="preserve">вий видеозаписью, материалы которой приобщаются к нему.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если задержанный не владеет или недостаточно владеет языком, на котором ведется производство по делу, то права подозреваемого до первого допроса разъясняются ему с участием переводчика, о ч</w:t>
      </w:r>
      <w:r>
        <w:rPr>
          <w:rFonts w:eastAsia="Times New Roman"/>
          <w:color w:val="000000"/>
        </w:rPr>
        <w:t xml:space="preserve">ем делается отметка в протоколе.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Компетентные лица и граждане за предпринятое ими незаконное или необоснованное задержание либо превышение полномочий при задержании подлежат установленной законом ответственности.</w:t>
      </w:r>
    </w:p>
    <w:p w:rsidR="00000000" w:rsidRDefault="00295B60">
      <w:pPr>
        <w:shd w:val="clear" w:color="auto" w:fill="FFFFFF"/>
        <w:spacing w:before="120" w:after="60"/>
        <w:ind w:firstLine="851"/>
        <w:jc w:val="both"/>
        <w:divId w:val="1884169691"/>
        <w:rPr>
          <w:rFonts w:eastAsia="Times New Roman"/>
          <w:b/>
          <w:bCs/>
          <w:color w:val="000080"/>
        </w:rPr>
      </w:pPr>
      <w:r>
        <w:rPr>
          <w:rStyle w:val="clauseprfx1"/>
          <w:rFonts w:eastAsia="Times New Roman"/>
          <w:b/>
          <w:bCs/>
          <w:color w:val="000080"/>
        </w:rPr>
        <w:t xml:space="preserve">Статья 225. </w:t>
      </w:r>
      <w:r>
        <w:rPr>
          <w:rStyle w:val="clausesuff1"/>
          <w:rFonts w:eastAsia="Times New Roman"/>
          <w:b/>
          <w:bCs/>
          <w:color w:val="000080"/>
        </w:rPr>
        <w:t>Составление протокола и провер</w:t>
      </w:r>
      <w:r>
        <w:rPr>
          <w:rStyle w:val="clausesuff1"/>
          <w:rFonts w:eastAsia="Times New Roman"/>
          <w:b/>
          <w:bCs/>
          <w:color w:val="000080"/>
        </w:rPr>
        <w:t xml:space="preserve">ка обоснованности задержания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Немедленно после доставления задержанного в орган внутренних дел или иной правоохранительный орган дежурный или иной сотрудник правоохранительного органа по указанию начальника должен составить протокол задержания с указанием:</w:t>
      </w:r>
      <w:r>
        <w:rPr>
          <w:rFonts w:eastAsia="Times New Roman"/>
          <w:color w:val="000000"/>
        </w:rPr>
        <w:t xml:space="preserve">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 места и времени его составления;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2) кто, кем, когда, при каких обстоятельствах, по каким указанным в законе основаниям задержан;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3) в совершении какого преступления подозревается задержанный;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в какое время задержанный доставлен в орган внутренни</w:t>
      </w:r>
      <w:r>
        <w:rPr>
          <w:rFonts w:eastAsia="Times New Roman"/>
          <w:color w:val="000000"/>
        </w:rPr>
        <w:t xml:space="preserve">х дел или иной правоохранительный орган;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5) результатов личного обыска задержанного и выемки (при их проведении);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6) проведения фиксации задержания видеозаписью (при ее проведении), знакомства задержанного с материалами видеозаписи, а также технических х</w:t>
      </w:r>
      <w:r>
        <w:rPr>
          <w:rFonts w:eastAsia="Times New Roman"/>
          <w:color w:val="000000"/>
        </w:rPr>
        <w:t>арактеристик средств, использованных во время задержания. Протокол удостоверяют своими подписями сотрудник органа внутренних дел или иного правоохранительного органа, которому поручена проверка обоснованности задержания, компетентное лицо или гражданин, ос</w:t>
      </w:r>
      <w:r>
        <w:rPr>
          <w:rFonts w:eastAsia="Times New Roman"/>
          <w:color w:val="000000"/>
        </w:rPr>
        <w:t>уществивший задержание, задержанный и понятые.</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Сотрудник органа внутренних дел или иного правоохранительного органа о произведенном задержании обязан сообщить прокурору в письменной форме в течение двенадцати часов с момента доставления задержанного в орга</w:t>
      </w:r>
      <w:r>
        <w:rPr>
          <w:rFonts w:eastAsia="Times New Roman"/>
          <w:color w:val="000000"/>
        </w:rPr>
        <w:t xml:space="preserve">н внутренних дел или иной правоохранительный орган.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Проверка обоснованности задержания, истребование и осмотр документов должны производиться в течение не более двадцати четырех часов с момента доставления задержанного в орган внутренних дел или иной прав</w:t>
      </w:r>
      <w:r>
        <w:rPr>
          <w:rFonts w:eastAsia="Times New Roman"/>
          <w:color w:val="000000"/>
        </w:rPr>
        <w:t xml:space="preserve">оохранительный орган.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необоснованности задержания начальник подразделения органа внутренних дел или иное компетентное лицо выносит постановление об освобождении задержанного. Копия постановления немедленно направляется прокурору.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Лицу с момента е</w:t>
      </w:r>
      <w:r>
        <w:rPr>
          <w:rFonts w:eastAsia="Times New Roman"/>
          <w:color w:val="000000"/>
        </w:rPr>
        <w:t>го фактического задержания или фактического завершения оперативно-розыскного мероприятия, связанного с его задержанием на месте преступления, обеспечивается встреча с защитником наедине до проведения связанных с ним процессуальных действий. Об этом составл</w:t>
      </w:r>
      <w:r>
        <w:rPr>
          <w:rFonts w:eastAsia="Times New Roman"/>
          <w:color w:val="000000"/>
        </w:rPr>
        <w:t>яется протокол.</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Постановления о задержании, о возбуждении уголовного дела, о привлечении к участию в деле в качестве подозреваемого немедленно объявляются подозреваемому, которому одновременно разъясняются права, предусмотренные</w:t>
      </w:r>
      <w:hyperlink r:id="rId174" w:history="1">
        <w:r>
          <w:rPr>
            <w:rFonts w:eastAsia="Times New Roman"/>
            <w:color w:val="008080"/>
          </w:rPr>
          <w:t xml:space="preserve"> статьей 48 </w:t>
        </w:r>
      </w:hyperlink>
      <w:r>
        <w:rPr>
          <w:rFonts w:eastAsia="Times New Roman"/>
          <w:color w:val="000000"/>
        </w:rPr>
        <w:t xml:space="preserve">настоящего Кодекса и предоставляются для ознакомления выбранному или назначенному защитнику. Об ознакомлении с постановлением и разъяснении прав делается отметка на постановлении, удостоверяемая подписями компетентного лица и </w:t>
      </w:r>
      <w:r>
        <w:rPr>
          <w:rFonts w:eastAsia="Times New Roman"/>
          <w:color w:val="000000"/>
        </w:rPr>
        <w:t xml:space="preserve">задержанного. При этом задержанный должен быть допрошен не позднее двадцати четырех часов с момента доставления. </w:t>
      </w:r>
    </w:p>
    <w:p w:rsidR="00000000" w:rsidRDefault="00295B60">
      <w:pPr>
        <w:shd w:val="clear" w:color="auto" w:fill="FFFFFF"/>
        <w:spacing w:before="120" w:after="60"/>
        <w:ind w:firstLine="851"/>
        <w:jc w:val="both"/>
        <w:divId w:val="1132211744"/>
        <w:rPr>
          <w:rFonts w:eastAsia="Times New Roman"/>
          <w:b/>
          <w:bCs/>
          <w:color w:val="000080"/>
        </w:rPr>
      </w:pPr>
      <w:r>
        <w:rPr>
          <w:rStyle w:val="clauseprfx1"/>
          <w:rFonts w:eastAsia="Times New Roman"/>
          <w:b/>
          <w:bCs/>
          <w:color w:val="000080"/>
        </w:rPr>
        <w:t xml:space="preserve">Статья 226. </w:t>
      </w:r>
      <w:r>
        <w:rPr>
          <w:rStyle w:val="clausesuff1"/>
          <w:rFonts w:eastAsia="Times New Roman"/>
          <w:b/>
          <w:bCs/>
          <w:color w:val="000080"/>
        </w:rPr>
        <w:t xml:space="preserve">Срок задержания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Срок задержания составляет не более сорока восьми часов с момента фактического задержания лица (момент фактического ограничения его прав на свободное передвижение). При представлении необходимых и достаточных обоснований со стороны дознавателя, следователя</w:t>
      </w:r>
      <w:r>
        <w:rPr>
          <w:rFonts w:eastAsia="Times New Roman"/>
          <w:color w:val="000000"/>
        </w:rPr>
        <w:t xml:space="preserve"> или прокурора решением суда задержание может быть продлено дополнительно на сорок восемь часов.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 истечения срока задержания и наличии оснований лицо должно быть привлечено к участию в деле в качестве обвиняемого, ему необходимо предъявить обвинение, доп</w:t>
      </w:r>
      <w:r>
        <w:rPr>
          <w:rFonts w:eastAsia="Times New Roman"/>
          <w:color w:val="000000"/>
        </w:rPr>
        <w:t xml:space="preserve">росить его по правилам </w:t>
      </w:r>
      <w:hyperlink r:id="rId175" w:history="1">
        <w:r>
          <w:rPr>
            <w:rFonts w:eastAsia="Times New Roman"/>
            <w:color w:val="008080"/>
          </w:rPr>
          <w:t xml:space="preserve">статьи 109 — 112 </w:t>
        </w:r>
      </w:hyperlink>
      <w:r>
        <w:rPr>
          <w:rFonts w:eastAsia="Times New Roman"/>
          <w:color w:val="000000"/>
        </w:rPr>
        <w:t xml:space="preserve">настоящего Кодекса и решить вопрос об избрании меры пресечения, руководствуясь правилами </w:t>
      </w:r>
      <w:hyperlink r:id="rId176" w:history="1">
        <w:r>
          <w:rPr>
            <w:rFonts w:eastAsia="Times New Roman"/>
            <w:color w:val="008080"/>
          </w:rPr>
          <w:t xml:space="preserve">статей 236 — 240 </w:t>
        </w:r>
      </w:hyperlink>
      <w:r>
        <w:rPr>
          <w:rFonts w:eastAsia="Times New Roman"/>
          <w:color w:val="000000"/>
        </w:rPr>
        <w:t>настоящего Кодекса</w:t>
      </w:r>
      <w:r>
        <w:rPr>
          <w:rFonts w:eastAsia="Times New Roman"/>
          <w:color w:val="000000"/>
        </w:rPr>
        <w:t xml:space="preserve">.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исключительных случаях судом в отношении задержанного подозреваемого могут быть применены меры пресечения в виде заключения под стражу, домашнего ареста или залога. При этом подозреваемому должно быть предъявлено обвинение в течение десяти дней со дня</w:t>
      </w:r>
      <w:r>
        <w:rPr>
          <w:rFonts w:eastAsia="Times New Roman"/>
          <w:color w:val="000000"/>
        </w:rPr>
        <w:t xml:space="preserve"> его задержания. В противном случае мера пресечения отменяется и лицо освобождается из-под стражи или домашнего ареста, а залог возвращается залогодателю. После возбуждения уголовного дела и в течение всего срока задержания дознаватель и следователь, котор</w:t>
      </w:r>
      <w:r>
        <w:rPr>
          <w:rFonts w:eastAsia="Times New Roman"/>
          <w:color w:val="000000"/>
        </w:rPr>
        <w:t>ым подследственно дело, могут производить в пределах своей компетенции следственные действия для установления обстоятельств совершения преступления, проверки обоснованности задержания.</w:t>
      </w:r>
    </w:p>
    <w:p w:rsidR="00000000" w:rsidRDefault="00295B60">
      <w:pPr>
        <w:shd w:val="clear" w:color="auto" w:fill="FFFFFF"/>
        <w:spacing w:before="120" w:after="60"/>
        <w:ind w:firstLine="851"/>
        <w:jc w:val="both"/>
        <w:divId w:val="522088076"/>
        <w:rPr>
          <w:rFonts w:eastAsia="Times New Roman"/>
          <w:b/>
          <w:bCs/>
          <w:color w:val="000080"/>
        </w:rPr>
      </w:pPr>
      <w:r>
        <w:rPr>
          <w:rStyle w:val="clauseprfx1"/>
          <w:rFonts w:eastAsia="Times New Roman"/>
          <w:b/>
          <w:bCs/>
          <w:color w:val="000080"/>
        </w:rPr>
        <w:t xml:space="preserve">Статья 227. </w:t>
      </w:r>
      <w:r>
        <w:rPr>
          <w:rStyle w:val="clausesuff1"/>
          <w:rFonts w:eastAsia="Times New Roman"/>
          <w:b/>
          <w:bCs/>
          <w:color w:val="000080"/>
        </w:rPr>
        <w:t>Задержание по постановлению дознавателя, следователя или пр</w:t>
      </w:r>
      <w:r>
        <w:rPr>
          <w:rStyle w:val="clausesuff1"/>
          <w:rFonts w:eastAsia="Times New Roman"/>
          <w:b/>
          <w:bCs/>
          <w:color w:val="000080"/>
        </w:rPr>
        <w:t xml:space="preserve">окурора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На основании постановления дознавателя, следователя или прокурора о задержании, привлечении к участию в деле в качестве подозреваемого сотрудник органа внутренних дел или иного правоохранительного органа с соблюдением правил </w:t>
      </w:r>
      <w:hyperlink r:id="rId177" w:history="1">
        <w:r>
          <w:rPr>
            <w:rFonts w:eastAsia="Times New Roman"/>
            <w:color w:val="008080"/>
          </w:rPr>
          <w:t>статьи 224</w:t>
        </w:r>
      </w:hyperlink>
      <w:r>
        <w:rPr>
          <w:rFonts w:eastAsia="Times New Roman"/>
          <w:color w:val="000000"/>
        </w:rPr>
        <w:t xml:space="preserve"> настоящего Кодекса обязан немедленно доставить задержанного в ближайший орган внутренних дел или иной правоохранительный орган. О произведенном задержании должно быть немедленно уведомлено компетентное лицо, вынесшее пост</w:t>
      </w:r>
      <w:r>
        <w:rPr>
          <w:rFonts w:eastAsia="Times New Roman"/>
          <w:color w:val="000000"/>
        </w:rPr>
        <w:t xml:space="preserve">ановление о задержании.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Время, прошедшее с момента фактического задержания подозреваемого, включается в срок содержания обвиняемого под стражей или его нахождения под домашним арестом и в срок назначенного судом наказания в соотношении, установленном </w:t>
      </w:r>
      <w:hyperlink r:id="rId178" w:anchor="156096" w:history="1">
        <w:r>
          <w:rPr>
            <w:rFonts w:eastAsia="Times New Roman"/>
            <w:color w:val="008080"/>
          </w:rPr>
          <w:t xml:space="preserve">статьей 62 </w:t>
        </w:r>
      </w:hyperlink>
      <w:r>
        <w:rPr>
          <w:rFonts w:eastAsia="Times New Roman"/>
          <w:color w:val="000000"/>
        </w:rPr>
        <w:t xml:space="preserve">Уголовного кодекса. </w:t>
      </w:r>
    </w:p>
    <w:p w:rsidR="00000000" w:rsidRDefault="00295B60">
      <w:pPr>
        <w:shd w:val="clear" w:color="auto" w:fill="FFFFFF"/>
        <w:spacing w:before="120" w:after="60"/>
        <w:ind w:firstLine="851"/>
        <w:jc w:val="both"/>
        <w:divId w:val="569198545"/>
        <w:rPr>
          <w:rFonts w:eastAsia="Times New Roman"/>
          <w:b/>
          <w:bCs/>
          <w:color w:val="000080"/>
        </w:rPr>
      </w:pPr>
      <w:r>
        <w:rPr>
          <w:rStyle w:val="clauseprfx1"/>
          <w:rFonts w:eastAsia="Times New Roman"/>
          <w:b/>
          <w:bCs/>
          <w:color w:val="000080"/>
        </w:rPr>
        <w:t xml:space="preserve">Статья 228. </w:t>
      </w:r>
      <w:r>
        <w:rPr>
          <w:rStyle w:val="clausesuff1"/>
          <w:rFonts w:eastAsia="Times New Roman"/>
          <w:b/>
          <w:bCs/>
          <w:color w:val="000080"/>
        </w:rPr>
        <w:t xml:space="preserve">Места содержания задержанных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доставления задержанного в орган внутренних дел или иной правоохранительный орган, он содержится в служебных помещениях, не яв</w:t>
      </w:r>
      <w:r>
        <w:rPr>
          <w:rFonts w:eastAsia="Times New Roman"/>
          <w:color w:val="000000"/>
        </w:rPr>
        <w:t xml:space="preserve">ляющихся местами лишения свободы или помещается в камеру изолятора временного содержания, а задержанный военнослужащий — на гауптвахту.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отдельных местностях в виде исключения допускается содержание задержанных в специально приспособленных для этого поме</w:t>
      </w:r>
      <w:r>
        <w:rPr>
          <w:rFonts w:eastAsia="Times New Roman"/>
          <w:color w:val="000000"/>
        </w:rPr>
        <w:t xml:space="preserve">щениях, а на морских и речных судах — в специально отведенных каютах.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учреждениях по исполнению наказания оборудуются специальные камеры для задержанных.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Порядок и условия содержания задержанных в местах содержания под стражей определяются законом.</w:t>
      </w:r>
    </w:p>
    <w:p w:rsidR="00000000" w:rsidRDefault="00295B60">
      <w:pPr>
        <w:shd w:val="clear" w:color="auto" w:fill="FFFFFF"/>
        <w:spacing w:before="120" w:after="60"/>
        <w:ind w:firstLine="851"/>
        <w:jc w:val="both"/>
        <w:divId w:val="1060638194"/>
        <w:rPr>
          <w:rFonts w:eastAsia="Times New Roman"/>
          <w:b/>
          <w:bCs/>
          <w:color w:val="000080"/>
        </w:rPr>
      </w:pPr>
      <w:r>
        <w:rPr>
          <w:rStyle w:val="clauseprfx1"/>
          <w:rFonts w:eastAsia="Times New Roman"/>
          <w:b/>
          <w:bCs/>
          <w:color w:val="000080"/>
        </w:rPr>
        <w:t>Ста</w:t>
      </w:r>
      <w:r>
        <w:rPr>
          <w:rStyle w:val="clauseprfx1"/>
          <w:rFonts w:eastAsia="Times New Roman"/>
          <w:b/>
          <w:bCs/>
          <w:color w:val="000080"/>
        </w:rPr>
        <w:t xml:space="preserve">тья 230. </w:t>
      </w:r>
      <w:r>
        <w:rPr>
          <w:rStyle w:val="clausesuff1"/>
          <w:rFonts w:eastAsia="Times New Roman"/>
          <w:b/>
          <w:bCs/>
          <w:color w:val="000080"/>
        </w:rPr>
        <w:t xml:space="preserve">Предоставление свиданий задержанным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Свидания задержанным с защитником предоставляются по правилам, предусмотренным </w:t>
      </w:r>
      <w:hyperlink r:id="rId179" w:history="1">
        <w:r>
          <w:rPr>
            <w:rFonts w:eastAsia="Times New Roman"/>
            <w:color w:val="008080"/>
          </w:rPr>
          <w:t>частью первой</w:t>
        </w:r>
      </w:hyperlink>
      <w:r>
        <w:rPr>
          <w:rFonts w:eastAsia="Times New Roman"/>
          <w:color w:val="000000"/>
        </w:rPr>
        <w:t xml:space="preserve"> статьи 46 и </w:t>
      </w:r>
      <w:hyperlink r:id="rId180" w:history="1">
        <w:r>
          <w:rPr>
            <w:rFonts w:eastAsia="Times New Roman"/>
            <w:color w:val="008080"/>
          </w:rPr>
          <w:t>частью перв</w:t>
        </w:r>
        <w:r>
          <w:rPr>
            <w:rFonts w:eastAsia="Times New Roman"/>
            <w:color w:val="008080"/>
          </w:rPr>
          <w:t xml:space="preserve">ой </w:t>
        </w:r>
      </w:hyperlink>
      <w:r>
        <w:rPr>
          <w:rFonts w:eastAsia="Times New Roman"/>
          <w:color w:val="000000"/>
        </w:rPr>
        <w:t xml:space="preserve">статьи 48 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Первое свидание задержанным с защитником наедине предоставляется до первого допроса. Свидание с защитником задержанного, в отношении которого избирается мера пресечения в виде заключения под стражу, предоставляется с учето</w:t>
      </w:r>
      <w:r>
        <w:rPr>
          <w:rFonts w:eastAsia="Times New Roman"/>
          <w:color w:val="000000"/>
        </w:rPr>
        <w:t xml:space="preserve">м сроков, предусмотренных частями </w:t>
      </w:r>
      <w:hyperlink r:id="rId181" w:history="1">
        <w:r>
          <w:rPr>
            <w:rFonts w:eastAsia="Times New Roman"/>
            <w:color w:val="008080"/>
          </w:rPr>
          <w:t>первой</w:t>
        </w:r>
      </w:hyperlink>
      <w:r>
        <w:rPr>
          <w:rFonts w:eastAsia="Times New Roman"/>
          <w:color w:val="000000"/>
        </w:rPr>
        <w:t xml:space="preserve"> и </w:t>
      </w:r>
      <w:hyperlink r:id="rId182" w:history="1">
        <w:r>
          <w:rPr>
            <w:rFonts w:eastAsia="Times New Roman"/>
            <w:color w:val="008080"/>
          </w:rPr>
          <w:t>второй</w:t>
        </w:r>
      </w:hyperlink>
      <w:r>
        <w:rPr>
          <w:rFonts w:eastAsia="Times New Roman"/>
          <w:color w:val="000000"/>
        </w:rPr>
        <w:t xml:space="preserve"> статьи 226 настоящего Кодекса, в течение которых должна быть применена мера пресечения, и может быть ограничено д</w:t>
      </w:r>
      <w:r>
        <w:rPr>
          <w:rFonts w:eastAsia="Times New Roman"/>
          <w:color w:val="000000"/>
        </w:rPr>
        <w:t xml:space="preserve">ознавателем, следователем и прокурором до двух часов.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Свидания задержанным с родственниками и иными лицами, за исключением свидания с защитником, предоставляются администрацией места содержания задержанных только с письменного разрешения следователя или д</w:t>
      </w:r>
      <w:r>
        <w:rPr>
          <w:rFonts w:eastAsia="Times New Roman"/>
          <w:color w:val="000000"/>
        </w:rPr>
        <w:t xml:space="preserve">ознавателя, в производстве которого находятся материалы о задержании. </w:t>
      </w:r>
    </w:p>
    <w:p w:rsidR="00000000" w:rsidRDefault="00295B60">
      <w:pPr>
        <w:shd w:val="clear" w:color="auto" w:fill="FFFFFF"/>
        <w:spacing w:before="120" w:after="60"/>
        <w:ind w:firstLine="851"/>
        <w:jc w:val="both"/>
        <w:divId w:val="423383468"/>
        <w:rPr>
          <w:rFonts w:eastAsia="Times New Roman"/>
          <w:b/>
          <w:bCs/>
          <w:color w:val="000080"/>
        </w:rPr>
      </w:pPr>
      <w:r>
        <w:rPr>
          <w:rStyle w:val="clauseprfx1"/>
          <w:rFonts w:eastAsia="Times New Roman"/>
          <w:b/>
          <w:bCs/>
          <w:color w:val="000080"/>
        </w:rPr>
        <w:t xml:space="preserve">Статья 234. </w:t>
      </w:r>
      <w:r>
        <w:rPr>
          <w:rStyle w:val="clausesuff1"/>
          <w:rFonts w:eastAsia="Times New Roman"/>
          <w:b/>
          <w:bCs/>
          <w:color w:val="000080"/>
        </w:rPr>
        <w:t xml:space="preserve">Основания и порядок освобождения задержанного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Лицо, задержанное по подозрению в совершении преступления, освобождается, если: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 не подтверждается подозрение в совершении </w:t>
      </w:r>
      <w:r>
        <w:rPr>
          <w:rFonts w:eastAsia="Times New Roman"/>
          <w:color w:val="000000"/>
        </w:rPr>
        <w:t xml:space="preserve">преступления;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2) отсутствует необходимость или судом отказано в применении к задержанному меры пресечения в виде заключения под стражу;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истек установленный срок задержания и в отношении задержанного не применена мера пресечения в виде заключения под с</w:t>
      </w:r>
      <w:r>
        <w:rPr>
          <w:rFonts w:eastAsia="Times New Roman"/>
          <w:color w:val="000000"/>
        </w:rPr>
        <w:t xml:space="preserve">тражу либо не продлен срок задержания в соответствии с </w:t>
      </w:r>
      <w:hyperlink r:id="rId183" w:history="1">
        <w:r>
          <w:rPr>
            <w:rFonts w:eastAsia="Times New Roman"/>
            <w:color w:val="008080"/>
          </w:rPr>
          <w:t>пунктом 3</w:t>
        </w:r>
      </w:hyperlink>
      <w:r>
        <w:rPr>
          <w:rFonts w:eastAsia="Times New Roman"/>
          <w:color w:val="000000"/>
        </w:rPr>
        <w:t xml:space="preserve"> части десятой статьи 243 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Освобождение задержанного производится начальником места содержания задержанных по постановлению дознавателя, следователя, прокурора или определению суда. Постановление или определение об освобождении исполняется немедленно по его поступлении в места содер</w:t>
      </w:r>
      <w:r>
        <w:rPr>
          <w:rFonts w:eastAsia="Times New Roman"/>
          <w:color w:val="000000"/>
        </w:rPr>
        <w:t xml:space="preserve">жания задержанных.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Установив отсутствие оснований для дальнейшего задержания, дознаватель и следователь обязаны немедленно освободить задержанного.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в установленный законом срок задержания постановление прокурора, следователя или дознавателя об освоб</w:t>
      </w:r>
      <w:r>
        <w:rPr>
          <w:rFonts w:eastAsia="Times New Roman"/>
          <w:color w:val="000000"/>
        </w:rPr>
        <w:t>ождении задержанного лица либо определение суда о продлении срока его задержания или о применении к нему меры пресечения в виде заключения под стражу в места содержания задержанных не поступило, начальник места содержания задержанных освобождает это лицо и</w:t>
      </w:r>
      <w:r>
        <w:rPr>
          <w:rFonts w:eastAsia="Times New Roman"/>
          <w:color w:val="000000"/>
        </w:rPr>
        <w:t xml:space="preserve"> направляет уведомление о его освобождении прокурору, следователю или дознавателю.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необходимости администрация места содержания задержанных обеспечивает освобожденных лиц бесплатным проездом к месту жительства; по их просьбе выдает справки о врем</w:t>
      </w:r>
      <w:r>
        <w:rPr>
          <w:rFonts w:eastAsia="Times New Roman"/>
          <w:color w:val="000000"/>
        </w:rPr>
        <w:t xml:space="preserve">ени пребывания в месте содержания задержанных. </w:t>
      </w:r>
    </w:p>
    <w:p w:rsidR="00000000" w:rsidRDefault="00295B60">
      <w:pPr>
        <w:shd w:val="clear" w:color="auto" w:fill="FFFFFF"/>
        <w:spacing w:before="120" w:after="60"/>
        <w:ind w:firstLine="851"/>
        <w:jc w:val="both"/>
        <w:divId w:val="1431856069"/>
        <w:rPr>
          <w:rFonts w:eastAsia="Times New Roman"/>
          <w:b/>
          <w:bCs/>
          <w:color w:val="000080"/>
        </w:rPr>
      </w:pPr>
      <w:r>
        <w:rPr>
          <w:rStyle w:val="clauseprfx1"/>
          <w:rFonts w:eastAsia="Times New Roman"/>
          <w:b/>
          <w:bCs/>
          <w:color w:val="000080"/>
        </w:rPr>
        <w:t xml:space="preserve">Статья 235. </w:t>
      </w:r>
      <w:r>
        <w:rPr>
          <w:rStyle w:val="clausesuff1"/>
          <w:rFonts w:eastAsia="Times New Roman"/>
          <w:b/>
          <w:bCs/>
          <w:color w:val="000080"/>
        </w:rPr>
        <w:t xml:space="preserve">Возмещение вреда, причиненного задержанием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Вред, причиненный лицу незаконным задержанием, возмещается в полном объеме, если в дальнейшем в отношении него был вынесен оправдательный приговор или д</w:t>
      </w:r>
      <w:r>
        <w:rPr>
          <w:rFonts w:eastAsia="Times New Roman"/>
          <w:color w:val="000000"/>
        </w:rPr>
        <w:t xml:space="preserve">ело прекращено по основаниям, предусмотренным </w:t>
      </w:r>
      <w:hyperlink r:id="rId184" w:history="1">
        <w:r>
          <w:rPr>
            <w:rFonts w:eastAsia="Times New Roman"/>
            <w:color w:val="008080"/>
          </w:rPr>
          <w:t xml:space="preserve">статьей 83 </w:t>
        </w:r>
      </w:hyperlink>
      <w:r>
        <w:rPr>
          <w:rFonts w:eastAsia="Times New Roman"/>
          <w:color w:val="000000"/>
        </w:rPr>
        <w:t xml:space="preserve">настоящего Кодекса. </w:t>
      </w:r>
    </w:p>
    <w:p w:rsidR="00000000" w:rsidRDefault="00295B60">
      <w:pPr>
        <w:shd w:val="clear" w:color="auto" w:fill="FFFFFF"/>
        <w:spacing w:before="120" w:after="60"/>
        <w:jc w:val="center"/>
        <w:divId w:val="762846878"/>
        <w:rPr>
          <w:rFonts w:eastAsia="Times New Roman"/>
          <w:b/>
          <w:bCs/>
          <w:color w:val="000080"/>
        </w:rPr>
      </w:pPr>
      <w:r>
        <w:rPr>
          <w:rFonts w:eastAsia="Times New Roman"/>
          <w:b/>
          <w:bCs/>
          <w:color w:val="000080"/>
        </w:rPr>
        <w:t xml:space="preserve">Глава 28. МЕРЫ ПРЕСЕЧЕНИЯ </w:t>
      </w:r>
    </w:p>
    <w:p w:rsidR="00000000" w:rsidRDefault="00295B60">
      <w:pPr>
        <w:shd w:val="clear" w:color="auto" w:fill="FFFFFF"/>
        <w:spacing w:before="120" w:after="60"/>
        <w:ind w:firstLine="851"/>
        <w:jc w:val="both"/>
        <w:divId w:val="719280272"/>
        <w:rPr>
          <w:rFonts w:eastAsia="Times New Roman"/>
          <w:b/>
          <w:bCs/>
          <w:color w:val="000080"/>
        </w:rPr>
      </w:pPr>
      <w:r>
        <w:rPr>
          <w:rStyle w:val="clauseprfx1"/>
          <w:rFonts w:eastAsia="Times New Roman"/>
          <w:b/>
          <w:bCs/>
          <w:color w:val="000080"/>
        </w:rPr>
        <w:t xml:space="preserve">Статья 236. </w:t>
      </w:r>
      <w:r>
        <w:rPr>
          <w:rStyle w:val="clausesuff1"/>
          <w:rFonts w:eastAsia="Times New Roman"/>
          <w:b/>
          <w:bCs/>
          <w:color w:val="000080"/>
        </w:rPr>
        <w:t xml:space="preserve">Цели и основания применения мер пресечения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Меры пресечения применяются в целях предотвратить уклонение обвиняемого, подсудимого от дознания, предварительного следствия и суда; пресечь его дальнейшую преступную деятельность; воспрепятствовать его попыткам помешать установлению истины по делу; обеспе</w:t>
      </w:r>
      <w:r>
        <w:rPr>
          <w:rFonts w:eastAsia="Times New Roman"/>
          <w:color w:val="000000"/>
        </w:rPr>
        <w:t xml:space="preserve">чить исполнение приговора.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Основанием избрания меры пресечения в виде содержания под стражей может быть обоснованное предположение, что обвиняемый, подсудимый скроется от дознания, предварительного следствия и суда по причине одной лишь опасности совершен</w:t>
      </w:r>
      <w:r>
        <w:rPr>
          <w:rFonts w:eastAsia="Times New Roman"/>
          <w:color w:val="000000"/>
        </w:rPr>
        <w:t xml:space="preserve">ного преступления, предусмотренного в </w:t>
      </w:r>
      <w:hyperlink r:id="rId185" w:anchor="152484" w:history="1">
        <w:r>
          <w:rPr>
            <w:rFonts w:eastAsia="Times New Roman"/>
            <w:color w:val="008080"/>
          </w:rPr>
          <w:t xml:space="preserve">частях четвертой </w:t>
        </w:r>
      </w:hyperlink>
      <w:r>
        <w:rPr>
          <w:rFonts w:eastAsia="Times New Roman"/>
          <w:color w:val="000000"/>
        </w:rPr>
        <w:t xml:space="preserve">и </w:t>
      </w:r>
      <w:hyperlink r:id="rId186" w:anchor="1321676" w:history="1">
        <w:r>
          <w:rPr>
            <w:rFonts w:eastAsia="Times New Roman"/>
            <w:color w:val="008080"/>
          </w:rPr>
          <w:t xml:space="preserve">пятой </w:t>
        </w:r>
      </w:hyperlink>
      <w:r>
        <w:rPr>
          <w:rFonts w:eastAsia="Times New Roman"/>
          <w:color w:val="000000"/>
        </w:rPr>
        <w:t xml:space="preserve">статьи 15 Уголовного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отношении лиц, ожидающих помещения в медицинское уч</w:t>
      </w:r>
      <w:r>
        <w:rPr>
          <w:rFonts w:eastAsia="Times New Roman"/>
          <w:color w:val="000000"/>
        </w:rPr>
        <w:t>реждение для производства экспертизы, а также лиц, совершивших общественно опасные деяния в состоянии невменяемости или у которых возникло психическое расстройство после совершения преступления, меры пресечения могут быть применены с целью предотвратить по</w:t>
      </w:r>
      <w:r>
        <w:rPr>
          <w:rFonts w:eastAsia="Times New Roman"/>
          <w:color w:val="000000"/>
        </w:rPr>
        <w:t>бег и совершение других общественно опасных деяний, а также обеспечить исполнение определения суда о применении принудительных мер медицинского характера.</w:t>
      </w:r>
    </w:p>
    <w:p w:rsidR="00000000" w:rsidRDefault="00295B60">
      <w:pPr>
        <w:shd w:val="clear" w:color="auto" w:fill="FFFFFF"/>
        <w:spacing w:before="120" w:after="60"/>
        <w:ind w:firstLine="851"/>
        <w:jc w:val="both"/>
        <w:divId w:val="825901560"/>
        <w:rPr>
          <w:rFonts w:eastAsia="Times New Roman"/>
          <w:b/>
          <w:bCs/>
          <w:color w:val="000080"/>
        </w:rPr>
      </w:pPr>
      <w:r>
        <w:rPr>
          <w:rStyle w:val="clauseprfx1"/>
          <w:rFonts w:eastAsia="Times New Roman"/>
          <w:b/>
          <w:bCs/>
          <w:color w:val="000080"/>
        </w:rPr>
        <w:t xml:space="preserve">Статья 237. </w:t>
      </w:r>
      <w:r>
        <w:rPr>
          <w:rStyle w:val="clausesuff1"/>
          <w:rFonts w:eastAsia="Times New Roman"/>
          <w:b/>
          <w:bCs/>
          <w:color w:val="000080"/>
        </w:rPr>
        <w:t xml:space="preserve">Виды мер пресечения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Мерами пресечения являются: подписка о надлежащем поведении; личное </w:t>
      </w:r>
      <w:r>
        <w:rPr>
          <w:rFonts w:eastAsia="Times New Roman"/>
          <w:color w:val="000000"/>
        </w:rPr>
        <w:t>поручительство, поручительство общественного объединения или коллектива; залог; домашний арест; заключение под стражу; отдача несовершеннолетнего под присмотр; наблюдение командования за поведением военнослужащего. К одному лицу допускается применение одно</w:t>
      </w:r>
      <w:r>
        <w:rPr>
          <w:rFonts w:eastAsia="Times New Roman"/>
          <w:color w:val="000000"/>
        </w:rPr>
        <w:t xml:space="preserve">временно только одной из этих мер. </w:t>
      </w:r>
    </w:p>
    <w:p w:rsidR="00000000" w:rsidRDefault="00295B60">
      <w:pPr>
        <w:shd w:val="clear" w:color="auto" w:fill="FFFFFF"/>
        <w:spacing w:before="120" w:after="60"/>
        <w:ind w:firstLine="851"/>
        <w:jc w:val="both"/>
        <w:divId w:val="1493333985"/>
        <w:rPr>
          <w:rFonts w:eastAsia="Times New Roman"/>
          <w:b/>
          <w:bCs/>
          <w:color w:val="000080"/>
        </w:rPr>
      </w:pPr>
      <w:r>
        <w:rPr>
          <w:rStyle w:val="clauseprfx1"/>
          <w:rFonts w:eastAsia="Times New Roman"/>
          <w:b/>
          <w:bCs/>
          <w:color w:val="000080"/>
        </w:rPr>
        <w:t xml:space="preserve">Статья 238. </w:t>
      </w:r>
      <w:r>
        <w:rPr>
          <w:rStyle w:val="clausesuff1"/>
          <w:rFonts w:eastAsia="Times New Roman"/>
          <w:b/>
          <w:bCs/>
          <w:color w:val="000080"/>
        </w:rPr>
        <w:t xml:space="preserve">Обстоятельства, учитываемые при выборе мер пресечения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решении вопроса о необходимости применить ту или иную меру пресечения дознаватель, следователь, прокурор, суд учитывает помимо оснований, предусмотре</w:t>
      </w:r>
      <w:r>
        <w:rPr>
          <w:rFonts w:eastAsia="Times New Roman"/>
          <w:color w:val="000000"/>
        </w:rPr>
        <w:t xml:space="preserve">нных в </w:t>
      </w:r>
      <w:hyperlink r:id="rId187" w:history="1">
        <w:r>
          <w:rPr>
            <w:rFonts w:eastAsia="Times New Roman"/>
            <w:color w:val="008080"/>
          </w:rPr>
          <w:t xml:space="preserve">статье 236 </w:t>
        </w:r>
      </w:hyperlink>
      <w:r>
        <w:rPr>
          <w:rFonts w:eastAsia="Times New Roman"/>
          <w:color w:val="000000"/>
        </w:rPr>
        <w:t xml:space="preserve">настоящего Кодекса, тяжесть предъявленного обвинения, личность обвиняемого, род его занятий, возраст, состояние здоровья, семейное положение и другие обстоятельства. </w:t>
      </w:r>
    </w:p>
    <w:p w:rsidR="00000000" w:rsidRDefault="00295B60">
      <w:pPr>
        <w:shd w:val="clear" w:color="auto" w:fill="FFFFFF"/>
        <w:spacing w:before="120" w:after="60"/>
        <w:ind w:firstLine="851"/>
        <w:jc w:val="both"/>
        <w:divId w:val="831022116"/>
        <w:rPr>
          <w:rFonts w:eastAsia="Times New Roman"/>
          <w:b/>
          <w:bCs/>
          <w:color w:val="000080"/>
        </w:rPr>
      </w:pPr>
      <w:r>
        <w:rPr>
          <w:rStyle w:val="clauseprfx1"/>
          <w:rFonts w:eastAsia="Times New Roman"/>
          <w:b/>
          <w:bCs/>
          <w:color w:val="000080"/>
        </w:rPr>
        <w:t xml:space="preserve">Статья 239. </w:t>
      </w:r>
      <w:r>
        <w:rPr>
          <w:rStyle w:val="clausesuff1"/>
          <w:rFonts w:eastAsia="Times New Roman"/>
          <w:b/>
          <w:bCs/>
          <w:color w:val="000080"/>
        </w:rPr>
        <w:t>Лица, в отнош</w:t>
      </w:r>
      <w:r>
        <w:rPr>
          <w:rStyle w:val="clausesuff1"/>
          <w:rFonts w:eastAsia="Times New Roman"/>
          <w:b/>
          <w:bCs/>
          <w:color w:val="000080"/>
        </w:rPr>
        <w:t xml:space="preserve">ении которых может быть применена мера пресечения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Мера пресечения может быть применена лишь в отношении обвиняемых, подсудимых, осужденных и лиц, совершивших общественно опасные деяния в состоянии невменяемости или у которых возникло психическое расстройс</w:t>
      </w:r>
      <w:r>
        <w:rPr>
          <w:rFonts w:eastAsia="Times New Roman"/>
          <w:color w:val="000000"/>
        </w:rPr>
        <w:t>тво после совершения преступления.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исключительных случаях на стадии досудебного производства судом в отношении задержанного подозреваемого могут быть применены меры пресечения в виде заключения под стражу, домашнего ареста или залога.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Мера пресечения в в</w:t>
      </w:r>
      <w:r>
        <w:rPr>
          <w:rFonts w:eastAsia="Times New Roman"/>
          <w:color w:val="000000"/>
        </w:rPr>
        <w:t xml:space="preserve">иде заключения под стражу или домашнего ареста может быть применена в отношении: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 депутата Законодательной палаты и члена Сената Олий Мажлиса Республики Узбекистан — с согласия соответствующей палаты Олий Мажлиса Республики Узбекистан или ее Кенгаша;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2</w:t>
      </w:r>
      <w:r>
        <w:rPr>
          <w:rFonts w:eastAsia="Times New Roman"/>
          <w:color w:val="000000"/>
        </w:rPr>
        <w:t xml:space="preserve">) Уполномоченного Олий Мажлиса Республики Узбекистан по правам человека (омбудсмана) — с согласия палат Олий Мажлиса Республики Узбекистан;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2</w:t>
      </w:r>
      <w:r>
        <w:rPr>
          <w:rFonts w:eastAsia="Times New Roman"/>
          <w:color w:val="000000"/>
          <w:vertAlign w:val="superscript"/>
        </w:rPr>
        <w:t>1</w:t>
      </w:r>
      <w:r>
        <w:rPr>
          <w:rFonts w:eastAsia="Times New Roman"/>
          <w:color w:val="000000"/>
        </w:rPr>
        <w:t>) Уполномоченного при Президенте Республики Узбекистан по защите прав и законных интересов субъектов предпринимат</w:t>
      </w:r>
      <w:r>
        <w:rPr>
          <w:rFonts w:eastAsia="Times New Roman"/>
          <w:color w:val="000000"/>
        </w:rPr>
        <w:t xml:space="preserve">ельства — с согласия Президента Республики Узбекистан;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депутата Жокаргы Кенеса Республики Каракалпакстан, депутата областного, Ташкентского городского, районного и городского Кенгаша народных депутатов — с согласия Жокаргы Кенеса Республики Каракалпакс</w:t>
      </w:r>
      <w:r>
        <w:rPr>
          <w:rFonts w:eastAsia="Times New Roman"/>
          <w:color w:val="000000"/>
        </w:rPr>
        <w:t xml:space="preserve">тан, соответствующего Кенгаша народных депутатов;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4) судьи Конституционного суда Республики Узбекистан — с согласия Конституционного суда Республики Узбекистан, судьи Верховного суда Республики Узбекистан, Суда Республики Каракалпакстан, областных и Ташке</w:t>
      </w:r>
      <w:r>
        <w:rPr>
          <w:rFonts w:eastAsia="Times New Roman"/>
          <w:color w:val="000000"/>
        </w:rPr>
        <w:t xml:space="preserve">нтских городских судов, административных судов Республики Каракалпакстан, областей и города Ташкента, межрайонных, районных, городских судов по гражданским делам, районных, городских судов по уголовным делам, межрайонных, районных, городских экономических </w:t>
      </w:r>
      <w:r>
        <w:rPr>
          <w:rFonts w:eastAsia="Times New Roman"/>
          <w:color w:val="000000"/>
        </w:rPr>
        <w:t>судов, межрайонных административных судов и военных судов Республики Узбекистан — при наличии заключения Высшего судейского совета Республики Узбекистан с согласия Пленума Верховного суда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4</w:t>
      </w:r>
      <w:r>
        <w:rPr>
          <w:rFonts w:eastAsia="Times New Roman"/>
          <w:color w:val="000000"/>
          <w:vertAlign w:val="superscript"/>
        </w:rPr>
        <w:t>1</w:t>
      </w:r>
      <w:r>
        <w:rPr>
          <w:rFonts w:eastAsia="Times New Roman"/>
          <w:color w:val="000000"/>
        </w:rPr>
        <w:t>) члена Высшего судейского совета Республик</w:t>
      </w:r>
      <w:r>
        <w:rPr>
          <w:rFonts w:eastAsia="Times New Roman"/>
          <w:color w:val="000000"/>
        </w:rPr>
        <w:t xml:space="preserve">и Узбекистан — с согласия Высшего судейского совета Республики Узбекистан;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5) прокурора и следователя прокуратуры — с согласия Генерального прокурора Республики Узбекистан. </w:t>
      </w:r>
    </w:p>
    <w:p w:rsidR="00000000" w:rsidRDefault="00295B60">
      <w:pPr>
        <w:shd w:val="clear" w:color="auto" w:fill="FFFFFF"/>
        <w:spacing w:before="120" w:after="60"/>
        <w:ind w:firstLine="851"/>
        <w:jc w:val="both"/>
        <w:divId w:val="1527718931"/>
        <w:rPr>
          <w:rFonts w:eastAsia="Times New Roman"/>
          <w:b/>
          <w:bCs/>
          <w:color w:val="000080"/>
        </w:rPr>
      </w:pPr>
      <w:r>
        <w:rPr>
          <w:rStyle w:val="clauseprfx1"/>
          <w:rFonts w:eastAsia="Times New Roman"/>
          <w:b/>
          <w:bCs/>
          <w:color w:val="000080"/>
        </w:rPr>
        <w:t xml:space="preserve">Статья 240. </w:t>
      </w:r>
      <w:r>
        <w:rPr>
          <w:rStyle w:val="clausesuff1"/>
          <w:rFonts w:eastAsia="Times New Roman"/>
          <w:b/>
          <w:bCs/>
          <w:color w:val="000080"/>
        </w:rPr>
        <w:t>Постановление или определение о применении, отмене, изменении меры пр</w:t>
      </w:r>
      <w:r>
        <w:rPr>
          <w:rStyle w:val="clausesuff1"/>
          <w:rFonts w:eastAsia="Times New Roman"/>
          <w:b/>
          <w:bCs/>
          <w:color w:val="000080"/>
        </w:rPr>
        <w:t xml:space="preserve">есечения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Меры пресечения могут быть применены, отменены и изменены постановлением дознавателя, следователя, прокурора и определением суда.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Мера пресечения в виде заключения под стражу или домашнего ареста, примененная на стадии досудебного производства, </w:t>
      </w:r>
      <w:r>
        <w:rPr>
          <w:rFonts w:eastAsia="Times New Roman"/>
          <w:color w:val="000000"/>
        </w:rPr>
        <w:t>может быть отменена или изменена прокурором, а также дознавателем или следователем с согласия прокурора при отсутствии оснований для дальнейшего содержания лица под стражей или его нахождения под домашним арестом с обязательным информированием суда, вынесш</w:t>
      </w:r>
      <w:r>
        <w:rPr>
          <w:rFonts w:eastAsia="Times New Roman"/>
          <w:color w:val="000000"/>
        </w:rPr>
        <w:t xml:space="preserve">его решение о мерах пресечения. Отмена или изменение меры пресечения в виде заключения под стражу или домашнего ареста не препятствует повторному обращению в суд с ходатайством о применении данной меры пресечения в отношении одного и того же лица.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Мера пр</w:t>
      </w:r>
      <w:r>
        <w:rPr>
          <w:rFonts w:eastAsia="Times New Roman"/>
          <w:color w:val="000000"/>
        </w:rPr>
        <w:t>есечения в виде залога, примененная судом на стадии досудебного производства, при отсутствии оснований для ее дальнейшего применения, а равно в случае прекращения производства по делу может быть отменена или изменена прокурором, а также дознавателем или сл</w:t>
      </w:r>
      <w:r>
        <w:rPr>
          <w:rFonts w:eastAsia="Times New Roman"/>
          <w:color w:val="000000"/>
        </w:rPr>
        <w:t>едователем с согласия прокурора, с обязательным информированием суда, вынесшего решение о применении данной меры пресечения.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Постановление или определение о применении, отмене, изменении меры пресечения должно содержать: указание на преступление, в соверше</w:t>
      </w:r>
      <w:r>
        <w:rPr>
          <w:rFonts w:eastAsia="Times New Roman"/>
          <w:color w:val="000000"/>
        </w:rPr>
        <w:t xml:space="preserve">нии которого обвиняется лицо; ссылку на установленные законом основания применения меры пресечения либо отсутствие или изменение этих оснований с приведением соответствующих доказательств; доводы, объясняющие необходимость применения, отмены или изменения </w:t>
      </w:r>
      <w:r>
        <w:rPr>
          <w:rFonts w:eastAsia="Times New Roman"/>
          <w:color w:val="000000"/>
        </w:rPr>
        <w:t>меры пресечения с учетом установленных законом обстоятельств, влияющих на выбор меры пресечения. Постановление или определение немедленно объявляется лицу, в отношении которого оно вынесено, за исключением случаев, когда этому препятствует тяжелое заболева</w:t>
      </w:r>
      <w:r>
        <w:rPr>
          <w:rFonts w:eastAsia="Times New Roman"/>
          <w:color w:val="000000"/>
        </w:rPr>
        <w:t xml:space="preserve">ние лица или его побег.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отмене либо изменении меры пресечения в виде заключения под стражу или домашнего ареста лицо, находящееся под стражей или под домашним арестом, подлежит немедленному освобождению. </w:t>
      </w:r>
    </w:p>
    <w:p w:rsidR="00000000" w:rsidRDefault="00295B60">
      <w:pPr>
        <w:shd w:val="clear" w:color="auto" w:fill="FFFFFF"/>
        <w:spacing w:before="120" w:after="60"/>
        <w:ind w:firstLine="851"/>
        <w:jc w:val="both"/>
        <w:divId w:val="253705355"/>
        <w:rPr>
          <w:rFonts w:eastAsia="Times New Roman"/>
          <w:b/>
          <w:bCs/>
          <w:color w:val="000080"/>
        </w:rPr>
      </w:pPr>
      <w:r>
        <w:rPr>
          <w:rStyle w:val="clauseprfx1"/>
          <w:rFonts w:eastAsia="Times New Roman"/>
          <w:b/>
          <w:bCs/>
          <w:color w:val="000080"/>
        </w:rPr>
        <w:t xml:space="preserve">Статья 241. </w:t>
      </w:r>
      <w:r>
        <w:rPr>
          <w:rStyle w:val="clausesuff1"/>
          <w:rFonts w:eastAsia="Times New Roman"/>
          <w:b/>
          <w:bCs/>
          <w:color w:val="000080"/>
        </w:rPr>
        <w:t xml:space="preserve">Обжалование и опротестование решения о применении меры пресечения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Постановление о применении меры пресечения может быть обжаловано надзирающему за расследованием прокурору, который вправе его отменить или изменить. Прокурор обязан рассмотреть жалобу в теч</w:t>
      </w:r>
      <w:r>
        <w:rPr>
          <w:rFonts w:eastAsia="Times New Roman"/>
          <w:color w:val="000000"/>
        </w:rPr>
        <w:t xml:space="preserve">ение трех суток с момента ее получения и уведомить лицо, подавшее жалобу, о своем решении.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суда по вопросу о применении на стадии дознания или предварительного следствия меры пресечения в виде заключения под стражу, домашнего ареста, залога ил</w:t>
      </w:r>
      <w:r>
        <w:rPr>
          <w:rFonts w:eastAsia="Times New Roman"/>
          <w:color w:val="000000"/>
        </w:rPr>
        <w:t>и о продлении срока содержания под стражей, домашнего ареста либо об установлении дополнительного запрета (ограничения) по домашнему аресту может быть обжаловано, опротестовано в апелляционном порядке в течение семидесяти двух часов со дня его вынесения. Ж</w:t>
      </w:r>
      <w:r>
        <w:rPr>
          <w:rFonts w:eastAsia="Times New Roman"/>
          <w:color w:val="000000"/>
        </w:rPr>
        <w:t>алоба, протест подаются через суд, вынесший определение, который обязан в течение двадцати четырех часов направить их вместе с материалами в суд апелляционной инстанции. Судья суда апелляционной инстанции единолично должен рассмотреть указанные материалы с</w:t>
      </w:r>
      <w:r>
        <w:rPr>
          <w:rFonts w:eastAsia="Times New Roman"/>
          <w:color w:val="000000"/>
        </w:rPr>
        <w:t xml:space="preserve"> жалобой или протестом не позднее семидесяти двух часов с момента их поступления.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Подача жалобы или протеста не приостанавливает исполнение решения по вопросу о применении меры пресечения.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Лицо, в отношении которого мера пресечения в виде заключения под с</w:t>
      </w:r>
      <w:r>
        <w:rPr>
          <w:rFonts w:eastAsia="Times New Roman"/>
          <w:color w:val="000000"/>
        </w:rPr>
        <w:t>тражу применена заочно, вправе обжаловать в судебном порядке определение о применении данной меры пресечения в течение семидесяти двух часов с момента его доставления в соответствующий компетентный орган.</w:t>
      </w:r>
    </w:p>
    <w:p w:rsidR="00000000" w:rsidRDefault="00295B60">
      <w:pPr>
        <w:shd w:val="clear" w:color="auto" w:fill="FFFFFF"/>
        <w:spacing w:before="120" w:after="60"/>
        <w:ind w:firstLine="851"/>
        <w:jc w:val="both"/>
        <w:divId w:val="916094767"/>
        <w:rPr>
          <w:rFonts w:eastAsia="Times New Roman"/>
          <w:b/>
          <w:bCs/>
          <w:color w:val="000080"/>
        </w:rPr>
      </w:pPr>
      <w:r>
        <w:rPr>
          <w:rStyle w:val="clauseprfx1"/>
          <w:rFonts w:eastAsia="Times New Roman"/>
          <w:b/>
          <w:bCs/>
          <w:color w:val="000080"/>
        </w:rPr>
        <w:t xml:space="preserve">Статья 242. </w:t>
      </w:r>
      <w:r>
        <w:rPr>
          <w:rStyle w:val="clausesuff1"/>
          <w:rFonts w:eastAsia="Times New Roman"/>
          <w:b/>
          <w:bCs/>
          <w:color w:val="000080"/>
        </w:rPr>
        <w:t>Заключение под стражу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Заключение под ст</w:t>
      </w:r>
      <w:r>
        <w:rPr>
          <w:rFonts w:eastAsia="Times New Roman"/>
          <w:color w:val="000000"/>
        </w:rPr>
        <w:t xml:space="preserve">ражу в качестве меры пресечения применяется по делам об умышленных преступлениях, за которые Уголовным </w:t>
      </w:r>
      <w:hyperlink r:id="rId188" w:history="1">
        <w:r>
          <w:rPr>
            <w:rFonts w:eastAsia="Times New Roman"/>
            <w:color w:val="008080"/>
          </w:rPr>
          <w:t xml:space="preserve">кодексом </w:t>
        </w:r>
      </w:hyperlink>
      <w:r>
        <w:rPr>
          <w:rFonts w:eastAsia="Times New Roman"/>
          <w:color w:val="000000"/>
        </w:rPr>
        <w:t xml:space="preserve">предусмотрено наказание в виде лишения свободы на срок свыше трех лет, и о преступлениях, совершенных </w:t>
      </w:r>
      <w:r>
        <w:rPr>
          <w:rFonts w:eastAsia="Times New Roman"/>
          <w:color w:val="000000"/>
        </w:rPr>
        <w:t xml:space="preserve">по неосторожности, за которые Уголовным кодексом предусмотрено наказание в виде лишения свободы на срок свыше пяти лет.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исключительных случаях мера пресечения в виде заключения под стражу может быть применена по делам об умышленных преступлениях, за кот</w:t>
      </w:r>
      <w:r>
        <w:rPr>
          <w:rFonts w:eastAsia="Times New Roman"/>
          <w:color w:val="000000"/>
        </w:rPr>
        <w:t xml:space="preserve">орые предусмотрено наказание в виде лишения свободы и на срок не свыше трех лет, а также о преступлениях, совершенных по неосторожности, за которые предусмотрено наказание в виде лишения свободы и на срок не свыше пяти лет, при наличии одного из следующих </w:t>
      </w:r>
      <w:r>
        <w:rPr>
          <w:rFonts w:eastAsia="Times New Roman"/>
          <w:color w:val="000000"/>
        </w:rPr>
        <w:t xml:space="preserve">обстоятельств: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обвиняемый, подсудимый скрылся от следствия и суда;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личность задержанного подозреваемого не установлена;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обвиняемым, подсудимым нарушена ранее примененная мера пресечения;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задержанный подозреваемый или обвиняемый, подсудимый не имеет пос</w:t>
      </w:r>
      <w:r>
        <w:rPr>
          <w:rFonts w:eastAsia="Times New Roman"/>
          <w:color w:val="000000"/>
        </w:rPr>
        <w:t xml:space="preserve">тоянного места жительства в Республике Узбекистан;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преступление совершено в период отбывания наказания в виде лишения свободы. </w:t>
      </w:r>
    </w:p>
    <w:p w:rsidR="00000000" w:rsidRDefault="00295B60">
      <w:pPr>
        <w:shd w:val="clear" w:color="auto" w:fill="FFFFFF"/>
        <w:spacing w:before="120" w:after="60"/>
        <w:ind w:firstLine="851"/>
        <w:jc w:val="both"/>
        <w:divId w:val="1284724283"/>
        <w:rPr>
          <w:rFonts w:eastAsia="Times New Roman"/>
          <w:b/>
          <w:bCs/>
          <w:color w:val="000080"/>
        </w:rPr>
      </w:pPr>
      <w:r>
        <w:rPr>
          <w:rStyle w:val="clauseprfx1"/>
          <w:rFonts w:eastAsia="Times New Roman"/>
          <w:b/>
          <w:bCs/>
          <w:color w:val="000080"/>
        </w:rPr>
        <w:t>Статья 242</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Домашний арест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Домашний арест применяется к подозреваемому, обвиняемому или подсудимому при наличии оснований для избрания меры пресечения в виде заключения под стражу, при условии, что заключение под стражу признано нецелесообразным с учетом возраста, состояния здоровья</w:t>
      </w:r>
      <w:r>
        <w:rPr>
          <w:rFonts w:eastAsia="Times New Roman"/>
          <w:color w:val="000000"/>
        </w:rPr>
        <w:t xml:space="preserve">, семейного положения и других обстоятельств.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Домашний арест заключается в нахождении подозреваемого, обвиняемого или подсудимого в полной либо частичной изоляции от общества в жилом помещении, в котором он проживает в качестве собственника, нанимателя ли</w:t>
      </w:r>
      <w:r>
        <w:rPr>
          <w:rFonts w:eastAsia="Times New Roman"/>
          <w:color w:val="000000"/>
        </w:rPr>
        <w:t xml:space="preserve">бо на иных законных основаниях, с возложением запретов (ограничений), а также осуществлением за ним контроля.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 учетом состояния здоровья подозреваемого, обвиняемого или подсудимого местом содержания под домашним арестом может быть определено медицинское </w:t>
      </w:r>
      <w:r>
        <w:rPr>
          <w:rFonts w:eastAsia="Times New Roman"/>
          <w:color w:val="000000"/>
        </w:rPr>
        <w:t xml:space="preserve">учреждение.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определении суда об избрании меры пресечения в виде домашнего ареста указываются конкретные запреты (ограничения) в свободе, которым подвергается подозреваемый, обвиняемый или подсудимый, а также орган, на который возлагается осуществление н</w:t>
      </w:r>
      <w:r>
        <w:rPr>
          <w:rFonts w:eastAsia="Times New Roman"/>
          <w:color w:val="000000"/>
        </w:rPr>
        <w:t>адзора за соблюдением установленных запретов (ограничений).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Лицу, в отношении которого избрана мера пресечения в виде домашнего ареста, могут быть установлены следующие запреты (ограничения):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 на контакты с определенными лицами;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на получение и отпра</w:t>
      </w:r>
      <w:r>
        <w:rPr>
          <w:rFonts w:eastAsia="Times New Roman"/>
          <w:color w:val="000000"/>
        </w:rPr>
        <w:t xml:space="preserve">вление корреспонденции;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3) на использование и ведение переговоров с помощью любых средств связи;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4) на покидание жилища.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Подозреваемый, обвиняемый или подсудимый может быть подвергнут всем запретам (ограничениям) либо некоторым из них.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Подозреваемый, о</w:t>
      </w:r>
      <w:r>
        <w:rPr>
          <w:rFonts w:eastAsia="Times New Roman"/>
          <w:color w:val="000000"/>
        </w:rPr>
        <w:t>бвиняемый или подсудимый не может быть ограничен в праве использования телефонной связи для разговора с защитником, законным представителем, органом, на который возложена функция осуществления надзора за соблюдением установленных запретов (ограничений), до</w:t>
      </w:r>
      <w:r>
        <w:rPr>
          <w:rFonts w:eastAsia="Times New Roman"/>
          <w:color w:val="000000"/>
        </w:rPr>
        <w:t>знавателем, следователем, прокурором, судом, а также для вызова правоохранительных органов, скорой медицинской помощи, службы пожарной безопасности, спасательной службы и других экстренных служб в случае возникновения необходимости. О каждом таком звонке п</w:t>
      </w:r>
      <w:r>
        <w:rPr>
          <w:rFonts w:eastAsia="Times New Roman"/>
          <w:color w:val="000000"/>
        </w:rPr>
        <w:t>одозреваемый, обвиняемый или подсудимый сообщает в орган внутренних дел по месту жительства, на который возложено исполнение домашнего ареста.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Место жительства арестованного может охраняться. За его поведением при необходимости устанавливается надзор.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w:t>
      </w:r>
      <w:r>
        <w:rPr>
          <w:rFonts w:eastAsia="Times New Roman"/>
          <w:color w:val="000000"/>
        </w:rPr>
        <w:t xml:space="preserve"> осуществлении надзора за соблюдением подозреваемым, обвиняемым или подсудимым установленных запретов (ограничений) выхода из жилища орган внутренних дел вправе в любое время суток проверять его нахождение по месту жительства.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Проверка производится не более одного раза в дневное время и не более одного раза в ночное время.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необходимости в отношении лица, к которому применена мера пресечения в виде домашнего ареста, могут быть применены электронные средства слежения.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Исполн</w:t>
      </w:r>
      <w:r>
        <w:rPr>
          <w:rFonts w:eastAsia="Times New Roman"/>
          <w:color w:val="000000"/>
        </w:rPr>
        <w:t xml:space="preserve">ение домашнего ареста возлагается на орган внутренних дел по месту жительства подозреваемого, обвиняемого или подсудимого.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по медицинским показаниям подозреваемый, обвиняемый или подсудимый был доставлен в учреждение здравоохранения и госпитализирова</w:t>
      </w:r>
      <w:r>
        <w:rPr>
          <w:rFonts w:eastAsia="Times New Roman"/>
          <w:color w:val="000000"/>
        </w:rPr>
        <w:t>н, то до разрешения прокурором, а также дознавателем или следователем с согласия прокурора судом вопроса об изменении либо отмене меры пресечения в отношении подозреваемого, обвиняемого или подсудимого продолжают действовать установленные судом запреты (ог</w:t>
      </w:r>
      <w:r>
        <w:rPr>
          <w:rFonts w:eastAsia="Times New Roman"/>
          <w:color w:val="000000"/>
        </w:rPr>
        <w:t xml:space="preserve">раничения). Местом исполнения меры пресечения в виде домашнего ареста считается территория соответствующего учреждения здравоохранения.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орган дознания или орган предварительного следствия, а также в суд подозреваемый, обвиняемый или подсудимый доставляе</w:t>
      </w:r>
      <w:r>
        <w:rPr>
          <w:rFonts w:eastAsia="Times New Roman"/>
          <w:color w:val="000000"/>
        </w:rPr>
        <w:t xml:space="preserve">тся транспортным средством надзирающего органа.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Встречи подозреваемого, обвиняемого или подсудимого, находящегося под домашним арестом в условиях полной изоляции от общества, с защитником, законным представителем проходят в месте исполнения этой меры прес</w:t>
      </w:r>
      <w:r>
        <w:rPr>
          <w:rFonts w:eastAsia="Times New Roman"/>
          <w:color w:val="000000"/>
        </w:rPr>
        <w:t xml:space="preserve">ечения.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Срок домашнего ареста, порядок его продления и обжалования определяются правилами, установленными </w:t>
      </w:r>
      <w:hyperlink r:id="rId189" w:history="1">
        <w:r>
          <w:rPr>
            <w:rFonts w:eastAsia="Times New Roman"/>
            <w:color w:val="008080"/>
          </w:rPr>
          <w:t>статьями 241</w:t>
        </w:r>
      </w:hyperlink>
      <w:r>
        <w:rPr>
          <w:rFonts w:eastAsia="Times New Roman"/>
          <w:color w:val="000000"/>
        </w:rPr>
        <w:t xml:space="preserve">, </w:t>
      </w:r>
      <w:hyperlink r:id="rId190" w:history="1">
        <w:r>
          <w:rPr>
            <w:rFonts w:eastAsia="Times New Roman"/>
            <w:color w:val="008080"/>
          </w:rPr>
          <w:t>243</w:t>
        </w:r>
      </w:hyperlink>
      <w:r>
        <w:rPr>
          <w:rFonts w:eastAsia="Times New Roman"/>
          <w:color w:val="000000"/>
        </w:rPr>
        <w:t xml:space="preserve">, </w:t>
      </w:r>
      <w:hyperlink r:id="rId191" w:history="1">
        <w:r>
          <w:rPr>
            <w:rFonts w:eastAsia="Times New Roman"/>
            <w:color w:val="008080"/>
          </w:rPr>
          <w:t xml:space="preserve">245 — 248 </w:t>
        </w:r>
      </w:hyperlink>
      <w:r>
        <w:rPr>
          <w:rFonts w:eastAsia="Times New Roman"/>
          <w:color w:val="000000"/>
        </w:rPr>
        <w:t xml:space="preserve">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нарушения подозреваемым, обвиняемым или подсудимым, находящимся под домашним арестом, установленных запретов (ограничений), к нему может быть применена мера пресечения в виде заключения под стражу.</w:t>
      </w:r>
    </w:p>
    <w:p w:rsidR="00000000" w:rsidRDefault="00295B60">
      <w:pPr>
        <w:shd w:val="clear" w:color="auto" w:fill="FFFFFF"/>
        <w:spacing w:before="120" w:after="60"/>
        <w:ind w:firstLine="851"/>
        <w:jc w:val="both"/>
        <w:divId w:val="726033930"/>
        <w:rPr>
          <w:rFonts w:eastAsia="Times New Roman"/>
          <w:b/>
          <w:bCs/>
          <w:color w:val="000080"/>
        </w:rPr>
      </w:pPr>
      <w:r>
        <w:rPr>
          <w:rStyle w:val="clauseprfx1"/>
          <w:rFonts w:eastAsia="Times New Roman"/>
          <w:b/>
          <w:bCs/>
          <w:color w:val="000080"/>
        </w:rPr>
        <w:t>Статья 2</w:t>
      </w:r>
      <w:r>
        <w:rPr>
          <w:rStyle w:val="clauseprfx1"/>
          <w:rFonts w:eastAsia="Times New Roman"/>
          <w:b/>
          <w:bCs/>
          <w:color w:val="000080"/>
        </w:rPr>
        <w:t xml:space="preserve">43. </w:t>
      </w:r>
      <w:r>
        <w:rPr>
          <w:rStyle w:val="clausesuff1"/>
          <w:rFonts w:eastAsia="Times New Roman"/>
          <w:b/>
          <w:bCs/>
          <w:color w:val="000080"/>
        </w:rPr>
        <w:t xml:space="preserve">Порядок применения меры пресечения в виде заключения под стражу или домашнего ареста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Мера пресечения в виде заключения под стражу или домашнего ареста может быть применена лишь в отношении задержанного подозреваемого или лица, привлеченного к участию </w:t>
      </w:r>
      <w:r>
        <w:rPr>
          <w:rFonts w:eastAsia="Times New Roman"/>
          <w:color w:val="000000"/>
        </w:rPr>
        <w:t xml:space="preserve">в деле в качестве обвиняемого.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наличии обстоятельств, предусмотренных законом, и избрании меры пресечения в виде заключения под стражу или домашнего ареста в ходе дознания или предварительного следствия прокурор, а также дознаватель или следователь с </w:t>
      </w:r>
      <w:r>
        <w:rPr>
          <w:rFonts w:eastAsia="Times New Roman"/>
          <w:color w:val="000000"/>
        </w:rPr>
        <w:t>согласия прокурора выносит постановление о возбуждении ходатайства о применении в качестве меры пресечения заключения под стражу или домашнего ареста.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постановлении о возбуждении ходатайства о применении меры пресечения в виде заключения под стражу или д</w:t>
      </w:r>
      <w:r>
        <w:rPr>
          <w:rFonts w:eastAsia="Times New Roman"/>
          <w:color w:val="000000"/>
        </w:rPr>
        <w:t xml:space="preserve">омашнего ареста излагаются основания, в силу которых возникла необходимость в заключении задержанного подозреваемого или обвиняемого под стражу либо помещения его под домашний арест.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Прокурор, проверив обоснованность ходатайства о применении меры пресечен</w:t>
      </w:r>
      <w:r>
        <w:rPr>
          <w:rFonts w:eastAsia="Times New Roman"/>
          <w:color w:val="000000"/>
        </w:rPr>
        <w:t>ия в виде заключения под стражу или домашнего ареста, в случае согласия с ним направляет постановление о возбуждении ходатайства и необходимые материалы в суд. Если ходатайство возбуждается в отношении задержанного подозреваемого или обвиняемого, то постан</w:t>
      </w:r>
      <w:r>
        <w:rPr>
          <w:rFonts w:eastAsia="Times New Roman"/>
          <w:color w:val="000000"/>
        </w:rPr>
        <w:t xml:space="preserve">овление и указанные материалы должны быть представлены в суд не позднее чем за восемь часов до истечения срока задержания.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Ходатайство о применении меры пресечения в виде заключения под стражу или домашнего ареста рассматривается единолично следственным с</w:t>
      </w:r>
      <w:r>
        <w:rPr>
          <w:rFonts w:eastAsia="Times New Roman"/>
          <w:color w:val="000000"/>
        </w:rPr>
        <w:t>удьей районного (городского) суда по уголовным делам по месту совершения преступления или производства дознания, предварительного следствия, а в отсутствие судьи указанного суда либо при наличии обстоятельств, исключающих его участие в рассмотрении материа</w:t>
      </w:r>
      <w:r>
        <w:rPr>
          <w:rFonts w:eastAsia="Times New Roman"/>
          <w:color w:val="000000"/>
        </w:rPr>
        <w:t>ла о применении меры пресечения в виде заключения под стражу или домашнего ареста, — следственным судьей другого соответствующего суда по указанию председателя Суда Республики Каракалпакстан, областного, Ташкентского городского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Ходатайство о применен</w:t>
      </w:r>
      <w:r>
        <w:rPr>
          <w:rFonts w:eastAsia="Times New Roman"/>
          <w:color w:val="000000"/>
        </w:rPr>
        <w:t>ии меры пресечения в виде заключения под стражу или домашнего ареста рассматривается в закрытом судебном заседании в течение восьми часов с момента поступления материалов, но не позднее предельного срока задержания.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Ходатайство о применении меры пресечения</w:t>
      </w:r>
      <w:r>
        <w:rPr>
          <w:rFonts w:eastAsia="Times New Roman"/>
          <w:color w:val="000000"/>
        </w:rPr>
        <w:t xml:space="preserve"> в виде заключения под стражу или домашнего ареста рассматривается с участием прокурора, защитника, задержанного подозреваемого или обвиняемого. Задержанный подозреваемый, обвиняемый доставляется в судебное заседание. В судебном заседании вправе участвоват</w:t>
      </w:r>
      <w:r>
        <w:rPr>
          <w:rFonts w:eastAsia="Times New Roman"/>
          <w:color w:val="000000"/>
        </w:rPr>
        <w:t xml:space="preserve">ь законный представитель подозреваемого или обвиняемого, а также дознаватель, следователь. При необходимости дознаватель, следователь может быть вызван в суд. </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Неявка лиц, надлежаще уведомленных о месте, дате и времени судебного заседания, не является преп</w:t>
      </w:r>
      <w:r>
        <w:rPr>
          <w:rFonts w:eastAsia="Times New Roman"/>
          <w:color w:val="000000"/>
        </w:rPr>
        <w:t>ятствием для рассмотрения ходатайства о применении меры пресечения в виде заключения под стражу или домашнего ареста, за исключением защитника. Ходатайство о применении меры пресечения в виде заключения под стражу в отношении обвиняемого, объявленного в ро</w:t>
      </w:r>
      <w:r>
        <w:rPr>
          <w:rFonts w:eastAsia="Times New Roman"/>
          <w:color w:val="000000"/>
        </w:rPr>
        <w:t xml:space="preserve">зыск, рассматривается без его участия.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Рассмотрение ходатайства о применении меры пресечения в виде заключения под стражу или домашнего ареста начинается с доклада прокурора, который обосновывает необходимость применения данной меры пресечения. Затем засл</w:t>
      </w:r>
      <w:r>
        <w:rPr>
          <w:rFonts w:eastAsia="Times New Roman"/>
          <w:color w:val="000000"/>
        </w:rPr>
        <w:t xml:space="preserve">ушиваются подозреваемый или обвиняемый, защитник, другие явившиеся в суд лица, исследуются представленные материалы. После этого судья удаляется в отдельную комнату для вынесения определения.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Судья, рассмотрев ходатайство о применении в отношении подозрев</w:t>
      </w:r>
      <w:r>
        <w:rPr>
          <w:rFonts w:eastAsia="Times New Roman"/>
          <w:color w:val="000000"/>
        </w:rPr>
        <w:t xml:space="preserve">аемого или обвиняемого меры пресечения в виде заключения под стражу или домашнего ареста, выносит одно из следующих определений: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 о применении меры пресечения в виде заключения под стражу или домашнего ареста;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2) об отказе в применении меры пресечения </w:t>
      </w:r>
      <w:r>
        <w:rPr>
          <w:rFonts w:eastAsia="Times New Roman"/>
          <w:color w:val="000000"/>
        </w:rPr>
        <w:t xml:space="preserve">в виде заключения под стражу или домашнего ареста;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2</w:t>
      </w:r>
      <w:r>
        <w:rPr>
          <w:rFonts w:eastAsia="Times New Roman"/>
          <w:color w:val="000000"/>
          <w:vertAlign w:val="superscript"/>
        </w:rPr>
        <w:t>1</w:t>
      </w:r>
      <w:r>
        <w:rPr>
          <w:rFonts w:eastAsia="Times New Roman"/>
          <w:color w:val="000000"/>
        </w:rPr>
        <w:t>) об отказе в применении меры пресечения в виде заключения под стражу и избрании меры пресечения в виде домашнего ареста или залога;</w:t>
      </w:r>
    </w:p>
    <w:p w:rsidR="00000000" w:rsidRDefault="00295B60">
      <w:pPr>
        <w:shd w:val="clear" w:color="auto" w:fill="FFFFFF"/>
        <w:ind w:firstLine="851"/>
        <w:jc w:val="both"/>
        <w:divId w:val="329794677"/>
        <w:rPr>
          <w:rFonts w:eastAsia="Times New Roman"/>
          <w:color w:val="000000"/>
        </w:rPr>
      </w:pPr>
      <w:r>
        <w:rPr>
          <w:rFonts w:eastAsia="Times New Roman"/>
          <w:color w:val="000000"/>
        </w:rPr>
        <w:t>2</w:t>
      </w:r>
      <w:r>
        <w:rPr>
          <w:rFonts w:eastAsia="Times New Roman"/>
          <w:color w:val="000000"/>
          <w:vertAlign w:val="superscript"/>
        </w:rPr>
        <w:t>2</w:t>
      </w:r>
      <w:r>
        <w:rPr>
          <w:rFonts w:eastAsia="Times New Roman"/>
          <w:color w:val="000000"/>
        </w:rPr>
        <w:t xml:space="preserve">) об отказе в применении меры пресечения в виде домашнего ареста и </w:t>
      </w:r>
      <w:r>
        <w:rPr>
          <w:rFonts w:eastAsia="Times New Roman"/>
          <w:color w:val="000000"/>
        </w:rPr>
        <w:t>избрании меры пресечения в виде залога;</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о продлении срока задержания на срок не более чем на сорок восемь часов для представления сторонами дополнительных доказательств обоснованности или необоснованности применения меры пресечения в виде заключения под</w:t>
      </w:r>
      <w:r>
        <w:rPr>
          <w:rFonts w:eastAsia="Times New Roman"/>
          <w:color w:val="000000"/>
        </w:rPr>
        <w:t xml:space="preserve"> стражу или домашнего ареста.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отказа в применении меры пресечения в виде заключения под стражу или домашнего ареста и избрании меры пресечения в виде залога срок задержания подозреваемого или обвиняемого продлевается судом на срок не более чем на</w:t>
      </w:r>
      <w:r>
        <w:rPr>
          <w:rFonts w:eastAsia="Times New Roman"/>
          <w:color w:val="000000"/>
        </w:rPr>
        <w:t xml:space="preserve"> сорок восемь часов для предоставления возможности внесения залога, в случае невнесения залога в указанный срок ходатайство о применении меры пресечения в виде заключения под стражу или домашнего ареста считается удовлетворенным.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судьи о примен</w:t>
      </w:r>
      <w:r>
        <w:rPr>
          <w:rFonts w:eastAsia="Times New Roman"/>
          <w:color w:val="000000"/>
        </w:rPr>
        <w:t>ении либо отказе в применении меры пресечения в виде заключения под стражу или домашнего ареста вступает в силу с момента его оглашения и подлежит немедленному исполнению. Определение судьи направляется прокурору для исполнения, подозреваемому, обвиняемому</w:t>
      </w:r>
      <w:r>
        <w:rPr>
          <w:rFonts w:eastAsia="Times New Roman"/>
          <w:color w:val="000000"/>
        </w:rPr>
        <w:t xml:space="preserve">, защитнику — для сведения. Определение судьи может быть обжаловано, опротестовано в апелляционном порядке по правилам, предусмотренным </w:t>
      </w:r>
      <w:hyperlink r:id="rId192" w:history="1">
        <w:r>
          <w:rPr>
            <w:rFonts w:eastAsia="Times New Roman"/>
            <w:color w:val="008080"/>
          </w:rPr>
          <w:t>частью второй</w:t>
        </w:r>
      </w:hyperlink>
      <w:r>
        <w:rPr>
          <w:rFonts w:eastAsia="Times New Roman"/>
          <w:color w:val="000000"/>
        </w:rPr>
        <w:t xml:space="preserve"> статьи 241 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апелляционной инстанции</w:t>
      </w:r>
      <w:r>
        <w:rPr>
          <w:rFonts w:eastAsia="Times New Roman"/>
          <w:color w:val="000000"/>
        </w:rPr>
        <w:t xml:space="preserve">, рассмотрев апелляционную жалобу, протест, вправе своим определением: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 оставить определение судьи без изменения, а жалобу или протест — без удовлетворения;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2) отменить определение судьи и освободить подозреваемого или обвиняемого из-под стражи, из-под домашнего ареста или применить в отношении него меру пресечения в виде заключения под стражу или домашнего ареста.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отказа в применении меры пресечения</w:t>
      </w:r>
      <w:r>
        <w:rPr>
          <w:rFonts w:eastAsia="Times New Roman"/>
          <w:color w:val="000000"/>
        </w:rPr>
        <w:t xml:space="preserve"> в виде заключения под стражу или домашнего ареста повторное обращение в суд по данному вопросу в отношении одного и того же подозреваемого, обвиняемого допускается при возникновении новых обстоятельств необходимости заключения под стражу или домашнего аре</w:t>
      </w:r>
      <w:r>
        <w:rPr>
          <w:rFonts w:eastAsia="Times New Roman"/>
          <w:color w:val="000000"/>
        </w:rPr>
        <w:t>ста.</w:t>
      </w:r>
    </w:p>
    <w:p w:rsidR="00000000" w:rsidRDefault="00295B60">
      <w:pPr>
        <w:shd w:val="clear" w:color="auto" w:fill="FFFFFF"/>
        <w:spacing w:before="120" w:after="60"/>
        <w:ind w:firstLine="851"/>
        <w:jc w:val="both"/>
        <w:divId w:val="760369571"/>
        <w:rPr>
          <w:rFonts w:eastAsia="Times New Roman"/>
          <w:b/>
          <w:bCs/>
          <w:color w:val="000080"/>
        </w:rPr>
      </w:pPr>
      <w:r>
        <w:rPr>
          <w:rStyle w:val="clauseprfx1"/>
          <w:rFonts w:eastAsia="Times New Roman"/>
          <w:b/>
          <w:bCs/>
          <w:color w:val="000080"/>
        </w:rPr>
        <w:t>Статья 243</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Порядок отмены или изменения установленных запретов (ограничений) либо установления дополнительных запретов (ограничений) по домашнему аресту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Запреты (ограничения) по домашнему аресту могут быть частично отменены или изменены прокурором,</w:t>
      </w:r>
      <w:r>
        <w:rPr>
          <w:rFonts w:eastAsia="Times New Roman"/>
          <w:color w:val="000000"/>
        </w:rPr>
        <w:t xml:space="preserve"> а также дознавателем или следователем с согласия прокурора при наличии оснований.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Дополнительные запреты (ограничения) по домашнему аресту в пределах </w:t>
      </w:r>
      <w:hyperlink r:id="rId193" w:history="1">
        <w:r>
          <w:rPr>
            <w:rFonts w:eastAsia="Times New Roman"/>
            <w:color w:val="008080"/>
          </w:rPr>
          <w:t xml:space="preserve">части пятой </w:t>
        </w:r>
      </w:hyperlink>
      <w:r>
        <w:rPr>
          <w:rFonts w:eastAsia="Times New Roman"/>
          <w:color w:val="000000"/>
        </w:rPr>
        <w:t>статьи 242</w:t>
      </w:r>
      <w:r>
        <w:rPr>
          <w:rFonts w:eastAsia="Times New Roman"/>
          <w:color w:val="000000"/>
          <w:vertAlign w:val="superscript"/>
        </w:rPr>
        <w:t>1</w:t>
      </w:r>
      <w:r>
        <w:rPr>
          <w:rFonts w:eastAsia="Times New Roman"/>
          <w:color w:val="000000"/>
        </w:rPr>
        <w:t xml:space="preserve"> настоящего Кодекса могут быть уст</w:t>
      </w:r>
      <w:r>
        <w:rPr>
          <w:rFonts w:eastAsia="Times New Roman"/>
          <w:color w:val="000000"/>
        </w:rPr>
        <w:t xml:space="preserve">ановлены на основании определения судьи по ходатайству прокурора или дознавателя либо следователя с согласия прокурора.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Ходатайство об установлении дополнительных запретов (ограничений) по домашнему аресту рассматривается судьей соответствующего суда в по</w:t>
      </w:r>
      <w:r>
        <w:rPr>
          <w:rFonts w:eastAsia="Times New Roman"/>
          <w:color w:val="000000"/>
        </w:rPr>
        <w:t xml:space="preserve">рядке, предусмотренном в </w:t>
      </w:r>
      <w:hyperlink r:id="rId194" w:history="1">
        <w:r>
          <w:rPr>
            <w:rFonts w:eastAsia="Times New Roman"/>
            <w:color w:val="008080"/>
          </w:rPr>
          <w:t>частях пятой</w:t>
        </w:r>
      </w:hyperlink>
      <w:r>
        <w:rPr>
          <w:rFonts w:eastAsia="Times New Roman"/>
          <w:color w:val="000000"/>
        </w:rPr>
        <w:t xml:space="preserve">, </w:t>
      </w:r>
      <w:hyperlink r:id="rId195" w:history="1">
        <w:r>
          <w:rPr>
            <w:rFonts w:eastAsia="Times New Roman"/>
            <w:color w:val="008080"/>
          </w:rPr>
          <w:t xml:space="preserve">шестой </w:t>
        </w:r>
      </w:hyperlink>
      <w:r>
        <w:rPr>
          <w:rFonts w:eastAsia="Times New Roman"/>
          <w:color w:val="000000"/>
        </w:rPr>
        <w:t xml:space="preserve">и </w:t>
      </w:r>
      <w:hyperlink r:id="rId196" w:history="1">
        <w:r>
          <w:rPr>
            <w:rFonts w:eastAsia="Times New Roman"/>
            <w:color w:val="008080"/>
          </w:rPr>
          <w:t xml:space="preserve">седьмой </w:t>
        </w:r>
      </w:hyperlink>
      <w:r>
        <w:rPr>
          <w:rFonts w:eastAsia="Times New Roman"/>
          <w:color w:val="000000"/>
        </w:rPr>
        <w:t xml:space="preserve">статьи 243 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Рассмотрение ходатайства об</w:t>
      </w:r>
      <w:r>
        <w:rPr>
          <w:rFonts w:eastAsia="Times New Roman"/>
          <w:color w:val="000000"/>
        </w:rPr>
        <w:t xml:space="preserve"> установлении дополнительного запрета (ограничения) по домашнему аресту начинается с доклада прокурора, который обосновывает необходимость установления дополнительного запрета (ограничения). Затем заслушиваются подозреваемый или обвиняемый, защитник, други</w:t>
      </w:r>
      <w:r>
        <w:rPr>
          <w:rFonts w:eastAsia="Times New Roman"/>
          <w:color w:val="000000"/>
        </w:rPr>
        <w:t xml:space="preserve">е явившиеся в суд лица, исследуются представленные материалы. После этого судья удаляется в отдельную комнату для вынесения определения.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рассмотрев ходатайство об установлении дополнительного запрета (ограничения) по домашнему аресту в отношении подо</w:t>
      </w:r>
      <w:r>
        <w:rPr>
          <w:rFonts w:eastAsia="Times New Roman"/>
          <w:color w:val="000000"/>
        </w:rPr>
        <w:t xml:space="preserve">зреваемого или обвиняемого, выносит одно из следующих определений: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об установлении дополнительного запрета (ограничения);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об отказе в установлении дополнительного запрета (ограничения).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судьи об установлении дополнительного запрета (ограниче</w:t>
      </w:r>
      <w:r>
        <w:rPr>
          <w:rFonts w:eastAsia="Times New Roman"/>
          <w:color w:val="000000"/>
        </w:rPr>
        <w:t>ния) или об отказе в установлении дополнительного запрета (ограничения) по домашнему аресту вступает в силу с момента его оглашения и подлежит немедленному исполнению. Определение судьи направляется прокурору для исполнения, а подозреваемому, обвиняемому и</w:t>
      </w:r>
      <w:r>
        <w:rPr>
          <w:rFonts w:eastAsia="Times New Roman"/>
          <w:color w:val="000000"/>
        </w:rPr>
        <w:t xml:space="preserve"> защитнику — для сведения. Определение судьи может быть обжаловано, опротестовано в апелляционном порядке по правилам, предусмотренным </w:t>
      </w:r>
      <w:hyperlink r:id="rId197" w:history="1">
        <w:r>
          <w:rPr>
            <w:rFonts w:eastAsia="Times New Roman"/>
            <w:color w:val="008080"/>
          </w:rPr>
          <w:t xml:space="preserve">частью второй </w:t>
        </w:r>
      </w:hyperlink>
      <w:r>
        <w:rPr>
          <w:rFonts w:eastAsia="Times New Roman"/>
          <w:color w:val="000000"/>
        </w:rPr>
        <w:t xml:space="preserve">статьи 241 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 апелляционной инстанции, </w:t>
      </w:r>
      <w:r>
        <w:rPr>
          <w:rFonts w:eastAsia="Times New Roman"/>
          <w:color w:val="000000"/>
        </w:rPr>
        <w:t xml:space="preserve">рассмотрев апелляционную жалобу, протест, вправе своим определением: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 оставить определение судьи без изменения, а жалобу или протест — без удовлетворения;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отменить определение судьи и установить дополнительный запрет (ограничение) по домашнему арест</w:t>
      </w:r>
      <w:r>
        <w:rPr>
          <w:rFonts w:eastAsia="Times New Roman"/>
          <w:color w:val="000000"/>
        </w:rPr>
        <w:t xml:space="preserve">у в отношении подозреваемого или обвиняемого;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отменить определение судьи об установлении дополнительного запрета (ограничения) по домашнему аресту в отношении подозреваемого или обвиняемого.</w:t>
      </w:r>
    </w:p>
    <w:p w:rsidR="00000000" w:rsidRDefault="00295B60">
      <w:pPr>
        <w:shd w:val="clear" w:color="auto" w:fill="FFFFFF"/>
        <w:spacing w:before="120" w:after="60"/>
        <w:ind w:firstLine="851"/>
        <w:jc w:val="both"/>
        <w:divId w:val="1864827246"/>
        <w:rPr>
          <w:rFonts w:eastAsia="Times New Roman"/>
          <w:b/>
          <w:bCs/>
          <w:color w:val="000080"/>
        </w:rPr>
      </w:pPr>
      <w:r>
        <w:rPr>
          <w:rStyle w:val="clauseprfx1"/>
          <w:rFonts w:eastAsia="Times New Roman"/>
          <w:b/>
          <w:bCs/>
          <w:color w:val="000080"/>
        </w:rPr>
        <w:t xml:space="preserve">Статья 244. </w:t>
      </w:r>
      <w:r>
        <w:rPr>
          <w:rStyle w:val="clausesuff1"/>
          <w:rFonts w:eastAsia="Times New Roman"/>
          <w:b/>
          <w:bCs/>
          <w:color w:val="000080"/>
        </w:rPr>
        <w:t xml:space="preserve">Места содержания под стражей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Подозреваемые и обвиняемые, которые заключены под стражу в качестве меры пресечения, содержатся в общих камерах следственных изоляторов. Дознаватель, следователь, прокурор или суд вправе дать письменное указание администрации следственного изолятора о разд</w:t>
      </w:r>
      <w:r>
        <w:rPr>
          <w:rFonts w:eastAsia="Times New Roman"/>
          <w:color w:val="000000"/>
        </w:rPr>
        <w:t>ельном содержании подозреваемых и обвиняемых по одному уголовному делу или по нескольким связанным между собой уголовным делам.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постановлению прокурора или определению суда заключенные под стражу могут содержаться под стражей в одиночной камере следстве</w:t>
      </w:r>
      <w:r>
        <w:rPr>
          <w:rFonts w:eastAsia="Times New Roman"/>
          <w:color w:val="000000"/>
        </w:rPr>
        <w:t xml:space="preserve">нного изолятора, если они обвиняются в совершении тяжких и особо тяжких преступлений, предусмотренных </w:t>
      </w:r>
      <w:hyperlink r:id="rId198" w:anchor="152484" w:history="1">
        <w:r>
          <w:rPr>
            <w:rFonts w:eastAsia="Times New Roman"/>
            <w:color w:val="008080"/>
          </w:rPr>
          <w:t>частями четвертой</w:t>
        </w:r>
      </w:hyperlink>
      <w:r>
        <w:rPr>
          <w:rFonts w:eastAsia="Times New Roman"/>
          <w:color w:val="000000"/>
        </w:rPr>
        <w:t xml:space="preserve"> и </w:t>
      </w:r>
      <w:hyperlink r:id="rId199" w:anchor="1321676" w:history="1">
        <w:r>
          <w:rPr>
            <w:rFonts w:eastAsia="Times New Roman"/>
            <w:color w:val="008080"/>
          </w:rPr>
          <w:t>пятой</w:t>
        </w:r>
      </w:hyperlink>
      <w:r>
        <w:rPr>
          <w:rFonts w:eastAsia="Times New Roman"/>
          <w:color w:val="000000"/>
        </w:rPr>
        <w:t xml:space="preserve"> статьи 15 Уголовног</w:t>
      </w:r>
      <w:r>
        <w:rPr>
          <w:rFonts w:eastAsia="Times New Roman"/>
          <w:color w:val="000000"/>
        </w:rPr>
        <w:t>о кодекса. Эта мера не применяется к несовершеннолетним, лицам в возрасте старше шестидесяти лет, тяжелобольным и лицам, страдающим психическими расстройствами, удостоверенными письменным заключением врача.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Заключенные под стражу могут содержаться в изолят</w:t>
      </w:r>
      <w:r>
        <w:rPr>
          <w:rFonts w:eastAsia="Times New Roman"/>
          <w:color w:val="000000"/>
        </w:rPr>
        <w:t>орах временного содержания до десяти суток. В случаях, когда доставка заключенных под стражу в следственный изолятор невозможна из-за отдаленности или отсутствия надлежащих путей сообщения, такие лица по постановлению дознавателя или следователя, согласова</w:t>
      </w:r>
      <w:r>
        <w:rPr>
          <w:rFonts w:eastAsia="Times New Roman"/>
          <w:color w:val="000000"/>
        </w:rPr>
        <w:t>нному с прокурором, а также по постановлению прокурора либо определению суда могут содержаться в изоляторах временного содержания до тридцати суток.</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Заключенные под стражу военнослужащие могут содержаться на гауптвахтах не более двадцати суток, а в отдален</w:t>
      </w:r>
      <w:r>
        <w:rPr>
          <w:rFonts w:eastAsia="Times New Roman"/>
          <w:color w:val="000000"/>
        </w:rPr>
        <w:t>ных местностях — в течение всего срока действия этой меры пресечения. Срок содержания военнослужащего на гауптвахте может быть продлен военными судами на время судебного рассмотрения дела, но не более чем на пятнадцать суток. Военнослужащие, осужденные к н</w:t>
      </w:r>
      <w:r>
        <w:rPr>
          <w:rFonts w:eastAsia="Times New Roman"/>
          <w:color w:val="000000"/>
        </w:rPr>
        <w:t>аправлению в дисциплинарную часть, могут содержаться на гауптвахтах вплоть до вступления приговора в законную силу.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Заключенные под стражу могут переводиться из следственных изоляторов в изоляторы временного содержания в случаях, когда это необходимо для в</w:t>
      </w:r>
      <w:r>
        <w:rPr>
          <w:rFonts w:eastAsia="Times New Roman"/>
          <w:color w:val="000000"/>
        </w:rPr>
        <w:t>ыполнения следственных действий или судебного рассмотрения уголовных дел за пределами населенных пунктов, в которых расположены следственные изоляторы, при невозможности их ежедневной доставки для производства указанных действий и проведения судебных засед</w:t>
      </w:r>
      <w:r>
        <w:rPr>
          <w:rFonts w:eastAsia="Times New Roman"/>
          <w:color w:val="000000"/>
        </w:rPr>
        <w:t>аний, но не более чем на десять суток в течение месяца. Основанием для такого перевода является постановление дознавателя, следователя, прокурора либо определение суда об этапировании заключенного под стражу.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Осужденный может быть переведен из учреждения п</w:t>
      </w:r>
      <w:r>
        <w:rPr>
          <w:rFonts w:eastAsia="Times New Roman"/>
          <w:color w:val="000000"/>
        </w:rPr>
        <w:t>о исполнению наказания в следственный изолятор или оставлен в следственном изоляторе после вступления приговора в законную силу, если он является свидетелем или потерпевшим по другому уголовному делу. В этом случае осужденный может находиться в следственно</w:t>
      </w:r>
      <w:r>
        <w:rPr>
          <w:rFonts w:eastAsia="Times New Roman"/>
          <w:color w:val="000000"/>
        </w:rPr>
        <w:t>м изоляторе: с согласия прокурора Республики Каракалпакстан, прокуроров областей, города Ташкента, а также приравненных к ним прокуроров сроком до трех месяцев, с согласия Генерального прокурора Республики Узбекистан или его заместителя — до шести месяцев,</w:t>
      </w:r>
      <w:r>
        <w:rPr>
          <w:rFonts w:eastAsia="Times New Roman"/>
          <w:color w:val="000000"/>
        </w:rPr>
        <w:t xml:space="preserve"> а по определению суда — на время судебного рассмотрения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Осужденный, находящийся в другом районе (городе), переводится согласно постановлению дознавателя или следователя, согласованному с прокурором, а также постановлению прокурора либо определению с</w:t>
      </w:r>
      <w:r>
        <w:rPr>
          <w:rFonts w:eastAsia="Times New Roman"/>
          <w:color w:val="000000"/>
        </w:rPr>
        <w:t>уда об этапировании. Исполнение этапирования осужденного возлагается на специальные подразделения Министерства внутренних дел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Порядок и условия содержания заключенных под стражу в местах содержания под стражей определяются законом.</w:t>
      </w:r>
    </w:p>
    <w:p w:rsidR="00000000" w:rsidRDefault="00295B60">
      <w:pPr>
        <w:shd w:val="clear" w:color="auto" w:fill="FFFFFF"/>
        <w:spacing w:before="120" w:after="60"/>
        <w:ind w:firstLine="851"/>
        <w:jc w:val="both"/>
        <w:divId w:val="1789661058"/>
        <w:rPr>
          <w:rFonts w:eastAsia="Times New Roman"/>
          <w:b/>
          <w:bCs/>
          <w:color w:val="000080"/>
        </w:rPr>
      </w:pPr>
      <w:r>
        <w:rPr>
          <w:rStyle w:val="clauseprfx1"/>
          <w:rFonts w:eastAsia="Times New Roman"/>
          <w:b/>
          <w:bCs/>
          <w:color w:val="000080"/>
        </w:rPr>
        <w:t>С</w:t>
      </w:r>
      <w:r>
        <w:rPr>
          <w:rStyle w:val="clauseprfx1"/>
          <w:rFonts w:eastAsia="Times New Roman"/>
          <w:b/>
          <w:bCs/>
          <w:color w:val="000080"/>
        </w:rPr>
        <w:t xml:space="preserve">татья 245. </w:t>
      </w:r>
      <w:r>
        <w:rPr>
          <w:rStyle w:val="clausesuff1"/>
          <w:rFonts w:eastAsia="Times New Roman"/>
          <w:b/>
          <w:bCs/>
          <w:color w:val="000080"/>
        </w:rPr>
        <w:t>Сроки содержания под стражей и домашнего ареста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Срок содержания под стражей или домашнего ареста при расследовании преступлений составляет не более трех месяцев.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Возможность продления установленного нормами закона трехмесячного срока содержания под стражей или домашнего ареста рассматривается судом по ходатайству: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 пяти месяцев — прокурора Республики Каракалпакстан или прокурора области, города Ташкента и прирав</w:t>
      </w:r>
      <w:r>
        <w:rPr>
          <w:rFonts w:eastAsia="Times New Roman"/>
          <w:color w:val="000000"/>
        </w:rPr>
        <w:t xml:space="preserve">ненных к ним прокуроров;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 семи месяцев — Генерального прокурора Республики Узбекистан или его заместителей.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Дальнейшее продление срока не допускается. При рассмотрении указанных в </w:t>
      </w:r>
      <w:hyperlink r:id="rId200" w:history="1">
        <w:r>
          <w:rPr>
            <w:rFonts w:eastAsia="Times New Roman"/>
            <w:color w:val="008080"/>
          </w:rPr>
          <w:t xml:space="preserve">части первой </w:t>
        </w:r>
      </w:hyperlink>
      <w:r>
        <w:rPr>
          <w:rFonts w:eastAsia="Times New Roman"/>
          <w:color w:val="000000"/>
        </w:rPr>
        <w:t>настоящей ст</w:t>
      </w:r>
      <w:r>
        <w:rPr>
          <w:rFonts w:eastAsia="Times New Roman"/>
          <w:color w:val="000000"/>
        </w:rPr>
        <w:t>атьи ходатайств суд учитывает обоснованность представленных материалов, а также соблюдение процессуальных норм и требований.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срок содержания под стражей засчитывается время, в течение которого лицо содержалось под стражей на территории иностранного госуд</w:t>
      </w:r>
      <w:r>
        <w:rPr>
          <w:rFonts w:eastAsia="Times New Roman"/>
          <w:color w:val="000000"/>
        </w:rPr>
        <w:t xml:space="preserve">арства по запросу о выдаче его Республике Узбекистан в соответствии со </w:t>
      </w:r>
      <w:hyperlink r:id="rId201" w:history="1">
        <w:r>
          <w:rPr>
            <w:rFonts w:eastAsia="Times New Roman"/>
            <w:color w:val="008080"/>
          </w:rPr>
          <w:t xml:space="preserve">статьей 599 </w:t>
        </w:r>
      </w:hyperlink>
      <w:r>
        <w:rPr>
          <w:rFonts w:eastAsia="Times New Roman"/>
          <w:color w:val="000000"/>
        </w:rPr>
        <w:t>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Если установленный </w:t>
      </w:r>
      <w:hyperlink r:id="rId202" w:history="1">
        <w:r>
          <w:rPr>
            <w:rFonts w:eastAsia="Times New Roman"/>
            <w:color w:val="008080"/>
          </w:rPr>
          <w:t xml:space="preserve">абзацем третьим </w:t>
        </w:r>
      </w:hyperlink>
      <w:r>
        <w:rPr>
          <w:rFonts w:eastAsia="Times New Roman"/>
          <w:color w:val="000000"/>
        </w:rPr>
        <w:t>части второй настоящей с</w:t>
      </w:r>
      <w:r>
        <w:rPr>
          <w:rFonts w:eastAsia="Times New Roman"/>
          <w:color w:val="000000"/>
        </w:rPr>
        <w:t>татьи предельный срок содержания под стражей лица, выданного Республике Узбекистан иностранным государством, истек и по обстоятельствам дела мера пресечения в виде заключения под стражу не может быть изменена, суд по ходатайству Генерального прокурора Респ</w:t>
      </w:r>
      <w:r>
        <w:rPr>
          <w:rFonts w:eastAsia="Times New Roman"/>
          <w:color w:val="000000"/>
        </w:rPr>
        <w:t xml:space="preserve">ублики Узбекистан или его заместителей с соблюдением требований, предусмотренных </w:t>
      </w:r>
      <w:hyperlink r:id="rId203" w:history="1">
        <w:r>
          <w:rPr>
            <w:rFonts w:eastAsia="Times New Roman"/>
            <w:color w:val="008080"/>
          </w:rPr>
          <w:t xml:space="preserve">статьей 247 </w:t>
        </w:r>
      </w:hyperlink>
      <w:r>
        <w:rPr>
          <w:rFonts w:eastAsia="Times New Roman"/>
          <w:color w:val="000000"/>
        </w:rPr>
        <w:t xml:space="preserve">настоящего Кодекса, вправе установить дополнительный срок содержания под стражей, но не более трех месяцев с момента </w:t>
      </w:r>
      <w:r>
        <w:rPr>
          <w:rFonts w:eastAsia="Times New Roman"/>
          <w:color w:val="000000"/>
        </w:rPr>
        <w:t>помещения лица в изолятор временного содержания либо в следственный изолятор на территории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Материалы оконченного расследованием уголовного дела должны быть предъявлены для ознакомления обвиняемому и его защитнику не позднее чем за ме</w:t>
      </w:r>
      <w:r>
        <w:rPr>
          <w:rFonts w:eastAsia="Times New Roman"/>
          <w:color w:val="000000"/>
        </w:rPr>
        <w:t xml:space="preserve">сяц до истечения предельного срока содержания под стражей, предусмотренного </w:t>
      </w:r>
      <w:hyperlink r:id="rId204" w:history="1">
        <w:r>
          <w:rPr>
            <w:rFonts w:eastAsia="Times New Roman"/>
            <w:color w:val="008080"/>
          </w:rPr>
          <w:t xml:space="preserve">абзацем третьим </w:t>
        </w:r>
      </w:hyperlink>
      <w:r>
        <w:rPr>
          <w:rFonts w:eastAsia="Times New Roman"/>
          <w:color w:val="000000"/>
        </w:rPr>
        <w:t xml:space="preserve">части второй либо </w:t>
      </w:r>
      <w:hyperlink r:id="rId205" w:history="1">
        <w:r>
          <w:rPr>
            <w:rFonts w:eastAsia="Times New Roman"/>
            <w:color w:val="008080"/>
          </w:rPr>
          <w:t xml:space="preserve">частью пятой </w:t>
        </w:r>
      </w:hyperlink>
      <w:r>
        <w:rPr>
          <w:rFonts w:eastAsia="Times New Roman"/>
          <w:color w:val="000000"/>
        </w:rPr>
        <w:t>настоящей статьи.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Время ознакомления об</w:t>
      </w:r>
      <w:r>
        <w:rPr>
          <w:rFonts w:eastAsia="Times New Roman"/>
          <w:color w:val="000000"/>
        </w:rPr>
        <w:t>виняемого и его защитника с материалами дела при исчислении срока содержания под стражей или домашнего ареста в качестве меры пресечения не учитывается.</w:t>
      </w:r>
    </w:p>
    <w:p w:rsidR="00000000" w:rsidRDefault="00295B60">
      <w:pPr>
        <w:shd w:val="clear" w:color="auto" w:fill="FFFFFF"/>
        <w:spacing w:before="120" w:after="60"/>
        <w:ind w:firstLine="851"/>
        <w:jc w:val="both"/>
        <w:divId w:val="2135323451"/>
        <w:rPr>
          <w:rFonts w:eastAsia="Times New Roman"/>
          <w:b/>
          <w:bCs/>
          <w:color w:val="000080"/>
        </w:rPr>
      </w:pPr>
      <w:r>
        <w:rPr>
          <w:rStyle w:val="clauseprfx1"/>
          <w:rFonts w:eastAsia="Times New Roman"/>
          <w:b/>
          <w:bCs/>
          <w:color w:val="000080"/>
        </w:rPr>
        <w:t xml:space="preserve">Статья 247. </w:t>
      </w:r>
      <w:r>
        <w:rPr>
          <w:rStyle w:val="clausesuff1"/>
          <w:rFonts w:eastAsia="Times New Roman"/>
          <w:b/>
          <w:bCs/>
          <w:color w:val="000080"/>
        </w:rPr>
        <w:t>Порядок продления срока содержания под стражей или домашнего ареста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Не менее чем за шесть с</w:t>
      </w:r>
      <w:r>
        <w:rPr>
          <w:rFonts w:eastAsia="Times New Roman"/>
          <w:color w:val="000000"/>
        </w:rPr>
        <w:t>уток до истечения установленного срока содержания обвиняемого под стражей или его нахождения под домашним арестом соответствующий прокурор выносит постановление о возбуждении ходатайства о продлении срока содержания под стражей или домашнего ареста, которо</w:t>
      </w:r>
      <w:r>
        <w:rPr>
          <w:rFonts w:eastAsia="Times New Roman"/>
          <w:color w:val="000000"/>
        </w:rPr>
        <w:t>е направляется в суд.</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постановлении о возбуждении ходатайства о продлении срока содержания под стражей или домашнего ареста должны быть указаны причины затянувшегося расследования, версии и обстоятельства, подлежащие проверке, испрашиваемый дополнительно</w:t>
      </w:r>
      <w:r>
        <w:rPr>
          <w:rFonts w:eastAsia="Times New Roman"/>
          <w:color w:val="000000"/>
        </w:rPr>
        <w:t xml:space="preserve"> срок. </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Ходатайство о продлении срока содержания под стражей или домашнего ареста рассматривается единолично следственным судьей районного (городского) суда по уголовным делам, по месту совершения преступления или производства дознания, предварительного сл</w:t>
      </w:r>
      <w:r>
        <w:rPr>
          <w:rFonts w:eastAsia="Times New Roman"/>
          <w:color w:val="000000"/>
        </w:rPr>
        <w:t>едствия, а в отсутствие судьи указанного суда либо при наличии обстоятельств, исключающих его участие в рассмотрении материала о продлении срока содержания под стражей или домашнего ареста, — следственным судьей другого соответствующего суда по указанию пр</w:t>
      </w:r>
      <w:r>
        <w:rPr>
          <w:rFonts w:eastAsia="Times New Roman"/>
          <w:color w:val="000000"/>
        </w:rPr>
        <w:t>едседателя Суда Республики Каракалпакстан, областного, Ташкентского городского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Ходатайство о продлении срока содержания под стражей или домашнего ареста рассматривается в закрытом судебном заседании в течение семидесяти двух часов с момента поступлен</w:t>
      </w:r>
      <w:r>
        <w:rPr>
          <w:rFonts w:eastAsia="Times New Roman"/>
          <w:color w:val="000000"/>
        </w:rPr>
        <w:t xml:space="preserve">ия материалов.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Ходатайство о продлении срока содержания под стражей или домашнего ареста рассматривается с участием прокурора, обвиняемого, защитника. При необходимости в суд может быть вызван дознаватель, следователь.</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Ходатайство о продлении срока содерж</w:t>
      </w:r>
      <w:r>
        <w:rPr>
          <w:rFonts w:eastAsia="Times New Roman"/>
          <w:color w:val="000000"/>
        </w:rPr>
        <w:t>ания под стражей или домашнего ареста может быть рассмотрено судом без участия обвиняемого в случае помещения его в медицинское учреждение для проведения стационарной судебно-психиатрической экспертизы. При этом участие защитника обвиняемого в судебном зас</w:t>
      </w:r>
      <w:r>
        <w:rPr>
          <w:rFonts w:eastAsia="Times New Roman"/>
          <w:color w:val="000000"/>
        </w:rPr>
        <w:t xml:space="preserve">едании является обязательным.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Судья, рассмотрев ходатайство о продлении срока содержания под стражей или домашнего ареста, выносит одно из следующих определений: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 о продлении срока содержания под стражей или домашнего ареста;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2) об отказе в продлении </w:t>
      </w:r>
      <w:r>
        <w:rPr>
          <w:rFonts w:eastAsia="Times New Roman"/>
          <w:color w:val="000000"/>
        </w:rPr>
        <w:t xml:space="preserve">срока содержания под стражей или домашнего ареста.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судьи о продлении срока или об отказе в продлении срока содержания под стражей или домашнего ареста вступает в силу с момента его оглашения и подлежит немедленному исполнению. Определение судь</w:t>
      </w:r>
      <w:r>
        <w:rPr>
          <w:rFonts w:eastAsia="Times New Roman"/>
          <w:color w:val="000000"/>
        </w:rPr>
        <w:t xml:space="preserve">и направляется прокурору для исполнения, обвиняемому, защитнику — для сведения. Определение судьи может быть обжаловано, опротестовано в апелляционном порядке по правилам, предусмотренным </w:t>
      </w:r>
      <w:hyperlink r:id="rId206" w:history="1">
        <w:r>
          <w:rPr>
            <w:rFonts w:eastAsia="Times New Roman"/>
            <w:color w:val="008080"/>
          </w:rPr>
          <w:t>частью второй</w:t>
        </w:r>
      </w:hyperlink>
      <w:r>
        <w:rPr>
          <w:rFonts w:eastAsia="Times New Roman"/>
          <w:color w:val="000000"/>
        </w:rPr>
        <w:t xml:space="preserve"> статьи </w:t>
      </w:r>
      <w:r>
        <w:rPr>
          <w:rFonts w:eastAsia="Times New Roman"/>
          <w:color w:val="000000"/>
        </w:rPr>
        <w:t xml:space="preserve">241 настоящего Кодекса, в течение семидесяти двух часов.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 апелляционной инстанции, рассмотрев апелляционную жалобу, протест, вправе своим определением: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 оставить определение судьи без изменения, а жалобу или протест — без удовлетворения;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отменит</w:t>
      </w:r>
      <w:r>
        <w:rPr>
          <w:rFonts w:eastAsia="Times New Roman"/>
          <w:color w:val="000000"/>
        </w:rPr>
        <w:t>ь определение судьи и отказать в продлении срока содержания под стражей или домашнего ареста либо продлить срок содержания под стражей или домашнего ареста. В случае продления срока содержания под стражей или домашнего ареста в отношении обвиняемого, освоб</w:t>
      </w:r>
      <w:r>
        <w:rPr>
          <w:rFonts w:eastAsia="Times New Roman"/>
          <w:color w:val="000000"/>
        </w:rPr>
        <w:t>ожденного из-под стражи или из-под домашнего ареста по истечении срока, суд должен применить в отношении него меру пресечения в виде заключения под стражу или домашнего ареста.</w:t>
      </w:r>
    </w:p>
    <w:p w:rsidR="00000000" w:rsidRDefault="00295B60">
      <w:pPr>
        <w:shd w:val="clear" w:color="auto" w:fill="FFFFFF"/>
        <w:spacing w:before="120" w:after="60"/>
        <w:ind w:firstLine="851"/>
        <w:jc w:val="both"/>
        <w:divId w:val="1127622456"/>
        <w:rPr>
          <w:rFonts w:eastAsia="Times New Roman"/>
          <w:b/>
          <w:bCs/>
          <w:color w:val="000080"/>
        </w:rPr>
      </w:pPr>
      <w:r>
        <w:rPr>
          <w:rStyle w:val="clauseprfx1"/>
          <w:rFonts w:eastAsia="Times New Roman"/>
          <w:b/>
          <w:bCs/>
          <w:color w:val="000080"/>
        </w:rPr>
        <w:t xml:space="preserve">Статья 248. </w:t>
      </w:r>
      <w:r>
        <w:rPr>
          <w:rStyle w:val="clausesuff1"/>
          <w:rFonts w:eastAsia="Times New Roman"/>
          <w:b/>
          <w:bCs/>
          <w:color w:val="000080"/>
        </w:rPr>
        <w:t>Возмещение вреда, причиненного незаконным содержанием под стражей и</w:t>
      </w:r>
      <w:r>
        <w:rPr>
          <w:rStyle w:val="clausesuff1"/>
          <w:rFonts w:eastAsia="Times New Roman"/>
          <w:b/>
          <w:bCs/>
          <w:color w:val="000080"/>
        </w:rPr>
        <w:t>ли помещением под домашний арест</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Вред, причиненный лицу незаконным содержанием под стражей или помещением под домашний арест в качестве меры пресечения, возмещается в полном объеме, если в дальнейшем в отношении него был постановлен оправдательный приговор</w:t>
      </w:r>
      <w:r>
        <w:rPr>
          <w:rFonts w:eastAsia="Times New Roman"/>
          <w:color w:val="000000"/>
        </w:rPr>
        <w:t xml:space="preserve"> или уголовное дело было прекращено по основаниям, предусмотренным </w:t>
      </w:r>
      <w:hyperlink r:id="rId207" w:history="1">
        <w:r>
          <w:rPr>
            <w:rFonts w:eastAsia="Times New Roman"/>
            <w:color w:val="008080"/>
          </w:rPr>
          <w:t>статьей 83</w:t>
        </w:r>
      </w:hyperlink>
      <w:r>
        <w:rPr>
          <w:rFonts w:eastAsia="Times New Roman"/>
          <w:color w:val="000000"/>
        </w:rPr>
        <w:t xml:space="preserve"> настоящего Кодекса. При этом применяются правила </w:t>
      </w:r>
      <w:hyperlink r:id="rId208" w:history="1">
        <w:r>
          <w:rPr>
            <w:rFonts w:eastAsia="Times New Roman"/>
            <w:color w:val="008080"/>
          </w:rPr>
          <w:t xml:space="preserve">раздела седьмого </w:t>
        </w:r>
      </w:hyperlink>
      <w:r>
        <w:rPr>
          <w:rFonts w:eastAsia="Times New Roman"/>
          <w:color w:val="000000"/>
        </w:rPr>
        <w:t xml:space="preserve">настоящего Кодекса. </w:t>
      </w:r>
    </w:p>
    <w:p w:rsidR="00000000" w:rsidRDefault="00295B60">
      <w:pPr>
        <w:shd w:val="clear" w:color="auto" w:fill="FFFFFF"/>
        <w:spacing w:before="120" w:after="60"/>
        <w:ind w:firstLine="851"/>
        <w:jc w:val="both"/>
        <w:divId w:val="746876140"/>
        <w:rPr>
          <w:rFonts w:eastAsia="Times New Roman"/>
          <w:b/>
          <w:bCs/>
          <w:color w:val="000080"/>
        </w:rPr>
      </w:pPr>
      <w:r>
        <w:rPr>
          <w:rStyle w:val="clauseprfx1"/>
          <w:rFonts w:eastAsia="Times New Roman"/>
          <w:b/>
          <w:bCs/>
          <w:color w:val="000080"/>
        </w:rPr>
        <w:t xml:space="preserve">Статья 249. </w:t>
      </w:r>
      <w:r>
        <w:rPr>
          <w:rStyle w:val="clausesuff1"/>
          <w:rFonts w:eastAsia="Times New Roman"/>
          <w:b/>
          <w:bCs/>
          <w:color w:val="000080"/>
        </w:rPr>
        <w:t xml:space="preserve">Залог </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Залог заключается в денежной сумме или ценностях, вносимых на депозитный счет органа дознания, предварительного следствия или суда подозреваемым, обвиняемым, подсудимым, их родственниками, иными гражданами либо юридическими лицами. В ка</w:t>
      </w:r>
      <w:r>
        <w:rPr>
          <w:rFonts w:eastAsia="Times New Roman"/>
          <w:color w:val="000000"/>
        </w:rPr>
        <w:t xml:space="preserve">честве залога может быть принято также недвижимое имущество.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когда судом на стадии досудебного производства применен залог в денежной сумме в отношении подозреваемого или обвиняемого, она зачисляется на депозитный счет органа дознания или предва</w:t>
      </w:r>
      <w:r>
        <w:rPr>
          <w:rFonts w:eastAsia="Times New Roman"/>
          <w:color w:val="000000"/>
        </w:rPr>
        <w:t xml:space="preserve">рительного следствия.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 принятии залога дознаватель, следователь, прокурор составляют протокол, а суд делает соответствующую отметку в протоколе судебного заседания. В протоколе должно быть указано, что подозреваемому, обвиняемому или подсудимому разъяснены его обязанности, пер</w:t>
      </w:r>
      <w:r>
        <w:rPr>
          <w:rFonts w:eastAsia="Times New Roman"/>
          <w:color w:val="000000"/>
        </w:rPr>
        <w:t xml:space="preserve">ечисленные в </w:t>
      </w:r>
      <w:hyperlink r:id="rId209" w:history="1">
        <w:r>
          <w:rPr>
            <w:rFonts w:eastAsia="Times New Roman"/>
            <w:color w:val="008080"/>
          </w:rPr>
          <w:t xml:space="preserve">статьях 46 </w:t>
        </w:r>
      </w:hyperlink>
      <w:r>
        <w:rPr>
          <w:rFonts w:eastAsia="Times New Roman"/>
          <w:color w:val="000000"/>
        </w:rPr>
        <w:t xml:space="preserve">и </w:t>
      </w:r>
      <w:hyperlink r:id="rId210" w:history="1">
        <w:r>
          <w:rPr>
            <w:rFonts w:eastAsia="Times New Roman"/>
            <w:color w:val="008080"/>
          </w:rPr>
          <w:t>48</w:t>
        </w:r>
      </w:hyperlink>
      <w:r>
        <w:rPr>
          <w:rFonts w:eastAsia="Times New Roman"/>
          <w:color w:val="000000"/>
        </w:rPr>
        <w:t xml:space="preserve"> </w:t>
      </w:r>
      <w:r>
        <w:rPr>
          <w:rFonts w:eastAsia="Times New Roman"/>
          <w:color w:val="000000"/>
        </w:rPr>
        <w:t>настоящего Кодекса, и он дает заверение не нарушать их, а залогодатель поставлен в известность о том, что в случае невыполнения подозреваемым, обвиняемым, подсудимым этих обязанностей он лишится суммы залога. Протокол подписывается должностным лицом, приня</w:t>
      </w:r>
      <w:r>
        <w:rPr>
          <w:rFonts w:eastAsia="Times New Roman"/>
          <w:color w:val="000000"/>
        </w:rPr>
        <w:t xml:space="preserve">вшим залог, залогодателем и подозреваемым, обвиняемым, подсудимым.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Сумма залога не может быть ниже двадцатикратного размера базовой расчетной величины и определяется дознавателем, следователем, прокурором или судом, избравшим эту меру пресечения, с учетом</w:t>
      </w:r>
      <w:r>
        <w:rPr>
          <w:rFonts w:eastAsia="Times New Roman"/>
          <w:color w:val="000000"/>
        </w:rPr>
        <w:t xml:space="preserve"> тяжести обвинения, личности подозреваемого, обвиняемого, подсудимого и залогодателя, имущественного положения залогодателя и его отношений с подозреваемым, обвиняемым, подсудимым.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внесении залога залогодатель должен быть поставлен в известность о сущ</w:t>
      </w:r>
      <w:r>
        <w:rPr>
          <w:rFonts w:eastAsia="Times New Roman"/>
          <w:color w:val="000000"/>
        </w:rPr>
        <w:t>ности обвинения, в связи с которым избрана эта мера пресечения, грозящего подозреваемому, обвиняемому, подсудимому наказания и ответственности залогодателя. Он может отказаться от принятых на себя обязательств до появления оснований, влекущих обращение зал</w:t>
      </w:r>
      <w:r>
        <w:rPr>
          <w:rFonts w:eastAsia="Times New Roman"/>
          <w:color w:val="000000"/>
        </w:rPr>
        <w:t xml:space="preserve">ога в собственность государства.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Залогодатель не вправе ссылаться на отсутствие возможности контролировать поведение подозреваемого, обвиняемого, подсудимого, за исключением случаев, когда он докажет действие непреодолимой силы.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Залог возвращается залого</w:t>
      </w:r>
      <w:r>
        <w:rPr>
          <w:rFonts w:eastAsia="Times New Roman"/>
          <w:color w:val="000000"/>
        </w:rPr>
        <w:t xml:space="preserve">дателю, если изменение меры пресечения происходит не в связи с нарушением условий ее избрания, а равно в случае прекращения производства по делу либо вступления в силу приговора суда.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нарушения подозреваемым, обвиняемым, подсудимым данных им обяз</w:t>
      </w:r>
      <w:r>
        <w:rPr>
          <w:rFonts w:eastAsia="Times New Roman"/>
          <w:color w:val="000000"/>
        </w:rPr>
        <w:t>ательств залог обращается в собственность государства определением суда и к подозреваемому, обвиняемому, подсудимому применяется более строгая мера пресечения.</w:t>
      </w:r>
    </w:p>
    <w:p w:rsidR="00000000" w:rsidRDefault="00295B60">
      <w:pPr>
        <w:shd w:val="clear" w:color="auto" w:fill="FFFFFF"/>
        <w:spacing w:before="120" w:after="60"/>
        <w:ind w:firstLine="851"/>
        <w:jc w:val="both"/>
        <w:divId w:val="1140536314"/>
        <w:rPr>
          <w:rFonts w:eastAsia="Times New Roman"/>
          <w:b/>
          <w:bCs/>
          <w:color w:val="000080"/>
        </w:rPr>
      </w:pPr>
      <w:r>
        <w:rPr>
          <w:rStyle w:val="clauseprfx1"/>
          <w:rFonts w:eastAsia="Times New Roman"/>
          <w:b/>
          <w:bCs/>
          <w:color w:val="000080"/>
        </w:rPr>
        <w:t xml:space="preserve">Статья 250. </w:t>
      </w:r>
      <w:r>
        <w:rPr>
          <w:rStyle w:val="clausesuff1"/>
          <w:rFonts w:eastAsia="Times New Roman"/>
          <w:b/>
          <w:bCs/>
          <w:color w:val="000080"/>
        </w:rPr>
        <w:t xml:space="preserve">Подписка о надлежащем поведении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Подписка о надлежащем поведении состоит в письменно</w:t>
      </w:r>
      <w:r>
        <w:rPr>
          <w:rFonts w:eastAsia="Times New Roman"/>
          <w:color w:val="000000"/>
        </w:rPr>
        <w:t>м обязательстве обвиняемого или подсудимого, которое он дает дознавателю, следователю, прокурору или суду о том, что он не скроется от следствия и суда, не станет препятствовать установлению истины по уголовному делу, не будет заниматься преступной деятель</w:t>
      </w:r>
      <w:r>
        <w:rPr>
          <w:rFonts w:eastAsia="Times New Roman"/>
          <w:color w:val="000000"/>
        </w:rPr>
        <w:t>ностью, будет являться по вызовам дознавателя, следователя, прокурора и суда. Лицо, дающее подписку, принимает на себя также обязательство не выезжать из данного населенного пункта без разрешения дознавателя, следователя, прокурора или суда и сообщать им о</w:t>
      </w:r>
      <w:r>
        <w:rPr>
          <w:rFonts w:eastAsia="Times New Roman"/>
          <w:color w:val="000000"/>
        </w:rPr>
        <w:t xml:space="preserve"> перемене своего места жительства в пределах данного населенного пункта.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случае нарушения обвиняемым или подсудимым данных им обязательств к нему может быть применена более строгая мера пресечения, о чем он предупреждается при отобрании подписки. </w:t>
      </w:r>
    </w:p>
    <w:p w:rsidR="00000000" w:rsidRDefault="00295B60">
      <w:pPr>
        <w:shd w:val="clear" w:color="auto" w:fill="FFFFFF"/>
        <w:spacing w:before="120" w:after="60"/>
        <w:ind w:firstLine="851"/>
        <w:jc w:val="both"/>
        <w:divId w:val="554319699"/>
        <w:rPr>
          <w:rFonts w:eastAsia="Times New Roman"/>
          <w:b/>
          <w:bCs/>
          <w:color w:val="000080"/>
        </w:rPr>
      </w:pPr>
      <w:r>
        <w:rPr>
          <w:rStyle w:val="clauseprfx1"/>
          <w:rFonts w:eastAsia="Times New Roman"/>
          <w:b/>
          <w:bCs/>
          <w:color w:val="000080"/>
        </w:rPr>
        <w:t>Стать</w:t>
      </w:r>
      <w:r>
        <w:rPr>
          <w:rStyle w:val="clauseprfx1"/>
          <w:rFonts w:eastAsia="Times New Roman"/>
          <w:b/>
          <w:bCs/>
          <w:color w:val="000080"/>
        </w:rPr>
        <w:t xml:space="preserve">я 251. </w:t>
      </w:r>
      <w:r>
        <w:rPr>
          <w:rStyle w:val="clausesuff1"/>
          <w:rFonts w:eastAsia="Times New Roman"/>
          <w:b/>
          <w:bCs/>
          <w:color w:val="000080"/>
        </w:rPr>
        <w:t xml:space="preserve">Личное поручительство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Личное поручительство состоит в принятии на себя заслуживающими доверия лицами письменного обязательства о том, что они ручаются за надлежащее поведение обвиняемого, подсудимого.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Число поручителей определяет дознаватель, след</w:t>
      </w:r>
      <w:r>
        <w:rPr>
          <w:rFonts w:eastAsia="Times New Roman"/>
          <w:color w:val="000000"/>
        </w:rPr>
        <w:t xml:space="preserve">ователь, прокурор или суд. В исключительных случаях поручителем может быть одно заслуживающее особого доверия лицо.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Поручителей необходимо поставить в известность о сущности обвинения, в связи с которым избрана данная мера пресечения, наказании, которому </w:t>
      </w:r>
      <w:r>
        <w:rPr>
          <w:rFonts w:eastAsia="Times New Roman"/>
          <w:color w:val="000000"/>
        </w:rPr>
        <w:t>может подвергнуться обвиняемый, и ответственности поручителей в случае совершения обвиняемым, подсудимым действий, для предупреждения которых применено поручительство. Эти сведения отражаются в протоколе поручительства, который подписывают должностное лицо</w:t>
      </w:r>
      <w:r>
        <w:rPr>
          <w:rFonts w:eastAsia="Times New Roman"/>
          <w:color w:val="000000"/>
        </w:rPr>
        <w:t xml:space="preserve">, применившее данную меру пресечения, обвиняемый, подсудимый и поручители, или в протоколе судебного заседания. Кроме того, каждый поручитель дает подписку о поручительстве.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Поручители могут отказаться от принятых на себя обязательств до появления основан</w:t>
      </w:r>
      <w:r>
        <w:rPr>
          <w:rFonts w:eastAsia="Times New Roman"/>
          <w:color w:val="000000"/>
        </w:rPr>
        <w:t xml:space="preserve">ий, влекущих их ответственность.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Поручители не вправе ссылаться на отсутствие возможности контролировать поведение обвиняемого, подсудимого, за исключением случаев, когда они докажут действие непреодолимой силы.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совершения обвиняемым, подсудимым</w:t>
      </w:r>
      <w:r>
        <w:rPr>
          <w:rFonts w:eastAsia="Times New Roman"/>
          <w:color w:val="000000"/>
        </w:rPr>
        <w:t xml:space="preserve"> действий, для предупреждения которых было применено личное поручительство, поручитель может быть привлечен к установленной законом ответственности. </w:t>
      </w:r>
    </w:p>
    <w:p w:rsidR="00000000" w:rsidRDefault="00295B60">
      <w:pPr>
        <w:shd w:val="clear" w:color="auto" w:fill="FFFFFF"/>
        <w:spacing w:before="120" w:after="60"/>
        <w:ind w:firstLine="851"/>
        <w:jc w:val="both"/>
        <w:divId w:val="1783306532"/>
        <w:rPr>
          <w:rFonts w:eastAsia="Times New Roman"/>
          <w:b/>
          <w:bCs/>
          <w:color w:val="000080"/>
        </w:rPr>
      </w:pPr>
      <w:r>
        <w:rPr>
          <w:rStyle w:val="clauseprfx1"/>
          <w:rFonts w:eastAsia="Times New Roman"/>
          <w:b/>
          <w:bCs/>
          <w:color w:val="000080"/>
        </w:rPr>
        <w:t xml:space="preserve">Статья 252. </w:t>
      </w:r>
      <w:r>
        <w:rPr>
          <w:rStyle w:val="clausesuff1"/>
          <w:rFonts w:eastAsia="Times New Roman"/>
          <w:b/>
          <w:bCs/>
          <w:color w:val="000080"/>
        </w:rPr>
        <w:t xml:space="preserve">Поручительство общественного объединения или коллектива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Общественное объединение или коллекти</w:t>
      </w:r>
      <w:r>
        <w:rPr>
          <w:rFonts w:eastAsia="Times New Roman"/>
          <w:color w:val="000000"/>
        </w:rPr>
        <w:t xml:space="preserve">в вправе принять решение о поручительстве в отношении лица привлеченного к участию в деле в качестве обвиняемого, подсудимого.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Решение общественного объединения или коллектива излагается в виде письменного обязательства о том, что они ручаются за надлежащ</w:t>
      </w:r>
      <w:r>
        <w:rPr>
          <w:rFonts w:eastAsia="Times New Roman"/>
          <w:color w:val="000000"/>
        </w:rPr>
        <w:t xml:space="preserve">ее поведение обвиняемого, подсудимого. Это обязательство вручается дознавателю, следователю, прокурору или суду, которые в случае согласия с решением общественного объединения или коллектива избирают данную меру пресечения, о чем выносят постановление или </w:t>
      </w:r>
      <w:r>
        <w:rPr>
          <w:rFonts w:eastAsia="Times New Roman"/>
          <w:color w:val="000000"/>
        </w:rPr>
        <w:t>определение. Одновременно составляется протокол о разъяснении представителю общественного объединения или коллектива сущности обвинения, в связи с которым избирается эта мера пресечения, а обвиняемому, подсудимому — возможности изменения меры пресечения на</w:t>
      </w:r>
      <w:r>
        <w:rPr>
          <w:rFonts w:eastAsia="Times New Roman"/>
          <w:color w:val="000000"/>
        </w:rPr>
        <w:t xml:space="preserve"> более строгую в случае его ненадлежащего поведения.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переходе обвиняемого, подсудимого на другую работу или изменении места жительства общественное объединение или коллектив обязаны немедленно сообщить об этом дознавателю, следователю, прокурору или с</w:t>
      </w:r>
      <w:r>
        <w:rPr>
          <w:rFonts w:eastAsia="Times New Roman"/>
          <w:color w:val="000000"/>
        </w:rPr>
        <w:t xml:space="preserve">уду, избравшему меру пресечения. В этих случаях общественное поручительство отменяется и может быть заменено другой мерой пресечения.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ненадлежащем поведении обвиняемого, подсудимого общественное объединение или коллектив вправе отказаться от поручител</w:t>
      </w:r>
      <w:r>
        <w:rPr>
          <w:rFonts w:eastAsia="Times New Roman"/>
          <w:color w:val="000000"/>
        </w:rPr>
        <w:t xml:space="preserve">ьства. </w:t>
      </w:r>
    </w:p>
    <w:p w:rsidR="00000000" w:rsidRDefault="00295B60">
      <w:pPr>
        <w:shd w:val="clear" w:color="auto" w:fill="FFFFFF"/>
        <w:spacing w:before="120" w:after="60"/>
        <w:ind w:firstLine="851"/>
        <w:jc w:val="both"/>
        <w:divId w:val="2104035283"/>
        <w:rPr>
          <w:rFonts w:eastAsia="Times New Roman"/>
          <w:b/>
          <w:bCs/>
          <w:color w:val="000080"/>
        </w:rPr>
      </w:pPr>
      <w:r>
        <w:rPr>
          <w:rStyle w:val="clauseprfx1"/>
          <w:rFonts w:eastAsia="Times New Roman"/>
          <w:b/>
          <w:bCs/>
          <w:color w:val="000080"/>
        </w:rPr>
        <w:t xml:space="preserve">Статья 253. </w:t>
      </w:r>
      <w:r>
        <w:rPr>
          <w:rStyle w:val="clausesuff1"/>
          <w:rFonts w:eastAsia="Times New Roman"/>
          <w:b/>
          <w:bCs/>
          <w:color w:val="000080"/>
        </w:rPr>
        <w:t xml:space="preserve">Отдача несовершеннолетних под присмотр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Отдача несовершеннолетних под присмотр родителей, опекунов, попечителей, администрации детского учреждения осуществляется в порядке, предусмотренном </w:t>
      </w:r>
      <w:hyperlink r:id="rId211" w:history="1">
        <w:r>
          <w:rPr>
            <w:rFonts w:eastAsia="Times New Roman"/>
            <w:color w:val="008080"/>
          </w:rPr>
          <w:t>с</w:t>
        </w:r>
        <w:r>
          <w:rPr>
            <w:rFonts w:eastAsia="Times New Roman"/>
            <w:color w:val="008080"/>
          </w:rPr>
          <w:t xml:space="preserve">татьей 556 </w:t>
        </w:r>
      </w:hyperlink>
      <w:r>
        <w:rPr>
          <w:rFonts w:eastAsia="Times New Roman"/>
          <w:color w:val="000000"/>
        </w:rPr>
        <w:t xml:space="preserve">настоящего Кодекса. </w:t>
      </w:r>
    </w:p>
    <w:p w:rsidR="00000000" w:rsidRDefault="00295B60">
      <w:pPr>
        <w:shd w:val="clear" w:color="auto" w:fill="FFFFFF"/>
        <w:spacing w:before="120" w:after="60"/>
        <w:ind w:firstLine="851"/>
        <w:jc w:val="both"/>
        <w:divId w:val="675619589"/>
        <w:rPr>
          <w:rFonts w:eastAsia="Times New Roman"/>
          <w:b/>
          <w:bCs/>
          <w:color w:val="000080"/>
        </w:rPr>
      </w:pPr>
      <w:r>
        <w:rPr>
          <w:rStyle w:val="clauseprfx1"/>
          <w:rFonts w:eastAsia="Times New Roman"/>
          <w:b/>
          <w:bCs/>
          <w:color w:val="000080"/>
        </w:rPr>
        <w:t xml:space="preserve">Статья 254. </w:t>
      </w:r>
      <w:r>
        <w:rPr>
          <w:rStyle w:val="clausesuff1"/>
          <w:rFonts w:eastAsia="Times New Roman"/>
          <w:b/>
          <w:bCs/>
          <w:color w:val="000080"/>
        </w:rPr>
        <w:t xml:space="preserve">Наблюдение командования за поведением военнослужащего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постановлению дознавателя, следователя, прокурора или определению суда обвиняемый, являющийся военнослужащим срочной военной службы или военнообязанным, п</w:t>
      </w:r>
      <w:r>
        <w:rPr>
          <w:rFonts w:eastAsia="Times New Roman"/>
          <w:color w:val="000000"/>
        </w:rPr>
        <w:t xml:space="preserve">ризванным на учебные сборы, может быть передан под наблюдение командования воинской части, соединения, военного учреждения, военного учебного заведения.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Наблюдение командования состоит в принятии мер, предусмотренных законодательством и обеспечивающих над</w:t>
      </w:r>
      <w:r>
        <w:rPr>
          <w:rFonts w:eastAsia="Times New Roman"/>
          <w:color w:val="000000"/>
        </w:rPr>
        <w:t xml:space="preserve">лежащее поведение обвиняемого.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Постановление дознавателя, следователя, прокурора и определение суда о применении, отмене или изменении данной меры пресечения обязательны для командования, которому должна быть разъяснена сущность обвинения, вызвавшего необ</w:t>
      </w:r>
      <w:r>
        <w:rPr>
          <w:rFonts w:eastAsia="Times New Roman"/>
          <w:color w:val="000000"/>
        </w:rPr>
        <w:t>ходимость установления наблюдения за военнослужащим. В случае совершения обвиняемым действий, для предупреждения которых была применена указанная мера пресечения, командование обязано немедленно сообщить об этом дознавателю, следователю, прокурору или суду</w:t>
      </w:r>
      <w:r>
        <w:rPr>
          <w:rFonts w:eastAsia="Times New Roman"/>
          <w:color w:val="000000"/>
        </w:rPr>
        <w:t>.</w:t>
      </w:r>
    </w:p>
    <w:p w:rsidR="00000000" w:rsidRDefault="00295B60">
      <w:pPr>
        <w:shd w:val="clear" w:color="auto" w:fill="FFFFFF"/>
        <w:spacing w:before="120" w:after="60"/>
        <w:jc w:val="center"/>
        <w:divId w:val="5403502"/>
        <w:rPr>
          <w:rFonts w:eastAsia="Times New Roman"/>
          <w:b/>
          <w:bCs/>
          <w:color w:val="000080"/>
        </w:rPr>
      </w:pPr>
      <w:r>
        <w:rPr>
          <w:rFonts w:eastAsia="Times New Roman"/>
          <w:b/>
          <w:bCs/>
          <w:color w:val="000080"/>
        </w:rPr>
        <w:t>Глава 28</w:t>
      </w:r>
      <w:r>
        <w:rPr>
          <w:rFonts w:eastAsia="Times New Roman"/>
          <w:b/>
          <w:bCs/>
          <w:color w:val="000080"/>
          <w:vertAlign w:val="superscript"/>
        </w:rPr>
        <w:t>1</w:t>
      </w:r>
      <w:r>
        <w:rPr>
          <w:rFonts w:eastAsia="Times New Roman"/>
          <w:b/>
          <w:bCs/>
          <w:color w:val="000080"/>
        </w:rPr>
        <w:t xml:space="preserve">. Приостановление действия паспорта (проездного документа) </w:t>
      </w:r>
    </w:p>
    <w:p w:rsidR="00000000" w:rsidRDefault="00295B60">
      <w:pPr>
        <w:shd w:val="clear" w:color="auto" w:fill="FFFFFF"/>
        <w:spacing w:before="120" w:after="60"/>
        <w:ind w:firstLine="851"/>
        <w:jc w:val="both"/>
        <w:divId w:val="1659190509"/>
        <w:rPr>
          <w:rFonts w:eastAsia="Times New Roman"/>
          <w:b/>
          <w:bCs/>
          <w:color w:val="000080"/>
        </w:rPr>
      </w:pPr>
      <w:r>
        <w:rPr>
          <w:rStyle w:val="clauseprfx1"/>
          <w:rFonts w:eastAsia="Times New Roman"/>
          <w:b/>
          <w:bCs/>
          <w:color w:val="000080"/>
        </w:rPr>
        <w:t>Статья 254</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Цель и основания приостановления действия паспорта (проездного документа)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Приостановление действия паспорта (проездного документа) осуществляется в целях предотвращения уклонения обвиняемого, подсудимого от дознания, предварительного следствия и суда, пресечения его дальнейшей преступной деятельности, обеспечения исполнения приг</w:t>
      </w:r>
      <w:r>
        <w:rPr>
          <w:rFonts w:eastAsia="Times New Roman"/>
          <w:color w:val="000000"/>
        </w:rPr>
        <w:t xml:space="preserve">овора.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наличии достаточных оснований полагать, что обвиняемый или подсудимый, используя паспорт (проездной документ), сможет передвигаться за границей, действие указанного паспорта (проездного документа) может быть приостановлено.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Вопрос о приостановл</w:t>
      </w:r>
      <w:r>
        <w:rPr>
          <w:rFonts w:eastAsia="Times New Roman"/>
          <w:color w:val="000000"/>
        </w:rPr>
        <w:t xml:space="preserve">ении действия паспорта (проездного документа) обвиняемого решается судом в порядке, установленном настоящей главой, а подсудимого — в порядке, предусмотренном </w:t>
      </w:r>
      <w:hyperlink r:id="rId212" w:history="1">
        <w:r>
          <w:rPr>
            <w:rFonts w:eastAsia="Times New Roman"/>
            <w:color w:val="008080"/>
          </w:rPr>
          <w:t xml:space="preserve">статьей 423 </w:t>
        </w:r>
      </w:hyperlink>
      <w:r>
        <w:rPr>
          <w:rFonts w:eastAsia="Times New Roman"/>
          <w:color w:val="000000"/>
        </w:rPr>
        <w:t xml:space="preserve">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Приостановление де</w:t>
      </w:r>
      <w:r>
        <w:rPr>
          <w:rFonts w:eastAsia="Times New Roman"/>
          <w:color w:val="000000"/>
        </w:rPr>
        <w:t xml:space="preserve">йствия паспорта (проездного документа) применяется только в отношении обвиняемого или подсудимого лица, объявленного в межгосударственный или международный розыск.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Приостановление действия паспорта (проездного документа) не влечет за собой прекращение гра</w:t>
      </w:r>
      <w:r>
        <w:rPr>
          <w:rFonts w:eastAsia="Times New Roman"/>
          <w:color w:val="000000"/>
        </w:rPr>
        <w:t xml:space="preserve">жданства Республики Узбекистан или отмену правового статуса лица без гражданства.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Под приостановлением действия паспорта (проездного документа) понимается временное приостановление действия паспорта, биометрического паспорта, биометрического паспорта для </w:t>
      </w:r>
      <w:r>
        <w:rPr>
          <w:rFonts w:eastAsia="Times New Roman"/>
          <w:color w:val="000000"/>
        </w:rPr>
        <w:t xml:space="preserve">выезда за границу и проездного документа лица без гражданства. </w:t>
      </w:r>
    </w:p>
    <w:p w:rsidR="00000000" w:rsidRDefault="00295B60">
      <w:pPr>
        <w:shd w:val="clear" w:color="auto" w:fill="FFFFFF"/>
        <w:spacing w:before="120" w:after="60"/>
        <w:ind w:firstLine="851"/>
        <w:jc w:val="both"/>
        <w:divId w:val="2096784620"/>
        <w:rPr>
          <w:rFonts w:eastAsia="Times New Roman"/>
          <w:b/>
          <w:bCs/>
          <w:color w:val="000080"/>
        </w:rPr>
      </w:pPr>
      <w:r>
        <w:rPr>
          <w:rStyle w:val="clauseprfx1"/>
          <w:rFonts w:eastAsia="Times New Roman"/>
          <w:b/>
          <w:bCs/>
          <w:color w:val="000080"/>
        </w:rPr>
        <w:t>Статья 254</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Возбуждение ходатайства о приостановлении действия паспорта (проездного документа)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Прокурор, следователь, дознаватель выносит постановление о возбуждении ходатайства о приостановл</w:t>
      </w:r>
      <w:r>
        <w:rPr>
          <w:rFonts w:eastAsia="Times New Roman"/>
          <w:color w:val="000000"/>
        </w:rPr>
        <w:t xml:space="preserve">ении действия паспорта (проездного документа) с изложением оснований применения данной меры процессуального принуждения.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постановлении о возбуждении ходатайства о приостановлении действия паспорта (проездного документа) излагаются основания, в силу кото</w:t>
      </w:r>
      <w:r>
        <w:rPr>
          <w:rFonts w:eastAsia="Times New Roman"/>
          <w:color w:val="000000"/>
        </w:rPr>
        <w:t xml:space="preserve">рых возникла необходимость в приостановлении действия паспорта (проездного документа). К постановлению прилагаются необходимые материалы, обосновывающие ходатайство.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Постановление дознавателя, следователя о возбуждении ходатайства о приостановлении действ</w:t>
      </w:r>
      <w:r>
        <w:rPr>
          <w:rFonts w:eastAsia="Times New Roman"/>
          <w:color w:val="000000"/>
        </w:rPr>
        <w:t xml:space="preserve">ия паспорта (проездного документа) и необходимые материалы направляются прокурору.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Прокурор, проверив обоснованность ходатайства о приостановлении действия паспорта (проездного документа), в случае согласия с ним направляет постановление о возбуждении ход</w:t>
      </w:r>
      <w:r>
        <w:rPr>
          <w:rFonts w:eastAsia="Times New Roman"/>
          <w:color w:val="000000"/>
        </w:rPr>
        <w:t xml:space="preserve">атайства о приостановлении действия паспорта (проездного документа) и необходимые материалы в суд. </w:t>
      </w:r>
    </w:p>
    <w:p w:rsidR="00000000" w:rsidRDefault="00295B60">
      <w:pPr>
        <w:shd w:val="clear" w:color="auto" w:fill="FFFFFF"/>
        <w:spacing w:before="120" w:after="60"/>
        <w:ind w:firstLine="851"/>
        <w:jc w:val="both"/>
        <w:divId w:val="1190796410"/>
        <w:rPr>
          <w:rFonts w:eastAsia="Times New Roman"/>
          <w:b/>
          <w:bCs/>
          <w:color w:val="000080"/>
        </w:rPr>
      </w:pPr>
      <w:r>
        <w:rPr>
          <w:rStyle w:val="clauseprfx1"/>
          <w:rFonts w:eastAsia="Times New Roman"/>
          <w:b/>
          <w:bCs/>
          <w:color w:val="000080"/>
        </w:rPr>
        <w:t>Статья 254</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Рассмотрение ходатайства о приостановлении действия паспорта (проездного документа)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Ходатайство о приостановлении действия паспорта (проездного</w:t>
      </w:r>
      <w:r>
        <w:rPr>
          <w:rFonts w:eastAsia="Times New Roman"/>
          <w:color w:val="000000"/>
        </w:rPr>
        <w:t xml:space="preserve"> документа) рассматривается единолично следственным судьей районного (городского) суда по уголовным делам по месту производства дознания или предварительного следствия, а в отсутствие судьи указанного суда либо при наличии обстоятельств, исключающих его уч</w:t>
      </w:r>
      <w:r>
        <w:rPr>
          <w:rFonts w:eastAsia="Times New Roman"/>
          <w:color w:val="000000"/>
        </w:rPr>
        <w:t>астие в рассмотрении материала о приостановлении действия паспорта (проездного документа), — следственным судьей другого соответствующего суда по указанию председателя Суда Республики Каракалпакстан, областного, Ташкентского городского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Ходатайство о </w:t>
      </w:r>
      <w:r>
        <w:rPr>
          <w:rFonts w:eastAsia="Times New Roman"/>
          <w:color w:val="000000"/>
        </w:rPr>
        <w:t xml:space="preserve">приостановлении действия паспорта (проездного документа) рассматривается в закрытом судебном заседании не позднее сорока восьми часов с момента поступления материалов.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судебном заседании принимают участие прокурор, а также защитник и законный представит</w:t>
      </w:r>
      <w:r>
        <w:rPr>
          <w:rFonts w:eastAsia="Times New Roman"/>
          <w:color w:val="000000"/>
        </w:rPr>
        <w:t xml:space="preserve">ель, если они участвуют в деле. При необходимости дознаватель, следователь может быть вызван в суд. </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Рассмотрение ходатайства о приостановлении действия паспорта (проездного документа) начинается с доклада прокурора, который обосновывает необходимость прио</w:t>
      </w:r>
      <w:r>
        <w:rPr>
          <w:rFonts w:eastAsia="Times New Roman"/>
          <w:color w:val="000000"/>
        </w:rPr>
        <w:t>становления действия паспорта (проездного документа) обвиняемого или подсудимого, объявленного в межгосударственный или международный розыск. Затем заслушиваются защитник, другие явившиеся в суд лица, исследуются представленные материалы. После этого судья</w:t>
      </w:r>
      <w:r>
        <w:rPr>
          <w:rFonts w:eastAsia="Times New Roman"/>
          <w:color w:val="000000"/>
        </w:rPr>
        <w:t xml:space="preserve"> удаляется в отдельную (совещательную) комнату для вынесения определения. </w:t>
      </w:r>
    </w:p>
    <w:p w:rsidR="00000000" w:rsidRDefault="00295B60">
      <w:pPr>
        <w:shd w:val="clear" w:color="auto" w:fill="FFFFFF"/>
        <w:spacing w:before="120" w:after="60"/>
        <w:ind w:firstLine="851"/>
        <w:jc w:val="both"/>
        <w:divId w:val="2006932816"/>
        <w:rPr>
          <w:rFonts w:eastAsia="Times New Roman"/>
          <w:b/>
          <w:bCs/>
          <w:color w:val="000080"/>
        </w:rPr>
      </w:pPr>
      <w:r>
        <w:rPr>
          <w:rStyle w:val="clauseprfx1"/>
          <w:rFonts w:eastAsia="Times New Roman"/>
          <w:b/>
          <w:bCs/>
          <w:color w:val="000080"/>
        </w:rPr>
        <w:t>Статья 254</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Определение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Судья, рассмотрев ходатайство о приостановлении действия паспорта (проездного документа), выносит одно из следующих определений: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 о приостановлении </w:t>
      </w:r>
      <w:r>
        <w:rPr>
          <w:rFonts w:eastAsia="Times New Roman"/>
          <w:color w:val="000000"/>
        </w:rPr>
        <w:t xml:space="preserve">действия паспорта (проездного документа);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2) об отказе в приостановлении действия паспорта (проездного документа).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определении судьи о приостановлении действия паспорта (проездного документа) указываются: сведения об обвиняемом или о подсудимом, объявл</w:t>
      </w:r>
      <w:r>
        <w:rPr>
          <w:rFonts w:eastAsia="Times New Roman"/>
          <w:color w:val="000000"/>
        </w:rPr>
        <w:t xml:space="preserve">енном в розыск; основания приостановления действия паспорта (проездного документа).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Определение судьи об отказе в приостановлении действия паспорта (проездного документа) должно быть мотивированным.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судьи о приостановлении действия паспорта (</w:t>
      </w:r>
      <w:r>
        <w:rPr>
          <w:rFonts w:eastAsia="Times New Roman"/>
          <w:color w:val="000000"/>
        </w:rPr>
        <w:t xml:space="preserve">проездного документа) либо об отказе в приостановлении действия паспорта (проездного документа) вступает в силу с момента его оглашения. Определение судьи направляется прокурору для исполнения, защитнику — для сведения.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Определение судьи, предусмотренное </w:t>
      </w:r>
      <w:r>
        <w:rPr>
          <w:rFonts w:eastAsia="Times New Roman"/>
          <w:color w:val="000000"/>
        </w:rPr>
        <w:t xml:space="preserve">частью первой настоящей статьи, может быть обжаловано защитником и законным представителем обвиняемого или подсудимого либо опротестовано прокурором в апелляционном порядке в течение сорока восьми часов со дня его вынесения. Жалоба, протест подаются через </w:t>
      </w:r>
      <w:r>
        <w:rPr>
          <w:rFonts w:eastAsia="Times New Roman"/>
          <w:color w:val="000000"/>
        </w:rPr>
        <w:t xml:space="preserve">суд, вынесший определение, который обязан в течение сорока восьми часов направить их вместе с материалами в суд апелляционной инстанции.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Подача жалобы или протеста приостанавливает исполнение определения судьи о приостановлении действия паспорта (проездного документа).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Судья суда апелляционной инстанции единолично должен рассмотреть указанные материалы с жалобой или протестом не позднее со</w:t>
      </w:r>
      <w:r>
        <w:rPr>
          <w:rFonts w:eastAsia="Times New Roman"/>
          <w:color w:val="000000"/>
        </w:rPr>
        <w:t>рока восьми часов с момента их поступления.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 апелляционной инстанции, рассмотрев апелляционную жалобу, протест, вправе своим определением: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оставить определение судьи без изменения, а жалобу или протест — без удовлетворения;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отменить определение судьи </w:t>
      </w:r>
      <w:r>
        <w:rPr>
          <w:rFonts w:eastAsia="Times New Roman"/>
          <w:color w:val="000000"/>
        </w:rPr>
        <w:t xml:space="preserve">и приостановить действие паспорта (проездного документа) либо отказать в приостановлении действия паспорта (проездного документа). </w:t>
      </w:r>
    </w:p>
    <w:p w:rsidR="00000000" w:rsidRDefault="00295B60">
      <w:pPr>
        <w:shd w:val="clear" w:color="auto" w:fill="FFFFFF"/>
        <w:spacing w:before="120" w:after="60"/>
        <w:ind w:firstLine="851"/>
        <w:jc w:val="both"/>
        <w:divId w:val="2013609239"/>
        <w:rPr>
          <w:rFonts w:eastAsia="Times New Roman"/>
          <w:b/>
          <w:bCs/>
          <w:color w:val="000080"/>
        </w:rPr>
      </w:pPr>
      <w:r>
        <w:rPr>
          <w:rStyle w:val="clauseprfx1"/>
          <w:rFonts w:eastAsia="Times New Roman"/>
          <w:b/>
          <w:bCs/>
          <w:color w:val="000080"/>
        </w:rPr>
        <w:t>Статья 254</w:t>
      </w:r>
      <w:r>
        <w:rPr>
          <w:rStyle w:val="clauseprfx1"/>
          <w:rFonts w:eastAsia="Times New Roman"/>
          <w:b/>
          <w:bCs/>
          <w:color w:val="000080"/>
          <w:vertAlign w:val="superscript"/>
        </w:rPr>
        <w:t>5</w:t>
      </w:r>
      <w:r>
        <w:rPr>
          <w:rStyle w:val="clauseprfx1"/>
          <w:rFonts w:eastAsia="Times New Roman"/>
          <w:b/>
          <w:bCs/>
          <w:color w:val="000080"/>
        </w:rPr>
        <w:t xml:space="preserve">. </w:t>
      </w:r>
      <w:r>
        <w:rPr>
          <w:rStyle w:val="clausesuff1"/>
          <w:rFonts w:eastAsia="Times New Roman"/>
          <w:b/>
          <w:bCs/>
          <w:color w:val="000080"/>
        </w:rPr>
        <w:t>Обжалование определения суда о приостановлении действия паспорта (проездного документа)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Лицо, действие паспорта (проездного документа) которого приостановлено, вправе обжаловать в судебном порядке определение судьи о приостановлении действия паспорта (проездного документа) в течение семидесяти двух часов с момента доставления в соответствующи</w:t>
      </w:r>
      <w:r>
        <w:rPr>
          <w:rFonts w:eastAsia="Times New Roman"/>
          <w:color w:val="000000"/>
        </w:rPr>
        <w:t xml:space="preserve">й компетентный орган. </w:t>
      </w:r>
    </w:p>
    <w:p w:rsidR="00000000" w:rsidRDefault="00295B60">
      <w:pPr>
        <w:shd w:val="clear" w:color="auto" w:fill="FFFFFF"/>
        <w:spacing w:before="120" w:after="60"/>
        <w:ind w:firstLine="851"/>
        <w:jc w:val="both"/>
        <w:divId w:val="936593748"/>
        <w:rPr>
          <w:rFonts w:eastAsia="Times New Roman"/>
          <w:b/>
          <w:bCs/>
          <w:color w:val="000080"/>
        </w:rPr>
      </w:pPr>
      <w:r>
        <w:rPr>
          <w:rStyle w:val="clauseprfx1"/>
          <w:rFonts w:eastAsia="Times New Roman"/>
          <w:b/>
          <w:bCs/>
          <w:color w:val="000080"/>
        </w:rPr>
        <w:t>Статья 254</w:t>
      </w:r>
      <w:r>
        <w:rPr>
          <w:rStyle w:val="clauseprfx1"/>
          <w:rFonts w:eastAsia="Times New Roman"/>
          <w:b/>
          <w:bCs/>
          <w:color w:val="000080"/>
          <w:vertAlign w:val="superscript"/>
        </w:rPr>
        <w:t>6</w:t>
      </w:r>
      <w:r>
        <w:rPr>
          <w:rStyle w:val="clauseprfx1"/>
          <w:rFonts w:eastAsia="Times New Roman"/>
          <w:b/>
          <w:bCs/>
          <w:color w:val="000080"/>
        </w:rPr>
        <w:t xml:space="preserve">. </w:t>
      </w:r>
      <w:r>
        <w:rPr>
          <w:rStyle w:val="clausesuff1"/>
          <w:rFonts w:eastAsia="Times New Roman"/>
          <w:b/>
          <w:bCs/>
          <w:color w:val="000080"/>
        </w:rPr>
        <w:t>Предоставление нового паспорта (проездного документа) взамен паспорта (проездного документа), действие которого приостановлено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вынесении обвинительного приговора либо прекращении уголовного дела без решения вопроса о</w:t>
      </w:r>
      <w:r>
        <w:rPr>
          <w:rFonts w:eastAsia="Times New Roman"/>
          <w:color w:val="000000"/>
        </w:rPr>
        <w:t xml:space="preserve"> виновности на основании </w:t>
      </w:r>
      <w:hyperlink r:id="rId213" w:history="1">
        <w:r>
          <w:rPr>
            <w:rFonts w:eastAsia="Times New Roman"/>
            <w:color w:val="008080"/>
          </w:rPr>
          <w:t xml:space="preserve">статьи 84 </w:t>
        </w:r>
      </w:hyperlink>
      <w:r>
        <w:rPr>
          <w:rFonts w:eastAsia="Times New Roman"/>
          <w:color w:val="000000"/>
        </w:rPr>
        <w:t>настоящего Кодекса по решению дознавателя, следователя, прокурора или суда действие паспорта (проездного документа) возобновляется с выдачей нового паспорта (проездного докуме</w:t>
      </w:r>
      <w:r>
        <w:rPr>
          <w:rFonts w:eastAsia="Times New Roman"/>
          <w:color w:val="000000"/>
        </w:rPr>
        <w:t>нта) в порядке, установленном законодательством.</w:t>
      </w:r>
    </w:p>
    <w:p w:rsidR="00000000" w:rsidRDefault="00295B60">
      <w:pPr>
        <w:shd w:val="clear" w:color="auto" w:fill="FFFFFF"/>
        <w:spacing w:before="120" w:after="60"/>
        <w:jc w:val="center"/>
        <w:divId w:val="689337809"/>
        <w:rPr>
          <w:rFonts w:eastAsia="Times New Roman"/>
          <w:b/>
          <w:bCs/>
          <w:color w:val="000080"/>
        </w:rPr>
      </w:pPr>
      <w:r>
        <w:rPr>
          <w:rFonts w:eastAsia="Times New Roman"/>
          <w:b/>
          <w:bCs/>
          <w:color w:val="000080"/>
        </w:rPr>
        <w:t>Глава 28</w:t>
      </w:r>
      <w:r>
        <w:rPr>
          <w:rFonts w:eastAsia="Times New Roman"/>
          <w:b/>
          <w:bCs/>
          <w:color w:val="000080"/>
          <w:vertAlign w:val="superscript"/>
        </w:rPr>
        <w:t>2</w:t>
      </w:r>
      <w:r>
        <w:rPr>
          <w:rFonts w:eastAsia="Times New Roman"/>
          <w:b/>
          <w:bCs/>
          <w:color w:val="000080"/>
        </w:rPr>
        <w:t>. ВРЕМЕННОЕ ОГРАНИЧЕНИЕ ПРАВА НА ВЫЕЗД ИЗ РЕСПУБЛИКИ УЗБЕКИСТАН</w:t>
      </w:r>
    </w:p>
    <w:p w:rsidR="00000000" w:rsidRDefault="00295B60">
      <w:pPr>
        <w:shd w:val="clear" w:color="auto" w:fill="FFFFFF"/>
        <w:spacing w:before="120" w:after="60"/>
        <w:ind w:firstLine="851"/>
        <w:jc w:val="both"/>
        <w:divId w:val="2098162290"/>
        <w:rPr>
          <w:rFonts w:eastAsia="Times New Roman"/>
          <w:b/>
          <w:bCs/>
          <w:color w:val="000080"/>
        </w:rPr>
      </w:pPr>
      <w:r>
        <w:rPr>
          <w:rStyle w:val="clauseprfx1"/>
          <w:rFonts w:eastAsia="Times New Roman"/>
          <w:b/>
          <w:bCs/>
          <w:color w:val="000080"/>
        </w:rPr>
        <w:t>Статья 254</w:t>
      </w:r>
      <w:r>
        <w:rPr>
          <w:rStyle w:val="clauseprfx1"/>
          <w:rFonts w:eastAsia="Times New Roman"/>
          <w:b/>
          <w:bCs/>
          <w:color w:val="000080"/>
          <w:vertAlign w:val="superscript"/>
        </w:rPr>
        <w:t>7</w:t>
      </w:r>
      <w:r>
        <w:rPr>
          <w:rStyle w:val="clauseprfx1"/>
          <w:rFonts w:eastAsia="Times New Roman"/>
          <w:b/>
          <w:bCs/>
          <w:color w:val="000080"/>
        </w:rPr>
        <w:t xml:space="preserve">. </w:t>
      </w:r>
      <w:r>
        <w:rPr>
          <w:rStyle w:val="clausesuff1"/>
          <w:rFonts w:eastAsia="Times New Roman"/>
          <w:b/>
          <w:bCs/>
          <w:color w:val="000080"/>
        </w:rPr>
        <w:t>Цель и основания временного ограничения права на выезд из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Временное ограничение права на выезд из Р</w:t>
      </w:r>
      <w:r>
        <w:rPr>
          <w:rFonts w:eastAsia="Times New Roman"/>
          <w:color w:val="000000"/>
        </w:rPr>
        <w:t>еспублики Узбекистан применяется в отношении подозреваемого, обвиняемого или подсудимого, если в отношении них не применена мера пресечения в виде заключения под стражу, но имеются достаточные основания полагать, что они покинув территорию Республики Узбек</w:t>
      </w:r>
      <w:r>
        <w:rPr>
          <w:rFonts w:eastAsia="Times New Roman"/>
          <w:color w:val="000000"/>
        </w:rPr>
        <w:t>истан могут без уважительных причин уклониться от дознания, предварительного следствия или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Вопрос о временном ограничении права на выезд из Республики Узбекистан подозреваемого или обвиняемого решается судом в порядке, установленном настоящей главой,</w:t>
      </w:r>
      <w:r>
        <w:rPr>
          <w:rFonts w:eastAsia="Times New Roman"/>
          <w:color w:val="000000"/>
        </w:rPr>
        <w:t xml:space="preserve"> а подсудимого — в порядке, предусмотренном статьей 423 настоящего Кодекса.</w:t>
      </w:r>
    </w:p>
    <w:p w:rsidR="00000000" w:rsidRDefault="00295B60">
      <w:pPr>
        <w:shd w:val="clear" w:color="auto" w:fill="FFFFFF"/>
        <w:spacing w:before="120" w:after="60"/>
        <w:ind w:firstLine="851"/>
        <w:jc w:val="both"/>
        <w:divId w:val="1356930834"/>
        <w:rPr>
          <w:rFonts w:eastAsia="Times New Roman"/>
          <w:b/>
          <w:bCs/>
          <w:color w:val="000080"/>
        </w:rPr>
      </w:pPr>
      <w:r>
        <w:rPr>
          <w:rStyle w:val="clauseprfx1"/>
          <w:rFonts w:eastAsia="Times New Roman"/>
          <w:b/>
          <w:bCs/>
          <w:color w:val="000080"/>
        </w:rPr>
        <w:t>Статья 254</w:t>
      </w:r>
      <w:r>
        <w:rPr>
          <w:rStyle w:val="clauseprfx1"/>
          <w:rFonts w:eastAsia="Times New Roman"/>
          <w:b/>
          <w:bCs/>
          <w:color w:val="000080"/>
          <w:vertAlign w:val="superscript"/>
        </w:rPr>
        <w:t>8</w:t>
      </w:r>
      <w:r>
        <w:rPr>
          <w:rStyle w:val="clauseprfx1"/>
          <w:rFonts w:eastAsia="Times New Roman"/>
          <w:b/>
          <w:bCs/>
          <w:color w:val="000080"/>
        </w:rPr>
        <w:t xml:space="preserve">. </w:t>
      </w:r>
      <w:r>
        <w:rPr>
          <w:rStyle w:val="clausesuff1"/>
          <w:rFonts w:eastAsia="Times New Roman"/>
          <w:b/>
          <w:bCs/>
          <w:color w:val="000080"/>
        </w:rPr>
        <w:t>Возбуждение ходатайства о временном ограничении права на выезд из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Прокурор, дознаватель, следователь выносит постановление о возбуждении ходатайс</w:t>
      </w:r>
      <w:r>
        <w:rPr>
          <w:rFonts w:eastAsia="Times New Roman"/>
          <w:color w:val="000000"/>
        </w:rPr>
        <w:t>тва о временном ограничении права на выезд из Республики Узбекистан с изложением оснований применения данной меры процессуального принуждения.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постановлении о возбуждении ходатайства о временном ограничении права на выезд из Республики Узбекистан излагаю</w:t>
      </w:r>
      <w:r>
        <w:rPr>
          <w:rFonts w:eastAsia="Times New Roman"/>
          <w:color w:val="000000"/>
        </w:rPr>
        <w:t>тся основания, в силу которых возникла необходимость во временном ограничении права на выезд из Республики Узбекистан. К постановлению прилагаются необходимые материалы, обосновывающие ходатайство.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Постановление дознавателя или следователя о возбуждении хо</w:t>
      </w:r>
      <w:r>
        <w:rPr>
          <w:rFonts w:eastAsia="Times New Roman"/>
          <w:color w:val="000000"/>
        </w:rPr>
        <w:t>датайства о временном ограничении права на выезд из Республики Узбекистан и необходимые материалы направляются прокурору.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Прокурор, проверив обоснованность ходатайства о временном ограничении права на выезд из Республики Узбекистан, в случае согласия с ним</w:t>
      </w:r>
      <w:r>
        <w:rPr>
          <w:rFonts w:eastAsia="Times New Roman"/>
          <w:color w:val="000000"/>
        </w:rPr>
        <w:t>, направляет постановления о возбуждении ходатайства о временном ограничении права на выезд из Республики Узбекистан и необходимые материалы в суд.</w:t>
      </w:r>
    </w:p>
    <w:p w:rsidR="00000000" w:rsidRDefault="00295B60">
      <w:pPr>
        <w:shd w:val="clear" w:color="auto" w:fill="FFFFFF"/>
        <w:spacing w:before="120" w:after="60"/>
        <w:ind w:firstLine="851"/>
        <w:jc w:val="both"/>
        <w:divId w:val="1976065275"/>
        <w:rPr>
          <w:rFonts w:eastAsia="Times New Roman"/>
          <w:b/>
          <w:bCs/>
          <w:color w:val="000080"/>
        </w:rPr>
      </w:pPr>
      <w:r>
        <w:rPr>
          <w:rStyle w:val="clauseprfx1"/>
          <w:rFonts w:eastAsia="Times New Roman"/>
          <w:b/>
          <w:bCs/>
          <w:color w:val="000080"/>
        </w:rPr>
        <w:t>Статья 254</w:t>
      </w:r>
      <w:r>
        <w:rPr>
          <w:rStyle w:val="clauseprfx1"/>
          <w:rFonts w:eastAsia="Times New Roman"/>
          <w:b/>
          <w:bCs/>
          <w:color w:val="000080"/>
          <w:vertAlign w:val="superscript"/>
        </w:rPr>
        <w:t>9</w:t>
      </w:r>
      <w:r>
        <w:rPr>
          <w:rStyle w:val="clauseprfx1"/>
          <w:rFonts w:eastAsia="Times New Roman"/>
          <w:b/>
          <w:bCs/>
          <w:color w:val="000080"/>
        </w:rPr>
        <w:t xml:space="preserve">. </w:t>
      </w:r>
      <w:r>
        <w:rPr>
          <w:rStyle w:val="clausesuff1"/>
          <w:rFonts w:eastAsia="Times New Roman"/>
          <w:b/>
          <w:bCs/>
          <w:color w:val="000080"/>
        </w:rPr>
        <w:t>Рассмотрение ходатайства о временном ограничении права на выезд из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w:t>
      </w:r>
      <w:r>
        <w:rPr>
          <w:rFonts w:eastAsia="Times New Roman"/>
          <w:color w:val="000000"/>
        </w:rPr>
        <w:t>йство о временном ограничении права на выезд из Республики Узбекистан рассматривается единолично следственной судьей районного (городского) суда по уголовным делам, по месту производства, а в отсутствие судьи указанного суда либо при наличии обстоятельств,</w:t>
      </w:r>
      <w:r>
        <w:rPr>
          <w:rFonts w:eastAsia="Times New Roman"/>
          <w:color w:val="000000"/>
        </w:rPr>
        <w:t xml:space="preserve"> исключающих его участие в рассмотрении материала о временном ограничении права на выезд из Республики Узбекистан, — следственной судьей другого соответствующего суда по указанию председателя Суда Республики Каракалпакстан, областного, Ташкентского городск</w:t>
      </w:r>
      <w:r>
        <w:rPr>
          <w:rFonts w:eastAsia="Times New Roman"/>
          <w:color w:val="000000"/>
        </w:rPr>
        <w:t>ого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Ходатайство о временном ограничении права на выезд из Республики Узбекистан рассматривается в закрытом судебном заседании не позднее восьми часов с момента поступления материалов.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судебном заседании принимают участие прокурор, подозреваемый или</w:t>
      </w:r>
      <w:r>
        <w:rPr>
          <w:rFonts w:eastAsia="Times New Roman"/>
          <w:color w:val="000000"/>
        </w:rPr>
        <w:t xml:space="preserve"> обвиняемый, а также защитник и законный представитель, если они участвуют в деле. При необходимости дознаватель, следователь может быть вызван в суд.</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Рассмотрение ходатайства о временном ограничении права на выезд из Республики Узбекистан начинается с док</w:t>
      </w:r>
      <w:r>
        <w:rPr>
          <w:rFonts w:eastAsia="Times New Roman"/>
          <w:color w:val="000000"/>
        </w:rPr>
        <w:t>лада прокурора, который обосновывает необходимость временного ограничения права подозреваемого, обвиняемого на выезд из Республики Узбекистан. Затем заслушиваются защитник, другие явившиеся в суд лица, исследуются представленные материалы. После этого судь</w:t>
      </w:r>
      <w:r>
        <w:rPr>
          <w:rFonts w:eastAsia="Times New Roman"/>
          <w:color w:val="000000"/>
        </w:rPr>
        <w:t>я удаляется в отдельную (совещательную) комнату для вынесения определения.</w:t>
      </w:r>
    </w:p>
    <w:p w:rsidR="00000000" w:rsidRDefault="00295B60">
      <w:pPr>
        <w:shd w:val="clear" w:color="auto" w:fill="FFFFFF"/>
        <w:spacing w:before="120" w:after="60"/>
        <w:ind w:firstLine="851"/>
        <w:jc w:val="both"/>
        <w:divId w:val="1005010268"/>
        <w:rPr>
          <w:rFonts w:eastAsia="Times New Roman"/>
          <w:b/>
          <w:bCs/>
          <w:color w:val="000080"/>
        </w:rPr>
      </w:pPr>
      <w:r>
        <w:rPr>
          <w:rStyle w:val="clauseprfx1"/>
          <w:rFonts w:eastAsia="Times New Roman"/>
          <w:b/>
          <w:bCs/>
          <w:color w:val="000080"/>
        </w:rPr>
        <w:t>Статья 254</w:t>
      </w:r>
      <w:r>
        <w:rPr>
          <w:rStyle w:val="clauseprfx1"/>
          <w:rFonts w:eastAsia="Times New Roman"/>
          <w:b/>
          <w:bCs/>
          <w:color w:val="000080"/>
          <w:vertAlign w:val="superscript"/>
        </w:rPr>
        <w:t>10</w:t>
      </w:r>
      <w:r>
        <w:rPr>
          <w:rStyle w:val="clauseprfx1"/>
          <w:rFonts w:eastAsia="Times New Roman"/>
          <w:b/>
          <w:bCs/>
          <w:color w:val="000080"/>
        </w:rPr>
        <w:t xml:space="preserve">. </w:t>
      </w:r>
      <w:r>
        <w:rPr>
          <w:rStyle w:val="clausesuff1"/>
          <w:rFonts w:eastAsia="Times New Roman"/>
          <w:b/>
          <w:bCs/>
          <w:color w:val="000080"/>
        </w:rPr>
        <w:t>Определение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Судья, рассмотрев ходатайство о временном ограничении права на выезд из Республики Узбекистан, выносит одно из следующих определений: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о временном о</w:t>
      </w:r>
      <w:r>
        <w:rPr>
          <w:rFonts w:eastAsia="Times New Roman"/>
          <w:color w:val="000000"/>
        </w:rPr>
        <w:t>граничении права на выезд из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об отказе во временном ограничении права на выезд из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определении судьи о временном ограничении права на выезд из Республики Узбекистан указываются: сведения о подозреваемом или обвиняемом; основания временного ограничения права на выезд из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судьи об отказе во временном огр</w:t>
      </w:r>
      <w:r>
        <w:rPr>
          <w:rFonts w:eastAsia="Times New Roman"/>
          <w:color w:val="000000"/>
        </w:rPr>
        <w:t>аничении права на выезд из Республики Узбекистан должно быть мотивированным.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судьи о временном ограничении права на выезд из Республики Узбекистан либо об отказе во временном ограничении права на выезд из Республики Узбекистан вступает в силу с</w:t>
      </w:r>
      <w:r>
        <w:rPr>
          <w:rFonts w:eastAsia="Times New Roman"/>
          <w:color w:val="000000"/>
        </w:rPr>
        <w:t xml:space="preserve"> момента его оглашения. Определение судьи направляется органам внутренних дел, Пограничным войскам Службы государственной безопасности для исполнения, прокурору, дознавателю или следователю, а также подозреваемому, обвиняемому, защитнику — для сведения.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w:t>
      </w:r>
      <w:r>
        <w:rPr>
          <w:rFonts w:eastAsia="Times New Roman"/>
          <w:color w:val="000000"/>
        </w:rPr>
        <w:t>ределение судьи, предусмотренное частью первой настоящей статьи, может быть обжаловано подозреваемым или обвиняемым, их защитником и законным представителем либо опротестовано прокурором в апелляционном порядке в течение сорока восьми часов со дня его выне</w:t>
      </w:r>
      <w:r>
        <w:rPr>
          <w:rFonts w:eastAsia="Times New Roman"/>
          <w:color w:val="000000"/>
        </w:rPr>
        <w:t>сения. Жалоба, протест подаются через суд, вынесший определение, который обязан в течение сорока восьми часов направить их вместе с материалами в суд апелляционной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Подача жалобы или протеста не приостанавливает исполнение определения судьи о вре</w:t>
      </w:r>
      <w:r>
        <w:rPr>
          <w:rFonts w:eastAsia="Times New Roman"/>
          <w:color w:val="000000"/>
        </w:rPr>
        <w:t>менном ограничении права на выезд из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апелляционной инстанции должен рассмотреть указанные материалы с жалобой или протестом не позднее сорока восьми часов с момента их поступления.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апелляционной инстанции, рассмотрев апелляци</w:t>
      </w:r>
      <w:r>
        <w:rPr>
          <w:rFonts w:eastAsia="Times New Roman"/>
          <w:color w:val="000000"/>
        </w:rPr>
        <w:t>онную жалобу, протест, вправе своим определением: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оставить определение судьи без изменения, а жалобу или протест — без удовлетворения;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отменить определение судьи и временно ограничить право на выезд из Республики Узбекистан либо отказать во временном огран</w:t>
      </w:r>
      <w:r>
        <w:rPr>
          <w:rFonts w:eastAsia="Times New Roman"/>
          <w:color w:val="000000"/>
        </w:rPr>
        <w:t>ичении права на выезд из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отказа во временном ограничении права на выезд из Республики Узбекистан повторное обращение в суд по данному вопросу допускается при возникновении новых обстоятельств, требующих временного ограничени</w:t>
      </w:r>
      <w:r>
        <w:rPr>
          <w:rFonts w:eastAsia="Times New Roman"/>
          <w:color w:val="000000"/>
        </w:rPr>
        <w:t>я права на выезд из Республики Узбекистан.</w:t>
      </w:r>
    </w:p>
    <w:p w:rsidR="00000000" w:rsidRDefault="00295B60">
      <w:pPr>
        <w:shd w:val="clear" w:color="auto" w:fill="FFFFFF"/>
        <w:spacing w:before="120" w:after="60"/>
        <w:ind w:firstLine="851"/>
        <w:jc w:val="both"/>
        <w:divId w:val="447968973"/>
        <w:rPr>
          <w:rFonts w:eastAsia="Times New Roman"/>
          <w:b/>
          <w:bCs/>
          <w:color w:val="000080"/>
        </w:rPr>
      </w:pPr>
      <w:r>
        <w:rPr>
          <w:rStyle w:val="clauseprfx1"/>
          <w:rFonts w:eastAsia="Times New Roman"/>
          <w:b/>
          <w:bCs/>
          <w:color w:val="000080"/>
        </w:rPr>
        <w:t>Статья 254</w:t>
      </w:r>
      <w:r>
        <w:rPr>
          <w:rStyle w:val="clauseprfx1"/>
          <w:rFonts w:eastAsia="Times New Roman"/>
          <w:b/>
          <w:bCs/>
          <w:color w:val="000080"/>
          <w:vertAlign w:val="superscript"/>
        </w:rPr>
        <w:t>11</w:t>
      </w:r>
      <w:r>
        <w:rPr>
          <w:rStyle w:val="clauseprfx1"/>
          <w:rFonts w:eastAsia="Times New Roman"/>
          <w:b/>
          <w:bCs/>
          <w:color w:val="000080"/>
        </w:rPr>
        <w:t xml:space="preserve">. </w:t>
      </w:r>
      <w:r>
        <w:rPr>
          <w:rStyle w:val="clausesuff1"/>
          <w:rFonts w:eastAsia="Times New Roman"/>
          <w:b/>
          <w:bCs/>
          <w:color w:val="000080"/>
        </w:rPr>
        <w:t>Приостановление временного ограничения права на выезд из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Ограничение права на выезд на стадии дознания и предварительного следствия должно быть отменено в случае прекращения уго</w:t>
      </w:r>
      <w:r>
        <w:rPr>
          <w:rFonts w:eastAsia="Times New Roman"/>
          <w:color w:val="000000"/>
        </w:rPr>
        <w:t>ловного дела, а в судебном разбирательстве — при вынесении определения о прекращении уголовного дела либо после вступления приговора в законную силу.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Временное ограничение права на выезд из Республики Узбекистан отменяется дознавателем, следователем, проку</w:t>
      </w:r>
      <w:r>
        <w:rPr>
          <w:rFonts w:eastAsia="Times New Roman"/>
          <w:color w:val="000000"/>
        </w:rPr>
        <w:t>рором или судом в случае утраты необходимости данной меры, с обязательным уведомлением суда, вынесшего определение.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Временное ограничение права на выезд за пределы Республики Узбекистан может быть отменено при возникновении уважительных причин, связанных с</w:t>
      </w:r>
      <w:r>
        <w:rPr>
          <w:rFonts w:eastAsia="Times New Roman"/>
          <w:color w:val="000000"/>
        </w:rPr>
        <w:t xml:space="preserve"> необходимостью участия подозреваемого, обвиняемого или подсудимого в уголовном процессе за пределами Республики Узбекистан, ухудшением состояния его здоровья, и при отсутствии возможности оказания медицинской помощи на территории Республики Узбекистан, а </w:t>
      </w:r>
      <w:r>
        <w:rPr>
          <w:rFonts w:eastAsia="Times New Roman"/>
          <w:color w:val="000000"/>
        </w:rPr>
        <w:t>также со смертью его близких родственников, — соответственно, дознавателем или следователем с согласия прокурора, а также прокурором либо судом с обязательным уведомлением суда, вынесшего определение.</w:t>
      </w:r>
    </w:p>
    <w:p w:rsidR="00000000" w:rsidRDefault="00295B60">
      <w:pPr>
        <w:shd w:val="clear" w:color="auto" w:fill="FFFFFF"/>
        <w:spacing w:before="120" w:after="60"/>
        <w:jc w:val="center"/>
        <w:divId w:val="1230075249"/>
        <w:rPr>
          <w:rFonts w:eastAsia="Times New Roman"/>
          <w:b/>
          <w:bCs/>
          <w:color w:val="000080"/>
        </w:rPr>
      </w:pPr>
      <w:r>
        <w:rPr>
          <w:rFonts w:eastAsia="Times New Roman"/>
          <w:b/>
          <w:bCs/>
          <w:color w:val="000080"/>
        </w:rPr>
        <w:t xml:space="preserve">Глава 29. ОТСТРАНЕНИЕ ОТ ДОЛЖНОСТИ </w:t>
      </w:r>
    </w:p>
    <w:p w:rsidR="00000000" w:rsidRDefault="00295B60">
      <w:pPr>
        <w:shd w:val="clear" w:color="auto" w:fill="FFFFFF"/>
        <w:spacing w:before="120" w:after="60"/>
        <w:ind w:firstLine="851"/>
        <w:jc w:val="both"/>
        <w:divId w:val="397167008"/>
        <w:rPr>
          <w:rFonts w:eastAsia="Times New Roman"/>
          <w:b/>
          <w:bCs/>
          <w:color w:val="000080"/>
        </w:rPr>
      </w:pPr>
      <w:r>
        <w:rPr>
          <w:rStyle w:val="clauseprfx1"/>
          <w:rFonts w:eastAsia="Times New Roman"/>
          <w:b/>
          <w:bCs/>
          <w:color w:val="000080"/>
        </w:rPr>
        <w:t xml:space="preserve">Статья 255. </w:t>
      </w:r>
      <w:r>
        <w:rPr>
          <w:rStyle w:val="clausesuff1"/>
          <w:rFonts w:eastAsia="Times New Roman"/>
          <w:b/>
          <w:bCs/>
          <w:color w:val="000080"/>
        </w:rPr>
        <w:t>Основан</w:t>
      </w:r>
      <w:r>
        <w:rPr>
          <w:rStyle w:val="clausesuff1"/>
          <w:rFonts w:eastAsia="Times New Roman"/>
          <w:b/>
          <w:bCs/>
          <w:color w:val="000080"/>
        </w:rPr>
        <w:t xml:space="preserve">ия и сроки отстранения обвиняемого, подсудимого от должности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Обвиняемый, подсудимый могут быть отстранены от должности, если имеются достаточные основания полагать, что они, оставаясь на прежней работе, будут препятствовать установлению истины по уголовно</w:t>
      </w:r>
      <w:r>
        <w:rPr>
          <w:rFonts w:eastAsia="Times New Roman"/>
          <w:color w:val="000000"/>
        </w:rPr>
        <w:t xml:space="preserve">му делу или возмещению ущерба, причиненного преступлением, либо будут продолжать преступную деятельность.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Вопрос об отстранении обвиняемого от должности решается судом в порядке, установленном настоящей главой, а подсудимого — в порядке, предусмотренном </w:t>
      </w:r>
      <w:hyperlink r:id="rId214" w:history="1">
        <w:r>
          <w:rPr>
            <w:rFonts w:eastAsia="Times New Roman"/>
            <w:color w:val="008080"/>
          </w:rPr>
          <w:t>статьями 423</w:t>
        </w:r>
      </w:hyperlink>
      <w:r>
        <w:rPr>
          <w:rFonts w:eastAsia="Times New Roman"/>
          <w:color w:val="000000"/>
        </w:rPr>
        <w:t xml:space="preserve">, </w:t>
      </w:r>
      <w:hyperlink r:id="rId215" w:history="1">
        <w:r>
          <w:rPr>
            <w:rFonts w:eastAsia="Times New Roman"/>
            <w:color w:val="008080"/>
          </w:rPr>
          <w:t xml:space="preserve">438 </w:t>
        </w:r>
      </w:hyperlink>
      <w:r>
        <w:rPr>
          <w:rFonts w:eastAsia="Times New Roman"/>
          <w:color w:val="000000"/>
        </w:rPr>
        <w:t xml:space="preserve">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Отстранение обвиняемого, подсудимого от должности применяется на период времени до отпадения обстоятельств, явившихся основани</w:t>
      </w:r>
      <w:r>
        <w:rPr>
          <w:rFonts w:eastAsia="Times New Roman"/>
          <w:color w:val="000000"/>
        </w:rPr>
        <w:t xml:space="preserve">ем для применения данной меры процессуального принуждения.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Мера процессуального принуждения в виде отстранения обвиняемого, подсудимого от должности отменяется дознавателем, следователем, прокурором, судом с обязательным информированием суда, вынесшего ре</w:t>
      </w:r>
      <w:r>
        <w:rPr>
          <w:rFonts w:eastAsia="Times New Roman"/>
          <w:color w:val="000000"/>
        </w:rPr>
        <w:t xml:space="preserve">шение.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отказа в применении меры процессуального принуждения в виде отстранения обвиняемого от должности или ее отмены повторное обращение в суд по данному вопросу в отношении одного и того же обвиняемого допускается при возникновении новых обстоя</w:t>
      </w:r>
      <w:r>
        <w:rPr>
          <w:rFonts w:eastAsia="Times New Roman"/>
          <w:color w:val="000000"/>
        </w:rPr>
        <w:t xml:space="preserve">тельств, явившихся основанием для отстранения от должности. </w:t>
      </w:r>
    </w:p>
    <w:p w:rsidR="00000000" w:rsidRDefault="00295B60">
      <w:pPr>
        <w:shd w:val="clear" w:color="auto" w:fill="FFFFFF"/>
        <w:spacing w:before="120" w:after="60"/>
        <w:ind w:firstLine="851"/>
        <w:jc w:val="both"/>
        <w:divId w:val="372584432"/>
        <w:rPr>
          <w:rFonts w:eastAsia="Times New Roman"/>
          <w:b/>
          <w:bCs/>
          <w:color w:val="000080"/>
        </w:rPr>
      </w:pPr>
      <w:r>
        <w:rPr>
          <w:rStyle w:val="clauseprfx1"/>
          <w:rFonts w:eastAsia="Times New Roman"/>
          <w:b/>
          <w:bCs/>
          <w:color w:val="000080"/>
        </w:rPr>
        <w:t xml:space="preserve">Статья 256. </w:t>
      </w:r>
      <w:r>
        <w:rPr>
          <w:rStyle w:val="clausesuff1"/>
          <w:rFonts w:eastAsia="Times New Roman"/>
          <w:b/>
          <w:bCs/>
          <w:color w:val="000080"/>
        </w:rPr>
        <w:t xml:space="preserve">Возбуждение ходатайства об отстранении обвиняемого от должности на стадии досудебного производства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наличии оснований для отстранения обвиняемого от должности прокурор, следовател</w:t>
      </w:r>
      <w:r>
        <w:rPr>
          <w:rFonts w:eastAsia="Times New Roman"/>
          <w:color w:val="000000"/>
        </w:rPr>
        <w:t xml:space="preserve">ь, дознаватель выносит постановление о возбуждении ходатайства об отстранении обвиняемого от должности с изложением оснований применения данной меры процессуального принуждения.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постановлении о возбуждении ходатайства об отстранении обвиняемого от должн</w:t>
      </w:r>
      <w:r>
        <w:rPr>
          <w:rFonts w:eastAsia="Times New Roman"/>
          <w:color w:val="000000"/>
        </w:rPr>
        <w:t xml:space="preserve">ости указываются: сведения о лице, отстраняемом от должности; его место работы; основания отстранения от должности. К постановлению прилагаются необходимые материалы, обосновывающие ходатайство.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Постановление дознавателя, следователя о возбуждении ходатай</w:t>
      </w:r>
      <w:r>
        <w:rPr>
          <w:rFonts w:eastAsia="Times New Roman"/>
          <w:color w:val="000000"/>
        </w:rPr>
        <w:t xml:space="preserve">ства об отстранении обвиняемого от должности и необходимые материалы направляются прокурору.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Прокурор, проверив обоснованность ходатайства об отстранении обвиняемого от должности, в случае согласия с ним направляет постановление о возбуждении ходатайства об отстранении обвиняемого от должности и необходимые материалы в суд. </w:t>
      </w:r>
    </w:p>
    <w:p w:rsidR="00000000" w:rsidRDefault="00295B60">
      <w:pPr>
        <w:shd w:val="clear" w:color="auto" w:fill="FFFFFF"/>
        <w:spacing w:before="120" w:after="60"/>
        <w:ind w:firstLine="851"/>
        <w:jc w:val="both"/>
        <w:divId w:val="725106480"/>
        <w:rPr>
          <w:rFonts w:eastAsia="Times New Roman"/>
          <w:b/>
          <w:bCs/>
          <w:color w:val="000080"/>
        </w:rPr>
      </w:pPr>
      <w:r>
        <w:rPr>
          <w:rStyle w:val="clauseprfx1"/>
          <w:rFonts w:eastAsia="Times New Roman"/>
          <w:b/>
          <w:bCs/>
          <w:color w:val="000080"/>
        </w:rPr>
        <w:t xml:space="preserve">Статья 257. </w:t>
      </w:r>
      <w:r>
        <w:rPr>
          <w:rStyle w:val="clausesuff1"/>
          <w:rFonts w:eastAsia="Times New Roman"/>
          <w:b/>
          <w:bCs/>
          <w:color w:val="000080"/>
        </w:rPr>
        <w:t xml:space="preserve">Рассмотрение ходатайства об отстранении обвиняемого от должности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Ходатайство об отстранении обвиняемого от должности рассматривается единолично следственным судьей районного (городского) суда по уголовным делам по месту производства дознания или предварит</w:t>
      </w:r>
      <w:r>
        <w:rPr>
          <w:rFonts w:eastAsia="Times New Roman"/>
          <w:color w:val="000000"/>
        </w:rPr>
        <w:t>ельного следствия, а в отсутствие судьи указанного суда либо при наличии обстоятельств, исключающих его участие в рассмотрении материала об отстранении обвиняемого от должности, — следственным судьей другого соответствующего суда по указанию председателя С</w:t>
      </w:r>
      <w:r>
        <w:rPr>
          <w:rFonts w:eastAsia="Times New Roman"/>
          <w:color w:val="000000"/>
        </w:rPr>
        <w:t>уда Республики Каракалпакстан, областного, Ташкентского городского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Ходатайство об отстранении обвиняемого от должности рассматривается в закрытом судебном заседании не позднее сорока восьми часов с момента поступления материалов.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судебном заседани</w:t>
      </w:r>
      <w:r>
        <w:rPr>
          <w:rFonts w:eastAsia="Times New Roman"/>
          <w:color w:val="000000"/>
        </w:rPr>
        <w:t xml:space="preserve">и принимают участие прокурор, обвиняемый, а также защитник и законный представитель, если они участвуют в деле. При необходимости дознаватель, следователь может быть вызван в суд. </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Неявка лиц, надлежаще уведомленных о месте, дате и времени судебного заседа</w:t>
      </w:r>
      <w:r>
        <w:rPr>
          <w:rFonts w:eastAsia="Times New Roman"/>
          <w:color w:val="000000"/>
        </w:rPr>
        <w:t xml:space="preserve">ния, не является препятствием для рассмотрения ходатайства об отстранении обвиняемого от должности.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Рассмотрение ходатайства об отстранении обвиняемого от должности начинается с доклада прокурора, который обосновывает необходимость применения данной меры </w:t>
      </w:r>
      <w:r>
        <w:rPr>
          <w:rFonts w:eastAsia="Times New Roman"/>
          <w:color w:val="000000"/>
        </w:rPr>
        <w:t xml:space="preserve">процессуального принуждения. Затем заслушиваются обвиняемый, защитник, другие явившиеся в суд лица, исследуются представленные материалы. После этого судья удаляется в отдельную комнату для вынесения определения. </w:t>
      </w:r>
    </w:p>
    <w:p w:rsidR="00000000" w:rsidRDefault="00295B60">
      <w:pPr>
        <w:shd w:val="clear" w:color="auto" w:fill="FFFFFF"/>
        <w:spacing w:before="120" w:after="60"/>
        <w:ind w:firstLine="851"/>
        <w:jc w:val="both"/>
        <w:divId w:val="805440486"/>
        <w:rPr>
          <w:rFonts w:eastAsia="Times New Roman"/>
          <w:b/>
          <w:bCs/>
          <w:color w:val="000080"/>
        </w:rPr>
      </w:pPr>
      <w:r>
        <w:rPr>
          <w:rStyle w:val="clauseprfx1"/>
          <w:rFonts w:eastAsia="Times New Roman"/>
          <w:b/>
          <w:bCs/>
          <w:color w:val="000080"/>
        </w:rPr>
        <w:t xml:space="preserve">Статья 258. </w:t>
      </w:r>
      <w:r>
        <w:rPr>
          <w:rStyle w:val="clausesuff1"/>
          <w:rFonts w:eastAsia="Times New Roman"/>
          <w:b/>
          <w:bCs/>
          <w:color w:val="000080"/>
        </w:rPr>
        <w:t xml:space="preserve">Определение суда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Судья, рассм</w:t>
      </w:r>
      <w:r>
        <w:rPr>
          <w:rFonts w:eastAsia="Times New Roman"/>
          <w:color w:val="000000"/>
        </w:rPr>
        <w:t xml:space="preserve">отрев ходатайство об отстранении обвиняемого от должности, выносит определение об отстранении обвиняемого от должности или об отказе в отстранении обвиняемого от должности.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определении судьи об отстранении обвиняемого от должности указываются: сведения </w:t>
      </w:r>
      <w:r>
        <w:rPr>
          <w:rFonts w:eastAsia="Times New Roman"/>
          <w:color w:val="000000"/>
        </w:rPr>
        <w:t xml:space="preserve">о лице, отстраняемом от должности; его место работы; основания отстранения от должности; требование об отстранении обвиняемого от должности, предъявляемое руководителю соответствующего предприятия, учреждения, организации.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судьи об отказе в от</w:t>
      </w:r>
      <w:r>
        <w:rPr>
          <w:rFonts w:eastAsia="Times New Roman"/>
          <w:color w:val="000000"/>
        </w:rPr>
        <w:t xml:space="preserve">странении обвиняемого от должности должно быть мотивированным.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судьи об отстранении обвиняемого от должности вступает в силу с момента его оглашения. Определение направляется руководителю соответствующего предприятия, учреждения, организации д</w:t>
      </w:r>
      <w:r>
        <w:rPr>
          <w:rFonts w:eastAsia="Times New Roman"/>
          <w:color w:val="000000"/>
        </w:rPr>
        <w:t xml:space="preserve">ля исполнения, а прокурору, обвиняемому, защитнику — для сведения.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Определение судьи, предусмотренное в части первой настоящей статьи, может быть обжаловано обвиняемым, его защитником и законным представителем, руководителем соответствующего предприятия, </w:t>
      </w:r>
      <w:r>
        <w:rPr>
          <w:rFonts w:eastAsia="Times New Roman"/>
          <w:color w:val="000000"/>
        </w:rPr>
        <w:t>учреждения, организации, где работал обвиняемый, отстраненный от должности, либо опротестовано прокурором в апелляционном порядке в течение семидесяти двух часов со дня его вынесения. Жалоба, протест подаются через суд, вынесший определение, который обязан</w:t>
      </w:r>
      <w:r>
        <w:rPr>
          <w:rFonts w:eastAsia="Times New Roman"/>
          <w:color w:val="000000"/>
        </w:rPr>
        <w:t xml:space="preserve"> в течение сорока восьми часов направить их вместе с материалами в суд апелляционной инстанции. Подача жалобы или протеста не приостанавливает исполнение определения суда об отстранении обвиняемого от должности. Судья суда апелляционной инстанции единоличн</w:t>
      </w:r>
      <w:r>
        <w:rPr>
          <w:rFonts w:eastAsia="Times New Roman"/>
          <w:color w:val="000000"/>
        </w:rPr>
        <w:t>о должен рассмотреть указанные материалы с жалобой или протестом не позднее семидесяти двух часов с момента их поступления.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 апелляционной инстанции, рассмотрев апелляционную жалобу, протест, вправе своим определением: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оставить определение судьи без из</w:t>
      </w:r>
      <w:r>
        <w:rPr>
          <w:rFonts w:eastAsia="Times New Roman"/>
          <w:color w:val="000000"/>
        </w:rPr>
        <w:t xml:space="preserve">менения, а жалобу или протест — без удовлетворения;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отменить определение судьи и применить в отношении обвиняемого меру процессуального принуждения в виде отстранения от должности или отменить указанную меру процессуального принуждения. </w:t>
      </w:r>
    </w:p>
    <w:p w:rsidR="00000000" w:rsidRDefault="00295B60">
      <w:pPr>
        <w:shd w:val="clear" w:color="auto" w:fill="FFFFFF"/>
        <w:spacing w:before="120" w:after="60"/>
        <w:ind w:firstLine="851"/>
        <w:jc w:val="both"/>
        <w:divId w:val="189531391"/>
        <w:rPr>
          <w:rFonts w:eastAsia="Times New Roman"/>
          <w:b/>
          <w:bCs/>
          <w:color w:val="000080"/>
        </w:rPr>
      </w:pPr>
      <w:r>
        <w:rPr>
          <w:rStyle w:val="clauseprfx1"/>
          <w:rFonts w:eastAsia="Times New Roman"/>
          <w:b/>
          <w:bCs/>
          <w:color w:val="000080"/>
        </w:rPr>
        <w:t xml:space="preserve">Статья 259. </w:t>
      </w:r>
      <w:r>
        <w:rPr>
          <w:rStyle w:val="clausesuff1"/>
          <w:rFonts w:eastAsia="Times New Roman"/>
          <w:b/>
          <w:bCs/>
          <w:color w:val="000080"/>
        </w:rPr>
        <w:t>Испол</w:t>
      </w:r>
      <w:r>
        <w:rPr>
          <w:rStyle w:val="clausesuff1"/>
          <w:rFonts w:eastAsia="Times New Roman"/>
          <w:b/>
          <w:bCs/>
          <w:color w:val="000080"/>
        </w:rPr>
        <w:t xml:space="preserve">нение определения об отстранении обвиняемого, подсудимого от должности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суда об отстранении обвиняемого, подсудимого от должности обязательно для руководителя предприятия, учреждения, организации, который по получении определения обязан немедле</w:t>
      </w:r>
      <w:r>
        <w:rPr>
          <w:rFonts w:eastAsia="Times New Roman"/>
          <w:color w:val="000000"/>
        </w:rPr>
        <w:t>нно его исполнить и уведомить об этом дознавателя, следователя, прокурора и суд.</w:t>
      </w:r>
    </w:p>
    <w:p w:rsidR="00000000" w:rsidRDefault="00295B60">
      <w:pPr>
        <w:shd w:val="clear" w:color="auto" w:fill="FFFFFF"/>
        <w:spacing w:before="120" w:after="60"/>
        <w:ind w:firstLine="851"/>
        <w:jc w:val="both"/>
        <w:divId w:val="937638339"/>
        <w:rPr>
          <w:rFonts w:eastAsia="Times New Roman"/>
          <w:b/>
          <w:bCs/>
          <w:color w:val="000080"/>
        </w:rPr>
      </w:pPr>
      <w:r>
        <w:rPr>
          <w:rStyle w:val="clauseprfx1"/>
          <w:rFonts w:eastAsia="Times New Roman"/>
          <w:b/>
          <w:bCs/>
          <w:color w:val="000080"/>
        </w:rPr>
        <w:t xml:space="preserve">Статья 260. </w:t>
      </w:r>
      <w:r>
        <w:rPr>
          <w:rStyle w:val="clausesuff1"/>
          <w:rFonts w:eastAsia="Times New Roman"/>
          <w:b/>
          <w:bCs/>
          <w:color w:val="000080"/>
        </w:rPr>
        <w:t xml:space="preserve">Возмещение вреда, причиненного незаконным отстранением лица от должности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Вред, причиненный лицу незаконным отстранением его от должности, возмещается в полном объ</w:t>
      </w:r>
      <w:r>
        <w:rPr>
          <w:rFonts w:eastAsia="Times New Roman"/>
          <w:color w:val="000000"/>
        </w:rPr>
        <w:t xml:space="preserve">еме, если в дальнейшем в отношении него был вынесен оправдательный приговор или уголовное дело было прекращено по основаниям, предусмотренным </w:t>
      </w:r>
      <w:hyperlink r:id="rId216" w:history="1">
        <w:r>
          <w:rPr>
            <w:rFonts w:eastAsia="Times New Roman"/>
            <w:color w:val="008080"/>
          </w:rPr>
          <w:t xml:space="preserve">статьей 83 </w:t>
        </w:r>
      </w:hyperlink>
      <w:r>
        <w:rPr>
          <w:rFonts w:eastAsia="Times New Roman"/>
          <w:color w:val="000000"/>
        </w:rPr>
        <w:t xml:space="preserve">настоящего Кодекса. </w:t>
      </w:r>
    </w:p>
    <w:p w:rsidR="00000000" w:rsidRDefault="00295B60">
      <w:pPr>
        <w:shd w:val="clear" w:color="auto" w:fill="FFFFFF"/>
        <w:spacing w:before="120" w:after="60"/>
        <w:jc w:val="center"/>
        <w:divId w:val="3439047"/>
        <w:rPr>
          <w:rFonts w:eastAsia="Times New Roman"/>
          <w:b/>
          <w:bCs/>
          <w:color w:val="000080"/>
        </w:rPr>
      </w:pPr>
      <w:r>
        <w:rPr>
          <w:rFonts w:eastAsia="Times New Roman"/>
          <w:b/>
          <w:bCs/>
          <w:color w:val="000080"/>
        </w:rPr>
        <w:t xml:space="preserve">Глава 30. ПРИВОДЫ </w:t>
      </w:r>
    </w:p>
    <w:p w:rsidR="00000000" w:rsidRDefault="00295B60">
      <w:pPr>
        <w:shd w:val="clear" w:color="auto" w:fill="FFFFFF"/>
        <w:spacing w:before="120" w:after="60"/>
        <w:ind w:firstLine="851"/>
        <w:jc w:val="both"/>
        <w:divId w:val="2106146079"/>
        <w:rPr>
          <w:rFonts w:eastAsia="Times New Roman"/>
          <w:b/>
          <w:bCs/>
          <w:color w:val="000080"/>
        </w:rPr>
      </w:pPr>
      <w:r>
        <w:rPr>
          <w:rStyle w:val="clauseprfx1"/>
          <w:rFonts w:eastAsia="Times New Roman"/>
          <w:b/>
          <w:bCs/>
          <w:color w:val="000080"/>
        </w:rPr>
        <w:t xml:space="preserve">Статья 261. </w:t>
      </w:r>
      <w:r>
        <w:rPr>
          <w:rStyle w:val="clausesuff1"/>
          <w:rFonts w:eastAsia="Times New Roman"/>
          <w:b/>
          <w:bCs/>
          <w:color w:val="000080"/>
        </w:rPr>
        <w:t>Обяза</w:t>
      </w:r>
      <w:r>
        <w:rPr>
          <w:rStyle w:val="clausesuff1"/>
          <w:rFonts w:eastAsia="Times New Roman"/>
          <w:b/>
          <w:bCs/>
          <w:color w:val="000080"/>
        </w:rPr>
        <w:t xml:space="preserve">нность явки по вызовам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Лица, вызванные в установленном порядке дознавателем, следователем, прокурором, судом в связи с производством по уголовному делу, обязаны явиться точно в назначенное время.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неявке без уважительных причин они могут быть подвергн</w:t>
      </w:r>
      <w:r>
        <w:rPr>
          <w:rFonts w:eastAsia="Times New Roman"/>
          <w:color w:val="000000"/>
        </w:rPr>
        <w:t xml:space="preserve">уты принудительному приводу. </w:t>
      </w:r>
    </w:p>
    <w:p w:rsidR="00000000" w:rsidRDefault="00295B60">
      <w:pPr>
        <w:shd w:val="clear" w:color="auto" w:fill="FFFFFF"/>
        <w:spacing w:before="120" w:after="60"/>
        <w:ind w:firstLine="851"/>
        <w:jc w:val="both"/>
        <w:divId w:val="1717002513"/>
        <w:rPr>
          <w:rFonts w:eastAsia="Times New Roman"/>
          <w:b/>
          <w:bCs/>
          <w:color w:val="000080"/>
        </w:rPr>
      </w:pPr>
      <w:r>
        <w:rPr>
          <w:rStyle w:val="clauseprfx1"/>
          <w:rFonts w:eastAsia="Times New Roman"/>
          <w:b/>
          <w:bCs/>
          <w:color w:val="000080"/>
        </w:rPr>
        <w:t xml:space="preserve">Статья 262. </w:t>
      </w:r>
      <w:r>
        <w:rPr>
          <w:rStyle w:val="clausesuff1"/>
          <w:rFonts w:eastAsia="Times New Roman"/>
          <w:b/>
          <w:bCs/>
          <w:color w:val="000080"/>
        </w:rPr>
        <w:t xml:space="preserve">Лица, подлежащие приводу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Привод применяется для обеспечения участия в процессуальных действиях или заседании суда подозреваемого, обвиняемого, подсудимого, потерпевшего, свидетеля, если установлено, что они отказы</w:t>
      </w:r>
      <w:r>
        <w:rPr>
          <w:rFonts w:eastAsia="Times New Roman"/>
          <w:color w:val="000000"/>
        </w:rPr>
        <w:t xml:space="preserve">ваются явиться без уважительных причин.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Привод подозреваемого, обвиняемого, подсудимого без предварительного вызова может быть применен, когда указанные лица скрываются от дознания, предварительного следствия и суда или не имеют определенного места жительства.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Привод подсудимого без предварител</w:t>
      </w:r>
      <w:r>
        <w:rPr>
          <w:rFonts w:eastAsia="Times New Roman"/>
          <w:color w:val="000000"/>
        </w:rPr>
        <w:t xml:space="preserve">ьного выяснения причин его неявки в суд допускается в исключительных случаях, когда слушание дела откладывается из-за отсутствия подсудимого и при этом нет сведений о месте его пребывания.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Применение привода к свидетелю или потерпевшему не освобождает их </w:t>
      </w:r>
      <w:r>
        <w:rPr>
          <w:rFonts w:eastAsia="Times New Roman"/>
          <w:color w:val="000000"/>
        </w:rPr>
        <w:t xml:space="preserve">от установленной законом ответственности за отказ от дачи показаний. </w:t>
      </w:r>
    </w:p>
    <w:p w:rsidR="00000000" w:rsidRDefault="00295B60">
      <w:pPr>
        <w:shd w:val="clear" w:color="auto" w:fill="FFFFFF"/>
        <w:spacing w:before="120" w:after="60"/>
        <w:ind w:firstLine="851"/>
        <w:jc w:val="both"/>
        <w:divId w:val="21396094"/>
        <w:rPr>
          <w:rFonts w:eastAsia="Times New Roman"/>
          <w:b/>
          <w:bCs/>
          <w:color w:val="000080"/>
        </w:rPr>
      </w:pPr>
      <w:r>
        <w:rPr>
          <w:rStyle w:val="clauseprfx1"/>
          <w:rFonts w:eastAsia="Times New Roman"/>
          <w:b/>
          <w:bCs/>
          <w:color w:val="000080"/>
        </w:rPr>
        <w:t xml:space="preserve">Статья 263. </w:t>
      </w:r>
      <w:r>
        <w:rPr>
          <w:rStyle w:val="clausesuff1"/>
          <w:rFonts w:eastAsia="Times New Roman"/>
          <w:b/>
          <w:bCs/>
          <w:color w:val="000080"/>
        </w:rPr>
        <w:t xml:space="preserve">Постановление или определение о приводе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Дознаватель, следователь, прокурор выносят о приводе постановление, а суд — определение. В этом постановлении или определении должны </w:t>
      </w:r>
      <w:r>
        <w:rPr>
          <w:rFonts w:eastAsia="Times New Roman"/>
          <w:color w:val="000000"/>
        </w:rPr>
        <w:t xml:space="preserve">быть указаны: фамилия, имя, отчество лица, подлежащего приводу; его процессуальное положение; место жительства или работы; основания применения привода; когда и куда должно быть доставлено лицо; кому поручается осуществить привод. </w:t>
      </w:r>
    </w:p>
    <w:p w:rsidR="00000000" w:rsidRDefault="00295B60">
      <w:pPr>
        <w:shd w:val="clear" w:color="auto" w:fill="FFFFFF"/>
        <w:spacing w:before="120" w:after="60"/>
        <w:ind w:firstLine="851"/>
        <w:jc w:val="both"/>
        <w:divId w:val="1570924807"/>
        <w:rPr>
          <w:rFonts w:eastAsia="Times New Roman"/>
          <w:b/>
          <w:bCs/>
          <w:color w:val="000080"/>
        </w:rPr>
      </w:pPr>
      <w:r>
        <w:rPr>
          <w:rStyle w:val="clauseprfx1"/>
          <w:rFonts w:eastAsia="Times New Roman"/>
          <w:b/>
          <w:bCs/>
          <w:color w:val="000080"/>
        </w:rPr>
        <w:t xml:space="preserve">Статья 264. </w:t>
      </w:r>
      <w:r>
        <w:rPr>
          <w:rStyle w:val="clausesuff1"/>
          <w:rFonts w:eastAsia="Times New Roman"/>
          <w:b/>
          <w:bCs/>
          <w:color w:val="000080"/>
        </w:rPr>
        <w:t>Исполнение п</w:t>
      </w:r>
      <w:r>
        <w:rPr>
          <w:rStyle w:val="clausesuff1"/>
          <w:rFonts w:eastAsia="Times New Roman"/>
          <w:b/>
          <w:bCs/>
          <w:color w:val="000080"/>
        </w:rPr>
        <w:t xml:space="preserve">остановления или определения о приводе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Постановление или определение о приводе передается для исполнения в орган внутренних дел по месту производства по делу.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Обнаружив лицо, подлежащее приводу, работник органа внутренних дел знакомит его под роспись с п</w:t>
      </w:r>
      <w:r>
        <w:rPr>
          <w:rFonts w:eastAsia="Times New Roman"/>
          <w:color w:val="000000"/>
        </w:rPr>
        <w:t>остановлением или определением о приводе и доставляет дознавателю, следователю, прокурору или в суд, который вынес указанное постановление или определение. При этом к постановлению или определению должна быть приложена справка о времени и месте обнаружения</w:t>
      </w:r>
      <w:r>
        <w:rPr>
          <w:rFonts w:eastAsia="Times New Roman"/>
          <w:color w:val="000000"/>
        </w:rPr>
        <w:t xml:space="preserve"> и времени доставления лица, а также о его заявлениях, жалобах и ходатайствах в связи с приводом.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Установив, что привод лица невозможен из-за его отсутствия вследствие побега, отпуска, командировки, тяжелой болезни или других причин, орган внутренних дел </w:t>
      </w:r>
      <w:r>
        <w:rPr>
          <w:rFonts w:eastAsia="Times New Roman"/>
          <w:color w:val="000000"/>
        </w:rPr>
        <w:t xml:space="preserve">составляет об этом справку и сообщает об этом дознавателю, следователю, прокурору или суду, вынесшему постановление или определение. </w:t>
      </w:r>
    </w:p>
    <w:p w:rsidR="00000000" w:rsidRDefault="00295B60">
      <w:pPr>
        <w:shd w:val="clear" w:color="auto" w:fill="FFFFFF"/>
        <w:spacing w:before="120" w:after="60"/>
        <w:jc w:val="center"/>
        <w:divId w:val="1198083334"/>
        <w:rPr>
          <w:rFonts w:eastAsia="Times New Roman"/>
          <w:b/>
          <w:bCs/>
          <w:color w:val="000080"/>
        </w:rPr>
      </w:pPr>
      <w:r>
        <w:rPr>
          <w:rFonts w:eastAsia="Times New Roman"/>
          <w:b/>
          <w:bCs/>
          <w:color w:val="000080"/>
        </w:rPr>
        <w:t xml:space="preserve">Глава 31. ПОМЕЩЕНИЕ ЛИЦА В МЕДИЦИНСКОЕ УЧРЕЖДЕНИЕ </w:t>
      </w:r>
    </w:p>
    <w:p w:rsidR="00000000" w:rsidRDefault="00295B60">
      <w:pPr>
        <w:shd w:val="clear" w:color="auto" w:fill="FFFFFF"/>
        <w:spacing w:before="120" w:after="60"/>
        <w:ind w:firstLine="851"/>
        <w:jc w:val="both"/>
        <w:divId w:val="36246668"/>
        <w:rPr>
          <w:rFonts w:eastAsia="Times New Roman"/>
          <w:b/>
          <w:bCs/>
          <w:color w:val="000080"/>
        </w:rPr>
      </w:pPr>
      <w:r>
        <w:rPr>
          <w:rStyle w:val="clauseprfx1"/>
          <w:rFonts w:eastAsia="Times New Roman"/>
          <w:b/>
          <w:bCs/>
          <w:color w:val="000080"/>
        </w:rPr>
        <w:t xml:space="preserve">Статья 265. </w:t>
      </w:r>
      <w:r>
        <w:rPr>
          <w:rStyle w:val="clausesuff1"/>
          <w:rFonts w:eastAsia="Times New Roman"/>
          <w:b/>
          <w:bCs/>
          <w:color w:val="000080"/>
        </w:rPr>
        <w:t>Основания и сроки помещения лица в медицинское учреждение д</w:t>
      </w:r>
      <w:r>
        <w:rPr>
          <w:rStyle w:val="clausesuff1"/>
          <w:rFonts w:eastAsia="Times New Roman"/>
          <w:b/>
          <w:bCs/>
          <w:color w:val="000080"/>
        </w:rPr>
        <w:t xml:space="preserve">ля производства судебной экспертизы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при производстве судебно-медицинской или судебно-психиатрической экспертизы возникает необходимость в стационарном обследовании обвиняемого, подсудимого, то они могут быть помещены в соответствующее медицинское учр</w:t>
      </w:r>
      <w:r>
        <w:rPr>
          <w:rFonts w:eastAsia="Times New Roman"/>
          <w:color w:val="000000"/>
        </w:rPr>
        <w:t xml:space="preserve">еждение.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психиатрическое медицинское учреждение для производства экспертизы может быть также помещен подозреваемый, психическое состояние которого исключает возможность привлечения его к участию в деле в качестве обвиняемого и предъявления обвинения, ес</w:t>
      </w:r>
      <w:r>
        <w:rPr>
          <w:rFonts w:eastAsia="Times New Roman"/>
          <w:color w:val="000000"/>
        </w:rPr>
        <w:t xml:space="preserve">ли имеются достаточные доказательства, что именно он совершил общественно опасное деяние.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Если срок пребывания лица в качестве подозреваемого истек до окончания стационарной судебно-психиатрической экспертизы, то необходимо предъявить ему обвинение, если </w:t>
      </w:r>
      <w:r>
        <w:rPr>
          <w:rFonts w:eastAsia="Times New Roman"/>
          <w:color w:val="000000"/>
        </w:rPr>
        <w:t>это позволяет сделать его психическое состояние, или освободить его из психиатрического медицинского учреждения, либо вынести постановление о признании его лицом, в отношении которого ведется производство по применению принудительных мер медицинского харак</w:t>
      </w:r>
      <w:r>
        <w:rPr>
          <w:rFonts w:eastAsia="Times New Roman"/>
          <w:color w:val="000000"/>
        </w:rPr>
        <w:t xml:space="preserve">тера.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Потерпевшие и свидетели не могут быть принудительно помещены в медицинское учреждение для производства соответствующей судебной экспертизы, за исключением случаев, когда они изобличают подозреваемого, обвиняемого, подсудимого в совершении тяжкого ил</w:t>
      </w:r>
      <w:r>
        <w:rPr>
          <w:rFonts w:eastAsia="Times New Roman"/>
          <w:color w:val="000000"/>
        </w:rPr>
        <w:t xml:space="preserve">и особо тяжкого преступления, предусмотренного </w:t>
      </w:r>
      <w:hyperlink r:id="rId217" w:anchor="152484" w:history="1">
        <w:r>
          <w:rPr>
            <w:rFonts w:eastAsia="Times New Roman"/>
            <w:color w:val="008080"/>
          </w:rPr>
          <w:t xml:space="preserve">частями четвертой </w:t>
        </w:r>
      </w:hyperlink>
      <w:r>
        <w:rPr>
          <w:rFonts w:eastAsia="Times New Roman"/>
          <w:color w:val="000000"/>
        </w:rPr>
        <w:t xml:space="preserve">и </w:t>
      </w:r>
      <w:hyperlink r:id="rId218" w:anchor="1321676" w:history="1">
        <w:r>
          <w:rPr>
            <w:rFonts w:eastAsia="Times New Roman"/>
            <w:color w:val="008080"/>
          </w:rPr>
          <w:t xml:space="preserve">пятой </w:t>
        </w:r>
      </w:hyperlink>
      <w:r>
        <w:rPr>
          <w:rFonts w:eastAsia="Times New Roman"/>
          <w:color w:val="000000"/>
        </w:rPr>
        <w:t>статьи 15 Уголовного кодекса, и нет другой возможности проверить достоверн</w:t>
      </w:r>
      <w:r>
        <w:rPr>
          <w:rFonts w:eastAsia="Times New Roman"/>
          <w:color w:val="000000"/>
        </w:rPr>
        <w:t xml:space="preserve">ость их показаний.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Вопрос о помещении лица в медицинское учреждение на стадии досудебного производства решается судом в порядке, установленном настоящей главой, а подсудимого — в порядке, предусмотренном</w:t>
      </w:r>
      <w:hyperlink r:id="rId219" w:history="1">
        <w:r>
          <w:rPr>
            <w:rFonts w:eastAsia="Times New Roman"/>
            <w:color w:val="008080"/>
          </w:rPr>
          <w:t xml:space="preserve"> стать</w:t>
        </w:r>
        <w:r>
          <w:rPr>
            <w:rFonts w:eastAsia="Times New Roman"/>
            <w:color w:val="008080"/>
          </w:rPr>
          <w:t>ями 423</w:t>
        </w:r>
      </w:hyperlink>
      <w:r>
        <w:rPr>
          <w:rFonts w:eastAsia="Times New Roman"/>
          <w:color w:val="000000"/>
        </w:rPr>
        <w:t xml:space="preserve">, </w:t>
      </w:r>
      <w:hyperlink r:id="rId220" w:history="1">
        <w:r>
          <w:rPr>
            <w:rFonts w:eastAsia="Times New Roman"/>
            <w:color w:val="008080"/>
          </w:rPr>
          <w:t xml:space="preserve">438 </w:t>
        </w:r>
      </w:hyperlink>
      <w:r>
        <w:rPr>
          <w:rFonts w:eastAsia="Times New Roman"/>
          <w:color w:val="000000"/>
        </w:rPr>
        <w:t xml:space="preserve">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Лицо может быть помещено в медицинское учреждение на срок не более одного месяца. В исключительных случаях на основании заключения врачей, полученного в ходе производства стаци</w:t>
      </w:r>
      <w:r>
        <w:rPr>
          <w:rFonts w:eastAsia="Times New Roman"/>
          <w:color w:val="000000"/>
        </w:rPr>
        <w:t xml:space="preserve">онарной судебной экспертизы, этот срок может быть продлен судом до одного месяца только в отношении обвиняемого и подсудимого. Продление срока пребывания обвиняемого в медицинском учреждении на стадии досудебного производства решается судом по ходатайству </w:t>
      </w:r>
      <w:r>
        <w:rPr>
          <w:rFonts w:eastAsia="Times New Roman"/>
          <w:color w:val="000000"/>
        </w:rPr>
        <w:t xml:space="preserve">прокурора, внесенному в порядке, установленном настоящей главой, а подсудимого — в порядке, установленном </w:t>
      </w:r>
      <w:hyperlink r:id="rId221" w:history="1">
        <w:r>
          <w:rPr>
            <w:rFonts w:eastAsia="Times New Roman"/>
            <w:color w:val="008080"/>
          </w:rPr>
          <w:t>статьями 423</w:t>
        </w:r>
      </w:hyperlink>
      <w:r>
        <w:rPr>
          <w:rFonts w:eastAsia="Times New Roman"/>
          <w:color w:val="000000"/>
        </w:rPr>
        <w:t xml:space="preserve">, </w:t>
      </w:r>
      <w:hyperlink r:id="rId222" w:history="1">
        <w:r>
          <w:rPr>
            <w:rFonts w:eastAsia="Times New Roman"/>
            <w:color w:val="008080"/>
          </w:rPr>
          <w:t>438</w:t>
        </w:r>
      </w:hyperlink>
      <w:r>
        <w:rPr>
          <w:rFonts w:eastAsia="Times New Roman"/>
          <w:color w:val="000000"/>
        </w:rPr>
        <w:t xml:space="preserve"> 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Ходатайство о продл</w:t>
      </w:r>
      <w:r>
        <w:rPr>
          <w:rFonts w:eastAsia="Times New Roman"/>
          <w:color w:val="000000"/>
        </w:rPr>
        <w:t xml:space="preserve">ении срока пребывания обвиняемого в медицинском учреждении вносится соответствующим прокурором не менее чем за шесть суток до истечения установленного срока пребывания обвиняемого в медицинском учреждении.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помещении в медицинское учреждение обвиняемог</w:t>
      </w:r>
      <w:r>
        <w:rPr>
          <w:rFonts w:eastAsia="Times New Roman"/>
          <w:color w:val="000000"/>
        </w:rPr>
        <w:t>о, подсудимого или лица, в отношении которого ведется производство по применению принудительных мер медицинского характера, может быть избрана мера пресечения в виде содержания под стражей или домашнего ареста, если данное учреждение приспособлено для соде</w:t>
      </w:r>
      <w:r>
        <w:rPr>
          <w:rFonts w:eastAsia="Times New Roman"/>
          <w:color w:val="000000"/>
        </w:rPr>
        <w:t xml:space="preserve">ржания арестованных либо лиц, находящихся под домашним арестом. В ином случае указанная мера пресечения должна быть отменена или изменена на менее строгую.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Время пребывания в медицинском учреждении подозреваемого, обвиняемого, подсудимого засчитывается в </w:t>
      </w:r>
      <w:r>
        <w:rPr>
          <w:rFonts w:eastAsia="Times New Roman"/>
          <w:color w:val="000000"/>
        </w:rPr>
        <w:t xml:space="preserve">срок содержания под стражей или домашнего ареста. </w:t>
      </w:r>
    </w:p>
    <w:p w:rsidR="00000000" w:rsidRDefault="00295B60">
      <w:pPr>
        <w:shd w:val="clear" w:color="auto" w:fill="FFFFFF"/>
        <w:spacing w:before="120" w:after="60"/>
        <w:ind w:firstLine="851"/>
        <w:jc w:val="both"/>
        <w:divId w:val="1199858733"/>
        <w:rPr>
          <w:rFonts w:eastAsia="Times New Roman"/>
          <w:b/>
          <w:bCs/>
          <w:color w:val="000080"/>
        </w:rPr>
      </w:pPr>
      <w:r>
        <w:rPr>
          <w:rStyle w:val="clauseprfx1"/>
          <w:rFonts w:eastAsia="Times New Roman"/>
          <w:b/>
          <w:bCs/>
          <w:color w:val="000080"/>
        </w:rPr>
        <w:t xml:space="preserve">Статья 266. </w:t>
      </w:r>
      <w:r>
        <w:rPr>
          <w:rStyle w:val="clausesuff1"/>
          <w:rFonts w:eastAsia="Times New Roman"/>
          <w:b/>
          <w:bCs/>
          <w:color w:val="000080"/>
        </w:rPr>
        <w:t xml:space="preserve">Возбуждение ходатайства о помещении лица в медицинское учреждение на стадии досудебного производства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наличии оснований для помещения лица в медицинское учреждение прокурор, следователь, до</w:t>
      </w:r>
      <w:r>
        <w:rPr>
          <w:rFonts w:eastAsia="Times New Roman"/>
          <w:color w:val="000000"/>
        </w:rPr>
        <w:t xml:space="preserve">знаватель выносит постановление о возбуждении ходатайства о помещении лица в медицинское учреждение с изложением оснований применения данной меры процессуального принуждения.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постановлении о возбуждении ходатайства о помещении лица в медицинское учрежде</w:t>
      </w:r>
      <w:r>
        <w:rPr>
          <w:rFonts w:eastAsia="Times New Roman"/>
          <w:color w:val="000000"/>
        </w:rPr>
        <w:t>ние указываются: сведения о лице, помещаемом в медицинское учреждение, и его процессуальное положение; основания помещения лица в медицинское учреждение; наименование медицинского учреждения, в которое помещается лицо; предлагаемое решение о мере пресечени</w:t>
      </w:r>
      <w:r>
        <w:rPr>
          <w:rFonts w:eastAsia="Times New Roman"/>
          <w:color w:val="000000"/>
        </w:rPr>
        <w:t xml:space="preserve">я. К постановлению прилагаются необходимые материалы, обосновывающие ходатайство.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Постановление дознавателя или следователя о возбуждении ходатайства о помещении лица в медицинское учреждение и необходимые материалы направляются прокурору.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Прокурор, пров</w:t>
      </w:r>
      <w:r>
        <w:rPr>
          <w:rFonts w:eastAsia="Times New Roman"/>
          <w:color w:val="000000"/>
        </w:rPr>
        <w:t xml:space="preserve">ерив обоснованность ходатайства о помещении лица в медицинское учреждение, в случае согласия с ним, направляет постановление о возбуждении ходатайства о помещении лица в медицинское учреждение и необходимые материалы в суд. </w:t>
      </w:r>
    </w:p>
    <w:p w:rsidR="00000000" w:rsidRDefault="00295B60">
      <w:pPr>
        <w:shd w:val="clear" w:color="auto" w:fill="FFFFFF"/>
        <w:spacing w:before="120" w:after="60"/>
        <w:ind w:firstLine="851"/>
        <w:jc w:val="both"/>
        <w:divId w:val="1149322326"/>
        <w:rPr>
          <w:rFonts w:eastAsia="Times New Roman"/>
          <w:b/>
          <w:bCs/>
          <w:color w:val="000080"/>
        </w:rPr>
      </w:pPr>
      <w:r>
        <w:rPr>
          <w:rStyle w:val="clauseprfx1"/>
          <w:rFonts w:eastAsia="Times New Roman"/>
          <w:b/>
          <w:bCs/>
          <w:color w:val="000080"/>
        </w:rPr>
        <w:t xml:space="preserve">Статья 267. </w:t>
      </w:r>
      <w:r>
        <w:rPr>
          <w:rStyle w:val="clausesuff1"/>
          <w:rFonts w:eastAsia="Times New Roman"/>
          <w:b/>
          <w:bCs/>
          <w:color w:val="000080"/>
        </w:rPr>
        <w:t xml:space="preserve">Рассмотрение ходатайства о помещении лица в медицинское учреждение или о продлении срока пребывания обвиняемого в медицинском учреждении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Ходатайство о помещении лица в медицинское учреждение рассматривается единолично следственным судьей районного (городского) суда по уголовным делам по месту производства дознания или предварительного следствия, а в отсутствие судьи указанного суда либо при</w:t>
      </w:r>
      <w:r>
        <w:rPr>
          <w:rFonts w:eastAsia="Times New Roman"/>
          <w:color w:val="000000"/>
        </w:rPr>
        <w:t xml:space="preserve"> наличии обстоятельств, исключающих его участие в рассмотрении ходатайства о помещении лица в медицинское учреждение, — следственным судьей другого соответствующего суда по указанию председателя Суда Республики Каракалпакстан, областного, Ташкентского горо</w:t>
      </w:r>
      <w:r>
        <w:rPr>
          <w:rFonts w:eastAsia="Times New Roman"/>
          <w:color w:val="000000"/>
        </w:rPr>
        <w:t>дского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Ходатайство о помещении лица в медицинское учреждение рассматривается в закрытом судебном заседании в течение сорока восьми часов с момента поступления материалов.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Ходатайство о помещении лица в медицинское учреждение рассматривается с участи</w:t>
      </w:r>
      <w:r>
        <w:rPr>
          <w:rFonts w:eastAsia="Times New Roman"/>
          <w:color w:val="000000"/>
        </w:rPr>
        <w:t>ем прокурора, защитника, а также представителя потерпевшего, адвоката свидетеля, законных представителей, представляющих интересы лиц, в отношении которых рассматривается вопрос помещения их в медицинское учреждение для производства экспертизы, если они уч</w:t>
      </w:r>
      <w:r>
        <w:rPr>
          <w:rFonts w:eastAsia="Times New Roman"/>
          <w:color w:val="000000"/>
        </w:rPr>
        <w:t xml:space="preserve">аствуют в деле. Лицо, помещаемое в медицинское учреждение, вправе участвовать в судебном заседании, если это позволяет состояние его здоровья. При необходимости дознаватель или следователь может быть вызван в суд. </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Неявка лиц, надлежаще уведомленных о мест</w:t>
      </w:r>
      <w:r>
        <w:rPr>
          <w:rFonts w:eastAsia="Times New Roman"/>
          <w:color w:val="000000"/>
        </w:rPr>
        <w:t xml:space="preserve">е, дате и времени судебного заседания, не является препятствием для рассмотрения ходатайства о помещении лица в медицинское учреждение.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Рассмотрение ходатайства о помещении лица в медицинское учреждение начинается с доклада прокурора, который обосновывает</w:t>
      </w:r>
      <w:r>
        <w:rPr>
          <w:rFonts w:eastAsia="Times New Roman"/>
          <w:color w:val="000000"/>
        </w:rPr>
        <w:t xml:space="preserve"> необходимость применения данной меры процессуального принуждения. Затем заслушиваются лицо, помещаемое в медицинское учреждение, если оно участвует в судебном заседании, защитник, другие явившиеся в суд лица, исследуются представленные материалы. После эт</w:t>
      </w:r>
      <w:r>
        <w:rPr>
          <w:rFonts w:eastAsia="Times New Roman"/>
          <w:color w:val="000000"/>
        </w:rPr>
        <w:t xml:space="preserve">ого судья удаляется в отдельную комнату для вынесения определения.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Ходатайство о продлении срока пребывания обвиняемого в медицинском учреждении рассматривается в порядке, предусмотренном настоящей статьей, по месту производства дознания или предварительн</w:t>
      </w:r>
      <w:r>
        <w:rPr>
          <w:rFonts w:eastAsia="Times New Roman"/>
          <w:color w:val="000000"/>
        </w:rPr>
        <w:t xml:space="preserve">ого следствия или по месту нахождения медицинского учреждения.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рассмотрении ходатайства о продлении срока пребывания обвиняемого в медицинском учреждении суд учитывает обоснованность представленных материалов, а также соблюдение процессуальных норм и </w:t>
      </w:r>
      <w:r>
        <w:rPr>
          <w:rFonts w:eastAsia="Times New Roman"/>
          <w:color w:val="000000"/>
        </w:rPr>
        <w:t xml:space="preserve">требований. </w:t>
      </w:r>
    </w:p>
    <w:p w:rsidR="00000000" w:rsidRDefault="00295B60">
      <w:pPr>
        <w:shd w:val="clear" w:color="auto" w:fill="FFFFFF"/>
        <w:spacing w:before="120" w:after="60"/>
        <w:ind w:firstLine="851"/>
        <w:jc w:val="both"/>
        <w:divId w:val="1095906235"/>
        <w:rPr>
          <w:rFonts w:eastAsia="Times New Roman"/>
          <w:b/>
          <w:bCs/>
          <w:color w:val="000080"/>
        </w:rPr>
      </w:pPr>
      <w:r>
        <w:rPr>
          <w:rStyle w:val="clauseprfx1"/>
          <w:rFonts w:eastAsia="Times New Roman"/>
          <w:b/>
          <w:bCs/>
          <w:color w:val="000080"/>
        </w:rPr>
        <w:t xml:space="preserve">Статья 268. </w:t>
      </w:r>
      <w:r>
        <w:rPr>
          <w:rStyle w:val="clausesuff1"/>
          <w:rFonts w:eastAsia="Times New Roman"/>
          <w:b/>
          <w:bCs/>
          <w:color w:val="000080"/>
        </w:rPr>
        <w:t xml:space="preserve">Определение суда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Судья, рассмотрев ходатайство о помещении лица в медицинское учреждение, выносит определение о помещении лица в медицинское учреждение или об отказе в помещении лица в медицинское учреждение.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определении суда о</w:t>
      </w:r>
      <w:r>
        <w:rPr>
          <w:rFonts w:eastAsia="Times New Roman"/>
          <w:color w:val="000000"/>
        </w:rPr>
        <w:t xml:space="preserve"> помещении лица в медицинское учреждение указываются: сведения о лице, помещаемом в медицинское учреждение; его процессуальное положение; наименование медицинского учреждения, в которое помещается лицо; основания помещения лица в медицинское учреждение; ре</w:t>
      </w:r>
      <w:r>
        <w:rPr>
          <w:rFonts w:eastAsia="Times New Roman"/>
          <w:color w:val="000000"/>
        </w:rPr>
        <w:t xml:space="preserve">шение о мере пресечения, а в необходимых случаях — распоряжение об этапировании лица в указанное учреждение.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Судья, рассмотрев ходатайство о продлении срока пребывания обвиняемого в медицинском учреждении, выносит определение о продлении срока пребывания </w:t>
      </w:r>
      <w:r>
        <w:rPr>
          <w:rFonts w:eastAsia="Times New Roman"/>
          <w:color w:val="000000"/>
        </w:rPr>
        <w:t xml:space="preserve">обвиняемого в медицинском учреждении или об отказе в продлении срока пребывания обвиняемого в медицинском учреждении.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суда, предусмотренное в частях первой и третьей настоящей статьи, вступает в силу с момента его оглашения. Определение направ</w:t>
      </w:r>
      <w:r>
        <w:rPr>
          <w:rFonts w:eastAsia="Times New Roman"/>
          <w:color w:val="000000"/>
        </w:rPr>
        <w:t xml:space="preserve">ляется прокурору для исполнения, а защитнику, представителю потерпевшего, адвокату свидетеля, законному представителю — для сведения.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суда, предусмотренное в частях первой и третьей настоящей статьи, может быть обжаловано лицом, помещаемым в м</w:t>
      </w:r>
      <w:r>
        <w:rPr>
          <w:rFonts w:eastAsia="Times New Roman"/>
          <w:color w:val="000000"/>
        </w:rPr>
        <w:t>едицинское учреждение, его защитником, представителем потерпевшего, адвокатом свидетеля и законным представителем либо опротестовано прокурором в апелляционном порядке в течение семидесяти двух часов со дня его вынесения. Жалоба, протест подаются через суд</w:t>
      </w:r>
      <w:r>
        <w:rPr>
          <w:rFonts w:eastAsia="Times New Roman"/>
          <w:color w:val="000000"/>
        </w:rPr>
        <w:t xml:space="preserve">, вынесший определение, который в течение сорока восьми часов обязан направить их вместе с материалами в суд апелляционной инстанции. Подача жалобы или протеста не приостанавливает исполнение определения суда. Судья суда апелляционной инстанции единолично </w:t>
      </w:r>
      <w:r>
        <w:rPr>
          <w:rFonts w:eastAsia="Times New Roman"/>
          <w:color w:val="000000"/>
        </w:rPr>
        <w:t>должен рассмотреть указанные материалы с жалобой или протестом не позднее семидесяти двух часов с момента их поступления.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 апелляционной инстанции, рассмотрев апелляционную жалобу, протест, вправе своим определением: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оставить определение судьи без изме</w:t>
      </w:r>
      <w:r>
        <w:rPr>
          <w:rFonts w:eastAsia="Times New Roman"/>
          <w:color w:val="000000"/>
        </w:rPr>
        <w:t xml:space="preserve">нения, а жалобу или протест — без удовлетворения;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отменить определение судьи и применить меру процессуального принуждения в виде помещения лица в медицинское учреждение или продлить срок пребывания обвиняемого в медицинском учреждении либо отменить указан</w:t>
      </w:r>
      <w:r>
        <w:rPr>
          <w:rFonts w:eastAsia="Times New Roman"/>
          <w:color w:val="000000"/>
        </w:rPr>
        <w:t xml:space="preserve">ную меру процессуального принуждения. </w:t>
      </w:r>
    </w:p>
    <w:p w:rsidR="00000000" w:rsidRDefault="00295B60">
      <w:pPr>
        <w:shd w:val="clear" w:color="auto" w:fill="FFFFFF"/>
        <w:spacing w:before="120" w:after="60"/>
        <w:ind w:firstLine="851"/>
        <w:jc w:val="both"/>
        <w:divId w:val="486940685"/>
        <w:rPr>
          <w:rFonts w:eastAsia="Times New Roman"/>
          <w:b/>
          <w:bCs/>
          <w:color w:val="000080"/>
        </w:rPr>
      </w:pPr>
      <w:r>
        <w:rPr>
          <w:rStyle w:val="clauseprfx1"/>
          <w:rFonts w:eastAsia="Times New Roman"/>
          <w:b/>
          <w:bCs/>
          <w:color w:val="000080"/>
        </w:rPr>
        <w:t xml:space="preserve">Статья 269. </w:t>
      </w:r>
      <w:r>
        <w:rPr>
          <w:rStyle w:val="clausesuff1"/>
          <w:rFonts w:eastAsia="Times New Roman"/>
          <w:b/>
          <w:bCs/>
          <w:color w:val="000080"/>
        </w:rPr>
        <w:t xml:space="preserve">Отмена меры процессуального принуждения в виде помещения лица в медицинское учреждение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Получив заключение стационарной судебно-медицинской или судебно-психиатрической экспертизы, прокурор, следователь и д</w:t>
      </w:r>
      <w:r>
        <w:rPr>
          <w:rFonts w:eastAsia="Times New Roman"/>
          <w:color w:val="000000"/>
        </w:rPr>
        <w:t xml:space="preserve">ознаватель выносит постановление об отмене меры процессуального принуждения в виде помещения лица в медицинское учреждение с обязательным информированием суда, вынесшего решение.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признании по результатам судебной экспертизы лица невменяемым вопрос о д</w:t>
      </w:r>
      <w:r>
        <w:rPr>
          <w:rFonts w:eastAsia="Times New Roman"/>
          <w:color w:val="000000"/>
        </w:rPr>
        <w:t>альнейшем его нахождении в медицинском учреждении решается в соответствии с нормами главы 61 настоящего Кодекса, а в случаях признания невменяемым потерпевшего, свидетеля или при установлении наличия у лица иного психического расстройства, требующего оказа</w:t>
      </w:r>
      <w:r>
        <w:rPr>
          <w:rFonts w:eastAsia="Times New Roman"/>
          <w:color w:val="000000"/>
        </w:rPr>
        <w:t xml:space="preserve">ния психиатрической помощи, — в соответствии с законодательством на общих основаниях»; </w:t>
      </w:r>
    </w:p>
    <w:p w:rsidR="00000000" w:rsidRDefault="00295B60">
      <w:pPr>
        <w:shd w:val="clear" w:color="auto" w:fill="FFFFFF"/>
        <w:spacing w:before="120" w:after="60"/>
        <w:jc w:val="center"/>
        <w:divId w:val="622469177"/>
        <w:rPr>
          <w:rFonts w:eastAsia="Times New Roman"/>
          <w:b/>
          <w:bCs/>
          <w:color w:val="000080"/>
        </w:rPr>
      </w:pPr>
      <w:r>
        <w:rPr>
          <w:rFonts w:eastAsia="Times New Roman"/>
          <w:b/>
          <w:bCs/>
          <w:color w:val="000080"/>
        </w:rPr>
        <w:t>Глава 32. ОБЕСПЕЧЕНИЕ БЕЗОПАСНОСТИ УЧАСТНИКОВ ПРОЦЕССА. ОТВЕТСТВЕННОСТЬ ЗА НАРУШЕНИЕ ПРОЦЕССУАЛЬНЫХ ОБЯЗАННОСТЕЙ И ПОРЯДКА НА ДОЗНАНИИ, ПРЕДВАРИТЕЛЬНОМ СЛЕДСТВИИ И В СУ</w:t>
      </w:r>
      <w:r>
        <w:rPr>
          <w:rFonts w:eastAsia="Times New Roman"/>
          <w:b/>
          <w:bCs/>
          <w:color w:val="000080"/>
        </w:rPr>
        <w:t xml:space="preserve">ДЕ </w:t>
      </w:r>
    </w:p>
    <w:p w:rsidR="00000000" w:rsidRDefault="00295B60">
      <w:pPr>
        <w:shd w:val="clear" w:color="auto" w:fill="FFFFFF"/>
        <w:spacing w:before="120" w:after="60"/>
        <w:ind w:firstLine="851"/>
        <w:jc w:val="both"/>
        <w:divId w:val="1151168588"/>
        <w:rPr>
          <w:rFonts w:eastAsia="Times New Roman"/>
          <w:b/>
          <w:bCs/>
          <w:color w:val="000080"/>
        </w:rPr>
      </w:pPr>
      <w:r>
        <w:rPr>
          <w:rStyle w:val="clauseprfx1"/>
          <w:rFonts w:eastAsia="Times New Roman"/>
          <w:b/>
          <w:bCs/>
          <w:color w:val="000080"/>
        </w:rPr>
        <w:t xml:space="preserve">Статья 270. </w:t>
      </w:r>
      <w:r>
        <w:rPr>
          <w:rStyle w:val="clausesuff1"/>
          <w:rFonts w:eastAsia="Times New Roman"/>
          <w:b/>
          <w:bCs/>
          <w:color w:val="000080"/>
        </w:rPr>
        <w:t xml:space="preserve">Обеспечение безопасности участников уголовного процесса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наличии достаточных данных, что потерпевшему, свидетелю или другим участвующим в деле лицам, а также членам их семей или близким родственникам угрожают убийством, применением наси</w:t>
      </w:r>
      <w:r>
        <w:rPr>
          <w:rFonts w:eastAsia="Times New Roman"/>
          <w:color w:val="000000"/>
        </w:rPr>
        <w:t>лия, уничтожением или повреждением имущества либо иными противоправными действиями, дознаватель, следователь, прокурор, суд обязаны принять меры к охране жизни, здоровья, чести, достоинства и имущества этих лиц, а также к установлению виновных и привлечени</w:t>
      </w:r>
      <w:r>
        <w:rPr>
          <w:rFonts w:eastAsia="Times New Roman"/>
          <w:color w:val="000000"/>
        </w:rPr>
        <w:t xml:space="preserve">ю их к ответственности.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Дознаватель, следователь, прокурор и суд вправе письменно поручить органам внутренних дел принять все необходимые меры, обеспечивающие охрану жизни, здоровья, чести, достоинства и имущества участвующих в деле лиц.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Орган внутренних</w:t>
      </w:r>
      <w:r>
        <w:rPr>
          <w:rFonts w:eastAsia="Times New Roman"/>
          <w:color w:val="000000"/>
        </w:rPr>
        <w:t xml:space="preserve"> дел должен быть извещен об имеющихся в уголовном деле сведениях о лицах, которым угрожает опасность, о возможном ее характере, источниках, месте, времени и других обстоятельствах. </w:t>
      </w:r>
    </w:p>
    <w:p w:rsidR="00000000" w:rsidRDefault="00295B60">
      <w:pPr>
        <w:shd w:val="clear" w:color="auto" w:fill="FFFFFF"/>
        <w:spacing w:before="120" w:after="60"/>
        <w:ind w:firstLine="851"/>
        <w:jc w:val="both"/>
        <w:divId w:val="1201209646"/>
        <w:rPr>
          <w:rFonts w:eastAsia="Times New Roman"/>
          <w:b/>
          <w:bCs/>
          <w:color w:val="000080"/>
        </w:rPr>
      </w:pPr>
      <w:r>
        <w:rPr>
          <w:rStyle w:val="clauseprfx1"/>
          <w:rFonts w:eastAsia="Times New Roman"/>
          <w:b/>
          <w:bCs/>
          <w:color w:val="000080"/>
        </w:rPr>
        <w:t xml:space="preserve">Статья 271. </w:t>
      </w:r>
      <w:r>
        <w:rPr>
          <w:rStyle w:val="clausesuff1"/>
          <w:rFonts w:eastAsia="Times New Roman"/>
          <w:b/>
          <w:bCs/>
          <w:color w:val="000080"/>
        </w:rPr>
        <w:t xml:space="preserve">Ответственность за нарушение процессуальных обязанностей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Учас</w:t>
      </w:r>
      <w:r>
        <w:rPr>
          <w:rFonts w:eastAsia="Times New Roman"/>
          <w:color w:val="000000"/>
        </w:rPr>
        <w:t xml:space="preserve">тники процесса, совершившие при производстве по уголовному делу преступления против правосудия, предусмотренные </w:t>
      </w:r>
      <w:hyperlink r:id="rId223" w:anchor="168995" w:history="1">
        <w:r>
          <w:rPr>
            <w:rFonts w:eastAsia="Times New Roman"/>
            <w:color w:val="008080"/>
          </w:rPr>
          <w:t xml:space="preserve">статьями 230 — 241 </w:t>
        </w:r>
      </w:hyperlink>
      <w:r>
        <w:rPr>
          <w:rFonts w:eastAsia="Times New Roman"/>
          <w:color w:val="000000"/>
        </w:rPr>
        <w:t>Уголовного кодекса, привлекаются к ответственности по общим правилам на</w:t>
      </w:r>
      <w:r>
        <w:rPr>
          <w:rFonts w:eastAsia="Times New Roman"/>
          <w:color w:val="000000"/>
        </w:rPr>
        <w:t xml:space="preserve">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Кроме того, за нарушение процессуальных обязанностей к ответственности, предусмотренной законом, могут быть привлечены: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потерпевшие и свидетели — за отказ выполнить законные требования дознавателя, следователя, прокурора и суда подвергнуться освидетельств</w:t>
      </w:r>
      <w:r>
        <w:rPr>
          <w:rFonts w:eastAsia="Times New Roman"/>
          <w:color w:val="000000"/>
        </w:rPr>
        <w:t>ованию, экспертизе, предоставить образцы для экспертного исследования;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лица, у которых производится выемка, обыск, а равно лица, на имущество которых наложен арест (кроме обвиняемого, подозреваемого и их близких родственников), — за отказ выдать отыскиваем</w:t>
      </w:r>
      <w:r>
        <w:rPr>
          <w:rFonts w:eastAsia="Times New Roman"/>
          <w:color w:val="000000"/>
        </w:rPr>
        <w:t>ую вещь по требованию дознавателя, следователя, прокурора;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работники учреждений связи — за невыполнение или ненадлежащее выполнение определения суда о наложении ареста на почтово-телеграфную корреспонденцию;</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должностные лица и граждане — если они препятств</w:t>
      </w:r>
      <w:r>
        <w:rPr>
          <w:rFonts w:eastAsia="Times New Roman"/>
          <w:color w:val="000000"/>
        </w:rPr>
        <w:t>уют производству осмотра места происшествия, следственного эксперимента, эксгумации трупа, выемки, обыска;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участники процесса — за разглашение данных дознания, предварительного следствия или данных и подробностей разбирательства закрытого судебного заседан</w:t>
      </w:r>
      <w:r>
        <w:rPr>
          <w:rFonts w:eastAsia="Times New Roman"/>
          <w:color w:val="000000"/>
        </w:rPr>
        <w:t>ия, если они были предупреждены соответственно дознавателем, следователем, прокурором или судом о недопустимости их разглашения;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руководители предприятий, учреждений, организаций — за воспрепятствование явке по вызовам дознавателя, следователя, прокурора, </w:t>
      </w:r>
      <w:r>
        <w:rPr>
          <w:rFonts w:eastAsia="Times New Roman"/>
          <w:color w:val="000000"/>
        </w:rPr>
        <w:t>суда лиц, являющихся подозреваемыми, обвиняемыми, подсудимыми, свидетелями, специалистами, экспертами, переводчиками, а также потерпевшими, гражданскими истцами, гражданскими ответчиками, их представителями, общественными обвинителями, общественными защитн</w:t>
      </w:r>
      <w:r>
        <w:rPr>
          <w:rFonts w:eastAsia="Times New Roman"/>
          <w:color w:val="000000"/>
        </w:rPr>
        <w:t xml:space="preserve">иками, народными заседателями, невыполнение или недобросовестное выполнение представления дознавателя, следователя, прокурора или частного определения суда об устранении причин преступления и условий, способствовавших его совершению. </w:t>
      </w:r>
    </w:p>
    <w:p w:rsidR="00000000" w:rsidRDefault="00295B60">
      <w:pPr>
        <w:shd w:val="clear" w:color="auto" w:fill="FFFFFF"/>
        <w:spacing w:before="120" w:after="60"/>
        <w:ind w:firstLine="851"/>
        <w:jc w:val="both"/>
        <w:divId w:val="951281621"/>
        <w:rPr>
          <w:rFonts w:eastAsia="Times New Roman"/>
          <w:b/>
          <w:bCs/>
          <w:color w:val="000080"/>
        </w:rPr>
      </w:pPr>
      <w:r>
        <w:rPr>
          <w:rStyle w:val="clauseprfx1"/>
          <w:rFonts w:eastAsia="Times New Roman"/>
          <w:b/>
          <w:bCs/>
          <w:color w:val="000080"/>
        </w:rPr>
        <w:t xml:space="preserve">Статья 272. </w:t>
      </w:r>
      <w:r>
        <w:rPr>
          <w:rStyle w:val="clausesuff1"/>
          <w:rFonts w:eastAsia="Times New Roman"/>
          <w:b/>
          <w:bCs/>
          <w:color w:val="000080"/>
        </w:rPr>
        <w:t>Ответстве</w:t>
      </w:r>
      <w:r>
        <w:rPr>
          <w:rStyle w:val="clausesuff1"/>
          <w:rFonts w:eastAsia="Times New Roman"/>
          <w:b/>
          <w:bCs/>
          <w:color w:val="000080"/>
        </w:rPr>
        <w:t xml:space="preserve">нность за нарушение порядка в судебном заседании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нарушении порядка в судебном заседании, неподчинении распоряжениям председательствующего или при проявлении неуважения к суду нарушитель предупреждается, что повторение таких действий повлечет удаление </w:t>
      </w:r>
      <w:r>
        <w:rPr>
          <w:rFonts w:eastAsia="Times New Roman"/>
          <w:color w:val="000000"/>
        </w:rPr>
        <w:t xml:space="preserve">его из зала судебного заседания, а нарушитель, указанный в </w:t>
      </w:r>
      <w:hyperlink r:id="rId224" w:history="1">
        <w:r>
          <w:rPr>
            <w:rFonts w:eastAsia="Times New Roman"/>
            <w:color w:val="008080"/>
          </w:rPr>
          <w:t xml:space="preserve">части четвертой </w:t>
        </w:r>
      </w:hyperlink>
      <w:r>
        <w:rPr>
          <w:rFonts w:eastAsia="Times New Roman"/>
          <w:color w:val="000000"/>
        </w:rPr>
        <w:t>настоящей статьи, кроме того, может быть привлечен к административной ответственности. Если предупреждение не оказало воздействия, учас</w:t>
      </w:r>
      <w:r>
        <w:rPr>
          <w:rFonts w:eastAsia="Times New Roman"/>
          <w:color w:val="000000"/>
        </w:rPr>
        <w:t xml:space="preserve">тник процесса по определению суда, а другие лица по распоряжению председательствующего удаляются из зала судебного заседания. Дальнейшее рассмотрение дела продолжается в отсутствие удаленных лиц.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определение суда касается обвинителя или защитника, то</w:t>
      </w:r>
      <w:r>
        <w:rPr>
          <w:rFonts w:eastAsia="Times New Roman"/>
          <w:color w:val="000000"/>
        </w:rPr>
        <w:t xml:space="preserve"> слушание дела должно быть отложено, за исключением случаев, когда обвинение или защиту одного лица с самого начала осуществляли несколько обвинителей или несколько защитников. О ненадлежащем поведении удаленного обвинителя или защитника суд выносит частно</w:t>
      </w:r>
      <w:r>
        <w:rPr>
          <w:rFonts w:eastAsia="Times New Roman"/>
          <w:color w:val="000000"/>
        </w:rPr>
        <w:t xml:space="preserve">е определение, которое направляется соответственно вышестоящему прокурору или квалификационной комиссии при территориальном управлении Палаты адвокатов Республики Узбекистан.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Если из зала судебного заседания был удален подсудимый, то приговор должен быть </w:t>
      </w:r>
      <w:r>
        <w:rPr>
          <w:rFonts w:eastAsia="Times New Roman"/>
          <w:color w:val="000000"/>
        </w:rPr>
        <w:t xml:space="preserve">провозглашен в его присутствии или объявлен ему под расписку немедленно после провозглашения.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Удаленное из зала судебного заседания лицо (за исключением подсудимого, обвинителя и защитника) может быть привлечено к административной ответственности председа</w:t>
      </w:r>
      <w:r>
        <w:rPr>
          <w:rFonts w:eastAsia="Times New Roman"/>
          <w:color w:val="000000"/>
        </w:rPr>
        <w:t xml:space="preserve">тельствующим на основании определения, вынесенного им на месте. Определение фиксируется в протоколе судебного заседания. </w:t>
      </w:r>
    </w:p>
    <w:p w:rsidR="00000000" w:rsidRDefault="00295B60">
      <w:pPr>
        <w:shd w:val="clear" w:color="auto" w:fill="FFFFFF"/>
        <w:spacing w:before="120" w:after="60"/>
        <w:ind w:firstLine="851"/>
        <w:jc w:val="both"/>
        <w:divId w:val="1811628175"/>
        <w:rPr>
          <w:rFonts w:eastAsia="Times New Roman"/>
          <w:b/>
          <w:bCs/>
          <w:color w:val="000080"/>
        </w:rPr>
      </w:pPr>
      <w:r>
        <w:rPr>
          <w:rStyle w:val="clauseprfx1"/>
          <w:rFonts w:eastAsia="Times New Roman"/>
          <w:b/>
          <w:bCs/>
          <w:color w:val="000080"/>
        </w:rPr>
        <w:t xml:space="preserve">Статья 273. </w:t>
      </w:r>
      <w:r>
        <w:rPr>
          <w:rStyle w:val="clausesuff1"/>
          <w:rFonts w:eastAsia="Times New Roman"/>
          <w:b/>
          <w:bCs/>
          <w:color w:val="000080"/>
        </w:rPr>
        <w:t xml:space="preserve">Действия суда по возложению ответственности за нарушение процессуальных обязанностей в судебном заседании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Если основания </w:t>
      </w:r>
      <w:r>
        <w:rPr>
          <w:rFonts w:eastAsia="Times New Roman"/>
          <w:color w:val="000000"/>
        </w:rPr>
        <w:t>для привлечения участника процесса к уголовной ответственности за совершение преступления против правосудия выявлены в судебном разбирательстве или при рассмотрении дела в апелляционном, кассационном либо ревизионном порядке, то суд сообщает об этом прокур</w:t>
      </w:r>
      <w:r>
        <w:rPr>
          <w:rFonts w:eastAsia="Times New Roman"/>
          <w:color w:val="000000"/>
        </w:rPr>
        <w:t>ору для решения вопроса о возбуждении уголовного дела с приложением соответствующих материалов.</w:t>
      </w:r>
    </w:p>
    <w:p w:rsidR="00000000" w:rsidRDefault="00295B60">
      <w:pPr>
        <w:shd w:val="clear" w:color="auto" w:fill="FFFFFF"/>
        <w:spacing w:before="120" w:after="60"/>
        <w:ind w:firstLine="851"/>
        <w:jc w:val="both"/>
        <w:divId w:val="913972943"/>
        <w:rPr>
          <w:rFonts w:eastAsia="Times New Roman"/>
          <w:b/>
          <w:bCs/>
          <w:color w:val="000080"/>
        </w:rPr>
      </w:pPr>
      <w:r>
        <w:rPr>
          <w:rStyle w:val="clauseprfx1"/>
          <w:rFonts w:eastAsia="Times New Roman"/>
          <w:b/>
          <w:bCs/>
          <w:color w:val="000080"/>
        </w:rPr>
        <w:t xml:space="preserve">Статья 274. </w:t>
      </w:r>
      <w:r>
        <w:rPr>
          <w:rStyle w:val="clausesuff1"/>
          <w:rFonts w:eastAsia="Times New Roman"/>
          <w:b/>
          <w:bCs/>
          <w:color w:val="000080"/>
        </w:rPr>
        <w:t xml:space="preserve">Порядок решения судом вопроса о наложении денежных взысканий и штрафов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Денежные взыскания и штрафы в случаях, предусмотренных настоящим Кодексом, н</w:t>
      </w:r>
      <w:r>
        <w:rPr>
          <w:rFonts w:eastAsia="Times New Roman"/>
          <w:color w:val="000000"/>
        </w:rPr>
        <w:t xml:space="preserve">алагаются судом, к подсудности которого относится соответствующее уголовное дело. Если нарушение процессуальных обязанностей или порядка допущены непосредственно в судебном заседании, определение о наложении штрафа выносится судом, рассматривающим дело, в </w:t>
      </w:r>
      <w:r>
        <w:rPr>
          <w:rFonts w:eastAsia="Times New Roman"/>
          <w:color w:val="000000"/>
        </w:rPr>
        <w:t xml:space="preserve">том же заседании.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остальных случаях вопрос о наложении денежного взыскания решается судом с вызовом лица, на которое может быть наложено взыскание. Неявка этого лица без уважительных причин не препятствует рассмотрению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судебном заседании оглаша</w:t>
      </w:r>
      <w:r>
        <w:rPr>
          <w:rFonts w:eastAsia="Times New Roman"/>
          <w:color w:val="000000"/>
        </w:rPr>
        <w:t>ются протокол о нарушении, составленный дознавателем, следователем или прокурором, и приложенные к нему материалы либо соответствующая выписка из протокола судебного заседания. После этого заслушиваются объяснения лица, привлекаемого к ответственности, мне</w:t>
      </w:r>
      <w:r>
        <w:rPr>
          <w:rFonts w:eastAsia="Times New Roman"/>
          <w:color w:val="000000"/>
        </w:rPr>
        <w:t xml:space="preserve">ние прокурора, если он участвует в суде, и выносится определение.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вынесший определение о наложении денежного взыскания на переводчика, специалиста, поручителя либо наложении штрафа на лицо, нарушившее порядок в зале судебного заседания, вправе отсроч</w:t>
      </w:r>
      <w:r>
        <w:rPr>
          <w:rFonts w:eastAsia="Times New Roman"/>
          <w:color w:val="000000"/>
        </w:rPr>
        <w:t xml:space="preserve">ить или рассрочить исполнение определения на срок до трех месяцев. </w:t>
      </w:r>
    </w:p>
    <w:p w:rsidR="00000000" w:rsidRDefault="00295B60">
      <w:pPr>
        <w:shd w:val="clear" w:color="auto" w:fill="FFFFFF"/>
        <w:spacing w:before="120" w:after="60"/>
        <w:jc w:val="center"/>
        <w:divId w:val="1903638935"/>
        <w:rPr>
          <w:rFonts w:eastAsia="Times New Roman"/>
          <w:b/>
          <w:bCs/>
          <w:color w:val="000080"/>
        </w:rPr>
      </w:pPr>
      <w:r>
        <w:rPr>
          <w:rFonts w:eastAsia="Times New Roman"/>
          <w:b/>
          <w:bCs/>
          <w:color w:val="000080"/>
        </w:rPr>
        <w:t xml:space="preserve">РАЗДЕЛ ПЯТЫЙ </w:t>
      </w:r>
      <w:r>
        <w:rPr>
          <w:rFonts w:eastAsia="Times New Roman"/>
          <w:b/>
          <w:bCs/>
          <w:color w:val="000080"/>
        </w:rPr>
        <w:br/>
        <w:t xml:space="preserve">ВОЗМЕЩЕНИЕ ИМУЩЕСТВЕННОГО ВРЕДА, ПРИЧИНЕННОГО ПРЕСТУПЛЕНИЕМ </w:t>
      </w:r>
    </w:p>
    <w:p w:rsidR="00000000" w:rsidRDefault="00295B60">
      <w:pPr>
        <w:shd w:val="clear" w:color="auto" w:fill="FFFFFF"/>
        <w:spacing w:before="120" w:after="60"/>
        <w:jc w:val="center"/>
        <w:divId w:val="2003969791"/>
        <w:rPr>
          <w:rFonts w:eastAsia="Times New Roman"/>
          <w:b/>
          <w:bCs/>
          <w:color w:val="000080"/>
        </w:rPr>
      </w:pPr>
      <w:r>
        <w:rPr>
          <w:rFonts w:eastAsia="Times New Roman"/>
          <w:b/>
          <w:bCs/>
          <w:color w:val="000080"/>
        </w:rPr>
        <w:t xml:space="preserve">Глава 33. ГРАЖДАНСКИЙ ИСК В УГОЛОВНОМ ПРОЦЕССЕ. ДРУГИЕ ИМУЩЕСТВЕННЫЕ ВЗЫСКАНИЯ </w:t>
      </w:r>
    </w:p>
    <w:p w:rsidR="00000000" w:rsidRDefault="00295B60">
      <w:pPr>
        <w:shd w:val="clear" w:color="auto" w:fill="FFFFFF"/>
        <w:spacing w:before="120" w:after="60"/>
        <w:ind w:firstLine="851"/>
        <w:jc w:val="both"/>
        <w:divId w:val="286011483"/>
        <w:rPr>
          <w:rFonts w:eastAsia="Times New Roman"/>
          <w:b/>
          <w:bCs/>
          <w:color w:val="000080"/>
        </w:rPr>
      </w:pPr>
      <w:r>
        <w:rPr>
          <w:rStyle w:val="clauseprfx1"/>
          <w:rFonts w:eastAsia="Times New Roman"/>
          <w:b/>
          <w:bCs/>
          <w:color w:val="000080"/>
        </w:rPr>
        <w:t xml:space="preserve">Статья 275. </w:t>
      </w:r>
      <w:r>
        <w:rPr>
          <w:rStyle w:val="clausesuff1"/>
          <w:rFonts w:eastAsia="Times New Roman"/>
          <w:b/>
          <w:bCs/>
          <w:color w:val="000080"/>
        </w:rPr>
        <w:t>Гражданские иски, рас</w:t>
      </w:r>
      <w:r>
        <w:rPr>
          <w:rStyle w:val="clausesuff1"/>
          <w:rFonts w:eastAsia="Times New Roman"/>
          <w:b/>
          <w:bCs/>
          <w:color w:val="000080"/>
        </w:rPr>
        <w:t xml:space="preserve">сматриваемые в уголовном процессе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уголовном процессе рассматриваются гражданские иски граждан и юридических лиц о возмещении имущественного вреда, причиненного непосредственно преступлением или общественно опасным деянием невменяемого, а также о возмеще</w:t>
      </w:r>
      <w:r>
        <w:rPr>
          <w:rFonts w:eastAsia="Times New Roman"/>
          <w:color w:val="000000"/>
        </w:rPr>
        <w:t xml:space="preserve">нии расходов на погребение либо стационарное лечение потерпевшего и сумм, выплаченных ему в качестве страхового возмещения, пособия или пенсии.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Подсудность гражданского иска определяется подсудностью уголовного дела, в котором он предъявлен. </w:t>
      </w:r>
    </w:p>
    <w:p w:rsidR="00000000" w:rsidRDefault="00295B60">
      <w:pPr>
        <w:shd w:val="clear" w:color="auto" w:fill="FFFFFF"/>
        <w:spacing w:before="120" w:after="60"/>
        <w:ind w:firstLine="851"/>
        <w:jc w:val="both"/>
        <w:divId w:val="700209409"/>
        <w:rPr>
          <w:rFonts w:eastAsia="Times New Roman"/>
          <w:b/>
          <w:bCs/>
          <w:color w:val="000080"/>
        </w:rPr>
      </w:pPr>
      <w:r>
        <w:rPr>
          <w:rStyle w:val="clauseprfx1"/>
          <w:rFonts w:eastAsia="Times New Roman"/>
          <w:b/>
          <w:bCs/>
          <w:color w:val="000080"/>
        </w:rPr>
        <w:t xml:space="preserve">Статья 276. </w:t>
      </w:r>
      <w:r>
        <w:rPr>
          <w:rStyle w:val="clausesuff1"/>
          <w:rFonts w:eastAsia="Times New Roman"/>
          <w:b/>
          <w:bCs/>
          <w:color w:val="000080"/>
        </w:rPr>
        <w:t xml:space="preserve">Предъявление гражданского иска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Лицо, считающее себя понесшим имущественный вред от преступления или общественно опасного деяния невменяемого, либо его представитель вправе предъявить гражданский иск от момента возбуждения уголовного дела до начала судебно</w:t>
      </w:r>
      <w:r>
        <w:rPr>
          <w:rFonts w:eastAsia="Times New Roman"/>
          <w:color w:val="000000"/>
        </w:rPr>
        <w:t xml:space="preserve">го следствия.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случае смерти лица, имущество которого было утрачено или повреждено в результате совершения преступления либо общественно опасного деяния невменяемого, право на предъявление и поддержание гражданского иска в уголовном процессе имеют его наследники.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Граж</w:t>
      </w:r>
      <w:r>
        <w:rPr>
          <w:rFonts w:eastAsia="Times New Roman"/>
          <w:color w:val="000000"/>
        </w:rPr>
        <w:t xml:space="preserve">данский иск может быть предъявлен как в письменной, так и в устной форме. Устное исковое заявление заносится в протокол.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предъявлении, рассмотрении и разрешении гражданского иска в уголовном процессе государственная пошлина не взыскивается.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Лицо, не </w:t>
      </w:r>
      <w:r>
        <w:rPr>
          <w:rFonts w:eastAsia="Times New Roman"/>
          <w:color w:val="000000"/>
        </w:rPr>
        <w:t xml:space="preserve">предъявившее гражданский иск в уголовном процессе, а равно лицо, чей иск оставлен без рассмотрения, вправе предъявить его в порядке гражданского судопроизводства. </w:t>
      </w:r>
    </w:p>
    <w:p w:rsidR="00000000" w:rsidRDefault="00295B60">
      <w:pPr>
        <w:shd w:val="clear" w:color="auto" w:fill="FFFFFF"/>
        <w:spacing w:before="120" w:after="60"/>
        <w:ind w:firstLine="851"/>
        <w:jc w:val="both"/>
        <w:divId w:val="355740650"/>
        <w:rPr>
          <w:rFonts w:eastAsia="Times New Roman"/>
          <w:b/>
          <w:bCs/>
          <w:color w:val="000080"/>
        </w:rPr>
      </w:pPr>
      <w:r>
        <w:rPr>
          <w:rStyle w:val="clauseprfx1"/>
          <w:rFonts w:eastAsia="Times New Roman"/>
          <w:b/>
          <w:bCs/>
          <w:color w:val="000080"/>
        </w:rPr>
        <w:t xml:space="preserve">Статья 277. </w:t>
      </w:r>
      <w:r>
        <w:rPr>
          <w:rStyle w:val="clausesuff1"/>
          <w:rFonts w:eastAsia="Times New Roman"/>
          <w:b/>
          <w:bCs/>
          <w:color w:val="000080"/>
        </w:rPr>
        <w:t xml:space="preserve">Признание гражданским истцом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предъявления гражданского иска дознавател</w:t>
      </w:r>
      <w:r>
        <w:rPr>
          <w:rFonts w:eastAsia="Times New Roman"/>
          <w:color w:val="000000"/>
        </w:rPr>
        <w:t>ь, следователь, усмотрев из дела, что совершенным деянием лицу причинен имущественный вред, выносит постановление, а суд — определение о признании его гражданским истцом. Копия постановления или определения вручается лицу, предъявившему иск, или его предст</w:t>
      </w:r>
      <w:r>
        <w:rPr>
          <w:rFonts w:eastAsia="Times New Roman"/>
          <w:color w:val="000000"/>
        </w:rPr>
        <w:t xml:space="preserve">авителю. При этом гражданскому истцу разъясняются права и обязанности, предусмотренные </w:t>
      </w:r>
      <w:hyperlink r:id="rId225" w:history="1">
        <w:r>
          <w:rPr>
            <w:rFonts w:eastAsia="Times New Roman"/>
            <w:color w:val="008080"/>
          </w:rPr>
          <w:t xml:space="preserve">статьей 57 </w:t>
        </w:r>
      </w:hyperlink>
      <w:r>
        <w:rPr>
          <w:rFonts w:eastAsia="Times New Roman"/>
          <w:color w:val="000000"/>
        </w:rPr>
        <w:t>настоящего Кодекса, а лицу, которому в признании гражданским истцом отказано, — порядок обжалования этого решени</w:t>
      </w:r>
      <w:r>
        <w:rPr>
          <w:rFonts w:eastAsia="Times New Roman"/>
          <w:color w:val="000000"/>
        </w:rPr>
        <w:t xml:space="preserve">я. </w:t>
      </w:r>
    </w:p>
    <w:p w:rsidR="00000000" w:rsidRDefault="00295B60">
      <w:pPr>
        <w:shd w:val="clear" w:color="auto" w:fill="FFFFFF"/>
        <w:spacing w:before="120" w:after="60"/>
        <w:ind w:firstLine="851"/>
        <w:jc w:val="both"/>
        <w:divId w:val="1264411612"/>
        <w:rPr>
          <w:rFonts w:eastAsia="Times New Roman"/>
          <w:b/>
          <w:bCs/>
          <w:color w:val="000080"/>
        </w:rPr>
      </w:pPr>
      <w:r>
        <w:rPr>
          <w:rStyle w:val="clauseprfx1"/>
          <w:rFonts w:eastAsia="Times New Roman"/>
          <w:b/>
          <w:bCs/>
          <w:color w:val="000080"/>
        </w:rPr>
        <w:t xml:space="preserve">Статья 278. </w:t>
      </w:r>
      <w:r>
        <w:rPr>
          <w:rStyle w:val="clausesuff1"/>
          <w:rFonts w:eastAsia="Times New Roman"/>
          <w:b/>
          <w:bCs/>
          <w:color w:val="000080"/>
        </w:rPr>
        <w:t xml:space="preserve">Привлечение к участию в деле в качестве гражданского ответчика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Признав заявителя гражданским истцом и установив, что имущественную ответственность за вред, причиненный деяниями обвиняемого, подсудимого или лица, в отношении которого ставит</w:t>
      </w:r>
      <w:r>
        <w:rPr>
          <w:rFonts w:eastAsia="Times New Roman"/>
          <w:color w:val="000000"/>
        </w:rPr>
        <w:t>ся вопрос о применении принудительной меры медицинского характера, в силу закона несут другие лица, дознаватель, следователь выносит постановление, а суд — определение о привлечении соответствующего гражданина или юридического лица к участию в деле в качес</w:t>
      </w:r>
      <w:r>
        <w:rPr>
          <w:rFonts w:eastAsia="Times New Roman"/>
          <w:color w:val="000000"/>
        </w:rPr>
        <w:t xml:space="preserve">тве гражданского ответчика. Постановление или определение объявляется гражданскому ответчику или его представителю. При этом им разъясняются права и обязанности, предусмотренные </w:t>
      </w:r>
      <w:hyperlink r:id="rId226" w:history="1">
        <w:r>
          <w:rPr>
            <w:rFonts w:eastAsia="Times New Roman"/>
            <w:color w:val="008080"/>
          </w:rPr>
          <w:t xml:space="preserve">статьями 59 </w:t>
        </w:r>
      </w:hyperlink>
      <w:r>
        <w:rPr>
          <w:rFonts w:eastAsia="Times New Roman"/>
          <w:color w:val="000000"/>
        </w:rPr>
        <w:t xml:space="preserve">и </w:t>
      </w:r>
      <w:hyperlink r:id="rId227" w:history="1">
        <w:r>
          <w:rPr>
            <w:rFonts w:eastAsia="Times New Roman"/>
            <w:color w:val="008080"/>
          </w:rPr>
          <w:t xml:space="preserve">63 </w:t>
        </w:r>
      </w:hyperlink>
      <w:r>
        <w:rPr>
          <w:rFonts w:eastAsia="Times New Roman"/>
          <w:color w:val="000000"/>
        </w:rPr>
        <w:t xml:space="preserve">настоящего Кодекса. </w:t>
      </w:r>
    </w:p>
    <w:p w:rsidR="00000000" w:rsidRDefault="00295B60">
      <w:pPr>
        <w:shd w:val="clear" w:color="auto" w:fill="FFFFFF"/>
        <w:spacing w:before="120" w:after="60"/>
        <w:ind w:firstLine="851"/>
        <w:jc w:val="both"/>
        <w:divId w:val="530530925"/>
        <w:rPr>
          <w:rFonts w:eastAsia="Times New Roman"/>
          <w:b/>
          <w:bCs/>
          <w:color w:val="000080"/>
        </w:rPr>
      </w:pPr>
      <w:r>
        <w:rPr>
          <w:rStyle w:val="clauseprfx1"/>
          <w:rFonts w:eastAsia="Times New Roman"/>
          <w:b/>
          <w:bCs/>
          <w:color w:val="000080"/>
        </w:rPr>
        <w:t xml:space="preserve">Статья 279. </w:t>
      </w:r>
      <w:r>
        <w:rPr>
          <w:rStyle w:val="clausesuff1"/>
          <w:rFonts w:eastAsia="Times New Roman"/>
          <w:b/>
          <w:bCs/>
          <w:color w:val="000080"/>
        </w:rPr>
        <w:t xml:space="preserve">Предъявление и поддержание гражданского иска прокурором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Прокурор обязан предъявить или поддержать предъявленный гражданский иск либо заявить возражение против иска, если этого требует охрана государственных или общественных интересов либо прав и законных интересов граждан. </w:t>
      </w:r>
    </w:p>
    <w:p w:rsidR="00000000" w:rsidRDefault="00295B60">
      <w:pPr>
        <w:shd w:val="clear" w:color="auto" w:fill="FFFFFF"/>
        <w:spacing w:before="120" w:after="60"/>
        <w:ind w:firstLine="851"/>
        <w:jc w:val="both"/>
        <w:divId w:val="1724479527"/>
        <w:rPr>
          <w:rFonts w:eastAsia="Times New Roman"/>
          <w:b/>
          <w:bCs/>
          <w:color w:val="000080"/>
        </w:rPr>
      </w:pPr>
      <w:r>
        <w:rPr>
          <w:rStyle w:val="clauseprfx1"/>
          <w:rFonts w:eastAsia="Times New Roman"/>
          <w:b/>
          <w:bCs/>
          <w:color w:val="000080"/>
        </w:rPr>
        <w:t xml:space="preserve">Статья 280. </w:t>
      </w:r>
      <w:r>
        <w:rPr>
          <w:rStyle w:val="clausesuff1"/>
          <w:rFonts w:eastAsia="Times New Roman"/>
          <w:b/>
          <w:bCs/>
          <w:color w:val="000080"/>
        </w:rPr>
        <w:t>Применение в уголовном пр</w:t>
      </w:r>
      <w:r>
        <w:rPr>
          <w:rStyle w:val="clausesuff1"/>
          <w:rFonts w:eastAsia="Times New Roman"/>
          <w:b/>
          <w:bCs/>
          <w:color w:val="000080"/>
        </w:rPr>
        <w:t xml:space="preserve">оцессе правил гражданско-процессуального законодательства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Производство по гражданскому иску в ходе дознания, предварительного следствия и в суде ведется в порядке, предусмотренном настоящим Кодексом. Если процессуальные отношения, возникающие в связи с гр</w:t>
      </w:r>
      <w:r>
        <w:rPr>
          <w:rFonts w:eastAsia="Times New Roman"/>
          <w:color w:val="000000"/>
        </w:rPr>
        <w:t xml:space="preserve">ажданским иском, Кодексом не урегулированы, то применяются не противоречащие принципам уголовного процесса правила гражданско-процессуального законодательства. </w:t>
      </w:r>
    </w:p>
    <w:p w:rsidR="00000000" w:rsidRDefault="00295B60">
      <w:pPr>
        <w:shd w:val="clear" w:color="auto" w:fill="FFFFFF"/>
        <w:spacing w:before="120" w:after="60"/>
        <w:ind w:firstLine="851"/>
        <w:jc w:val="both"/>
        <w:divId w:val="644434713"/>
        <w:rPr>
          <w:rFonts w:eastAsia="Times New Roman"/>
          <w:b/>
          <w:bCs/>
          <w:color w:val="000080"/>
        </w:rPr>
      </w:pPr>
      <w:r>
        <w:rPr>
          <w:rStyle w:val="clauseprfx1"/>
          <w:rFonts w:eastAsia="Times New Roman"/>
          <w:b/>
          <w:bCs/>
          <w:color w:val="000080"/>
        </w:rPr>
        <w:t xml:space="preserve">Статья 281. </w:t>
      </w:r>
      <w:r>
        <w:rPr>
          <w:rStyle w:val="clausesuff1"/>
          <w:rFonts w:eastAsia="Times New Roman"/>
          <w:b/>
          <w:bCs/>
          <w:color w:val="000080"/>
        </w:rPr>
        <w:t>Применение правил об основаниях, условиях, объеме и способе возмещения вреда. Исков</w:t>
      </w:r>
      <w:r>
        <w:rPr>
          <w:rStyle w:val="clausesuff1"/>
          <w:rFonts w:eastAsia="Times New Roman"/>
          <w:b/>
          <w:bCs/>
          <w:color w:val="000080"/>
        </w:rPr>
        <w:t xml:space="preserve">ая давность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производстве по гражданскому иску основания, условия, объем и способ возмещения вреда определяются в соответствии с правилами гражданского, трудового и других отраслей законодательства.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На гражданские иски в уголовном процессе сроки исков</w:t>
      </w:r>
      <w:r>
        <w:rPr>
          <w:rFonts w:eastAsia="Times New Roman"/>
          <w:color w:val="000000"/>
        </w:rPr>
        <w:t xml:space="preserve">ой давности, установленные в других отраслях законодательства, не распространяются. </w:t>
      </w:r>
    </w:p>
    <w:p w:rsidR="00000000" w:rsidRDefault="00295B60">
      <w:pPr>
        <w:shd w:val="clear" w:color="auto" w:fill="FFFFFF"/>
        <w:spacing w:before="120" w:after="60"/>
        <w:ind w:firstLine="851"/>
        <w:jc w:val="both"/>
        <w:divId w:val="585454420"/>
        <w:rPr>
          <w:rFonts w:eastAsia="Times New Roman"/>
          <w:b/>
          <w:bCs/>
          <w:color w:val="000080"/>
        </w:rPr>
      </w:pPr>
      <w:r>
        <w:rPr>
          <w:rStyle w:val="clauseprfx1"/>
          <w:rFonts w:eastAsia="Times New Roman"/>
          <w:b/>
          <w:bCs/>
          <w:color w:val="000080"/>
        </w:rPr>
        <w:t xml:space="preserve">Статья 282. </w:t>
      </w:r>
      <w:r>
        <w:rPr>
          <w:rStyle w:val="clausesuff1"/>
          <w:rFonts w:eastAsia="Times New Roman"/>
          <w:b/>
          <w:bCs/>
          <w:color w:val="000080"/>
        </w:rPr>
        <w:t xml:space="preserve">Последствия признания иска, мирового соглашения сторон и отказа от иска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Признание иска обвиняемым, подсудимым или гражданским ответчиком, а равно заявление гр</w:t>
      </w:r>
      <w:r>
        <w:rPr>
          <w:rFonts w:eastAsia="Times New Roman"/>
          <w:color w:val="000000"/>
        </w:rPr>
        <w:t>ажданского истца, обвиняемого, подсудимого либо гражданского ответчика о достижении мирового соглашения не влекут прекращения производства по гражданскому иску и не освобождают дознавателя, следователя от обязанности тщательного, полного, всестороннего и о</w:t>
      </w:r>
      <w:r>
        <w:rPr>
          <w:rFonts w:eastAsia="Times New Roman"/>
          <w:color w:val="000000"/>
        </w:rPr>
        <w:t xml:space="preserve">бъективного исследования обстоятельств, относящихся к гражданскому иску, а суд — от обязанности его рассмотрения и разрешения.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Принятие отказа от иска влечет прекращение производства по нему и лишает гражданского истца прав на повторное предъявление иска </w:t>
      </w:r>
      <w:r>
        <w:rPr>
          <w:rFonts w:eastAsia="Times New Roman"/>
          <w:color w:val="000000"/>
        </w:rPr>
        <w:t xml:space="preserve">к тому же лицу и по тому же основанию как в уголовном процессе, так и в порядке гражданского судопроизводства. </w:t>
      </w:r>
    </w:p>
    <w:p w:rsidR="00000000" w:rsidRDefault="00295B60">
      <w:pPr>
        <w:shd w:val="clear" w:color="auto" w:fill="FFFFFF"/>
        <w:spacing w:before="120" w:after="60"/>
        <w:ind w:firstLine="851"/>
        <w:jc w:val="both"/>
        <w:divId w:val="1413041950"/>
        <w:rPr>
          <w:rFonts w:eastAsia="Times New Roman"/>
          <w:b/>
          <w:bCs/>
          <w:color w:val="000080"/>
        </w:rPr>
      </w:pPr>
      <w:r>
        <w:rPr>
          <w:rStyle w:val="clauseprfx1"/>
          <w:rFonts w:eastAsia="Times New Roman"/>
          <w:b/>
          <w:bCs/>
          <w:color w:val="000080"/>
        </w:rPr>
        <w:t xml:space="preserve">Статья 283. </w:t>
      </w:r>
      <w:r>
        <w:rPr>
          <w:rStyle w:val="clausesuff1"/>
          <w:rFonts w:eastAsia="Times New Roman"/>
          <w:b/>
          <w:bCs/>
          <w:color w:val="000080"/>
        </w:rPr>
        <w:t xml:space="preserve">Приговор и определение суда в части гражданского иска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постановлении обвинительного приговора, а равно вынесении определения о п</w:t>
      </w:r>
      <w:r>
        <w:rPr>
          <w:rFonts w:eastAsia="Times New Roman"/>
          <w:color w:val="000000"/>
        </w:rPr>
        <w:t>рименении принудительной меры медицинского характера либо о неприменении такой меры в случае, когда лицо по характеру совершенного им деяния и своему психическому состоянию не представляет общественной опасности, суд, в зависимости от доказанности основани</w:t>
      </w:r>
      <w:r>
        <w:rPr>
          <w:rFonts w:eastAsia="Times New Roman"/>
          <w:color w:val="000000"/>
        </w:rPr>
        <w:t xml:space="preserve">й и размера иска, удовлетворяет его полностью или частично или отказывает в нем.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постановлении оправдательного приговора, а равно вынесении определения о прекращении производства по применению принудительной меры медицинского характера суд отказывает </w:t>
      </w:r>
      <w:r>
        <w:rPr>
          <w:rFonts w:eastAsia="Times New Roman"/>
          <w:color w:val="000000"/>
        </w:rPr>
        <w:t xml:space="preserve">в удовлетворении гражданского иска, если: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отсутствует событие преступления или общественно опасного деяния;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2) установлена непричастность подсудимого или лица, в отношении которого решался вопрос о применении принудительной меры медицинского характера,</w:t>
      </w:r>
      <w:r>
        <w:rPr>
          <w:rFonts w:eastAsia="Times New Roman"/>
          <w:color w:val="000000"/>
        </w:rPr>
        <w:t xml:space="preserve"> к совершению преступления или общественно опасного деяния;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действия, повлекшие имущественный вред, совершены подсудимым или лицом, в отношении которого решался вопрос о применении принудительной меры медицинского характера, в состоянии необходимой обор</w:t>
      </w:r>
      <w:r>
        <w:rPr>
          <w:rFonts w:eastAsia="Times New Roman"/>
          <w:color w:val="000000"/>
        </w:rPr>
        <w:t xml:space="preserve">оны без превышения ее пределов.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оправдания подсудимого ввиду того, что совершенное им деяние не является преступлением, а также при прекращении производства по применению принудительных мер медицинского характера по иным основаниям, чем указанные</w:t>
      </w:r>
      <w:r>
        <w:rPr>
          <w:rFonts w:eastAsia="Times New Roman"/>
          <w:color w:val="000000"/>
        </w:rPr>
        <w:t xml:space="preserve"> в </w:t>
      </w:r>
      <w:hyperlink r:id="rId228" w:history="1">
        <w:r>
          <w:rPr>
            <w:rFonts w:eastAsia="Times New Roman"/>
            <w:color w:val="008080"/>
          </w:rPr>
          <w:t xml:space="preserve">части второй </w:t>
        </w:r>
      </w:hyperlink>
      <w:r>
        <w:rPr>
          <w:rFonts w:eastAsia="Times New Roman"/>
          <w:color w:val="000000"/>
        </w:rPr>
        <w:t xml:space="preserve">настоящей статьи, суд удовлетворяет иск полностью или частично или отказывает в нем в зависимости от доказанности оснований и размера иска.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удовлетворении гражданского иска суд вправе выйти</w:t>
      </w:r>
      <w:r>
        <w:rPr>
          <w:rFonts w:eastAsia="Times New Roman"/>
          <w:color w:val="000000"/>
        </w:rPr>
        <w:t xml:space="preserve"> за пределы исковых требований, если размер иска не влияет на квалификацию преступления и меру наказания виновному.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Отказ в удовлетворении гражданского иска, предъявленного в уголовном процессе, лишает истца права на предъявление иска к тому же лицу и по </w:t>
      </w:r>
      <w:r>
        <w:rPr>
          <w:rFonts w:eastAsia="Times New Roman"/>
          <w:color w:val="000000"/>
        </w:rPr>
        <w:t xml:space="preserve">тому же основанию в порядке гражданского судопроизводства. </w:t>
      </w:r>
    </w:p>
    <w:p w:rsidR="00000000" w:rsidRDefault="00295B60">
      <w:pPr>
        <w:shd w:val="clear" w:color="auto" w:fill="FFFFFF"/>
        <w:spacing w:before="120" w:after="60"/>
        <w:ind w:firstLine="851"/>
        <w:jc w:val="both"/>
        <w:divId w:val="1364208479"/>
        <w:rPr>
          <w:rFonts w:eastAsia="Times New Roman"/>
          <w:b/>
          <w:bCs/>
          <w:color w:val="000080"/>
        </w:rPr>
      </w:pPr>
      <w:r>
        <w:rPr>
          <w:rStyle w:val="clauseprfx1"/>
          <w:rFonts w:eastAsia="Times New Roman"/>
          <w:b/>
          <w:bCs/>
          <w:color w:val="000080"/>
        </w:rPr>
        <w:t xml:space="preserve">Статья 284. </w:t>
      </w:r>
      <w:r>
        <w:rPr>
          <w:rStyle w:val="clausesuff1"/>
          <w:rFonts w:eastAsia="Times New Roman"/>
          <w:b/>
          <w:bCs/>
          <w:color w:val="000080"/>
        </w:rPr>
        <w:t xml:space="preserve">Обращение в собственность государства предметов преступления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Имущество, явившееся предметом преступления, если оно не подлежит возврату прежнему собственнику, по приговору суда обращается в собственность государства. Если это имущество не обнаружено, то по приговору суда, а в случае прекращения уголовного дела — по </w:t>
      </w:r>
      <w:r>
        <w:rPr>
          <w:rFonts w:eastAsia="Times New Roman"/>
          <w:color w:val="000000"/>
        </w:rPr>
        <w:t xml:space="preserve">решению суда, вынесенному в порядке гражданского судопроизводства, в доход государства взыскивается его стоимость. </w:t>
      </w:r>
    </w:p>
    <w:p w:rsidR="00000000" w:rsidRDefault="00295B60">
      <w:pPr>
        <w:shd w:val="clear" w:color="auto" w:fill="FFFFFF"/>
        <w:spacing w:before="120" w:after="60"/>
        <w:ind w:firstLine="851"/>
        <w:jc w:val="both"/>
        <w:divId w:val="1718704365"/>
        <w:rPr>
          <w:rFonts w:eastAsia="Times New Roman"/>
          <w:b/>
          <w:bCs/>
          <w:color w:val="000080"/>
        </w:rPr>
      </w:pPr>
      <w:r>
        <w:rPr>
          <w:rStyle w:val="clauseprfx1"/>
          <w:rFonts w:eastAsia="Times New Roman"/>
          <w:b/>
          <w:bCs/>
          <w:color w:val="000080"/>
        </w:rPr>
        <w:t xml:space="preserve">Статья 285. </w:t>
      </w:r>
      <w:r>
        <w:rPr>
          <w:rStyle w:val="clausesuff1"/>
          <w:rFonts w:eastAsia="Times New Roman"/>
          <w:b/>
          <w:bCs/>
          <w:color w:val="000080"/>
        </w:rPr>
        <w:t xml:space="preserve">Определение дальнейшей принадлежности имущества, нажитого преступным путем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Деньги, вещи и иные ценности, приобретенные обвиняем</w:t>
      </w:r>
      <w:r>
        <w:rPr>
          <w:rFonts w:eastAsia="Times New Roman"/>
          <w:color w:val="000000"/>
        </w:rPr>
        <w:t xml:space="preserve">ым на средства, добытые преступным путем, по приговору суда расходуются на возмещение причиненного имущественного вреда, а сумма, превышающая этот вред, обращается в доход государства.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имущество, явившееся предметом преступления, обнаружено у третьих</w:t>
      </w:r>
      <w:r>
        <w:rPr>
          <w:rFonts w:eastAsia="Times New Roman"/>
          <w:color w:val="000000"/>
        </w:rPr>
        <w:t xml:space="preserve"> лиц, изъято у них и возвращено по принадлежности, то деньги, вещи и иные ценности, приобретенные подсудимым путем реализации этого имущества, по приговору суда обращаются в собственность государства. Добросовестному приобретателю имущества, возвращенного </w:t>
      </w:r>
      <w:r>
        <w:rPr>
          <w:rFonts w:eastAsia="Times New Roman"/>
          <w:color w:val="000000"/>
        </w:rPr>
        <w:t xml:space="preserve">по принадлежности, разъясняется право предъявить в порядке гражданского судопроизводства иск к осужденному о возмещении вреда, причиненного ему изъятием этого имущества. </w:t>
      </w:r>
    </w:p>
    <w:p w:rsidR="00000000" w:rsidRDefault="00295B60">
      <w:pPr>
        <w:shd w:val="clear" w:color="auto" w:fill="FFFFFF"/>
        <w:spacing w:before="120" w:after="60"/>
        <w:ind w:firstLine="851"/>
        <w:jc w:val="both"/>
        <w:divId w:val="551814115"/>
        <w:rPr>
          <w:rFonts w:eastAsia="Times New Roman"/>
          <w:b/>
          <w:bCs/>
          <w:color w:val="000080"/>
        </w:rPr>
      </w:pPr>
      <w:r>
        <w:rPr>
          <w:rStyle w:val="clauseprfx1"/>
          <w:rFonts w:eastAsia="Times New Roman"/>
          <w:b/>
          <w:bCs/>
          <w:color w:val="000080"/>
        </w:rPr>
        <w:t xml:space="preserve">Статья 286. </w:t>
      </w:r>
      <w:r>
        <w:rPr>
          <w:rStyle w:val="clausesuff1"/>
          <w:rFonts w:eastAsia="Times New Roman"/>
          <w:b/>
          <w:bCs/>
          <w:color w:val="000080"/>
        </w:rPr>
        <w:t>Исполнение приговора в части гражданского иска и других имущественных взы</w:t>
      </w:r>
      <w:r>
        <w:rPr>
          <w:rStyle w:val="clausesuff1"/>
          <w:rFonts w:eastAsia="Times New Roman"/>
          <w:b/>
          <w:bCs/>
          <w:color w:val="000080"/>
        </w:rPr>
        <w:t xml:space="preserve">сканий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удовлетворении гражданского иска приговор и определение о применении принудительной меры медицинского характера в этой части, а также в части иных имущественных взысканий исполняются в порядке, предусмотренном законодательством. </w:t>
      </w:r>
    </w:p>
    <w:p w:rsidR="00000000" w:rsidRDefault="00295B60">
      <w:pPr>
        <w:shd w:val="clear" w:color="auto" w:fill="FFFFFF"/>
        <w:spacing w:before="120" w:after="60"/>
        <w:jc w:val="center"/>
        <w:divId w:val="757217794"/>
        <w:rPr>
          <w:rFonts w:eastAsia="Times New Roman"/>
          <w:b/>
          <w:bCs/>
          <w:color w:val="000080"/>
        </w:rPr>
      </w:pPr>
      <w:r>
        <w:rPr>
          <w:rFonts w:eastAsia="Times New Roman"/>
          <w:b/>
          <w:bCs/>
          <w:color w:val="000080"/>
        </w:rPr>
        <w:t>Глава 34. ВОЗВ</w:t>
      </w:r>
      <w:r>
        <w:rPr>
          <w:rFonts w:eastAsia="Times New Roman"/>
          <w:b/>
          <w:bCs/>
          <w:color w:val="000080"/>
        </w:rPr>
        <w:t xml:space="preserve">РАЩЕНИЕ ИМУЩЕСТВА ПОТЕРПЕВШЕМУ ИЛИ ГРАЖДАНСКОМУ ИСТЦУ </w:t>
      </w:r>
    </w:p>
    <w:p w:rsidR="00000000" w:rsidRDefault="00295B60">
      <w:pPr>
        <w:shd w:val="clear" w:color="auto" w:fill="FFFFFF"/>
        <w:spacing w:before="120" w:after="60"/>
        <w:ind w:firstLine="851"/>
        <w:jc w:val="both"/>
        <w:divId w:val="73742108"/>
        <w:rPr>
          <w:rFonts w:eastAsia="Times New Roman"/>
          <w:b/>
          <w:bCs/>
          <w:color w:val="000080"/>
        </w:rPr>
      </w:pPr>
      <w:r>
        <w:rPr>
          <w:rStyle w:val="clauseprfx1"/>
          <w:rFonts w:eastAsia="Times New Roman"/>
          <w:b/>
          <w:bCs/>
          <w:color w:val="000080"/>
        </w:rPr>
        <w:t xml:space="preserve">Статья 287. </w:t>
      </w:r>
      <w:r>
        <w:rPr>
          <w:rStyle w:val="clausesuff1"/>
          <w:rFonts w:eastAsia="Times New Roman"/>
          <w:b/>
          <w:bCs/>
          <w:color w:val="000080"/>
        </w:rPr>
        <w:t xml:space="preserve">Возвращение утраченного имущества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Имущество потерпевшего или юридического лица, утраченное в результате преступления и признанное вещественным доказательством, подлежит возвращению по прин</w:t>
      </w:r>
      <w:r>
        <w:rPr>
          <w:rFonts w:eastAsia="Times New Roman"/>
          <w:color w:val="000000"/>
        </w:rPr>
        <w:t xml:space="preserve">адлежности. В случае смерти потерпевшего оно передается его наследникам, а имущество ликвидированного юридического лица — его правопреемнику.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Имущество, принадлежность которого не установлена, обращается в собственность государства.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Возвращение имущества</w:t>
      </w:r>
      <w:r>
        <w:rPr>
          <w:rFonts w:eastAsia="Times New Roman"/>
          <w:color w:val="000000"/>
        </w:rPr>
        <w:t xml:space="preserve"> или обращение его в собственность государства производится на основании вступившего в законную силу приговора суда или определения о применении принудительной меры медицинского характера, а при прекращении дела — на основании постановления дознавателя, сл</w:t>
      </w:r>
      <w:r>
        <w:rPr>
          <w:rFonts w:eastAsia="Times New Roman"/>
          <w:color w:val="000000"/>
        </w:rPr>
        <w:t xml:space="preserve">едователя или определения суда. </w:t>
      </w:r>
    </w:p>
    <w:p w:rsidR="00000000" w:rsidRDefault="00295B60">
      <w:pPr>
        <w:shd w:val="clear" w:color="auto" w:fill="FFFFFF"/>
        <w:spacing w:before="120" w:after="60"/>
        <w:ind w:firstLine="851"/>
        <w:jc w:val="both"/>
        <w:divId w:val="1045064064"/>
        <w:rPr>
          <w:rFonts w:eastAsia="Times New Roman"/>
          <w:b/>
          <w:bCs/>
          <w:color w:val="000080"/>
        </w:rPr>
      </w:pPr>
      <w:r>
        <w:rPr>
          <w:rStyle w:val="clauseprfx1"/>
          <w:rFonts w:eastAsia="Times New Roman"/>
          <w:b/>
          <w:bCs/>
          <w:color w:val="000080"/>
        </w:rPr>
        <w:t xml:space="preserve">Статья 288. </w:t>
      </w:r>
      <w:r>
        <w:rPr>
          <w:rStyle w:val="clausesuff1"/>
          <w:rFonts w:eastAsia="Times New Roman"/>
          <w:b/>
          <w:bCs/>
          <w:color w:val="000080"/>
        </w:rPr>
        <w:t xml:space="preserve">Определение дальнейшей принадлежности имущества при наличии иска о возмещении его стоимости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собственник или законный владелец имущества, утраченного в результате преступления и признанного вещественным док</w:t>
      </w:r>
      <w:r>
        <w:rPr>
          <w:rFonts w:eastAsia="Times New Roman"/>
          <w:color w:val="000000"/>
        </w:rPr>
        <w:t xml:space="preserve">азательством по делу, заявил об отказе от этого имущества и предъявил гражданский иск о возмещении его стоимости, то суд, признавая отказ обоснованным и удовлетворяя гражданский иск, передает имущество осужденному или гражданскому ответчику.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Признавая отк</w:t>
      </w:r>
      <w:r>
        <w:rPr>
          <w:rFonts w:eastAsia="Times New Roman"/>
          <w:color w:val="000000"/>
        </w:rPr>
        <w:t>аз от имущества необоснованным, суд оставляет иск без удовлетворения либо удовлетворяет его частично, взыскивая в пользу потерпевшего или гражданского истца сумму, на которую уменьшилась стоимость возвращаемого имущества, либо сумму, складывающуюся из стои</w:t>
      </w:r>
      <w:r>
        <w:rPr>
          <w:rFonts w:eastAsia="Times New Roman"/>
          <w:color w:val="000000"/>
        </w:rPr>
        <w:t>мости ремонта и компенсации за утрату товарного вида. Первоначальная и остаточная стоимость имущества и сумма, компенсирующая утрату товарного вида, определяются с участием специалиста или эксперта, а стоимость ремонта — на основании документа предприятия,</w:t>
      </w:r>
      <w:r>
        <w:rPr>
          <w:rFonts w:eastAsia="Times New Roman"/>
          <w:color w:val="000000"/>
        </w:rPr>
        <w:t xml:space="preserve"> осуществляющего ремонт. </w:t>
      </w:r>
    </w:p>
    <w:p w:rsidR="00000000" w:rsidRDefault="00295B60">
      <w:pPr>
        <w:shd w:val="clear" w:color="auto" w:fill="FFFFFF"/>
        <w:spacing w:before="120" w:after="60"/>
        <w:ind w:firstLine="851"/>
        <w:jc w:val="both"/>
        <w:divId w:val="1831478902"/>
        <w:rPr>
          <w:rFonts w:eastAsia="Times New Roman"/>
          <w:b/>
          <w:bCs/>
          <w:color w:val="000080"/>
        </w:rPr>
      </w:pPr>
      <w:r>
        <w:rPr>
          <w:rStyle w:val="clauseprfx1"/>
          <w:rFonts w:eastAsia="Times New Roman"/>
          <w:b/>
          <w:bCs/>
          <w:color w:val="000080"/>
        </w:rPr>
        <w:t xml:space="preserve">Статья 289. </w:t>
      </w:r>
      <w:r>
        <w:rPr>
          <w:rStyle w:val="clausesuff1"/>
          <w:rFonts w:eastAsia="Times New Roman"/>
          <w:b/>
          <w:bCs/>
          <w:color w:val="000080"/>
        </w:rPr>
        <w:t xml:space="preserve">Реквизиция и конфискация имущества потерпевшего и других лиц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вещественным доказательством по делу признано имущество, которое не может находиться в частной собственности, то оно, в зависимости от правомерности ил</w:t>
      </w:r>
      <w:r>
        <w:rPr>
          <w:rFonts w:eastAsia="Times New Roman"/>
          <w:color w:val="000000"/>
        </w:rPr>
        <w:t xml:space="preserve">и неправомерности приобретения его собственником, реквизируется либо конфискуется, то есть возмездно или безвозмездно судом передается соответствующему государственному органу или юридическому лицу, правомочному владеть, пользоваться и распоряжаться таким </w:t>
      </w:r>
      <w:r>
        <w:rPr>
          <w:rFonts w:eastAsia="Times New Roman"/>
          <w:color w:val="000000"/>
        </w:rPr>
        <w:t xml:space="preserve">имуществом. </w:t>
      </w:r>
    </w:p>
    <w:p w:rsidR="00000000" w:rsidRDefault="00295B60">
      <w:pPr>
        <w:shd w:val="clear" w:color="auto" w:fill="FFFFFF"/>
        <w:spacing w:before="120" w:after="60"/>
        <w:jc w:val="center"/>
        <w:divId w:val="211235736"/>
        <w:rPr>
          <w:rFonts w:eastAsia="Times New Roman"/>
          <w:b/>
          <w:bCs/>
          <w:color w:val="000080"/>
        </w:rPr>
      </w:pPr>
      <w:r>
        <w:rPr>
          <w:rFonts w:eastAsia="Times New Roman"/>
          <w:b/>
          <w:bCs/>
          <w:color w:val="000080"/>
        </w:rPr>
        <w:t xml:space="preserve">Глава 35. ОБЕСПЕЧЕНИЕ ИСПОЛНЕНИЯ ПРИГОВОРА В ЧАСТИ ИМУЩЕСТВЕННЫХ ВЗЫСКАНИЙ </w:t>
      </w:r>
    </w:p>
    <w:p w:rsidR="00000000" w:rsidRDefault="00295B60">
      <w:pPr>
        <w:shd w:val="clear" w:color="auto" w:fill="FFFFFF"/>
        <w:spacing w:before="120" w:after="60"/>
        <w:ind w:firstLine="851"/>
        <w:jc w:val="both"/>
        <w:divId w:val="1446653975"/>
        <w:rPr>
          <w:rFonts w:eastAsia="Times New Roman"/>
          <w:b/>
          <w:bCs/>
          <w:color w:val="000080"/>
        </w:rPr>
      </w:pPr>
      <w:r>
        <w:rPr>
          <w:rStyle w:val="clauseprfx1"/>
          <w:rFonts w:eastAsia="Times New Roman"/>
          <w:b/>
          <w:bCs/>
          <w:color w:val="000080"/>
        </w:rPr>
        <w:t xml:space="preserve">Статья 290. </w:t>
      </w:r>
      <w:r>
        <w:rPr>
          <w:rStyle w:val="clausesuff1"/>
          <w:rFonts w:eastAsia="Times New Roman"/>
          <w:b/>
          <w:bCs/>
          <w:color w:val="000080"/>
        </w:rPr>
        <w:t>Основания и порядок наложения ареста на имущество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Для обеспечения исполнения приговора в части гражданского иска, других имущественных взысканий, дознавате</w:t>
      </w:r>
      <w:r>
        <w:rPr>
          <w:rFonts w:eastAsia="Times New Roman"/>
          <w:color w:val="000000"/>
        </w:rPr>
        <w:t>ль, следователь или суд обязаны наложить арест на имущество подозреваемого, обвиняемого, подсудимого и гражданского ответчика. Арест также налагается на имущество, признанное вещественным доказательством, в целях предотвращения его присвоения, растраты, со</w:t>
      </w:r>
      <w:r>
        <w:rPr>
          <w:rFonts w:eastAsia="Times New Roman"/>
          <w:color w:val="000000"/>
        </w:rPr>
        <w:t xml:space="preserve">крытия, уничтожения или повреждения. В этих целях дознаватель или следователь выносит постановление о возбуждении ходатайства о наложении ареста на имущество подозреваемого, обвиняемого и гражданского ответчика, с изложением оснований производства данного </w:t>
      </w:r>
      <w:r>
        <w:rPr>
          <w:rFonts w:eastAsia="Times New Roman"/>
          <w:color w:val="000000"/>
        </w:rPr>
        <w:t>процессуального действия.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Арест не налагается на жилой дом, квартиру, предметы домашней обстановки и утвари, одежду и другие предметы необходимые для нормальной жизнеспособности семьи подозреваемого, обвиняемого, подсудимого и гражданского ответчика.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w:t>
      </w:r>
      <w:r>
        <w:rPr>
          <w:rFonts w:eastAsia="Times New Roman"/>
          <w:color w:val="000000"/>
        </w:rPr>
        <w:t>чаях, когда жилые или нежилые помещения, независимо от формы собственности, использовались для совершения преступлений — измена государству, посягательства на конституционный строй, Президента Республики Узбекистан, терроризм, диверсия либо эти преступлени</w:t>
      </w:r>
      <w:r>
        <w:rPr>
          <w:rFonts w:eastAsia="Times New Roman"/>
          <w:color w:val="000000"/>
        </w:rPr>
        <w:t>я сопряжены с умышленным убийством, разбоем, грабежом или другими тяжкими, особо тяжкими преступлениями — на эти помещения налагается арест.</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Арест состоит в объявлении собственнику или владельцу имущества запрета распоряжаться, а в необходимых случаях — и </w:t>
      </w:r>
      <w:r>
        <w:rPr>
          <w:rFonts w:eastAsia="Times New Roman"/>
          <w:color w:val="000000"/>
        </w:rPr>
        <w:t>пользоваться этим имуществом либо в изъятии имущества и сдаче его на хранение другим лицам.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К постановлению следователя или дознавателя о возбуждении ходатайства о наложении ареста на имущество прилагаются необходимые материалы, обосновывающие ходатайство.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Постановление следователя или дознавателя о возбуждении ходатайства о наложении ареста на имущество и необходимые материалы направляются прокурору.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Прокурор, проверив обоснованность ходатайства о наложении ареста на имущество, в случае согласия с ним напр</w:t>
      </w:r>
      <w:r>
        <w:rPr>
          <w:rFonts w:eastAsia="Times New Roman"/>
          <w:color w:val="000000"/>
        </w:rPr>
        <w:t>авляет постановление о возбуждении ходатайства о наложении ареста на имущество и необходимые материалы в суд.</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случаях, не терпящих отлагательств, арест на имущество может быть наложен без согласия суда, на основании постановления следователя или дознавателя, но с последующим уведомлением суда и прокурора с приложением копии постановления и протокола в течение дв</w:t>
      </w:r>
      <w:r>
        <w:rPr>
          <w:rFonts w:eastAsia="Times New Roman"/>
          <w:color w:val="000000"/>
        </w:rPr>
        <w:t>адцати четырех часов. В уведомлении должны быть конкретно указаны обстоятельства, не терпящие отлагательства. К указанному уведомлению прилагаются копии постановления следователя или дознавателя об аресте имущества, протокола ареста имущества и необходимых</w:t>
      </w:r>
      <w:r>
        <w:rPr>
          <w:rFonts w:eastAsia="Times New Roman"/>
          <w:color w:val="000000"/>
        </w:rPr>
        <w:t xml:space="preserve"> материалов для проверки законности решения об их производстве.</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Получив указанное уведомление и приложенные к нему материалы, судья в порядке </w:t>
      </w:r>
      <w:hyperlink r:id="rId229" w:history="1">
        <w:r>
          <w:rPr>
            <w:rFonts w:eastAsia="Times New Roman"/>
            <w:color w:val="008080"/>
          </w:rPr>
          <w:t>статей 290</w:t>
        </w:r>
        <w:r>
          <w:rPr>
            <w:rFonts w:eastAsia="Times New Roman"/>
            <w:color w:val="008080"/>
            <w:vertAlign w:val="superscript"/>
          </w:rPr>
          <w:t>1</w:t>
        </w:r>
      </w:hyperlink>
      <w:r>
        <w:rPr>
          <w:rFonts w:eastAsia="Times New Roman"/>
          <w:color w:val="000000"/>
        </w:rPr>
        <w:t xml:space="preserve"> и </w:t>
      </w:r>
      <w:hyperlink r:id="rId230" w:history="1">
        <w:r>
          <w:rPr>
            <w:rFonts w:eastAsia="Times New Roman"/>
            <w:color w:val="008080"/>
          </w:rPr>
          <w:t>290</w:t>
        </w:r>
        <w:r>
          <w:rPr>
            <w:rFonts w:eastAsia="Times New Roman"/>
            <w:color w:val="008080"/>
            <w:vertAlign w:val="superscript"/>
          </w:rPr>
          <w:t>2</w:t>
        </w:r>
        <w:r>
          <w:rPr>
            <w:rFonts w:eastAsia="Times New Roman"/>
            <w:color w:val="008080"/>
          </w:rPr>
          <w:t xml:space="preserve"> </w:t>
        </w:r>
      </w:hyperlink>
      <w:r>
        <w:rPr>
          <w:rFonts w:eastAsia="Times New Roman"/>
          <w:color w:val="000000"/>
        </w:rPr>
        <w:t>н</w:t>
      </w:r>
      <w:r>
        <w:rPr>
          <w:rFonts w:eastAsia="Times New Roman"/>
          <w:color w:val="000000"/>
        </w:rPr>
        <w:t>астоящего Кодекса в течение сорока восьми часов, проверяет законность произведенного ареста имущества и выносит определение о его законности или незаконности. В случае, если судья признает произведенный арест имущества незаконным, все доказательства, получ</w:t>
      </w:r>
      <w:r>
        <w:rPr>
          <w:rFonts w:eastAsia="Times New Roman"/>
          <w:color w:val="000000"/>
        </w:rPr>
        <w:t xml:space="preserve">енные в ходе производства, признаются недопустимыми в соответствии со </w:t>
      </w:r>
      <w:hyperlink r:id="rId231" w:history="1">
        <w:r>
          <w:rPr>
            <w:rFonts w:eastAsia="Times New Roman"/>
            <w:color w:val="008080"/>
          </w:rPr>
          <w:t>статьей 95</w:t>
        </w:r>
        <w:r>
          <w:rPr>
            <w:rFonts w:eastAsia="Times New Roman"/>
            <w:color w:val="008080"/>
            <w:vertAlign w:val="superscript"/>
          </w:rPr>
          <w:t>1</w:t>
        </w:r>
      </w:hyperlink>
      <w:r>
        <w:rPr>
          <w:rFonts w:eastAsia="Times New Roman"/>
          <w:color w:val="000000"/>
        </w:rPr>
        <w:t xml:space="preserve">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непринятия дознавателем или следователем мер, обеспечивающих исполнение приговора в части имуществ</w:t>
      </w:r>
      <w:r>
        <w:rPr>
          <w:rFonts w:eastAsia="Times New Roman"/>
          <w:color w:val="000000"/>
        </w:rPr>
        <w:t>енных взысканий или мер наказания имущественного характера, суд, в производстве которого находится дело, выносит определение и обязывает их принять такие меры.</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удовлетворении гражданского иска или применении других имущественных взысканий суд вправе до</w:t>
      </w:r>
      <w:r>
        <w:rPr>
          <w:rFonts w:eastAsia="Times New Roman"/>
          <w:color w:val="000000"/>
        </w:rPr>
        <w:t xml:space="preserve"> вступления приговора в законную силу вынести определение о принятии мер, обеспечивающих исполнение приговора в этой части, если они не были приняты ранее и поручить его исполнение следственному органу или органу дознания.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наложении ареста на имущество</w:t>
      </w:r>
      <w:r>
        <w:rPr>
          <w:rFonts w:eastAsia="Times New Roman"/>
          <w:color w:val="000000"/>
        </w:rPr>
        <w:t xml:space="preserve">, находящееся в помещениях дипломатических представительств и у дипломатических представителей, должны соблюдаться правила, предусмотренные </w:t>
      </w:r>
      <w:hyperlink r:id="rId232" w:history="1">
        <w:r>
          <w:rPr>
            <w:rFonts w:eastAsia="Times New Roman"/>
            <w:color w:val="008080"/>
          </w:rPr>
          <w:t>статьей 165</w:t>
        </w:r>
      </w:hyperlink>
      <w:r>
        <w:rPr>
          <w:rFonts w:eastAsia="Times New Roman"/>
          <w:color w:val="000000"/>
        </w:rPr>
        <w:t xml:space="preserve"> настоящего Кодекса.</w:t>
      </w:r>
    </w:p>
    <w:p w:rsidR="00000000" w:rsidRDefault="00295B60">
      <w:pPr>
        <w:shd w:val="clear" w:color="auto" w:fill="FFFFFF"/>
        <w:spacing w:before="120" w:after="60"/>
        <w:ind w:firstLine="851"/>
        <w:jc w:val="both"/>
        <w:divId w:val="1866945284"/>
        <w:rPr>
          <w:rFonts w:eastAsia="Times New Roman"/>
          <w:b/>
          <w:bCs/>
          <w:color w:val="000080"/>
        </w:rPr>
      </w:pPr>
      <w:r>
        <w:rPr>
          <w:rStyle w:val="clauseprfx1"/>
          <w:rFonts w:eastAsia="Times New Roman"/>
          <w:b/>
          <w:bCs/>
          <w:color w:val="000080"/>
        </w:rPr>
        <w:t>Статья 290</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Рассмотрение ходатайства о наложении ареста на имущество</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Ходатайство о наложении ареста на имущество рассматривается единолично следственным судьей районного (городского) суда по уголовным делам по месту производства дознания или предварительного следствия</w:t>
      </w:r>
      <w:r>
        <w:rPr>
          <w:rFonts w:eastAsia="Times New Roman"/>
          <w:color w:val="000000"/>
        </w:rPr>
        <w:t>, а в отсутствие судьи указанного суда либо при наличии обстоятельств, исключающих его участие в рассмотрении ходатайства о наложении ареста на имущество, — следственным судьей другого соответствующего суда по указанию председателя Суда Республики Каракалп</w:t>
      </w:r>
      <w:r>
        <w:rPr>
          <w:rFonts w:eastAsia="Times New Roman"/>
          <w:color w:val="000000"/>
        </w:rPr>
        <w:t>акстан, областного, Ташкентского городского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Ходатайство о наложении ареста на имущество рассматривается в закрытом судебном заседании не позднее восьми часов с момента поступления материалов.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судебном заседании принимают участие прокурор, при необх</w:t>
      </w:r>
      <w:r>
        <w:rPr>
          <w:rFonts w:eastAsia="Times New Roman"/>
          <w:color w:val="000000"/>
        </w:rPr>
        <w:t>одимости следователь, дознаватель, подозреваемый, обвиняемый, а также защитник и (или) законный представитель, если они участвуют в деле.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Неявка лиц, надлежаще уведомленных о месте, дате и времени судебного заседания, не является препятствием для рассмотре</w:t>
      </w:r>
      <w:r>
        <w:rPr>
          <w:rFonts w:eastAsia="Times New Roman"/>
          <w:color w:val="000000"/>
        </w:rPr>
        <w:t>ния ходатайства о наложении ареста на имущество.</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Рассмотрение ходатайства о наложении ареста на имущество начинается с доклада прокурора, который обосновывает необходимость производства данного процессуального действия, затем исследуются представленные мат</w:t>
      </w:r>
      <w:r>
        <w:rPr>
          <w:rFonts w:eastAsia="Times New Roman"/>
          <w:color w:val="000000"/>
        </w:rPr>
        <w:t>ериалы. После этого судья удаляется в отдельную комнату для вынесения определения.</w:t>
      </w:r>
    </w:p>
    <w:p w:rsidR="00000000" w:rsidRDefault="00295B60">
      <w:pPr>
        <w:shd w:val="clear" w:color="auto" w:fill="FFFFFF"/>
        <w:spacing w:before="120" w:after="60"/>
        <w:ind w:firstLine="851"/>
        <w:jc w:val="both"/>
        <w:divId w:val="1442338141"/>
        <w:rPr>
          <w:rFonts w:eastAsia="Times New Roman"/>
          <w:b/>
          <w:bCs/>
          <w:color w:val="000080"/>
        </w:rPr>
      </w:pPr>
      <w:r>
        <w:rPr>
          <w:rStyle w:val="clauseprfx1"/>
          <w:rFonts w:eastAsia="Times New Roman"/>
          <w:b/>
          <w:bCs/>
          <w:color w:val="000080"/>
        </w:rPr>
        <w:t>Статья 290</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Определение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Судья, рассмотрев ходатайство о наложении ареста на имущество, выносит определение о наложении ареста на имущество или об отказе в наложении ар</w:t>
      </w:r>
      <w:r>
        <w:rPr>
          <w:rFonts w:eastAsia="Times New Roman"/>
          <w:color w:val="000000"/>
        </w:rPr>
        <w:t>еста на имущество.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судьи об отказе в наложении ареста на имущество должно быть мотивированным.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определении о наложении ареста на имущество указывается, кем, когда и по какому делу оно вынесено, с какой целью и чье имущество подлежит аресту.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О</w:t>
      </w:r>
      <w:r>
        <w:rPr>
          <w:rFonts w:eastAsia="Times New Roman"/>
          <w:color w:val="000000"/>
        </w:rPr>
        <w:t>пределение судьи о наложении ареста на имущество вступает в силу с момента его оглашения. Определение судьи направляется прокурору, дознавателю или следователю для исполнения, подозреваемому, обвиняемому, законному представителю, защитнику — для сведения.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вынесения постановления о возбуждении ходатайства о наложении ареста на имущество дознавателем или следователем в течение одного дня вносится в залоговый реестр соответствующая запись, а после вынесения определения суда об аресте имущества — уполномо</w:t>
      </w:r>
      <w:r>
        <w:rPr>
          <w:rFonts w:eastAsia="Times New Roman"/>
          <w:color w:val="000000"/>
        </w:rPr>
        <w:t>ченными в соответствии с законодательством органами в течение трех суток.</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судьи о наложении ареста на имущество или об отказе в наложении ареста на имущество может быть обжаловано в апелляционном порядке обвиняемым, законным представителем, защ</w:t>
      </w:r>
      <w:r>
        <w:rPr>
          <w:rFonts w:eastAsia="Times New Roman"/>
          <w:color w:val="000000"/>
        </w:rPr>
        <w:t>итником в течение семидесяти двух часов со дня наложении ареста на имущество, опротестовано в апелляционном порядке прокурором в тот же срок со дня вынесения определения. Апелляционная жалоба (протест) подается через суд, вынесший определение, который обяз</w:t>
      </w:r>
      <w:r>
        <w:rPr>
          <w:rFonts w:eastAsia="Times New Roman"/>
          <w:color w:val="000000"/>
        </w:rPr>
        <w:t>ан в течение двадцати четырех часов направить их вместе с материалами в суд апелляционной инстанции. Судья суда апелляционной инстанции единолично должен рассмотреть указанные материалы с жалобой (протестом) не позднее семидесяти двух часов с момента их по</w:t>
      </w:r>
      <w:r>
        <w:rPr>
          <w:rFonts w:eastAsia="Times New Roman"/>
          <w:color w:val="000000"/>
        </w:rPr>
        <w:t>ступления.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Подача апелляционной жалобы (протеста) не приостанавливает исполнение определения суда о наложении ареста на имущество.</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Судья суда апелляционной инстанции, рассмотрев апелляционную жалобу (протест), вправе своим определением: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оставить определени</w:t>
      </w:r>
      <w:r>
        <w:rPr>
          <w:rFonts w:eastAsia="Times New Roman"/>
          <w:color w:val="000000"/>
        </w:rPr>
        <w:t>е судьи без изменения, а жалобу (протест) — без удовлетворения;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отменить определение судьи и дать согласие на наложение ареста на имущество или отказать в наложении ареста на имущество.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отказа в производстве наложения ареста на имущество повторное</w:t>
      </w:r>
      <w:r>
        <w:rPr>
          <w:rFonts w:eastAsia="Times New Roman"/>
          <w:color w:val="000000"/>
        </w:rPr>
        <w:t xml:space="preserve"> обращение в суд по данному вопросу допускается при возникновении новых обстоятельств необходимости производства наложения ареста на имущество.</w:t>
      </w:r>
    </w:p>
    <w:p w:rsidR="00000000" w:rsidRDefault="00295B60">
      <w:pPr>
        <w:shd w:val="clear" w:color="auto" w:fill="FFFFFF"/>
        <w:spacing w:before="120" w:after="60"/>
        <w:ind w:firstLine="851"/>
        <w:jc w:val="both"/>
        <w:divId w:val="1953197839"/>
        <w:rPr>
          <w:rFonts w:eastAsia="Times New Roman"/>
          <w:b/>
          <w:bCs/>
          <w:color w:val="000080"/>
        </w:rPr>
      </w:pPr>
      <w:r>
        <w:rPr>
          <w:rStyle w:val="clauseprfx1"/>
          <w:rFonts w:eastAsia="Times New Roman"/>
          <w:b/>
          <w:bCs/>
          <w:color w:val="000080"/>
        </w:rPr>
        <w:t xml:space="preserve">Статья 291. </w:t>
      </w:r>
      <w:r>
        <w:rPr>
          <w:rStyle w:val="clausesuff1"/>
          <w:rFonts w:eastAsia="Times New Roman"/>
          <w:b/>
          <w:bCs/>
          <w:color w:val="000080"/>
        </w:rPr>
        <w:t xml:space="preserve">Протокол наложения ареста на имущество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 наложении ареста на имущество дознаватель или следователь </w:t>
      </w:r>
      <w:r>
        <w:rPr>
          <w:rFonts w:eastAsia="Times New Roman"/>
          <w:color w:val="000000"/>
        </w:rPr>
        <w:t>составляет протокол в присутствии не менее двух понятых с соблюдением требований</w:t>
      </w:r>
      <w:hyperlink r:id="rId233" w:history="1">
        <w:r>
          <w:rPr>
            <w:rFonts w:eastAsia="Times New Roman"/>
            <w:color w:val="008080"/>
          </w:rPr>
          <w:t xml:space="preserve"> статей 90 — 92 </w:t>
        </w:r>
      </w:hyperlink>
      <w:r>
        <w:rPr>
          <w:rFonts w:eastAsia="Times New Roman"/>
          <w:color w:val="000000"/>
        </w:rPr>
        <w:t>настоящего Кодекса. В протоколе перечисляется все подвергнутое аресту имущество с указанием его наименования, меры</w:t>
      </w:r>
      <w:r>
        <w:rPr>
          <w:rFonts w:eastAsia="Times New Roman"/>
          <w:color w:val="000000"/>
        </w:rPr>
        <w:t>, веса, степени износа и других индивидуальных признаков, излагаются заявления по поводу действий лица, налагающего арест, и принадлежности третьим лицам имущества, вносимого в протокол. В случае изъятия имущества в протоколе указывается, что именно изъято</w:t>
      </w:r>
      <w:r>
        <w:rPr>
          <w:rFonts w:eastAsia="Times New Roman"/>
          <w:color w:val="000000"/>
        </w:rPr>
        <w:t xml:space="preserve"> и куда или кому передано на хранение.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Если при наложении ареста на имущество имели место попытки спрятать, уничтожить или повредить его, это должно быть отражено в протоколе с указанием мер, принятых дознавателем или следователем. </w:t>
      </w:r>
    </w:p>
    <w:p w:rsidR="00000000" w:rsidRDefault="00295B60">
      <w:pPr>
        <w:shd w:val="clear" w:color="auto" w:fill="FFFFFF"/>
        <w:spacing w:before="120" w:after="60"/>
        <w:ind w:firstLine="851"/>
        <w:jc w:val="both"/>
        <w:divId w:val="1143235330"/>
        <w:rPr>
          <w:rFonts w:eastAsia="Times New Roman"/>
          <w:b/>
          <w:bCs/>
          <w:color w:val="000080"/>
        </w:rPr>
      </w:pPr>
      <w:r>
        <w:rPr>
          <w:rStyle w:val="clauseprfx1"/>
          <w:rFonts w:eastAsia="Times New Roman"/>
          <w:b/>
          <w:bCs/>
          <w:color w:val="000080"/>
        </w:rPr>
        <w:t xml:space="preserve">Статья 292. </w:t>
      </w:r>
      <w:r>
        <w:rPr>
          <w:rStyle w:val="clausesuff1"/>
          <w:rFonts w:eastAsia="Times New Roman"/>
          <w:b/>
          <w:bCs/>
          <w:color w:val="000080"/>
        </w:rPr>
        <w:t>Обязательн</w:t>
      </w:r>
      <w:r>
        <w:rPr>
          <w:rStyle w:val="clausesuff1"/>
          <w:rFonts w:eastAsia="Times New Roman"/>
          <w:b/>
          <w:bCs/>
          <w:color w:val="000080"/>
        </w:rPr>
        <w:t xml:space="preserve">ость вручения копии протокола о наложении ареста на имущество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Копия протокола о наложении ареста на имущество вручается под роспись лицу, у которого была произведена опись имущества, либо одному из совершеннолетних членов его семьи, а при их отсутствии — представителю органа самоуправления граждан, на территории кото</w:t>
      </w:r>
      <w:r>
        <w:rPr>
          <w:rFonts w:eastAsia="Times New Roman"/>
          <w:color w:val="000000"/>
        </w:rPr>
        <w:t xml:space="preserve">рого была произведена опись имущества.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описывалось имущество, находящееся на территории предприятия, учреждения, организации или дипломатического представительства, то копия протокола о наложении ареста на имущество вручается под роспись соответствен</w:t>
      </w:r>
      <w:r>
        <w:rPr>
          <w:rFonts w:eastAsia="Times New Roman"/>
          <w:color w:val="000000"/>
        </w:rPr>
        <w:t xml:space="preserve">но представителю администрации или дипломатического представительства. </w:t>
      </w:r>
    </w:p>
    <w:p w:rsidR="00000000" w:rsidRDefault="00295B60">
      <w:pPr>
        <w:shd w:val="clear" w:color="auto" w:fill="FFFFFF"/>
        <w:spacing w:before="120" w:after="60"/>
        <w:ind w:firstLine="851"/>
        <w:jc w:val="both"/>
        <w:divId w:val="1677003430"/>
        <w:rPr>
          <w:rFonts w:eastAsia="Times New Roman"/>
          <w:b/>
          <w:bCs/>
          <w:color w:val="000080"/>
        </w:rPr>
      </w:pPr>
      <w:r>
        <w:rPr>
          <w:rStyle w:val="clauseprfx1"/>
          <w:rFonts w:eastAsia="Times New Roman"/>
          <w:b/>
          <w:bCs/>
          <w:color w:val="000080"/>
        </w:rPr>
        <w:t xml:space="preserve">Статья 293. </w:t>
      </w:r>
      <w:r>
        <w:rPr>
          <w:rStyle w:val="clausesuff1"/>
          <w:rFonts w:eastAsia="Times New Roman"/>
          <w:b/>
          <w:bCs/>
          <w:color w:val="000080"/>
        </w:rPr>
        <w:t xml:space="preserve">Оценка имущества при наложении ареста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Имущество, на которое налагается арест, оценивается дознавателем или следователем по существующим на момент оценки рыночным ценам с у</w:t>
      </w:r>
      <w:r>
        <w:rPr>
          <w:rFonts w:eastAsia="Times New Roman"/>
          <w:color w:val="000000"/>
        </w:rPr>
        <w:t>четом износа. В необходимых случаях оценка производится с участием специалиста или оценочной организацией.</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Деньги, облигации, чеки, акции и другие ценные бумаги учитываются по номиналу.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наложении ареста на имущество для обеспечения исполнения приговор</w:t>
      </w:r>
      <w:r>
        <w:rPr>
          <w:rFonts w:eastAsia="Times New Roman"/>
          <w:color w:val="000000"/>
        </w:rPr>
        <w:t xml:space="preserve">а в части гражданского иска в протокол включается имущество, стоимость которого достаточна для возмещения вреда. При этом собственник или владелец вправе указать то имущество, которое, по его мнению, должно быть включено в протокол. </w:t>
      </w:r>
    </w:p>
    <w:p w:rsidR="00000000" w:rsidRDefault="00295B60">
      <w:pPr>
        <w:shd w:val="clear" w:color="auto" w:fill="FFFFFF"/>
        <w:spacing w:before="120" w:after="60"/>
        <w:ind w:firstLine="851"/>
        <w:jc w:val="both"/>
        <w:divId w:val="245968652"/>
        <w:rPr>
          <w:rFonts w:eastAsia="Times New Roman"/>
          <w:b/>
          <w:bCs/>
          <w:color w:val="000080"/>
        </w:rPr>
      </w:pPr>
      <w:r>
        <w:rPr>
          <w:rStyle w:val="clauseprfx1"/>
          <w:rFonts w:eastAsia="Times New Roman"/>
          <w:b/>
          <w:bCs/>
          <w:color w:val="000080"/>
        </w:rPr>
        <w:t xml:space="preserve">Статья 294. </w:t>
      </w:r>
      <w:r>
        <w:rPr>
          <w:rStyle w:val="clausesuff1"/>
          <w:rFonts w:eastAsia="Times New Roman"/>
          <w:b/>
          <w:bCs/>
          <w:color w:val="000080"/>
        </w:rPr>
        <w:t xml:space="preserve">Изъятие и </w:t>
      </w:r>
      <w:r>
        <w:rPr>
          <w:rStyle w:val="clausesuff1"/>
          <w:rFonts w:eastAsia="Times New Roman"/>
          <w:b/>
          <w:bCs/>
          <w:color w:val="000080"/>
        </w:rPr>
        <w:t xml:space="preserve">хранение имущества, на которое наложен арест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Имущество, на которое наложен арест, может быть изъято и передано на хранение представителю органа самоуправления граждан либо другой организации.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Имущество, на которое наложен арест, оставляется на хранение е</w:t>
      </w:r>
      <w:r>
        <w:rPr>
          <w:rFonts w:eastAsia="Times New Roman"/>
          <w:color w:val="000000"/>
        </w:rPr>
        <w:t xml:space="preserve">го собственнику или владельцу, совершеннолетнему члену его семьи или иному лицу, которому разъясняется предусмотренная законом ответственность за сохранность этого имущества, о чем у него отбирается подписка.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любом случае должны быть изъяты вещи, запрещ</w:t>
      </w:r>
      <w:r>
        <w:rPr>
          <w:rFonts w:eastAsia="Times New Roman"/>
          <w:color w:val="000000"/>
        </w:rPr>
        <w:t xml:space="preserve">енные к обращению. Порядок их хранения определяется законом.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Денежные вклады, а также облигации государственных займов, акции и другие ценные бумаги находящиеся на хранении в учреждениях банка, не изымаются, однако, расходные операции по ним с получением </w:t>
      </w:r>
      <w:r>
        <w:rPr>
          <w:rFonts w:eastAsia="Times New Roman"/>
          <w:color w:val="000000"/>
        </w:rPr>
        <w:t xml:space="preserve">постановления или определения о наложении ареста прекращаются. </w:t>
      </w:r>
    </w:p>
    <w:p w:rsidR="00000000" w:rsidRDefault="00295B60">
      <w:pPr>
        <w:shd w:val="clear" w:color="auto" w:fill="FFFFFF"/>
        <w:spacing w:before="120" w:after="60"/>
        <w:ind w:firstLine="851"/>
        <w:jc w:val="both"/>
        <w:divId w:val="77101747"/>
        <w:rPr>
          <w:rFonts w:eastAsia="Times New Roman"/>
          <w:b/>
          <w:bCs/>
          <w:color w:val="000080"/>
        </w:rPr>
      </w:pPr>
      <w:r>
        <w:rPr>
          <w:rStyle w:val="clauseprfx1"/>
          <w:rFonts w:eastAsia="Times New Roman"/>
          <w:b/>
          <w:bCs/>
          <w:color w:val="000080"/>
        </w:rPr>
        <w:t xml:space="preserve">Статья 295. </w:t>
      </w:r>
      <w:r>
        <w:rPr>
          <w:rStyle w:val="clausesuff1"/>
          <w:rFonts w:eastAsia="Times New Roman"/>
          <w:b/>
          <w:bCs/>
          <w:color w:val="000080"/>
        </w:rPr>
        <w:t xml:space="preserve">Отмена ареста, наложенного на имущество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вступлении оправдательного приговора в законную силу, прекращении уголовного дела, а также при отказе гражданского истца от иска и в ины</w:t>
      </w:r>
      <w:r>
        <w:rPr>
          <w:rFonts w:eastAsia="Times New Roman"/>
          <w:color w:val="000000"/>
        </w:rPr>
        <w:t>х случаях, когда устраняются основания, по которым были приняты меры обеспечения гражданского иска, арест, наложенный на имущество, отменяется. При этом из залогового реестра исключается запись о наложении ареста на имущество.</w:t>
      </w:r>
    </w:p>
    <w:p w:rsidR="00000000" w:rsidRDefault="00295B60">
      <w:pPr>
        <w:shd w:val="clear" w:color="auto" w:fill="FFFFFF"/>
        <w:spacing w:before="120" w:after="60"/>
        <w:jc w:val="center"/>
        <w:divId w:val="1351107999"/>
        <w:rPr>
          <w:rFonts w:eastAsia="Times New Roman"/>
          <w:b/>
          <w:bCs/>
          <w:color w:val="000080"/>
        </w:rPr>
      </w:pPr>
      <w:r>
        <w:rPr>
          <w:rFonts w:eastAsia="Times New Roman"/>
          <w:b/>
          <w:bCs/>
          <w:color w:val="000080"/>
        </w:rPr>
        <w:t xml:space="preserve">РАЗДЕЛ ШЕСТОЙ </w:t>
      </w:r>
      <w:r>
        <w:rPr>
          <w:rFonts w:eastAsia="Times New Roman"/>
          <w:b/>
          <w:bCs/>
          <w:color w:val="000080"/>
        </w:rPr>
        <w:br/>
        <w:t>МЕРЫ ПРЕДУПРЕЖ</w:t>
      </w:r>
      <w:r>
        <w:rPr>
          <w:rFonts w:eastAsia="Times New Roman"/>
          <w:b/>
          <w:bCs/>
          <w:color w:val="000080"/>
        </w:rPr>
        <w:t xml:space="preserve">ДЕНИЯ ПРЕСТУПЛЕНИЙ </w:t>
      </w:r>
    </w:p>
    <w:p w:rsidR="00000000" w:rsidRDefault="00295B60">
      <w:pPr>
        <w:shd w:val="clear" w:color="auto" w:fill="FFFFFF"/>
        <w:spacing w:before="120" w:after="60"/>
        <w:jc w:val="center"/>
        <w:divId w:val="12149230"/>
        <w:rPr>
          <w:rFonts w:eastAsia="Times New Roman"/>
          <w:b/>
          <w:bCs/>
          <w:color w:val="000080"/>
        </w:rPr>
      </w:pPr>
      <w:r>
        <w:rPr>
          <w:rFonts w:eastAsia="Times New Roman"/>
          <w:b/>
          <w:bCs/>
          <w:color w:val="000080"/>
        </w:rPr>
        <w:t xml:space="preserve">Глава 36. МЕРЫ ПРЕДУПРЕЖДЕНИЯ ПРЕСТУПЛЕНИЙ </w:t>
      </w:r>
    </w:p>
    <w:p w:rsidR="00000000" w:rsidRDefault="00295B60">
      <w:pPr>
        <w:shd w:val="clear" w:color="auto" w:fill="FFFFFF"/>
        <w:spacing w:before="120" w:after="60"/>
        <w:ind w:firstLine="851"/>
        <w:jc w:val="both"/>
        <w:divId w:val="341933660"/>
        <w:rPr>
          <w:rFonts w:eastAsia="Times New Roman"/>
          <w:b/>
          <w:bCs/>
          <w:color w:val="000080"/>
        </w:rPr>
      </w:pPr>
      <w:r>
        <w:rPr>
          <w:rStyle w:val="clauseprfx1"/>
          <w:rFonts w:eastAsia="Times New Roman"/>
          <w:b/>
          <w:bCs/>
          <w:color w:val="000080"/>
        </w:rPr>
        <w:t xml:space="preserve">Статья 296. </w:t>
      </w:r>
      <w:r>
        <w:rPr>
          <w:rStyle w:val="clausesuff1"/>
          <w:rFonts w:eastAsia="Times New Roman"/>
          <w:b/>
          <w:bCs/>
          <w:color w:val="000080"/>
        </w:rPr>
        <w:t xml:space="preserve">Обязанность выявлять причины преступления и условия, способствовавшие его совершению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производстве по уголовному делу дознаватель, следователь, прокурор и суд обязаны выявлять </w:t>
      </w:r>
      <w:r>
        <w:rPr>
          <w:rFonts w:eastAsia="Times New Roman"/>
          <w:color w:val="000000"/>
        </w:rPr>
        <w:t xml:space="preserve">причины преступления и условия, способствовавшие его совершению. </w:t>
      </w:r>
    </w:p>
    <w:p w:rsidR="00000000" w:rsidRDefault="00295B60">
      <w:pPr>
        <w:shd w:val="clear" w:color="auto" w:fill="FFFFFF"/>
        <w:spacing w:before="120" w:after="60"/>
        <w:ind w:firstLine="851"/>
        <w:jc w:val="both"/>
        <w:divId w:val="929503718"/>
        <w:rPr>
          <w:rFonts w:eastAsia="Times New Roman"/>
          <w:b/>
          <w:bCs/>
          <w:color w:val="000080"/>
        </w:rPr>
      </w:pPr>
      <w:r>
        <w:rPr>
          <w:rStyle w:val="clauseprfx1"/>
          <w:rFonts w:eastAsia="Times New Roman"/>
          <w:b/>
          <w:bCs/>
          <w:color w:val="000080"/>
        </w:rPr>
        <w:t xml:space="preserve">Статья 297. </w:t>
      </w:r>
      <w:r>
        <w:rPr>
          <w:rStyle w:val="clausesuff1"/>
          <w:rFonts w:eastAsia="Times New Roman"/>
          <w:b/>
          <w:bCs/>
          <w:color w:val="000080"/>
        </w:rPr>
        <w:t xml:space="preserve">Представление дознавателя, следователя, прокурора об устранении причин преступления и условий, способствовавших его совершению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Дознаватель, следователь, прокурор, установив при </w:t>
      </w:r>
      <w:r>
        <w:rPr>
          <w:rFonts w:eastAsia="Times New Roman"/>
          <w:color w:val="000000"/>
        </w:rPr>
        <w:t xml:space="preserve">расследовании уголовного дела причины преступления и условия, способствовавшие его совершению, вносят в соответствующий государственный орган, орган самоуправления граждан, общественное объединение, коллектив или должностному лицу представление о принятии </w:t>
      </w:r>
      <w:r>
        <w:rPr>
          <w:rFonts w:eastAsia="Times New Roman"/>
          <w:color w:val="000000"/>
        </w:rPr>
        <w:t xml:space="preserve">мер к их устранению. Копия представления приобщается к делу. </w:t>
      </w:r>
    </w:p>
    <w:p w:rsidR="00000000" w:rsidRDefault="00295B60">
      <w:pPr>
        <w:shd w:val="clear" w:color="auto" w:fill="FFFFFF"/>
        <w:spacing w:before="120" w:after="60"/>
        <w:ind w:firstLine="851"/>
        <w:jc w:val="both"/>
        <w:divId w:val="760679674"/>
        <w:rPr>
          <w:rFonts w:eastAsia="Times New Roman"/>
          <w:b/>
          <w:bCs/>
          <w:color w:val="000080"/>
        </w:rPr>
      </w:pPr>
      <w:r>
        <w:rPr>
          <w:rStyle w:val="clauseprfx1"/>
          <w:rFonts w:eastAsia="Times New Roman"/>
          <w:b/>
          <w:bCs/>
          <w:color w:val="000080"/>
        </w:rPr>
        <w:t xml:space="preserve">Статья 298. </w:t>
      </w:r>
      <w:r>
        <w:rPr>
          <w:rStyle w:val="clausesuff1"/>
          <w:rFonts w:eastAsia="Times New Roman"/>
          <w:b/>
          <w:bCs/>
          <w:color w:val="000080"/>
        </w:rPr>
        <w:t xml:space="preserve">Частное определение суда об устранении причин преступления и условий, способствовавших его совершению </w:t>
      </w:r>
    </w:p>
    <w:p w:rsidR="00000000" w:rsidRDefault="00295B60">
      <w:pPr>
        <w:shd w:val="clear" w:color="auto" w:fill="FFFFFF"/>
        <w:ind w:firstLine="851"/>
        <w:jc w:val="both"/>
        <w:divId w:val="329794677"/>
        <w:rPr>
          <w:rFonts w:eastAsia="Times New Roman"/>
          <w:color w:val="000000"/>
        </w:rPr>
      </w:pPr>
      <w:r>
        <w:rPr>
          <w:rFonts w:eastAsia="Times New Roman"/>
          <w:color w:val="000000"/>
        </w:rPr>
        <w:t>Установив в ходе рассмотрения уголовного дела причины преступления и условия, с</w:t>
      </w:r>
      <w:r>
        <w:rPr>
          <w:rFonts w:eastAsia="Times New Roman"/>
          <w:color w:val="000000"/>
        </w:rPr>
        <w:t>пособствовавшие его совершению, суд выносит частное определение, которым требует от соответствующих государственных органов, органов самоуправления граждан, общественных объединений, коллективов или должностных лиц принять меры к устранению этих причин и у</w:t>
      </w:r>
      <w:r>
        <w:rPr>
          <w:rFonts w:eastAsia="Times New Roman"/>
          <w:color w:val="000000"/>
        </w:rPr>
        <w:t xml:space="preserve">словий. </w:t>
      </w:r>
    </w:p>
    <w:p w:rsidR="00000000" w:rsidRDefault="00295B60">
      <w:pPr>
        <w:shd w:val="clear" w:color="auto" w:fill="FFFFFF"/>
        <w:spacing w:before="120" w:after="60"/>
        <w:ind w:firstLine="851"/>
        <w:jc w:val="both"/>
        <w:divId w:val="1706519889"/>
        <w:rPr>
          <w:rFonts w:eastAsia="Times New Roman"/>
          <w:b/>
          <w:bCs/>
          <w:color w:val="000080"/>
        </w:rPr>
      </w:pPr>
      <w:r>
        <w:rPr>
          <w:rStyle w:val="clauseprfx1"/>
          <w:rFonts w:eastAsia="Times New Roman"/>
          <w:b/>
          <w:bCs/>
          <w:color w:val="000080"/>
        </w:rPr>
        <w:t xml:space="preserve">Статья 299. </w:t>
      </w:r>
      <w:r>
        <w:rPr>
          <w:rStyle w:val="clausesuff1"/>
          <w:rFonts w:eastAsia="Times New Roman"/>
          <w:b/>
          <w:bCs/>
          <w:color w:val="000080"/>
        </w:rPr>
        <w:t xml:space="preserve">Обязанность выполнять представления и частные определения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Государственный орган, орган самоуправления граждан, общественное объединение, коллектив или должностное лицо, которому было направлено представление или частное определение об</w:t>
      </w:r>
      <w:r>
        <w:rPr>
          <w:rFonts w:eastAsia="Times New Roman"/>
          <w:color w:val="000000"/>
        </w:rPr>
        <w:t xml:space="preserve"> устранении причин преступления и условий, способствовавших его совершению, обязан принять необходимые меры и не позднее чем в месячный срок сообщить о результатах соответствующему дознавателю, следователю, прокурору или суду.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невыполнения или не</w:t>
      </w:r>
      <w:r>
        <w:rPr>
          <w:rFonts w:eastAsia="Times New Roman"/>
          <w:color w:val="000000"/>
        </w:rPr>
        <w:t xml:space="preserve">добросовестного выполнения представления или частного определения виновные в этом руководители предприятий, учреждений или организаций привлекаются к ответственности, предусмотренной законом. </w:t>
      </w:r>
    </w:p>
    <w:p w:rsidR="00000000" w:rsidRDefault="00295B60">
      <w:pPr>
        <w:shd w:val="clear" w:color="auto" w:fill="FFFFFF"/>
        <w:spacing w:before="120" w:after="60"/>
        <w:ind w:firstLine="851"/>
        <w:jc w:val="both"/>
        <w:divId w:val="1783718562"/>
        <w:rPr>
          <w:rFonts w:eastAsia="Times New Roman"/>
          <w:b/>
          <w:bCs/>
          <w:color w:val="000080"/>
        </w:rPr>
      </w:pPr>
      <w:r>
        <w:rPr>
          <w:rStyle w:val="clauseprfx1"/>
          <w:rFonts w:eastAsia="Times New Roman"/>
          <w:b/>
          <w:bCs/>
          <w:color w:val="000080"/>
        </w:rPr>
        <w:t xml:space="preserve">Статья 300. </w:t>
      </w:r>
      <w:r>
        <w:rPr>
          <w:rStyle w:val="clausesuff1"/>
          <w:rFonts w:eastAsia="Times New Roman"/>
          <w:b/>
          <w:bCs/>
          <w:color w:val="000080"/>
        </w:rPr>
        <w:t>Представление и частное определение об образцовом в</w:t>
      </w:r>
      <w:r>
        <w:rPr>
          <w:rStyle w:val="clausesuff1"/>
          <w:rFonts w:eastAsia="Times New Roman"/>
          <w:b/>
          <w:bCs/>
          <w:color w:val="000080"/>
        </w:rPr>
        <w:t xml:space="preserve">ыполнении гражданином общественного долга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Дознаватель, следователь или прокурор может представлением, а суд — частным определением довести до сведения руководителя и коллектива соответствующего предприятия, учреждения или организации о высокой сознательно</w:t>
      </w:r>
      <w:r>
        <w:rPr>
          <w:rFonts w:eastAsia="Times New Roman"/>
          <w:color w:val="000000"/>
        </w:rPr>
        <w:t xml:space="preserve">сти гражданина, его мужестве, образцовом выполнении им общественного долга при предупреждении или раскрытии преступления. </w:t>
      </w:r>
    </w:p>
    <w:p w:rsidR="00000000" w:rsidRDefault="00295B60">
      <w:pPr>
        <w:shd w:val="clear" w:color="auto" w:fill="FFFFFF"/>
        <w:spacing w:before="120" w:after="60"/>
        <w:jc w:val="center"/>
        <w:divId w:val="398670010"/>
        <w:rPr>
          <w:rFonts w:eastAsia="Times New Roman"/>
          <w:b/>
          <w:bCs/>
          <w:color w:val="000080"/>
        </w:rPr>
      </w:pPr>
      <w:r>
        <w:rPr>
          <w:rFonts w:eastAsia="Times New Roman"/>
          <w:b/>
          <w:bCs/>
          <w:color w:val="000080"/>
        </w:rPr>
        <w:t xml:space="preserve">РАЗДЕЛ СЕДЬМОЙ </w:t>
      </w:r>
      <w:r>
        <w:rPr>
          <w:rFonts w:eastAsia="Times New Roman"/>
          <w:b/>
          <w:bCs/>
          <w:color w:val="000080"/>
        </w:rPr>
        <w:br/>
        <w:t xml:space="preserve">РЕАБИЛИТАЦИЯ </w:t>
      </w:r>
    </w:p>
    <w:p w:rsidR="00000000" w:rsidRDefault="00295B60">
      <w:pPr>
        <w:shd w:val="clear" w:color="auto" w:fill="FFFFFF"/>
        <w:spacing w:before="120" w:after="60"/>
        <w:jc w:val="center"/>
        <w:divId w:val="1384020266"/>
        <w:rPr>
          <w:rFonts w:eastAsia="Times New Roman"/>
          <w:b/>
          <w:bCs/>
          <w:color w:val="000080"/>
        </w:rPr>
      </w:pPr>
      <w:r>
        <w:rPr>
          <w:rFonts w:eastAsia="Times New Roman"/>
          <w:b/>
          <w:bCs/>
          <w:color w:val="000080"/>
        </w:rPr>
        <w:t xml:space="preserve">Глава 37. ОСНОВАНИЯ И ПОСЛЕДСТВИЯ РЕАБИЛИТАЦИИ </w:t>
      </w:r>
    </w:p>
    <w:p w:rsidR="00000000" w:rsidRDefault="00295B60">
      <w:pPr>
        <w:shd w:val="clear" w:color="auto" w:fill="FFFFFF"/>
        <w:spacing w:before="120" w:after="60"/>
        <w:ind w:firstLine="851"/>
        <w:jc w:val="both"/>
        <w:divId w:val="1970041609"/>
        <w:rPr>
          <w:rFonts w:eastAsia="Times New Roman"/>
          <w:b/>
          <w:bCs/>
          <w:color w:val="000080"/>
        </w:rPr>
      </w:pPr>
      <w:r>
        <w:rPr>
          <w:rStyle w:val="clauseprfx1"/>
          <w:rFonts w:eastAsia="Times New Roman"/>
          <w:b/>
          <w:bCs/>
          <w:color w:val="000080"/>
        </w:rPr>
        <w:t xml:space="preserve">Статья 301. </w:t>
      </w:r>
      <w:r>
        <w:rPr>
          <w:rStyle w:val="clausesuff1"/>
          <w:rFonts w:eastAsia="Times New Roman"/>
          <w:b/>
          <w:bCs/>
          <w:color w:val="000080"/>
        </w:rPr>
        <w:t xml:space="preserve">Основания реабилитации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Основаниями реабилитации лица являются оправдательный приговор, а также обстоятельства, предусмотренные </w:t>
      </w:r>
      <w:hyperlink r:id="rId234" w:history="1">
        <w:r>
          <w:rPr>
            <w:rFonts w:eastAsia="Times New Roman"/>
            <w:color w:val="008080"/>
          </w:rPr>
          <w:t xml:space="preserve">статьей 83 </w:t>
        </w:r>
      </w:hyperlink>
      <w:r>
        <w:rPr>
          <w:rFonts w:eastAsia="Times New Roman"/>
          <w:color w:val="000000"/>
        </w:rPr>
        <w:t xml:space="preserve">настоящего Кодекса. </w:t>
      </w:r>
    </w:p>
    <w:p w:rsidR="00000000" w:rsidRDefault="00295B60">
      <w:pPr>
        <w:shd w:val="clear" w:color="auto" w:fill="FFFFFF"/>
        <w:spacing w:before="120" w:after="60"/>
        <w:ind w:firstLine="851"/>
        <w:jc w:val="both"/>
        <w:divId w:val="1427262067"/>
        <w:rPr>
          <w:rFonts w:eastAsia="Times New Roman"/>
          <w:b/>
          <w:bCs/>
          <w:color w:val="000080"/>
        </w:rPr>
      </w:pPr>
      <w:r>
        <w:rPr>
          <w:rStyle w:val="clauseprfx1"/>
          <w:rFonts w:eastAsia="Times New Roman"/>
          <w:b/>
          <w:bCs/>
          <w:color w:val="000080"/>
        </w:rPr>
        <w:t xml:space="preserve">Статья 302. </w:t>
      </w:r>
      <w:r>
        <w:rPr>
          <w:rStyle w:val="clausesuff1"/>
          <w:rFonts w:eastAsia="Times New Roman"/>
          <w:b/>
          <w:bCs/>
          <w:color w:val="000080"/>
        </w:rPr>
        <w:t xml:space="preserve">Имущественные и иные последствия реабилитации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Реабилитированный имеет право на возмещение имущественного и устранение последствий морального вреда, причиненного ему незаконным задержанием, незаконным содержанием под стражей или помещением под домашний аре</w:t>
      </w:r>
      <w:r>
        <w:rPr>
          <w:rFonts w:eastAsia="Times New Roman"/>
          <w:color w:val="000000"/>
        </w:rPr>
        <w:t xml:space="preserve">ст в качестве меры пресечения, незаконным приостановлением действия паспорта (проездного документа) незаконным отстранением от должности в связи с привлечением к участию в деле в качестве обвиняемого либо незаконным помещением в медицинское учреждение.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w:t>
      </w:r>
      <w:r>
        <w:rPr>
          <w:rFonts w:eastAsia="Times New Roman"/>
          <w:color w:val="000000"/>
        </w:rPr>
        <w:t xml:space="preserve">указанных случаях реабилитированный должен быть также восстановлен в трудовых, пенсионных, жилищных и иных правах, предусмотренных </w:t>
      </w:r>
      <w:hyperlink r:id="rId235" w:history="1">
        <w:r>
          <w:rPr>
            <w:rFonts w:eastAsia="Times New Roman"/>
            <w:color w:val="008080"/>
          </w:rPr>
          <w:t xml:space="preserve">статьей 310 </w:t>
        </w:r>
      </w:hyperlink>
      <w:r>
        <w:rPr>
          <w:rFonts w:eastAsia="Times New Roman"/>
          <w:color w:val="000000"/>
        </w:rPr>
        <w:t xml:space="preserve">настоящего Кодекса. </w:t>
      </w:r>
    </w:p>
    <w:p w:rsidR="00000000" w:rsidRDefault="00295B60">
      <w:pPr>
        <w:shd w:val="clear" w:color="auto" w:fill="FFFFFF"/>
        <w:spacing w:before="120" w:after="60"/>
        <w:ind w:firstLine="851"/>
        <w:jc w:val="both"/>
        <w:divId w:val="1016881262"/>
        <w:rPr>
          <w:rFonts w:eastAsia="Times New Roman"/>
          <w:b/>
          <w:bCs/>
          <w:color w:val="000080"/>
        </w:rPr>
      </w:pPr>
      <w:r>
        <w:rPr>
          <w:rStyle w:val="clauseprfx1"/>
          <w:rFonts w:eastAsia="Times New Roman"/>
          <w:b/>
          <w:bCs/>
          <w:color w:val="000080"/>
        </w:rPr>
        <w:t xml:space="preserve">Статья 303. </w:t>
      </w:r>
      <w:r>
        <w:rPr>
          <w:rStyle w:val="clausesuff1"/>
          <w:rFonts w:eastAsia="Times New Roman"/>
          <w:b/>
          <w:bCs/>
          <w:color w:val="000080"/>
        </w:rPr>
        <w:t xml:space="preserve">Основания и последствия частичной </w:t>
      </w:r>
      <w:r>
        <w:rPr>
          <w:rStyle w:val="clausesuff1"/>
          <w:rFonts w:eastAsia="Times New Roman"/>
          <w:b/>
          <w:bCs/>
          <w:color w:val="000080"/>
        </w:rPr>
        <w:t xml:space="preserve">реабилитации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Основаниями частичной реабилитации лица являются: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 осуждение лица к лишению свободы или ограничению свободы на срок менее, чем срок нахождения его под стражей или домашним арестом, либо к мере наказания, не связанной с лишением свободы;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2</w:t>
      </w:r>
      <w:r>
        <w:rPr>
          <w:rFonts w:eastAsia="Times New Roman"/>
          <w:color w:val="000000"/>
        </w:rPr>
        <w:t xml:space="preserve">) исключение из приговора части обвинений, вследствие чего заключение под стражу или домашний арест либо лишение свободы или ограничение свободы по закону не допустимо;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3) снижение вышестоящим судом срока лишения свободы или ограничения свободы до размера</w:t>
      </w:r>
      <w:r>
        <w:rPr>
          <w:rFonts w:eastAsia="Times New Roman"/>
          <w:color w:val="000000"/>
        </w:rPr>
        <w:t>, меньшего по сравнению с фактически отбытым либо замена менее строгим видом наказания;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4) необоснованность задержания, заключения под стражу или домашнего ареста, помещения в медицинское учреждение в случаях осуждения без назначения уголовного наказания.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Частичная реабилитация влечет возмещение имущественного и устранение последствий морального вреда в той мере, в какой он был необоснованно причинен обвиняемому или осужденному. </w:t>
      </w:r>
    </w:p>
    <w:p w:rsidR="00000000" w:rsidRDefault="00295B60">
      <w:pPr>
        <w:shd w:val="clear" w:color="auto" w:fill="FFFFFF"/>
        <w:spacing w:before="120" w:after="60"/>
        <w:jc w:val="center"/>
        <w:divId w:val="82653816"/>
        <w:rPr>
          <w:rFonts w:eastAsia="Times New Roman"/>
          <w:b/>
          <w:bCs/>
          <w:color w:val="000080"/>
        </w:rPr>
      </w:pPr>
      <w:r>
        <w:rPr>
          <w:rFonts w:eastAsia="Times New Roman"/>
          <w:b/>
          <w:bCs/>
          <w:color w:val="000080"/>
        </w:rPr>
        <w:t xml:space="preserve">Глава 38. ПОРЯДОК ВОЗМЕЩЕНИЯ РЕАБИЛИТИРОВАННОМУ ВРЕДА И ВОССТАНОВЛЕНИЯ ЕГО В </w:t>
      </w:r>
      <w:r>
        <w:rPr>
          <w:rFonts w:eastAsia="Times New Roman"/>
          <w:b/>
          <w:bCs/>
          <w:color w:val="000080"/>
        </w:rPr>
        <w:t xml:space="preserve">ИНЫХ ПРАВАХ </w:t>
      </w:r>
    </w:p>
    <w:p w:rsidR="00000000" w:rsidRDefault="00295B60">
      <w:pPr>
        <w:shd w:val="clear" w:color="auto" w:fill="FFFFFF"/>
        <w:spacing w:before="120" w:after="60"/>
        <w:ind w:firstLine="851"/>
        <w:jc w:val="both"/>
        <w:divId w:val="816456589"/>
        <w:rPr>
          <w:rFonts w:eastAsia="Times New Roman"/>
          <w:b/>
          <w:bCs/>
          <w:color w:val="000080"/>
        </w:rPr>
      </w:pPr>
      <w:r>
        <w:rPr>
          <w:rStyle w:val="clauseprfx1"/>
          <w:rFonts w:eastAsia="Times New Roman"/>
          <w:b/>
          <w:bCs/>
          <w:color w:val="000080"/>
        </w:rPr>
        <w:t xml:space="preserve">Статья 304. </w:t>
      </w:r>
      <w:r>
        <w:rPr>
          <w:rStyle w:val="clausesuff1"/>
          <w:rFonts w:eastAsia="Times New Roman"/>
          <w:b/>
          <w:bCs/>
          <w:color w:val="000080"/>
        </w:rPr>
        <w:t xml:space="preserve">Объем возмещения имущественного вреда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Имущественный вред, причиненный реабилитированному незаконными действиями, перечисленными в </w:t>
      </w:r>
      <w:hyperlink r:id="rId236" w:history="1">
        <w:r>
          <w:rPr>
            <w:rFonts w:eastAsia="Times New Roman"/>
            <w:color w:val="008080"/>
          </w:rPr>
          <w:t xml:space="preserve">статьях 302 </w:t>
        </w:r>
      </w:hyperlink>
      <w:r>
        <w:rPr>
          <w:rFonts w:eastAsia="Times New Roman"/>
          <w:color w:val="000000"/>
        </w:rPr>
        <w:t xml:space="preserve">и </w:t>
      </w:r>
      <w:hyperlink r:id="rId237" w:history="1">
        <w:r>
          <w:rPr>
            <w:rFonts w:eastAsia="Times New Roman"/>
            <w:color w:val="008080"/>
          </w:rPr>
          <w:t xml:space="preserve">303 </w:t>
        </w:r>
      </w:hyperlink>
      <w:r>
        <w:rPr>
          <w:rFonts w:eastAsia="Times New Roman"/>
          <w:color w:val="000000"/>
        </w:rPr>
        <w:t xml:space="preserve">настоящего Кодекса, возмещается в полном объеме.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Возмещению подлежит:</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заработок и другие трудовые доходы, которых реабилитированный лишился в результате совершенных в отношении него незаконных действий;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пенсия и пособие, если их выплата бы</w:t>
      </w:r>
      <w:r>
        <w:rPr>
          <w:rFonts w:eastAsia="Times New Roman"/>
          <w:color w:val="000000"/>
        </w:rPr>
        <w:t>ла приостановлена;</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деньги, денежные вклады и проценты на них, облигации государственных займов и выпавшие на них выигрыши, акции и другие ценные бумаги, а также стоимость вещей и иного имущества, конфискованного или обращенного в доход государства на ос</w:t>
      </w:r>
      <w:r>
        <w:rPr>
          <w:rFonts w:eastAsia="Times New Roman"/>
          <w:color w:val="000000"/>
        </w:rPr>
        <w:t>новании приговора, определения (постановления)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4) стоимость имущества, изъятого органами дознания, предварительного следствия или судом и утраченного ими;</w:t>
      </w:r>
    </w:p>
    <w:p w:rsidR="00000000" w:rsidRDefault="00295B60">
      <w:pPr>
        <w:shd w:val="clear" w:color="auto" w:fill="FFFFFF"/>
        <w:ind w:firstLine="851"/>
        <w:jc w:val="both"/>
        <w:divId w:val="329794677"/>
        <w:rPr>
          <w:rFonts w:eastAsia="Times New Roman"/>
          <w:color w:val="000000"/>
        </w:rPr>
      </w:pPr>
      <w:r>
        <w:rPr>
          <w:rFonts w:eastAsia="Times New Roman"/>
          <w:color w:val="000000"/>
        </w:rPr>
        <w:t>5) штрафы и судебные издержки, взысканные во исполнение приговора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6) суммы, выплаченные л</w:t>
      </w:r>
      <w:r>
        <w:rPr>
          <w:rFonts w:eastAsia="Times New Roman"/>
          <w:color w:val="000000"/>
        </w:rPr>
        <w:t xml:space="preserve">ицом адвокатским бюро, коллегии или фирме за оказание юридической помощи, а также иные расходы, понесенные им в результате совершенных в отношении него незаконных действий.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смерти реабилитированного право на получение возмещения за вред, упомянут</w:t>
      </w:r>
      <w:r>
        <w:rPr>
          <w:rFonts w:eastAsia="Times New Roman"/>
          <w:color w:val="000000"/>
        </w:rPr>
        <w:t xml:space="preserve">ый в </w:t>
      </w:r>
      <w:hyperlink r:id="rId238" w:history="1">
        <w:r>
          <w:rPr>
            <w:rFonts w:eastAsia="Times New Roman"/>
            <w:color w:val="008080"/>
          </w:rPr>
          <w:t>пунктах 1</w:t>
        </w:r>
      </w:hyperlink>
      <w:r>
        <w:rPr>
          <w:rFonts w:eastAsia="Times New Roman"/>
          <w:color w:val="000000"/>
        </w:rPr>
        <w:t xml:space="preserve">, </w:t>
      </w:r>
      <w:hyperlink r:id="rId239" w:history="1">
        <w:r>
          <w:rPr>
            <w:rFonts w:eastAsia="Times New Roman"/>
            <w:color w:val="008080"/>
          </w:rPr>
          <w:t>3</w:t>
        </w:r>
      </w:hyperlink>
      <w:r>
        <w:rPr>
          <w:rFonts w:eastAsia="Times New Roman"/>
          <w:color w:val="000000"/>
        </w:rPr>
        <w:t xml:space="preserve">, </w:t>
      </w:r>
      <w:hyperlink r:id="rId240" w:history="1">
        <w:r>
          <w:rPr>
            <w:rFonts w:eastAsia="Times New Roman"/>
            <w:color w:val="008080"/>
          </w:rPr>
          <w:t>4</w:t>
        </w:r>
      </w:hyperlink>
      <w:r>
        <w:rPr>
          <w:rFonts w:eastAsia="Times New Roman"/>
          <w:color w:val="000000"/>
        </w:rPr>
        <w:t xml:space="preserve">, </w:t>
      </w:r>
      <w:hyperlink r:id="rId241" w:history="1">
        <w:r>
          <w:rPr>
            <w:rFonts w:eastAsia="Times New Roman"/>
            <w:color w:val="008080"/>
          </w:rPr>
          <w:t>5</w:t>
        </w:r>
      </w:hyperlink>
      <w:r>
        <w:rPr>
          <w:rFonts w:eastAsia="Times New Roman"/>
          <w:color w:val="000000"/>
        </w:rPr>
        <w:t xml:space="preserve"> и </w:t>
      </w:r>
      <w:hyperlink r:id="rId242" w:history="1">
        <w:r>
          <w:rPr>
            <w:rFonts w:eastAsia="Times New Roman"/>
            <w:color w:val="008080"/>
          </w:rPr>
          <w:t>6</w:t>
        </w:r>
      </w:hyperlink>
      <w:r>
        <w:rPr>
          <w:rFonts w:eastAsia="Times New Roman"/>
          <w:color w:val="000000"/>
        </w:rPr>
        <w:t xml:space="preserve"> настоящей статьи, приобретают его наследники, а упомянутый в </w:t>
      </w:r>
      <w:hyperlink r:id="rId243" w:history="1">
        <w:r>
          <w:rPr>
            <w:rFonts w:eastAsia="Times New Roman"/>
            <w:color w:val="008080"/>
          </w:rPr>
          <w:t>пункте 2</w:t>
        </w:r>
      </w:hyperlink>
      <w:r>
        <w:rPr>
          <w:rFonts w:eastAsia="Times New Roman"/>
          <w:color w:val="000000"/>
        </w:rPr>
        <w:t xml:space="preserve"> — те члены его семьи, которые относятся к кругу лиц, обеспечиваемых пенсией по случаю потери кормильца.</w:t>
      </w:r>
    </w:p>
    <w:p w:rsidR="00000000" w:rsidRDefault="00295B60">
      <w:pPr>
        <w:shd w:val="clear" w:color="auto" w:fill="FFFFFF"/>
        <w:spacing w:before="120" w:after="60"/>
        <w:ind w:firstLine="851"/>
        <w:jc w:val="both"/>
        <w:divId w:val="1548836051"/>
        <w:rPr>
          <w:rFonts w:eastAsia="Times New Roman"/>
          <w:b/>
          <w:bCs/>
          <w:color w:val="000080"/>
        </w:rPr>
      </w:pPr>
      <w:r>
        <w:rPr>
          <w:rStyle w:val="clauseprfx1"/>
          <w:rFonts w:eastAsia="Times New Roman"/>
          <w:b/>
          <w:bCs/>
          <w:color w:val="000080"/>
        </w:rPr>
        <w:t xml:space="preserve">Статья 305. </w:t>
      </w:r>
      <w:r>
        <w:rPr>
          <w:rStyle w:val="clausesuff1"/>
          <w:rFonts w:eastAsia="Times New Roman"/>
          <w:b/>
          <w:bCs/>
          <w:color w:val="000080"/>
        </w:rPr>
        <w:t>Источники возмещения и</w:t>
      </w:r>
      <w:r>
        <w:rPr>
          <w:rStyle w:val="clausesuff1"/>
          <w:rFonts w:eastAsia="Times New Roman"/>
          <w:b/>
          <w:bCs/>
          <w:color w:val="000080"/>
        </w:rPr>
        <w:t>мущественного вреда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Возмещение вреда, указанного в </w:t>
      </w:r>
      <w:hyperlink r:id="rId244" w:history="1">
        <w:r>
          <w:rPr>
            <w:rFonts w:eastAsia="Times New Roman"/>
            <w:color w:val="008080"/>
          </w:rPr>
          <w:t>пунктах 1</w:t>
        </w:r>
      </w:hyperlink>
      <w:r>
        <w:rPr>
          <w:rFonts w:eastAsia="Times New Roman"/>
          <w:color w:val="000000"/>
        </w:rPr>
        <w:t xml:space="preserve">, </w:t>
      </w:r>
      <w:hyperlink r:id="rId245" w:history="1">
        <w:r>
          <w:rPr>
            <w:rFonts w:eastAsia="Times New Roman"/>
            <w:color w:val="008080"/>
          </w:rPr>
          <w:t>3</w:t>
        </w:r>
      </w:hyperlink>
      <w:r>
        <w:rPr>
          <w:rFonts w:eastAsia="Times New Roman"/>
          <w:color w:val="000000"/>
        </w:rPr>
        <w:t xml:space="preserve">, </w:t>
      </w:r>
      <w:hyperlink r:id="rId246" w:history="1">
        <w:r>
          <w:rPr>
            <w:rFonts w:eastAsia="Times New Roman"/>
            <w:color w:val="008080"/>
          </w:rPr>
          <w:t>4</w:t>
        </w:r>
      </w:hyperlink>
      <w:r>
        <w:rPr>
          <w:rFonts w:eastAsia="Times New Roman"/>
          <w:color w:val="000000"/>
        </w:rPr>
        <w:t xml:space="preserve">, </w:t>
      </w:r>
      <w:hyperlink r:id="rId247" w:history="1">
        <w:r>
          <w:rPr>
            <w:rFonts w:eastAsia="Times New Roman"/>
            <w:color w:val="008080"/>
          </w:rPr>
          <w:t>5</w:t>
        </w:r>
      </w:hyperlink>
      <w:r>
        <w:rPr>
          <w:rFonts w:eastAsia="Times New Roman"/>
          <w:color w:val="000000"/>
        </w:rPr>
        <w:t xml:space="preserve"> и </w:t>
      </w:r>
      <w:hyperlink r:id="rId248" w:history="1">
        <w:r>
          <w:rPr>
            <w:rFonts w:eastAsia="Times New Roman"/>
            <w:color w:val="008080"/>
          </w:rPr>
          <w:t>6</w:t>
        </w:r>
      </w:hyperlink>
      <w:r>
        <w:rPr>
          <w:rFonts w:eastAsia="Times New Roman"/>
          <w:color w:val="000000"/>
        </w:rPr>
        <w:t xml:space="preserve"> </w:t>
      </w:r>
      <w:r>
        <w:rPr>
          <w:rFonts w:eastAsia="Times New Roman"/>
          <w:color w:val="000000"/>
        </w:rPr>
        <w:t xml:space="preserve">статьи 304 настоящего Кодекса, производится финансовыми органами, а указанного в </w:t>
      </w:r>
      <w:hyperlink r:id="rId249" w:history="1">
        <w:r>
          <w:rPr>
            <w:rFonts w:eastAsia="Times New Roman"/>
            <w:color w:val="008080"/>
          </w:rPr>
          <w:t>пункте 2</w:t>
        </w:r>
      </w:hyperlink>
      <w:r>
        <w:rPr>
          <w:rFonts w:eastAsia="Times New Roman"/>
          <w:color w:val="000000"/>
        </w:rPr>
        <w:t xml:space="preserve"> — отделами внебюджетного Пенсионного фонда при Министерстве финансов Республики Узбекистан из средств государственного б</w:t>
      </w:r>
      <w:r>
        <w:rPr>
          <w:rFonts w:eastAsia="Times New Roman"/>
          <w:color w:val="000000"/>
        </w:rPr>
        <w:t>юджета.</w:t>
      </w:r>
    </w:p>
    <w:p w:rsidR="00000000" w:rsidRDefault="00295B60">
      <w:pPr>
        <w:shd w:val="clear" w:color="auto" w:fill="FFFFFF"/>
        <w:spacing w:before="120" w:after="60"/>
        <w:ind w:firstLine="851"/>
        <w:jc w:val="both"/>
        <w:divId w:val="566377288"/>
        <w:rPr>
          <w:rFonts w:eastAsia="Times New Roman"/>
          <w:b/>
          <w:bCs/>
          <w:color w:val="000080"/>
        </w:rPr>
      </w:pPr>
      <w:r>
        <w:rPr>
          <w:rStyle w:val="clauseprfx1"/>
          <w:rFonts w:eastAsia="Times New Roman"/>
          <w:b/>
          <w:bCs/>
          <w:color w:val="000080"/>
        </w:rPr>
        <w:t xml:space="preserve">Статья 306. </w:t>
      </w:r>
      <w:r>
        <w:rPr>
          <w:rStyle w:val="clausesuff1"/>
          <w:rFonts w:eastAsia="Times New Roman"/>
          <w:b/>
          <w:bCs/>
          <w:color w:val="000080"/>
        </w:rPr>
        <w:t>Решение вопроса о праве на взыскание имущественного вреда и его размере</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в оправдательном приговоре или определении о прекращении дела, а дознаватель, следователь, прокурор — в постановлении о прекращении дела, вынесенных по основани</w:t>
      </w:r>
      <w:r>
        <w:rPr>
          <w:rFonts w:eastAsia="Times New Roman"/>
          <w:color w:val="000000"/>
        </w:rPr>
        <w:t>ям, предусмотренным</w:t>
      </w:r>
      <w:hyperlink r:id="rId250" w:history="1">
        <w:r>
          <w:rPr>
            <w:rFonts w:eastAsia="Times New Roman"/>
            <w:color w:val="008080"/>
          </w:rPr>
          <w:t xml:space="preserve"> статьей 83 </w:t>
        </w:r>
      </w:hyperlink>
      <w:r>
        <w:rPr>
          <w:rFonts w:eastAsia="Times New Roman"/>
          <w:color w:val="000000"/>
        </w:rPr>
        <w:t>настоящего Кодекса, должны признать за реабилитированным право на взыскание имущественного вреда. Копия приговора, определения или постановления вручается либо посылается реабилит</w:t>
      </w:r>
      <w:r>
        <w:rPr>
          <w:rFonts w:eastAsia="Times New Roman"/>
          <w:color w:val="000000"/>
        </w:rPr>
        <w:t>ированному по почте. Одновременно ему разъясняется порядок обжалования приговора, определения или постановления, а также порядок возмещения имущественного вреда и восстановления иных прав.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Не позднее одного месяца со дня поступления заявления от реабилитир</w:t>
      </w:r>
      <w:r>
        <w:rPr>
          <w:rFonts w:eastAsia="Times New Roman"/>
          <w:color w:val="000000"/>
        </w:rPr>
        <w:t>ованного суд, прокурор, следователь или дознаватель, принявший решение о реабилитации, определяет размер вреда, запросив в необходимых случаях расчет от финансовых органов и отделов внебюджетного Пенсионного фонда при Министерстве финансов Республики Узбек</w:t>
      </w:r>
      <w:r>
        <w:rPr>
          <w:rFonts w:eastAsia="Times New Roman"/>
          <w:color w:val="000000"/>
        </w:rPr>
        <w:t>истан. Если дело прекращено судом при рассмотрении его в апелляционном, кассационном или ревизионном порядке, то размер вреда определяет суд, постановивший приговор.</w:t>
      </w:r>
    </w:p>
    <w:p w:rsidR="00000000" w:rsidRDefault="00295B60">
      <w:pPr>
        <w:shd w:val="clear" w:color="auto" w:fill="FFFFFF"/>
        <w:spacing w:before="120" w:after="60"/>
        <w:ind w:firstLine="851"/>
        <w:jc w:val="both"/>
        <w:divId w:val="1244992867"/>
        <w:rPr>
          <w:rFonts w:eastAsia="Times New Roman"/>
          <w:b/>
          <w:bCs/>
          <w:color w:val="000080"/>
        </w:rPr>
      </w:pPr>
      <w:r>
        <w:rPr>
          <w:rStyle w:val="clauseprfx1"/>
          <w:rFonts w:eastAsia="Times New Roman"/>
          <w:b/>
          <w:bCs/>
          <w:color w:val="000080"/>
        </w:rPr>
        <w:t xml:space="preserve">Статья 307. </w:t>
      </w:r>
      <w:r>
        <w:rPr>
          <w:rStyle w:val="clausesuff1"/>
          <w:rFonts w:eastAsia="Times New Roman"/>
          <w:b/>
          <w:bCs/>
          <w:color w:val="000080"/>
        </w:rPr>
        <w:t>Порядок возмещения имущественного вреда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Исчислив размер имущественного вреда, </w:t>
      </w:r>
      <w:r>
        <w:rPr>
          <w:rFonts w:eastAsia="Times New Roman"/>
          <w:color w:val="000000"/>
        </w:rPr>
        <w:t>суд выносит определение, а дознаватель, следователь или прокурор — постановление о производстве денежных выплат в возмещение этого вреда.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Копия определения или постановления, заверенная гербовой печатью, вручается или направляется реабилитированному, а в с</w:t>
      </w:r>
      <w:r>
        <w:rPr>
          <w:rFonts w:eastAsia="Times New Roman"/>
          <w:color w:val="000000"/>
        </w:rPr>
        <w:t xml:space="preserve">лучае его смерти — лицам, указанным в </w:t>
      </w:r>
      <w:hyperlink r:id="rId251" w:history="1">
        <w:r>
          <w:rPr>
            <w:rFonts w:eastAsia="Times New Roman"/>
            <w:color w:val="008080"/>
          </w:rPr>
          <w:t>части третьей</w:t>
        </w:r>
      </w:hyperlink>
      <w:r>
        <w:rPr>
          <w:rFonts w:eastAsia="Times New Roman"/>
          <w:color w:val="000000"/>
        </w:rPr>
        <w:t xml:space="preserve"> статьи 304 настоящего Кодекса, для предъявления в органы, обязанные произвести выплату.</w:t>
      </w:r>
    </w:p>
    <w:p w:rsidR="00000000" w:rsidRDefault="00295B60">
      <w:pPr>
        <w:shd w:val="clear" w:color="auto" w:fill="FFFFFF"/>
        <w:spacing w:before="120" w:after="60"/>
        <w:ind w:firstLine="851"/>
        <w:jc w:val="both"/>
        <w:divId w:val="159085000"/>
        <w:rPr>
          <w:rFonts w:eastAsia="Times New Roman"/>
          <w:b/>
          <w:bCs/>
          <w:color w:val="000080"/>
        </w:rPr>
      </w:pPr>
      <w:r>
        <w:rPr>
          <w:rStyle w:val="clauseprfx1"/>
          <w:rFonts w:eastAsia="Times New Roman"/>
          <w:b/>
          <w:bCs/>
          <w:color w:val="000080"/>
        </w:rPr>
        <w:t xml:space="preserve">Статья 308. </w:t>
      </w:r>
      <w:r>
        <w:rPr>
          <w:rStyle w:val="clausesuff1"/>
          <w:rFonts w:eastAsia="Times New Roman"/>
          <w:b/>
          <w:bCs/>
          <w:color w:val="000080"/>
        </w:rPr>
        <w:t>Обжалование постановления или определения о производстве в</w:t>
      </w:r>
      <w:r>
        <w:rPr>
          <w:rStyle w:val="clausesuff1"/>
          <w:rFonts w:eastAsia="Times New Roman"/>
          <w:b/>
          <w:bCs/>
          <w:color w:val="000080"/>
        </w:rPr>
        <w:t>ыплат</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Постановление дознавателя, следователя, прокурора о производстве денежных выплат может быть обжаловано заинтересованными лицами в суд в порядке и в сроки, предусмотренные настоящим Кодексом.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Определение суда о производстве денежных выплат может быть </w:t>
      </w:r>
      <w:r>
        <w:rPr>
          <w:rFonts w:eastAsia="Times New Roman"/>
          <w:color w:val="000000"/>
        </w:rPr>
        <w:t>обжаловано заинтересованными лицами и опротестовано прокурором в вышестоящий суд в общем порядке.</w:t>
      </w:r>
    </w:p>
    <w:p w:rsidR="00000000" w:rsidRDefault="00295B60">
      <w:pPr>
        <w:shd w:val="clear" w:color="auto" w:fill="FFFFFF"/>
        <w:spacing w:before="120" w:after="60"/>
        <w:ind w:firstLine="851"/>
        <w:jc w:val="both"/>
        <w:divId w:val="845284721"/>
        <w:rPr>
          <w:rFonts w:eastAsia="Times New Roman"/>
          <w:b/>
          <w:bCs/>
          <w:color w:val="000080"/>
        </w:rPr>
      </w:pPr>
      <w:r>
        <w:rPr>
          <w:rStyle w:val="clauseprfx1"/>
          <w:rFonts w:eastAsia="Times New Roman"/>
          <w:b/>
          <w:bCs/>
          <w:color w:val="000080"/>
        </w:rPr>
        <w:t xml:space="preserve">Статья 309. </w:t>
      </w:r>
      <w:r>
        <w:rPr>
          <w:rStyle w:val="clausesuff1"/>
          <w:rFonts w:eastAsia="Times New Roman"/>
          <w:b/>
          <w:bCs/>
          <w:color w:val="000080"/>
        </w:rPr>
        <w:t>Устранение последствий морального вреда, причиненного реабилитированному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сведения о задержании, заключении под стражу или нахождении под дома</w:t>
      </w:r>
      <w:r>
        <w:rPr>
          <w:rFonts w:eastAsia="Times New Roman"/>
          <w:color w:val="000000"/>
        </w:rPr>
        <w:t>шним арестом, отстранении от должности, помещении в медицинское учреждение или осуждении лица были опубликованы в печати, распространены по радио, телевидению или иными средствами массовой информации, то по требованию реабилитированного, а в случае его сме</w:t>
      </w:r>
      <w:r>
        <w:rPr>
          <w:rFonts w:eastAsia="Times New Roman"/>
          <w:color w:val="000000"/>
        </w:rPr>
        <w:t>рти — по требованию его родственников, суда, прокурора, следователя и дознавателя, соответствующие средства массовой информации обязаны в течение одного месяца сообщить о реабилитации.</w:t>
      </w:r>
    </w:p>
    <w:p w:rsidR="00000000" w:rsidRDefault="00295B60">
      <w:pPr>
        <w:shd w:val="clear" w:color="auto" w:fill="FFFFFF"/>
        <w:spacing w:before="120" w:after="60"/>
        <w:ind w:firstLine="851"/>
        <w:jc w:val="both"/>
        <w:divId w:val="1273394886"/>
        <w:rPr>
          <w:rFonts w:eastAsia="Times New Roman"/>
          <w:b/>
          <w:bCs/>
          <w:color w:val="000080"/>
        </w:rPr>
      </w:pPr>
      <w:r>
        <w:rPr>
          <w:rStyle w:val="clauseprfx1"/>
          <w:rFonts w:eastAsia="Times New Roman"/>
          <w:b/>
          <w:bCs/>
          <w:color w:val="000080"/>
        </w:rPr>
        <w:t xml:space="preserve">Статья 310. </w:t>
      </w:r>
      <w:r>
        <w:rPr>
          <w:rStyle w:val="clausesuff1"/>
          <w:rFonts w:eastAsia="Times New Roman"/>
          <w:b/>
          <w:bCs/>
          <w:color w:val="000080"/>
        </w:rPr>
        <w:t>Восстановление иных прав реабилитированного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Лицу, освобожде</w:t>
      </w:r>
      <w:r>
        <w:rPr>
          <w:rFonts w:eastAsia="Times New Roman"/>
          <w:color w:val="000000"/>
        </w:rPr>
        <w:t>нному от работы (должности) в связи с незаконным осуждением, незаконным помещением в медицинское учреждение, незаконным заключением под стражу или помещением под домашний арест в качестве меры пресечения, незаконным задержанием либо незаконно отстраненному</w:t>
      </w:r>
      <w:r>
        <w:rPr>
          <w:rFonts w:eastAsia="Times New Roman"/>
          <w:color w:val="000000"/>
        </w:rPr>
        <w:t xml:space="preserve"> от должности в связи с привлечением к участию в деле в качестве обвиняемого, подсудимого должна быть предоставлена прежняя работа (должность), а при ликвидации предприятия, учреждения, организации или при наличии иных предусмотренных законом оснований, пр</w:t>
      </w:r>
      <w:r>
        <w:rPr>
          <w:rFonts w:eastAsia="Times New Roman"/>
          <w:color w:val="000000"/>
        </w:rPr>
        <w:t>епятствующих восстановлению на прежней работе (в должности), другая равноценная работа (должность).</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Время содержания под стражей или нахождения под домашним арестом в качестве меры пресечения, время отбывания наказания, время, в течение которого лицо не ра</w:t>
      </w:r>
      <w:r>
        <w:rPr>
          <w:rFonts w:eastAsia="Times New Roman"/>
          <w:color w:val="000000"/>
        </w:rPr>
        <w:t>ботало в связи с незаконным отстранением от должности, время нахождения в медицинском учреждении засчитываются в общий трудовой стаж и в стаж работы по специальности реабилитированного.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Лицо, исключенное из учебного заведения в связи с незаконным осуждение</w:t>
      </w:r>
      <w:r>
        <w:rPr>
          <w:rFonts w:eastAsia="Times New Roman"/>
          <w:color w:val="000000"/>
        </w:rPr>
        <w:t>м, содержанием под стражей или помещением под домашний арест в качестве меры пресечения, задержанием или помещением в медицинское учреждение, подлежит по его просьбе восстановлению на учебе.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Лицу, утратившему в связи с незаконным осуждением или применением</w:t>
      </w:r>
      <w:r>
        <w:rPr>
          <w:rFonts w:eastAsia="Times New Roman"/>
          <w:color w:val="000000"/>
        </w:rPr>
        <w:t xml:space="preserve"> принудительных мер медицинского характера право пользования жилым помещением, возвращается ранее занимавшееся им жилое помещение, а если такой возврат невозможен, то ему предоставляется в том же населенном пункте равноценное благоустроенное жилое помещени</w:t>
      </w:r>
      <w:r>
        <w:rPr>
          <w:rFonts w:eastAsia="Times New Roman"/>
          <w:color w:val="000000"/>
        </w:rPr>
        <w:t>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Лицу, которому действие паспорта (проездного документа) было приостановлено в связи с незаконным осуждением либо привлечением к участию в деле в качестве обвиняемого, подсудимого, действие паспорта (проездного документа) возобновляется путем выдачи ново</w:t>
      </w:r>
      <w:r>
        <w:rPr>
          <w:rFonts w:eastAsia="Times New Roman"/>
          <w:color w:val="000000"/>
        </w:rPr>
        <w:t>го паспорта (проездного документа).</w:t>
      </w:r>
    </w:p>
    <w:p w:rsidR="00000000" w:rsidRDefault="00295B60">
      <w:pPr>
        <w:shd w:val="clear" w:color="auto" w:fill="FFFFFF"/>
        <w:spacing w:before="120" w:after="60"/>
        <w:ind w:firstLine="851"/>
        <w:jc w:val="both"/>
        <w:divId w:val="710114863"/>
        <w:rPr>
          <w:rFonts w:eastAsia="Times New Roman"/>
          <w:b/>
          <w:bCs/>
          <w:color w:val="000080"/>
        </w:rPr>
      </w:pPr>
      <w:r>
        <w:rPr>
          <w:rStyle w:val="clauseprfx1"/>
          <w:rFonts w:eastAsia="Times New Roman"/>
          <w:b/>
          <w:bCs/>
          <w:color w:val="000080"/>
        </w:rPr>
        <w:t xml:space="preserve">Статья 311. </w:t>
      </w:r>
      <w:r>
        <w:rPr>
          <w:rStyle w:val="clausesuff1"/>
          <w:rFonts w:eastAsia="Times New Roman"/>
          <w:b/>
          <w:bCs/>
          <w:color w:val="000080"/>
        </w:rPr>
        <w:t>Восстановление прав в исковом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требование лица о восстановлении трудовых, пенсионных и жилищных прав, а также о возврате имущества или его стоимости не удовлетворено либо лицо не согласно с принят</w:t>
      </w:r>
      <w:r>
        <w:rPr>
          <w:rFonts w:eastAsia="Times New Roman"/>
          <w:color w:val="000000"/>
        </w:rPr>
        <w:t>ым решением, оно вправе обратиться в суд с соответствующим требованием в порядке искового производства.</w:t>
      </w:r>
    </w:p>
    <w:p w:rsidR="00000000" w:rsidRDefault="00295B60">
      <w:pPr>
        <w:shd w:val="clear" w:color="auto" w:fill="FFFFFF"/>
        <w:spacing w:before="120" w:after="60"/>
        <w:ind w:firstLine="851"/>
        <w:jc w:val="both"/>
        <w:divId w:val="67195765"/>
        <w:rPr>
          <w:rFonts w:eastAsia="Times New Roman"/>
          <w:b/>
          <w:bCs/>
          <w:color w:val="000080"/>
        </w:rPr>
      </w:pPr>
      <w:r>
        <w:rPr>
          <w:rStyle w:val="clauseprfx1"/>
          <w:rFonts w:eastAsia="Times New Roman"/>
          <w:b/>
          <w:bCs/>
          <w:color w:val="000080"/>
        </w:rPr>
        <w:t xml:space="preserve">Статья 312. </w:t>
      </w:r>
      <w:r>
        <w:rPr>
          <w:rStyle w:val="clausesuff1"/>
          <w:rFonts w:eastAsia="Times New Roman"/>
          <w:b/>
          <w:bCs/>
          <w:color w:val="000080"/>
        </w:rPr>
        <w:t>Сроки предъявления требований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Требования о производстве денежных выплат в возмещение имущественного вреда могут быть предъявлены в течение д</w:t>
      </w:r>
      <w:r>
        <w:rPr>
          <w:rFonts w:eastAsia="Times New Roman"/>
          <w:color w:val="000000"/>
        </w:rPr>
        <w:t xml:space="preserve">вух лет с момента получения реабилитированным или лицами, указанными в </w:t>
      </w:r>
      <w:hyperlink r:id="rId252" w:history="1">
        <w:r>
          <w:rPr>
            <w:rFonts w:eastAsia="Times New Roman"/>
            <w:color w:val="008080"/>
          </w:rPr>
          <w:t>части третьей</w:t>
        </w:r>
      </w:hyperlink>
      <w:r>
        <w:rPr>
          <w:rFonts w:eastAsia="Times New Roman"/>
          <w:color w:val="000000"/>
        </w:rPr>
        <w:t xml:space="preserve"> статьи 304 настоящего Кодекса, определения или постановления о производстве таких выплат.</w:t>
      </w:r>
    </w:p>
    <w:p w:rsidR="00000000" w:rsidRDefault="00295B60">
      <w:pPr>
        <w:shd w:val="clear" w:color="auto" w:fill="FFFFFF"/>
        <w:ind w:firstLine="851"/>
        <w:jc w:val="both"/>
        <w:divId w:val="329794677"/>
        <w:rPr>
          <w:rFonts w:eastAsia="Times New Roman"/>
          <w:color w:val="000000"/>
        </w:rPr>
      </w:pPr>
      <w:r>
        <w:rPr>
          <w:rFonts w:eastAsia="Times New Roman"/>
          <w:color w:val="000000"/>
        </w:rPr>
        <w:t>Требование о восстановлении иных пр</w:t>
      </w:r>
      <w:r>
        <w:rPr>
          <w:rFonts w:eastAsia="Times New Roman"/>
          <w:color w:val="000000"/>
        </w:rPr>
        <w:t>ав может быть предъявлено реабилитированным в течение одного года с момента получения извещения, разъясняющего порядок восстановления прав. В случае пропуска этого срока по уважительной причине они по заявлению заинтересованных лиц должны быть восстановлен</w:t>
      </w:r>
      <w:r>
        <w:rPr>
          <w:rFonts w:eastAsia="Times New Roman"/>
          <w:color w:val="000000"/>
        </w:rPr>
        <w:t>ы дознавателем, следователем, прокурором или судом.</w:t>
      </w:r>
    </w:p>
    <w:p w:rsidR="00000000" w:rsidRDefault="00295B60">
      <w:pPr>
        <w:shd w:val="clear" w:color="auto" w:fill="FFFFFF"/>
        <w:spacing w:before="120" w:after="60"/>
        <w:ind w:firstLine="851"/>
        <w:jc w:val="both"/>
        <w:divId w:val="1493643181"/>
        <w:rPr>
          <w:rFonts w:eastAsia="Times New Roman"/>
          <w:b/>
          <w:bCs/>
          <w:color w:val="000080"/>
        </w:rPr>
      </w:pPr>
      <w:r>
        <w:rPr>
          <w:rStyle w:val="clauseprfx1"/>
          <w:rFonts w:eastAsia="Times New Roman"/>
          <w:b/>
          <w:bCs/>
          <w:color w:val="000080"/>
        </w:rPr>
        <w:t xml:space="preserve">Статья 313. </w:t>
      </w:r>
      <w:r>
        <w:rPr>
          <w:rStyle w:val="clausesuff1"/>
          <w:rFonts w:eastAsia="Times New Roman"/>
          <w:b/>
          <w:bCs/>
          <w:color w:val="000080"/>
        </w:rPr>
        <w:t>Восстановление имущественных и других прав реабилитированных военнослужащих</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Восстановление служебных, пенсионных, жилищных и других личных и имущественных прав реабилитированных военнослужащих</w:t>
      </w:r>
      <w:r>
        <w:rPr>
          <w:rFonts w:eastAsia="Times New Roman"/>
          <w:color w:val="000000"/>
        </w:rPr>
        <w:t xml:space="preserve"> и возмещение причиненного им имущественного вреда, устранение последствий морального вреда производится по правилам, установленным настоящей главой, и в порядке, определяемом Генеральным прокурором, министром обороны, министром внутренних дел, председател</w:t>
      </w:r>
      <w:r>
        <w:rPr>
          <w:rFonts w:eastAsia="Times New Roman"/>
          <w:color w:val="000000"/>
        </w:rPr>
        <w:t xml:space="preserve">ем Службы государственной безопасности, председателем Государственной службы безопасности Президента и Командующим Национальной гвардией Республики Узбекистан. </w:t>
      </w:r>
    </w:p>
    <w:p w:rsidR="00000000" w:rsidRDefault="00295B60">
      <w:pPr>
        <w:shd w:val="clear" w:color="auto" w:fill="FFFFFF"/>
        <w:spacing w:before="120" w:after="60"/>
        <w:jc w:val="center"/>
        <w:divId w:val="533032765"/>
        <w:rPr>
          <w:rFonts w:eastAsia="Times New Roman"/>
          <w:b/>
          <w:bCs/>
          <w:color w:val="000080"/>
        </w:rPr>
      </w:pPr>
      <w:r>
        <w:rPr>
          <w:rFonts w:eastAsia="Times New Roman"/>
          <w:b/>
          <w:bCs/>
          <w:color w:val="000080"/>
        </w:rPr>
        <w:t>РАЗДЕЛ ВОСЬМОЙ</w:t>
      </w:r>
      <w:r>
        <w:rPr>
          <w:rFonts w:eastAsia="Times New Roman"/>
          <w:b/>
          <w:bCs/>
          <w:color w:val="000080"/>
        </w:rPr>
        <w:br/>
        <w:t xml:space="preserve">ПРОЦЕССУАЛЬНЫЕ СРОКИ И ИЗДЕРЖКИ </w:t>
      </w:r>
    </w:p>
    <w:p w:rsidR="00000000" w:rsidRDefault="00295B60">
      <w:pPr>
        <w:shd w:val="clear" w:color="auto" w:fill="FFFFFF"/>
        <w:spacing w:before="120" w:after="60"/>
        <w:jc w:val="center"/>
        <w:divId w:val="401298572"/>
        <w:rPr>
          <w:rFonts w:eastAsia="Times New Roman"/>
          <w:b/>
          <w:bCs/>
          <w:color w:val="000080"/>
        </w:rPr>
      </w:pPr>
      <w:r>
        <w:rPr>
          <w:rFonts w:eastAsia="Times New Roman"/>
          <w:b/>
          <w:bCs/>
          <w:color w:val="000080"/>
        </w:rPr>
        <w:t xml:space="preserve">Глава 39. ПРОЦЕССУАЛЬНЫЕ СРОКИ </w:t>
      </w:r>
    </w:p>
    <w:p w:rsidR="00000000" w:rsidRDefault="00295B60">
      <w:pPr>
        <w:shd w:val="clear" w:color="auto" w:fill="FFFFFF"/>
        <w:spacing w:before="120" w:after="60"/>
        <w:ind w:firstLine="851"/>
        <w:jc w:val="both"/>
        <w:divId w:val="627124617"/>
        <w:rPr>
          <w:rFonts w:eastAsia="Times New Roman"/>
          <w:b/>
          <w:bCs/>
          <w:color w:val="000080"/>
        </w:rPr>
      </w:pPr>
      <w:r>
        <w:rPr>
          <w:rStyle w:val="clauseprfx1"/>
          <w:rFonts w:eastAsia="Times New Roman"/>
          <w:b/>
          <w:bCs/>
          <w:color w:val="000080"/>
        </w:rPr>
        <w:t xml:space="preserve">Статья 314. </w:t>
      </w:r>
      <w:r>
        <w:rPr>
          <w:rStyle w:val="clausesuff1"/>
          <w:rFonts w:eastAsia="Times New Roman"/>
          <w:b/>
          <w:bCs/>
          <w:color w:val="000080"/>
        </w:rPr>
        <w:t xml:space="preserve">Исчисление сроков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Сроки, установленные настоящим Кодексом, а также назначенные в предусмотренных законом случаях решением дознавателя, следователя, прокурора или суда, исчисляются часами, сутками и месяцами. При</w:t>
      </w:r>
      <w:r>
        <w:rPr>
          <w:rFonts w:eastAsia="Times New Roman"/>
          <w:color w:val="000000"/>
        </w:rPr>
        <w:t xml:space="preserve"> исчислении сроков не принимаются во внимание тот час и те сутки, которыми начинается течение срока, но это не относится к исчислению сроков при задержании, содержании под стражей или нахождении под домашним арестом и нахождении в медицинском учреждении.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исчислении срока в него включается и нерабочее время. При исчислении сроков сутками срок истекает в 24-00 часа последних суток. Если соответствующее действие нужно произвести в суде, прокуратуре или ином государственном учреждении, то срок истекает в м</w:t>
      </w:r>
      <w:r>
        <w:rPr>
          <w:rFonts w:eastAsia="Times New Roman"/>
          <w:color w:val="000000"/>
        </w:rPr>
        <w:t xml:space="preserve">омент окончания времени работы этих учреждений.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Срок, исчисляемый месяцами, истекает в день последнего месяца, по своему числу соответствующий первому дню срока, а если месяц не имеет такого числа, срок оканчивается в последние сутки этого месяца. Если ок</w:t>
      </w:r>
      <w:r>
        <w:rPr>
          <w:rFonts w:eastAsia="Times New Roman"/>
          <w:color w:val="000000"/>
        </w:rPr>
        <w:t>ончание срока приходится на нерабочий день (выходной, праздничный), последним днем срока считается первый следующий за ним рабочий день, кроме случаев исчисления срока при задержании, содержании под стражей или домашнем аресте и нахождении в медицинском уч</w:t>
      </w:r>
      <w:r>
        <w:rPr>
          <w:rFonts w:eastAsia="Times New Roman"/>
          <w:color w:val="000000"/>
        </w:rPr>
        <w:t xml:space="preserve">реждении. </w:t>
      </w:r>
    </w:p>
    <w:p w:rsidR="00000000" w:rsidRDefault="00295B60">
      <w:pPr>
        <w:shd w:val="clear" w:color="auto" w:fill="FFFFFF"/>
        <w:spacing w:before="120" w:after="60"/>
        <w:ind w:firstLine="851"/>
        <w:jc w:val="both"/>
        <w:divId w:val="5526219"/>
        <w:rPr>
          <w:rFonts w:eastAsia="Times New Roman"/>
          <w:b/>
          <w:bCs/>
          <w:color w:val="000080"/>
        </w:rPr>
      </w:pPr>
      <w:r>
        <w:rPr>
          <w:rStyle w:val="clauseprfx1"/>
          <w:rFonts w:eastAsia="Times New Roman"/>
          <w:b/>
          <w:bCs/>
          <w:color w:val="000080"/>
        </w:rPr>
        <w:t xml:space="preserve">Статья 315. </w:t>
      </w:r>
      <w:r>
        <w:rPr>
          <w:rStyle w:val="clausesuff1"/>
          <w:rFonts w:eastAsia="Times New Roman"/>
          <w:b/>
          <w:bCs/>
          <w:color w:val="000080"/>
        </w:rPr>
        <w:t xml:space="preserve">Исчисление сроков при применении мер процессуального принуждения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задержании, содержании под стражей или домашнем аресте и помещении лица в медицинское учреждение срок исчисляется с момента фактического применения этих мер. По ис</w:t>
      </w:r>
      <w:r>
        <w:rPr>
          <w:rFonts w:eastAsia="Times New Roman"/>
          <w:color w:val="000000"/>
        </w:rPr>
        <w:t xml:space="preserve">течении срока, указанного соответственно в </w:t>
      </w:r>
      <w:hyperlink r:id="rId253" w:history="1">
        <w:r>
          <w:rPr>
            <w:rFonts w:eastAsia="Times New Roman"/>
            <w:color w:val="008080"/>
          </w:rPr>
          <w:t>статьях 226</w:t>
        </w:r>
      </w:hyperlink>
      <w:r>
        <w:rPr>
          <w:rFonts w:eastAsia="Times New Roman"/>
          <w:color w:val="000000"/>
        </w:rPr>
        <w:t xml:space="preserve">, </w:t>
      </w:r>
      <w:hyperlink r:id="rId254" w:history="1">
        <w:r>
          <w:rPr>
            <w:rFonts w:eastAsia="Times New Roman"/>
            <w:color w:val="008080"/>
          </w:rPr>
          <w:t>245</w:t>
        </w:r>
      </w:hyperlink>
      <w:r>
        <w:rPr>
          <w:rFonts w:eastAsia="Times New Roman"/>
          <w:color w:val="000000"/>
        </w:rPr>
        <w:t xml:space="preserve"> и</w:t>
      </w:r>
      <w:hyperlink r:id="rId255" w:history="1">
        <w:r>
          <w:rPr>
            <w:rFonts w:eastAsia="Times New Roman"/>
            <w:color w:val="008080"/>
          </w:rPr>
          <w:t xml:space="preserve"> 268 </w:t>
        </w:r>
      </w:hyperlink>
      <w:r>
        <w:rPr>
          <w:rFonts w:eastAsia="Times New Roman"/>
          <w:color w:val="000000"/>
        </w:rPr>
        <w:t xml:space="preserve">настоящего Кодекса, лицо подлежит немедленному освобождению.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Срок считается соблюденным, если жалоба, ходатайство или иной документ до истечения срока переданы или заявлены лицу, уполномоченному их принять. Срок не считается пропущенным, если жалоба, хода</w:t>
      </w:r>
      <w:r>
        <w:rPr>
          <w:rFonts w:eastAsia="Times New Roman"/>
          <w:color w:val="000000"/>
        </w:rPr>
        <w:t xml:space="preserve">тайство или иной документ сданы до истечения срока на почту, а для лиц, содержащихся под стражей или находящихся в медицинском учреждении, — администрации места предварительного заключения или медицинского учреждения. </w:t>
      </w:r>
    </w:p>
    <w:p w:rsidR="00000000" w:rsidRDefault="00295B60">
      <w:pPr>
        <w:shd w:val="clear" w:color="auto" w:fill="FFFFFF"/>
        <w:spacing w:before="120" w:after="60"/>
        <w:ind w:firstLine="851"/>
        <w:jc w:val="both"/>
        <w:divId w:val="1324622703"/>
        <w:rPr>
          <w:rFonts w:eastAsia="Times New Roman"/>
          <w:b/>
          <w:bCs/>
          <w:color w:val="000080"/>
        </w:rPr>
      </w:pPr>
      <w:r>
        <w:rPr>
          <w:rStyle w:val="clauseprfx1"/>
          <w:rFonts w:eastAsia="Times New Roman"/>
          <w:b/>
          <w:bCs/>
          <w:color w:val="000080"/>
        </w:rPr>
        <w:t xml:space="preserve">Статья 316. </w:t>
      </w:r>
      <w:r>
        <w:rPr>
          <w:rStyle w:val="clausesuff1"/>
          <w:rFonts w:eastAsia="Times New Roman"/>
          <w:b/>
          <w:bCs/>
          <w:color w:val="000080"/>
        </w:rPr>
        <w:t xml:space="preserve">Продление срока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Сроки, у</w:t>
      </w:r>
      <w:r>
        <w:rPr>
          <w:rFonts w:eastAsia="Times New Roman"/>
          <w:color w:val="000000"/>
        </w:rPr>
        <w:t xml:space="preserve">становленные настоящим Кодексом, могут быть продлены лишь в случаях, предусмотренных в нем.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Срок, установленный в предусмотренных законом случаях постановлением дознавателя, следователя, прокурора или определением суда для совершения определенного действи</w:t>
      </w:r>
      <w:r>
        <w:rPr>
          <w:rFonts w:eastAsia="Times New Roman"/>
          <w:color w:val="000000"/>
        </w:rPr>
        <w:t xml:space="preserve">я, может быть продлен по ходатайству заинтересованного участника процесса решением дознавателя, следователя, прокурора или суда, установившего срок. </w:t>
      </w:r>
    </w:p>
    <w:p w:rsidR="00000000" w:rsidRDefault="00295B60">
      <w:pPr>
        <w:shd w:val="clear" w:color="auto" w:fill="FFFFFF"/>
        <w:spacing w:before="120" w:after="60"/>
        <w:ind w:firstLine="851"/>
        <w:jc w:val="both"/>
        <w:divId w:val="1917477204"/>
        <w:rPr>
          <w:rFonts w:eastAsia="Times New Roman"/>
          <w:b/>
          <w:bCs/>
          <w:color w:val="000080"/>
        </w:rPr>
      </w:pPr>
      <w:r>
        <w:rPr>
          <w:rStyle w:val="clauseprfx1"/>
          <w:rFonts w:eastAsia="Times New Roman"/>
          <w:b/>
          <w:bCs/>
          <w:color w:val="000080"/>
        </w:rPr>
        <w:t xml:space="preserve">Статья 317. </w:t>
      </w:r>
      <w:r>
        <w:rPr>
          <w:rStyle w:val="clausesuff1"/>
          <w:rFonts w:eastAsia="Times New Roman"/>
          <w:b/>
          <w:bCs/>
          <w:color w:val="000080"/>
        </w:rPr>
        <w:t xml:space="preserve">Восстановление срока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Пропущенный по уважительным причинам срок должен быть восстановлен решен</w:t>
      </w:r>
      <w:r>
        <w:rPr>
          <w:rFonts w:eastAsia="Times New Roman"/>
          <w:color w:val="000000"/>
        </w:rPr>
        <w:t>ием дознавателя, следователя, прокурора или суда, в производстве которого находится дело. Об удовлетворении ходатайства о восстановлении пропущенного срока или об отказе в нем дознаватель, следователь, прокурор выносит постановление, а суд — определение. О</w:t>
      </w:r>
      <w:r>
        <w:rPr>
          <w:rFonts w:eastAsia="Times New Roman"/>
          <w:color w:val="000000"/>
        </w:rPr>
        <w:t xml:space="preserve">тказ в восстановлении срока может быть обжалован и опротестован в общем порядке.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ходатайству заинтересованного участника процесса исполнение определения или постановления, обжалованного с пропуском установленного срока, может быть приостановлено до реш</w:t>
      </w:r>
      <w:r>
        <w:rPr>
          <w:rFonts w:eastAsia="Times New Roman"/>
          <w:color w:val="000000"/>
        </w:rPr>
        <w:t xml:space="preserve">ения вопроса о восстановлении пропущенного срока. </w:t>
      </w:r>
    </w:p>
    <w:p w:rsidR="00000000" w:rsidRDefault="00295B60">
      <w:pPr>
        <w:shd w:val="clear" w:color="auto" w:fill="FFFFFF"/>
        <w:spacing w:before="120" w:after="60"/>
        <w:jc w:val="center"/>
        <w:divId w:val="1885363434"/>
        <w:rPr>
          <w:rFonts w:eastAsia="Times New Roman"/>
          <w:b/>
          <w:bCs/>
          <w:color w:val="000080"/>
        </w:rPr>
      </w:pPr>
      <w:r>
        <w:rPr>
          <w:rFonts w:eastAsia="Times New Roman"/>
          <w:b/>
          <w:bCs/>
          <w:color w:val="000080"/>
        </w:rPr>
        <w:t xml:space="preserve">Глава 40. ПРОЦЕССУАЛЬНЫЕ ИЗДЕРЖКИ И ИХ ВОЗМЕЩЕНИЕ </w:t>
      </w:r>
    </w:p>
    <w:p w:rsidR="00000000" w:rsidRDefault="00295B60">
      <w:pPr>
        <w:shd w:val="clear" w:color="auto" w:fill="FFFFFF"/>
        <w:spacing w:before="120" w:after="60"/>
        <w:ind w:firstLine="851"/>
        <w:jc w:val="both"/>
        <w:divId w:val="315425540"/>
        <w:rPr>
          <w:rFonts w:eastAsia="Times New Roman"/>
          <w:b/>
          <w:bCs/>
          <w:color w:val="000080"/>
        </w:rPr>
      </w:pPr>
      <w:r>
        <w:rPr>
          <w:rStyle w:val="clauseprfx1"/>
          <w:rFonts w:eastAsia="Times New Roman"/>
          <w:b/>
          <w:bCs/>
          <w:color w:val="000080"/>
        </w:rPr>
        <w:t xml:space="preserve">Статья 318. </w:t>
      </w:r>
      <w:r>
        <w:rPr>
          <w:rStyle w:val="clausesuff1"/>
          <w:rFonts w:eastAsia="Times New Roman"/>
          <w:b/>
          <w:bCs/>
          <w:color w:val="000080"/>
        </w:rPr>
        <w:t xml:space="preserve">Процессуальные издержки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Процессуальные издержки состоят из:</w:t>
      </w:r>
    </w:p>
    <w:p w:rsidR="00000000" w:rsidRDefault="00295B60">
      <w:pPr>
        <w:shd w:val="clear" w:color="auto" w:fill="FFFFFF"/>
        <w:ind w:firstLine="851"/>
        <w:jc w:val="both"/>
        <w:divId w:val="329794677"/>
        <w:rPr>
          <w:rFonts w:eastAsia="Times New Roman"/>
          <w:color w:val="000000"/>
        </w:rPr>
      </w:pPr>
      <w:r>
        <w:rPr>
          <w:rFonts w:eastAsia="Times New Roman"/>
          <w:color w:val="000000"/>
        </w:rPr>
        <w:t>1) сумм, выплачиваемых потерпевшим и их представителям, свидетелям, экспертам, сп</w:t>
      </w:r>
      <w:r>
        <w:rPr>
          <w:rFonts w:eastAsia="Times New Roman"/>
          <w:color w:val="000000"/>
        </w:rPr>
        <w:t>ециалистам, переводчикам, понятым на покрытие их расходов по явке к месту проведения процессуальных действий и обратно, по найму жилого помещения, а также в качестве суточных;</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2) сумм, выплачиваемых потерпевшим и их представителям, свидетелям, понятым, не </w:t>
      </w:r>
      <w:r>
        <w:rPr>
          <w:rFonts w:eastAsia="Times New Roman"/>
          <w:color w:val="000000"/>
        </w:rPr>
        <w:t>имеющим постоянного заработка, за отвлечение их от обычных занятий;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вознаграждения, выплачиваемого экспертам, переводчикам, специалистам за исполнение ими своих обязанностей на дознании, предварительном следствии или в суде, кроме случаев, когда эти обя</w:t>
      </w:r>
      <w:r>
        <w:rPr>
          <w:rFonts w:eastAsia="Times New Roman"/>
          <w:color w:val="000000"/>
        </w:rPr>
        <w:t>занности выполнялись в порядке служебного задания;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4) вознаграждения, выплачиваемого защитнику за оказание юридической помощи в случае освобождения подсудимого от ее оплаты на основании </w:t>
      </w:r>
      <w:hyperlink r:id="rId256" w:history="1">
        <w:r>
          <w:rPr>
            <w:rFonts w:eastAsia="Times New Roman"/>
            <w:color w:val="008080"/>
          </w:rPr>
          <w:t xml:space="preserve">статьи 50 </w:t>
        </w:r>
      </w:hyperlink>
      <w:r>
        <w:rPr>
          <w:rFonts w:eastAsia="Times New Roman"/>
          <w:color w:val="000000"/>
        </w:rPr>
        <w:t>настоящего Код</w:t>
      </w:r>
      <w:r>
        <w:rPr>
          <w:rFonts w:eastAsia="Times New Roman"/>
          <w:color w:val="000000"/>
        </w:rPr>
        <w:t>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5) сумм, израсходованных на хранение и пересылку вещественных доказательств;</w:t>
      </w:r>
    </w:p>
    <w:p w:rsidR="00000000" w:rsidRDefault="00295B60">
      <w:pPr>
        <w:shd w:val="clear" w:color="auto" w:fill="FFFFFF"/>
        <w:ind w:firstLine="851"/>
        <w:jc w:val="both"/>
        <w:divId w:val="329794677"/>
        <w:rPr>
          <w:rFonts w:eastAsia="Times New Roman"/>
          <w:color w:val="000000"/>
        </w:rPr>
      </w:pPr>
      <w:r>
        <w:rPr>
          <w:rFonts w:eastAsia="Times New Roman"/>
          <w:color w:val="000000"/>
        </w:rPr>
        <w:t>6) сумм, израсходованных на проведение экспертизы в экспертных учреждениях;</w:t>
      </w:r>
    </w:p>
    <w:p w:rsidR="00000000" w:rsidRDefault="00295B60">
      <w:pPr>
        <w:shd w:val="clear" w:color="auto" w:fill="FFFFFF"/>
        <w:ind w:firstLine="851"/>
        <w:jc w:val="both"/>
        <w:divId w:val="329794677"/>
        <w:rPr>
          <w:rFonts w:eastAsia="Times New Roman"/>
          <w:color w:val="000000"/>
        </w:rPr>
      </w:pPr>
      <w:r>
        <w:rPr>
          <w:rFonts w:eastAsia="Times New Roman"/>
          <w:color w:val="000000"/>
        </w:rPr>
        <w:t>7) расходов, понесенных при задержании, приводе и розыске лиц;</w:t>
      </w:r>
    </w:p>
    <w:p w:rsidR="00000000" w:rsidRDefault="00295B60">
      <w:pPr>
        <w:shd w:val="clear" w:color="auto" w:fill="FFFFFF"/>
        <w:ind w:firstLine="851"/>
        <w:jc w:val="both"/>
        <w:divId w:val="329794677"/>
        <w:rPr>
          <w:rFonts w:eastAsia="Times New Roman"/>
          <w:color w:val="000000"/>
        </w:rPr>
      </w:pPr>
      <w:r>
        <w:rPr>
          <w:rFonts w:eastAsia="Times New Roman"/>
          <w:color w:val="000000"/>
        </w:rPr>
        <w:t>7</w:t>
      </w:r>
      <w:r>
        <w:rPr>
          <w:rFonts w:eastAsia="Times New Roman"/>
          <w:color w:val="000000"/>
          <w:vertAlign w:val="superscript"/>
        </w:rPr>
        <w:t>1</w:t>
      </w:r>
      <w:r>
        <w:rPr>
          <w:rFonts w:eastAsia="Times New Roman"/>
          <w:color w:val="000000"/>
        </w:rPr>
        <w:t>) расходов, понесенных при прове</w:t>
      </w:r>
      <w:r>
        <w:rPr>
          <w:rFonts w:eastAsia="Times New Roman"/>
          <w:color w:val="000000"/>
        </w:rPr>
        <w:t>дении дознания, предварительного следствия или судебного заседания с использованием видеоконференцсвязи;</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8) иных расходов, понесенных при производстве по уголовному делу.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Суммы, указанные в </w:t>
      </w:r>
      <w:hyperlink r:id="rId257" w:history="1">
        <w:r>
          <w:rPr>
            <w:rFonts w:eastAsia="Times New Roman"/>
            <w:color w:val="008080"/>
          </w:rPr>
          <w:t>пунктах 1</w:t>
        </w:r>
      </w:hyperlink>
      <w:r>
        <w:rPr>
          <w:rFonts w:eastAsia="Times New Roman"/>
          <w:color w:val="000000"/>
        </w:rPr>
        <w:t xml:space="preserve">, </w:t>
      </w:r>
      <w:hyperlink r:id="rId258" w:history="1">
        <w:r>
          <w:rPr>
            <w:rFonts w:eastAsia="Times New Roman"/>
            <w:color w:val="008080"/>
          </w:rPr>
          <w:t>2</w:t>
        </w:r>
      </w:hyperlink>
      <w:r>
        <w:rPr>
          <w:rFonts w:eastAsia="Times New Roman"/>
          <w:color w:val="000000"/>
        </w:rPr>
        <w:t xml:space="preserve">, </w:t>
      </w:r>
      <w:hyperlink r:id="rId259" w:history="1">
        <w:r>
          <w:rPr>
            <w:rFonts w:eastAsia="Times New Roman"/>
            <w:color w:val="008080"/>
          </w:rPr>
          <w:t>3</w:t>
        </w:r>
      </w:hyperlink>
      <w:r>
        <w:rPr>
          <w:rFonts w:eastAsia="Times New Roman"/>
          <w:color w:val="000000"/>
        </w:rPr>
        <w:t xml:space="preserve">, </w:t>
      </w:r>
      <w:hyperlink r:id="rId260" w:history="1">
        <w:r>
          <w:rPr>
            <w:rFonts w:eastAsia="Times New Roman"/>
            <w:color w:val="008080"/>
          </w:rPr>
          <w:t>4</w:t>
        </w:r>
      </w:hyperlink>
      <w:r>
        <w:rPr>
          <w:rFonts w:eastAsia="Times New Roman"/>
          <w:color w:val="000000"/>
        </w:rPr>
        <w:t xml:space="preserve"> и </w:t>
      </w:r>
      <w:hyperlink r:id="rId261" w:history="1">
        <w:r>
          <w:rPr>
            <w:rFonts w:eastAsia="Times New Roman"/>
            <w:color w:val="008080"/>
          </w:rPr>
          <w:t>7</w:t>
        </w:r>
        <w:r>
          <w:rPr>
            <w:rFonts w:eastAsia="Times New Roman"/>
            <w:color w:val="008080"/>
            <w:vertAlign w:val="superscript"/>
          </w:rPr>
          <w:t>1</w:t>
        </w:r>
      </w:hyperlink>
      <w:r>
        <w:rPr>
          <w:rFonts w:eastAsia="Times New Roman"/>
          <w:color w:val="000000"/>
        </w:rPr>
        <w:t xml:space="preserve"> н</w:t>
      </w:r>
      <w:r>
        <w:rPr>
          <w:rFonts w:eastAsia="Times New Roman"/>
          <w:color w:val="000000"/>
        </w:rPr>
        <w:t xml:space="preserve">астоящей статьи, выплачиваются по постановлению дознавателя, следователя, прокурора или по определению суда из бюджетных средств. </w:t>
      </w:r>
    </w:p>
    <w:p w:rsidR="00000000" w:rsidRDefault="00295B60">
      <w:pPr>
        <w:shd w:val="clear" w:color="auto" w:fill="FFFFFF"/>
        <w:spacing w:before="120" w:after="60"/>
        <w:ind w:firstLine="851"/>
        <w:jc w:val="both"/>
        <w:divId w:val="697701348"/>
        <w:rPr>
          <w:rFonts w:eastAsia="Times New Roman"/>
          <w:b/>
          <w:bCs/>
          <w:color w:val="000080"/>
        </w:rPr>
      </w:pPr>
      <w:r>
        <w:rPr>
          <w:rStyle w:val="clauseprfx1"/>
          <w:rFonts w:eastAsia="Times New Roman"/>
          <w:b/>
          <w:bCs/>
          <w:color w:val="000080"/>
        </w:rPr>
        <w:t xml:space="preserve">Статья 319. </w:t>
      </w:r>
      <w:r>
        <w:rPr>
          <w:rStyle w:val="clausesuff1"/>
          <w:rFonts w:eastAsia="Times New Roman"/>
          <w:b/>
          <w:bCs/>
          <w:color w:val="000080"/>
        </w:rPr>
        <w:t xml:space="preserve">Сохранение среднего заработка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 лицом, вызываемым в качестве свидетеля, а также потерпевшего, гражданского истц</w:t>
      </w:r>
      <w:r>
        <w:rPr>
          <w:rFonts w:eastAsia="Times New Roman"/>
          <w:color w:val="000000"/>
        </w:rPr>
        <w:t>а, гражданского ответчика и их представителей, эксперта, специалиста, переводчика, понятого, общественного обвинителя и общественного защитника, сохраняется средний заработок по месту его работы за все время, затраченное им в связи с вызовом к дознавателю,</w:t>
      </w:r>
      <w:r>
        <w:rPr>
          <w:rFonts w:eastAsia="Times New Roman"/>
          <w:color w:val="000000"/>
        </w:rPr>
        <w:t xml:space="preserve"> следователю, прокурору или в суд. </w:t>
      </w:r>
    </w:p>
    <w:p w:rsidR="00000000" w:rsidRDefault="00295B60">
      <w:pPr>
        <w:shd w:val="clear" w:color="auto" w:fill="FFFFFF"/>
        <w:spacing w:before="120" w:after="60"/>
        <w:ind w:firstLine="851"/>
        <w:jc w:val="both"/>
        <w:divId w:val="778528719"/>
        <w:rPr>
          <w:rFonts w:eastAsia="Times New Roman"/>
          <w:b/>
          <w:bCs/>
          <w:color w:val="000080"/>
        </w:rPr>
      </w:pPr>
      <w:r>
        <w:rPr>
          <w:rStyle w:val="clauseprfx1"/>
          <w:rFonts w:eastAsia="Times New Roman"/>
          <w:b/>
          <w:bCs/>
          <w:color w:val="000080"/>
        </w:rPr>
        <w:t xml:space="preserve">Статья 320. </w:t>
      </w:r>
      <w:r>
        <w:rPr>
          <w:rStyle w:val="clausesuff1"/>
          <w:rFonts w:eastAsia="Times New Roman"/>
          <w:b/>
          <w:bCs/>
          <w:color w:val="000080"/>
        </w:rPr>
        <w:t xml:space="preserve">Взыскание процессуальных издержек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Процессуальные издержки взыскиваются с осужденных, кроме случаев, предусмотренных частями </w:t>
      </w:r>
      <w:hyperlink r:id="rId262" w:history="1">
        <w:r>
          <w:rPr>
            <w:rFonts w:eastAsia="Times New Roman"/>
            <w:color w:val="008080"/>
          </w:rPr>
          <w:t>шестой</w:t>
        </w:r>
      </w:hyperlink>
      <w:r>
        <w:rPr>
          <w:rFonts w:eastAsia="Times New Roman"/>
          <w:color w:val="000000"/>
        </w:rPr>
        <w:t xml:space="preserve">, </w:t>
      </w:r>
      <w:hyperlink r:id="rId263" w:history="1">
        <w:r>
          <w:rPr>
            <w:rFonts w:eastAsia="Times New Roman"/>
            <w:color w:val="008080"/>
          </w:rPr>
          <w:t xml:space="preserve">седьмой </w:t>
        </w:r>
      </w:hyperlink>
      <w:r>
        <w:rPr>
          <w:rFonts w:eastAsia="Times New Roman"/>
          <w:color w:val="000000"/>
        </w:rPr>
        <w:t xml:space="preserve">и </w:t>
      </w:r>
      <w:hyperlink r:id="rId264" w:history="1">
        <w:r>
          <w:rPr>
            <w:rFonts w:eastAsia="Times New Roman"/>
            <w:color w:val="008080"/>
          </w:rPr>
          <w:t xml:space="preserve">восьмой </w:t>
        </w:r>
      </w:hyperlink>
      <w:r>
        <w:rPr>
          <w:rFonts w:eastAsia="Times New Roman"/>
          <w:color w:val="000000"/>
        </w:rPr>
        <w:t xml:space="preserve">настоящей статьи, или принимаются на счет государства.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 вправе взыскать с осужденного процессуальные издержки, за исключением сумм, выплаченных переводчику. Процессуальные издержки могут быть возложены и на осужденного, освобожденного от наказания, а также на осужденного без назначения наказания.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Признавая</w:t>
      </w:r>
      <w:r>
        <w:rPr>
          <w:rFonts w:eastAsia="Times New Roman"/>
          <w:color w:val="000000"/>
        </w:rPr>
        <w:t xml:space="preserve"> виновными по делу нескольких подсудимых, суд определяет, в каком размере процессуальные издержки должны быть взысканы с каждого из них. Суд учитывает при этом тяжесть вины, степень ответственности за преступление и имущественное положение осужденных.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w:t>
      </w:r>
      <w:r>
        <w:rPr>
          <w:rFonts w:eastAsia="Times New Roman"/>
          <w:color w:val="000000"/>
        </w:rPr>
        <w:t>лучае оправдания подсудимого или прекращения дела в соответствии со</w:t>
      </w:r>
      <w:hyperlink r:id="rId265" w:history="1">
        <w:r>
          <w:rPr>
            <w:rFonts w:eastAsia="Times New Roman"/>
            <w:color w:val="008080"/>
          </w:rPr>
          <w:t xml:space="preserve"> статьей 83 </w:t>
        </w:r>
      </w:hyperlink>
      <w:r>
        <w:rPr>
          <w:rFonts w:eastAsia="Times New Roman"/>
          <w:color w:val="000000"/>
        </w:rPr>
        <w:t xml:space="preserve">настоящего Кодекса процессуальные издержки принимаются на счет государства. Если подсудимый оправдан по одним обвинениям и признан </w:t>
      </w:r>
      <w:r>
        <w:rPr>
          <w:rFonts w:eastAsia="Times New Roman"/>
          <w:color w:val="000000"/>
        </w:rPr>
        <w:t xml:space="preserve">виновным по другим, суд обязывает его оплатить процессуальные издержки, связанные с обвинениями, по которым он признан виновным.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Процессуальные издержки принимаются на счет государства в случае имущественной несостоятельности лица, с которого они должны б</w:t>
      </w:r>
      <w:r>
        <w:rPr>
          <w:rFonts w:eastAsia="Times New Roman"/>
          <w:color w:val="000000"/>
        </w:rPr>
        <w:t>ыть взысканы. Суд вправе освободить осужденного полностью или частично от уплаты процессуальных издержек, если их выплата может существенно отразиться на материальном положении лиц, которые находятся на содержании осужденного. На счет государства принимают</w:t>
      </w:r>
      <w:r>
        <w:rPr>
          <w:rFonts w:eastAsia="Times New Roman"/>
          <w:color w:val="000000"/>
        </w:rPr>
        <w:t xml:space="preserve">ся процессуальные издержки, связанные с оплатой труда адвоката в случае освобождения осужденного от оплаты юридической помощи, а также суммы, подлежащие выплате переводчику.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Процессуальные издержки, возникшие в связи с отложением рассмотрения дела в суде </w:t>
      </w:r>
      <w:r>
        <w:rPr>
          <w:rFonts w:eastAsia="Times New Roman"/>
          <w:color w:val="000000"/>
        </w:rPr>
        <w:t xml:space="preserve">или отложением производства следственного действия из-за неявки без уважительных причин участника процесса, вызванного в установленном законом порядке к дознавателю, следователю, прокурору или в суд, взыскиваются с неявившегося.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Материальная ответственнос</w:t>
      </w:r>
      <w:r>
        <w:rPr>
          <w:rFonts w:eastAsia="Times New Roman"/>
          <w:color w:val="000000"/>
        </w:rPr>
        <w:t xml:space="preserve">ть может быть также возложена: при неявке без уважительных причин адвоката — на соответствующие адвокатские бюро, коллегию или фирму; при неявке без уважительных причин общественного обвинителя или общественного защитника — на соответствующее общественное </w:t>
      </w:r>
      <w:r>
        <w:rPr>
          <w:rFonts w:eastAsia="Times New Roman"/>
          <w:color w:val="000000"/>
        </w:rPr>
        <w:t xml:space="preserve">объединение или коллектив.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делам о преступлениях несовершеннолетних суд может возложить выплату процессуальных издержек на родителей несовершеннолетнего осужденного или лиц, их заменяющих, при наличии их вины в отсутствии надлежащего контроля за поведе</w:t>
      </w:r>
      <w:r>
        <w:rPr>
          <w:rFonts w:eastAsia="Times New Roman"/>
          <w:color w:val="000000"/>
        </w:rPr>
        <w:t xml:space="preserve">нием несовершеннолетнего.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оправдании подсудимого по делу, возбуждаемому по жалобе потерпевшего, суд вправе взыскать процессуальные издержки полностью или частично с лица, по жалобе которого было начато производство.</w:t>
      </w:r>
    </w:p>
    <w:p w:rsidR="00000000" w:rsidRDefault="00295B60">
      <w:pPr>
        <w:shd w:val="clear" w:color="auto" w:fill="FFFFFF"/>
        <w:spacing w:before="120" w:after="60"/>
        <w:jc w:val="center"/>
        <w:divId w:val="79182625"/>
        <w:rPr>
          <w:rFonts w:eastAsia="Times New Roman"/>
          <w:b/>
          <w:bCs/>
          <w:color w:val="000080"/>
        </w:rPr>
      </w:pPr>
      <w:r>
        <w:rPr>
          <w:rFonts w:eastAsia="Times New Roman"/>
          <w:b/>
          <w:bCs/>
          <w:color w:val="000080"/>
        </w:rPr>
        <w:t>ОСОБЕННАЯ ЧАСТЬ</w:t>
      </w:r>
    </w:p>
    <w:p w:rsidR="00000000" w:rsidRDefault="00295B60">
      <w:pPr>
        <w:shd w:val="clear" w:color="auto" w:fill="FFFFFF"/>
        <w:spacing w:before="120" w:after="60"/>
        <w:jc w:val="center"/>
        <w:divId w:val="73013147"/>
        <w:rPr>
          <w:rFonts w:eastAsia="Times New Roman"/>
          <w:b/>
          <w:bCs/>
          <w:color w:val="000080"/>
        </w:rPr>
      </w:pPr>
      <w:r>
        <w:rPr>
          <w:rFonts w:eastAsia="Times New Roman"/>
          <w:b/>
          <w:bCs/>
          <w:color w:val="000080"/>
        </w:rPr>
        <w:t>РАЗДЕЛ ДЕВЯТЫЙ</w:t>
      </w:r>
      <w:r>
        <w:rPr>
          <w:rFonts w:eastAsia="Times New Roman"/>
          <w:b/>
          <w:bCs/>
          <w:color w:val="000080"/>
        </w:rPr>
        <w:br/>
        <w:t>ДОСУ</w:t>
      </w:r>
      <w:r>
        <w:rPr>
          <w:rFonts w:eastAsia="Times New Roman"/>
          <w:b/>
          <w:bCs/>
          <w:color w:val="000080"/>
        </w:rPr>
        <w:t xml:space="preserve">ДЕБНОЕ ПРОИЗВОДСТВО </w:t>
      </w:r>
    </w:p>
    <w:p w:rsidR="00000000" w:rsidRDefault="00295B60">
      <w:pPr>
        <w:shd w:val="clear" w:color="auto" w:fill="FFFFFF"/>
        <w:spacing w:before="120" w:after="60"/>
        <w:jc w:val="center"/>
        <w:divId w:val="673800024"/>
        <w:rPr>
          <w:rFonts w:eastAsia="Times New Roman"/>
          <w:b/>
          <w:bCs/>
          <w:color w:val="000080"/>
        </w:rPr>
      </w:pPr>
      <w:r>
        <w:rPr>
          <w:rFonts w:eastAsia="Times New Roman"/>
          <w:b/>
          <w:bCs/>
          <w:color w:val="000080"/>
        </w:rPr>
        <w:t>Глава 40</w:t>
      </w:r>
      <w:r>
        <w:rPr>
          <w:rFonts w:eastAsia="Times New Roman"/>
          <w:b/>
          <w:bCs/>
          <w:color w:val="000080"/>
          <w:vertAlign w:val="superscript"/>
        </w:rPr>
        <w:t>1</w:t>
      </w:r>
      <w:r>
        <w:rPr>
          <w:rFonts w:eastAsia="Times New Roman"/>
          <w:b/>
          <w:bCs/>
          <w:color w:val="000080"/>
        </w:rPr>
        <w:t xml:space="preserve">. Общие условия досудебного производства </w:t>
      </w:r>
    </w:p>
    <w:p w:rsidR="00000000" w:rsidRDefault="00295B60">
      <w:pPr>
        <w:shd w:val="clear" w:color="auto" w:fill="FFFFFF"/>
        <w:spacing w:before="120" w:after="60"/>
        <w:ind w:firstLine="851"/>
        <w:jc w:val="both"/>
        <w:divId w:val="1179807617"/>
        <w:rPr>
          <w:rFonts w:eastAsia="Times New Roman"/>
          <w:b/>
          <w:bCs/>
          <w:color w:val="000080"/>
        </w:rPr>
      </w:pPr>
      <w:r>
        <w:rPr>
          <w:rStyle w:val="clauseprfx1"/>
          <w:rFonts w:eastAsia="Times New Roman"/>
          <w:b/>
          <w:bCs/>
          <w:color w:val="000080"/>
        </w:rPr>
        <w:t>Статья 320</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Формы досудебного производства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Досудебное производство начинается с момента получения заявления, сообщения и иных сведений о преступлениях и включает в себя доследственную</w:t>
      </w:r>
      <w:r>
        <w:rPr>
          <w:rFonts w:eastAsia="Times New Roman"/>
          <w:color w:val="000000"/>
        </w:rPr>
        <w:t xml:space="preserve"> проверку и расследование уголовного дела. </w:t>
      </w:r>
    </w:p>
    <w:p w:rsidR="00000000" w:rsidRDefault="00295B60">
      <w:pPr>
        <w:shd w:val="clear" w:color="auto" w:fill="FFFFFF"/>
        <w:spacing w:before="120" w:after="60"/>
        <w:ind w:firstLine="851"/>
        <w:jc w:val="both"/>
        <w:divId w:val="1370373036"/>
        <w:rPr>
          <w:rFonts w:eastAsia="Times New Roman"/>
          <w:b/>
          <w:bCs/>
          <w:color w:val="000080"/>
        </w:rPr>
      </w:pPr>
      <w:r>
        <w:rPr>
          <w:rStyle w:val="clauseprfx1"/>
          <w:rFonts w:eastAsia="Times New Roman"/>
          <w:b/>
          <w:bCs/>
          <w:color w:val="000080"/>
        </w:rPr>
        <w:t>Статья 320</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Доследственная проверка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Доследственная проверка включает в себя мероприятия по проверке заявлений, сообщений и иных сведений о преступлениях, принятие решения по результатам их рассмотрения, а также </w:t>
      </w:r>
      <w:r>
        <w:rPr>
          <w:rFonts w:eastAsia="Times New Roman"/>
          <w:color w:val="000000"/>
        </w:rPr>
        <w:t>меры по закреплению и сохранению следов преступления, предметов, документов и электронных данных, которые могут иметь значение для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Доследственная проверка проводится в соответствии с правилами, установленными </w:t>
      </w:r>
      <w:hyperlink r:id="rId266" w:history="1">
        <w:r>
          <w:rPr>
            <w:rFonts w:eastAsia="Times New Roman"/>
            <w:color w:val="008080"/>
          </w:rPr>
          <w:t>главой 41</w:t>
        </w:r>
      </w:hyperlink>
      <w:r>
        <w:rPr>
          <w:rFonts w:eastAsia="Times New Roman"/>
          <w:color w:val="000000"/>
        </w:rPr>
        <w:t xml:space="preserve"> настоящего Кодекса, органами, указанными в </w:t>
      </w:r>
      <w:hyperlink r:id="rId267" w:history="1">
        <w:r>
          <w:rPr>
            <w:rFonts w:eastAsia="Times New Roman"/>
            <w:color w:val="008080"/>
          </w:rPr>
          <w:t>статье 39</w:t>
        </w:r>
        <w:r>
          <w:rPr>
            <w:rFonts w:eastAsia="Times New Roman"/>
            <w:color w:val="008080"/>
            <w:vertAlign w:val="superscript"/>
          </w:rPr>
          <w:t>1</w:t>
        </w:r>
      </w:hyperlink>
      <w:r>
        <w:rPr>
          <w:rFonts w:eastAsia="Times New Roman"/>
          <w:color w:val="000000"/>
        </w:rPr>
        <w:t xml:space="preserve"> 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Доследственная проверка может производиться также дознавателем, следователем или прокурором. </w:t>
      </w:r>
    </w:p>
    <w:p w:rsidR="00000000" w:rsidRDefault="00295B60">
      <w:pPr>
        <w:shd w:val="clear" w:color="auto" w:fill="FFFFFF"/>
        <w:spacing w:before="120" w:after="60"/>
        <w:ind w:firstLine="851"/>
        <w:jc w:val="both"/>
        <w:divId w:val="1201438111"/>
        <w:rPr>
          <w:rFonts w:eastAsia="Times New Roman"/>
          <w:b/>
          <w:bCs/>
          <w:color w:val="000080"/>
        </w:rPr>
      </w:pPr>
      <w:r>
        <w:rPr>
          <w:rStyle w:val="clauseprfx1"/>
          <w:rFonts w:eastAsia="Times New Roman"/>
          <w:b/>
          <w:bCs/>
          <w:color w:val="000080"/>
        </w:rPr>
        <w:t>Статья 320</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Расследовани</w:t>
      </w:r>
      <w:r>
        <w:rPr>
          <w:rStyle w:val="clausesuff1"/>
          <w:rFonts w:eastAsia="Times New Roman"/>
          <w:b/>
          <w:bCs/>
          <w:color w:val="000080"/>
        </w:rPr>
        <w:t>е уголовных дел</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Расследование уголовного дела осуществляется в форме дознания или предварительного следствия.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Предварительное следствие производится по уголовным делам, предусмотренным </w:t>
      </w:r>
      <w:hyperlink r:id="rId268" w:history="1">
        <w:r>
          <w:rPr>
            <w:rFonts w:eastAsia="Times New Roman"/>
            <w:color w:val="008080"/>
          </w:rPr>
          <w:t>частями второй — восьмо</w:t>
        </w:r>
        <w:r>
          <w:rPr>
            <w:rFonts w:eastAsia="Times New Roman"/>
            <w:color w:val="008080"/>
          </w:rPr>
          <w:t xml:space="preserve">й </w:t>
        </w:r>
      </w:hyperlink>
      <w:r>
        <w:rPr>
          <w:rFonts w:eastAsia="Times New Roman"/>
          <w:color w:val="000000"/>
        </w:rPr>
        <w:t xml:space="preserve">статьи 345 настоящего Кодекса, а также в случаях, предусмотренных </w:t>
      </w:r>
      <w:hyperlink r:id="rId269" w:history="1">
        <w:r>
          <w:rPr>
            <w:rFonts w:eastAsia="Times New Roman"/>
            <w:color w:val="008080"/>
          </w:rPr>
          <w:t xml:space="preserve">частью четвертой </w:t>
        </w:r>
      </w:hyperlink>
      <w:r>
        <w:rPr>
          <w:rFonts w:eastAsia="Times New Roman"/>
          <w:color w:val="000000"/>
        </w:rPr>
        <w:t>настоящей статьи.</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Дознание производится по уголовным делам, предусмотренным </w:t>
      </w:r>
      <w:hyperlink r:id="rId270" w:history="1">
        <w:r>
          <w:rPr>
            <w:rFonts w:eastAsia="Times New Roman"/>
            <w:color w:val="008080"/>
          </w:rPr>
          <w:t>ч</w:t>
        </w:r>
        <w:r>
          <w:rPr>
            <w:rFonts w:eastAsia="Times New Roman"/>
            <w:color w:val="008080"/>
          </w:rPr>
          <w:t>астями первой — третьей</w:t>
        </w:r>
      </w:hyperlink>
      <w:r>
        <w:rPr>
          <w:rFonts w:eastAsia="Times New Roman"/>
          <w:color w:val="000000"/>
        </w:rPr>
        <w:t xml:space="preserve"> статьи 381</w:t>
      </w:r>
      <w:r>
        <w:rPr>
          <w:rFonts w:eastAsia="Times New Roman"/>
          <w:color w:val="000000"/>
          <w:vertAlign w:val="superscript"/>
        </w:rPr>
        <w:t>2</w:t>
      </w:r>
      <w:r>
        <w:rPr>
          <w:rFonts w:eastAsia="Times New Roman"/>
          <w:color w:val="000000"/>
        </w:rPr>
        <w:t xml:space="preserve"> 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Уголовные дела, по которым расследование производится в форме дознания, могут быть переданы для производства предварительного следствия на основании мотивированного постановления прокурора в целях обеспечения всесторонности, объективности и полноты расслед</w:t>
      </w:r>
      <w:r>
        <w:rPr>
          <w:rFonts w:eastAsia="Times New Roman"/>
          <w:color w:val="000000"/>
        </w:rPr>
        <w:t xml:space="preserve">ования в соответствии со </w:t>
      </w:r>
      <w:hyperlink r:id="rId271" w:history="1">
        <w:r>
          <w:rPr>
            <w:rFonts w:eastAsia="Times New Roman"/>
            <w:color w:val="008080"/>
          </w:rPr>
          <w:t>статьей 381</w:t>
        </w:r>
        <w:r>
          <w:rPr>
            <w:rFonts w:eastAsia="Times New Roman"/>
            <w:color w:val="008080"/>
            <w:vertAlign w:val="superscript"/>
          </w:rPr>
          <w:t>5</w:t>
        </w:r>
      </w:hyperlink>
      <w:r>
        <w:rPr>
          <w:rFonts w:eastAsia="Times New Roman"/>
          <w:color w:val="000000"/>
        </w:rPr>
        <w:t xml:space="preserve"> настоящего Кодекса. </w:t>
      </w:r>
    </w:p>
    <w:p w:rsidR="00000000" w:rsidRDefault="00295B60">
      <w:pPr>
        <w:shd w:val="clear" w:color="auto" w:fill="FFFFFF"/>
        <w:spacing w:before="120" w:after="60"/>
        <w:jc w:val="center"/>
        <w:divId w:val="1902592164"/>
        <w:rPr>
          <w:rFonts w:eastAsia="Times New Roman"/>
          <w:b/>
          <w:bCs/>
          <w:color w:val="000080"/>
        </w:rPr>
      </w:pPr>
      <w:r>
        <w:rPr>
          <w:rFonts w:eastAsia="Times New Roman"/>
          <w:b/>
          <w:bCs/>
          <w:color w:val="000080"/>
        </w:rPr>
        <w:t xml:space="preserve">Глава 41. ВОЗБУЖДЕНИЕ УГОЛОВНОГО ДЕЛА </w:t>
      </w:r>
    </w:p>
    <w:p w:rsidR="00000000" w:rsidRDefault="00295B60">
      <w:pPr>
        <w:shd w:val="clear" w:color="auto" w:fill="FFFFFF"/>
        <w:spacing w:before="120" w:after="60"/>
        <w:ind w:firstLine="851"/>
        <w:jc w:val="both"/>
        <w:divId w:val="1946158899"/>
        <w:rPr>
          <w:rFonts w:eastAsia="Times New Roman"/>
          <w:b/>
          <w:bCs/>
          <w:color w:val="000080"/>
        </w:rPr>
      </w:pPr>
      <w:r>
        <w:rPr>
          <w:rStyle w:val="clauseprfx1"/>
          <w:rFonts w:eastAsia="Times New Roman"/>
          <w:b/>
          <w:bCs/>
          <w:color w:val="000080"/>
        </w:rPr>
        <w:t xml:space="preserve">Статья 321. </w:t>
      </w:r>
      <w:r>
        <w:rPr>
          <w:rStyle w:val="clausesuff1"/>
          <w:rFonts w:eastAsia="Times New Roman"/>
          <w:b/>
          <w:bCs/>
          <w:color w:val="000080"/>
        </w:rPr>
        <w:t xml:space="preserve">Обязанность возбуждения уголовного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Дознаватель, следователь, прокурор и должностное лицо орга</w:t>
      </w:r>
      <w:r>
        <w:rPr>
          <w:rFonts w:eastAsia="Times New Roman"/>
          <w:color w:val="000000"/>
        </w:rPr>
        <w:t xml:space="preserve">на, осуществляющего доследственную проверку в пределах своей компетенции обязаны возбудить уголовное дело о преступлении во всех случаях, когда к тому имеются поводы и достаточные основания. </w:t>
      </w:r>
    </w:p>
    <w:p w:rsidR="00000000" w:rsidRDefault="00295B60">
      <w:pPr>
        <w:shd w:val="clear" w:color="auto" w:fill="FFFFFF"/>
        <w:spacing w:before="120" w:after="60"/>
        <w:ind w:firstLine="851"/>
        <w:jc w:val="both"/>
        <w:divId w:val="687023368"/>
        <w:rPr>
          <w:rFonts w:eastAsia="Times New Roman"/>
          <w:b/>
          <w:bCs/>
          <w:color w:val="000080"/>
        </w:rPr>
      </w:pPr>
      <w:r>
        <w:rPr>
          <w:rStyle w:val="clauseprfx1"/>
          <w:rFonts w:eastAsia="Times New Roman"/>
          <w:b/>
          <w:bCs/>
          <w:color w:val="000080"/>
        </w:rPr>
        <w:t xml:space="preserve">Статья 322. </w:t>
      </w:r>
      <w:r>
        <w:rPr>
          <w:rStyle w:val="clausesuff1"/>
          <w:rFonts w:eastAsia="Times New Roman"/>
          <w:b/>
          <w:bCs/>
          <w:color w:val="000080"/>
        </w:rPr>
        <w:t xml:space="preserve">Поводы и основания к возбуждению уголовного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w:t>
      </w:r>
      <w:r>
        <w:rPr>
          <w:rFonts w:eastAsia="Times New Roman"/>
          <w:color w:val="000000"/>
        </w:rPr>
        <w:t>водами к возбуждению уголовного дела служат:</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заявления лиц;</w:t>
      </w:r>
    </w:p>
    <w:p w:rsidR="00000000" w:rsidRDefault="00295B60">
      <w:pPr>
        <w:shd w:val="clear" w:color="auto" w:fill="FFFFFF"/>
        <w:ind w:firstLine="851"/>
        <w:jc w:val="both"/>
        <w:divId w:val="329794677"/>
        <w:rPr>
          <w:rFonts w:eastAsia="Times New Roman"/>
          <w:color w:val="000000"/>
        </w:rPr>
      </w:pPr>
      <w:r>
        <w:rPr>
          <w:rFonts w:eastAsia="Times New Roman"/>
          <w:color w:val="000000"/>
        </w:rPr>
        <w:t>2) сообщения предприятий, учреждений, организаций, общественных объединений и должностных лиц;</w:t>
      </w:r>
    </w:p>
    <w:p w:rsidR="00000000" w:rsidRDefault="00295B60">
      <w:pPr>
        <w:shd w:val="clear" w:color="auto" w:fill="FFFFFF"/>
        <w:ind w:firstLine="851"/>
        <w:jc w:val="both"/>
        <w:divId w:val="329794677"/>
        <w:rPr>
          <w:rFonts w:eastAsia="Times New Roman"/>
          <w:color w:val="000000"/>
        </w:rPr>
      </w:pPr>
      <w:r>
        <w:rPr>
          <w:rFonts w:eastAsia="Times New Roman"/>
          <w:color w:val="000000"/>
        </w:rPr>
        <w:t>3) сообщения средств массовой информации;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обнаружение сведений и следов, указывающих на преступ</w:t>
      </w:r>
      <w:r>
        <w:rPr>
          <w:rFonts w:eastAsia="Times New Roman"/>
          <w:color w:val="000000"/>
        </w:rPr>
        <w:t xml:space="preserve">ление, непосредственно дознавателем, следователем, прокурором, а также органом, осуществляющим доследственную проверку;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5) заявление о повинной.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Основаниями для возбуждения уголовного дела являются данные, указывающие наличие признаков преступления. </w:t>
      </w:r>
    </w:p>
    <w:p w:rsidR="00000000" w:rsidRDefault="00295B60">
      <w:pPr>
        <w:shd w:val="clear" w:color="auto" w:fill="FFFFFF"/>
        <w:spacing w:before="120" w:after="60"/>
        <w:ind w:firstLine="851"/>
        <w:jc w:val="both"/>
        <w:divId w:val="1146360303"/>
        <w:rPr>
          <w:rFonts w:eastAsia="Times New Roman"/>
          <w:b/>
          <w:bCs/>
          <w:color w:val="000080"/>
        </w:rPr>
      </w:pPr>
      <w:r>
        <w:rPr>
          <w:rStyle w:val="clauseprfx1"/>
          <w:rFonts w:eastAsia="Times New Roman"/>
          <w:b/>
          <w:bCs/>
          <w:color w:val="000080"/>
        </w:rPr>
        <w:t>Ста</w:t>
      </w:r>
      <w:r>
        <w:rPr>
          <w:rStyle w:val="clauseprfx1"/>
          <w:rFonts w:eastAsia="Times New Roman"/>
          <w:b/>
          <w:bCs/>
          <w:color w:val="000080"/>
        </w:rPr>
        <w:t xml:space="preserve">тья 323. </w:t>
      </w:r>
      <w:r>
        <w:rPr>
          <w:rStyle w:val="clausesuff1"/>
          <w:rFonts w:eastAsia="Times New Roman"/>
          <w:b/>
          <w:bCs/>
          <w:color w:val="000080"/>
        </w:rPr>
        <w:t xml:space="preserve">Недопустимость возбуждения уголовного дела по анонимному сообщению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Неподписанное или подписанное подложной подписью либо написанное от имени вымышленного лица письмо, заявление или иное анонимное сообщение о преступлении не может служить поводом </w:t>
      </w:r>
      <w:r>
        <w:rPr>
          <w:rFonts w:eastAsia="Times New Roman"/>
          <w:color w:val="000000"/>
        </w:rPr>
        <w:t xml:space="preserve">к возбуждению уголовного дела. </w:t>
      </w:r>
    </w:p>
    <w:p w:rsidR="00000000" w:rsidRDefault="00295B60">
      <w:pPr>
        <w:shd w:val="clear" w:color="auto" w:fill="FFFFFF"/>
        <w:spacing w:before="120" w:after="60"/>
        <w:ind w:firstLine="851"/>
        <w:jc w:val="both"/>
        <w:divId w:val="174880551"/>
        <w:rPr>
          <w:rFonts w:eastAsia="Times New Roman"/>
          <w:b/>
          <w:bCs/>
          <w:color w:val="000080"/>
        </w:rPr>
      </w:pPr>
      <w:r>
        <w:rPr>
          <w:rStyle w:val="clauseprfx1"/>
          <w:rFonts w:eastAsia="Times New Roman"/>
          <w:b/>
          <w:bCs/>
          <w:color w:val="000080"/>
        </w:rPr>
        <w:t xml:space="preserve">Статья 324. </w:t>
      </w:r>
      <w:r>
        <w:rPr>
          <w:rStyle w:val="clausesuff1"/>
          <w:rFonts w:eastAsia="Times New Roman"/>
          <w:b/>
          <w:bCs/>
          <w:color w:val="000080"/>
        </w:rPr>
        <w:t xml:space="preserve">Заявления лиц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Заявления лиц о преступлении могут быть устными или письменными. Письменное заявление должно быть подписано тем, от кого оно исходит. </w:t>
      </w:r>
    </w:p>
    <w:p w:rsidR="00000000" w:rsidRDefault="00295B60">
      <w:pPr>
        <w:shd w:val="clear" w:color="auto" w:fill="FFFFFF"/>
        <w:ind w:firstLine="851"/>
        <w:jc w:val="both"/>
        <w:divId w:val="329794677"/>
        <w:rPr>
          <w:rFonts w:eastAsia="Times New Roman"/>
          <w:color w:val="000000"/>
        </w:rPr>
      </w:pPr>
      <w:r>
        <w:rPr>
          <w:rFonts w:eastAsia="Times New Roman"/>
          <w:color w:val="000000"/>
        </w:rPr>
        <w:t>Устное заявление фиксируется в протоколе. Протокол должен соде</w:t>
      </w:r>
      <w:r>
        <w:rPr>
          <w:rFonts w:eastAsia="Times New Roman"/>
          <w:color w:val="000000"/>
        </w:rPr>
        <w:t xml:space="preserve">ржать сведения о заявителе, месте его жительства и работы, а также о его личных документах. Если заявитель не может предъявить документы, должны быть приняты другие меры для проверки сведений о его личности.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Заявитель предупреждается об уголовной ответств</w:t>
      </w:r>
      <w:r>
        <w:rPr>
          <w:rFonts w:eastAsia="Times New Roman"/>
          <w:color w:val="000000"/>
        </w:rPr>
        <w:t>енности за заведомо ложное сообщение о преступлении, о чем дает подписку в протоколе. Далее в протокол вносится от первого лица, по возможности дословно, сообщение об обстоятельствах совершения преступления. Протокол подписывают заявитель и должностное лиц</w:t>
      </w:r>
      <w:r>
        <w:rPr>
          <w:rFonts w:eastAsia="Times New Roman"/>
          <w:color w:val="000000"/>
        </w:rPr>
        <w:t xml:space="preserve">о, которое приняло заявление.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поводом к возбуждению уголовного дела служит заявление о повинной, предусмотренное</w:t>
      </w:r>
      <w:hyperlink r:id="rId272" w:history="1">
        <w:r>
          <w:rPr>
            <w:rFonts w:eastAsia="Times New Roman"/>
            <w:color w:val="008080"/>
          </w:rPr>
          <w:t xml:space="preserve"> статьей 113 </w:t>
        </w:r>
      </w:hyperlink>
      <w:r>
        <w:rPr>
          <w:rFonts w:eastAsia="Times New Roman"/>
          <w:color w:val="000000"/>
        </w:rPr>
        <w:t>настоящего Кодекса, то на него распространяются все предусмотренные настоящей с</w:t>
      </w:r>
      <w:r>
        <w:rPr>
          <w:rFonts w:eastAsia="Times New Roman"/>
          <w:color w:val="000000"/>
        </w:rPr>
        <w:t xml:space="preserve">татьей правила приема и оформления заявлений лиц, за исключением того, что он не предупреждается об уголовной ответственности за заведомо ложное сообщение. </w:t>
      </w:r>
    </w:p>
    <w:p w:rsidR="00000000" w:rsidRDefault="00295B60">
      <w:pPr>
        <w:shd w:val="clear" w:color="auto" w:fill="FFFFFF"/>
        <w:spacing w:before="120" w:after="60"/>
        <w:ind w:firstLine="851"/>
        <w:jc w:val="both"/>
        <w:divId w:val="972713175"/>
        <w:rPr>
          <w:rFonts w:eastAsia="Times New Roman"/>
          <w:b/>
          <w:bCs/>
          <w:color w:val="000080"/>
        </w:rPr>
      </w:pPr>
      <w:r>
        <w:rPr>
          <w:rStyle w:val="clauseprfx1"/>
          <w:rFonts w:eastAsia="Times New Roman"/>
          <w:b/>
          <w:bCs/>
          <w:color w:val="000080"/>
        </w:rPr>
        <w:t xml:space="preserve">Статья 325. </w:t>
      </w:r>
      <w:r>
        <w:rPr>
          <w:rStyle w:val="clausesuff1"/>
          <w:rFonts w:eastAsia="Times New Roman"/>
          <w:b/>
          <w:bCs/>
          <w:color w:val="000080"/>
        </w:rPr>
        <w:t xml:space="preserve">Возбуждение уголовного дела по жалобе потерпевшего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Уголовные дела о преступлениях, пре</w:t>
      </w:r>
      <w:r>
        <w:rPr>
          <w:rFonts w:eastAsia="Times New Roman"/>
          <w:color w:val="000000"/>
        </w:rPr>
        <w:t xml:space="preserve">дусмотренных </w:t>
      </w:r>
      <w:hyperlink r:id="rId273" w:anchor="157763" w:history="1">
        <w:r>
          <w:rPr>
            <w:rFonts w:eastAsia="Times New Roman"/>
            <w:color w:val="008080"/>
          </w:rPr>
          <w:t>частью первой</w:t>
        </w:r>
      </w:hyperlink>
      <w:r>
        <w:rPr>
          <w:rFonts w:eastAsia="Times New Roman"/>
          <w:color w:val="000000"/>
        </w:rPr>
        <w:t xml:space="preserve"> статьи 105, </w:t>
      </w:r>
      <w:hyperlink r:id="rId274" w:anchor="157831" w:history="1">
        <w:r>
          <w:rPr>
            <w:rFonts w:eastAsia="Times New Roman"/>
            <w:color w:val="008080"/>
          </w:rPr>
          <w:t>статьей 109</w:t>
        </w:r>
      </w:hyperlink>
      <w:r>
        <w:rPr>
          <w:rFonts w:eastAsia="Times New Roman"/>
          <w:color w:val="000000"/>
        </w:rPr>
        <w:t xml:space="preserve">, </w:t>
      </w:r>
      <w:hyperlink r:id="rId275" w:anchor="157839" w:history="1">
        <w:r>
          <w:rPr>
            <w:rFonts w:eastAsia="Times New Roman"/>
            <w:color w:val="008080"/>
          </w:rPr>
          <w:t>частью первой</w:t>
        </w:r>
      </w:hyperlink>
      <w:r>
        <w:rPr>
          <w:rFonts w:eastAsia="Times New Roman"/>
          <w:color w:val="000000"/>
        </w:rPr>
        <w:t xml:space="preserve"> статьи 110, </w:t>
      </w:r>
      <w:hyperlink r:id="rId276" w:anchor="157848" w:history="1">
        <w:r>
          <w:rPr>
            <w:rFonts w:eastAsia="Times New Roman"/>
            <w:color w:val="008080"/>
          </w:rPr>
          <w:t>статьей 111</w:t>
        </w:r>
      </w:hyperlink>
      <w:r>
        <w:rPr>
          <w:rFonts w:eastAsia="Times New Roman"/>
          <w:color w:val="000000"/>
        </w:rPr>
        <w:t xml:space="preserve">, </w:t>
      </w:r>
      <w:hyperlink r:id="rId277" w:anchor="158192" w:history="1">
        <w:r>
          <w:rPr>
            <w:rFonts w:eastAsia="Times New Roman"/>
            <w:color w:val="008080"/>
          </w:rPr>
          <w:t>частью первой</w:t>
        </w:r>
      </w:hyperlink>
      <w:r>
        <w:rPr>
          <w:rFonts w:eastAsia="Times New Roman"/>
          <w:color w:val="000000"/>
        </w:rPr>
        <w:t xml:space="preserve"> статьи 118, </w:t>
      </w:r>
      <w:hyperlink r:id="rId278" w:anchor="158276" w:history="1">
        <w:r>
          <w:rPr>
            <w:rFonts w:eastAsia="Times New Roman"/>
            <w:color w:val="008080"/>
          </w:rPr>
          <w:t>частью первой</w:t>
        </w:r>
      </w:hyperlink>
      <w:r>
        <w:rPr>
          <w:rFonts w:eastAsia="Times New Roman"/>
          <w:color w:val="000000"/>
        </w:rPr>
        <w:t xml:space="preserve"> статьи 119, </w:t>
      </w:r>
      <w:hyperlink r:id="rId279" w:anchor="158452" w:history="1">
        <w:r>
          <w:rPr>
            <w:rFonts w:eastAsia="Times New Roman"/>
            <w:color w:val="008080"/>
          </w:rPr>
          <w:t>частью первой</w:t>
        </w:r>
      </w:hyperlink>
      <w:r>
        <w:rPr>
          <w:rFonts w:eastAsia="Times New Roman"/>
          <w:color w:val="000000"/>
        </w:rPr>
        <w:t xml:space="preserve"> статьи 121, </w:t>
      </w:r>
      <w:hyperlink r:id="rId280" w:anchor="160327" w:history="1">
        <w:r>
          <w:rPr>
            <w:rFonts w:eastAsia="Times New Roman"/>
            <w:color w:val="008080"/>
          </w:rPr>
          <w:t>статьей 136</w:t>
        </w:r>
      </w:hyperlink>
      <w:r>
        <w:rPr>
          <w:rFonts w:eastAsia="Times New Roman"/>
          <w:color w:val="000000"/>
        </w:rPr>
        <w:t xml:space="preserve">, </w:t>
      </w:r>
      <w:hyperlink r:id="rId281" w:anchor="947492" w:history="1">
        <w:r>
          <w:rPr>
            <w:rFonts w:eastAsia="Times New Roman"/>
            <w:color w:val="008080"/>
          </w:rPr>
          <w:t>частями первой</w:t>
        </w:r>
      </w:hyperlink>
      <w:r>
        <w:rPr>
          <w:rFonts w:eastAsia="Times New Roman"/>
          <w:color w:val="000000"/>
        </w:rPr>
        <w:t xml:space="preserve"> и </w:t>
      </w:r>
      <w:hyperlink r:id="rId282" w:anchor="947509" w:history="1">
        <w:r>
          <w:rPr>
            <w:rFonts w:eastAsia="Times New Roman"/>
            <w:color w:val="008080"/>
          </w:rPr>
          <w:t>второй</w:t>
        </w:r>
      </w:hyperlink>
      <w:r>
        <w:rPr>
          <w:rFonts w:eastAsia="Times New Roman"/>
          <w:color w:val="000000"/>
        </w:rPr>
        <w:t xml:space="preserve"> статьи 139, </w:t>
      </w:r>
      <w:hyperlink r:id="rId283" w:anchor="947518" w:history="1">
        <w:r>
          <w:rPr>
            <w:rFonts w:eastAsia="Times New Roman"/>
            <w:color w:val="008080"/>
          </w:rPr>
          <w:t>частями первой</w:t>
        </w:r>
      </w:hyperlink>
      <w:r>
        <w:rPr>
          <w:rFonts w:eastAsia="Times New Roman"/>
          <w:color w:val="000000"/>
        </w:rPr>
        <w:t xml:space="preserve"> и </w:t>
      </w:r>
      <w:hyperlink r:id="rId284" w:anchor="947527" w:history="1">
        <w:r>
          <w:rPr>
            <w:rFonts w:eastAsia="Times New Roman"/>
            <w:color w:val="008080"/>
          </w:rPr>
          <w:t>второй</w:t>
        </w:r>
      </w:hyperlink>
      <w:r>
        <w:rPr>
          <w:rFonts w:eastAsia="Times New Roman"/>
          <w:color w:val="000000"/>
        </w:rPr>
        <w:t xml:space="preserve"> статьи 140, </w:t>
      </w:r>
      <w:hyperlink r:id="rId285" w:anchor="3035277" w:history="1">
        <w:r>
          <w:rPr>
            <w:rFonts w:eastAsia="Times New Roman"/>
            <w:color w:val="008080"/>
          </w:rPr>
          <w:t>частью первой</w:t>
        </w:r>
      </w:hyperlink>
      <w:r>
        <w:rPr>
          <w:rFonts w:eastAsia="Times New Roman"/>
          <w:color w:val="000000"/>
        </w:rPr>
        <w:t xml:space="preserve"> статьи 141</w:t>
      </w:r>
      <w:r>
        <w:rPr>
          <w:rFonts w:eastAsia="Times New Roman"/>
          <w:color w:val="000000"/>
          <w:vertAlign w:val="superscript"/>
        </w:rPr>
        <w:t>1</w:t>
      </w:r>
      <w:r>
        <w:rPr>
          <w:rFonts w:eastAsia="Times New Roman"/>
          <w:color w:val="000000"/>
        </w:rPr>
        <w:t xml:space="preserve">, </w:t>
      </w:r>
      <w:hyperlink r:id="rId286" w:anchor="6438676" w:history="1">
        <w:r>
          <w:rPr>
            <w:rFonts w:eastAsia="Times New Roman"/>
            <w:color w:val="008080"/>
          </w:rPr>
          <w:t>статьей 141</w:t>
        </w:r>
        <w:r>
          <w:rPr>
            <w:rFonts w:eastAsia="Times New Roman"/>
            <w:color w:val="008080"/>
            <w:vertAlign w:val="superscript"/>
          </w:rPr>
          <w:t>3</w:t>
        </w:r>
      </w:hyperlink>
      <w:r>
        <w:rPr>
          <w:rFonts w:eastAsia="Times New Roman"/>
          <w:color w:val="000000"/>
        </w:rPr>
        <w:t>, статьями 149, 149</w:t>
      </w:r>
      <w:r>
        <w:rPr>
          <w:rFonts w:eastAsia="Times New Roman"/>
          <w:color w:val="000000"/>
          <w:vertAlign w:val="superscript"/>
        </w:rPr>
        <w:t>1</w:t>
      </w:r>
      <w:r>
        <w:rPr>
          <w:rFonts w:eastAsia="Times New Roman"/>
          <w:color w:val="000000"/>
        </w:rPr>
        <w:t xml:space="preserve"> Уголовного кодекса, возбуждаются только по жалобе потерпевшего с просьбой о привлечении к ответственности виновного. В исключ</w:t>
      </w:r>
      <w:r>
        <w:rPr>
          <w:rFonts w:eastAsia="Times New Roman"/>
          <w:color w:val="000000"/>
        </w:rPr>
        <w:t>ительных случаях, когда потерпевший ввиду беспомощного состояния, зависимости от обвиняемого или по иным причинам неспособен сам защищать свои права и законные интересы, прокурор обязан возбудить уголовное дело и без жалобы потерпевшего.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Уголовные дела о п</w:t>
      </w:r>
      <w:r>
        <w:rPr>
          <w:rFonts w:eastAsia="Times New Roman"/>
          <w:color w:val="000000"/>
        </w:rPr>
        <w:t xml:space="preserve">реступлениях, предусмотренных </w:t>
      </w:r>
      <w:hyperlink r:id="rId287" w:anchor="164073" w:history="1">
        <w:r>
          <w:rPr>
            <w:rFonts w:eastAsia="Times New Roman"/>
            <w:color w:val="008080"/>
          </w:rPr>
          <w:t>статьями 167</w:t>
        </w:r>
      </w:hyperlink>
      <w:r>
        <w:rPr>
          <w:rFonts w:eastAsia="Times New Roman"/>
          <w:color w:val="000000"/>
        </w:rPr>
        <w:t xml:space="preserve">, </w:t>
      </w:r>
      <w:hyperlink r:id="rId288" w:anchor="164140" w:history="1">
        <w:r>
          <w:rPr>
            <w:rFonts w:eastAsia="Times New Roman"/>
            <w:color w:val="008080"/>
          </w:rPr>
          <w:t>170</w:t>
        </w:r>
      </w:hyperlink>
      <w:r>
        <w:rPr>
          <w:rFonts w:eastAsia="Times New Roman"/>
          <w:color w:val="000000"/>
        </w:rPr>
        <w:t xml:space="preserve">, </w:t>
      </w:r>
      <w:hyperlink r:id="rId289" w:anchor="164165" w:history="1">
        <w:r>
          <w:rPr>
            <w:rFonts w:eastAsia="Times New Roman"/>
            <w:color w:val="008080"/>
          </w:rPr>
          <w:t>172</w:t>
        </w:r>
      </w:hyperlink>
      <w:r>
        <w:rPr>
          <w:rFonts w:eastAsia="Times New Roman"/>
          <w:color w:val="000000"/>
        </w:rPr>
        <w:t xml:space="preserve">, </w:t>
      </w:r>
      <w:hyperlink r:id="rId290" w:anchor="164169" w:history="1">
        <w:r>
          <w:rPr>
            <w:rFonts w:eastAsia="Times New Roman"/>
            <w:color w:val="008080"/>
          </w:rPr>
          <w:t>173</w:t>
        </w:r>
      </w:hyperlink>
      <w:r>
        <w:rPr>
          <w:rFonts w:eastAsia="Times New Roman"/>
          <w:color w:val="000000"/>
        </w:rPr>
        <w:t xml:space="preserve"> Уголовного кодекса и совершенных в отношении юридического лица, не имеющего государственной доли в уставном фонде, его работником, возбуждаются только по заявлению руководителя, собственника или уполномоченного органа управления данного ю</w:t>
      </w:r>
      <w:r>
        <w:rPr>
          <w:rFonts w:eastAsia="Times New Roman"/>
          <w:color w:val="000000"/>
        </w:rPr>
        <w:t>ридического лица.</w:t>
      </w:r>
    </w:p>
    <w:p w:rsidR="00000000" w:rsidRDefault="00295B60">
      <w:pPr>
        <w:shd w:val="clear" w:color="auto" w:fill="FFFFFF"/>
        <w:spacing w:before="120" w:after="60"/>
        <w:ind w:firstLine="851"/>
        <w:jc w:val="both"/>
        <w:divId w:val="517501448"/>
        <w:rPr>
          <w:rFonts w:eastAsia="Times New Roman"/>
          <w:b/>
          <w:bCs/>
          <w:color w:val="000080"/>
        </w:rPr>
      </w:pPr>
      <w:r>
        <w:rPr>
          <w:rStyle w:val="clauseprfx1"/>
          <w:rFonts w:eastAsia="Times New Roman"/>
          <w:b/>
          <w:bCs/>
          <w:color w:val="000080"/>
        </w:rPr>
        <w:t xml:space="preserve">Статья 326. </w:t>
      </w:r>
      <w:r>
        <w:rPr>
          <w:rStyle w:val="clausesuff1"/>
          <w:rFonts w:eastAsia="Times New Roman"/>
          <w:b/>
          <w:bCs/>
          <w:color w:val="000080"/>
        </w:rPr>
        <w:t xml:space="preserve">Сообщения предприятий, учреждений, организаций, общественных объединений и должностных лиц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Сообщения предприятий, учреждений, организаций, общественных объединений и должностных лиц о преступлениях должны иметь форму служебно</w:t>
      </w:r>
      <w:r>
        <w:rPr>
          <w:rFonts w:eastAsia="Times New Roman"/>
          <w:color w:val="000000"/>
        </w:rPr>
        <w:t xml:space="preserve">го письма либо заверенной телефонограммы, телеграммы или радиограммы. К сообщению могут быть приложены находящиеся в распоряжении отправителя документы, которыми подтверждаются обстоятельства совершения преступления. </w:t>
      </w:r>
    </w:p>
    <w:p w:rsidR="00000000" w:rsidRDefault="00295B60">
      <w:pPr>
        <w:shd w:val="clear" w:color="auto" w:fill="FFFFFF"/>
        <w:spacing w:before="120" w:after="60"/>
        <w:ind w:firstLine="851"/>
        <w:jc w:val="both"/>
        <w:divId w:val="975989814"/>
        <w:rPr>
          <w:rFonts w:eastAsia="Times New Roman"/>
          <w:b/>
          <w:bCs/>
          <w:color w:val="000080"/>
        </w:rPr>
      </w:pPr>
      <w:r>
        <w:rPr>
          <w:rStyle w:val="clauseprfx1"/>
          <w:rFonts w:eastAsia="Times New Roman"/>
          <w:b/>
          <w:bCs/>
          <w:color w:val="000080"/>
        </w:rPr>
        <w:t xml:space="preserve">Статья 327. </w:t>
      </w:r>
      <w:r>
        <w:rPr>
          <w:rStyle w:val="clausesuff1"/>
          <w:rFonts w:eastAsia="Times New Roman"/>
          <w:b/>
          <w:bCs/>
          <w:color w:val="000080"/>
        </w:rPr>
        <w:t>Сообщения средств массовой</w:t>
      </w:r>
      <w:r>
        <w:rPr>
          <w:rStyle w:val="clausesuff1"/>
          <w:rFonts w:eastAsia="Times New Roman"/>
          <w:b/>
          <w:bCs/>
          <w:color w:val="000080"/>
        </w:rPr>
        <w:t xml:space="preserve"> информации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Поводами к возбуждению уголовного дела служат сообщения о конкретных преступлениях в печати, по радио и телевидению, в документальных кинофильмах, а также в неопубликованных корреспонденциях, адресованных в средства массовой информации.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Средства массовой информации, которые опубликовали или направили по принадлежности сообщения о преступлениях, а также авторы этих сообщений обязаны по требованию дознавателя, следователя, прокурора или суда представить находящиеся в их распоряжении докумен</w:t>
      </w:r>
      <w:r>
        <w:rPr>
          <w:rFonts w:eastAsia="Times New Roman"/>
          <w:color w:val="000000"/>
        </w:rPr>
        <w:t xml:space="preserve">ты и иные материалы, подтверждающие сообщения. </w:t>
      </w:r>
    </w:p>
    <w:p w:rsidR="00000000" w:rsidRDefault="00295B60">
      <w:pPr>
        <w:shd w:val="clear" w:color="auto" w:fill="FFFFFF"/>
        <w:spacing w:before="120" w:after="60"/>
        <w:ind w:firstLine="851"/>
        <w:jc w:val="both"/>
        <w:divId w:val="247543441"/>
        <w:rPr>
          <w:rFonts w:eastAsia="Times New Roman"/>
          <w:b/>
          <w:bCs/>
          <w:color w:val="000080"/>
        </w:rPr>
      </w:pPr>
      <w:r>
        <w:rPr>
          <w:rStyle w:val="clauseprfx1"/>
          <w:rFonts w:eastAsia="Times New Roman"/>
          <w:b/>
          <w:bCs/>
          <w:color w:val="000080"/>
        </w:rPr>
        <w:t xml:space="preserve">Статья 328. </w:t>
      </w:r>
      <w:r>
        <w:rPr>
          <w:rStyle w:val="clausesuff1"/>
          <w:rFonts w:eastAsia="Times New Roman"/>
          <w:b/>
          <w:bCs/>
          <w:color w:val="000080"/>
        </w:rPr>
        <w:t xml:space="preserve">Непосредственное обнаружение сведений о преступлении органом или должностным лицом, правомочным возбудить уголовное дело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Непосредственное обнаружение сведений о преступлении может служить поводом</w:t>
      </w:r>
      <w:r>
        <w:rPr>
          <w:rFonts w:eastAsia="Times New Roman"/>
          <w:color w:val="000000"/>
        </w:rPr>
        <w:t xml:space="preserve"> к возбуждению уголовного дела в случаях, когда: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 должностное лицо органа, осуществляющего доследственную проверку, получает сведения о преступлении при осуществлении административных функций;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дознаватель, следователь получает сведения о преступлении</w:t>
      </w:r>
      <w:r>
        <w:rPr>
          <w:rFonts w:eastAsia="Times New Roman"/>
          <w:color w:val="000000"/>
        </w:rPr>
        <w:t xml:space="preserve"> при производстве предварительного следствия по делу о другом преступлении;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прокурор получает сведения о преступлении при осуществлении надзора за исполнением законов или при производстве предварительного следствия по делу о другом преступлении;</w:t>
      </w:r>
    </w:p>
    <w:p w:rsidR="00000000" w:rsidRDefault="00295B60">
      <w:pPr>
        <w:shd w:val="clear" w:color="auto" w:fill="FFFFFF"/>
        <w:spacing w:before="120" w:after="60"/>
        <w:ind w:firstLine="851"/>
        <w:jc w:val="both"/>
        <w:divId w:val="2115316996"/>
        <w:rPr>
          <w:rFonts w:eastAsia="Times New Roman"/>
          <w:b/>
          <w:bCs/>
          <w:color w:val="000080"/>
        </w:rPr>
      </w:pPr>
      <w:r>
        <w:rPr>
          <w:rStyle w:val="clauseprfx1"/>
          <w:rFonts w:eastAsia="Times New Roman"/>
          <w:b/>
          <w:bCs/>
          <w:color w:val="000080"/>
        </w:rPr>
        <w:t xml:space="preserve">Статья 329. </w:t>
      </w:r>
      <w:r>
        <w:rPr>
          <w:rStyle w:val="clausesuff1"/>
          <w:rFonts w:eastAsia="Times New Roman"/>
          <w:b/>
          <w:bCs/>
          <w:color w:val="000080"/>
        </w:rPr>
        <w:t xml:space="preserve">Порядок рассмотрения заявлений, сообщений и иных сведений о преступлениях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Заявления, сообщения и иные сведения о преступлениях должны быть зарегистрированы и разрешены немедленно, а при необходимости проверить законность повода и достаточность</w:t>
      </w:r>
      <w:r>
        <w:rPr>
          <w:rFonts w:eastAsia="Times New Roman"/>
          <w:color w:val="000000"/>
        </w:rPr>
        <w:t xml:space="preserve"> оснований к возбуждению уголовного дела — не позднее десяти суток. Этот срок исчисляется с момента получения заявлений, сообщений и иных сведений о преступлении и до момента принятия решения о возбуждении дела или об отказе в возбуждении, либо направления</w:t>
      </w:r>
      <w:r>
        <w:rPr>
          <w:rFonts w:eastAsia="Times New Roman"/>
          <w:color w:val="000000"/>
        </w:rPr>
        <w:t xml:space="preserve"> материалов доследственной проверки прокурору в соответствии со</w:t>
      </w:r>
      <w:hyperlink r:id="rId291" w:history="1">
        <w:r>
          <w:rPr>
            <w:rFonts w:eastAsia="Times New Roman"/>
            <w:color w:val="008080"/>
          </w:rPr>
          <w:t xml:space="preserve"> статьей 587 </w:t>
        </w:r>
      </w:hyperlink>
      <w:r>
        <w:rPr>
          <w:rFonts w:eastAsia="Times New Roman"/>
          <w:color w:val="000000"/>
        </w:rPr>
        <w:t xml:space="preserve">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пределах срока, указанного в </w:t>
      </w:r>
      <w:hyperlink r:id="rId292" w:history="1">
        <w:r>
          <w:rPr>
            <w:rFonts w:eastAsia="Times New Roman"/>
            <w:color w:val="008080"/>
          </w:rPr>
          <w:t>части первой</w:t>
        </w:r>
      </w:hyperlink>
      <w:r>
        <w:rPr>
          <w:rFonts w:eastAsia="Times New Roman"/>
          <w:color w:val="000000"/>
        </w:rPr>
        <w:t xml:space="preserve"> настоящей статьи, про</w:t>
      </w:r>
      <w:r>
        <w:rPr>
          <w:rFonts w:eastAsia="Times New Roman"/>
          <w:color w:val="000000"/>
        </w:rPr>
        <w:t xml:space="preserve">водится доследственная проверка, в ходе которой могут быть истребованы дополнительные документы, объяснения, а также произведены задержание лица, личный обыск и выемка в соответствии с </w:t>
      </w:r>
      <w:hyperlink r:id="rId293" w:history="1">
        <w:r>
          <w:rPr>
            <w:rFonts w:eastAsia="Times New Roman"/>
            <w:color w:val="008080"/>
          </w:rPr>
          <w:t xml:space="preserve">частью второй </w:t>
        </w:r>
      </w:hyperlink>
      <w:r>
        <w:rPr>
          <w:rFonts w:eastAsia="Times New Roman"/>
          <w:color w:val="000000"/>
        </w:rPr>
        <w:t>статьи 162</w:t>
      </w:r>
      <w:r>
        <w:rPr>
          <w:rFonts w:eastAsia="Times New Roman"/>
          <w:color w:val="000000"/>
        </w:rPr>
        <w:t xml:space="preserve"> настоящего Кодекса, осмотр места происшествия, экспертиза, назначена ревизия, даны поручения о проведении оперативно-розыскных мероприятий. Производство во время доследственной проверки других следственных действий запрещается.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исключительных случаях с</w:t>
      </w:r>
      <w:r>
        <w:rPr>
          <w:rFonts w:eastAsia="Times New Roman"/>
          <w:color w:val="000000"/>
        </w:rPr>
        <w:t xml:space="preserve">рок доследственной проверки может быть продлен прокурором до одного месяца по мотивированному постановлению дознавателя, следователя или должностного лица органа, осуществляющего доследственную проверку при наличии одного из следующих обстоятельств: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на</w:t>
      </w:r>
      <w:r>
        <w:rPr>
          <w:rFonts w:eastAsia="Times New Roman"/>
          <w:color w:val="000000"/>
        </w:rPr>
        <w:t xml:space="preserve">значены экспертиза, служебное расследование, ревизия или иная проверка, требующие продолжительного времени для их производства;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2) необходимо истребовать объяснения лиц, находящихся в отдаленных местностях или уклоняющихся от явки по вызовам;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3) установл</w:t>
      </w:r>
      <w:r>
        <w:rPr>
          <w:rFonts w:eastAsia="Times New Roman"/>
          <w:color w:val="000000"/>
        </w:rPr>
        <w:t>ены новые обстоятельства, без дополнительной проверки которых невозможно принятие решения;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4) не истек установленный соответствующей статьей </w:t>
      </w:r>
      <w:hyperlink r:id="rId294" w:anchor="157598" w:history="1">
        <w:r>
          <w:rPr>
            <w:rFonts w:eastAsia="Times New Roman"/>
            <w:color w:val="008080"/>
          </w:rPr>
          <w:t xml:space="preserve">Особенной части </w:t>
        </w:r>
      </w:hyperlink>
      <w:r>
        <w:rPr>
          <w:rFonts w:eastAsia="Times New Roman"/>
          <w:color w:val="000000"/>
        </w:rPr>
        <w:t>Уголовного кодекса Республики Узбекистан срок</w:t>
      </w:r>
      <w:r>
        <w:rPr>
          <w:rFonts w:eastAsia="Times New Roman"/>
          <w:color w:val="000000"/>
        </w:rPr>
        <w:t xml:space="preserve"> для добровольного возмещения причиненного материального ущерба и (или) устранения последствий преступления. </w:t>
      </w:r>
    </w:p>
    <w:p w:rsidR="00000000" w:rsidRDefault="00295B60">
      <w:pPr>
        <w:shd w:val="clear" w:color="auto" w:fill="FFFFFF"/>
        <w:spacing w:before="120" w:after="60"/>
        <w:ind w:firstLine="851"/>
        <w:jc w:val="both"/>
        <w:divId w:val="161896469"/>
        <w:rPr>
          <w:rFonts w:eastAsia="Times New Roman"/>
          <w:b/>
          <w:bCs/>
          <w:color w:val="000080"/>
        </w:rPr>
      </w:pPr>
      <w:r>
        <w:rPr>
          <w:rStyle w:val="clauseprfx1"/>
          <w:rFonts w:eastAsia="Times New Roman"/>
          <w:b/>
          <w:bCs/>
          <w:color w:val="000080"/>
        </w:rPr>
        <w:t xml:space="preserve">Статья 330. </w:t>
      </w:r>
      <w:r>
        <w:rPr>
          <w:rStyle w:val="clausesuff1"/>
          <w:rFonts w:eastAsia="Times New Roman"/>
          <w:b/>
          <w:bCs/>
          <w:color w:val="000080"/>
        </w:rPr>
        <w:t xml:space="preserve">Решения, принимаемые в результате рассмотрения сведений о преступлении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каждом случае получения сведений о преступлении, равно как и</w:t>
      </w:r>
      <w:r>
        <w:rPr>
          <w:rFonts w:eastAsia="Times New Roman"/>
          <w:color w:val="000000"/>
        </w:rPr>
        <w:t xml:space="preserve"> непосредственного обнаружения таких сведений, принимается одно из следующих решений: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о возбуждении уголовного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об отказе возбудить дело;</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3) о передаче заявления или сообщения по подследственности. </w:t>
      </w:r>
    </w:p>
    <w:p w:rsidR="00000000" w:rsidRDefault="00295B60">
      <w:pPr>
        <w:shd w:val="clear" w:color="auto" w:fill="FFFFFF"/>
        <w:spacing w:before="120" w:after="60"/>
        <w:ind w:firstLine="851"/>
        <w:jc w:val="both"/>
        <w:divId w:val="1177888694"/>
        <w:rPr>
          <w:rFonts w:eastAsia="Times New Roman"/>
          <w:b/>
          <w:bCs/>
          <w:color w:val="000080"/>
        </w:rPr>
      </w:pPr>
      <w:r>
        <w:rPr>
          <w:rStyle w:val="clauseprfx1"/>
          <w:rFonts w:eastAsia="Times New Roman"/>
          <w:b/>
          <w:bCs/>
          <w:color w:val="000080"/>
        </w:rPr>
        <w:t xml:space="preserve">Статья 331. </w:t>
      </w:r>
      <w:r>
        <w:rPr>
          <w:rStyle w:val="clausesuff1"/>
          <w:rFonts w:eastAsia="Times New Roman"/>
          <w:b/>
          <w:bCs/>
          <w:color w:val="000080"/>
        </w:rPr>
        <w:t>Порядок возбуждения уголовного дел</w:t>
      </w:r>
      <w:r>
        <w:rPr>
          <w:rStyle w:val="clausesuff1"/>
          <w:rFonts w:eastAsia="Times New Roman"/>
          <w:b/>
          <w:bCs/>
          <w:color w:val="000080"/>
        </w:rPr>
        <w:t xml:space="preserve">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наличии повода и оснований, предусмотренных </w:t>
      </w:r>
      <w:hyperlink r:id="rId295" w:history="1">
        <w:r>
          <w:rPr>
            <w:rFonts w:eastAsia="Times New Roman"/>
            <w:color w:val="008080"/>
          </w:rPr>
          <w:t>статьей 322</w:t>
        </w:r>
      </w:hyperlink>
      <w:r>
        <w:rPr>
          <w:rFonts w:eastAsia="Times New Roman"/>
          <w:color w:val="000000"/>
        </w:rPr>
        <w:t xml:space="preserve"> настоящего Кодекса, дознаватель, следователь, прокурор, а также должностное лицо органа, осуществляющего доследственную проверку выносит постановле</w:t>
      </w:r>
      <w:r>
        <w:rPr>
          <w:rFonts w:eastAsia="Times New Roman"/>
          <w:color w:val="000000"/>
        </w:rPr>
        <w:t xml:space="preserve">ние о возбуждении уголовного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постановлении указываются: поводы и основания к возбуждению дела; статья Уголовного кодекса, предусматривающая преступление, о котором возбуждено уголовное дело; должностное лицо, принимающее дело к дальнейшему произво</w:t>
      </w:r>
      <w:r>
        <w:rPr>
          <w:rFonts w:eastAsia="Times New Roman"/>
          <w:color w:val="000000"/>
        </w:rPr>
        <w:t xml:space="preserve">дству.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Копия постановления о возбуждении уголовного дела направляется прокурору, которому надлежит осуществлять надзор за расследованием этого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Немедленно вслед за возбуждением дела должны быть приняты меры к пресечению длящихся и к предотвращению по</w:t>
      </w:r>
      <w:r>
        <w:rPr>
          <w:rFonts w:eastAsia="Times New Roman"/>
          <w:color w:val="000000"/>
        </w:rPr>
        <w:t>вторных преступлений, а равно к закреплению и охране следов преступления, предметов, документов и электронных данных, которые могут иметь значение для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Возбуждение уголовного дела в отношении субъекта предпринимательства по фактам, связанным с предпри</w:t>
      </w:r>
      <w:r>
        <w:rPr>
          <w:rFonts w:eastAsia="Times New Roman"/>
          <w:color w:val="000000"/>
        </w:rPr>
        <w:t>нимательской деятельностью, допускается исключительно с согласия прокурора Республики Каракалпакстан, прокуроров областей и города Ташкента либо с согласия Генерального прокурора Республики Узбекистан или его заместителя.</w:t>
      </w:r>
    </w:p>
    <w:p w:rsidR="00000000" w:rsidRDefault="00295B60">
      <w:pPr>
        <w:shd w:val="clear" w:color="auto" w:fill="FFFFFF"/>
        <w:spacing w:before="120" w:after="60"/>
        <w:ind w:firstLine="851"/>
        <w:jc w:val="both"/>
        <w:divId w:val="1996489952"/>
        <w:rPr>
          <w:rFonts w:eastAsia="Times New Roman"/>
          <w:b/>
          <w:bCs/>
          <w:color w:val="000080"/>
        </w:rPr>
      </w:pPr>
      <w:r>
        <w:rPr>
          <w:rStyle w:val="clauseprfx1"/>
          <w:rFonts w:eastAsia="Times New Roman"/>
          <w:b/>
          <w:bCs/>
          <w:color w:val="000080"/>
        </w:rPr>
        <w:t xml:space="preserve">Статья 332. </w:t>
      </w:r>
      <w:r>
        <w:rPr>
          <w:rStyle w:val="clausesuff1"/>
          <w:rFonts w:eastAsia="Times New Roman"/>
          <w:b/>
          <w:bCs/>
          <w:color w:val="000080"/>
        </w:rPr>
        <w:t>Объединение и выделени</w:t>
      </w:r>
      <w:r>
        <w:rPr>
          <w:rStyle w:val="clausesuff1"/>
          <w:rFonts w:eastAsia="Times New Roman"/>
          <w:b/>
          <w:bCs/>
          <w:color w:val="000080"/>
        </w:rPr>
        <w:t xml:space="preserve">е уголовных дел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одном следственном или судебном производстве могут быть объединены лишь дела по обвинению нескольких лиц в соучастии в совершении одного или нескольких преступлений или дела по обвинению одного лица в совершении нескольких преступлений.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Выделение дела в отношении лиц, обвиняемых в соучастии в совершении одного или нескольких преступлений, допускается, если это по обстоятельствам дела вызывается необходимостью и не может отразиться на полноте и объективности дознания, предварительного след</w:t>
      </w:r>
      <w:r>
        <w:rPr>
          <w:rFonts w:eastAsia="Times New Roman"/>
          <w:color w:val="000000"/>
        </w:rPr>
        <w:t xml:space="preserve">ствия и рассмотрения дела судом.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случае установления нового преступления, не связанного с расследуемым уголовным делом, часть уголовного дела по данному факту выделяется в отдельное производство с возбуждением уголовного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Объединение и выделение д</w:t>
      </w:r>
      <w:r>
        <w:rPr>
          <w:rFonts w:eastAsia="Times New Roman"/>
          <w:color w:val="000000"/>
        </w:rPr>
        <w:t xml:space="preserve">ел производится по постановлению дознавателя, следователя, прокурора или по определению суда. </w:t>
      </w:r>
    </w:p>
    <w:p w:rsidR="00000000" w:rsidRDefault="00295B60">
      <w:pPr>
        <w:shd w:val="clear" w:color="auto" w:fill="FFFFFF"/>
        <w:spacing w:before="120" w:after="60"/>
        <w:ind w:firstLine="851"/>
        <w:jc w:val="both"/>
        <w:divId w:val="173883147"/>
        <w:rPr>
          <w:rFonts w:eastAsia="Times New Roman"/>
          <w:b/>
          <w:bCs/>
          <w:color w:val="000080"/>
        </w:rPr>
      </w:pPr>
      <w:r>
        <w:rPr>
          <w:rStyle w:val="clauseprfx1"/>
          <w:rFonts w:eastAsia="Times New Roman"/>
          <w:b/>
          <w:bCs/>
          <w:color w:val="000080"/>
        </w:rPr>
        <w:t xml:space="preserve">Статья 333. </w:t>
      </w:r>
      <w:r>
        <w:rPr>
          <w:rStyle w:val="clausesuff1"/>
          <w:rFonts w:eastAsia="Times New Roman"/>
          <w:b/>
          <w:bCs/>
          <w:color w:val="000080"/>
        </w:rPr>
        <w:t xml:space="preserve">Отказ в возбуждении уголовного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выявлении обстоятельств, предусмотренных </w:t>
      </w:r>
      <w:hyperlink r:id="rId296" w:history="1">
        <w:r>
          <w:rPr>
            <w:rFonts w:eastAsia="Times New Roman"/>
            <w:color w:val="008080"/>
          </w:rPr>
          <w:t>пунктами 1</w:t>
        </w:r>
      </w:hyperlink>
      <w:r>
        <w:rPr>
          <w:rFonts w:eastAsia="Times New Roman"/>
          <w:color w:val="000000"/>
        </w:rPr>
        <w:t xml:space="preserve"> и</w:t>
      </w:r>
      <w:hyperlink r:id="rId297" w:history="1">
        <w:r>
          <w:rPr>
            <w:rFonts w:eastAsia="Times New Roman"/>
            <w:color w:val="008080"/>
          </w:rPr>
          <w:t xml:space="preserve"> 2</w:t>
        </w:r>
      </w:hyperlink>
      <w:r>
        <w:rPr>
          <w:rFonts w:eastAsia="Times New Roman"/>
          <w:color w:val="000000"/>
        </w:rPr>
        <w:t xml:space="preserve"> статьи 83 и </w:t>
      </w:r>
      <w:hyperlink r:id="rId298" w:history="1">
        <w:r>
          <w:rPr>
            <w:rFonts w:eastAsia="Times New Roman"/>
            <w:color w:val="008080"/>
          </w:rPr>
          <w:t>пунктами 1</w:t>
        </w:r>
      </w:hyperlink>
      <w:r>
        <w:rPr>
          <w:rFonts w:eastAsia="Times New Roman"/>
          <w:color w:val="000000"/>
        </w:rPr>
        <w:t xml:space="preserve">, </w:t>
      </w:r>
      <w:hyperlink r:id="rId299" w:history="1">
        <w:r>
          <w:rPr>
            <w:rFonts w:eastAsia="Times New Roman"/>
            <w:color w:val="008080"/>
          </w:rPr>
          <w:t>3 —</w:t>
        </w:r>
      </w:hyperlink>
      <w:r>
        <w:rPr>
          <w:rFonts w:eastAsia="Times New Roman"/>
          <w:color w:val="000000"/>
        </w:rPr>
        <w:t xml:space="preserve"> </w:t>
      </w:r>
      <w:hyperlink r:id="rId300" w:history="1">
        <w:r>
          <w:rPr>
            <w:rFonts w:eastAsia="Times New Roman"/>
            <w:color w:val="008080"/>
          </w:rPr>
          <w:t>8</w:t>
        </w:r>
      </w:hyperlink>
      <w:r>
        <w:rPr>
          <w:rFonts w:eastAsia="Times New Roman"/>
          <w:color w:val="000000"/>
        </w:rPr>
        <w:t xml:space="preserve"> части первой статьи 84 настоящего Кодекса, долж</w:t>
      </w:r>
      <w:r>
        <w:rPr>
          <w:rFonts w:eastAsia="Times New Roman"/>
          <w:color w:val="000000"/>
        </w:rPr>
        <w:t>ностное лицо органа, осуществляющего доследственную проверку, дознаватель, следователь или прокурор выносит постановление об отказе в возбуждении уголовного дела, о чем извещается гражданин, предприятие, учреждение, организация, общественное объединение ил</w:t>
      </w:r>
      <w:r>
        <w:rPr>
          <w:rFonts w:eastAsia="Times New Roman"/>
          <w:color w:val="000000"/>
        </w:rPr>
        <w:t xml:space="preserve">и должностное лицо, от которых поступило сообщение о преступлении. При этом им должны быть разъяснены право и порядок обжалования постановления. Копия постановления об отказе в возбуждении уголовного дела направляется прокурору.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выявлении дознавателем</w:t>
      </w:r>
      <w:r>
        <w:rPr>
          <w:rFonts w:eastAsia="Times New Roman"/>
          <w:color w:val="000000"/>
        </w:rPr>
        <w:t xml:space="preserve">, следователем или прокурором обстоятельства, предусмотренного </w:t>
      </w:r>
      <w:hyperlink r:id="rId301" w:history="1">
        <w:r>
          <w:rPr>
            <w:rFonts w:eastAsia="Times New Roman"/>
            <w:color w:val="008080"/>
          </w:rPr>
          <w:t>пунктом 2</w:t>
        </w:r>
      </w:hyperlink>
      <w:r>
        <w:rPr>
          <w:rFonts w:eastAsia="Times New Roman"/>
          <w:color w:val="000000"/>
        </w:rPr>
        <w:t xml:space="preserve"> части первой статьи 84 настоящего Кодекса, отказ в возбуждении уголовного дела осуществляется судом по правилам, предусмотренным </w:t>
      </w:r>
      <w:hyperlink r:id="rId302" w:history="1">
        <w:r>
          <w:rPr>
            <w:rFonts w:eastAsia="Times New Roman"/>
            <w:color w:val="008080"/>
          </w:rPr>
          <w:t>главой 63</w:t>
        </w:r>
      </w:hyperlink>
      <w:r>
        <w:rPr>
          <w:rFonts w:eastAsia="Times New Roman"/>
          <w:color w:val="000000"/>
        </w:rPr>
        <w:t xml:space="preserve"> 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Отказ в возбуждении уголовного дела по основаниям, предусмотренным </w:t>
      </w:r>
      <w:hyperlink r:id="rId303" w:history="1">
        <w:r>
          <w:rPr>
            <w:rFonts w:eastAsia="Times New Roman"/>
            <w:color w:val="008080"/>
          </w:rPr>
          <w:t>пунктами 1</w:t>
        </w:r>
      </w:hyperlink>
      <w:r>
        <w:rPr>
          <w:rFonts w:eastAsia="Times New Roman"/>
          <w:color w:val="000000"/>
        </w:rPr>
        <w:t xml:space="preserve">, </w:t>
      </w:r>
      <w:hyperlink r:id="rId304" w:history="1">
        <w:r>
          <w:rPr>
            <w:rFonts w:eastAsia="Times New Roman"/>
            <w:color w:val="008080"/>
          </w:rPr>
          <w:t>2</w:t>
        </w:r>
      </w:hyperlink>
      <w:r>
        <w:rPr>
          <w:rFonts w:eastAsia="Times New Roman"/>
          <w:color w:val="000000"/>
        </w:rPr>
        <w:t xml:space="preserve">, </w:t>
      </w:r>
      <w:hyperlink r:id="rId305" w:history="1">
        <w:r>
          <w:rPr>
            <w:rFonts w:eastAsia="Times New Roman"/>
            <w:color w:val="008080"/>
          </w:rPr>
          <w:t>3</w:t>
        </w:r>
      </w:hyperlink>
      <w:r>
        <w:rPr>
          <w:rFonts w:eastAsia="Times New Roman"/>
          <w:color w:val="000000"/>
        </w:rPr>
        <w:t xml:space="preserve"> части первой статьи 84 настоящего Кодекса, не допускается, если лицо или близкие родственники умершего лица, в отношении которого ставится вопрос об отказе в в</w:t>
      </w:r>
      <w:r>
        <w:rPr>
          <w:rFonts w:eastAsia="Times New Roman"/>
          <w:color w:val="000000"/>
        </w:rPr>
        <w:t xml:space="preserve">озбуждении дела, против этого возражают.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выявлении должностным лицом органа, осуществляющего доследственную проверку, обстоятельства, предусмотренного </w:t>
      </w:r>
      <w:hyperlink r:id="rId306" w:history="1">
        <w:r>
          <w:rPr>
            <w:rFonts w:eastAsia="Times New Roman"/>
            <w:color w:val="008080"/>
          </w:rPr>
          <w:t>пунктом 2</w:t>
        </w:r>
      </w:hyperlink>
      <w:r>
        <w:rPr>
          <w:rFonts w:eastAsia="Times New Roman"/>
          <w:color w:val="000000"/>
        </w:rPr>
        <w:t xml:space="preserve"> части первой статьи 84 настоящего Кодекса, з</w:t>
      </w:r>
      <w:r>
        <w:rPr>
          <w:rFonts w:eastAsia="Times New Roman"/>
          <w:color w:val="000000"/>
        </w:rPr>
        <w:t>аявление, сообщение и иные сведения о преступлениях немедленно направляются прокурору.</w:t>
      </w:r>
    </w:p>
    <w:p w:rsidR="00000000" w:rsidRDefault="00295B60">
      <w:pPr>
        <w:shd w:val="clear" w:color="auto" w:fill="FFFFFF"/>
        <w:spacing w:before="120" w:after="60"/>
        <w:ind w:firstLine="851"/>
        <w:jc w:val="both"/>
        <w:divId w:val="421530031"/>
        <w:rPr>
          <w:rFonts w:eastAsia="Times New Roman"/>
          <w:b/>
          <w:bCs/>
          <w:color w:val="000080"/>
        </w:rPr>
      </w:pPr>
      <w:r>
        <w:rPr>
          <w:rStyle w:val="clauseprfx1"/>
          <w:rFonts w:eastAsia="Times New Roman"/>
          <w:b/>
          <w:bCs/>
          <w:color w:val="000080"/>
        </w:rPr>
        <w:t xml:space="preserve">Статья 334. </w:t>
      </w:r>
      <w:r>
        <w:rPr>
          <w:rStyle w:val="clausesuff1"/>
          <w:rFonts w:eastAsia="Times New Roman"/>
          <w:b/>
          <w:bCs/>
          <w:color w:val="000080"/>
        </w:rPr>
        <w:t xml:space="preserve">Меры, принимаемые по сообщениям об административных, дисциплинарных и других правонарушениях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поступившее сообщение содержит сведения не о преступлении,</w:t>
      </w:r>
      <w:r>
        <w:rPr>
          <w:rFonts w:eastAsia="Times New Roman"/>
          <w:color w:val="000000"/>
        </w:rPr>
        <w:t xml:space="preserve"> а об административном, дисциплинарном или ином правонарушении либо о нарушении нравственных норм, должностное лицо органа, осуществляющего доследственную проверку, дознаватель, следователь или прокурор одновременно с отказом в возбуждении уголовного дела </w:t>
      </w:r>
      <w:r>
        <w:rPr>
          <w:rFonts w:eastAsia="Times New Roman"/>
          <w:color w:val="000000"/>
        </w:rPr>
        <w:t>передает сообщение администрации по месту работы или учебы, коллективу по месту жительства нарушителя, общественному объединению или комиссии по вопросам детей, государственному органу или должностному лицу, имеющим соответствующие полномочия, для применен</w:t>
      </w:r>
      <w:r>
        <w:rPr>
          <w:rFonts w:eastAsia="Times New Roman"/>
          <w:color w:val="000000"/>
        </w:rPr>
        <w:t>ия к нему мер административной, дисциплинарной ответственности или общественного воздействия.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из поступившего сообщения усматривается нарушение политических, трудовых, жилищных, семейных или иных прав граждан, а также нарушение законных интересов пред</w:t>
      </w:r>
      <w:r>
        <w:rPr>
          <w:rFonts w:eastAsia="Times New Roman"/>
          <w:color w:val="000000"/>
        </w:rPr>
        <w:t>приятий, учреждений, организаций, общественных объединений, защищаемых в порядке гражданского судопроизводства, то одновременно с отказом в возбуждении дела заинтересованным лицам должны быть разъяснены право и порядок обращения в суд. Если они сами по как</w:t>
      </w:r>
      <w:r>
        <w:rPr>
          <w:rFonts w:eastAsia="Times New Roman"/>
          <w:color w:val="000000"/>
        </w:rPr>
        <w:t xml:space="preserve">им-либо причинам не в состоянии прибегнуть к судебной защите, то прокурор вправе обратиться в суд с заявлением в защиту этих лиц. </w:t>
      </w:r>
    </w:p>
    <w:p w:rsidR="00000000" w:rsidRDefault="00295B60">
      <w:pPr>
        <w:shd w:val="clear" w:color="auto" w:fill="FFFFFF"/>
        <w:spacing w:before="120" w:after="60"/>
        <w:ind w:firstLine="851"/>
        <w:jc w:val="both"/>
        <w:divId w:val="2008170471"/>
        <w:rPr>
          <w:rFonts w:eastAsia="Times New Roman"/>
          <w:b/>
          <w:bCs/>
          <w:color w:val="000080"/>
        </w:rPr>
      </w:pPr>
      <w:r>
        <w:rPr>
          <w:rStyle w:val="clauseprfx1"/>
          <w:rFonts w:eastAsia="Times New Roman"/>
          <w:b/>
          <w:bCs/>
          <w:color w:val="000080"/>
        </w:rPr>
        <w:t xml:space="preserve">Статья 335. </w:t>
      </w:r>
      <w:r>
        <w:rPr>
          <w:rStyle w:val="clausesuff1"/>
          <w:rFonts w:eastAsia="Times New Roman"/>
          <w:b/>
          <w:bCs/>
          <w:color w:val="000080"/>
        </w:rPr>
        <w:t xml:space="preserve">Передача заявления (сообщения) о преступлении по подследственности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Передача заявления (сообщения) по подследстве</w:t>
      </w:r>
      <w:r>
        <w:rPr>
          <w:rFonts w:eastAsia="Times New Roman"/>
          <w:color w:val="000000"/>
        </w:rPr>
        <w:t xml:space="preserve">нности допустима лишь в случаях, когда сообщается о преступлении, совершенном за пределами данного района (города), и для решения вопроса о возбуждении уголовного дела необходимы проверочные действия в том районе (городе), где совершено преступление. </w:t>
      </w:r>
    </w:p>
    <w:p w:rsidR="00000000" w:rsidRDefault="00295B60">
      <w:pPr>
        <w:shd w:val="clear" w:color="auto" w:fill="FFFFFF"/>
        <w:spacing w:before="120" w:after="60"/>
        <w:ind w:firstLine="851"/>
        <w:jc w:val="both"/>
        <w:divId w:val="376124674"/>
        <w:rPr>
          <w:rFonts w:eastAsia="Times New Roman"/>
          <w:b/>
          <w:bCs/>
          <w:color w:val="000080"/>
        </w:rPr>
      </w:pPr>
      <w:r>
        <w:rPr>
          <w:rStyle w:val="clauseprfx1"/>
          <w:rFonts w:eastAsia="Times New Roman"/>
          <w:b/>
          <w:bCs/>
          <w:color w:val="000080"/>
        </w:rPr>
        <w:t>Стат</w:t>
      </w:r>
      <w:r>
        <w:rPr>
          <w:rStyle w:val="clauseprfx1"/>
          <w:rFonts w:eastAsia="Times New Roman"/>
          <w:b/>
          <w:bCs/>
          <w:color w:val="000080"/>
        </w:rPr>
        <w:t xml:space="preserve">ья 336. </w:t>
      </w:r>
      <w:r>
        <w:rPr>
          <w:rStyle w:val="clausesuff1"/>
          <w:rFonts w:eastAsia="Times New Roman"/>
          <w:b/>
          <w:bCs/>
          <w:color w:val="000080"/>
        </w:rPr>
        <w:t xml:space="preserve">Направление уголовного дела после его возбуждения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После вынесения постановления о возбуждении уголовного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 прокурор в соответствии со </w:t>
      </w:r>
      <w:hyperlink r:id="rId307" w:history="1">
        <w:r>
          <w:rPr>
            <w:rFonts w:eastAsia="Times New Roman"/>
            <w:color w:val="008080"/>
          </w:rPr>
          <w:t>статьями 345</w:t>
        </w:r>
      </w:hyperlink>
      <w:r>
        <w:rPr>
          <w:rFonts w:eastAsia="Times New Roman"/>
          <w:color w:val="000000"/>
        </w:rPr>
        <w:t xml:space="preserve"> и </w:t>
      </w:r>
      <w:hyperlink r:id="rId308" w:history="1">
        <w:r>
          <w:rPr>
            <w:rFonts w:eastAsia="Times New Roman"/>
            <w:color w:val="008080"/>
          </w:rPr>
          <w:t>381</w:t>
        </w:r>
        <w:r>
          <w:rPr>
            <w:rFonts w:eastAsia="Times New Roman"/>
            <w:color w:val="008080"/>
            <w:vertAlign w:val="superscript"/>
          </w:rPr>
          <w:t>2</w:t>
        </w:r>
      </w:hyperlink>
      <w:r>
        <w:rPr>
          <w:rFonts w:eastAsia="Times New Roman"/>
          <w:color w:val="000000"/>
        </w:rPr>
        <w:t xml:space="preserve"> настоящего Кодекса направляет дело органу предварительного следствия или дознания либо сам приступает к производству предварительного следствия или дознания;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2) следователь приступает к производству предварительного следствия, о чем немедленно уве</w:t>
      </w:r>
      <w:r>
        <w:rPr>
          <w:rFonts w:eastAsia="Times New Roman"/>
          <w:color w:val="000000"/>
        </w:rPr>
        <w:t xml:space="preserve">домляет прокурора, либо с согласия прокурора направляет уголовное дело другому органу предварительного следствия по подследственности, установленной </w:t>
      </w:r>
      <w:hyperlink r:id="rId309" w:history="1">
        <w:r>
          <w:rPr>
            <w:rFonts w:eastAsia="Times New Roman"/>
            <w:color w:val="008080"/>
          </w:rPr>
          <w:t>статьей 345</w:t>
        </w:r>
      </w:hyperlink>
      <w:r>
        <w:rPr>
          <w:rFonts w:eastAsia="Times New Roman"/>
          <w:color w:val="000000"/>
        </w:rPr>
        <w:t xml:space="preserve"> настоящего Кодекса, или органу дознания по подсле</w:t>
      </w:r>
      <w:r>
        <w:rPr>
          <w:rFonts w:eastAsia="Times New Roman"/>
          <w:color w:val="000000"/>
        </w:rPr>
        <w:t xml:space="preserve">дственности, установленной </w:t>
      </w:r>
      <w:hyperlink r:id="rId310" w:history="1">
        <w:r>
          <w:rPr>
            <w:rFonts w:eastAsia="Times New Roman"/>
            <w:color w:val="008080"/>
          </w:rPr>
          <w:t>статьей 381</w:t>
        </w:r>
        <w:r>
          <w:rPr>
            <w:rFonts w:eastAsia="Times New Roman"/>
            <w:color w:val="008080"/>
            <w:vertAlign w:val="superscript"/>
          </w:rPr>
          <w:t>2</w:t>
        </w:r>
      </w:hyperlink>
      <w:r>
        <w:rPr>
          <w:rFonts w:eastAsia="Times New Roman"/>
          <w:color w:val="000000"/>
        </w:rPr>
        <w:t xml:space="preserve"> 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дознаватель приступает к производству дознания, о чем немедленно уведомляет прокурора, либо с согласия прокурора направляет уголовное дело другом</w:t>
      </w:r>
      <w:r>
        <w:rPr>
          <w:rFonts w:eastAsia="Times New Roman"/>
          <w:color w:val="000000"/>
        </w:rPr>
        <w:t xml:space="preserve">у органу дознания по подследственности, установленной </w:t>
      </w:r>
      <w:hyperlink r:id="rId311" w:history="1">
        <w:r>
          <w:rPr>
            <w:rFonts w:eastAsia="Times New Roman"/>
            <w:color w:val="008080"/>
          </w:rPr>
          <w:t>статьей 381</w:t>
        </w:r>
        <w:r>
          <w:rPr>
            <w:rFonts w:eastAsia="Times New Roman"/>
            <w:color w:val="008080"/>
            <w:vertAlign w:val="superscript"/>
          </w:rPr>
          <w:t>2</w:t>
        </w:r>
      </w:hyperlink>
      <w:r>
        <w:rPr>
          <w:rFonts w:eastAsia="Times New Roman"/>
          <w:color w:val="000000"/>
        </w:rPr>
        <w:t xml:space="preserve"> настоящего Кодекса, или органу предварительного следствия по подследственности, установленной </w:t>
      </w:r>
      <w:hyperlink r:id="rId312" w:history="1">
        <w:r>
          <w:rPr>
            <w:rFonts w:eastAsia="Times New Roman"/>
            <w:color w:val="008080"/>
          </w:rPr>
          <w:t>ст</w:t>
        </w:r>
        <w:r>
          <w:rPr>
            <w:rFonts w:eastAsia="Times New Roman"/>
            <w:color w:val="008080"/>
          </w:rPr>
          <w:t>атьей 345</w:t>
        </w:r>
      </w:hyperlink>
      <w:r>
        <w:rPr>
          <w:rFonts w:eastAsia="Times New Roman"/>
          <w:color w:val="000000"/>
        </w:rPr>
        <w:t xml:space="preserve"> 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4) начальник органа, осуществляющего доследственную проверку, немедленно направляет уголовное дело прокурору для передачи дела органу предварительного следствия или дознания по подследственности, установленной </w:t>
      </w:r>
      <w:hyperlink r:id="rId313" w:history="1">
        <w:r>
          <w:rPr>
            <w:rFonts w:eastAsia="Times New Roman"/>
            <w:color w:val="008080"/>
          </w:rPr>
          <w:t>статьями 345</w:t>
        </w:r>
      </w:hyperlink>
      <w:r>
        <w:rPr>
          <w:rFonts w:eastAsia="Times New Roman"/>
          <w:color w:val="000000"/>
        </w:rPr>
        <w:t xml:space="preserve"> и </w:t>
      </w:r>
      <w:hyperlink r:id="rId314" w:history="1">
        <w:r>
          <w:rPr>
            <w:rFonts w:eastAsia="Times New Roman"/>
            <w:color w:val="008080"/>
          </w:rPr>
          <w:t>381</w:t>
        </w:r>
        <w:r>
          <w:rPr>
            <w:rFonts w:eastAsia="Times New Roman"/>
            <w:color w:val="008080"/>
            <w:vertAlign w:val="superscript"/>
          </w:rPr>
          <w:t>2</w:t>
        </w:r>
      </w:hyperlink>
      <w:r>
        <w:rPr>
          <w:rFonts w:eastAsia="Times New Roman"/>
          <w:color w:val="000000"/>
        </w:rPr>
        <w:t xml:space="preserve"> </w:t>
      </w:r>
      <w:r>
        <w:rPr>
          <w:rFonts w:eastAsia="Times New Roman"/>
          <w:color w:val="000000"/>
        </w:rPr>
        <w:t>настоящего Кодекса. В случае, когда уголовное дело подследственно дознанию или предварительному следствию органа, осуществившему доследственную проверку, уголовное дело может быть принято к производству для осуществления дознания или предварительного следс</w:t>
      </w:r>
      <w:r>
        <w:rPr>
          <w:rFonts w:eastAsia="Times New Roman"/>
          <w:color w:val="000000"/>
        </w:rPr>
        <w:t>твия с немедленным уведомлением прокурора.</w:t>
      </w:r>
    </w:p>
    <w:p w:rsidR="00000000" w:rsidRDefault="00295B60">
      <w:pPr>
        <w:shd w:val="clear" w:color="auto" w:fill="FFFFFF"/>
        <w:spacing w:before="120" w:after="60"/>
        <w:ind w:firstLine="851"/>
        <w:jc w:val="both"/>
        <w:divId w:val="615600264"/>
        <w:rPr>
          <w:rFonts w:eastAsia="Times New Roman"/>
          <w:b/>
          <w:bCs/>
          <w:color w:val="000080"/>
        </w:rPr>
      </w:pPr>
      <w:r>
        <w:rPr>
          <w:rStyle w:val="clauseprfx1"/>
          <w:rFonts w:eastAsia="Times New Roman"/>
          <w:b/>
          <w:bCs/>
          <w:color w:val="000080"/>
        </w:rPr>
        <w:t xml:space="preserve">Статья 337. </w:t>
      </w:r>
      <w:r>
        <w:rPr>
          <w:rStyle w:val="clausesuff1"/>
          <w:rFonts w:eastAsia="Times New Roman"/>
          <w:b/>
          <w:bCs/>
          <w:color w:val="000080"/>
        </w:rPr>
        <w:t xml:space="preserve">Надзор прокурора за законностью возбуждения уголовного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Осуществляя надзор за законностью возбуждения уголовного дела, прокурор вправе:</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отменить постановление о возбуждении уголовного дела и от</w:t>
      </w:r>
      <w:r>
        <w:rPr>
          <w:rFonts w:eastAsia="Times New Roman"/>
          <w:color w:val="000000"/>
        </w:rPr>
        <w:t xml:space="preserve">казать в возбуждении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2) отменить постановление об отказе в возбуждении уголовного дела и одновременно возбудить дело; </w:t>
      </w:r>
    </w:p>
    <w:p w:rsidR="00000000" w:rsidRDefault="00295B60">
      <w:pPr>
        <w:shd w:val="clear" w:color="auto" w:fill="FFFFFF"/>
        <w:spacing w:before="120" w:after="60"/>
        <w:ind w:firstLine="851"/>
        <w:jc w:val="both"/>
        <w:divId w:val="229005602"/>
        <w:rPr>
          <w:rFonts w:eastAsia="Times New Roman"/>
          <w:b/>
          <w:bCs/>
          <w:color w:val="000080"/>
        </w:rPr>
      </w:pPr>
      <w:r>
        <w:rPr>
          <w:rStyle w:val="clauseprfx1"/>
          <w:rFonts w:eastAsia="Times New Roman"/>
          <w:b/>
          <w:bCs/>
          <w:color w:val="000080"/>
        </w:rPr>
        <w:t xml:space="preserve">Статья 338. </w:t>
      </w:r>
      <w:r>
        <w:rPr>
          <w:rStyle w:val="clausesuff1"/>
          <w:rFonts w:eastAsia="Times New Roman"/>
          <w:b/>
          <w:bCs/>
          <w:color w:val="000080"/>
        </w:rPr>
        <w:t xml:space="preserve">Обжалование решения о возбуждении уголовного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Постановление прокурора о возбуждении уголовного дела может быть об</w:t>
      </w:r>
      <w:r>
        <w:rPr>
          <w:rFonts w:eastAsia="Times New Roman"/>
          <w:color w:val="000000"/>
        </w:rPr>
        <w:t xml:space="preserve">жаловано вышестоящему прокурору. В таком же порядке может быть обжалована отмена прокурором постановления о возбуждении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Постановление должностного лица органа, осуществляющего доследственную проверку, дознавателя, следователя об отказе в возбуждении</w:t>
      </w:r>
      <w:r>
        <w:rPr>
          <w:rFonts w:eastAsia="Times New Roman"/>
          <w:color w:val="000000"/>
        </w:rPr>
        <w:t xml:space="preserve"> дела может быть обжаловано прокурору, постановление прокурора об отказе в возбуждении дела — вышестоящему прокурору, а определение суда — вышестоящему суду. </w:t>
      </w:r>
    </w:p>
    <w:p w:rsidR="00000000" w:rsidRDefault="00295B60">
      <w:pPr>
        <w:shd w:val="clear" w:color="auto" w:fill="FFFFFF"/>
        <w:spacing w:before="120" w:after="60"/>
        <w:jc w:val="center"/>
        <w:divId w:val="481778914"/>
        <w:rPr>
          <w:rFonts w:eastAsia="Times New Roman"/>
          <w:b/>
          <w:bCs/>
          <w:color w:val="000080"/>
        </w:rPr>
      </w:pPr>
      <w:r>
        <w:rPr>
          <w:rFonts w:eastAsia="Times New Roman"/>
          <w:b/>
          <w:bCs/>
          <w:color w:val="000080"/>
        </w:rPr>
        <w:t>Глава 43. ОБЩИЕ УСЛОВИЯ ПРЕДВАРИТЕЛЬНОГО СЛЕДСТВИЯ</w:t>
      </w:r>
    </w:p>
    <w:p w:rsidR="00000000" w:rsidRDefault="00295B60">
      <w:pPr>
        <w:shd w:val="clear" w:color="auto" w:fill="FFFFFF"/>
        <w:spacing w:before="120" w:after="60"/>
        <w:ind w:firstLine="851"/>
        <w:jc w:val="both"/>
        <w:divId w:val="1907296622"/>
        <w:rPr>
          <w:rFonts w:eastAsia="Times New Roman"/>
          <w:b/>
          <w:bCs/>
          <w:color w:val="000080"/>
        </w:rPr>
      </w:pPr>
      <w:r>
        <w:rPr>
          <w:rStyle w:val="clauseprfx1"/>
          <w:rFonts w:eastAsia="Times New Roman"/>
          <w:b/>
          <w:bCs/>
          <w:color w:val="000080"/>
        </w:rPr>
        <w:t xml:space="preserve">Статья 344. </w:t>
      </w:r>
      <w:r>
        <w:rPr>
          <w:rStyle w:val="clausesuff1"/>
          <w:rFonts w:eastAsia="Times New Roman"/>
          <w:b/>
          <w:bCs/>
          <w:color w:val="000080"/>
        </w:rPr>
        <w:t xml:space="preserve">Должностные лица, уполномоченные производить предварительное следствие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Предварительное следствие производят следователи прокуратуры, Департамента по борьбе с экономическими преступлениями при Генеральной прокуратуре Республики Узбекистан, органов внутренн</w:t>
      </w:r>
      <w:r>
        <w:rPr>
          <w:rFonts w:eastAsia="Times New Roman"/>
          <w:color w:val="000000"/>
        </w:rPr>
        <w:t>их дел, службы государственной безопасности.</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Предварительное следствие могут производить также прокуроры. </w:t>
      </w:r>
    </w:p>
    <w:p w:rsidR="00000000" w:rsidRDefault="00295B60">
      <w:pPr>
        <w:shd w:val="clear" w:color="auto" w:fill="FFFFFF"/>
        <w:spacing w:before="120" w:after="60"/>
        <w:ind w:firstLine="851"/>
        <w:jc w:val="both"/>
        <w:divId w:val="1111898368"/>
        <w:rPr>
          <w:rFonts w:eastAsia="Times New Roman"/>
          <w:b/>
          <w:bCs/>
          <w:color w:val="000080"/>
        </w:rPr>
      </w:pPr>
      <w:r>
        <w:rPr>
          <w:rStyle w:val="clauseprfx1"/>
          <w:rFonts w:eastAsia="Times New Roman"/>
          <w:b/>
          <w:bCs/>
          <w:color w:val="000080"/>
        </w:rPr>
        <w:t xml:space="preserve">Статья 345. </w:t>
      </w:r>
      <w:r>
        <w:rPr>
          <w:rStyle w:val="clausesuff1"/>
          <w:rFonts w:eastAsia="Times New Roman"/>
          <w:b/>
          <w:bCs/>
          <w:color w:val="000080"/>
        </w:rPr>
        <w:t>Подследственность уголовного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Предварительное следствие обязательно по уголовным делам, предусмотренным </w:t>
      </w:r>
      <w:hyperlink r:id="rId315" w:history="1">
        <w:r>
          <w:rPr>
            <w:rFonts w:eastAsia="Times New Roman"/>
            <w:color w:val="008080"/>
          </w:rPr>
          <w:t>частями второй — восьмой</w:t>
        </w:r>
      </w:hyperlink>
      <w:r>
        <w:rPr>
          <w:rFonts w:eastAsia="Times New Roman"/>
          <w:color w:val="000000"/>
        </w:rPr>
        <w:t xml:space="preserve"> настоящей статьи.</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Предварительное следствие по делам о преступлениях, предусмотренных статьями </w:t>
      </w:r>
      <w:hyperlink r:id="rId316" w:anchor="157605" w:history="1">
        <w:r>
          <w:rPr>
            <w:rFonts w:eastAsia="Times New Roman"/>
            <w:color w:val="008080"/>
          </w:rPr>
          <w:t>97 — 103</w:t>
        </w:r>
        <w:r>
          <w:rPr>
            <w:rFonts w:eastAsia="Times New Roman"/>
            <w:color w:val="008080"/>
            <w:vertAlign w:val="superscript"/>
          </w:rPr>
          <w:t>1</w:t>
        </w:r>
      </w:hyperlink>
      <w:r>
        <w:rPr>
          <w:rFonts w:eastAsia="Times New Roman"/>
          <w:color w:val="000000"/>
        </w:rPr>
        <w:t xml:space="preserve">, </w:t>
      </w:r>
      <w:hyperlink r:id="rId317" w:anchor="157826" w:history="1">
        <w:r>
          <w:rPr>
            <w:rFonts w:eastAsia="Times New Roman"/>
            <w:color w:val="008080"/>
          </w:rPr>
          <w:t>108</w:t>
        </w:r>
      </w:hyperlink>
      <w:r>
        <w:rPr>
          <w:rFonts w:eastAsia="Times New Roman"/>
          <w:color w:val="000000"/>
        </w:rPr>
        <w:t xml:space="preserve">, </w:t>
      </w:r>
      <w:hyperlink r:id="rId318" w:history="1">
        <w:r>
          <w:rPr>
            <w:rFonts w:eastAsia="Times New Roman"/>
            <w:color w:val="008080"/>
          </w:rPr>
          <w:t>116</w:t>
        </w:r>
      </w:hyperlink>
      <w:r>
        <w:rPr>
          <w:rFonts w:eastAsia="Times New Roman"/>
          <w:color w:val="000000"/>
        </w:rPr>
        <w:t xml:space="preserve">, </w:t>
      </w:r>
      <w:hyperlink r:id="rId319" w:anchor="3694547" w:history="1">
        <w:r>
          <w:rPr>
            <w:rFonts w:eastAsia="Times New Roman"/>
            <w:color w:val="008080"/>
          </w:rPr>
          <w:t>132</w:t>
        </w:r>
      </w:hyperlink>
      <w:r>
        <w:rPr>
          <w:rFonts w:eastAsia="Times New Roman"/>
          <w:color w:val="000000"/>
        </w:rPr>
        <w:t xml:space="preserve">, </w:t>
      </w:r>
      <w:hyperlink r:id="rId320" w:history="1">
        <w:r>
          <w:rPr>
            <w:rFonts w:eastAsia="Times New Roman"/>
            <w:color w:val="008080"/>
          </w:rPr>
          <w:t>137</w:t>
        </w:r>
      </w:hyperlink>
      <w:r>
        <w:rPr>
          <w:rFonts w:eastAsia="Times New Roman"/>
          <w:color w:val="000000"/>
        </w:rPr>
        <w:t xml:space="preserve">, </w:t>
      </w:r>
      <w:hyperlink r:id="rId321" w:history="1">
        <w:r>
          <w:rPr>
            <w:rFonts w:eastAsia="Times New Roman"/>
            <w:color w:val="008080"/>
          </w:rPr>
          <w:t>141 — 149</w:t>
        </w:r>
        <w:r>
          <w:rPr>
            <w:rFonts w:eastAsia="Times New Roman"/>
            <w:color w:val="008080"/>
            <w:vertAlign w:val="superscript"/>
          </w:rPr>
          <w:t>3</w:t>
        </w:r>
      </w:hyperlink>
      <w:r>
        <w:rPr>
          <w:rFonts w:eastAsia="Times New Roman"/>
          <w:color w:val="000000"/>
        </w:rPr>
        <w:t xml:space="preserve">, </w:t>
      </w:r>
      <w:hyperlink r:id="rId322" w:anchor="6411364" w:history="1">
        <w:r>
          <w:rPr>
            <w:rFonts w:eastAsia="Times New Roman"/>
            <w:color w:val="008080"/>
          </w:rPr>
          <w:t>пунктами «д»</w:t>
        </w:r>
      </w:hyperlink>
      <w:r>
        <w:rPr>
          <w:rFonts w:eastAsia="Times New Roman"/>
          <w:color w:val="000000"/>
        </w:rPr>
        <w:t xml:space="preserve"> и «</w:t>
      </w:r>
      <w:hyperlink r:id="rId323" w:anchor="6411372" w:history="1">
        <w:r>
          <w:rPr>
            <w:rFonts w:eastAsia="Times New Roman"/>
            <w:color w:val="008080"/>
          </w:rPr>
          <w:t>е</w:t>
        </w:r>
      </w:hyperlink>
      <w:r>
        <w:rPr>
          <w:rFonts w:eastAsia="Times New Roman"/>
          <w:color w:val="000000"/>
        </w:rPr>
        <w:t xml:space="preserve">» части второй и </w:t>
      </w:r>
      <w:hyperlink r:id="rId324" w:anchor="2259064" w:history="1">
        <w:r>
          <w:rPr>
            <w:rFonts w:eastAsia="Times New Roman"/>
            <w:color w:val="008080"/>
          </w:rPr>
          <w:t>пунктом «г»</w:t>
        </w:r>
      </w:hyperlink>
      <w:r>
        <w:rPr>
          <w:rFonts w:eastAsia="Times New Roman"/>
          <w:color w:val="000000"/>
        </w:rPr>
        <w:t xml:space="preserve"> </w:t>
      </w:r>
      <w:r>
        <w:rPr>
          <w:rFonts w:eastAsia="Times New Roman"/>
          <w:color w:val="000000"/>
        </w:rPr>
        <w:t xml:space="preserve">части третьей статьи 169, статьей 175, </w:t>
      </w:r>
      <w:hyperlink r:id="rId325" w:anchor="6666399" w:history="1">
        <w:r>
          <w:rPr>
            <w:rFonts w:eastAsia="Times New Roman"/>
            <w:color w:val="008080"/>
          </w:rPr>
          <w:t>частями третьей</w:t>
        </w:r>
      </w:hyperlink>
      <w:r>
        <w:rPr>
          <w:rFonts w:eastAsia="Times New Roman"/>
          <w:color w:val="000000"/>
        </w:rPr>
        <w:t xml:space="preserve"> и </w:t>
      </w:r>
      <w:hyperlink r:id="rId326" w:anchor="6666409" w:history="1">
        <w:r>
          <w:rPr>
            <w:rFonts w:eastAsia="Times New Roman"/>
            <w:color w:val="008080"/>
          </w:rPr>
          <w:t xml:space="preserve">четвертой </w:t>
        </w:r>
      </w:hyperlink>
      <w:r>
        <w:rPr>
          <w:rFonts w:eastAsia="Times New Roman"/>
          <w:color w:val="000000"/>
        </w:rPr>
        <w:t xml:space="preserve">статьи 186, </w:t>
      </w:r>
      <w:hyperlink r:id="rId327" w:anchor="2733735" w:history="1">
        <w:r>
          <w:rPr>
            <w:rFonts w:eastAsia="Times New Roman"/>
            <w:color w:val="008080"/>
          </w:rPr>
          <w:t>статьями 192</w:t>
        </w:r>
        <w:r>
          <w:rPr>
            <w:rFonts w:eastAsia="Times New Roman"/>
            <w:color w:val="008080"/>
            <w:vertAlign w:val="superscript"/>
          </w:rPr>
          <w:t>1</w:t>
        </w:r>
        <w:r>
          <w:rPr>
            <w:rFonts w:eastAsia="Times New Roman"/>
            <w:color w:val="008080"/>
          </w:rPr>
          <w:t xml:space="preserve"> — 192</w:t>
        </w:r>
        <w:r>
          <w:rPr>
            <w:rFonts w:eastAsia="Times New Roman"/>
            <w:color w:val="008080"/>
            <w:vertAlign w:val="superscript"/>
          </w:rPr>
          <w:t>12</w:t>
        </w:r>
      </w:hyperlink>
      <w:r>
        <w:rPr>
          <w:rFonts w:eastAsia="Times New Roman"/>
          <w:color w:val="000000"/>
        </w:rPr>
        <w:t xml:space="preserve">, </w:t>
      </w:r>
      <w:hyperlink r:id="rId328" w:anchor="4228630" w:history="1">
        <w:r>
          <w:rPr>
            <w:rFonts w:eastAsia="Times New Roman"/>
            <w:color w:val="008080"/>
          </w:rPr>
          <w:t>197</w:t>
        </w:r>
        <w:r>
          <w:rPr>
            <w:rFonts w:eastAsia="Times New Roman"/>
            <w:color w:val="008080"/>
            <w:vertAlign w:val="superscript"/>
          </w:rPr>
          <w:t>1</w:t>
        </w:r>
      </w:hyperlink>
      <w:r>
        <w:rPr>
          <w:rFonts w:eastAsia="Times New Roman"/>
          <w:color w:val="000000"/>
        </w:rPr>
        <w:t xml:space="preserve">, </w:t>
      </w:r>
      <w:hyperlink r:id="rId329" w:anchor="165334" w:history="1">
        <w:r>
          <w:rPr>
            <w:rFonts w:eastAsia="Times New Roman"/>
            <w:color w:val="008080"/>
          </w:rPr>
          <w:t>205 — 215</w:t>
        </w:r>
      </w:hyperlink>
      <w:r>
        <w:rPr>
          <w:rFonts w:eastAsia="Times New Roman"/>
          <w:color w:val="000000"/>
        </w:rPr>
        <w:t xml:space="preserve">, </w:t>
      </w:r>
      <w:hyperlink r:id="rId330" w:anchor="165986" w:history="1">
        <w:r>
          <w:rPr>
            <w:rFonts w:eastAsia="Times New Roman"/>
            <w:color w:val="008080"/>
          </w:rPr>
          <w:t>218 — 222</w:t>
        </w:r>
      </w:hyperlink>
      <w:r>
        <w:rPr>
          <w:rFonts w:eastAsia="Times New Roman"/>
          <w:color w:val="000000"/>
        </w:rPr>
        <w:t xml:space="preserve">, </w:t>
      </w:r>
      <w:hyperlink r:id="rId331" w:anchor="228529" w:history="1">
        <w:r>
          <w:rPr>
            <w:rFonts w:eastAsia="Times New Roman"/>
            <w:color w:val="008080"/>
          </w:rPr>
          <w:t>229</w:t>
        </w:r>
        <w:r>
          <w:rPr>
            <w:rFonts w:eastAsia="Times New Roman"/>
            <w:color w:val="008080"/>
            <w:vertAlign w:val="superscript"/>
          </w:rPr>
          <w:t>1</w:t>
        </w:r>
      </w:hyperlink>
      <w:r>
        <w:rPr>
          <w:rFonts w:eastAsia="Times New Roman"/>
          <w:color w:val="000000"/>
        </w:rPr>
        <w:t xml:space="preserve">, </w:t>
      </w:r>
      <w:hyperlink r:id="rId332" w:anchor="7452536" w:history="1">
        <w:r>
          <w:rPr>
            <w:rFonts w:eastAsia="Times New Roman"/>
            <w:color w:val="008080"/>
          </w:rPr>
          <w:t>частью шестой</w:t>
        </w:r>
      </w:hyperlink>
      <w:r>
        <w:rPr>
          <w:rFonts w:eastAsia="Times New Roman"/>
          <w:color w:val="000000"/>
        </w:rPr>
        <w:t xml:space="preserve"> статьи 229</w:t>
      </w:r>
      <w:r>
        <w:rPr>
          <w:rFonts w:eastAsia="Times New Roman"/>
          <w:color w:val="000000"/>
          <w:vertAlign w:val="superscript"/>
        </w:rPr>
        <w:t>3</w:t>
      </w:r>
      <w:r>
        <w:rPr>
          <w:rFonts w:eastAsia="Times New Roman"/>
          <w:color w:val="000000"/>
        </w:rPr>
        <w:t xml:space="preserve">, </w:t>
      </w:r>
      <w:hyperlink r:id="rId333" w:anchor="4228655" w:history="1">
        <w:r>
          <w:rPr>
            <w:rFonts w:eastAsia="Times New Roman"/>
            <w:color w:val="008080"/>
          </w:rPr>
          <w:t>статьями 229</w:t>
        </w:r>
        <w:r>
          <w:rPr>
            <w:rFonts w:eastAsia="Times New Roman"/>
            <w:color w:val="008080"/>
            <w:vertAlign w:val="superscript"/>
          </w:rPr>
          <w:t>4</w:t>
        </w:r>
      </w:hyperlink>
      <w:r>
        <w:rPr>
          <w:rFonts w:eastAsia="Times New Roman"/>
          <w:color w:val="000000"/>
        </w:rPr>
        <w:t xml:space="preserve">, </w:t>
      </w:r>
      <w:hyperlink r:id="rId334" w:anchor="5228722" w:history="1">
        <w:r>
          <w:rPr>
            <w:rFonts w:eastAsia="Times New Roman"/>
            <w:color w:val="008080"/>
          </w:rPr>
          <w:t>229</w:t>
        </w:r>
        <w:r>
          <w:rPr>
            <w:rFonts w:eastAsia="Times New Roman"/>
            <w:color w:val="008080"/>
            <w:vertAlign w:val="superscript"/>
          </w:rPr>
          <w:t>5</w:t>
        </w:r>
      </w:hyperlink>
      <w:r>
        <w:rPr>
          <w:rFonts w:eastAsia="Times New Roman"/>
          <w:color w:val="000000"/>
        </w:rPr>
        <w:t xml:space="preserve">, </w:t>
      </w:r>
      <w:hyperlink r:id="rId335" w:anchor="168995" w:history="1">
        <w:r>
          <w:rPr>
            <w:rFonts w:eastAsia="Times New Roman"/>
            <w:color w:val="008080"/>
          </w:rPr>
          <w:t>230 — 230</w:t>
        </w:r>
        <w:r>
          <w:rPr>
            <w:rFonts w:eastAsia="Times New Roman"/>
            <w:color w:val="008080"/>
            <w:vertAlign w:val="superscript"/>
          </w:rPr>
          <w:t>2</w:t>
        </w:r>
      </w:hyperlink>
      <w:r>
        <w:rPr>
          <w:rFonts w:eastAsia="Times New Roman"/>
          <w:color w:val="000000"/>
        </w:rPr>
        <w:t xml:space="preserve">, </w:t>
      </w:r>
      <w:hyperlink r:id="rId336" w:anchor="168995" w:history="1">
        <w:r>
          <w:rPr>
            <w:rFonts w:eastAsia="Times New Roman"/>
            <w:color w:val="008080"/>
          </w:rPr>
          <w:t>231</w:t>
        </w:r>
      </w:hyperlink>
      <w:r>
        <w:rPr>
          <w:rFonts w:eastAsia="Times New Roman"/>
          <w:color w:val="000000"/>
        </w:rPr>
        <w:t xml:space="preserve">, </w:t>
      </w:r>
      <w:hyperlink r:id="rId337" w:anchor="1427016" w:history="1">
        <w:r>
          <w:rPr>
            <w:rFonts w:eastAsia="Times New Roman"/>
            <w:color w:val="008080"/>
          </w:rPr>
          <w:t>частью второй</w:t>
        </w:r>
      </w:hyperlink>
      <w:r>
        <w:rPr>
          <w:rFonts w:eastAsia="Times New Roman"/>
          <w:color w:val="000000"/>
        </w:rPr>
        <w:t xml:space="preserve"> статьи 232, </w:t>
      </w:r>
      <w:hyperlink r:id="rId338" w:anchor="5955865" w:history="1">
        <w:r>
          <w:rPr>
            <w:rFonts w:eastAsia="Times New Roman"/>
            <w:color w:val="008080"/>
          </w:rPr>
          <w:t>статьями 232</w:t>
        </w:r>
        <w:r>
          <w:rPr>
            <w:rFonts w:eastAsia="Times New Roman"/>
            <w:color w:val="008080"/>
            <w:vertAlign w:val="superscript"/>
          </w:rPr>
          <w:t>1</w:t>
        </w:r>
        <w:r>
          <w:rPr>
            <w:rFonts w:eastAsia="Times New Roman"/>
            <w:color w:val="008080"/>
          </w:rPr>
          <w:t xml:space="preserve"> — 236</w:t>
        </w:r>
      </w:hyperlink>
      <w:r>
        <w:rPr>
          <w:rFonts w:eastAsia="Times New Roman"/>
          <w:color w:val="000000"/>
        </w:rPr>
        <w:t xml:space="preserve">, </w:t>
      </w:r>
      <w:hyperlink r:id="rId339" w:anchor="3836016" w:history="1">
        <w:r>
          <w:rPr>
            <w:rFonts w:eastAsia="Times New Roman"/>
            <w:color w:val="008080"/>
          </w:rPr>
          <w:t>241</w:t>
        </w:r>
        <w:r>
          <w:rPr>
            <w:rFonts w:eastAsia="Times New Roman"/>
            <w:color w:val="008080"/>
            <w:vertAlign w:val="superscript"/>
          </w:rPr>
          <w:t>1</w:t>
        </w:r>
        <w:r>
          <w:rPr>
            <w:rFonts w:eastAsia="Times New Roman"/>
            <w:color w:val="008080"/>
          </w:rPr>
          <w:t xml:space="preserve"> — 242</w:t>
        </w:r>
      </w:hyperlink>
      <w:r>
        <w:rPr>
          <w:rFonts w:eastAsia="Times New Roman"/>
          <w:color w:val="000000"/>
        </w:rPr>
        <w:t xml:space="preserve">, </w:t>
      </w:r>
      <w:hyperlink r:id="rId340" w:anchor="171613" w:history="1">
        <w:r>
          <w:rPr>
            <w:rFonts w:eastAsia="Times New Roman"/>
            <w:color w:val="008080"/>
          </w:rPr>
          <w:t>265</w:t>
        </w:r>
      </w:hyperlink>
      <w:r>
        <w:rPr>
          <w:rFonts w:eastAsia="Times New Roman"/>
          <w:color w:val="000000"/>
        </w:rPr>
        <w:t xml:space="preserve"> </w:t>
      </w:r>
      <w:r>
        <w:rPr>
          <w:rFonts w:eastAsia="Times New Roman"/>
          <w:color w:val="000000"/>
        </w:rPr>
        <w:t>Уголовного кодекса, а также по делам о преступлениях отдельных категорий должностных лиц, указанных в законе, производится следователями органов прокуратуры.</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Предварительное следствие по делам о преступлениях, предусмотренных </w:t>
      </w:r>
      <w:hyperlink r:id="rId341" w:anchor="171944" w:history="1">
        <w:r>
          <w:rPr>
            <w:rFonts w:eastAsia="Times New Roman"/>
            <w:color w:val="008080"/>
          </w:rPr>
          <w:t>статьями 279–302</w:t>
        </w:r>
      </w:hyperlink>
      <w:r>
        <w:rPr>
          <w:rFonts w:eastAsia="Times New Roman"/>
          <w:color w:val="000000"/>
        </w:rPr>
        <w:t xml:space="preserve"> Уголовного кодекса, а также по делам о преступлениях, совершенных военнослужащими, производится следователями военной прокуратуры.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Предварительное следствие по делам о преступлениях, предусмотренных </w:t>
      </w:r>
      <w:hyperlink r:id="rId342" w:anchor="163622" w:history="1">
        <w:r>
          <w:rPr>
            <w:rFonts w:eastAsia="Times New Roman"/>
            <w:color w:val="008080"/>
          </w:rPr>
          <w:t>статьями 150–163</w:t>
        </w:r>
      </w:hyperlink>
      <w:r>
        <w:rPr>
          <w:rFonts w:eastAsia="Times New Roman"/>
          <w:color w:val="000000"/>
        </w:rPr>
        <w:t xml:space="preserve">, </w:t>
      </w:r>
      <w:hyperlink r:id="rId343" w:anchor="164524" w:history="1">
        <w:r>
          <w:rPr>
            <w:rFonts w:eastAsia="Times New Roman"/>
            <w:color w:val="008080"/>
          </w:rPr>
          <w:t>182</w:t>
        </w:r>
      </w:hyperlink>
      <w:r>
        <w:rPr>
          <w:rFonts w:eastAsia="Times New Roman"/>
          <w:color w:val="000000"/>
        </w:rPr>
        <w:t xml:space="preserve">, </w:t>
      </w:r>
      <w:hyperlink r:id="rId344" w:anchor="168750" w:history="1">
        <w:r>
          <w:rPr>
            <w:rFonts w:eastAsia="Times New Roman"/>
            <w:color w:val="008080"/>
          </w:rPr>
          <w:t>223</w:t>
        </w:r>
      </w:hyperlink>
      <w:r>
        <w:rPr>
          <w:rFonts w:eastAsia="Times New Roman"/>
          <w:color w:val="000000"/>
        </w:rPr>
        <w:t xml:space="preserve">, </w:t>
      </w:r>
      <w:hyperlink r:id="rId345" w:anchor="171256" w:history="1">
        <w:r>
          <w:rPr>
            <w:rFonts w:eastAsia="Times New Roman"/>
            <w:color w:val="008080"/>
          </w:rPr>
          <w:t>246</w:t>
        </w:r>
      </w:hyperlink>
      <w:r>
        <w:rPr>
          <w:rFonts w:eastAsia="Times New Roman"/>
          <w:color w:val="000000"/>
        </w:rPr>
        <w:t xml:space="preserve"> Уголовного кодекса, про</w:t>
      </w:r>
      <w:r>
        <w:rPr>
          <w:rFonts w:eastAsia="Times New Roman"/>
          <w:color w:val="000000"/>
        </w:rPr>
        <w:t xml:space="preserve">изводится следователями службы государственной безопасности.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Предварительное следствие по делам о преступлениях, предусмотренных </w:t>
      </w:r>
      <w:hyperlink r:id="rId346" w:anchor="157716" w:history="1">
        <w:r>
          <w:rPr>
            <w:rFonts w:eastAsia="Times New Roman"/>
            <w:color w:val="008080"/>
          </w:rPr>
          <w:t>статьей 104</w:t>
        </w:r>
      </w:hyperlink>
      <w:r>
        <w:rPr>
          <w:rFonts w:eastAsia="Times New Roman"/>
          <w:color w:val="000000"/>
        </w:rPr>
        <w:t xml:space="preserve">, </w:t>
      </w:r>
      <w:hyperlink r:id="rId347" w:anchor="157793" w:history="1">
        <w:r>
          <w:rPr>
            <w:rFonts w:eastAsia="Times New Roman"/>
            <w:color w:val="008080"/>
          </w:rPr>
          <w:t>часть</w:t>
        </w:r>
        <w:r>
          <w:rPr>
            <w:rFonts w:eastAsia="Times New Roman"/>
            <w:color w:val="008080"/>
          </w:rPr>
          <w:t>ю второй</w:t>
        </w:r>
      </w:hyperlink>
      <w:r>
        <w:rPr>
          <w:rFonts w:eastAsia="Times New Roman"/>
          <w:color w:val="000000"/>
        </w:rPr>
        <w:t xml:space="preserve"> статьи 105, </w:t>
      </w:r>
      <w:hyperlink r:id="rId348" w:anchor="157816" w:history="1">
        <w:r>
          <w:rPr>
            <w:rFonts w:eastAsia="Times New Roman"/>
            <w:color w:val="008080"/>
          </w:rPr>
          <w:t>статьями 106</w:t>
        </w:r>
      </w:hyperlink>
      <w:r>
        <w:rPr>
          <w:rFonts w:eastAsia="Times New Roman"/>
          <w:color w:val="000000"/>
        </w:rPr>
        <w:t xml:space="preserve">, </w:t>
      </w:r>
      <w:hyperlink r:id="rId349" w:anchor="157821" w:history="1">
        <w:r>
          <w:rPr>
            <w:rFonts w:eastAsia="Times New Roman"/>
            <w:color w:val="008080"/>
          </w:rPr>
          <w:t>107</w:t>
        </w:r>
      </w:hyperlink>
      <w:r>
        <w:rPr>
          <w:rFonts w:eastAsia="Times New Roman"/>
          <w:color w:val="000000"/>
        </w:rPr>
        <w:t xml:space="preserve">, </w:t>
      </w:r>
      <w:hyperlink r:id="rId350" w:anchor="157842" w:history="1">
        <w:r>
          <w:rPr>
            <w:rFonts w:eastAsia="Times New Roman"/>
            <w:color w:val="008080"/>
          </w:rPr>
          <w:t xml:space="preserve">частью второй </w:t>
        </w:r>
      </w:hyperlink>
      <w:r>
        <w:rPr>
          <w:rFonts w:eastAsia="Times New Roman"/>
          <w:color w:val="000000"/>
        </w:rPr>
        <w:t xml:space="preserve">статьи 110, </w:t>
      </w:r>
      <w:hyperlink r:id="rId351" w:anchor="157880" w:history="1">
        <w:r>
          <w:rPr>
            <w:rFonts w:eastAsia="Times New Roman"/>
            <w:color w:val="008080"/>
          </w:rPr>
          <w:t>частями третьей — пятой</w:t>
        </w:r>
      </w:hyperlink>
      <w:r>
        <w:rPr>
          <w:rFonts w:eastAsia="Times New Roman"/>
          <w:color w:val="000000"/>
        </w:rPr>
        <w:t xml:space="preserve"> статьи 113, </w:t>
      </w:r>
      <w:hyperlink r:id="rId352" w:anchor="158033" w:history="1">
        <w:r>
          <w:rPr>
            <w:rFonts w:eastAsia="Times New Roman"/>
            <w:color w:val="008080"/>
          </w:rPr>
          <w:t>частью третьей</w:t>
        </w:r>
      </w:hyperlink>
      <w:r>
        <w:rPr>
          <w:rFonts w:eastAsia="Times New Roman"/>
          <w:color w:val="000000"/>
        </w:rPr>
        <w:t xml:space="preserve"> статьи 114, </w:t>
      </w:r>
      <w:hyperlink r:id="rId353" w:anchor="6082097" w:history="1">
        <w:r>
          <w:rPr>
            <w:rFonts w:eastAsia="Times New Roman"/>
            <w:color w:val="008080"/>
          </w:rPr>
          <w:t>статьей 115</w:t>
        </w:r>
        <w:r>
          <w:rPr>
            <w:rFonts w:eastAsia="Times New Roman"/>
            <w:color w:val="008080"/>
            <w:vertAlign w:val="superscript"/>
          </w:rPr>
          <w:t>1</w:t>
        </w:r>
      </w:hyperlink>
      <w:r>
        <w:rPr>
          <w:rFonts w:eastAsia="Times New Roman"/>
          <w:color w:val="000000"/>
        </w:rPr>
        <w:t xml:space="preserve">, </w:t>
      </w:r>
      <w:hyperlink r:id="rId354" w:anchor="158161" w:history="1">
        <w:r>
          <w:rPr>
            <w:rFonts w:eastAsia="Times New Roman"/>
            <w:color w:val="008080"/>
          </w:rPr>
          <w:t>частями второй</w:t>
        </w:r>
      </w:hyperlink>
      <w:r>
        <w:rPr>
          <w:rFonts w:eastAsia="Times New Roman"/>
          <w:color w:val="000000"/>
        </w:rPr>
        <w:t xml:space="preserve"> и </w:t>
      </w:r>
      <w:hyperlink r:id="rId355" w:anchor="158175" w:history="1">
        <w:r>
          <w:rPr>
            <w:rFonts w:eastAsia="Times New Roman"/>
            <w:color w:val="008080"/>
          </w:rPr>
          <w:t>третьей</w:t>
        </w:r>
      </w:hyperlink>
      <w:r>
        <w:rPr>
          <w:rFonts w:eastAsia="Times New Roman"/>
          <w:color w:val="000000"/>
        </w:rPr>
        <w:t xml:space="preserve"> статьи 117, </w:t>
      </w:r>
      <w:hyperlink r:id="rId356" w:anchor="158190" w:history="1">
        <w:r>
          <w:rPr>
            <w:rFonts w:eastAsia="Times New Roman"/>
            <w:color w:val="008080"/>
          </w:rPr>
          <w:t>статьями 118</w:t>
        </w:r>
      </w:hyperlink>
      <w:r>
        <w:rPr>
          <w:rFonts w:eastAsia="Times New Roman"/>
          <w:color w:val="000000"/>
        </w:rPr>
        <w:t xml:space="preserve">, </w:t>
      </w:r>
      <w:hyperlink r:id="rId357" w:anchor="158272" w:history="1">
        <w:r>
          <w:rPr>
            <w:rFonts w:eastAsia="Times New Roman"/>
            <w:color w:val="008080"/>
          </w:rPr>
          <w:t>119</w:t>
        </w:r>
      </w:hyperlink>
      <w:r>
        <w:rPr>
          <w:rFonts w:eastAsia="Times New Roman"/>
          <w:color w:val="000000"/>
        </w:rPr>
        <w:t xml:space="preserve">, </w:t>
      </w:r>
      <w:hyperlink r:id="rId358" w:anchor="158456" w:history="1">
        <w:r>
          <w:rPr>
            <w:rFonts w:eastAsia="Times New Roman"/>
            <w:color w:val="008080"/>
          </w:rPr>
          <w:t>частями второй</w:t>
        </w:r>
      </w:hyperlink>
      <w:r>
        <w:rPr>
          <w:rFonts w:eastAsia="Times New Roman"/>
          <w:color w:val="000000"/>
        </w:rPr>
        <w:t xml:space="preserve">, </w:t>
      </w:r>
      <w:hyperlink r:id="rId359" w:anchor="6438273" w:history="1">
        <w:r>
          <w:rPr>
            <w:rFonts w:eastAsia="Times New Roman"/>
            <w:color w:val="008080"/>
          </w:rPr>
          <w:t>третьей</w:t>
        </w:r>
      </w:hyperlink>
      <w:r>
        <w:rPr>
          <w:rFonts w:eastAsia="Times New Roman"/>
          <w:color w:val="000000"/>
        </w:rPr>
        <w:t xml:space="preserve"> и </w:t>
      </w:r>
      <w:hyperlink r:id="rId360" w:anchor="6438285" w:history="1">
        <w:r>
          <w:rPr>
            <w:rFonts w:eastAsia="Times New Roman"/>
            <w:color w:val="008080"/>
          </w:rPr>
          <w:t>четверт</w:t>
        </w:r>
        <w:r>
          <w:rPr>
            <w:rFonts w:eastAsia="Times New Roman"/>
            <w:color w:val="008080"/>
          </w:rPr>
          <w:t xml:space="preserve">ой </w:t>
        </w:r>
      </w:hyperlink>
      <w:r>
        <w:rPr>
          <w:rFonts w:eastAsia="Times New Roman"/>
          <w:color w:val="000000"/>
        </w:rPr>
        <w:t xml:space="preserve">статьи 121, </w:t>
      </w:r>
      <w:hyperlink r:id="rId361" w:anchor="6413639" w:history="1">
        <w:r>
          <w:rPr>
            <w:rFonts w:eastAsia="Times New Roman"/>
            <w:color w:val="008080"/>
          </w:rPr>
          <w:t>частями второй</w:t>
        </w:r>
      </w:hyperlink>
      <w:r>
        <w:rPr>
          <w:rFonts w:eastAsia="Times New Roman"/>
          <w:color w:val="000000"/>
        </w:rPr>
        <w:t xml:space="preserve"> и </w:t>
      </w:r>
      <w:hyperlink r:id="rId362" w:anchor="6413654" w:history="1">
        <w:r>
          <w:rPr>
            <w:rFonts w:eastAsia="Times New Roman"/>
            <w:color w:val="008080"/>
          </w:rPr>
          <w:t>третьей</w:t>
        </w:r>
      </w:hyperlink>
      <w:r>
        <w:rPr>
          <w:rFonts w:eastAsia="Times New Roman"/>
          <w:color w:val="000000"/>
        </w:rPr>
        <w:t xml:space="preserve"> статьи 122</w:t>
      </w:r>
      <w:r>
        <w:rPr>
          <w:rFonts w:eastAsia="Times New Roman"/>
          <w:color w:val="000000"/>
          <w:vertAlign w:val="superscript"/>
        </w:rPr>
        <w:t>1</w:t>
      </w:r>
      <w:r>
        <w:rPr>
          <w:rFonts w:eastAsia="Times New Roman"/>
          <w:color w:val="000000"/>
        </w:rPr>
        <w:t xml:space="preserve">, </w:t>
      </w:r>
      <w:hyperlink r:id="rId363" w:anchor="158494" w:history="1">
        <w:r>
          <w:rPr>
            <w:rFonts w:eastAsia="Times New Roman"/>
            <w:color w:val="008080"/>
          </w:rPr>
          <w:t>статьей 124</w:t>
        </w:r>
      </w:hyperlink>
      <w:r>
        <w:rPr>
          <w:rFonts w:eastAsia="Times New Roman"/>
          <w:color w:val="000000"/>
        </w:rPr>
        <w:t xml:space="preserve">, </w:t>
      </w:r>
      <w:hyperlink r:id="rId364" w:anchor="6438352" w:history="1">
        <w:r>
          <w:rPr>
            <w:rFonts w:eastAsia="Times New Roman"/>
            <w:color w:val="008080"/>
          </w:rPr>
          <w:t xml:space="preserve">частями пятой — восьмой </w:t>
        </w:r>
      </w:hyperlink>
      <w:r>
        <w:rPr>
          <w:rFonts w:eastAsia="Times New Roman"/>
          <w:color w:val="000000"/>
        </w:rPr>
        <w:t>статьи 126</w:t>
      </w:r>
      <w:r>
        <w:rPr>
          <w:rFonts w:eastAsia="Times New Roman"/>
          <w:color w:val="000000"/>
          <w:vertAlign w:val="superscript"/>
        </w:rPr>
        <w:t>1</w:t>
      </w:r>
      <w:r>
        <w:rPr>
          <w:rFonts w:eastAsia="Times New Roman"/>
          <w:color w:val="000000"/>
        </w:rPr>
        <w:t xml:space="preserve">, </w:t>
      </w:r>
      <w:hyperlink r:id="rId365" w:anchor="158605" w:history="1">
        <w:r>
          <w:rPr>
            <w:rFonts w:eastAsia="Times New Roman"/>
            <w:color w:val="008080"/>
          </w:rPr>
          <w:t>частями второй</w:t>
        </w:r>
      </w:hyperlink>
      <w:r>
        <w:rPr>
          <w:rFonts w:eastAsia="Times New Roman"/>
          <w:color w:val="000000"/>
        </w:rPr>
        <w:t xml:space="preserve"> и </w:t>
      </w:r>
      <w:hyperlink r:id="rId366" w:anchor="158616" w:history="1">
        <w:r>
          <w:rPr>
            <w:rFonts w:eastAsia="Times New Roman"/>
            <w:color w:val="008080"/>
          </w:rPr>
          <w:t>третьей</w:t>
        </w:r>
      </w:hyperlink>
      <w:r>
        <w:rPr>
          <w:rFonts w:eastAsia="Times New Roman"/>
          <w:color w:val="000000"/>
        </w:rPr>
        <w:t xml:space="preserve"> статьи 127, </w:t>
      </w:r>
      <w:hyperlink r:id="rId367" w:anchor="4156384" w:history="1">
        <w:r>
          <w:rPr>
            <w:rFonts w:eastAsia="Times New Roman"/>
            <w:color w:val="008080"/>
          </w:rPr>
          <w:t>частями второй</w:t>
        </w:r>
      </w:hyperlink>
      <w:r>
        <w:rPr>
          <w:rFonts w:eastAsia="Times New Roman"/>
          <w:color w:val="000000"/>
        </w:rPr>
        <w:t xml:space="preserve"> и </w:t>
      </w:r>
      <w:hyperlink r:id="rId368" w:anchor="4156387" w:history="1">
        <w:r>
          <w:rPr>
            <w:rFonts w:eastAsia="Times New Roman"/>
            <w:color w:val="008080"/>
          </w:rPr>
          <w:t>третьей</w:t>
        </w:r>
      </w:hyperlink>
      <w:r>
        <w:rPr>
          <w:rFonts w:eastAsia="Times New Roman"/>
          <w:color w:val="000000"/>
        </w:rPr>
        <w:t xml:space="preserve"> статьи 127</w:t>
      </w:r>
      <w:r>
        <w:rPr>
          <w:rFonts w:eastAsia="Times New Roman"/>
          <w:color w:val="000000"/>
          <w:vertAlign w:val="superscript"/>
        </w:rPr>
        <w:t>1</w:t>
      </w:r>
      <w:r>
        <w:rPr>
          <w:rFonts w:eastAsia="Times New Roman"/>
          <w:color w:val="000000"/>
        </w:rPr>
        <w:t xml:space="preserve">, </w:t>
      </w:r>
      <w:hyperlink r:id="rId369" w:anchor="6438486" w:history="1">
        <w:r>
          <w:rPr>
            <w:rFonts w:eastAsia="Times New Roman"/>
            <w:color w:val="008080"/>
          </w:rPr>
          <w:t>статьями 128</w:t>
        </w:r>
      </w:hyperlink>
      <w:r>
        <w:rPr>
          <w:rFonts w:eastAsia="Times New Roman"/>
          <w:color w:val="000000"/>
        </w:rPr>
        <w:t xml:space="preserve">, </w:t>
      </w:r>
      <w:hyperlink r:id="rId370" w:anchor="6438529" w:history="1">
        <w:r>
          <w:rPr>
            <w:rFonts w:eastAsia="Times New Roman"/>
            <w:color w:val="008080"/>
          </w:rPr>
          <w:t>128</w:t>
        </w:r>
        <w:r>
          <w:rPr>
            <w:rFonts w:eastAsia="Times New Roman"/>
            <w:color w:val="008080"/>
            <w:vertAlign w:val="superscript"/>
          </w:rPr>
          <w:t>1</w:t>
        </w:r>
      </w:hyperlink>
      <w:r>
        <w:rPr>
          <w:rFonts w:eastAsia="Times New Roman"/>
          <w:color w:val="000000"/>
        </w:rPr>
        <w:t xml:space="preserve">, </w:t>
      </w:r>
      <w:hyperlink r:id="rId371" w:anchor="158720" w:history="1">
        <w:r>
          <w:rPr>
            <w:rFonts w:eastAsia="Times New Roman"/>
            <w:color w:val="008080"/>
          </w:rPr>
          <w:t>частями второй</w:t>
        </w:r>
      </w:hyperlink>
      <w:r>
        <w:rPr>
          <w:rFonts w:eastAsia="Times New Roman"/>
          <w:color w:val="000000"/>
        </w:rPr>
        <w:t xml:space="preserve"> и </w:t>
      </w:r>
      <w:hyperlink r:id="rId372" w:anchor="6438591" w:history="1">
        <w:r>
          <w:rPr>
            <w:rFonts w:eastAsia="Times New Roman"/>
            <w:color w:val="008080"/>
          </w:rPr>
          <w:t xml:space="preserve">третьей </w:t>
        </w:r>
      </w:hyperlink>
      <w:r>
        <w:rPr>
          <w:rFonts w:eastAsia="Times New Roman"/>
          <w:color w:val="000000"/>
        </w:rPr>
        <w:t xml:space="preserve">статьи 129, </w:t>
      </w:r>
      <w:hyperlink r:id="rId373" w:anchor="2965373" w:history="1">
        <w:r>
          <w:rPr>
            <w:rFonts w:eastAsia="Times New Roman"/>
            <w:color w:val="008080"/>
          </w:rPr>
          <w:t>частями третьей</w:t>
        </w:r>
      </w:hyperlink>
      <w:r>
        <w:rPr>
          <w:rFonts w:eastAsia="Times New Roman"/>
          <w:color w:val="000000"/>
        </w:rPr>
        <w:t xml:space="preserve"> и </w:t>
      </w:r>
      <w:hyperlink r:id="rId374" w:anchor="2965386" w:history="1">
        <w:r>
          <w:rPr>
            <w:rFonts w:eastAsia="Times New Roman"/>
            <w:color w:val="008080"/>
          </w:rPr>
          <w:t>четвертой</w:t>
        </w:r>
      </w:hyperlink>
      <w:r>
        <w:rPr>
          <w:rFonts w:eastAsia="Times New Roman"/>
          <w:color w:val="000000"/>
        </w:rPr>
        <w:t xml:space="preserve"> статьи 131, </w:t>
      </w:r>
      <w:hyperlink r:id="rId375" w:anchor="160304" w:history="1">
        <w:r>
          <w:rPr>
            <w:rFonts w:eastAsia="Times New Roman"/>
            <w:color w:val="008080"/>
          </w:rPr>
          <w:t>частью второй</w:t>
        </w:r>
      </w:hyperlink>
      <w:r>
        <w:rPr>
          <w:rFonts w:eastAsia="Times New Roman"/>
          <w:color w:val="000000"/>
        </w:rPr>
        <w:t xml:space="preserve"> статьи 133, </w:t>
      </w:r>
      <w:hyperlink r:id="rId376" w:anchor="6082301" w:history="1">
        <w:r>
          <w:rPr>
            <w:rFonts w:eastAsia="Times New Roman"/>
            <w:color w:val="008080"/>
          </w:rPr>
          <w:t>статьями 133</w:t>
        </w:r>
        <w:r>
          <w:rPr>
            <w:rFonts w:eastAsia="Times New Roman"/>
            <w:color w:val="008080"/>
            <w:vertAlign w:val="superscript"/>
          </w:rPr>
          <w:t>1</w:t>
        </w:r>
      </w:hyperlink>
      <w:r>
        <w:rPr>
          <w:rFonts w:eastAsia="Times New Roman"/>
          <w:color w:val="000000"/>
        </w:rPr>
        <w:t xml:space="preserve">, </w:t>
      </w:r>
      <w:hyperlink r:id="rId377" w:anchor="6082318" w:history="1">
        <w:r>
          <w:rPr>
            <w:rFonts w:eastAsia="Times New Roman"/>
            <w:color w:val="008080"/>
          </w:rPr>
          <w:t>133</w:t>
        </w:r>
        <w:r>
          <w:rPr>
            <w:rFonts w:eastAsia="Times New Roman"/>
            <w:color w:val="008080"/>
            <w:vertAlign w:val="superscript"/>
          </w:rPr>
          <w:t>2</w:t>
        </w:r>
      </w:hyperlink>
      <w:r>
        <w:rPr>
          <w:rFonts w:eastAsia="Times New Roman"/>
          <w:color w:val="000000"/>
        </w:rPr>
        <w:t xml:space="preserve">, </w:t>
      </w:r>
      <w:hyperlink r:id="rId378" w:anchor="160309" w:history="1">
        <w:r>
          <w:rPr>
            <w:rFonts w:eastAsia="Times New Roman"/>
            <w:color w:val="008080"/>
          </w:rPr>
          <w:t>статьями 134</w:t>
        </w:r>
      </w:hyperlink>
      <w:r>
        <w:rPr>
          <w:rFonts w:eastAsia="Times New Roman"/>
          <w:color w:val="000000"/>
        </w:rPr>
        <w:t xml:space="preserve">, </w:t>
      </w:r>
      <w:hyperlink r:id="rId379" w:anchor="1393836" w:history="1">
        <w:r>
          <w:rPr>
            <w:rFonts w:eastAsia="Times New Roman"/>
            <w:color w:val="008080"/>
          </w:rPr>
          <w:t>135</w:t>
        </w:r>
      </w:hyperlink>
      <w:r>
        <w:rPr>
          <w:rFonts w:eastAsia="Times New Roman"/>
          <w:color w:val="000000"/>
        </w:rPr>
        <w:t xml:space="preserve">, </w:t>
      </w:r>
      <w:hyperlink r:id="rId380" w:anchor="160351" w:history="1">
        <w:r>
          <w:rPr>
            <w:rFonts w:eastAsia="Times New Roman"/>
            <w:color w:val="008080"/>
          </w:rPr>
          <w:t>частью второй</w:t>
        </w:r>
      </w:hyperlink>
      <w:r>
        <w:rPr>
          <w:rFonts w:eastAsia="Times New Roman"/>
          <w:color w:val="000000"/>
        </w:rPr>
        <w:t xml:space="preserve"> статьи 138, </w:t>
      </w:r>
      <w:hyperlink r:id="rId381" w:anchor="163909" w:history="1">
        <w:r>
          <w:rPr>
            <w:rFonts w:eastAsia="Times New Roman"/>
            <w:color w:val="008080"/>
          </w:rPr>
          <w:t>статьями 164 — 166</w:t>
        </w:r>
      </w:hyperlink>
      <w:r>
        <w:rPr>
          <w:rFonts w:eastAsia="Times New Roman"/>
          <w:color w:val="000000"/>
        </w:rPr>
        <w:t xml:space="preserve">, </w:t>
      </w:r>
      <w:hyperlink r:id="rId382" w:anchor="3090618" w:history="1">
        <w:r>
          <w:rPr>
            <w:rFonts w:eastAsia="Times New Roman"/>
            <w:color w:val="008080"/>
          </w:rPr>
          <w:t>частями второй — четвертой статьи</w:t>
        </w:r>
      </w:hyperlink>
      <w:r>
        <w:rPr>
          <w:rFonts w:eastAsia="Times New Roman"/>
          <w:color w:val="000000"/>
        </w:rPr>
        <w:t xml:space="preserve"> 168, пунктами «</w:t>
      </w:r>
      <w:hyperlink r:id="rId383" w:anchor="222610" w:history="1">
        <w:r>
          <w:rPr>
            <w:rFonts w:eastAsia="Times New Roman"/>
            <w:color w:val="008080"/>
          </w:rPr>
          <w:t>а</w:t>
        </w:r>
      </w:hyperlink>
      <w:r>
        <w:rPr>
          <w:rFonts w:eastAsia="Times New Roman"/>
          <w:color w:val="000000"/>
        </w:rPr>
        <w:t>», «</w:t>
      </w:r>
      <w:hyperlink r:id="rId384" w:anchor="222611" w:history="1">
        <w:r>
          <w:rPr>
            <w:rFonts w:eastAsia="Times New Roman"/>
            <w:color w:val="008080"/>
          </w:rPr>
          <w:t>б</w:t>
        </w:r>
      </w:hyperlink>
      <w:r>
        <w:rPr>
          <w:rFonts w:eastAsia="Times New Roman"/>
          <w:color w:val="000000"/>
        </w:rPr>
        <w:t>», «</w:t>
      </w:r>
      <w:hyperlink r:id="rId385" w:anchor="222612" w:history="1">
        <w:r>
          <w:rPr>
            <w:rFonts w:eastAsia="Times New Roman"/>
            <w:color w:val="008080"/>
          </w:rPr>
          <w:t>в</w:t>
        </w:r>
      </w:hyperlink>
      <w:r>
        <w:rPr>
          <w:rFonts w:eastAsia="Times New Roman"/>
          <w:color w:val="000000"/>
        </w:rPr>
        <w:t xml:space="preserve">» и </w:t>
      </w:r>
      <w:hyperlink r:id="rId386" w:anchor="222613" w:history="1">
        <w:r>
          <w:rPr>
            <w:rFonts w:eastAsia="Times New Roman"/>
            <w:color w:val="008080"/>
          </w:rPr>
          <w:t>«г» части второй</w:t>
        </w:r>
      </w:hyperlink>
      <w:r>
        <w:rPr>
          <w:rFonts w:eastAsia="Times New Roman"/>
          <w:color w:val="000000"/>
        </w:rPr>
        <w:t xml:space="preserve">, </w:t>
      </w:r>
      <w:hyperlink r:id="rId387" w:anchor="222616" w:history="1">
        <w:r>
          <w:rPr>
            <w:rFonts w:eastAsia="Times New Roman"/>
            <w:color w:val="008080"/>
          </w:rPr>
          <w:t>пунктами «а»</w:t>
        </w:r>
      </w:hyperlink>
      <w:r>
        <w:rPr>
          <w:rFonts w:eastAsia="Times New Roman"/>
          <w:color w:val="000000"/>
        </w:rPr>
        <w:t>, «</w:t>
      </w:r>
      <w:hyperlink r:id="rId388" w:anchor="6249388" w:history="1">
        <w:r>
          <w:rPr>
            <w:rFonts w:eastAsia="Times New Roman"/>
            <w:color w:val="008080"/>
          </w:rPr>
          <w:t>б</w:t>
        </w:r>
      </w:hyperlink>
      <w:r>
        <w:rPr>
          <w:rFonts w:eastAsia="Times New Roman"/>
          <w:color w:val="000000"/>
        </w:rPr>
        <w:t>» и «</w:t>
      </w:r>
      <w:hyperlink r:id="rId389" w:anchor="2259063" w:history="1">
        <w:r>
          <w:rPr>
            <w:rFonts w:eastAsia="Times New Roman"/>
            <w:color w:val="008080"/>
          </w:rPr>
          <w:t>в</w:t>
        </w:r>
      </w:hyperlink>
      <w:r>
        <w:rPr>
          <w:rFonts w:eastAsia="Times New Roman"/>
          <w:color w:val="000000"/>
        </w:rPr>
        <w:t xml:space="preserve">» части третьей и </w:t>
      </w:r>
      <w:hyperlink r:id="rId390" w:anchor="164133" w:history="1">
        <w:r>
          <w:rPr>
            <w:rFonts w:eastAsia="Times New Roman"/>
            <w:color w:val="008080"/>
          </w:rPr>
          <w:t>части четвертой</w:t>
        </w:r>
      </w:hyperlink>
      <w:r>
        <w:rPr>
          <w:rFonts w:eastAsia="Times New Roman"/>
          <w:color w:val="000000"/>
        </w:rPr>
        <w:t xml:space="preserve"> статьи 169, </w:t>
      </w:r>
      <w:hyperlink r:id="rId391" w:anchor="164159" w:history="1">
        <w:r>
          <w:rPr>
            <w:rFonts w:eastAsia="Times New Roman"/>
            <w:color w:val="008080"/>
          </w:rPr>
          <w:t xml:space="preserve">частью третьей </w:t>
        </w:r>
      </w:hyperlink>
      <w:r>
        <w:rPr>
          <w:rFonts w:eastAsia="Times New Roman"/>
          <w:color w:val="000000"/>
        </w:rPr>
        <w:t xml:space="preserve">статьи 171, </w:t>
      </w:r>
      <w:hyperlink r:id="rId392" w:anchor="164179" w:history="1">
        <w:r>
          <w:rPr>
            <w:rFonts w:eastAsia="Times New Roman"/>
            <w:color w:val="008080"/>
          </w:rPr>
          <w:t>частью третьей</w:t>
        </w:r>
      </w:hyperlink>
      <w:r>
        <w:rPr>
          <w:rFonts w:eastAsia="Times New Roman"/>
          <w:color w:val="000000"/>
        </w:rPr>
        <w:t xml:space="preserve"> статьи 173, </w:t>
      </w:r>
      <w:hyperlink r:id="rId393" w:anchor="1565979" w:history="1">
        <w:r>
          <w:rPr>
            <w:rFonts w:eastAsia="Times New Roman"/>
            <w:color w:val="008080"/>
          </w:rPr>
          <w:t>статьей 176</w:t>
        </w:r>
      </w:hyperlink>
      <w:r>
        <w:rPr>
          <w:rFonts w:eastAsia="Times New Roman"/>
          <w:color w:val="000000"/>
        </w:rPr>
        <w:t xml:space="preserve">, </w:t>
      </w:r>
      <w:hyperlink r:id="rId394" w:anchor="164956" w:history="1">
        <w:r>
          <w:rPr>
            <w:rFonts w:eastAsia="Times New Roman"/>
            <w:color w:val="008080"/>
          </w:rPr>
          <w:t>статьями 193 — 196</w:t>
        </w:r>
      </w:hyperlink>
      <w:r>
        <w:rPr>
          <w:rFonts w:eastAsia="Times New Roman"/>
          <w:color w:val="000000"/>
        </w:rPr>
        <w:t xml:space="preserve">, </w:t>
      </w:r>
      <w:hyperlink r:id="rId395" w:anchor="7178427" w:history="1">
        <w:r>
          <w:rPr>
            <w:rFonts w:eastAsia="Times New Roman"/>
            <w:color w:val="008080"/>
          </w:rPr>
          <w:t>частями второй</w:t>
        </w:r>
      </w:hyperlink>
      <w:r>
        <w:rPr>
          <w:rFonts w:eastAsia="Times New Roman"/>
          <w:color w:val="000000"/>
        </w:rPr>
        <w:t xml:space="preserve"> и </w:t>
      </w:r>
      <w:hyperlink r:id="rId396" w:anchor="7178435" w:history="1">
        <w:r>
          <w:rPr>
            <w:rFonts w:eastAsia="Times New Roman"/>
            <w:color w:val="008080"/>
          </w:rPr>
          <w:t xml:space="preserve">третьей </w:t>
        </w:r>
      </w:hyperlink>
      <w:r>
        <w:rPr>
          <w:rFonts w:eastAsia="Times New Roman"/>
          <w:color w:val="000000"/>
        </w:rPr>
        <w:t>статьи 196</w:t>
      </w:r>
      <w:r>
        <w:rPr>
          <w:rFonts w:eastAsia="Times New Roman"/>
          <w:color w:val="000000"/>
          <w:vertAlign w:val="superscript"/>
        </w:rPr>
        <w:t>1</w:t>
      </w:r>
      <w:r>
        <w:rPr>
          <w:rFonts w:eastAsia="Times New Roman"/>
          <w:color w:val="000000"/>
        </w:rPr>
        <w:t xml:space="preserve">, </w:t>
      </w:r>
      <w:hyperlink r:id="rId397" w:anchor="7178444" w:history="1">
        <w:r>
          <w:rPr>
            <w:rFonts w:eastAsia="Times New Roman"/>
            <w:color w:val="008080"/>
          </w:rPr>
          <w:t>частя</w:t>
        </w:r>
        <w:r>
          <w:rPr>
            <w:rFonts w:eastAsia="Times New Roman"/>
            <w:color w:val="008080"/>
          </w:rPr>
          <w:t>ми второй</w:t>
        </w:r>
      </w:hyperlink>
      <w:r>
        <w:rPr>
          <w:rFonts w:eastAsia="Times New Roman"/>
          <w:color w:val="000000"/>
        </w:rPr>
        <w:t xml:space="preserve"> и </w:t>
      </w:r>
      <w:hyperlink r:id="rId398" w:anchor="7178450" w:history="1">
        <w:r>
          <w:rPr>
            <w:rFonts w:eastAsia="Times New Roman"/>
            <w:color w:val="008080"/>
          </w:rPr>
          <w:t xml:space="preserve">третьей </w:t>
        </w:r>
      </w:hyperlink>
      <w:r>
        <w:rPr>
          <w:rFonts w:eastAsia="Times New Roman"/>
          <w:color w:val="000000"/>
        </w:rPr>
        <w:t>статьи 196</w:t>
      </w:r>
      <w:r>
        <w:rPr>
          <w:rFonts w:eastAsia="Times New Roman"/>
          <w:color w:val="000000"/>
          <w:vertAlign w:val="superscript"/>
        </w:rPr>
        <w:t>2</w:t>
      </w:r>
      <w:r>
        <w:rPr>
          <w:rFonts w:eastAsia="Times New Roman"/>
          <w:color w:val="000000"/>
        </w:rPr>
        <w:t xml:space="preserve">, статьями 197, </w:t>
      </w:r>
      <w:hyperlink r:id="rId399" w:anchor="5155165" w:history="1">
        <w:r>
          <w:rPr>
            <w:rFonts w:eastAsia="Times New Roman"/>
            <w:color w:val="008080"/>
          </w:rPr>
          <w:t>198 — 204</w:t>
        </w:r>
      </w:hyperlink>
      <w:r>
        <w:rPr>
          <w:rFonts w:eastAsia="Times New Roman"/>
          <w:color w:val="000000"/>
        </w:rPr>
        <w:t xml:space="preserve">, </w:t>
      </w:r>
      <w:hyperlink r:id="rId400" w:anchor="224393" w:history="1">
        <w:r>
          <w:rPr>
            <w:rFonts w:eastAsia="Times New Roman"/>
            <w:color w:val="008080"/>
          </w:rPr>
          <w:t>216</w:t>
        </w:r>
      </w:hyperlink>
      <w:r>
        <w:rPr>
          <w:rFonts w:eastAsia="Times New Roman"/>
          <w:color w:val="000000"/>
        </w:rPr>
        <w:t xml:space="preserve">, </w:t>
      </w:r>
      <w:hyperlink r:id="rId401" w:anchor="5291678" w:history="1">
        <w:r>
          <w:rPr>
            <w:rFonts w:eastAsia="Times New Roman"/>
            <w:color w:val="008080"/>
          </w:rPr>
          <w:t>частью второй</w:t>
        </w:r>
      </w:hyperlink>
      <w:r>
        <w:rPr>
          <w:rFonts w:eastAsia="Times New Roman"/>
          <w:color w:val="000000"/>
        </w:rPr>
        <w:t xml:space="preserve"> статьи 216</w:t>
      </w:r>
      <w:r>
        <w:rPr>
          <w:rFonts w:eastAsia="Times New Roman"/>
          <w:color w:val="000000"/>
          <w:vertAlign w:val="superscript"/>
        </w:rPr>
        <w:t>1</w:t>
      </w:r>
      <w:r>
        <w:rPr>
          <w:rFonts w:eastAsia="Times New Roman"/>
          <w:color w:val="000000"/>
        </w:rPr>
        <w:t xml:space="preserve">, </w:t>
      </w:r>
      <w:hyperlink r:id="rId402" w:anchor="165982" w:history="1">
        <w:r>
          <w:rPr>
            <w:rFonts w:eastAsia="Times New Roman"/>
            <w:color w:val="008080"/>
          </w:rPr>
          <w:t>статьей 217</w:t>
        </w:r>
      </w:hyperlink>
      <w:r>
        <w:rPr>
          <w:rFonts w:eastAsia="Times New Roman"/>
          <w:color w:val="000000"/>
        </w:rPr>
        <w:t xml:space="preserve">, </w:t>
      </w:r>
      <w:hyperlink r:id="rId403" w:anchor="168885" w:history="1">
        <w:r>
          <w:rPr>
            <w:rFonts w:eastAsia="Times New Roman"/>
            <w:color w:val="008080"/>
          </w:rPr>
          <w:t>частью третьей</w:t>
        </w:r>
      </w:hyperlink>
      <w:r>
        <w:rPr>
          <w:rFonts w:eastAsia="Times New Roman"/>
          <w:color w:val="000000"/>
        </w:rPr>
        <w:t xml:space="preserve"> статьи 225, </w:t>
      </w:r>
      <w:hyperlink r:id="rId404" w:anchor="168899" w:history="1">
        <w:r>
          <w:rPr>
            <w:rFonts w:eastAsia="Times New Roman"/>
            <w:color w:val="008080"/>
          </w:rPr>
          <w:t>частью второй</w:t>
        </w:r>
      </w:hyperlink>
      <w:r>
        <w:rPr>
          <w:rFonts w:eastAsia="Times New Roman"/>
          <w:color w:val="000000"/>
        </w:rPr>
        <w:t xml:space="preserve"> статьи 226, </w:t>
      </w:r>
      <w:hyperlink r:id="rId405" w:anchor="168959" w:history="1">
        <w:r>
          <w:rPr>
            <w:rFonts w:eastAsia="Times New Roman"/>
            <w:color w:val="008080"/>
          </w:rPr>
          <w:t>частью второй</w:t>
        </w:r>
      </w:hyperlink>
      <w:r>
        <w:rPr>
          <w:rFonts w:eastAsia="Times New Roman"/>
          <w:color w:val="000000"/>
        </w:rPr>
        <w:t xml:space="preserve"> статьи 228, </w:t>
      </w:r>
      <w:hyperlink r:id="rId406" w:anchor="7398738" w:history="1">
        <w:r>
          <w:rPr>
            <w:rFonts w:eastAsia="Times New Roman"/>
            <w:color w:val="008080"/>
          </w:rPr>
          <w:t>частью третьей</w:t>
        </w:r>
      </w:hyperlink>
      <w:r>
        <w:rPr>
          <w:rFonts w:eastAsia="Times New Roman"/>
          <w:color w:val="000000"/>
        </w:rPr>
        <w:t xml:space="preserve"> статьи 228</w:t>
      </w:r>
      <w:r>
        <w:rPr>
          <w:rFonts w:eastAsia="Times New Roman"/>
          <w:color w:val="000000"/>
          <w:vertAlign w:val="superscript"/>
        </w:rPr>
        <w:t>2</w:t>
      </w:r>
      <w:r>
        <w:rPr>
          <w:rFonts w:eastAsia="Times New Roman"/>
          <w:color w:val="000000"/>
        </w:rPr>
        <w:t xml:space="preserve">, </w:t>
      </w:r>
      <w:hyperlink r:id="rId407" w:anchor="5613754" w:history="1">
        <w:r>
          <w:rPr>
            <w:rFonts w:eastAsia="Times New Roman"/>
            <w:color w:val="008080"/>
          </w:rPr>
          <w:t>статьями 229</w:t>
        </w:r>
        <w:r>
          <w:rPr>
            <w:rFonts w:eastAsia="Times New Roman"/>
            <w:color w:val="008080"/>
            <w:vertAlign w:val="superscript"/>
          </w:rPr>
          <w:t>6</w:t>
        </w:r>
      </w:hyperlink>
      <w:r>
        <w:rPr>
          <w:rFonts w:eastAsia="Times New Roman"/>
          <w:color w:val="000000"/>
        </w:rPr>
        <w:t xml:space="preserve">, </w:t>
      </w:r>
      <w:hyperlink r:id="rId408" w:anchor="171233" w:history="1">
        <w:r>
          <w:rPr>
            <w:rFonts w:eastAsia="Times New Roman"/>
            <w:color w:val="008080"/>
          </w:rPr>
          <w:t>244</w:t>
        </w:r>
      </w:hyperlink>
      <w:r>
        <w:rPr>
          <w:rFonts w:eastAsia="Times New Roman"/>
          <w:color w:val="000000"/>
        </w:rPr>
        <w:t xml:space="preserve">, </w:t>
      </w:r>
      <w:hyperlink r:id="rId409" w:anchor="1066186" w:history="1">
        <w:r>
          <w:rPr>
            <w:rFonts w:eastAsia="Times New Roman"/>
            <w:color w:val="008080"/>
          </w:rPr>
          <w:t>244</w:t>
        </w:r>
        <w:r>
          <w:rPr>
            <w:rFonts w:eastAsia="Times New Roman"/>
            <w:color w:val="008080"/>
            <w:vertAlign w:val="superscript"/>
          </w:rPr>
          <w:t>3</w:t>
        </w:r>
      </w:hyperlink>
      <w:r>
        <w:rPr>
          <w:rFonts w:eastAsia="Times New Roman"/>
          <w:color w:val="000000"/>
        </w:rPr>
        <w:t xml:space="preserve">, </w:t>
      </w:r>
      <w:hyperlink r:id="rId410" w:anchor="4322767" w:history="1">
        <w:r>
          <w:rPr>
            <w:rFonts w:eastAsia="Times New Roman"/>
            <w:color w:val="008080"/>
          </w:rPr>
          <w:t>частями второй — четвертой</w:t>
        </w:r>
      </w:hyperlink>
      <w:r>
        <w:rPr>
          <w:rFonts w:eastAsia="Times New Roman"/>
          <w:color w:val="000000"/>
        </w:rPr>
        <w:t xml:space="preserve"> статьи 244</w:t>
      </w:r>
      <w:r>
        <w:rPr>
          <w:rFonts w:eastAsia="Times New Roman"/>
          <w:color w:val="000000"/>
          <w:vertAlign w:val="superscript"/>
        </w:rPr>
        <w:t>4</w:t>
      </w:r>
      <w:r>
        <w:rPr>
          <w:rFonts w:eastAsia="Times New Roman"/>
          <w:color w:val="000000"/>
        </w:rPr>
        <w:t xml:space="preserve">, </w:t>
      </w:r>
      <w:hyperlink r:id="rId411" w:anchor="171237" w:history="1">
        <w:r>
          <w:rPr>
            <w:rFonts w:eastAsia="Times New Roman"/>
            <w:color w:val="008080"/>
          </w:rPr>
          <w:t>статьями 245</w:t>
        </w:r>
      </w:hyperlink>
      <w:r>
        <w:rPr>
          <w:rFonts w:eastAsia="Times New Roman"/>
          <w:color w:val="000000"/>
        </w:rPr>
        <w:t xml:space="preserve">, </w:t>
      </w:r>
      <w:hyperlink r:id="rId412" w:anchor="171279" w:history="1">
        <w:r>
          <w:rPr>
            <w:rFonts w:eastAsia="Times New Roman"/>
            <w:color w:val="008080"/>
          </w:rPr>
          <w:t>247</w:t>
        </w:r>
      </w:hyperlink>
      <w:r>
        <w:rPr>
          <w:rFonts w:eastAsia="Times New Roman"/>
          <w:color w:val="000000"/>
        </w:rPr>
        <w:t xml:space="preserve">, </w:t>
      </w:r>
      <w:hyperlink r:id="rId413" w:anchor="229983" w:history="1">
        <w:r>
          <w:rPr>
            <w:rFonts w:eastAsia="Times New Roman"/>
            <w:color w:val="008080"/>
          </w:rPr>
          <w:t>248</w:t>
        </w:r>
      </w:hyperlink>
      <w:r>
        <w:rPr>
          <w:rFonts w:eastAsia="Times New Roman"/>
          <w:color w:val="000000"/>
        </w:rPr>
        <w:t xml:space="preserve">, </w:t>
      </w:r>
      <w:hyperlink r:id="rId414" w:anchor="4322935" w:history="1">
        <w:r>
          <w:rPr>
            <w:rFonts w:eastAsia="Times New Roman"/>
            <w:color w:val="008080"/>
          </w:rPr>
          <w:t>частями второй — четвертой</w:t>
        </w:r>
      </w:hyperlink>
      <w:r>
        <w:rPr>
          <w:rFonts w:eastAsia="Times New Roman"/>
          <w:color w:val="000000"/>
        </w:rPr>
        <w:t xml:space="preserve"> статьи 248</w:t>
      </w:r>
      <w:r>
        <w:rPr>
          <w:rFonts w:eastAsia="Times New Roman"/>
          <w:color w:val="000000"/>
          <w:vertAlign w:val="superscript"/>
        </w:rPr>
        <w:t>1</w:t>
      </w:r>
      <w:r>
        <w:rPr>
          <w:rFonts w:eastAsia="Times New Roman"/>
          <w:color w:val="000000"/>
        </w:rPr>
        <w:t xml:space="preserve">, </w:t>
      </w:r>
      <w:hyperlink r:id="rId415" w:anchor="171389" w:history="1">
        <w:r>
          <w:rPr>
            <w:rFonts w:eastAsia="Times New Roman"/>
            <w:color w:val="008080"/>
          </w:rPr>
          <w:t>статьями 249</w:t>
        </w:r>
      </w:hyperlink>
      <w:r>
        <w:rPr>
          <w:rFonts w:eastAsia="Times New Roman"/>
          <w:color w:val="000000"/>
        </w:rPr>
        <w:t xml:space="preserve">, </w:t>
      </w:r>
      <w:hyperlink r:id="rId416" w:anchor="171393" w:history="1">
        <w:r>
          <w:rPr>
            <w:rFonts w:eastAsia="Times New Roman"/>
            <w:color w:val="008080"/>
          </w:rPr>
          <w:t>250</w:t>
        </w:r>
      </w:hyperlink>
      <w:r>
        <w:rPr>
          <w:rFonts w:eastAsia="Times New Roman"/>
          <w:color w:val="000000"/>
        </w:rPr>
        <w:t xml:space="preserve">, </w:t>
      </w:r>
      <w:hyperlink r:id="rId417" w:anchor="1683295" w:history="1">
        <w:r>
          <w:rPr>
            <w:rFonts w:eastAsia="Times New Roman"/>
            <w:color w:val="008080"/>
          </w:rPr>
          <w:t>частями второй — четвертой</w:t>
        </w:r>
      </w:hyperlink>
      <w:r>
        <w:rPr>
          <w:rFonts w:eastAsia="Times New Roman"/>
          <w:color w:val="000000"/>
        </w:rPr>
        <w:t xml:space="preserve"> статьи 250</w:t>
      </w:r>
      <w:r>
        <w:rPr>
          <w:rFonts w:eastAsia="Times New Roman"/>
          <w:color w:val="000000"/>
          <w:vertAlign w:val="superscript"/>
        </w:rPr>
        <w:t>1</w:t>
      </w:r>
      <w:r>
        <w:rPr>
          <w:rFonts w:eastAsia="Times New Roman"/>
          <w:color w:val="000000"/>
        </w:rPr>
        <w:t xml:space="preserve">, </w:t>
      </w:r>
      <w:hyperlink r:id="rId418" w:anchor="171406" w:history="1">
        <w:r>
          <w:rPr>
            <w:rFonts w:eastAsia="Times New Roman"/>
            <w:color w:val="008080"/>
          </w:rPr>
          <w:t>статьей 251</w:t>
        </w:r>
      </w:hyperlink>
      <w:r>
        <w:rPr>
          <w:rFonts w:eastAsia="Times New Roman"/>
          <w:color w:val="000000"/>
        </w:rPr>
        <w:t>, частями третьей — шестой статьи 251</w:t>
      </w:r>
      <w:r>
        <w:rPr>
          <w:rFonts w:eastAsia="Times New Roman"/>
          <w:color w:val="000000"/>
          <w:vertAlign w:val="superscript"/>
        </w:rPr>
        <w:t>1</w:t>
      </w:r>
      <w:r>
        <w:rPr>
          <w:rFonts w:eastAsia="Times New Roman"/>
          <w:color w:val="000000"/>
        </w:rPr>
        <w:t>, статьями 252 — 255</w:t>
      </w:r>
      <w:r>
        <w:rPr>
          <w:rFonts w:eastAsia="Times New Roman"/>
          <w:color w:val="000000"/>
          <w:vertAlign w:val="superscript"/>
        </w:rPr>
        <w:t>1</w:t>
      </w:r>
      <w:r>
        <w:rPr>
          <w:rFonts w:eastAsia="Times New Roman"/>
          <w:color w:val="000000"/>
        </w:rPr>
        <w:t xml:space="preserve">, </w:t>
      </w:r>
      <w:hyperlink r:id="rId419" w:anchor="2258507" w:history="1">
        <w:r>
          <w:rPr>
            <w:rFonts w:eastAsia="Times New Roman"/>
            <w:color w:val="008080"/>
          </w:rPr>
          <w:t>частями второй — четвертой</w:t>
        </w:r>
      </w:hyperlink>
      <w:r>
        <w:rPr>
          <w:rFonts w:eastAsia="Times New Roman"/>
          <w:color w:val="000000"/>
        </w:rPr>
        <w:t xml:space="preserve"> статьи 255</w:t>
      </w:r>
      <w:r>
        <w:rPr>
          <w:rFonts w:eastAsia="Times New Roman"/>
          <w:color w:val="000000"/>
          <w:vertAlign w:val="superscript"/>
        </w:rPr>
        <w:t>2</w:t>
      </w:r>
      <w:r>
        <w:rPr>
          <w:rFonts w:eastAsia="Times New Roman"/>
          <w:color w:val="000000"/>
        </w:rPr>
        <w:t xml:space="preserve">, </w:t>
      </w:r>
      <w:hyperlink r:id="rId420" w:anchor="171484" w:history="1">
        <w:r>
          <w:rPr>
            <w:rFonts w:eastAsia="Times New Roman"/>
            <w:color w:val="008080"/>
          </w:rPr>
          <w:t>статьями 256 — 258</w:t>
        </w:r>
      </w:hyperlink>
      <w:r>
        <w:rPr>
          <w:rFonts w:eastAsia="Times New Roman"/>
          <w:color w:val="000000"/>
        </w:rPr>
        <w:t xml:space="preserve">, </w:t>
      </w:r>
      <w:hyperlink r:id="rId421" w:anchor="171537" w:history="1">
        <w:r>
          <w:rPr>
            <w:rFonts w:eastAsia="Times New Roman"/>
            <w:color w:val="008080"/>
          </w:rPr>
          <w:t>частью второй</w:t>
        </w:r>
      </w:hyperlink>
      <w:r>
        <w:rPr>
          <w:rFonts w:eastAsia="Times New Roman"/>
          <w:color w:val="000000"/>
        </w:rPr>
        <w:t xml:space="preserve"> статьи 259, </w:t>
      </w:r>
      <w:hyperlink r:id="rId422" w:anchor="171551" w:history="1">
        <w:r>
          <w:rPr>
            <w:rFonts w:eastAsia="Times New Roman"/>
            <w:color w:val="008080"/>
          </w:rPr>
          <w:t>частями второй</w:t>
        </w:r>
      </w:hyperlink>
      <w:r>
        <w:rPr>
          <w:rFonts w:eastAsia="Times New Roman"/>
          <w:color w:val="000000"/>
        </w:rPr>
        <w:t xml:space="preserve"> и </w:t>
      </w:r>
      <w:hyperlink r:id="rId423" w:anchor="171551" w:history="1">
        <w:r>
          <w:rPr>
            <w:rFonts w:eastAsia="Times New Roman"/>
            <w:color w:val="008080"/>
          </w:rPr>
          <w:t>третьей</w:t>
        </w:r>
      </w:hyperlink>
      <w:r>
        <w:rPr>
          <w:rFonts w:eastAsia="Times New Roman"/>
          <w:color w:val="000000"/>
        </w:rPr>
        <w:t xml:space="preserve"> статьи 260, </w:t>
      </w:r>
      <w:hyperlink r:id="rId424" w:anchor="3262568" w:history="1">
        <w:r>
          <w:rPr>
            <w:rFonts w:eastAsia="Times New Roman"/>
            <w:color w:val="008080"/>
          </w:rPr>
          <w:t>частями второй</w:t>
        </w:r>
      </w:hyperlink>
      <w:r>
        <w:rPr>
          <w:rFonts w:eastAsia="Times New Roman"/>
          <w:color w:val="000000"/>
        </w:rPr>
        <w:t xml:space="preserve"> и </w:t>
      </w:r>
      <w:hyperlink r:id="rId425" w:anchor="3262572" w:history="1">
        <w:r>
          <w:rPr>
            <w:rFonts w:eastAsia="Times New Roman"/>
            <w:color w:val="008080"/>
          </w:rPr>
          <w:t>третьей</w:t>
        </w:r>
      </w:hyperlink>
      <w:r>
        <w:rPr>
          <w:rFonts w:eastAsia="Times New Roman"/>
          <w:color w:val="000000"/>
        </w:rPr>
        <w:t xml:space="preserve"> статьи 260</w:t>
      </w:r>
      <w:r>
        <w:rPr>
          <w:rFonts w:eastAsia="Times New Roman"/>
          <w:color w:val="000000"/>
          <w:vertAlign w:val="superscript"/>
        </w:rPr>
        <w:t>1</w:t>
      </w:r>
      <w:r>
        <w:rPr>
          <w:rFonts w:eastAsia="Times New Roman"/>
          <w:color w:val="000000"/>
        </w:rPr>
        <w:t xml:space="preserve">, </w:t>
      </w:r>
      <w:hyperlink r:id="rId426" w:anchor="171577" w:history="1">
        <w:r>
          <w:rPr>
            <w:rFonts w:eastAsia="Times New Roman"/>
            <w:color w:val="008080"/>
          </w:rPr>
          <w:t>частями вто</w:t>
        </w:r>
        <w:r>
          <w:rPr>
            <w:rFonts w:eastAsia="Times New Roman"/>
            <w:color w:val="008080"/>
          </w:rPr>
          <w:t>рой</w:t>
        </w:r>
      </w:hyperlink>
      <w:r>
        <w:rPr>
          <w:rFonts w:eastAsia="Times New Roman"/>
          <w:color w:val="000000"/>
        </w:rPr>
        <w:t xml:space="preserve"> и </w:t>
      </w:r>
      <w:hyperlink r:id="rId427" w:anchor="171580" w:history="1">
        <w:r>
          <w:rPr>
            <w:rFonts w:eastAsia="Times New Roman"/>
            <w:color w:val="008080"/>
          </w:rPr>
          <w:t>третьей</w:t>
        </w:r>
      </w:hyperlink>
      <w:r>
        <w:rPr>
          <w:rFonts w:eastAsia="Times New Roman"/>
          <w:color w:val="000000"/>
        </w:rPr>
        <w:t xml:space="preserve"> статьи 262, </w:t>
      </w:r>
      <w:hyperlink r:id="rId428" w:anchor="7398815" w:history="1">
        <w:r>
          <w:rPr>
            <w:rFonts w:eastAsia="Times New Roman"/>
            <w:color w:val="008080"/>
          </w:rPr>
          <w:t>частью второй</w:t>
        </w:r>
      </w:hyperlink>
      <w:r>
        <w:rPr>
          <w:rFonts w:eastAsia="Times New Roman"/>
          <w:color w:val="000000"/>
        </w:rPr>
        <w:t xml:space="preserve"> статьи 262</w:t>
      </w:r>
      <w:r>
        <w:rPr>
          <w:rFonts w:eastAsia="Times New Roman"/>
          <w:color w:val="000000"/>
          <w:vertAlign w:val="superscript"/>
        </w:rPr>
        <w:t>1</w:t>
      </w:r>
      <w:r>
        <w:rPr>
          <w:rFonts w:eastAsia="Times New Roman"/>
          <w:color w:val="000000"/>
        </w:rPr>
        <w:t xml:space="preserve">, </w:t>
      </w:r>
      <w:hyperlink r:id="rId429" w:anchor="171590" w:history="1">
        <w:r>
          <w:rPr>
            <w:rFonts w:eastAsia="Times New Roman"/>
            <w:color w:val="008080"/>
          </w:rPr>
          <w:t>статьей 263</w:t>
        </w:r>
      </w:hyperlink>
      <w:r>
        <w:rPr>
          <w:rFonts w:eastAsia="Times New Roman"/>
          <w:color w:val="000000"/>
        </w:rPr>
        <w:t xml:space="preserve">, </w:t>
      </w:r>
      <w:hyperlink r:id="rId430" w:anchor="2966222" w:history="1">
        <w:r>
          <w:rPr>
            <w:rFonts w:eastAsia="Times New Roman"/>
            <w:color w:val="008080"/>
          </w:rPr>
          <w:t>частями второй</w:t>
        </w:r>
      </w:hyperlink>
      <w:r>
        <w:rPr>
          <w:rFonts w:eastAsia="Times New Roman"/>
          <w:color w:val="000000"/>
        </w:rPr>
        <w:t xml:space="preserve"> и </w:t>
      </w:r>
      <w:hyperlink r:id="rId431" w:anchor="2966227" w:history="1">
        <w:r>
          <w:rPr>
            <w:rFonts w:eastAsia="Times New Roman"/>
            <w:color w:val="008080"/>
          </w:rPr>
          <w:t>третьей</w:t>
        </w:r>
      </w:hyperlink>
      <w:r>
        <w:rPr>
          <w:rFonts w:eastAsia="Times New Roman"/>
          <w:color w:val="000000"/>
        </w:rPr>
        <w:t xml:space="preserve"> статьи 263</w:t>
      </w:r>
      <w:r>
        <w:rPr>
          <w:rFonts w:eastAsia="Times New Roman"/>
          <w:color w:val="000000"/>
          <w:vertAlign w:val="superscript"/>
        </w:rPr>
        <w:t>1</w:t>
      </w:r>
      <w:r>
        <w:rPr>
          <w:rFonts w:eastAsia="Times New Roman"/>
          <w:color w:val="000000"/>
        </w:rPr>
        <w:t xml:space="preserve">, </w:t>
      </w:r>
      <w:hyperlink r:id="rId432" w:anchor="171603" w:history="1">
        <w:r>
          <w:rPr>
            <w:rFonts w:eastAsia="Times New Roman"/>
            <w:color w:val="008080"/>
          </w:rPr>
          <w:t>статьей 264</w:t>
        </w:r>
      </w:hyperlink>
      <w:r>
        <w:rPr>
          <w:rFonts w:eastAsia="Times New Roman"/>
          <w:color w:val="000000"/>
        </w:rPr>
        <w:t xml:space="preserve">, </w:t>
      </w:r>
      <w:hyperlink r:id="rId433" w:anchor="171622" w:history="1">
        <w:r>
          <w:rPr>
            <w:rFonts w:eastAsia="Times New Roman"/>
            <w:color w:val="008080"/>
          </w:rPr>
          <w:t>частями второй</w:t>
        </w:r>
      </w:hyperlink>
      <w:r>
        <w:rPr>
          <w:rFonts w:eastAsia="Times New Roman"/>
          <w:color w:val="000000"/>
        </w:rPr>
        <w:t xml:space="preserve"> и </w:t>
      </w:r>
      <w:hyperlink r:id="rId434" w:anchor="171625" w:history="1">
        <w:r>
          <w:rPr>
            <w:rFonts w:eastAsia="Times New Roman"/>
            <w:color w:val="008080"/>
          </w:rPr>
          <w:t>третьей</w:t>
        </w:r>
      </w:hyperlink>
      <w:r>
        <w:rPr>
          <w:rFonts w:eastAsia="Times New Roman"/>
          <w:color w:val="000000"/>
        </w:rPr>
        <w:t xml:space="preserve"> статьи 266, </w:t>
      </w:r>
      <w:hyperlink r:id="rId435" w:anchor="3090772" w:history="1">
        <w:r>
          <w:rPr>
            <w:rFonts w:eastAsia="Times New Roman"/>
            <w:color w:val="008080"/>
          </w:rPr>
          <w:t>статьей 267</w:t>
        </w:r>
      </w:hyperlink>
      <w:r>
        <w:rPr>
          <w:rFonts w:eastAsia="Times New Roman"/>
          <w:color w:val="000000"/>
        </w:rPr>
        <w:t xml:space="preserve">, </w:t>
      </w:r>
      <w:hyperlink r:id="rId436" w:anchor="171650" w:history="1">
        <w:r>
          <w:rPr>
            <w:rFonts w:eastAsia="Times New Roman"/>
            <w:color w:val="008080"/>
          </w:rPr>
          <w:t>частями второй</w:t>
        </w:r>
      </w:hyperlink>
      <w:r>
        <w:rPr>
          <w:rFonts w:eastAsia="Times New Roman"/>
          <w:color w:val="000000"/>
        </w:rPr>
        <w:t xml:space="preserve"> и </w:t>
      </w:r>
      <w:hyperlink r:id="rId437" w:anchor="171653" w:history="1">
        <w:r>
          <w:rPr>
            <w:rFonts w:eastAsia="Times New Roman"/>
            <w:color w:val="008080"/>
          </w:rPr>
          <w:t>третьей</w:t>
        </w:r>
      </w:hyperlink>
      <w:r>
        <w:rPr>
          <w:rFonts w:eastAsia="Times New Roman"/>
          <w:color w:val="000000"/>
        </w:rPr>
        <w:t xml:space="preserve"> статьи 268, </w:t>
      </w:r>
      <w:hyperlink r:id="rId438" w:anchor="171662" w:history="1">
        <w:r>
          <w:rPr>
            <w:rFonts w:eastAsia="Times New Roman"/>
            <w:color w:val="008080"/>
          </w:rPr>
          <w:t>частями второй</w:t>
        </w:r>
      </w:hyperlink>
      <w:r>
        <w:rPr>
          <w:rFonts w:eastAsia="Times New Roman"/>
          <w:color w:val="000000"/>
        </w:rPr>
        <w:t xml:space="preserve"> и</w:t>
      </w:r>
      <w:hyperlink r:id="rId439" w:anchor="171665" w:history="1">
        <w:r>
          <w:rPr>
            <w:rFonts w:eastAsia="Times New Roman"/>
            <w:color w:val="008080"/>
          </w:rPr>
          <w:t xml:space="preserve"> третьей </w:t>
        </w:r>
      </w:hyperlink>
      <w:r>
        <w:rPr>
          <w:rFonts w:eastAsia="Times New Roman"/>
          <w:color w:val="000000"/>
        </w:rPr>
        <w:t xml:space="preserve">статьи 269, </w:t>
      </w:r>
      <w:hyperlink r:id="rId440" w:anchor="171675" w:history="1">
        <w:r>
          <w:rPr>
            <w:rFonts w:eastAsia="Times New Roman"/>
            <w:color w:val="008080"/>
          </w:rPr>
          <w:t>частями второй</w:t>
        </w:r>
      </w:hyperlink>
      <w:r>
        <w:rPr>
          <w:rFonts w:eastAsia="Times New Roman"/>
          <w:color w:val="000000"/>
        </w:rPr>
        <w:t xml:space="preserve"> и </w:t>
      </w:r>
      <w:hyperlink r:id="rId441" w:anchor="171681" w:history="1">
        <w:r>
          <w:rPr>
            <w:rFonts w:eastAsia="Times New Roman"/>
            <w:color w:val="008080"/>
          </w:rPr>
          <w:t>третьей</w:t>
        </w:r>
      </w:hyperlink>
      <w:r>
        <w:rPr>
          <w:rFonts w:eastAsia="Times New Roman"/>
          <w:color w:val="000000"/>
        </w:rPr>
        <w:t xml:space="preserve"> статьи 270, </w:t>
      </w:r>
      <w:hyperlink r:id="rId442" w:anchor="4019955" w:history="1">
        <w:r>
          <w:rPr>
            <w:rFonts w:eastAsia="Times New Roman"/>
            <w:color w:val="008080"/>
          </w:rPr>
          <w:t>статьями 271</w:t>
        </w:r>
      </w:hyperlink>
      <w:r>
        <w:rPr>
          <w:rFonts w:eastAsia="Times New Roman"/>
          <w:color w:val="000000"/>
        </w:rPr>
        <w:t xml:space="preserve">, </w:t>
      </w:r>
      <w:hyperlink r:id="rId443" w:anchor="4020017" w:history="1">
        <w:r>
          <w:rPr>
            <w:rFonts w:eastAsia="Times New Roman"/>
            <w:color w:val="008080"/>
          </w:rPr>
          <w:t>273</w:t>
        </w:r>
      </w:hyperlink>
      <w:r>
        <w:rPr>
          <w:rFonts w:eastAsia="Times New Roman"/>
          <w:color w:val="000000"/>
        </w:rPr>
        <w:t xml:space="preserve">, </w:t>
      </w:r>
      <w:hyperlink r:id="rId444" w:anchor="171879" w:history="1">
        <w:r>
          <w:rPr>
            <w:rFonts w:eastAsia="Times New Roman"/>
            <w:color w:val="008080"/>
          </w:rPr>
          <w:t>частью четвертой</w:t>
        </w:r>
      </w:hyperlink>
      <w:r>
        <w:rPr>
          <w:rFonts w:eastAsia="Times New Roman"/>
          <w:color w:val="000000"/>
        </w:rPr>
        <w:t xml:space="preserve"> статьи 274, </w:t>
      </w:r>
      <w:hyperlink r:id="rId445" w:anchor="4020165" w:history="1">
        <w:r>
          <w:rPr>
            <w:rFonts w:eastAsia="Times New Roman"/>
            <w:color w:val="008080"/>
          </w:rPr>
          <w:t>статьей 275</w:t>
        </w:r>
      </w:hyperlink>
      <w:r>
        <w:rPr>
          <w:rFonts w:eastAsia="Times New Roman"/>
          <w:color w:val="000000"/>
        </w:rPr>
        <w:t xml:space="preserve">, </w:t>
      </w:r>
      <w:hyperlink r:id="rId446" w:anchor="171904" w:history="1">
        <w:r>
          <w:rPr>
            <w:rFonts w:eastAsia="Times New Roman"/>
            <w:color w:val="008080"/>
          </w:rPr>
          <w:t>частью второй</w:t>
        </w:r>
      </w:hyperlink>
      <w:r>
        <w:rPr>
          <w:rFonts w:eastAsia="Times New Roman"/>
          <w:color w:val="000000"/>
        </w:rPr>
        <w:t xml:space="preserve"> статьи 276, </w:t>
      </w:r>
      <w:hyperlink r:id="rId447" w:anchor="171928" w:history="1">
        <w:r>
          <w:rPr>
            <w:rFonts w:eastAsia="Times New Roman"/>
            <w:color w:val="008080"/>
          </w:rPr>
          <w:t>частью третьей</w:t>
        </w:r>
      </w:hyperlink>
      <w:r>
        <w:rPr>
          <w:rFonts w:eastAsia="Times New Roman"/>
          <w:color w:val="000000"/>
        </w:rPr>
        <w:t xml:space="preserve"> статьи 277, </w:t>
      </w:r>
      <w:hyperlink r:id="rId448" w:anchor="171938" w:history="1">
        <w:r>
          <w:rPr>
            <w:rFonts w:eastAsia="Times New Roman"/>
            <w:color w:val="008080"/>
          </w:rPr>
          <w:t>частями первой</w:t>
        </w:r>
      </w:hyperlink>
      <w:r>
        <w:rPr>
          <w:rFonts w:eastAsia="Times New Roman"/>
          <w:color w:val="000000"/>
        </w:rPr>
        <w:t xml:space="preserve"> и </w:t>
      </w:r>
      <w:hyperlink r:id="rId449" w:anchor="171938" w:history="1">
        <w:r>
          <w:rPr>
            <w:rFonts w:eastAsia="Times New Roman"/>
            <w:color w:val="008080"/>
          </w:rPr>
          <w:t>второй</w:t>
        </w:r>
      </w:hyperlink>
      <w:r>
        <w:rPr>
          <w:rFonts w:eastAsia="Times New Roman"/>
          <w:color w:val="000000"/>
        </w:rPr>
        <w:t xml:space="preserve"> статьи 278, </w:t>
      </w:r>
      <w:hyperlink r:id="rId450" w:anchor="4020418" w:history="1">
        <w:r>
          <w:rPr>
            <w:rFonts w:eastAsia="Times New Roman"/>
            <w:color w:val="008080"/>
          </w:rPr>
          <w:t>частью второй</w:t>
        </w:r>
      </w:hyperlink>
      <w:r>
        <w:rPr>
          <w:rFonts w:eastAsia="Times New Roman"/>
          <w:color w:val="000000"/>
        </w:rPr>
        <w:t xml:space="preserve"> статьи</w:t>
      </w:r>
      <w:r>
        <w:rPr>
          <w:rFonts w:eastAsia="Times New Roman"/>
          <w:color w:val="000000"/>
        </w:rPr>
        <w:t xml:space="preserve"> 278</w:t>
      </w:r>
      <w:r>
        <w:rPr>
          <w:rFonts w:eastAsia="Times New Roman"/>
          <w:color w:val="000000"/>
          <w:vertAlign w:val="superscript"/>
        </w:rPr>
        <w:t>7</w:t>
      </w:r>
      <w:r>
        <w:rPr>
          <w:rFonts w:eastAsia="Times New Roman"/>
          <w:color w:val="000000"/>
        </w:rPr>
        <w:t xml:space="preserve"> Уголовного кодекса, а также по всем делам о преступлениях, совершенных несовершеннолетними (за исключением преступления, связанного с умышленным убийством), производится следователями органов внутренних дел.</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Предварительное следствие по делам о прест</w:t>
      </w:r>
      <w:r>
        <w:rPr>
          <w:rFonts w:eastAsia="Times New Roman"/>
          <w:color w:val="000000"/>
        </w:rPr>
        <w:t xml:space="preserve">уплениях, предусмотренных </w:t>
      </w:r>
      <w:hyperlink r:id="rId451" w:anchor="4166806" w:history="1">
        <w:r>
          <w:rPr>
            <w:rFonts w:eastAsia="Times New Roman"/>
            <w:color w:val="008080"/>
          </w:rPr>
          <w:t>частями третьей</w:t>
        </w:r>
      </w:hyperlink>
      <w:r>
        <w:rPr>
          <w:rFonts w:eastAsia="Times New Roman"/>
          <w:color w:val="000000"/>
        </w:rPr>
        <w:t xml:space="preserve"> и </w:t>
      </w:r>
      <w:hyperlink r:id="rId452" w:anchor="4166832" w:history="1">
        <w:r>
          <w:rPr>
            <w:rFonts w:eastAsia="Times New Roman"/>
            <w:color w:val="008080"/>
          </w:rPr>
          <w:t xml:space="preserve">четвертой </w:t>
        </w:r>
      </w:hyperlink>
      <w:r>
        <w:rPr>
          <w:rFonts w:eastAsia="Times New Roman"/>
          <w:color w:val="000000"/>
        </w:rPr>
        <w:t xml:space="preserve">статьи 177, </w:t>
      </w:r>
      <w:hyperlink r:id="rId453" w:anchor="6820486" w:history="1">
        <w:r>
          <w:rPr>
            <w:rFonts w:eastAsia="Times New Roman"/>
            <w:color w:val="008080"/>
          </w:rPr>
          <w:t>статьями 180 — 181</w:t>
        </w:r>
        <w:r>
          <w:rPr>
            <w:rFonts w:eastAsia="Times New Roman"/>
            <w:color w:val="008080"/>
            <w:vertAlign w:val="superscript"/>
          </w:rPr>
          <w:t>1</w:t>
        </w:r>
      </w:hyperlink>
      <w:r>
        <w:rPr>
          <w:rFonts w:eastAsia="Times New Roman"/>
          <w:color w:val="000000"/>
        </w:rPr>
        <w:t xml:space="preserve">, </w:t>
      </w:r>
      <w:hyperlink r:id="rId454" w:anchor="5908121" w:history="1">
        <w:r>
          <w:rPr>
            <w:rFonts w:eastAsia="Times New Roman"/>
            <w:color w:val="008080"/>
          </w:rPr>
          <w:t>частью третьей</w:t>
        </w:r>
      </w:hyperlink>
      <w:r>
        <w:rPr>
          <w:rFonts w:eastAsia="Times New Roman"/>
          <w:color w:val="000000"/>
        </w:rPr>
        <w:t xml:space="preserve"> статьи 184, </w:t>
      </w:r>
      <w:hyperlink r:id="rId455" w:anchor="6666376" w:history="1">
        <w:r>
          <w:rPr>
            <w:rFonts w:eastAsia="Times New Roman"/>
            <w:color w:val="008080"/>
          </w:rPr>
          <w:t>частью второй</w:t>
        </w:r>
      </w:hyperlink>
      <w:r>
        <w:rPr>
          <w:rFonts w:eastAsia="Times New Roman"/>
          <w:color w:val="000000"/>
        </w:rPr>
        <w:t xml:space="preserve"> статьи 186, </w:t>
      </w:r>
      <w:hyperlink r:id="rId456" w:anchor="6666464" w:history="1">
        <w:r>
          <w:rPr>
            <w:rFonts w:eastAsia="Times New Roman"/>
            <w:color w:val="008080"/>
          </w:rPr>
          <w:t>статьей 186</w:t>
        </w:r>
        <w:r>
          <w:rPr>
            <w:rFonts w:eastAsia="Times New Roman"/>
            <w:color w:val="008080"/>
            <w:vertAlign w:val="superscript"/>
          </w:rPr>
          <w:t>1</w:t>
        </w:r>
      </w:hyperlink>
      <w:r>
        <w:rPr>
          <w:rFonts w:eastAsia="Times New Roman"/>
          <w:color w:val="000000"/>
        </w:rPr>
        <w:t xml:space="preserve"> Уголовного кодекса, производится следователями Департамента по борьбе с экономическими преступлениями при Генеральной прокуратуре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Предварительное следствие по делам о преступлениях, </w:t>
      </w:r>
      <w:r>
        <w:rPr>
          <w:rFonts w:eastAsia="Times New Roman"/>
          <w:color w:val="000000"/>
        </w:rPr>
        <w:t xml:space="preserve">предусмотренных </w:t>
      </w:r>
      <w:hyperlink r:id="rId457" w:anchor="2003976" w:history="1">
        <w:r>
          <w:rPr>
            <w:rFonts w:eastAsia="Times New Roman"/>
            <w:color w:val="008080"/>
          </w:rPr>
          <w:t>частью третьей</w:t>
        </w:r>
      </w:hyperlink>
      <w:r>
        <w:rPr>
          <w:rFonts w:eastAsia="Times New Roman"/>
          <w:color w:val="000000"/>
        </w:rPr>
        <w:t xml:space="preserve"> статьи 130, </w:t>
      </w:r>
      <w:hyperlink r:id="rId458" w:anchor="222544" w:history="1">
        <w:r>
          <w:rPr>
            <w:rFonts w:eastAsia="Times New Roman"/>
            <w:color w:val="008080"/>
          </w:rPr>
          <w:t>частями второй</w:t>
        </w:r>
      </w:hyperlink>
      <w:r>
        <w:rPr>
          <w:rFonts w:eastAsia="Times New Roman"/>
          <w:color w:val="000000"/>
        </w:rPr>
        <w:t xml:space="preserve"> и </w:t>
      </w:r>
      <w:hyperlink r:id="rId459" w:anchor="222562" w:history="1">
        <w:r>
          <w:rPr>
            <w:rFonts w:eastAsia="Times New Roman"/>
            <w:color w:val="008080"/>
          </w:rPr>
          <w:t>третьей</w:t>
        </w:r>
      </w:hyperlink>
      <w:r>
        <w:rPr>
          <w:rFonts w:eastAsia="Times New Roman"/>
          <w:color w:val="000000"/>
        </w:rPr>
        <w:t xml:space="preserve"> статьи 167, </w:t>
      </w:r>
      <w:hyperlink r:id="rId460" w:anchor="164431" w:history="1">
        <w:r>
          <w:rPr>
            <w:rFonts w:eastAsia="Times New Roman"/>
            <w:color w:val="008080"/>
          </w:rPr>
          <w:t>статьей 178</w:t>
        </w:r>
      </w:hyperlink>
      <w:r>
        <w:rPr>
          <w:rFonts w:eastAsia="Times New Roman"/>
          <w:color w:val="000000"/>
        </w:rPr>
        <w:t xml:space="preserve">, </w:t>
      </w:r>
      <w:hyperlink r:id="rId461" w:anchor="1186351" w:history="1">
        <w:r>
          <w:rPr>
            <w:rFonts w:eastAsia="Times New Roman"/>
            <w:color w:val="008080"/>
          </w:rPr>
          <w:t>частями второй</w:t>
        </w:r>
      </w:hyperlink>
      <w:r>
        <w:rPr>
          <w:rFonts w:eastAsia="Times New Roman"/>
          <w:color w:val="000000"/>
        </w:rPr>
        <w:t xml:space="preserve"> и </w:t>
      </w:r>
      <w:hyperlink r:id="rId462" w:anchor="1186364" w:history="1">
        <w:r>
          <w:rPr>
            <w:rFonts w:eastAsia="Times New Roman"/>
            <w:color w:val="008080"/>
          </w:rPr>
          <w:t xml:space="preserve">третьей </w:t>
        </w:r>
      </w:hyperlink>
      <w:r>
        <w:rPr>
          <w:rFonts w:eastAsia="Times New Roman"/>
          <w:color w:val="000000"/>
        </w:rPr>
        <w:t>статьи 186</w:t>
      </w:r>
      <w:r>
        <w:rPr>
          <w:rFonts w:eastAsia="Times New Roman"/>
          <w:color w:val="000000"/>
          <w:vertAlign w:val="superscript"/>
        </w:rPr>
        <w:t>2</w:t>
      </w:r>
      <w:r>
        <w:rPr>
          <w:rFonts w:eastAsia="Times New Roman"/>
          <w:color w:val="000000"/>
        </w:rPr>
        <w:t xml:space="preserve">, </w:t>
      </w:r>
      <w:hyperlink r:id="rId463" w:anchor="4914502" w:history="1">
        <w:r>
          <w:rPr>
            <w:rFonts w:eastAsia="Times New Roman"/>
            <w:color w:val="008080"/>
          </w:rPr>
          <w:t>статьями 186</w:t>
        </w:r>
        <w:r>
          <w:rPr>
            <w:rFonts w:eastAsia="Times New Roman"/>
            <w:color w:val="008080"/>
            <w:vertAlign w:val="superscript"/>
          </w:rPr>
          <w:t>3</w:t>
        </w:r>
      </w:hyperlink>
      <w:r>
        <w:rPr>
          <w:rFonts w:eastAsia="Times New Roman"/>
          <w:color w:val="000000"/>
        </w:rPr>
        <w:t xml:space="preserve">, </w:t>
      </w:r>
      <w:hyperlink r:id="rId464" w:anchor="164607" w:history="1">
        <w:r>
          <w:rPr>
            <w:rFonts w:eastAsia="Times New Roman"/>
            <w:color w:val="008080"/>
          </w:rPr>
          <w:t>188</w:t>
        </w:r>
      </w:hyperlink>
      <w:r>
        <w:rPr>
          <w:rFonts w:eastAsia="Times New Roman"/>
          <w:color w:val="000000"/>
        </w:rPr>
        <w:t xml:space="preserve">, </w:t>
      </w:r>
      <w:hyperlink r:id="rId465" w:anchor="3035335" w:history="1">
        <w:r>
          <w:rPr>
            <w:rFonts w:eastAsia="Times New Roman"/>
            <w:color w:val="008080"/>
          </w:rPr>
          <w:t>188</w:t>
        </w:r>
        <w:r>
          <w:rPr>
            <w:rFonts w:eastAsia="Times New Roman"/>
            <w:color w:val="008080"/>
            <w:vertAlign w:val="superscript"/>
          </w:rPr>
          <w:t>1</w:t>
        </w:r>
      </w:hyperlink>
      <w:r>
        <w:rPr>
          <w:rFonts w:eastAsia="Times New Roman"/>
          <w:color w:val="000000"/>
        </w:rPr>
        <w:t xml:space="preserve">, </w:t>
      </w:r>
      <w:hyperlink r:id="rId466" w:anchor="1519716" w:history="1">
        <w:r>
          <w:rPr>
            <w:rFonts w:eastAsia="Times New Roman"/>
            <w:color w:val="008080"/>
          </w:rPr>
          <w:t>243</w:t>
        </w:r>
      </w:hyperlink>
      <w:r>
        <w:rPr>
          <w:rFonts w:eastAsia="Times New Roman"/>
          <w:color w:val="000000"/>
        </w:rPr>
        <w:t xml:space="preserve">, </w:t>
      </w:r>
      <w:hyperlink r:id="rId467" w:anchor="2965747" w:history="1">
        <w:r>
          <w:rPr>
            <w:rFonts w:eastAsia="Times New Roman"/>
            <w:color w:val="008080"/>
          </w:rPr>
          <w:t>244</w:t>
        </w:r>
        <w:r>
          <w:rPr>
            <w:rFonts w:eastAsia="Times New Roman"/>
            <w:color w:val="008080"/>
            <w:vertAlign w:val="superscript"/>
          </w:rPr>
          <w:t>1</w:t>
        </w:r>
      </w:hyperlink>
      <w:r>
        <w:rPr>
          <w:rFonts w:eastAsia="Times New Roman"/>
          <w:color w:val="000000"/>
        </w:rPr>
        <w:t xml:space="preserve">, </w:t>
      </w:r>
      <w:hyperlink r:id="rId468" w:anchor="229572" w:history="1">
        <w:r>
          <w:rPr>
            <w:rFonts w:eastAsia="Times New Roman"/>
            <w:color w:val="008080"/>
          </w:rPr>
          <w:t>244</w:t>
        </w:r>
        <w:r>
          <w:rPr>
            <w:rFonts w:eastAsia="Times New Roman"/>
            <w:color w:val="008080"/>
            <w:vertAlign w:val="superscript"/>
          </w:rPr>
          <w:t>2</w:t>
        </w:r>
      </w:hyperlink>
      <w:r>
        <w:rPr>
          <w:rFonts w:eastAsia="Times New Roman"/>
          <w:color w:val="000000"/>
        </w:rPr>
        <w:t xml:space="preserve">, </w:t>
      </w:r>
      <w:hyperlink r:id="rId469" w:anchor="6773648" w:history="1">
        <w:r>
          <w:rPr>
            <w:rFonts w:eastAsia="Times New Roman"/>
            <w:color w:val="008080"/>
          </w:rPr>
          <w:t>частью третьей</w:t>
        </w:r>
      </w:hyperlink>
      <w:r>
        <w:rPr>
          <w:rFonts w:eastAsia="Times New Roman"/>
          <w:color w:val="000000"/>
        </w:rPr>
        <w:t xml:space="preserve"> статьи 278</w:t>
      </w:r>
      <w:r>
        <w:rPr>
          <w:rFonts w:eastAsia="Times New Roman"/>
          <w:color w:val="000000"/>
          <w:vertAlign w:val="superscript"/>
        </w:rPr>
        <w:t>8</w:t>
      </w:r>
      <w:r>
        <w:rPr>
          <w:rFonts w:eastAsia="Times New Roman"/>
          <w:color w:val="000000"/>
        </w:rPr>
        <w:t xml:space="preserve">, </w:t>
      </w:r>
      <w:hyperlink r:id="rId470" w:anchor="6773888" w:history="1">
        <w:r>
          <w:rPr>
            <w:rFonts w:eastAsia="Times New Roman"/>
            <w:color w:val="008080"/>
          </w:rPr>
          <w:t>частью четвертой</w:t>
        </w:r>
      </w:hyperlink>
      <w:r>
        <w:rPr>
          <w:rFonts w:eastAsia="Times New Roman"/>
          <w:color w:val="000000"/>
        </w:rPr>
        <w:t xml:space="preserve"> статьи 278</w:t>
      </w:r>
      <w:r>
        <w:rPr>
          <w:rFonts w:eastAsia="Times New Roman"/>
          <w:color w:val="000000"/>
          <w:vertAlign w:val="superscript"/>
        </w:rPr>
        <w:t xml:space="preserve">9 </w:t>
      </w:r>
      <w:r>
        <w:rPr>
          <w:rFonts w:eastAsia="Times New Roman"/>
          <w:color w:val="000000"/>
        </w:rPr>
        <w:t>Уголовного кодекса, производится органом предварительного следствия, возбудившим дело. В случае возбуждения органом, осуществляющим доследственную проверку, или органом дознания дела по преступлениям, предусмотренным настоящ</w:t>
      </w:r>
      <w:r>
        <w:rPr>
          <w:rFonts w:eastAsia="Times New Roman"/>
          <w:color w:val="000000"/>
        </w:rPr>
        <w:t>ей частью, орган предварительного следствия который будет осуществлять расследование по делу определяется прокурором.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 делам о преступлениях, предусмотренных </w:t>
      </w:r>
      <w:hyperlink r:id="rId471" w:anchor="169039" w:history="1">
        <w:r>
          <w:rPr>
            <w:rFonts w:eastAsia="Times New Roman"/>
            <w:color w:val="008080"/>
          </w:rPr>
          <w:t>статьями 237–241</w:t>
        </w:r>
      </w:hyperlink>
      <w:r>
        <w:rPr>
          <w:rFonts w:eastAsia="Times New Roman"/>
          <w:color w:val="000000"/>
        </w:rPr>
        <w:t xml:space="preserve"> Уголовного кодекса, предв</w:t>
      </w:r>
      <w:r>
        <w:rPr>
          <w:rFonts w:eastAsia="Times New Roman"/>
          <w:color w:val="000000"/>
        </w:rPr>
        <w:t xml:space="preserve">арительное следствие производится тем органом, к чьей подследственности относится преступление, в связи с чем возбуждено дело.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при производстве расследования будет установлено новое преступление, подследственное другому органу предварительного следст</w:t>
      </w:r>
      <w:r>
        <w:rPr>
          <w:rFonts w:eastAsia="Times New Roman"/>
          <w:color w:val="000000"/>
        </w:rPr>
        <w:t xml:space="preserve">вия, расследование в полном объеме может быть окончено тем органом предварительного следствия, в производстве которого находится дело, только с согласия соответствующего прокурора.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Если при производстве расследования будет установлено новое преступление, </w:t>
      </w:r>
      <w:r>
        <w:rPr>
          <w:rFonts w:eastAsia="Times New Roman"/>
          <w:color w:val="000000"/>
        </w:rPr>
        <w:t xml:space="preserve">подследственное органу дознания и не связанное с расследуемым уголовным делом, выделение и передача уголовного дела осуществляется в соответствии со </w:t>
      </w:r>
      <w:hyperlink r:id="rId472" w:history="1">
        <w:r>
          <w:rPr>
            <w:rFonts w:eastAsia="Times New Roman"/>
            <w:color w:val="008080"/>
          </w:rPr>
          <w:t>статьями 332</w:t>
        </w:r>
      </w:hyperlink>
      <w:r>
        <w:rPr>
          <w:rFonts w:eastAsia="Times New Roman"/>
          <w:color w:val="000000"/>
        </w:rPr>
        <w:t xml:space="preserve"> и </w:t>
      </w:r>
      <w:hyperlink r:id="rId473" w:history="1">
        <w:r>
          <w:rPr>
            <w:rFonts w:eastAsia="Times New Roman"/>
            <w:color w:val="008080"/>
          </w:rPr>
          <w:t>381</w:t>
        </w:r>
        <w:r>
          <w:rPr>
            <w:rFonts w:eastAsia="Times New Roman"/>
            <w:color w:val="008080"/>
            <w:vertAlign w:val="superscript"/>
          </w:rPr>
          <w:t>2</w:t>
        </w:r>
      </w:hyperlink>
      <w:r>
        <w:rPr>
          <w:rFonts w:eastAsia="Times New Roman"/>
          <w:color w:val="000000"/>
        </w:rPr>
        <w:t xml:space="preserve"> настоящего Кодекса. При этом, если данное новое преступление относится к преступлениям, указанным в </w:t>
      </w:r>
      <w:hyperlink r:id="rId474" w:history="1">
        <w:r>
          <w:rPr>
            <w:rFonts w:eastAsia="Times New Roman"/>
            <w:color w:val="008080"/>
          </w:rPr>
          <w:t>части второй</w:t>
        </w:r>
      </w:hyperlink>
      <w:r>
        <w:rPr>
          <w:rFonts w:eastAsia="Times New Roman"/>
          <w:color w:val="000000"/>
        </w:rPr>
        <w:t xml:space="preserve"> статьи 381</w:t>
      </w:r>
      <w:r>
        <w:rPr>
          <w:rFonts w:eastAsia="Times New Roman"/>
          <w:color w:val="000000"/>
          <w:vertAlign w:val="superscript"/>
        </w:rPr>
        <w:t>2</w:t>
      </w:r>
      <w:r>
        <w:rPr>
          <w:rFonts w:eastAsia="Times New Roman"/>
          <w:color w:val="000000"/>
        </w:rPr>
        <w:t xml:space="preserve"> настоящего Кодекса, то производство дознания по выделенному уголовному делу по</w:t>
      </w:r>
      <w:r>
        <w:rPr>
          <w:rFonts w:eastAsia="Times New Roman"/>
          <w:color w:val="000000"/>
        </w:rPr>
        <w:t xml:space="preserve">ручается прокурором дознавателю.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объединении в одно производство уголовных дел, подследственных разным органам предварительного следствия, прокурор поручает производство расследования органу, к подследственности которого относится уголовное дело о бол</w:t>
      </w:r>
      <w:r>
        <w:rPr>
          <w:rFonts w:eastAsia="Times New Roman"/>
          <w:color w:val="000000"/>
        </w:rPr>
        <w:t xml:space="preserve">ее тяжком преступлении, а при равном характере и степени общественной опасности преступлений — органу, расследующему уголовное дело в течение наиболее длительного срока.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Генеральный прокурор Республики Узбекистан, его заместители или прокурор Республики К</w:t>
      </w:r>
      <w:r>
        <w:rPr>
          <w:rFonts w:eastAsia="Times New Roman"/>
          <w:color w:val="000000"/>
        </w:rPr>
        <w:t>аракалпакстан, прокуроры областей и города Ташкента, а также приравненные к ним прокуроры в целях обеспечения всесторонности, полноты и объективности расследования вправе передать по мотивированному постановлению уголовное дело от одного органа предварител</w:t>
      </w:r>
      <w:r>
        <w:rPr>
          <w:rFonts w:eastAsia="Times New Roman"/>
          <w:color w:val="000000"/>
        </w:rPr>
        <w:t xml:space="preserve">ьного следствия другому независимо от правил подследственности в следующих случаях: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если ранее преступление было укрыто от учета органом, которому подследственно уголовное дело;</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если руководитель органа, которому подследственно уголовное дело, или е</w:t>
      </w:r>
      <w:r>
        <w:rPr>
          <w:rFonts w:eastAsia="Times New Roman"/>
          <w:color w:val="000000"/>
        </w:rPr>
        <w:t xml:space="preserve">го близкий родственник признан потерпевшим, подозреваемым либо обвиняемым, гражданским истцом либо гражданским ответчиком по делу;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привлечения заведомо невиновного в качестве обвиняемого либо заведомо незаконного возбуждения ходатайства о применении ме</w:t>
      </w:r>
      <w:r>
        <w:rPr>
          <w:rFonts w:eastAsia="Times New Roman"/>
          <w:color w:val="000000"/>
        </w:rPr>
        <w:t>ры пресечения в виде заключения под стражу или домашнего ареста;</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применения пыток и других жестоких, бесчеловечных или унижающих достоинство видов обращения при производстве предварительного следствия;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нарушения требований настоящего Кодекса, которые</w:t>
      </w:r>
      <w:r>
        <w:rPr>
          <w:rFonts w:eastAsia="Times New Roman"/>
          <w:color w:val="000000"/>
        </w:rPr>
        <w:t xml:space="preserve"> могут негативно отразиться на результатах расследования и принятии законного решения по делу.</w:t>
      </w:r>
    </w:p>
    <w:p w:rsidR="00000000" w:rsidRDefault="00295B60">
      <w:pPr>
        <w:shd w:val="clear" w:color="auto" w:fill="FFFFFF"/>
        <w:spacing w:before="120" w:after="60"/>
        <w:ind w:firstLine="851"/>
        <w:jc w:val="both"/>
        <w:divId w:val="997421306"/>
        <w:rPr>
          <w:rFonts w:eastAsia="Times New Roman"/>
          <w:b/>
          <w:bCs/>
          <w:color w:val="000080"/>
        </w:rPr>
      </w:pPr>
      <w:r>
        <w:rPr>
          <w:rStyle w:val="clauseprfx1"/>
          <w:rFonts w:eastAsia="Times New Roman"/>
          <w:b/>
          <w:bCs/>
          <w:color w:val="000080"/>
        </w:rPr>
        <w:t xml:space="preserve">Статья 346. </w:t>
      </w:r>
      <w:r>
        <w:rPr>
          <w:rStyle w:val="clausesuff1"/>
          <w:rFonts w:eastAsia="Times New Roman"/>
          <w:b/>
          <w:bCs/>
          <w:color w:val="000080"/>
        </w:rPr>
        <w:t xml:space="preserve">Территориальная подследственность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Уголовное дело подследственно следователю того района (города), где совершено преступление.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Предварительное следс</w:t>
      </w:r>
      <w:r>
        <w:rPr>
          <w:rFonts w:eastAsia="Times New Roman"/>
          <w:color w:val="000000"/>
        </w:rPr>
        <w:t xml:space="preserve">твие может также производиться по месту возбуждения дела или по месту нахождения подозреваемого либо обвиняемого или большинства свидетелей, если это способствует более быстрому, тщательному, полному, объективному, всестороннему исследованию обстоятельств </w:t>
      </w:r>
      <w:r>
        <w:rPr>
          <w:rFonts w:eastAsia="Times New Roman"/>
          <w:color w:val="000000"/>
        </w:rPr>
        <w:t xml:space="preserve">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 распоряжению вышестоящего прокурора или начальника вышестоящего следственного подразделения предварительное следствие может производиться независимо от правил территориальной подследственности. </w:t>
      </w:r>
    </w:p>
    <w:p w:rsidR="00000000" w:rsidRDefault="00295B60">
      <w:pPr>
        <w:shd w:val="clear" w:color="auto" w:fill="FFFFFF"/>
        <w:spacing w:before="120" w:after="60"/>
        <w:ind w:firstLine="851"/>
        <w:jc w:val="both"/>
        <w:divId w:val="1311594805"/>
        <w:rPr>
          <w:rFonts w:eastAsia="Times New Roman"/>
          <w:b/>
          <w:bCs/>
          <w:color w:val="000080"/>
        </w:rPr>
      </w:pPr>
      <w:r>
        <w:rPr>
          <w:rStyle w:val="clauseprfx1"/>
          <w:rFonts w:eastAsia="Times New Roman"/>
          <w:b/>
          <w:bCs/>
          <w:color w:val="000080"/>
        </w:rPr>
        <w:t xml:space="preserve">Статья 347. </w:t>
      </w:r>
      <w:r>
        <w:rPr>
          <w:rStyle w:val="clausesuff1"/>
          <w:rFonts w:eastAsia="Times New Roman"/>
          <w:b/>
          <w:bCs/>
          <w:color w:val="000080"/>
        </w:rPr>
        <w:t xml:space="preserve">Выполнение поручений следователя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Каждый следователь по уголовному делу, находящемуся в его производстве, вправе произвести лично либо поручить другому следователю или дознавателю произвести какое-либо следственное действие в любом месте на территории Республики Узбекистан.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поручении сл</w:t>
      </w:r>
      <w:r>
        <w:rPr>
          <w:rFonts w:eastAsia="Times New Roman"/>
          <w:color w:val="000000"/>
        </w:rPr>
        <w:t>едователя указывается срок исполнения, обязательный для исполнителя. В случае невозможности исполнить поручение в этот срок лицо, получившее поручение, письменно, телеграммой или телефонограммой сообщает следователю, давшему поручение, когда оно может быть</w:t>
      </w:r>
      <w:r>
        <w:rPr>
          <w:rFonts w:eastAsia="Times New Roman"/>
          <w:color w:val="000000"/>
        </w:rPr>
        <w:t xml:space="preserve"> исполнено, и в дальнейшем действует в соответствии с его указаниями. </w:t>
      </w:r>
    </w:p>
    <w:p w:rsidR="00000000" w:rsidRDefault="00295B60">
      <w:pPr>
        <w:shd w:val="clear" w:color="auto" w:fill="FFFFFF"/>
        <w:spacing w:before="120" w:after="60"/>
        <w:ind w:firstLine="851"/>
        <w:jc w:val="both"/>
        <w:divId w:val="1855654926"/>
        <w:rPr>
          <w:rFonts w:eastAsia="Times New Roman"/>
          <w:b/>
          <w:bCs/>
          <w:color w:val="000080"/>
        </w:rPr>
      </w:pPr>
      <w:r>
        <w:rPr>
          <w:rStyle w:val="clauseprfx1"/>
          <w:rFonts w:eastAsia="Times New Roman"/>
          <w:b/>
          <w:bCs/>
          <w:color w:val="000080"/>
        </w:rPr>
        <w:t xml:space="preserve">Статья 348. </w:t>
      </w:r>
      <w:r>
        <w:rPr>
          <w:rStyle w:val="clausesuff1"/>
          <w:rFonts w:eastAsia="Times New Roman"/>
          <w:b/>
          <w:bCs/>
          <w:color w:val="000080"/>
        </w:rPr>
        <w:t xml:space="preserve">Передача уголовного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Передача уголовного дела от следователя к следователю в пределах одного следственного подразделения производится руководителем этого следственного </w:t>
      </w:r>
      <w:r>
        <w:rPr>
          <w:rFonts w:eastAsia="Times New Roman"/>
          <w:color w:val="000000"/>
        </w:rPr>
        <w:t xml:space="preserve">подразделения.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Передача дела из одного следственного подразделения в другое производится начальником вышестоящего следственного подразделения с согласия прокурора.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Передача дела из одного органа предварительного расследования другому допускается по поста</w:t>
      </w:r>
      <w:r>
        <w:rPr>
          <w:rFonts w:eastAsia="Times New Roman"/>
          <w:color w:val="000000"/>
        </w:rPr>
        <w:t xml:space="preserve">новлению прокурора. </w:t>
      </w:r>
    </w:p>
    <w:p w:rsidR="00000000" w:rsidRDefault="00295B60">
      <w:pPr>
        <w:shd w:val="clear" w:color="auto" w:fill="FFFFFF"/>
        <w:spacing w:before="120" w:after="60"/>
        <w:ind w:firstLine="851"/>
        <w:jc w:val="both"/>
        <w:divId w:val="1976137981"/>
        <w:rPr>
          <w:rFonts w:eastAsia="Times New Roman"/>
          <w:b/>
          <w:bCs/>
          <w:color w:val="000080"/>
        </w:rPr>
      </w:pPr>
      <w:r>
        <w:rPr>
          <w:rStyle w:val="clauseprfx1"/>
          <w:rFonts w:eastAsia="Times New Roman"/>
          <w:b/>
          <w:bCs/>
          <w:color w:val="000080"/>
        </w:rPr>
        <w:t>Статья 348</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Восстановление утраченного уголовного дела или его материалов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Восстановление утраченного уголовного дела или его материалов производится по постановлению прокурора, а в случае утраты уголовного дела либо его материалов в суде — по определению суда, направляемому прокурору для исполнения.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Восстановление утраченного у</w:t>
      </w:r>
      <w:r>
        <w:rPr>
          <w:rFonts w:eastAsia="Times New Roman"/>
          <w:color w:val="000000"/>
        </w:rPr>
        <w:t xml:space="preserve">головного дела или его материалов производится по сохранившимся копиям материалов уголовного дела, которые могут быть признаны доказательствами в порядке, установленном настоящим Кодексом, и путем проведения процессуальных действий.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Сроки производства доз</w:t>
      </w:r>
      <w:r>
        <w:rPr>
          <w:rFonts w:eastAsia="Times New Roman"/>
          <w:color w:val="000000"/>
        </w:rPr>
        <w:t xml:space="preserve">нания, предварительного следствия, содержания под стражей и домашнего ареста при восстановлении уголовного дела исчисляются в порядке, установленном </w:t>
      </w:r>
      <w:hyperlink r:id="rId475" w:history="1">
        <w:r>
          <w:rPr>
            <w:rFonts w:eastAsia="Times New Roman"/>
            <w:color w:val="008080"/>
          </w:rPr>
          <w:t>статьями 245</w:t>
        </w:r>
      </w:hyperlink>
      <w:r>
        <w:rPr>
          <w:rFonts w:eastAsia="Times New Roman"/>
          <w:color w:val="000000"/>
        </w:rPr>
        <w:t xml:space="preserve">, </w:t>
      </w:r>
      <w:hyperlink r:id="rId476" w:history="1">
        <w:r>
          <w:rPr>
            <w:rFonts w:eastAsia="Times New Roman"/>
            <w:color w:val="008080"/>
          </w:rPr>
          <w:t>351</w:t>
        </w:r>
      </w:hyperlink>
      <w:r>
        <w:rPr>
          <w:rFonts w:eastAsia="Times New Roman"/>
          <w:color w:val="000000"/>
        </w:rPr>
        <w:t xml:space="preserve"> и </w:t>
      </w:r>
      <w:hyperlink r:id="rId477" w:history="1">
        <w:r>
          <w:rPr>
            <w:rFonts w:eastAsia="Times New Roman"/>
            <w:color w:val="008080"/>
          </w:rPr>
          <w:t>381</w:t>
        </w:r>
        <w:r>
          <w:rPr>
            <w:rFonts w:eastAsia="Times New Roman"/>
            <w:color w:val="008080"/>
            <w:vertAlign w:val="superscript"/>
          </w:rPr>
          <w:t>7</w:t>
        </w:r>
      </w:hyperlink>
      <w:r>
        <w:rPr>
          <w:rFonts w:eastAsia="Times New Roman"/>
          <w:color w:val="000000"/>
        </w:rPr>
        <w:t xml:space="preserve"> 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по утраченному уголовному делу истек предельный срок содержания под стражей или домашнего ареста, обвиняемый подлежит немедленному освобождению.</w:t>
      </w:r>
    </w:p>
    <w:p w:rsidR="00000000" w:rsidRDefault="00295B60">
      <w:pPr>
        <w:shd w:val="clear" w:color="auto" w:fill="FFFFFF"/>
        <w:spacing w:before="120" w:after="60"/>
        <w:ind w:firstLine="851"/>
        <w:jc w:val="both"/>
        <w:divId w:val="898707164"/>
        <w:rPr>
          <w:rFonts w:eastAsia="Times New Roman"/>
          <w:b/>
          <w:bCs/>
          <w:color w:val="000080"/>
        </w:rPr>
      </w:pPr>
      <w:r>
        <w:rPr>
          <w:rStyle w:val="clauseprfx1"/>
          <w:rFonts w:eastAsia="Times New Roman"/>
          <w:b/>
          <w:bCs/>
          <w:color w:val="000080"/>
        </w:rPr>
        <w:t xml:space="preserve">Статья 349. </w:t>
      </w:r>
      <w:r>
        <w:rPr>
          <w:rStyle w:val="clausesuff1"/>
          <w:rFonts w:eastAsia="Times New Roman"/>
          <w:b/>
          <w:bCs/>
          <w:color w:val="000080"/>
        </w:rPr>
        <w:t>Участие обществ</w:t>
      </w:r>
      <w:r>
        <w:rPr>
          <w:rStyle w:val="clausesuff1"/>
          <w:rFonts w:eastAsia="Times New Roman"/>
          <w:b/>
          <w:bCs/>
          <w:color w:val="000080"/>
        </w:rPr>
        <w:t xml:space="preserve">енности в предварительном следствии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Следователь вправе привлекать общественность к предупреждению и раскрытию преступлений. В этих целях он обращается к общественным объединениям, коллективам, к населению с просьбой сообщить сведения, имеющие значение для</w:t>
      </w:r>
      <w:r>
        <w:rPr>
          <w:rFonts w:eastAsia="Times New Roman"/>
          <w:color w:val="000000"/>
        </w:rPr>
        <w:t xml:space="preserve"> уголовного дела, указать местонахождение разыскиваемых лиц или предметов.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Общественные объединения, коллективы могут по просьбе следователя рекомендовать из своей среды понятых, переводчиков, специалистов для участия в отдельных следственных действиях. Н</w:t>
      </w:r>
      <w:r>
        <w:rPr>
          <w:rFonts w:eastAsia="Times New Roman"/>
          <w:color w:val="000000"/>
        </w:rPr>
        <w:t xml:space="preserve">а понятых, переводчиков, специалистов из представителей общественности полностью распространяются правила настоящего Кодекса о правах и обязанностях соответствующих участников процесса. </w:t>
      </w:r>
    </w:p>
    <w:p w:rsidR="00000000" w:rsidRDefault="00295B60">
      <w:pPr>
        <w:shd w:val="clear" w:color="auto" w:fill="FFFFFF"/>
        <w:spacing w:before="120" w:after="60"/>
        <w:ind w:firstLine="851"/>
        <w:jc w:val="both"/>
        <w:divId w:val="891500977"/>
        <w:rPr>
          <w:rFonts w:eastAsia="Times New Roman"/>
          <w:b/>
          <w:bCs/>
          <w:color w:val="000080"/>
        </w:rPr>
      </w:pPr>
      <w:r>
        <w:rPr>
          <w:rStyle w:val="clauseprfx1"/>
          <w:rFonts w:eastAsia="Times New Roman"/>
          <w:b/>
          <w:bCs/>
          <w:color w:val="000080"/>
        </w:rPr>
        <w:t xml:space="preserve">Статья 350. </w:t>
      </w:r>
      <w:r>
        <w:rPr>
          <w:rStyle w:val="clausesuff1"/>
          <w:rFonts w:eastAsia="Times New Roman"/>
          <w:b/>
          <w:bCs/>
          <w:color w:val="000080"/>
        </w:rPr>
        <w:t xml:space="preserve">Начало предварительного следствия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Возбудив уголовное дел</w:t>
      </w:r>
      <w:r>
        <w:rPr>
          <w:rFonts w:eastAsia="Times New Roman"/>
          <w:color w:val="000000"/>
        </w:rPr>
        <w:t>о, следователь принимает его к своему производству, о чем делает запись в постановлении о возбуждении дела. Если следователю передано уже возбужденное дело, он выносит постановление о принятии дела к своему производству, после чего приступает к предварител</w:t>
      </w:r>
      <w:r>
        <w:rPr>
          <w:rFonts w:eastAsia="Times New Roman"/>
          <w:color w:val="000000"/>
        </w:rPr>
        <w:t xml:space="preserve">ьному следствию. </w:t>
      </w:r>
    </w:p>
    <w:p w:rsidR="00000000" w:rsidRDefault="00295B60">
      <w:pPr>
        <w:shd w:val="clear" w:color="auto" w:fill="FFFFFF"/>
        <w:spacing w:before="120" w:after="60"/>
        <w:ind w:firstLine="851"/>
        <w:jc w:val="both"/>
        <w:divId w:val="1416976189"/>
        <w:rPr>
          <w:rFonts w:eastAsia="Times New Roman"/>
          <w:b/>
          <w:bCs/>
          <w:color w:val="000080"/>
        </w:rPr>
      </w:pPr>
      <w:r>
        <w:rPr>
          <w:rStyle w:val="clauseprfx1"/>
          <w:rFonts w:eastAsia="Times New Roman"/>
          <w:b/>
          <w:bCs/>
          <w:color w:val="000080"/>
        </w:rPr>
        <w:t xml:space="preserve">Статья 351. </w:t>
      </w:r>
      <w:r>
        <w:rPr>
          <w:rStyle w:val="clausesuff1"/>
          <w:rFonts w:eastAsia="Times New Roman"/>
          <w:b/>
          <w:bCs/>
          <w:color w:val="000080"/>
        </w:rPr>
        <w:t xml:space="preserve">Сроки предварительного следствия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Предварительное следствие должно быть закончено в срок не более трех месяцев со дня возбуждения уголовного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объединении уголовных дел срок производства по ним определяется по уголовно</w:t>
      </w:r>
      <w:r>
        <w:rPr>
          <w:rFonts w:eastAsia="Times New Roman"/>
          <w:color w:val="000000"/>
        </w:rPr>
        <w:t xml:space="preserve">му делу, расследованному в течение наиболее длительного срока. При этом срок производства по остальным уголовным делам поглощается сроком наиболее длительно расследованного дела и дополнительно не учитывается.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Срок предварительного следствия по уголовному</w:t>
      </w:r>
      <w:r>
        <w:rPr>
          <w:rFonts w:eastAsia="Times New Roman"/>
          <w:color w:val="000000"/>
        </w:rPr>
        <w:t xml:space="preserve"> делу, выделенному в отдельное производство, исчисляется со дня вынесения соответствующего постановления, если уголовное дело выделяется по новому преступлению или в отношении нового лица. В остальных случаях срок исчисляется с момента возбуждения того уго</w:t>
      </w:r>
      <w:r>
        <w:rPr>
          <w:rFonts w:eastAsia="Times New Roman"/>
          <w:color w:val="000000"/>
        </w:rPr>
        <w:t xml:space="preserve">ловного дела, из которого оно выделено в отдельное производство.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Предварительное следствие считается законченным в день направления прокурору дела с обвинительным заключением, постановлением о направлении дела в суд для применения принудительных мер медиц</w:t>
      </w:r>
      <w:r>
        <w:rPr>
          <w:rFonts w:eastAsia="Times New Roman"/>
          <w:color w:val="000000"/>
        </w:rPr>
        <w:t xml:space="preserve">инского характера либо примирения сторон, представлением о внесении в суд ходатайства о прекращении уголовного дела на основании акта амнистии или в день вынесения постановления о прекращении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срок предварительного следствия не входит:</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 время, в </w:t>
      </w:r>
      <w:r>
        <w:rPr>
          <w:rFonts w:eastAsia="Times New Roman"/>
          <w:color w:val="000000"/>
        </w:rPr>
        <w:t>течение которого обвиняемый, защитник, а также потерпевший, гражданский истец, гражданский ответчик и их представители знакомились с материалами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время, в течение которого предварительное следствие было приостановлено;</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3) время, в течение которого </w:t>
      </w:r>
      <w:r>
        <w:rPr>
          <w:rFonts w:eastAsia="Times New Roman"/>
          <w:color w:val="000000"/>
        </w:rPr>
        <w:t xml:space="preserve">дело, возвращенное прокурором для дополнительного расследования, не поступило к следователю.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Срок предварительного следствия, установленный </w:t>
      </w:r>
      <w:hyperlink r:id="rId478" w:history="1">
        <w:r>
          <w:rPr>
            <w:rFonts w:eastAsia="Times New Roman"/>
            <w:color w:val="008080"/>
          </w:rPr>
          <w:t xml:space="preserve">частью первой </w:t>
        </w:r>
      </w:hyperlink>
      <w:r>
        <w:rPr>
          <w:rFonts w:eastAsia="Times New Roman"/>
          <w:color w:val="000000"/>
        </w:rPr>
        <w:t>настоящей статьи, может быть продлен соответственно про</w:t>
      </w:r>
      <w:r>
        <w:rPr>
          <w:rFonts w:eastAsia="Times New Roman"/>
          <w:color w:val="000000"/>
        </w:rPr>
        <w:t xml:space="preserve">курором Республики Каракалпакстан или прокурором области, города Ташкента и приравненным к нему прокурором — до пяти месяцев.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Дальнейшее продление срока предварительного следствия может быть произведено Генеральным прокурором Республики Узбекистан или его</w:t>
      </w:r>
      <w:r>
        <w:rPr>
          <w:rFonts w:eastAsia="Times New Roman"/>
          <w:color w:val="000000"/>
        </w:rPr>
        <w:t xml:space="preserve"> заместителями до семи месяцев.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возвращении дела для производства дополнительного расследования, а также при возобновлении приостановленного или прекращенного дела срок дополнительного расследования устанавливается в пределах одного месяца с момента принятия следователем дела к произ</w:t>
      </w:r>
      <w:r>
        <w:rPr>
          <w:rFonts w:eastAsia="Times New Roman"/>
          <w:color w:val="000000"/>
        </w:rPr>
        <w:t>водству. Дальнейшее продление срока производится на общих основаниях с учетом срока следствия, предшествовавшего передаче дела прокурору, приостановлению или прекращению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Ходатайство о продлении срока следователь представляет прокурору не позднее деся</w:t>
      </w:r>
      <w:r>
        <w:rPr>
          <w:rFonts w:eastAsia="Times New Roman"/>
          <w:color w:val="000000"/>
        </w:rPr>
        <w:t xml:space="preserve">ти суток до истечения срока следствия. Прокурор своей резолюцией удовлетворяет ходатайство или дает указание об окончании предварительного следствия и направлении дела в суд либо выносит постановление о прекращении уголовного дела. </w:t>
      </w:r>
    </w:p>
    <w:p w:rsidR="00000000" w:rsidRDefault="00295B60">
      <w:pPr>
        <w:shd w:val="clear" w:color="auto" w:fill="FFFFFF"/>
        <w:spacing w:before="120" w:after="60"/>
        <w:ind w:firstLine="851"/>
        <w:jc w:val="both"/>
        <w:divId w:val="1803157549"/>
        <w:rPr>
          <w:rFonts w:eastAsia="Times New Roman"/>
          <w:b/>
          <w:bCs/>
          <w:color w:val="000080"/>
        </w:rPr>
      </w:pPr>
      <w:r>
        <w:rPr>
          <w:rStyle w:val="clauseprfx1"/>
          <w:rFonts w:eastAsia="Times New Roman"/>
          <w:b/>
          <w:bCs/>
          <w:color w:val="000080"/>
        </w:rPr>
        <w:t xml:space="preserve">Статья 352. </w:t>
      </w:r>
      <w:r>
        <w:rPr>
          <w:rStyle w:val="clausesuff1"/>
          <w:rFonts w:eastAsia="Times New Roman"/>
          <w:b/>
          <w:bCs/>
          <w:color w:val="000080"/>
        </w:rPr>
        <w:t>Участие пон</w:t>
      </w:r>
      <w:r>
        <w:rPr>
          <w:rStyle w:val="clausesuff1"/>
          <w:rFonts w:eastAsia="Times New Roman"/>
          <w:b/>
          <w:bCs/>
          <w:color w:val="000080"/>
        </w:rPr>
        <w:t xml:space="preserve">ятых в следственных действиях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Выемка, обыск, осмотр, освидетельствование, эксперимент, предъявление для опознания, проверка показаний на месте события, получение образцов для экспертного исследования, эксгумация трупа производятся на предварительном следс</w:t>
      </w:r>
      <w:r>
        <w:rPr>
          <w:rFonts w:eastAsia="Times New Roman"/>
          <w:color w:val="000000"/>
        </w:rPr>
        <w:t xml:space="preserve">твии с участием не менее двух понятых.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одно следственное действие производят несколько следователей или следователь и руководимые им дознаватели, действующие одновременно в разных помещениях или на значительном удалении друг от друга, при каждом след</w:t>
      </w:r>
      <w:r>
        <w:rPr>
          <w:rFonts w:eastAsia="Times New Roman"/>
          <w:color w:val="000000"/>
        </w:rPr>
        <w:t xml:space="preserve">ователе и дознавателе постоянно должны находиться не менее двух понятых.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Понятые приглашаются также для того, чтобы удостоверить отказ гражданина выполнить законные требования и предложения следователя, кроме случаев, предусмотренных </w:t>
      </w:r>
      <w:hyperlink r:id="rId479" w:history="1">
        <w:r>
          <w:rPr>
            <w:rFonts w:eastAsia="Times New Roman"/>
            <w:color w:val="008080"/>
          </w:rPr>
          <w:t xml:space="preserve">статьей 93 </w:t>
        </w:r>
      </w:hyperlink>
      <w:r>
        <w:rPr>
          <w:rFonts w:eastAsia="Times New Roman"/>
          <w:color w:val="000000"/>
        </w:rPr>
        <w:t xml:space="preserve">настоящего Кодекса, или удостоверить оказание сопротивления следователю или другие неправомерные поступки, нарушающие порядок производства предварительного следствия. </w:t>
      </w:r>
    </w:p>
    <w:p w:rsidR="00000000" w:rsidRDefault="00295B60">
      <w:pPr>
        <w:shd w:val="clear" w:color="auto" w:fill="FFFFFF"/>
        <w:spacing w:before="120" w:after="60"/>
        <w:ind w:firstLine="851"/>
        <w:jc w:val="both"/>
        <w:divId w:val="1215316615"/>
        <w:rPr>
          <w:rFonts w:eastAsia="Times New Roman"/>
          <w:b/>
          <w:bCs/>
          <w:color w:val="000080"/>
        </w:rPr>
      </w:pPr>
      <w:r>
        <w:rPr>
          <w:rStyle w:val="clauseprfx1"/>
          <w:rFonts w:eastAsia="Times New Roman"/>
          <w:b/>
          <w:bCs/>
          <w:color w:val="000080"/>
        </w:rPr>
        <w:t xml:space="preserve">Статья 353. </w:t>
      </w:r>
      <w:r>
        <w:rPr>
          <w:rStyle w:val="clausesuff1"/>
          <w:rFonts w:eastAsia="Times New Roman"/>
          <w:b/>
          <w:bCs/>
          <w:color w:val="000080"/>
        </w:rPr>
        <w:t>Обязательство не разглашать сведения, со</w:t>
      </w:r>
      <w:r>
        <w:rPr>
          <w:rStyle w:val="clausesuff1"/>
          <w:rFonts w:eastAsia="Times New Roman"/>
          <w:b/>
          <w:bCs/>
          <w:color w:val="000080"/>
        </w:rPr>
        <w:t xml:space="preserve">держащиеся в уголовном деле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Следователь вправе признать не подлежащими разглашению сведения, содержащиеся в уголовном деле в целом или в определенной его части. На этом основании он может отобрать у лиц, участвующих в следственных действиях или присутству</w:t>
      </w:r>
      <w:r>
        <w:rPr>
          <w:rFonts w:eastAsia="Times New Roman"/>
          <w:color w:val="000000"/>
        </w:rPr>
        <w:t xml:space="preserve">ющих при их производстве либо знакомящихся с материалами дела, подписку с обязательством не разглашать без его разрешения имеющиеся в деле сведения. В подписке содержится также предупреждение об ответственности за нарушение данного обязательства по </w:t>
      </w:r>
      <w:hyperlink r:id="rId480" w:anchor="169052" w:history="1">
        <w:r>
          <w:rPr>
            <w:rFonts w:eastAsia="Times New Roman"/>
            <w:color w:val="008080"/>
          </w:rPr>
          <w:t xml:space="preserve">статье 239 </w:t>
        </w:r>
      </w:hyperlink>
      <w:r>
        <w:rPr>
          <w:rFonts w:eastAsia="Times New Roman"/>
          <w:color w:val="000000"/>
        </w:rPr>
        <w:t xml:space="preserve">Уголовного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Обязательство не разглашать сведения, содержащиеся в деле, не может быть возложено на подозреваемого и обвиняемого.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Обязательство защитника не разглашать сведения, содержащиеся</w:t>
      </w:r>
      <w:r>
        <w:rPr>
          <w:rFonts w:eastAsia="Times New Roman"/>
          <w:color w:val="000000"/>
        </w:rPr>
        <w:t xml:space="preserve"> в деле, не распространяется на его беседы с подозреваемым или обвиняемым. </w:t>
      </w:r>
    </w:p>
    <w:p w:rsidR="00000000" w:rsidRDefault="00295B60">
      <w:pPr>
        <w:shd w:val="clear" w:color="auto" w:fill="FFFFFF"/>
        <w:spacing w:before="120" w:after="60"/>
        <w:ind w:firstLine="851"/>
        <w:jc w:val="both"/>
        <w:divId w:val="1131021974"/>
        <w:rPr>
          <w:rFonts w:eastAsia="Times New Roman"/>
          <w:b/>
          <w:bCs/>
          <w:color w:val="000080"/>
        </w:rPr>
      </w:pPr>
      <w:r>
        <w:rPr>
          <w:rStyle w:val="clauseprfx1"/>
          <w:rFonts w:eastAsia="Times New Roman"/>
          <w:b/>
          <w:bCs/>
          <w:color w:val="000080"/>
        </w:rPr>
        <w:t xml:space="preserve">Статья 354. </w:t>
      </w:r>
      <w:r>
        <w:rPr>
          <w:rStyle w:val="clausesuff1"/>
          <w:rFonts w:eastAsia="Times New Roman"/>
          <w:b/>
          <w:bCs/>
          <w:color w:val="000080"/>
        </w:rPr>
        <w:t xml:space="preserve">Поручение предварительного следствия группе следователей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уголовное дело отличается значительной трудоемкостью, особой сложностью или чрезвычайной актуальностью, п</w:t>
      </w:r>
      <w:r>
        <w:rPr>
          <w:rFonts w:eastAsia="Times New Roman"/>
          <w:color w:val="000000"/>
        </w:rPr>
        <w:t>рокурор или начальник следственного подразделения может поручить производство предварительного следствия по этому делу постоянной или специально сформированной группе следователей. О таком поручении должно быть вынесено постановление, в котором указываются</w:t>
      </w:r>
      <w:r>
        <w:rPr>
          <w:rFonts w:eastAsia="Times New Roman"/>
          <w:color w:val="000000"/>
        </w:rPr>
        <w:t xml:space="preserve"> руководитель и члены группы. Если решение поручить предварительное следствие группе следователей принято одновременно с решением о возбуждении уголовного дела, оба решения излагаются в одном постановлении. Об изменениях в составе группы, о замене руководи</w:t>
      </w:r>
      <w:r>
        <w:rPr>
          <w:rFonts w:eastAsia="Times New Roman"/>
          <w:color w:val="000000"/>
        </w:rPr>
        <w:t xml:space="preserve">теля также выносится постановление. </w:t>
      </w:r>
    </w:p>
    <w:p w:rsidR="00000000" w:rsidRDefault="00295B60">
      <w:pPr>
        <w:shd w:val="clear" w:color="auto" w:fill="FFFFFF"/>
        <w:spacing w:before="120" w:after="60"/>
        <w:ind w:firstLine="851"/>
        <w:jc w:val="both"/>
        <w:divId w:val="1096435835"/>
        <w:rPr>
          <w:rFonts w:eastAsia="Times New Roman"/>
          <w:b/>
          <w:bCs/>
          <w:color w:val="000080"/>
        </w:rPr>
      </w:pPr>
      <w:r>
        <w:rPr>
          <w:rStyle w:val="clauseprfx1"/>
          <w:rFonts w:eastAsia="Times New Roman"/>
          <w:b/>
          <w:bCs/>
          <w:color w:val="000080"/>
        </w:rPr>
        <w:t xml:space="preserve">Статья 355. </w:t>
      </w:r>
      <w:r>
        <w:rPr>
          <w:rStyle w:val="clausesuff1"/>
          <w:rFonts w:eastAsia="Times New Roman"/>
          <w:b/>
          <w:bCs/>
          <w:color w:val="000080"/>
        </w:rPr>
        <w:t xml:space="preserve">Полномочия руководителя группы следователей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Следователь — руководитель группы принимает уголовное дело к своему производству и несет полную ответственность за общее направление и конечные результаты предвар</w:t>
      </w:r>
      <w:r>
        <w:rPr>
          <w:rFonts w:eastAsia="Times New Roman"/>
          <w:color w:val="000000"/>
        </w:rPr>
        <w:t xml:space="preserve">ительного следствия, а также за законность и обоснованность каждого действия и решения, выполняемого в этой стадии уголовного процесса.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Следователь — руководитель группы:</w:t>
      </w:r>
    </w:p>
    <w:p w:rsidR="00000000" w:rsidRDefault="00295B60">
      <w:pPr>
        <w:shd w:val="clear" w:color="auto" w:fill="FFFFFF"/>
        <w:ind w:firstLine="851"/>
        <w:jc w:val="both"/>
        <w:divId w:val="329794677"/>
        <w:rPr>
          <w:rFonts w:eastAsia="Times New Roman"/>
          <w:color w:val="000000"/>
        </w:rPr>
      </w:pPr>
      <w:r>
        <w:rPr>
          <w:rFonts w:eastAsia="Times New Roman"/>
          <w:color w:val="000000"/>
        </w:rPr>
        <w:t>1) распределяет объем работы по делу между руководимыми следователями, определяет ка</w:t>
      </w:r>
      <w:r>
        <w:rPr>
          <w:rFonts w:eastAsia="Times New Roman"/>
          <w:color w:val="000000"/>
        </w:rPr>
        <w:t>ждому из них участок или направление расследования, поручает выполнение отдельных следственных действий, устанавливая сроки их исполнения;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лично производит следственные действия и участвует в отдельных следственных действиях, производимых руководимыми с</w:t>
      </w:r>
      <w:r>
        <w:rPr>
          <w:rFonts w:eastAsia="Times New Roman"/>
          <w:color w:val="000000"/>
        </w:rPr>
        <w:t>ледователями;</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выносит постановления, в том числе постановления о привлечении к участию в деле в качестве обвиняемого, о возбуждении ходатайства о применении меры пресечения в виде заключения под стражу или домашнего ареста, о прекращении или приостановл</w:t>
      </w:r>
      <w:r>
        <w:rPr>
          <w:rFonts w:eastAsia="Times New Roman"/>
          <w:color w:val="000000"/>
        </w:rPr>
        <w:t>ении дела в целом или в определенной части;</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4) обеспечивает исполнение указаний прокурора, а в случаях, предусмотренных </w:t>
      </w:r>
      <w:hyperlink r:id="rId481" w:history="1">
        <w:r>
          <w:rPr>
            <w:rFonts w:eastAsia="Times New Roman"/>
            <w:color w:val="008080"/>
          </w:rPr>
          <w:t>частью третьей</w:t>
        </w:r>
      </w:hyperlink>
      <w:r>
        <w:rPr>
          <w:rFonts w:eastAsia="Times New Roman"/>
          <w:color w:val="000000"/>
        </w:rPr>
        <w:t xml:space="preserve"> статьи 36 настоящего Кодекса, направляет дело вышестоящему прокурору со св</w:t>
      </w:r>
      <w:r>
        <w:rPr>
          <w:rFonts w:eastAsia="Times New Roman"/>
          <w:color w:val="000000"/>
        </w:rPr>
        <w:t>оими возражениями;</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дает поручения и указания органам, осуществляющим доследственную проверку, и органам, осуществляющим оперативно-розыскную деятельность, о выполнении следственных действий или оперативно-розыскных мероприятий, а также требует от них со</w:t>
      </w:r>
      <w:r>
        <w:rPr>
          <w:rFonts w:eastAsia="Times New Roman"/>
          <w:color w:val="000000"/>
        </w:rPr>
        <w:t>действия в следственных действиях, производимых следователями, контролируя исполнение этих поручений, указаний, требований;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6) направляет представления о мерах по устранению причин преступления и условий, способствовавших его совершению;</w:t>
      </w:r>
    </w:p>
    <w:p w:rsidR="00000000" w:rsidRDefault="00295B60">
      <w:pPr>
        <w:shd w:val="clear" w:color="auto" w:fill="FFFFFF"/>
        <w:ind w:firstLine="851"/>
        <w:jc w:val="both"/>
        <w:divId w:val="329794677"/>
        <w:rPr>
          <w:rFonts w:eastAsia="Times New Roman"/>
          <w:color w:val="000000"/>
        </w:rPr>
      </w:pPr>
      <w:r>
        <w:rPr>
          <w:rFonts w:eastAsia="Times New Roman"/>
          <w:color w:val="000000"/>
        </w:rPr>
        <w:t>7) составляет обви</w:t>
      </w:r>
      <w:r>
        <w:rPr>
          <w:rFonts w:eastAsia="Times New Roman"/>
          <w:color w:val="000000"/>
        </w:rPr>
        <w:t>нительное заключение или постановление о направлении дела в суд для применения принудительных мер медицинского характера и передает их вместе с делом прокурору для утверждения либо вносит представление прокурору о внесении в суд ходатайства о прекращении у</w:t>
      </w:r>
      <w:r>
        <w:rPr>
          <w:rFonts w:eastAsia="Times New Roman"/>
          <w:color w:val="000000"/>
        </w:rPr>
        <w:t xml:space="preserve">головного дела на основании акта амнистии. </w:t>
      </w:r>
    </w:p>
    <w:p w:rsidR="00000000" w:rsidRDefault="00295B60">
      <w:pPr>
        <w:shd w:val="clear" w:color="auto" w:fill="FFFFFF"/>
        <w:spacing w:before="120" w:after="60"/>
        <w:ind w:firstLine="851"/>
        <w:jc w:val="both"/>
        <w:divId w:val="678892092"/>
        <w:rPr>
          <w:rFonts w:eastAsia="Times New Roman"/>
          <w:b/>
          <w:bCs/>
          <w:color w:val="000080"/>
        </w:rPr>
      </w:pPr>
      <w:r>
        <w:rPr>
          <w:rStyle w:val="clauseprfx1"/>
          <w:rFonts w:eastAsia="Times New Roman"/>
          <w:b/>
          <w:bCs/>
          <w:color w:val="000080"/>
        </w:rPr>
        <w:t xml:space="preserve">Статья 356. </w:t>
      </w:r>
      <w:r>
        <w:rPr>
          <w:rStyle w:val="clausesuff1"/>
          <w:rFonts w:eastAsia="Times New Roman"/>
          <w:b/>
          <w:bCs/>
          <w:color w:val="000080"/>
        </w:rPr>
        <w:t xml:space="preserve">Следователи — члены группы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Следователи — члены группы выполняют поручения, указания следователя-руководителя и сообщают ему об исполнении.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Результаты следственных действий, выполненных следователями — членами группы, имеют то же значение, что и результаты действий следователя, прин</w:t>
      </w:r>
      <w:r>
        <w:rPr>
          <w:rFonts w:eastAsia="Times New Roman"/>
          <w:color w:val="000000"/>
        </w:rPr>
        <w:t xml:space="preserve">явшего уголовное дело к производству.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следователь — член группы считает поручения, указания следователя — руководителя незаконными или необоснованными, он высказывает ему свои возражения. Рассмотрев эти возражения, следователь — руководитель отменяет</w:t>
      </w:r>
      <w:r>
        <w:rPr>
          <w:rFonts w:eastAsia="Times New Roman"/>
          <w:color w:val="000000"/>
        </w:rPr>
        <w:t xml:space="preserve"> поручение или указание либо передает его для исполнения другому следователю, либо сам выполняет соответствующее следственное действие. В случае несогласия следователя — члена группы с решением, принятым руководителем следственной группы по его возражениям</w:t>
      </w:r>
      <w:r>
        <w:rPr>
          <w:rFonts w:eastAsia="Times New Roman"/>
          <w:color w:val="000000"/>
        </w:rPr>
        <w:t xml:space="preserve">, он доводит свои возражения до сведения надзирающего прокурора, который принимает окончательное решение. </w:t>
      </w:r>
    </w:p>
    <w:p w:rsidR="00000000" w:rsidRDefault="00295B60">
      <w:pPr>
        <w:shd w:val="clear" w:color="auto" w:fill="FFFFFF"/>
        <w:spacing w:before="120" w:after="60"/>
        <w:ind w:firstLine="851"/>
        <w:jc w:val="both"/>
        <w:divId w:val="412241525"/>
        <w:rPr>
          <w:rFonts w:eastAsia="Times New Roman"/>
          <w:b/>
          <w:bCs/>
          <w:color w:val="000080"/>
        </w:rPr>
      </w:pPr>
      <w:r>
        <w:rPr>
          <w:rStyle w:val="clauseprfx1"/>
          <w:rFonts w:eastAsia="Times New Roman"/>
          <w:b/>
          <w:bCs/>
          <w:color w:val="000080"/>
        </w:rPr>
        <w:t xml:space="preserve">Статья 357. </w:t>
      </w:r>
      <w:r>
        <w:rPr>
          <w:rStyle w:val="clausesuff1"/>
          <w:rFonts w:eastAsia="Times New Roman"/>
          <w:b/>
          <w:bCs/>
          <w:color w:val="000080"/>
        </w:rPr>
        <w:t xml:space="preserve">Выполнение следственного действия несколькими следователями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Если ввиду конкретных условий и целей производства осмотра, обыска, эксперимента или иного следственного действия участники его должны находиться одновременно в разных помещениях или удаляться друг от друга на значительное расстояние, а также если по ходу </w:t>
      </w:r>
      <w:r>
        <w:rPr>
          <w:rFonts w:eastAsia="Times New Roman"/>
          <w:color w:val="000000"/>
        </w:rPr>
        <w:t>следственного действия должно быть обеспечено наблюдение одновременно за несколькими участвующими в нем или присутствующими при нем лицами, следственное действие могут производить несколько следователей или следователь и оказывающие ему содействие дознават</w:t>
      </w:r>
      <w:r>
        <w:rPr>
          <w:rFonts w:eastAsia="Times New Roman"/>
          <w:color w:val="000000"/>
        </w:rPr>
        <w:t xml:space="preserve">ели. При этом один из следователей руководит действиями других следователей, дознавателей и иных участников следственного действия. </w:t>
      </w:r>
    </w:p>
    <w:p w:rsidR="00000000" w:rsidRDefault="00295B60">
      <w:pPr>
        <w:shd w:val="clear" w:color="auto" w:fill="FFFFFF"/>
        <w:spacing w:before="120" w:after="60"/>
        <w:ind w:firstLine="851"/>
        <w:jc w:val="both"/>
        <w:divId w:val="1891456008"/>
        <w:rPr>
          <w:rFonts w:eastAsia="Times New Roman"/>
          <w:b/>
          <w:bCs/>
          <w:color w:val="000080"/>
        </w:rPr>
      </w:pPr>
      <w:r>
        <w:rPr>
          <w:rStyle w:val="clauseprfx1"/>
          <w:rFonts w:eastAsia="Times New Roman"/>
          <w:b/>
          <w:bCs/>
          <w:color w:val="000080"/>
        </w:rPr>
        <w:t xml:space="preserve">Статья 358. </w:t>
      </w:r>
      <w:r>
        <w:rPr>
          <w:rStyle w:val="clausesuff1"/>
          <w:rFonts w:eastAsia="Times New Roman"/>
          <w:b/>
          <w:bCs/>
          <w:color w:val="000080"/>
        </w:rPr>
        <w:t xml:space="preserve">Обжалование действий и решений следователя и прокурора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Жалобы на действия и решения следователя подаются начал</w:t>
      </w:r>
      <w:r>
        <w:rPr>
          <w:rFonts w:eastAsia="Times New Roman"/>
          <w:color w:val="000000"/>
        </w:rPr>
        <w:t xml:space="preserve">ьнику следственного подразделения и прокурору, осуществляющему надзор за исполнением законов при расследовании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Жалобы на действия и решения прокурора подаются вышестоящему прокурору. </w:t>
      </w:r>
    </w:p>
    <w:p w:rsidR="00000000" w:rsidRDefault="00295B60">
      <w:pPr>
        <w:shd w:val="clear" w:color="auto" w:fill="FFFFFF"/>
        <w:spacing w:before="120" w:after="60"/>
        <w:jc w:val="center"/>
        <w:divId w:val="1207911138"/>
        <w:rPr>
          <w:rFonts w:eastAsia="Times New Roman"/>
          <w:b/>
          <w:bCs/>
          <w:color w:val="000080"/>
        </w:rPr>
      </w:pPr>
      <w:r>
        <w:rPr>
          <w:rFonts w:eastAsia="Times New Roman"/>
          <w:b/>
          <w:bCs/>
          <w:color w:val="000080"/>
        </w:rPr>
        <w:t>Глава 44. ПРИВЛЕЧЕНИЕ К УЧАСТИЮ В УГОЛОВНОМ ДЕЛЕ В КАЧЕСТВЕ ПОДОЗ</w:t>
      </w:r>
      <w:r>
        <w:rPr>
          <w:rFonts w:eastAsia="Times New Roman"/>
          <w:b/>
          <w:bCs/>
          <w:color w:val="000080"/>
        </w:rPr>
        <w:t xml:space="preserve">РЕВАЕМОГО И ОБВИНЯЕМОГО </w:t>
      </w:r>
    </w:p>
    <w:p w:rsidR="00000000" w:rsidRDefault="00295B60">
      <w:pPr>
        <w:shd w:val="clear" w:color="auto" w:fill="FFFFFF"/>
        <w:spacing w:before="120" w:after="60"/>
        <w:ind w:firstLine="851"/>
        <w:jc w:val="both"/>
        <w:divId w:val="1727532244"/>
        <w:rPr>
          <w:rFonts w:eastAsia="Times New Roman"/>
          <w:b/>
          <w:bCs/>
          <w:color w:val="000080"/>
        </w:rPr>
      </w:pPr>
      <w:r>
        <w:rPr>
          <w:rStyle w:val="clauseprfx1"/>
          <w:rFonts w:eastAsia="Times New Roman"/>
          <w:b/>
          <w:bCs/>
          <w:color w:val="000080"/>
        </w:rPr>
        <w:t xml:space="preserve">Статья 359. </w:t>
      </w:r>
      <w:r>
        <w:rPr>
          <w:rStyle w:val="clausesuff1"/>
          <w:rFonts w:eastAsia="Times New Roman"/>
          <w:b/>
          <w:bCs/>
          <w:color w:val="000080"/>
        </w:rPr>
        <w:t xml:space="preserve">Основания для привлечения лица к участию в уголовном деле в качестве подозреваемого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Лицо привлекается к участию в уголовном деле в качестве подозреваемого, если оно задержано по подозрению в совершении преступления по </w:t>
      </w:r>
      <w:r>
        <w:rPr>
          <w:rFonts w:eastAsia="Times New Roman"/>
          <w:color w:val="000000"/>
        </w:rPr>
        <w:t xml:space="preserve">основаниям, предусмотренным </w:t>
      </w:r>
      <w:hyperlink r:id="rId482" w:history="1">
        <w:r>
          <w:rPr>
            <w:rFonts w:eastAsia="Times New Roman"/>
            <w:color w:val="008080"/>
          </w:rPr>
          <w:t xml:space="preserve">статьей 221 </w:t>
        </w:r>
      </w:hyperlink>
      <w:r>
        <w:rPr>
          <w:rFonts w:eastAsia="Times New Roman"/>
          <w:color w:val="000000"/>
        </w:rPr>
        <w:t xml:space="preserve">настоящего Кодекса, либо если в деле имеются данные, дающие основания заподозрить его в совершении преступления. </w:t>
      </w:r>
    </w:p>
    <w:p w:rsidR="00000000" w:rsidRDefault="00295B60">
      <w:pPr>
        <w:shd w:val="clear" w:color="auto" w:fill="FFFFFF"/>
        <w:spacing w:before="120" w:after="60"/>
        <w:ind w:firstLine="851"/>
        <w:jc w:val="both"/>
        <w:divId w:val="780540040"/>
        <w:rPr>
          <w:rFonts w:eastAsia="Times New Roman"/>
          <w:b/>
          <w:bCs/>
          <w:color w:val="000080"/>
        </w:rPr>
      </w:pPr>
      <w:r>
        <w:rPr>
          <w:rStyle w:val="clauseprfx1"/>
          <w:rFonts w:eastAsia="Times New Roman"/>
          <w:b/>
          <w:bCs/>
          <w:color w:val="000080"/>
        </w:rPr>
        <w:t xml:space="preserve">Статья 360. </w:t>
      </w:r>
      <w:r>
        <w:rPr>
          <w:rStyle w:val="clausesuff1"/>
          <w:rFonts w:eastAsia="Times New Roman"/>
          <w:b/>
          <w:bCs/>
          <w:color w:val="000080"/>
        </w:rPr>
        <w:t>Постановление о привлечении к участию в угол</w:t>
      </w:r>
      <w:r>
        <w:rPr>
          <w:rStyle w:val="clausesuff1"/>
          <w:rFonts w:eastAsia="Times New Roman"/>
          <w:b/>
          <w:bCs/>
          <w:color w:val="000080"/>
        </w:rPr>
        <w:t xml:space="preserve">овном деле в качестве подозреваемого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 привлечении лица к участию в уголовном деле в качестве подозреваемого дознаватель, следователь или прокурор выносит постановление.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лицо, подозреваемое в совершении какого-либо преступления, задержано до возбужд</w:t>
      </w:r>
      <w:r>
        <w:rPr>
          <w:rFonts w:eastAsia="Times New Roman"/>
          <w:color w:val="000000"/>
        </w:rPr>
        <w:t xml:space="preserve">ения дела и проверка, предусмотренная </w:t>
      </w:r>
      <w:hyperlink r:id="rId483" w:history="1">
        <w:r>
          <w:rPr>
            <w:rFonts w:eastAsia="Times New Roman"/>
            <w:color w:val="008080"/>
          </w:rPr>
          <w:t>статьей 225</w:t>
        </w:r>
      </w:hyperlink>
      <w:r>
        <w:rPr>
          <w:rFonts w:eastAsia="Times New Roman"/>
          <w:color w:val="000000"/>
        </w:rPr>
        <w:t xml:space="preserve"> настоящего Кодекса, подтвердила обоснованность задержания, следователь принимает решение о задержании, возбуждении дела и привлечении лица к участию в деле в ка</w:t>
      </w:r>
      <w:r>
        <w:rPr>
          <w:rFonts w:eastAsia="Times New Roman"/>
          <w:color w:val="000000"/>
        </w:rPr>
        <w:t xml:space="preserve">честве подозреваемого, которые излагаются в одном постановлении.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Постановление должно содержать указание на преступление, в котором заподозрен задержанный, статью Уголовного </w:t>
      </w:r>
      <w:hyperlink r:id="rId484" w:history="1">
        <w:r>
          <w:rPr>
            <w:rFonts w:eastAsia="Times New Roman"/>
            <w:color w:val="008080"/>
          </w:rPr>
          <w:t>кодекса</w:t>
        </w:r>
      </w:hyperlink>
      <w:r>
        <w:rPr>
          <w:rFonts w:eastAsia="Times New Roman"/>
          <w:color w:val="000000"/>
        </w:rPr>
        <w:t>, предусматривающую это преступл</w:t>
      </w:r>
      <w:r>
        <w:rPr>
          <w:rFonts w:eastAsia="Times New Roman"/>
          <w:color w:val="000000"/>
        </w:rPr>
        <w:t xml:space="preserve">ение, мотивы и основания задержания, а также решение о задержании данного лица, возбуждении дела, если оно не было возбуждено ранее, и привлечении лица к участию в деле в качестве подозреваемого.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Постановление объявляется подозреваемому до первого его доп</w:t>
      </w:r>
      <w:r>
        <w:rPr>
          <w:rFonts w:eastAsia="Times New Roman"/>
          <w:color w:val="000000"/>
        </w:rPr>
        <w:t xml:space="preserve">роса. Одновременно ему разъясняются права и обязанности подозреваемого, предусмотренные </w:t>
      </w:r>
      <w:hyperlink r:id="rId485" w:history="1">
        <w:r>
          <w:rPr>
            <w:rFonts w:eastAsia="Times New Roman"/>
            <w:color w:val="008080"/>
          </w:rPr>
          <w:t xml:space="preserve">статьей 48 </w:t>
        </w:r>
      </w:hyperlink>
      <w:r>
        <w:rPr>
          <w:rFonts w:eastAsia="Times New Roman"/>
          <w:color w:val="000000"/>
        </w:rPr>
        <w:t xml:space="preserve">настоящего Кодекса. </w:t>
      </w:r>
    </w:p>
    <w:p w:rsidR="00000000" w:rsidRDefault="00295B60">
      <w:pPr>
        <w:shd w:val="clear" w:color="auto" w:fill="FFFFFF"/>
        <w:spacing w:before="120" w:after="60"/>
        <w:ind w:firstLine="851"/>
        <w:jc w:val="both"/>
        <w:divId w:val="463739841"/>
        <w:rPr>
          <w:rFonts w:eastAsia="Times New Roman"/>
          <w:b/>
          <w:bCs/>
          <w:color w:val="000080"/>
        </w:rPr>
      </w:pPr>
      <w:r>
        <w:rPr>
          <w:rStyle w:val="clauseprfx1"/>
          <w:rFonts w:eastAsia="Times New Roman"/>
          <w:b/>
          <w:bCs/>
          <w:color w:val="000080"/>
        </w:rPr>
        <w:t xml:space="preserve">Статья 361. </w:t>
      </w:r>
      <w:r>
        <w:rPr>
          <w:rStyle w:val="clausesuff1"/>
          <w:rFonts w:eastAsia="Times New Roman"/>
          <w:b/>
          <w:bCs/>
          <w:color w:val="000080"/>
        </w:rPr>
        <w:t xml:space="preserve">Постановление о привлечении к участию в уголовном деле в качестве обвиняемого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 привлечении лица к участию в уголовном деле в качестве обвиняемого дознаватель, следователь или прокурор выносит постановление, которое должно содержать:</w:t>
      </w:r>
    </w:p>
    <w:p w:rsidR="00000000" w:rsidRDefault="00295B60">
      <w:pPr>
        <w:shd w:val="clear" w:color="auto" w:fill="FFFFFF"/>
        <w:ind w:firstLine="851"/>
        <w:jc w:val="both"/>
        <w:divId w:val="329794677"/>
        <w:rPr>
          <w:rFonts w:eastAsia="Times New Roman"/>
          <w:color w:val="000000"/>
        </w:rPr>
      </w:pPr>
      <w:r>
        <w:rPr>
          <w:rFonts w:eastAsia="Times New Roman"/>
          <w:color w:val="000000"/>
        </w:rPr>
        <w:t>1) фамилию, имя и отчество привлекаемого в качестве обвиняемого, число, месяц и год его рождения;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2</w:t>
      </w:r>
      <w:r>
        <w:rPr>
          <w:rFonts w:eastAsia="Times New Roman"/>
          <w:color w:val="000000"/>
        </w:rPr>
        <w:t>) сущность обвинения, то есть описание инкриминируемого преступления с обозначением места, времени его совершения, а также иных существенных обстоятельств;</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3) статью, часть, пункт Уголовного </w:t>
      </w:r>
      <w:hyperlink r:id="rId486" w:history="1">
        <w:r>
          <w:rPr>
            <w:rFonts w:eastAsia="Times New Roman"/>
            <w:color w:val="008080"/>
          </w:rPr>
          <w:t>кодекса</w:t>
        </w:r>
      </w:hyperlink>
      <w:r>
        <w:rPr>
          <w:rFonts w:eastAsia="Times New Roman"/>
          <w:color w:val="000000"/>
        </w:rPr>
        <w:t>, которыми преду</w:t>
      </w:r>
      <w:r>
        <w:rPr>
          <w:rFonts w:eastAsia="Times New Roman"/>
          <w:color w:val="000000"/>
        </w:rPr>
        <w:t xml:space="preserve">смотрено данное преступление.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обвинении в нескольких преступлениях, предусмотренных разными статьями, частями или пунктами Уголовного </w:t>
      </w:r>
      <w:hyperlink r:id="rId487" w:history="1">
        <w:r>
          <w:rPr>
            <w:rFonts w:eastAsia="Times New Roman"/>
            <w:color w:val="008080"/>
          </w:rPr>
          <w:t>кодекса</w:t>
        </w:r>
      </w:hyperlink>
      <w:r>
        <w:rPr>
          <w:rFonts w:eastAsia="Times New Roman"/>
          <w:color w:val="000000"/>
        </w:rPr>
        <w:t>, должны быть указаны сущность и юридическая квалификация каждого из</w:t>
      </w:r>
      <w:r>
        <w:rPr>
          <w:rFonts w:eastAsia="Times New Roman"/>
          <w:color w:val="000000"/>
        </w:rPr>
        <w:t xml:space="preserve"> этих преступлений в отдельности.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Резолютивная часть постановления должна содержать решение привлечь данное лицо к участию в деле в качестве обвиняемого. </w:t>
      </w:r>
    </w:p>
    <w:p w:rsidR="00000000" w:rsidRDefault="00295B60">
      <w:pPr>
        <w:shd w:val="clear" w:color="auto" w:fill="FFFFFF"/>
        <w:spacing w:before="120" w:after="60"/>
        <w:ind w:firstLine="851"/>
        <w:jc w:val="both"/>
        <w:divId w:val="966593703"/>
        <w:rPr>
          <w:rFonts w:eastAsia="Times New Roman"/>
          <w:b/>
          <w:bCs/>
          <w:color w:val="000080"/>
        </w:rPr>
      </w:pPr>
      <w:r>
        <w:rPr>
          <w:rStyle w:val="clauseprfx1"/>
          <w:rFonts w:eastAsia="Times New Roman"/>
          <w:b/>
          <w:bCs/>
          <w:color w:val="000080"/>
        </w:rPr>
        <w:t xml:space="preserve">Статья 362. </w:t>
      </w:r>
      <w:r>
        <w:rPr>
          <w:rStyle w:val="clausesuff1"/>
          <w:rFonts w:eastAsia="Times New Roman"/>
          <w:b/>
          <w:bCs/>
          <w:color w:val="000080"/>
        </w:rPr>
        <w:t xml:space="preserve">Изменение, прекращение и дополнение обвинения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в ходе расследования собраны новые д</w:t>
      </w:r>
      <w:r>
        <w:rPr>
          <w:rFonts w:eastAsia="Times New Roman"/>
          <w:color w:val="000000"/>
        </w:rPr>
        <w:t>оказательства, влекущие за собой необходимость пересмотреть первоначальное обвинение, или если в первоначальном обвинении обнаружена неточность или неправильность юридической квалификации, то первоначальное обвинение должно быть изменено, частично прекраще</w:t>
      </w:r>
      <w:r>
        <w:rPr>
          <w:rFonts w:eastAsia="Times New Roman"/>
          <w:color w:val="000000"/>
        </w:rPr>
        <w:t xml:space="preserve">но или дополнено. Об этом следователь составляет постановление, в котором приводит сущность нового обвинения.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Обвинение прекращается, если установлены обстоятельства, представляющие собой основания для реабилитации обвиняемого или препятствующие производс</w:t>
      </w:r>
      <w:r>
        <w:rPr>
          <w:rFonts w:eastAsia="Times New Roman"/>
          <w:color w:val="000000"/>
        </w:rPr>
        <w:t xml:space="preserve">тву по делу, предусмотренные </w:t>
      </w:r>
      <w:hyperlink r:id="rId488" w:history="1">
        <w:r>
          <w:rPr>
            <w:rFonts w:eastAsia="Times New Roman"/>
            <w:color w:val="008080"/>
          </w:rPr>
          <w:t>статьей 83</w:t>
        </w:r>
      </w:hyperlink>
      <w:r>
        <w:rPr>
          <w:rFonts w:eastAsia="Times New Roman"/>
          <w:color w:val="000000"/>
        </w:rPr>
        <w:t xml:space="preserve">, </w:t>
      </w:r>
      <w:hyperlink r:id="rId489" w:history="1">
        <w:r>
          <w:rPr>
            <w:rFonts w:eastAsia="Times New Roman"/>
            <w:color w:val="008080"/>
          </w:rPr>
          <w:t>частями первой</w:t>
        </w:r>
      </w:hyperlink>
      <w:r>
        <w:rPr>
          <w:rFonts w:eastAsia="Times New Roman"/>
          <w:color w:val="000000"/>
        </w:rPr>
        <w:t xml:space="preserve"> и </w:t>
      </w:r>
      <w:hyperlink r:id="rId490" w:history="1">
        <w:r>
          <w:rPr>
            <w:rFonts w:eastAsia="Times New Roman"/>
            <w:color w:val="008080"/>
          </w:rPr>
          <w:t>пятой</w:t>
        </w:r>
      </w:hyperlink>
      <w:r>
        <w:rPr>
          <w:rFonts w:eastAsia="Times New Roman"/>
          <w:color w:val="000000"/>
        </w:rPr>
        <w:t xml:space="preserve"> статьи 84 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 прекращении обвинения</w:t>
      </w:r>
      <w:r>
        <w:rPr>
          <w:rFonts w:eastAsia="Times New Roman"/>
          <w:color w:val="000000"/>
        </w:rPr>
        <w:t xml:space="preserve"> следователь выносит постановление. Одновременно тем же постановлением следователь отменяет меру пресечения, примененную к обвиняемому, наложение ареста на имущество, отстранение от должности и разъясняет лицу право на возмещение вреда, причиненного в резу</w:t>
      </w:r>
      <w:r>
        <w:rPr>
          <w:rFonts w:eastAsia="Times New Roman"/>
          <w:color w:val="000000"/>
        </w:rPr>
        <w:t xml:space="preserve">льтате незаконного привлечения его к участию в деле в качестве обвиняемого. Копия постановления должна быть немедленно вручена либо выслана данному лицу. </w:t>
      </w:r>
    </w:p>
    <w:p w:rsidR="00000000" w:rsidRDefault="00295B60">
      <w:pPr>
        <w:shd w:val="clear" w:color="auto" w:fill="FFFFFF"/>
        <w:spacing w:before="120" w:after="60"/>
        <w:ind w:firstLine="851"/>
        <w:jc w:val="both"/>
        <w:divId w:val="2110849654"/>
        <w:rPr>
          <w:rFonts w:eastAsia="Times New Roman"/>
          <w:b/>
          <w:bCs/>
          <w:color w:val="000080"/>
        </w:rPr>
      </w:pPr>
      <w:r>
        <w:rPr>
          <w:rStyle w:val="clauseprfx1"/>
          <w:rFonts w:eastAsia="Times New Roman"/>
          <w:b/>
          <w:bCs/>
          <w:color w:val="000080"/>
        </w:rPr>
        <w:t xml:space="preserve">Статья 363. </w:t>
      </w:r>
      <w:r>
        <w:rPr>
          <w:rStyle w:val="clausesuff1"/>
          <w:rFonts w:eastAsia="Times New Roman"/>
          <w:b/>
          <w:bCs/>
          <w:color w:val="000080"/>
        </w:rPr>
        <w:t xml:space="preserve">Возобновление прекращенного обвинения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Прекращенное обвинение может быть возобновлено, если прекращение явилось результатом ошибки в применении норм Уголовного </w:t>
      </w:r>
      <w:hyperlink r:id="rId491" w:history="1">
        <w:r>
          <w:rPr>
            <w:rFonts w:eastAsia="Times New Roman"/>
            <w:color w:val="008080"/>
          </w:rPr>
          <w:t xml:space="preserve">кодекса </w:t>
        </w:r>
      </w:hyperlink>
      <w:r>
        <w:rPr>
          <w:rFonts w:eastAsia="Times New Roman"/>
          <w:color w:val="000000"/>
        </w:rPr>
        <w:t>либо настоящего Кодекса, а равно если будут обнаружены новые доказательства виновност</w:t>
      </w:r>
      <w:r>
        <w:rPr>
          <w:rFonts w:eastAsia="Times New Roman"/>
          <w:color w:val="000000"/>
        </w:rPr>
        <w:t>и обвиняемого. В этих случаях, а также если неправильное прекращение обвинения явилось результатом преступления против правосудия либо фальсификации, сокрытия или уничтожения доказательств, предпринятых обвиняемым или иным лицом, действующим по просьбе или</w:t>
      </w:r>
      <w:r>
        <w:rPr>
          <w:rFonts w:eastAsia="Times New Roman"/>
          <w:color w:val="000000"/>
        </w:rPr>
        <w:t xml:space="preserve"> с согласия обвиняемого, обвинение может быть возобновлено в пределах сроков давности, установленных в </w:t>
      </w:r>
      <w:hyperlink r:id="rId492" w:anchor="156130" w:history="1">
        <w:r>
          <w:rPr>
            <w:rFonts w:eastAsia="Times New Roman"/>
            <w:color w:val="008080"/>
          </w:rPr>
          <w:t xml:space="preserve">статье 64 </w:t>
        </w:r>
      </w:hyperlink>
      <w:r>
        <w:rPr>
          <w:rFonts w:eastAsia="Times New Roman"/>
          <w:color w:val="000000"/>
        </w:rPr>
        <w:t xml:space="preserve">Уголовного кодекса. </w:t>
      </w:r>
    </w:p>
    <w:p w:rsidR="00000000" w:rsidRDefault="00295B60">
      <w:pPr>
        <w:shd w:val="clear" w:color="auto" w:fill="FFFFFF"/>
        <w:spacing w:before="120" w:after="60"/>
        <w:jc w:val="center"/>
        <w:divId w:val="2027557394"/>
        <w:rPr>
          <w:rFonts w:eastAsia="Times New Roman"/>
          <w:b/>
          <w:bCs/>
          <w:color w:val="000080"/>
        </w:rPr>
      </w:pPr>
      <w:r>
        <w:rPr>
          <w:rFonts w:eastAsia="Times New Roman"/>
          <w:b/>
          <w:bCs/>
          <w:color w:val="000080"/>
        </w:rPr>
        <w:t>Глава 45. ПРИОСТАНОВЛЕНИЕ И ВОЗОБНОВЛЕНИЕ ПРЕДВАРИТЕЛЬНОГО СЛЕДСТВИЯ</w:t>
      </w:r>
      <w:r>
        <w:rPr>
          <w:rFonts w:eastAsia="Times New Roman"/>
          <w:b/>
          <w:bCs/>
          <w:color w:val="000080"/>
        </w:rPr>
        <w:t xml:space="preserve"> </w:t>
      </w:r>
    </w:p>
    <w:p w:rsidR="00000000" w:rsidRDefault="00295B60">
      <w:pPr>
        <w:shd w:val="clear" w:color="auto" w:fill="FFFFFF"/>
        <w:spacing w:before="120" w:after="60"/>
        <w:ind w:firstLine="851"/>
        <w:jc w:val="both"/>
        <w:divId w:val="1486168282"/>
        <w:rPr>
          <w:rFonts w:eastAsia="Times New Roman"/>
          <w:b/>
          <w:bCs/>
          <w:color w:val="000080"/>
        </w:rPr>
      </w:pPr>
      <w:r>
        <w:rPr>
          <w:rStyle w:val="clauseprfx1"/>
          <w:rFonts w:eastAsia="Times New Roman"/>
          <w:b/>
          <w:bCs/>
          <w:color w:val="000080"/>
        </w:rPr>
        <w:t xml:space="preserve">Статья 364. </w:t>
      </w:r>
      <w:r>
        <w:rPr>
          <w:rStyle w:val="clausesuff1"/>
          <w:rFonts w:eastAsia="Times New Roman"/>
          <w:b/>
          <w:bCs/>
          <w:color w:val="000080"/>
        </w:rPr>
        <w:t xml:space="preserve">Основания и порядок приостановления предварительного следствия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Предварительное следствие приостанавливается в случаях:</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неустановления лица, подлежащего привлечению к участию в деле в качестве обвиняемого;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неизвестности места пребывания обвиняемого;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выезда обвиняемого за пределы Республики Узбекистан, если невозможно обеспечить его явку к следствию;</w:t>
      </w:r>
    </w:p>
    <w:p w:rsidR="00000000" w:rsidRDefault="00295B60">
      <w:pPr>
        <w:shd w:val="clear" w:color="auto" w:fill="FFFFFF"/>
        <w:ind w:firstLine="851"/>
        <w:jc w:val="both"/>
        <w:divId w:val="329794677"/>
        <w:rPr>
          <w:rFonts w:eastAsia="Times New Roman"/>
          <w:color w:val="000000"/>
        </w:rPr>
      </w:pPr>
      <w:r>
        <w:rPr>
          <w:rFonts w:eastAsia="Times New Roman"/>
          <w:color w:val="000000"/>
        </w:rPr>
        <w:t>4) тяжелого и д</w:t>
      </w:r>
      <w:r>
        <w:rPr>
          <w:rFonts w:eastAsia="Times New Roman"/>
          <w:color w:val="000000"/>
        </w:rPr>
        <w:t xml:space="preserve">лительного, но излечимого заболевания обвиняемого, исключающего возможность участия его в производстве по делу.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Предварительное следствие приостанавливается с момента возникновения оснований, предусмотренных в </w:t>
      </w:r>
      <w:hyperlink r:id="rId493" w:history="1">
        <w:r>
          <w:rPr>
            <w:rFonts w:eastAsia="Times New Roman"/>
            <w:color w:val="008080"/>
          </w:rPr>
          <w:t xml:space="preserve">части первой </w:t>
        </w:r>
      </w:hyperlink>
      <w:r>
        <w:rPr>
          <w:rFonts w:eastAsia="Times New Roman"/>
          <w:color w:val="000000"/>
        </w:rPr>
        <w:t xml:space="preserve">настоящей статьи. Однако до приостановления предварительного следствия следователь обязан выполнить все следственные действия, производство которых возможно в отсутствие обвиняемого.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 приостановлении предварительного следствия следователь в</w:t>
      </w:r>
      <w:r>
        <w:rPr>
          <w:rFonts w:eastAsia="Times New Roman"/>
          <w:color w:val="000000"/>
        </w:rPr>
        <w:t xml:space="preserve">ыносит постановление, копию которого направляет прокурору. </w:t>
      </w:r>
    </w:p>
    <w:p w:rsidR="00000000" w:rsidRDefault="00295B60">
      <w:pPr>
        <w:shd w:val="clear" w:color="auto" w:fill="FFFFFF"/>
        <w:spacing w:before="120" w:after="60"/>
        <w:ind w:firstLine="851"/>
        <w:jc w:val="both"/>
        <w:divId w:val="1628701310"/>
        <w:rPr>
          <w:rFonts w:eastAsia="Times New Roman"/>
          <w:b/>
          <w:bCs/>
          <w:color w:val="000080"/>
        </w:rPr>
      </w:pPr>
      <w:r>
        <w:rPr>
          <w:rStyle w:val="clauseprfx1"/>
          <w:rFonts w:eastAsia="Times New Roman"/>
          <w:b/>
          <w:bCs/>
          <w:color w:val="000080"/>
        </w:rPr>
        <w:t xml:space="preserve">Статья 365. </w:t>
      </w:r>
      <w:r>
        <w:rPr>
          <w:rStyle w:val="clausesuff1"/>
          <w:rFonts w:eastAsia="Times New Roman"/>
          <w:b/>
          <w:bCs/>
          <w:color w:val="000080"/>
        </w:rPr>
        <w:t xml:space="preserve">Объявление розыска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неизвестности места нахождения обвиняемого следователь обязан принять все необходимые меры к установлению его места нахождения, а в случае необходимости, объяви</w:t>
      </w:r>
      <w:r>
        <w:rPr>
          <w:rFonts w:eastAsia="Times New Roman"/>
          <w:color w:val="000000"/>
        </w:rPr>
        <w:t xml:space="preserve">ть на него розыск.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Следователь вправе объявить розыск только того лица, в отношении которого имеется постановление о привлечении его в качестве обвиняемого.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Розыск может быть объявлен как во время предварительного следствия, так и после его приостановлен</w:t>
      </w:r>
      <w:r>
        <w:rPr>
          <w:rFonts w:eastAsia="Times New Roman"/>
          <w:color w:val="000000"/>
        </w:rPr>
        <w:t xml:space="preserve">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наличии оснований, предусмотренных в </w:t>
      </w:r>
      <w:hyperlink r:id="rId494" w:history="1">
        <w:r>
          <w:rPr>
            <w:rFonts w:eastAsia="Times New Roman"/>
            <w:color w:val="008080"/>
          </w:rPr>
          <w:t xml:space="preserve">статьях 242 </w:t>
        </w:r>
      </w:hyperlink>
      <w:r>
        <w:rPr>
          <w:rFonts w:eastAsia="Times New Roman"/>
          <w:color w:val="000000"/>
        </w:rPr>
        <w:t>и</w:t>
      </w:r>
      <w:hyperlink r:id="rId495" w:history="1">
        <w:r>
          <w:rPr>
            <w:rFonts w:eastAsia="Times New Roman"/>
            <w:color w:val="008080"/>
          </w:rPr>
          <w:t xml:space="preserve"> 243</w:t>
        </w:r>
      </w:hyperlink>
      <w:r>
        <w:rPr>
          <w:rFonts w:eastAsia="Times New Roman"/>
          <w:color w:val="000000"/>
        </w:rPr>
        <w:t xml:space="preserve"> настоящего Кодекса, определением суда в отношении разыскиваемого обвиняемого на случай его обнаруж</w:t>
      </w:r>
      <w:r>
        <w:rPr>
          <w:rFonts w:eastAsia="Times New Roman"/>
          <w:color w:val="000000"/>
        </w:rPr>
        <w:t xml:space="preserve">ения может быть применена мера пресечения в виде заключения под стражу.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случае задержания разыскиваемого обвиняемого прокурор по месту задержания обязан установить соответствие личности задержанного разыскиваемому обвиняемому и удостовериться в наличии </w:t>
      </w:r>
      <w:r>
        <w:rPr>
          <w:rFonts w:eastAsia="Times New Roman"/>
          <w:color w:val="000000"/>
        </w:rPr>
        <w:t xml:space="preserve">законных оснований для ареста. </w:t>
      </w:r>
    </w:p>
    <w:p w:rsidR="00000000" w:rsidRDefault="00295B60">
      <w:pPr>
        <w:shd w:val="clear" w:color="auto" w:fill="FFFFFF"/>
        <w:spacing w:before="120" w:after="60"/>
        <w:ind w:firstLine="851"/>
        <w:jc w:val="both"/>
        <w:divId w:val="380633822"/>
        <w:rPr>
          <w:rFonts w:eastAsia="Times New Roman"/>
          <w:b/>
          <w:bCs/>
          <w:color w:val="000080"/>
        </w:rPr>
      </w:pPr>
      <w:r>
        <w:rPr>
          <w:rStyle w:val="clauseprfx1"/>
          <w:rFonts w:eastAsia="Times New Roman"/>
          <w:b/>
          <w:bCs/>
          <w:color w:val="000080"/>
        </w:rPr>
        <w:t xml:space="preserve">Статья 366. </w:t>
      </w:r>
      <w:r>
        <w:rPr>
          <w:rStyle w:val="clausesuff1"/>
          <w:rFonts w:eastAsia="Times New Roman"/>
          <w:b/>
          <w:bCs/>
          <w:color w:val="000080"/>
        </w:rPr>
        <w:t xml:space="preserve">Приостановление предварительного следствия в случае заболевания обвиняемого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признания судебно-медицинским экспертом или экспертом-психиатром болезни обвиняемого тяжелой и длительной, исключающей возможн</w:t>
      </w:r>
      <w:r>
        <w:rPr>
          <w:rFonts w:eastAsia="Times New Roman"/>
          <w:color w:val="000000"/>
        </w:rPr>
        <w:t xml:space="preserve">ость участия его в производстве по уголовному делу, но излечимой, предварительное следствие по делу приостанавливается до выздоровления обвиняемого.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этом избранная в отношении обвиняемого мера пресечения может быть сохранена, изменена или отменена сле</w:t>
      </w:r>
      <w:r>
        <w:rPr>
          <w:rFonts w:eastAsia="Times New Roman"/>
          <w:color w:val="000000"/>
        </w:rPr>
        <w:t xml:space="preserve">дователем с соблюдением правил, предусмотренных </w:t>
      </w:r>
      <w:hyperlink r:id="rId496" w:history="1">
        <w:r>
          <w:rPr>
            <w:rFonts w:eastAsia="Times New Roman"/>
            <w:color w:val="008080"/>
          </w:rPr>
          <w:t xml:space="preserve">статьями 236 — 254 </w:t>
        </w:r>
      </w:hyperlink>
      <w:r>
        <w:rPr>
          <w:rFonts w:eastAsia="Times New Roman"/>
          <w:color w:val="000000"/>
        </w:rPr>
        <w:t xml:space="preserve">настоящего Кодекса. </w:t>
      </w:r>
    </w:p>
    <w:p w:rsidR="00000000" w:rsidRDefault="00295B60">
      <w:pPr>
        <w:shd w:val="clear" w:color="auto" w:fill="FFFFFF"/>
        <w:spacing w:before="120" w:after="60"/>
        <w:ind w:firstLine="851"/>
        <w:jc w:val="both"/>
        <w:divId w:val="226456220"/>
        <w:rPr>
          <w:rFonts w:eastAsia="Times New Roman"/>
          <w:b/>
          <w:bCs/>
          <w:color w:val="000080"/>
        </w:rPr>
      </w:pPr>
      <w:r>
        <w:rPr>
          <w:rStyle w:val="clauseprfx1"/>
          <w:rFonts w:eastAsia="Times New Roman"/>
          <w:b/>
          <w:bCs/>
          <w:color w:val="000080"/>
        </w:rPr>
        <w:t xml:space="preserve">Статья 367. </w:t>
      </w:r>
      <w:r>
        <w:rPr>
          <w:rStyle w:val="clausesuff1"/>
          <w:rFonts w:eastAsia="Times New Roman"/>
          <w:b/>
          <w:bCs/>
          <w:color w:val="000080"/>
        </w:rPr>
        <w:t xml:space="preserve">Приостановление предварительного следствия в случаях неустановления лица, подлежащего привлечению к участию в </w:t>
      </w:r>
      <w:r>
        <w:rPr>
          <w:rStyle w:val="clausesuff1"/>
          <w:rFonts w:eastAsia="Times New Roman"/>
          <w:b/>
          <w:bCs/>
          <w:color w:val="000080"/>
        </w:rPr>
        <w:t xml:space="preserve">уголовном деле в качестве обвиняемого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Если после выполнения всех следственных действий не будет установлено лицо, подлежащее привлечению к участию в уголовном деле в качестве обвиняемого, производство по уголовному делу может быть приостановлено.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этих </w:t>
      </w:r>
      <w:r>
        <w:rPr>
          <w:rFonts w:eastAsia="Times New Roman"/>
          <w:color w:val="000000"/>
        </w:rPr>
        <w:t xml:space="preserve">случаях следователь через орган, осуществляющий оперативно-розыскную деятельность обязан принимать меры к установлению лица, подлежащего привлечению к участию в деле в качестве обвиняемого и привлечению его к ответственности.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 истечении установленных </w:t>
      </w:r>
      <w:hyperlink r:id="rId497" w:anchor="156130" w:history="1">
        <w:r>
          <w:rPr>
            <w:rFonts w:eastAsia="Times New Roman"/>
            <w:color w:val="008080"/>
          </w:rPr>
          <w:t>статьей 64</w:t>
        </w:r>
      </w:hyperlink>
      <w:r>
        <w:rPr>
          <w:rFonts w:eastAsia="Times New Roman"/>
          <w:color w:val="000000"/>
        </w:rPr>
        <w:t xml:space="preserve"> Уголовного кодекса сроков давности привлечения к ответственности, дело, приостановленное производством вследствие неустановления лица, подлежащего привлечению к участию в деле в качестве обвиня</w:t>
      </w:r>
      <w:r>
        <w:rPr>
          <w:rFonts w:eastAsia="Times New Roman"/>
          <w:color w:val="000000"/>
        </w:rPr>
        <w:t xml:space="preserve">емого, подлежит прекращению. </w:t>
      </w:r>
    </w:p>
    <w:p w:rsidR="00000000" w:rsidRDefault="00295B60">
      <w:pPr>
        <w:shd w:val="clear" w:color="auto" w:fill="FFFFFF"/>
        <w:spacing w:before="120" w:after="60"/>
        <w:ind w:firstLine="851"/>
        <w:jc w:val="both"/>
        <w:divId w:val="34353986"/>
        <w:rPr>
          <w:rFonts w:eastAsia="Times New Roman"/>
          <w:b/>
          <w:bCs/>
          <w:color w:val="000080"/>
        </w:rPr>
      </w:pPr>
      <w:r>
        <w:rPr>
          <w:rStyle w:val="clauseprfx1"/>
          <w:rFonts w:eastAsia="Times New Roman"/>
          <w:b/>
          <w:bCs/>
          <w:color w:val="000080"/>
        </w:rPr>
        <w:t xml:space="preserve">Статья 368. </w:t>
      </w:r>
      <w:r>
        <w:rPr>
          <w:rStyle w:val="clausesuff1"/>
          <w:rFonts w:eastAsia="Times New Roman"/>
          <w:b/>
          <w:bCs/>
          <w:color w:val="000080"/>
        </w:rPr>
        <w:t xml:space="preserve">Приостановление предварительного следствия в случае выезда обвиняемого за пределы Республики Узбекистан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установлено, что обвиняемый выехал за пределы Республики Узбекистан, и это обстоятельство не дает возмож</w:t>
      </w:r>
      <w:r>
        <w:rPr>
          <w:rFonts w:eastAsia="Times New Roman"/>
          <w:color w:val="000000"/>
        </w:rPr>
        <w:t xml:space="preserve">ности обеспечить его явку, производство предварительного следствия по делу приостанавливается после выполнения всех следственных действий. </w:t>
      </w:r>
    </w:p>
    <w:p w:rsidR="00000000" w:rsidRDefault="00295B60">
      <w:pPr>
        <w:shd w:val="clear" w:color="auto" w:fill="FFFFFF"/>
        <w:spacing w:before="120" w:after="60"/>
        <w:ind w:firstLine="851"/>
        <w:jc w:val="both"/>
        <w:divId w:val="177158120"/>
        <w:rPr>
          <w:rFonts w:eastAsia="Times New Roman"/>
          <w:b/>
          <w:bCs/>
          <w:color w:val="000080"/>
        </w:rPr>
      </w:pPr>
      <w:r>
        <w:rPr>
          <w:rStyle w:val="clauseprfx1"/>
          <w:rFonts w:eastAsia="Times New Roman"/>
          <w:b/>
          <w:bCs/>
          <w:color w:val="000080"/>
        </w:rPr>
        <w:t xml:space="preserve">Статья 369. </w:t>
      </w:r>
      <w:r>
        <w:rPr>
          <w:rStyle w:val="clausesuff1"/>
          <w:rFonts w:eastAsia="Times New Roman"/>
          <w:b/>
          <w:bCs/>
          <w:color w:val="000080"/>
        </w:rPr>
        <w:t xml:space="preserve">Постановление о приостановлении предварительного следствия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Предварительное следствие по уголовному делу</w:t>
      </w:r>
      <w:r>
        <w:rPr>
          <w:rFonts w:eastAsia="Times New Roman"/>
          <w:color w:val="000000"/>
        </w:rPr>
        <w:t xml:space="preserve"> приостанавливается постановлением следователя, в котором указывается сущность дела и основания приостановления следствия, а в случаях, предусмотренных в</w:t>
      </w:r>
      <w:r>
        <w:rPr>
          <w:rFonts w:eastAsia="Times New Roman"/>
          <w:color w:val="000000"/>
        </w:rPr>
        <w:t xml:space="preserve"> </w:t>
      </w:r>
      <w:hyperlink r:id="rId498" w:history="1">
        <w:r>
          <w:rPr>
            <w:rFonts w:eastAsia="Times New Roman"/>
            <w:color w:val="008080"/>
          </w:rPr>
          <w:t>пунктах 2</w:t>
        </w:r>
      </w:hyperlink>
      <w:r>
        <w:rPr>
          <w:rFonts w:eastAsia="Times New Roman"/>
          <w:color w:val="000000"/>
        </w:rPr>
        <w:t>,</w:t>
      </w:r>
      <w:r>
        <w:rPr>
          <w:rFonts w:eastAsia="Times New Roman"/>
          <w:color w:val="000000"/>
        </w:rPr>
        <w:t xml:space="preserve"> </w:t>
      </w:r>
      <w:hyperlink r:id="rId499" w:history="1">
        <w:r>
          <w:rPr>
            <w:rFonts w:eastAsia="Times New Roman"/>
            <w:color w:val="008080"/>
          </w:rPr>
          <w:t>3</w:t>
        </w:r>
      </w:hyperlink>
      <w:r>
        <w:rPr>
          <w:rFonts w:eastAsia="Times New Roman"/>
          <w:color w:val="000000"/>
        </w:rPr>
        <w:t xml:space="preserve"> и</w:t>
      </w:r>
      <w:r>
        <w:rPr>
          <w:rFonts w:eastAsia="Times New Roman"/>
          <w:color w:val="000000"/>
        </w:rPr>
        <w:t xml:space="preserve"> </w:t>
      </w:r>
      <w:hyperlink r:id="rId500" w:history="1">
        <w:r>
          <w:rPr>
            <w:rFonts w:eastAsia="Times New Roman"/>
            <w:color w:val="008080"/>
          </w:rPr>
          <w:t>4</w:t>
        </w:r>
      </w:hyperlink>
      <w:r>
        <w:rPr>
          <w:rFonts w:eastAsia="Times New Roman"/>
          <w:color w:val="000000"/>
        </w:rPr>
        <w:t xml:space="preserve"> части первой статьи 364 настоящего Кодекса, также лицо, привлеченное к участию в деле в качестве обвиняемого.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Приостановив предварительное следствие, следователь уведомляет об этом потерпевшего, граждан</w:t>
      </w:r>
      <w:r>
        <w:rPr>
          <w:rFonts w:eastAsia="Times New Roman"/>
          <w:color w:val="000000"/>
        </w:rPr>
        <w:t xml:space="preserve">ского истца, гражданского ответчика или их представителей. </w:t>
      </w:r>
    </w:p>
    <w:p w:rsidR="00000000" w:rsidRDefault="00295B60">
      <w:pPr>
        <w:shd w:val="clear" w:color="auto" w:fill="FFFFFF"/>
        <w:spacing w:before="120" w:after="60"/>
        <w:ind w:firstLine="851"/>
        <w:jc w:val="both"/>
        <w:divId w:val="1253275273"/>
        <w:rPr>
          <w:rFonts w:eastAsia="Times New Roman"/>
          <w:b/>
          <w:bCs/>
          <w:color w:val="000080"/>
        </w:rPr>
      </w:pPr>
      <w:r>
        <w:rPr>
          <w:rStyle w:val="clauseprfx1"/>
          <w:rFonts w:eastAsia="Times New Roman"/>
          <w:b/>
          <w:bCs/>
          <w:color w:val="000080"/>
        </w:rPr>
        <w:t xml:space="preserve">Статья 370. </w:t>
      </w:r>
      <w:r>
        <w:rPr>
          <w:rStyle w:val="clausesuff1"/>
          <w:rFonts w:eastAsia="Times New Roman"/>
          <w:b/>
          <w:bCs/>
          <w:color w:val="000080"/>
        </w:rPr>
        <w:t xml:space="preserve">Действия следователя после приостановления предварительного следствия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зависимости от оснований приостановления предварительного следствия следователь регулярно осведомляется о проведении органами внутренних дел и другими компетентными органами мероприятий для выявления лиц, подлежащих привлечению по делу в качестве обвиняе</w:t>
      </w:r>
      <w:r>
        <w:rPr>
          <w:rFonts w:eastAsia="Times New Roman"/>
          <w:color w:val="000000"/>
        </w:rPr>
        <w:t>мых, для обнаружения скрывшихся обвиняемых и в этих целях направляет запросы, наводит справки, получает объяснения, использует помощь общественности, либо периодически осведомляется о болезни обвиняемого, повлекшей приостановление предварительного следстви</w:t>
      </w:r>
      <w:r>
        <w:rPr>
          <w:rFonts w:eastAsia="Times New Roman"/>
          <w:color w:val="000000"/>
        </w:rPr>
        <w:t>я. В случаях выезда обвиняемого за пределы Республики Узбекистан следователь принимает меры в соответствии с законодательством и международными договорами, регулирующими выдачу лиц, обвиняемых в совершении преступления и скрывающихся на территории других г</w:t>
      </w:r>
      <w:r>
        <w:rPr>
          <w:rFonts w:eastAsia="Times New Roman"/>
          <w:color w:val="000000"/>
        </w:rPr>
        <w:t xml:space="preserve">осударств.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Производство следственных действий в период после приостановления предварительного следствия и до его возобновления не допускается. </w:t>
      </w:r>
    </w:p>
    <w:p w:rsidR="00000000" w:rsidRDefault="00295B60">
      <w:pPr>
        <w:shd w:val="clear" w:color="auto" w:fill="FFFFFF"/>
        <w:spacing w:before="120" w:after="60"/>
        <w:ind w:firstLine="851"/>
        <w:jc w:val="both"/>
        <w:divId w:val="538785367"/>
        <w:rPr>
          <w:rFonts w:eastAsia="Times New Roman"/>
          <w:b/>
          <w:bCs/>
          <w:color w:val="000080"/>
        </w:rPr>
      </w:pPr>
      <w:r>
        <w:rPr>
          <w:rStyle w:val="clauseprfx1"/>
          <w:rFonts w:eastAsia="Times New Roman"/>
          <w:b/>
          <w:bCs/>
          <w:color w:val="000080"/>
        </w:rPr>
        <w:t xml:space="preserve">Статья 371. </w:t>
      </w:r>
      <w:r>
        <w:rPr>
          <w:rStyle w:val="clausesuff1"/>
          <w:rFonts w:eastAsia="Times New Roman"/>
          <w:b/>
          <w:bCs/>
          <w:color w:val="000080"/>
        </w:rPr>
        <w:t xml:space="preserve">Возобновление предварительного следствия по приостановленному уголовному делу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Приостановленное пре</w:t>
      </w:r>
      <w:r>
        <w:rPr>
          <w:rFonts w:eastAsia="Times New Roman"/>
          <w:color w:val="000000"/>
        </w:rPr>
        <w:t>дварительное следствие по уголовному делу возобновляется, когда: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 устранены обстоятельства, предусмотренные </w:t>
      </w:r>
      <w:hyperlink r:id="rId501" w:history="1">
        <w:r>
          <w:rPr>
            <w:rFonts w:eastAsia="Times New Roman"/>
            <w:color w:val="008080"/>
          </w:rPr>
          <w:t xml:space="preserve">статьей 364 </w:t>
        </w:r>
      </w:hyperlink>
      <w:r>
        <w:rPr>
          <w:rFonts w:eastAsia="Times New Roman"/>
          <w:color w:val="000000"/>
        </w:rPr>
        <w:t>настоящего Кодекса в качестве оснований к приостановлению следствия;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возникла необход</w:t>
      </w:r>
      <w:r>
        <w:rPr>
          <w:rFonts w:eastAsia="Times New Roman"/>
          <w:color w:val="000000"/>
        </w:rPr>
        <w:t xml:space="preserve">имость производства по делу дополнительных следственных действий, которые могут быть произведены без участия обвиняемого.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Постановление о приостановлении предварительного следствия может быть отменено как несоответствующее закону и предварительное следств</w:t>
      </w:r>
      <w:r>
        <w:rPr>
          <w:rFonts w:eastAsia="Times New Roman"/>
          <w:color w:val="000000"/>
        </w:rPr>
        <w:t xml:space="preserve">ие возобновлено постановлением прокурора.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 возобновлении предварительного следствия следователь немедленно сообщает прокурору.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возобновлении предварительного следствия по делу одновременно возобновляется течение срока предварительного следствия. Дал</w:t>
      </w:r>
      <w:r>
        <w:rPr>
          <w:rFonts w:eastAsia="Times New Roman"/>
          <w:color w:val="000000"/>
        </w:rPr>
        <w:t xml:space="preserve">ьнейшее продление срока следствия производится на основании </w:t>
      </w:r>
      <w:hyperlink r:id="rId502" w:history="1">
        <w:r>
          <w:rPr>
            <w:rFonts w:eastAsia="Times New Roman"/>
            <w:color w:val="008080"/>
          </w:rPr>
          <w:t xml:space="preserve">статьи 351 </w:t>
        </w:r>
      </w:hyperlink>
      <w:r>
        <w:rPr>
          <w:rFonts w:eastAsia="Times New Roman"/>
          <w:color w:val="000000"/>
        </w:rPr>
        <w:t xml:space="preserve">настоящего Кодекса, с учетом срока следствия, предшествовавшего приостановлению предварительного следствия. </w:t>
      </w:r>
    </w:p>
    <w:p w:rsidR="00000000" w:rsidRDefault="00295B60">
      <w:pPr>
        <w:shd w:val="clear" w:color="auto" w:fill="FFFFFF"/>
        <w:spacing w:before="120" w:after="60"/>
        <w:jc w:val="center"/>
        <w:divId w:val="1344169583"/>
        <w:rPr>
          <w:rFonts w:eastAsia="Times New Roman"/>
          <w:b/>
          <w:bCs/>
          <w:color w:val="000080"/>
        </w:rPr>
      </w:pPr>
      <w:r>
        <w:rPr>
          <w:rFonts w:eastAsia="Times New Roman"/>
          <w:b/>
          <w:bCs/>
          <w:color w:val="000080"/>
        </w:rPr>
        <w:t>Глава 46. ОКОНЧАНИЕ ПРЕДВАРИТЕ</w:t>
      </w:r>
      <w:r>
        <w:rPr>
          <w:rFonts w:eastAsia="Times New Roman"/>
          <w:b/>
          <w:bCs/>
          <w:color w:val="000080"/>
        </w:rPr>
        <w:t xml:space="preserve">ЛЬНОГО СЛЕДСТВИЯ </w:t>
      </w:r>
    </w:p>
    <w:p w:rsidR="00000000" w:rsidRDefault="00295B60">
      <w:pPr>
        <w:shd w:val="clear" w:color="auto" w:fill="FFFFFF"/>
        <w:spacing w:before="120" w:after="60"/>
        <w:ind w:firstLine="851"/>
        <w:jc w:val="both"/>
        <w:divId w:val="1577782254"/>
        <w:rPr>
          <w:rFonts w:eastAsia="Times New Roman"/>
          <w:b/>
          <w:bCs/>
          <w:color w:val="000080"/>
        </w:rPr>
      </w:pPr>
      <w:r>
        <w:rPr>
          <w:rStyle w:val="clauseprfx1"/>
          <w:rFonts w:eastAsia="Times New Roman"/>
          <w:b/>
          <w:bCs/>
          <w:color w:val="000080"/>
        </w:rPr>
        <w:t xml:space="preserve">Статья 372. </w:t>
      </w:r>
      <w:r>
        <w:rPr>
          <w:rStyle w:val="clausesuff1"/>
          <w:rFonts w:eastAsia="Times New Roman"/>
          <w:b/>
          <w:bCs/>
          <w:color w:val="000080"/>
        </w:rPr>
        <w:t xml:space="preserve">Виды окончания предварительного следствия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Предварительное следствие оканчивается постановлением о прекращении уголовного дела, обвинительным заключением, постановлением о направлении дела в суд для применения принудительных м</w:t>
      </w:r>
      <w:r>
        <w:rPr>
          <w:rFonts w:eastAsia="Times New Roman"/>
          <w:color w:val="000000"/>
        </w:rPr>
        <w:t xml:space="preserve">ер медицинского характера или примирения сторон либо представлением о внесении в суд ходатайства о прекращении уголовного дела на основании акта амнистии. </w:t>
      </w:r>
    </w:p>
    <w:p w:rsidR="00000000" w:rsidRDefault="00295B60">
      <w:pPr>
        <w:shd w:val="clear" w:color="auto" w:fill="FFFFFF"/>
        <w:spacing w:before="120" w:after="60"/>
        <w:ind w:firstLine="851"/>
        <w:jc w:val="both"/>
        <w:divId w:val="857813662"/>
        <w:rPr>
          <w:rFonts w:eastAsia="Times New Roman"/>
          <w:b/>
          <w:bCs/>
          <w:color w:val="000080"/>
        </w:rPr>
      </w:pPr>
      <w:r>
        <w:rPr>
          <w:rStyle w:val="clauseprfx1"/>
          <w:rFonts w:eastAsia="Times New Roman"/>
          <w:b/>
          <w:bCs/>
          <w:color w:val="000080"/>
        </w:rPr>
        <w:t xml:space="preserve">Статья 373. </w:t>
      </w:r>
      <w:r>
        <w:rPr>
          <w:rStyle w:val="clausesuff1"/>
          <w:rFonts w:eastAsia="Times New Roman"/>
          <w:b/>
          <w:bCs/>
          <w:color w:val="000080"/>
        </w:rPr>
        <w:t xml:space="preserve">Прекращение уголовного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Уголовное дело прекращается при наличии оснований, предусмо</w:t>
      </w:r>
      <w:r>
        <w:rPr>
          <w:rFonts w:eastAsia="Times New Roman"/>
          <w:color w:val="000000"/>
        </w:rPr>
        <w:t xml:space="preserve">тренных в </w:t>
      </w:r>
      <w:hyperlink r:id="rId503" w:history="1">
        <w:r>
          <w:rPr>
            <w:rFonts w:eastAsia="Times New Roman"/>
            <w:color w:val="008080"/>
          </w:rPr>
          <w:t xml:space="preserve">статьях 83 </w:t>
        </w:r>
      </w:hyperlink>
      <w:r>
        <w:rPr>
          <w:rFonts w:eastAsia="Times New Roman"/>
          <w:color w:val="000000"/>
        </w:rPr>
        <w:t>и</w:t>
      </w:r>
      <w:hyperlink r:id="rId504" w:history="1">
        <w:r>
          <w:rPr>
            <w:rFonts w:eastAsia="Times New Roman"/>
            <w:color w:val="008080"/>
          </w:rPr>
          <w:t xml:space="preserve"> 84 </w:t>
        </w:r>
      </w:hyperlink>
      <w:r>
        <w:rPr>
          <w:rFonts w:eastAsia="Times New Roman"/>
          <w:color w:val="000000"/>
        </w:rPr>
        <w:t xml:space="preserve">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наличии основания, предусмотренного </w:t>
      </w:r>
      <w:hyperlink r:id="rId505" w:history="1">
        <w:r>
          <w:rPr>
            <w:rFonts w:eastAsia="Times New Roman"/>
            <w:color w:val="008080"/>
          </w:rPr>
          <w:t>пунктом 2</w:t>
        </w:r>
      </w:hyperlink>
      <w:r>
        <w:rPr>
          <w:rFonts w:eastAsia="Times New Roman"/>
          <w:color w:val="000000"/>
        </w:rPr>
        <w:t xml:space="preserve"> части первой статьи 8</w:t>
      </w:r>
      <w:r>
        <w:rPr>
          <w:rFonts w:eastAsia="Times New Roman"/>
          <w:color w:val="000000"/>
        </w:rPr>
        <w:t>4 настоящего Кодекса, прекращение уголовного дела осуществляется судом по правилам, предусмотренным</w:t>
      </w:r>
      <w:hyperlink r:id="rId506" w:history="1">
        <w:r>
          <w:rPr>
            <w:rFonts w:eastAsia="Times New Roman"/>
            <w:color w:val="008080"/>
          </w:rPr>
          <w:t xml:space="preserve"> главой 63 </w:t>
        </w:r>
      </w:hyperlink>
      <w:r>
        <w:rPr>
          <w:rFonts w:eastAsia="Times New Roman"/>
          <w:color w:val="000000"/>
        </w:rPr>
        <w:t xml:space="preserve">настоящего Кодекса. </w:t>
      </w:r>
    </w:p>
    <w:p w:rsidR="00000000" w:rsidRDefault="00295B60">
      <w:pPr>
        <w:shd w:val="clear" w:color="auto" w:fill="FFFFFF"/>
        <w:spacing w:before="120" w:after="60"/>
        <w:ind w:firstLine="851"/>
        <w:jc w:val="both"/>
        <w:divId w:val="1785802221"/>
        <w:rPr>
          <w:rFonts w:eastAsia="Times New Roman"/>
          <w:b/>
          <w:bCs/>
          <w:color w:val="000080"/>
        </w:rPr>
      </w:pPr>
      <w:r>
        <w:rPr>
          <w:rStyle w:val="clauseprfx1"/>
          <w:rFonts w:eastAsia="Times New Roman"/>
          <w:b/>
          <w:bCs/>
          <w:color w:val="000080"/>
        </w:rPr>
        <w:t xml:space="preserve">Статья 374. </w:t>
      </w:r>
      <w:r>
        <w:rPr>
          <w:rStyle w:val="clausesuff1"/>
          <w:rFonts w:eastAsia="Times New Roman"/>
          <w:b/>
          <w:bCs/>
          <w:color w:val="000080"/>
        </w:rPr>
        <w:t xml:space="preserve">Постановление о прекращении уголовного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Постановление о прекр</w:t>
      </w:r>
      <w:r>
        <w:rPr>
          <w:rFonts w:eastAsia="Times New Roman"/>
          <w:color w:val="000000"/>
        </w:rPr>
        <w:t xml:space="preserve">ащении уголовного дела составляется с соблюдением установленных правил.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описательной части постановления излагаются:</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основания возбуждения уголовного дела и версии его совершения, проверявшиеся в ходе расследования;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2) сведения о лицах, привлеченных </w:t>
      </w:r>
      <w:r>
        <w:rPr>
          <w:rFonts w:eastAsia="Times New Roman"/>
          <w:color w:val="000000"/>
        </w:rPr>
        <w:t>к участию в деле в качестве подозреваемых и обвиняемых, о вмененных им деяниях и примененных к ним мерах пресечения, если подозрение или обвинение против этих лиц не прекращено ранее отдельным постановлением;</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основания прекращения уголовного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до</w:t>
      </w:r>
      <w:r>
        <w:rPr>
          <w:rFonts w:eastAsia="Times New Roman"/>
          <w:color w:val="000000"/>
        </w:rPr>
        <w:t>казательства, подтверждающие эти основания, с указанием томов и листов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перечень вещественных доказательств с указанием местонахождения этих предметов, их владельцев, а также ходатайства заинтересованных лиц и учреждений о выдаче им этих предметов,</w:t>
      </w:r>
      <w:r>
        <w:rPr>
          <w:rFonts w:eastAsia="Times New Roman"/>
          <w:color w:val="000000"/>
        </w:rPr>
        <w:t xml:space="preserve"> если такие ходатайства заявлены;</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6) меры обеспечения гражданского иска.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резолютивной части постановления излагаются решения: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о прекращении уголовного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о снятии подозрения или обвинения;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об отмене мер пресечения, мер процессуального принуждения в виде отстранения обвиняемого от должности, приостановления действия паспорта (проездного документа), временного ограничения права на выезд из Республики Узбекистан, помещения лица в медицинское</w:t>
      </w:r>
      <w:r>
        <w:rPr>
          <w:rFonts w:eastAsia="Times New Roman"/>
          <w:color w:val="000000"/>
        </w:rPr>
        <w:t xml:space="preserve"> учреждение, а также мер обеспечения гражданского иска.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4) о вещественных доказательствах.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вынесения постановления о прекращении дела следователь извещает об этом подозреваемого, обвиняемого, защитника, а также потерпевшего, гражданского истца, граж</w:t>
      </w:r>
      <w:r>
        <w:rPr>
          <w:rFonts w:eastAsia="Times New Roman"/>
          <w:color w:val="000000"/>
        </w:rPr>
        <w:t xml:space="preserve">данского ответчика и их представителей, равно как и представителей предприятия, учреждения, организации либо гражданина, по сообщению которых дело было возбуждено. Одновременно им разъясняется право обжаловать постановление о прекращении дела прокурору.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w:t>
      </w:r>
      <w:r>
        <w:rPr>
          <w:rFonts w:eastAsia="Times New Roman"/>
          <w:color w:val="000000"/>
        </w:rPr>
        <w:t xml:space="preserve"> случае прекращения дела в отношении призывника следователь письменно сообщает об этом в семидневный срок в районный (городской) отдел по делам обороны. </w:t>
      </w:r>
    </w:p>
    <w:p w:rsidR="00000000" w:rsidRDefault="00295B60">
      <w:pPr>
        <w:shd w:val="clear" w:color="auto" w:fill="FFFFFF"/>
        <w:spacing w:before="120" w:after="60"/>
        <w:ind w:firstLine="851"/>
        <w:jc w:val="both"/>
        <w:divId w:val="2019916416"/>
        <w:rPr>
          <w:rFonts w:eastAsia="Times New Roman"/>
          <w:b/>
          <w:bCs/>
          <w:color w:val="000080"/>
        </w:rPr>
      </w:pPr>
      <w:r>
        <w:rPr>
          <w:rStyle w:val="clauseprfx1"/>
          <w:rFonts w:eastAsia="Times New Roman"/>
          <w:b/>
          <w:bCs/>
          <w:color w:val="000080"/>
        </w:rPr>
        <w:t xml:space="preserve">Статья 375. </w:t>
      </w:r>
      <w:r>
        <w:rPr>
          <w:rStyle w:val="clausesuff1"/>
          <w:rFonts w:eastAsia="Times New Roman"/>
          <w:b/>
          <w:bCs/>
          <w:color w:val="000080"/>
        </w:rPr>
        <w:t xml:space="preserve">Обеспечение права ознакомиться с материалами уголовного дела по его окончании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Признав соб</w:t>
      </w:r>
      <w:r>
        <w:rPr>
          <w:rFonts w:eastAsia="Times New Roman"/>
          <w:color w:val="000000"/>
        </w:rPr>
        <w:t>ранные доказательства достаточными для составления обвинительного заключения, следователь объявляет обвиняемому и защитнику об окончании предварительного следствия, разъясняет им право ознакомиться со всеми материалами уголовного дела и предоставляет им де</w:t>
      </w:r>
      <w:r>
        <w:rPr>
          <w:rFonts w:eastAsia="Times New Roman"/>
          <w:color w:val="000000"/>
        </w:rPr>
        <w:t xml:space="preserve">ло для ознакомления.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Если дело прекращено, то об этом и о праве ознакомиться с материалами дела следователь уведомляет подозреваемого, обвиняемого, защитника и, по их просьбе, предоставляет им дело для ознакомления.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Потерпевшего, гражданского истца, граж</w:t>
      </w:r>
      <w:r>
        <w:rPr>
          <w:rFonts w:eastAsia="Times New Roman"/>
          <w:color w:val="000000"/>
        </w:rPr>
        <w:t>данского ответчика и их представителей следователь уведомляет об окончании предварительного следствия, сообщает им, что дело с обвинительным заключением будет направлено в суд или что оно прекращено, и разъясняет им право, если они желают этого, ознакомить</w:t>
      </w:r>
      <w:r>
        <w:rPr>
          <w:rFonts w:eastAsia="Times New Roman"/>
          <w:color w:val="000000"/>
        </w:rPr>
        <w:t xml:space="preserve">ся со всеми материалами дела. Затем следователь, по просьбе указанных участников процесса, предоставляет им дело для ознакомления.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целях обеспечения безопасности потерпевших, свидетелей, понятых и других участников процесса вводные части протокола следс</w:t>
      </w:r>
      <w:r>
        <w:rPr>
          <w:rFonts w:eastAsia="Times New Roman"/>
          <w:color w:val="000000"/>
        </w:rPr>
        <w:t xml:space="preserve">твенных действий могут быть не представлены для ознакомления. В этих случаях вводные части протоколов, содержащие сведения об указанных участниках процесса, хранятся в опечатанном виде.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защитник обвиняемого или представитель потерпевшего, гражданског</w:t>
      </w:r>
      <w:r>
        <w:rPr>
          <w:rFonts w:eastAsia="Times New Roman"/>
          <w:color w:val="000000"/>
        </w:rPr>
        <w:t>о истца, гражданского ответчика по уважительным причинам не может явиться для ознакомления с делом в назначенное время, следователь откладывает ознакомление на срок не более пяти суток. В случае неявки защитника или представителя в течение этого срока обви</w:t>
      </w:r>
      <w:r>
        <w:rPr>
          <w:rFonts w:eastAsia="Times New Roman"/>
          <w:color w:val="000000"/>
        </w:rPr>
        <w:t xml:space="preserve">няемому обеспечивается возможность пригласить другого защитника, а потерпевшему, гражданскому истцу или гражданскому ответчику — другого представителя. </w:t>
      </w:r>
    </w:p>
    <w:p w:rsidR="00000000" w:rsidRDefault="00295B60">
      <w:pPr>
        <w:shd w:val="clear" w:color="auto" w:fill="FFFFFF"/>
        <w:spacing w:before="120" w:after="60"/>
        <w:ind w:firstLine="851"/>
        <w:jc w:val="both"/>
        <w:divId w:val="846015643"/>
        <w:rPr>
          <w:rFonts w:eastAsia="Times New Roman"/>
          <w:b/>
          <w:bCs/>
          <w:color w:val="000080"/>
        </w:rPr>
      </w:pPr>
      <w:r>
        <w:rPr>
          <w:rStyle w:val="clauseprfx1"/>
          <w:rFonts w:eastAsia="Times New Roman"/>
          <w:b/>
          <w:bCs/>
          <w:color w:val="000080"/>
        </w:rPr>
        <w:t xml:space="preserve">Статья 376. </w:t>
      </w:r>
      <w:r>
        <w:rPr>
          <w:rStyle w:val="clausesuff1"/>
          <w:rFonts w:eastAsia="Times New Roman"/>
          <w:b/>
          <w:bCs/>
          <w:color w:val="000080"/>
        </w:rPr>
        <w:t xml:space="preserve">Порядок ознакомления с материалами уголовного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Следователь предъявляет материалы дела </w:t>
      </w:r>
      <w:r>
        <w:rPr>
          <w:rFonts w:eastAsia="Times New Roman"/>
          <w:color w:val="000000"/>
        </w:rPr>
        <w:t xml:space="preserve">для ознакомления в подшитом и пронумерованном виде, с описью документов в каждом томе.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Время, необходимое для ознакомления с материалами дела, не ограничивается. Однако, если участники процесса явно пытаются затянуть ознакомление с материалами дела, следо</w:t>
      </w:r>
      <w:r>
        <w:rPr>
          <w:rFonts w:eastAsia="Times New Roman"/>
          <w:color w:val="000000"/>
        </w:rPr>
        <w:t xml:space="preserve">ватель вправе своим постановлением установить определенный срок для ознакомления с материалами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Лицо, знакомящееся с делом, вправе делать выписки из документов, находящихся в деле, кроме сведении, содержащих государственные секреты.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Об ознакомлении </w:t>
      </w:r>
      <w:r>
        <w:rPr>
          <w:rFonts w:eastAsia="Times New Roman"/>
          <w:color w:val="000000"/>
        </w:rPr>
        <w:t xml:space="preserve">с материалами дела следователь составляет протокол.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Заявленные после ознакомления с делом устные ходатайства следователь вносит в протокол. Участник процесса вправе представить письменное ходатайство отдельно, о чем делается отметка в протоколе. </w:t>
      </w:r>
    </w:p>
    <w:p w:rsidR="00000000" w:rsidRDefault="00295B60">
      <w:pPr>
        <w:shd w:val="clear" w:color="auto" w:fill="FFFFFF"/>
        <w:spacing w:before="120" w:after="60"/>
        <w:ind w:firstLine="851"/>
        <w:jc w:val="both"/>
        <w:divId w:val="963848719"/>
        <w:rPr>
          <w:rFonts w:eastAsia="Times New Roman"/>
          <w:b/>
          <w:bCs/>
          <w:color w:val="000080"/>
        </w:rPr>
      </w:pPr>
      <w:r>
        <w:rPr>
          <w:rStyle w:val="clauseprfx1"/>
          <w:rFonts w:eastAsia="Times New Roman"/>
          <w:b/>
          <w:bCs/>
          <w:color w:val="000080"/>
        </w:rPr>
        <w:t>Статья 3</w:t>
      </w:r>
      <w:r>
        <w:rPr>
          <w:rStyle w:val="clauseprfx1"/>
          <w:rFonts w:eastAsia="Times New Roman"/>
          <w:b/>
          <w:bCs/>
          <w:color w:val="000080"/>
        </w:rPr>
        <w:t xml:space="preserve">77. </w:t>
      </w:r>
      <w:r>
        <w:rPr>
          <w:rStyle w:val="clausesuff1"/>
          <w:rFonts w:eastAsia="Times New Roman"/>
          <w:b/>
          <w:bCs/>
          <w:color w:val="000080"/>
        </w:rPr>
        <w:t xml:space="preserve">Порядок заявления и разрешения ходатайств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того, как обвиняемый, защитник, а также потерпевший, гражданский истец, гражданский ответчик и их представители ознакомились с делом или по каким-либо причинам отказались от ознакомления, следователь выя</w:t>
      </w:r>
      <w:r>
        <w:rPr>
          <w:rFonts w:eastAsia="Times New Roman"/>
          <w:color w:val="000000"/>
        </w:rPr>
        <w:t xml:space="preserve">сняет, есть ли у них ходатайства о производстве дополнительных следственных действий или принятии новых решений.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просьбе сторон им может быть предоставлено время в пределах трех суток для подготовки и подачи ходатайства. О полном или частичном отклонен</w:t>
      </w:r>
      <w:r>
        <w:rPr>
          <w:rFonts w:eastAsia="Times New Roman"/>
          <w:color w:val="000000"/>
        </w:rPr>
        <w:t xml:space="preserve">ии ходатайства следователь выносит постановление, о чем не позднее трех суток с момента заявления извещает лицо, заявившее ходатайство.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Отказ в удовлетворении ходатайства может быть обжалован заявителем прокурору в срок до двух суток с момента ознакомлени</w:t>
      </w:r>
      <w:r>
        <w:rPr>
          <w:rFonts w:eastAsia="Times New Roman"/>
          <w:color w:val="000000"/>
        </w:rPr>
        <w:t xml:space="preserve">я с постановлением об отказе. </w:t>
      </w:r>
    </w:p>
    <w:p w:rsidR="00000000" w:rsidRDefault="00295B60">
      <w:pPr>
        <w:shd w:val="clear" w:color="auto" w:fill="FFFFFF"/>
        <w:spacing w:before="120" w:after="60"/>
        <w:ind w:firstLine="851"/>
        <w:jc w:val="both"/>
        <w:divId w:val="603658101"/>
        <w:rPr>
          <w:rFonts w:eastAsia="Times New Roman"/>
          <w:b/>
          <w:bCs/>
          <w:color w:val="000080"/>
        </w:rPr>
      </w:pPr>
      <w:r>
        <w:rPr>
          <w:rStyle w:val="clauseprfx1"/>
          <w:rFonts w:eastAsia="Times New Roman"/>
          <w:b/>
          <w:bCs/>
          <w:color w:val="000080"/>
        </w:rPr>
        <w:t xml:space="preserve">Статья 378. </w:t>
      </w:r>
      <w:r>
        <w:rPr>
          <w:rStyle w:val="clausesuff1"/>
          <w:rFonts w:eastAsia="Times New Roman"/>
          <w:b/>
          <w:bCs/>
          <w:color w:val="000080"/>
        </w:rPr>
        <w:t xml:space="preserve">Повторное ознакомление с уголовным делом после удовлетворения ходатайств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Удовлетворив ходатайство, следователь независимо от того, кем оно заявлено и чьи интересы затрагивает, вновь предоставляет возможность озна</w:t>
      </w:r>
      <w:r>
        <w:rPr>
          <w:rFonts w:eastAsia="Times New Roman"/>
          <w:color w:val="000000"/>
        </w:rPr>
        <w:t xml:space="preserve">комиться со всеми материалами уголовного дела обвиняемому, защитнику, а также потерпевшему, гражданскому истцу, гражданскому ответчику и их представителям. </w:t>
      </w:r>
    </w:p>
    <w:p w:rsidR="00000000" w:rsidRDefault="00295B60">
      <w:pPr>
        <w:shd w:val="clear" w:color="auto" w:fill="FFFFFF"/>
        <w:spacing w:before="120" w:after="60"/>
        <w:ind w:firstLine="851"/>
        <w:jc w:val="both"/>
        <w:divId w:val="1735273323"/>
        <w:rPr>
          <w:rFonts w:eastAsia="Times New Roman"/>
          <w:b/>
          <w:bCs/>
          <w:color w:val="000080"/>
        </w:rPr>
      </w:pPr>
      <w:r>
        <w:rPr>
          <w:rStyle w:val="clauseprfx1"/>
          <w:rFonts w:eastAsia="Times New Roman"/>
          <w:b/>
          <w:bCs/>
          <w:color w:val="000080"/>
        </w:rPr>
        <w:t xml:space="preserve">Статья 379. </w:t>
      </w:r>
      <w:r>
        <w:rPr>
          <w:rStyle w:val="clausesuff1"/>
          <w:rFonts w:eastAsia="Times New Roman"/>
          <w:b/>
          <w:bCs/>
          <w:color w:val="000080"/>
        </w:rPr>
        <w:t xml:space="preserve">Обвинительное заключение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ознакомления обвиняемого и его защитника со всеми матер</w:t>
      </w:r>
      <w:r>
        <w:rPr>
          <w:rFonts w:eastAsia="Times New Roman"/>
          <w:color w:val="000000"/>
        </w:rPr>
        <w:t xml:space="preserve">иалами уголовного дела следователь в случае, если вывод его о достаточности оснований для передачи дела в суд не изменился, составляет обвинительное заключение.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Обвинительное заключение состоит из описательно-мотивировочной и резолютивной частей. В описат</w:t>
      </w:r>
      <w:r>
        <w:rPr>
          <w:rFonts w:eastAsia="Times New Roman"/>
          <w:color w:val="000000"/>
        </w:rPr>
        <w:t>ельной части излагаются обстоятельства, установленные предварительным следствием: сведения о потерпевшем, а также обвиняемом; доказательства, которые подтверждают виновность обвиняемого; доводы, приводимые обвиняемым в свою защиту, и результаты проверки эт</w:t>
      </w:r>
      <w:r>
        <w:rPr>
          <w:rFonts w:eastAsia="Times New Roman"/>
          <w:color w:val="000000"/>
        </w:rPr>
        <w:t xml:space="preserve">их доводов.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резолютивной части приводятся сведения о личности обвиняемого и излагается формулировка предъявленного обвинения с указанием статьи или статей Уголовного </w:t>
      </w:r>
      <w:hyperlink r:id="rId507" w:history="1">
        <w:r>
          <w:rPr>
            <w:rFonts w:eastAsia="Times New Roman"/>
            <w:color w:val="008080"/>
          </w:rPr>
          <w:t>кодекса</w:t>
        </w:r>
      </w:hyperlink>
      <w:r>
        <w:rPr>
          <w:rFonts w:eastAsia="Times New Roman"/>
          <w:color w:val="000000"/>
        </w:rPr>
        <w:t xml:space="preserve">, предусматривающих данное преступление.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Обвинител</w:t>
      </w:r>
      <w:r>
        <w:rPr>
          <w:rFonts w:eastAsia="Times New Roman"/>
          <w:color w:val="000000"/>
        </w:rPr>
        <w:t xml:space="preserve">ьное заключение должно содержать ссылки на листы дела, где имеется подтверждение излагаемого в нем. Обвинительное заключение подписывается следователем с указанием места и времени его составления. </w:t>
      </w:r>
    </w:p>
    <w:p w:rsidR="00000000" w:rsidRDefault="00295B60">
      <w:pPr>
        <w:shd w:val="clear" w:color="auto" w:fill="FFFFFF"/>
        <w:spacing w:before="120" w:after="60"/>
        <w:ind w:firstLine="851"/>
        <w:jc w:val="both"/>
        <w:divId w:val="1294678403"/>
        <w:rPr>
          <w:rFonts w:eastAsia="Times New Roman"/>
          <w:b/>
          <w:bCs/>
          <w:color w:val="000080"/>
        </w:rPr>
      </w:pPr>
      <w:r>
        <w:rPr>
          <w:rStyle w:val="clauseprfx1"/>
          <w:rFonts w:eastAsia="Times New Roman"/>
          <w:b/>
          <w:bCs/>
          <w:color w:val="000080"/>
        </w:rPr>
        <w:t xml:space="preserve">Статья 380. </w:t>
      </w:r>
      <w:r>
        <w:rPr>
          <w:rStyle w:val="clausesuff1"/>
          <w:rFonts w:eastAsia="Times New Roman"/>
          <w:b/>
          <w:bCs/>
          <w:color w:val="000080"/>
        </w:rPr>
        <w:t xml:space="preserve">Приложения к обвинительному заключению </w:t>
      </w:r>
    </w:p>
    <w:p w:rsidR="00000000" w:rsidRDefault="00295B60">
      <w:pPr>
        <w:shd w:val="clear" w:color="auto" w:fill="FFFFFF"/>
        <w:ind w:firstLine="851"/>
        <w:jc w:val="both"/>
        <w:divId w:val="329794677"/>
        <w:rPr>
          <w:rFonts w:eastAsia="Times New Roman"/>
          <w:color w:val="000000"/>
        </w:rPr>
      </w:pPr>
      <w:r>
        <w:rPr>
          <w:rFonts w:eastAsia="Times New Roman"/>
          <w:color w:val="000000"/>
        </w:rPr>
        <w:t>К обвинительному заключению прилагаются список лиц, подлежащих, по мнению следователя, вызову в судебное заседание, а также справки о мерах пресечения с указанием времени содержания подозреваемого и обвиняемого под стражей или его нахождения под домашним а</w:t>
      </w:r>
      <w:r>
        <w:rPr>
          <w:rFonts w:eastAsia="Times New Roman"/>
          <w:color w:val="000000"/>
        </w:rPr>
        <w:t>рестом, о вещественных, письменных и цифровых доказательствах, о мерах обеспечения гражданского иска, о судебных издержках.</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списке лиц, подлежащих вызову в судебное заседание, следователь указывает их местонахождение и листы дела, на которых изложены их </w:t>
      </w:r>
      <w:r>
        <w:rPr>
          <w:rFonts w:eastAsia="Times New Roman"/>
          <w:color w:val="000000"/>
        </w:rPr>
        <w:t xml:space="preserve">показания или заключения.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целях обеспечения безопасности потерпевших, свидетелей, понятых и других участников процесса в списке лиц, подлежащих вызову в судебное заседание, могут указываться их псевдонимы. Сведения о лицах, нуждающихся в обеспечении без</w:t>
      </w:r>
      <w:r>
        <w:rPr>
          <w:rFonts w:eastAsia="Times New Roman"/>
          <w:color w:val="000000"/>
        </w:rPr>
        <w:t xml:space="preserve">опасности, представляются в суд в опечатанном виде вместе с вводными частями протоколов следственных действий, проведенных с их участием. С ними могут знакомиться только прокурор, утверждающий обвинительное заключение, и судьи, рассматривающие дело. </w:t>
      </w:r>
    </w:p>
    <w:p w:rsidR="00000000" w:rsidRDefault="00295B60">
      <w:pPr>
        <w:shd w:val="clear" w:color="auto" w:fill="FFFFFF"/>
        <w:spacing w:before="120" w:after="60"/>
        <w:ind w:firstLine="851"/>
        <w:jc w:val="both"/>
        <w:divId w:val="2144500490"/>
        <w:rPr>
          <w:rFonts w:eastAsia="Times New Roman"/>
          <w:b/>
          <w:bCs/>
          <w:color w:val="000080"/>
        </w:rPr>
      </w:pPr>
      <w:r>
        <w:rPr>
          <w:rStyle w:val="clauseprfx1"/>
          <w:rFonts w:eastAsia="Times New Roman"/>
          <w:b/>
          <w:bCs/>
          <w:color w:val="000080"/>
        </w:rPr>
        <w:t>Стать</w:t>
      </w:r>
      <w:r>
        <w:rPr>
          <w:rStyle w:val="clauseprfx1"/>
          <w:rFonts w:eastAsia="Times New Roman"/>
          <w:b/>
          <w:bCs/>
          <w:color w:val="000080"/>
        </w:rPr>
        <w:t xml:space="preserve">я 381. </w:t>
      </w:r>
      <w:r>
        <w:rPr>
          <w:rStyle w:val="clausesuff1"/>
          <w:rFonts w:eastAsia="Times New Roman"/>
          <w:b/>
          <w:bCs/>
          <w:color w:val="000080"/>
        </w:rPr>
        <w:t xml:space="preserve">Направление уголовного дела прокурору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После подписания обвинительного заключения следователь немедленно направляет уголовное дело прокурору. </w:t>
      </w:r>
    </w:p>
    <w:p w:rsidR="00000000" w:rsidRDefault="00295B60">
      <w:pPr>
        <w:shd w:val="clear" w:color="auto" w:fill="FFFFFF"/>
        <w:spacing w:before="120" w:after="60"/>
        <w:jc w:val="center"/>
        <w:divId w:val="1418942482"/>
        <w:rPr>
          <w:rFonts w:eastAsia="Times New Roman"/>
          <w:b/>
          <w:bCs/>
          <w:color w:val="000080"/>
        </w:rPr>
      </w:pPr>
      <w:r>
        <w:rPr>
          <w:rFonts w:eastAsia="Times New Roman"/>
          <w:b/>
          <w:bCs/>
          <w:color w:val="000080"/>
        </w:rPr>
        <w:t>Глава 46</w:t>
      </w:r>
      <w:r>
        <w:rPr>
          <w:rFonts w:eastAsia="Times New Roman"/>
          <w:b/>
          <w:bCs/>
          <w:color w:val="000080"/>
          <w:vertAlign w:val="superscript"/>
        </w:rPr>
        <w:t>1</w:t>
      </w:r>
      <w:r>
        <w:rPr>
          <w:rFonts w:eastAsia="Times New Roman"/>
          <w:b/>
          <w:bCs/>
          <w:color w:val="000080"/>
        </w:rPr>
        <w:t xml:space="preserve">. Общие условия дознания </w:t>
      </w:r>
    </w:p>
    <w:p w:rsidR="00000000" w:rsidRDefault="00295B60">
      <w:pPr>
        <w:shd w:val="clear" w:color="auto" w:fill="FFFFFF"/>
        <w:spacing w:before="120" w:after="60"/>
        <w:ind w:firstLine="851"/>
        <w:jc w:val="both"/>
        <w:divId w:val="1203443973"/>
        <w:rPr>
          <w:rFonts w:eastAsia="Times New Roman"/>
          <w:b/>
          <w:bCs/>
          <w:color w:val="000080"/>
        </w:rPr>
      </w:pPr>
      <w:r>
        <w:rPr>
          <w:rStyle w:val="clauseprfx1"/>
          <w:rFonts w:eastAsia="Times New Roman"/>
          <w:b/>
          <w:bCs/>
          <w:color w:val="000080"/>
        </w:rPr>
        <w:t>Статья 381</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Должностные лица, уполномоченные производить дознание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Дозн</w:t>
      </w:r>
      <w:r>
        <w:rPr>
          <w:rFonts w:eastAsia="Times New Roman"/>
          <w:color w:val="000000"/>
        </w:rPr>
        <w:t xml:space="preserve">ание производят дознаватели органов, указанных в </w:t>
      </w:r>
      <w:hyperlink r:id="rId508" w:history="1">
        <w:r>
          <w:rPr>
            <w:rFonts w:eastAsia="Times New Roman"/>
            <w:color w:val="008080"/>
          </w:rPr>
          <w:t>статье 38</w:t>
        </w:r>
      </w:hyperlink>
      <w:r>
        <w:rPr>
          <w:rFonts w:eastAsia="Times New Roman"/>
          <w:color w:val="000000"/>
        </w:rPr>
        <w:t xml:space="preserve"> 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Дознание также могут производить прокуроры и следователи в случаях, установленных настоящим Кодексом. </w:t>
      </w:r>
    </w:p>
    <w:p w:rsidR="00000000" w:rsidRDefault="00295B60">
      <w:pPr>
        <w:shd w:val="clear" w:color="auto" w:fill="FFFFFF"/>
        <w:spacing w:before="120" w:after="60"/>
        <w:ind w:firstLine="851"/>
        <w:jc w:val="both"/>
        <w:divId w:val="1629820009"/>
        <w:rPr>
          <w:rFonts w:eastAsia="Times New Roman"/>
          <w:b/>
          <w:bCs/>
          <w:color w:val="000080"/>
        </w:rPr>
      </w:pPr>
      <w:r>
        <w:rPr>
          <w:rStyle w:val="clauseprfx1"/>
          <w:rFonts w:eastAsia="Times New Roman"/>
          <w:b/>
          <w:bCs/>
          <w:color w:val="000080"/>
        </w:rPr>
        <w:t>Статья 381</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Подследственн</w:t>
      </w:r>
      <w:r>
        <w:rPr>
          <w:rStyle w:val="clausesuff1"/>
          <w:rFonts w:eastAsia="Times New Roman"/>
          <w:b/>
          <w:bCs/>
          <w:color w:val="000080"/>
        </w:rPr>
        <w:t>ость уголовного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Дознание производится дознавателями: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 органов внутренних дел — по делам о преступлениях, предусмотренных </w:t>
      </w:r>
      <w:hyperlink r:id="rId509" w:anchor="157763" w:history="1">
        <w:r>
          <w:rPr>
            <w:rFonts w:eastAsia="Times New Roman"/>
            <w:color w:val="008080"/>
          </w:rPr>
          <w:t>частью первой</w:t>
        </w:r>
      </w:hyperlink>
      <w:r>
        <w:rPr>
          <w:rFonts w:eastAsia="Times New Roman"/>
          <w:color w:val="000000"/>
        </w:rPr>
        <w:t xml:space="preserve"> статьи 105, </w:t>
      </w:r>
      <w:hyperlink r:id="rId510" w:anchor="157831" w:history="1">
        <w:r>
          <w:rPr>
            <w:rFonts w:eastAsia="Times New Roman"/>
            <w:color w:val="008080"/>
          </w:rPr>
          <w:t>статьей 109</w:t>
        </w:r>
      </w:hyperlink>
      <w:r>
        <w:rPr>
          <w:rFonts w:eastAsia="Times New Roman"/>
          <w:color w:val="000000"/>
        </w:rPr>
        <w:t xml:space="preserve">, </w:t>
      </w:r>
      <w:hyperlink r:id="rId511" w:anchor="157839" w:history="1">
        <w:r>
          <w:rPr>
            <w:rFonts w:eastAsia="Times New Roman"/>
            <w:color w:val="008080"/>
          </w:rPr>
          <w:t>частью первой</w:t>
        </w:r>
      </w:hyperlink>
      <w:r>
        <w:rPr>
          <w:rFonts w:eastAsia="Times New Roman"/>
          <w:color w:val="000000"/>
        </w:rPr>
        <w:t xml:space="preserve"> статьи 110, </w:t>
      </w:r>
      <w:hyperlink r:id="rId512" w:anchor="157848" w:history="1">
        <w:r>
          <w:rPr>
            <w:rFonts w:eastAsia="Times New Roman"/>
            <w:color w:val="008080"/>
          </w:rPr>
          <w:t>статьями 111</w:t>
        </w:r>
      </w:hyperlink>
      <w:r>
        <w:rPr>
          <w:rFonts w:eastAsia="Times New Roman"/>
          <w:color w:val="000000"/>
        </w:rPr>
        <w:t xml:space="preserve">, </w:t>
      </w:r>
      <w:hyperlink r:id="rId513" w:anchor="157859" w:history="1">
        <w:r>
          <w:rPr>
            <w:rFonts w:eastAsia="Times New Roman"/>
            <w:color w:val="008080"/>
          </w:rPr>
          <w:t>112</w:t>
        </w:r>
      </w:hyperlink>
      <w:r>
        <w:rPr>
          <w:rFonts w:eastAsia="Times New Roman"/>
          <w:color w:val="000000"/>
        </w:rPr>
        <w:t xml:space="preserve">, </w:t>
      </w:r>
      <w:hyperlink r:id="rId514" w:anchor="157872" w:history="1">
        <w:r>
          <w:rPr>
            <w:rFonts w:eastAsia="Times New Roman"/>
            <w:color w:val="008080"/>
          </w:rPr>
          <w:t>частями первой</w:t>
        </w:r>
      </w:hyperlink>
      <w:r>
        <w:rPr>
          <w:rFonts w:eastAsia="Times New Roman"/>
          <w:color w:val="000000"/>
        </w:rPr>
        <w:t xml:space="preserve"> и </w:t>
      </w:r>
      <w:hyperlink r:id="rId515" w:anchor="157876" w:history="1">
        <w:r>
          <w:rPr>
            <w:rFonts w:eastAsia="Times New Roman"/>
            <w:color w:val="008080"/>
          </w:rPr>
          <w:t>второй</w:t>
        </w:r>
      </w:hyperlink>
      <w:r>
        <w:rPr>
          <w:rFonts w:eastAsia="Times New Roman"/>
          <w:color w:val="000000"/>
        </w:rPr>
        <w:t xml:space="preserve"> статьи 113, </w:t>
      </w:r>
      <w:hyperlink r:id="rId516" w:anchor="158021" w:history="1">
        <w:r>
          <w:rPr>
            <w:rFonts w:eastAsia="Times New Roman"/>
            <w:color w:val="008080"/>
          </w:rPr>
          <w:t>частями первой</w:t>
        </w:r>
      </w:hyperlink>
      <w:r>
        <w:rPr>
          <w:rFonts w:eastAsia="Times New Roman"/>
          <w:color w:val="000000"/>
        </w:rPr>
        <w:t xml:space="preserve"> и </w:t>
      </w:r>
      <w:hyperlink r:id="rId517" w:anchor="158030" w:history="1">
        <w:r>
          <w:rPr>
            <w:rFonts w:eastAsia="Times New Roman"/>
            <w:color w:val="008080"/>
          </w:rPr>
          <w:t>второй</w:t>
        </w:r>
      </w:hyperlink>
      <w:r>
        <w:rPr>
          <w:rFonts w:eastAsia="Times New Roman"/>
          <w:color w:val="000000"/>
        </w:rPr>
        <w:t xml:space="preserve"> </w:t>
      </w:r>
      <w:r>
        <w:rPr>
          <w:rFonts w:eastAsia="Times New Roman"/>
          <w:color w:val="000000"/>
        </w:rPr>
        <w:t xml:space="preserve">статьи 114, </w:t>
      </w:r>
      <w:hyperlink r:id="rId518" w:anchor="158046" w:history="1">
        <w:r>
          <w:rPr>
            <w:rFonts w:eastAsia="Times New Roman"/>
            <w:color w:val="008080"/>
          </w:rPr>
          <w:t>статьей 115</w:t>
        </w:r>
      </w:hyperlink>
      <w:r>
        <w:rPr>
          <w:rFonts w:eastAsia="Times New Roman"/>
          <w:color w:val="000000"/>
        </w:rPr>
        <w:t xml:space="preserve">, </w:t>
      </w:r>
      <w:hyperlink r:id="rId519" w:anchor="158112" w:history="1">
        <w:r>
          <w:rPr>
            <w:rFonts w:eastAsia="Times New Roman"/>
            <w:color w:val="008080"/>
          </w:rPr>
          <w:t>частью первой</w:t>
        </w:r>
      </w:hyperlink>
      <w:r>
        <w:rPr>
          <w:rFonts w:eastAsia="Times New Roman"/>
          <w:color w:val="000000"/>
        </w:rPr>
        <w:t xml:space="preserve"> статьи 117, </w:t>
      </w:r>
      <w:hyperlink r:id="rId520" w:anchor="158442" w:history="1">
        <w:r>
          <w:rPr>
            <w:rFonts w:eastAsia="Times New Roman"/>
            <w:color w:val="008080"/>
          </w:rPr>
          <w:t>статьей 120</w:t>
        </w:r>
      </w:hyperlink>
      <w:r>
        <w:rPr>
          <w:rFonts w:eastAsia="Times New Roman"/>
          <w:color w:val="000000"/>
        </w:rPr>
        <w:t xml:space="preserve">, </w:t>
      </w:r>
      <w:hyperlink r:id="rId521" w:anchor="158452" w:history="1">
        <w:r>
          <w:rPr>
            <w:rFonts w:eastAsia="Times New Roman"/>
            <w:color w:val="008080"/>
          </w:rPr>
          <w:t>частью первой</w:t>
        </w:r>
      </w:hyperlink>
      <w:r>
        <w:rPr>
          <w:rFonts w:eastAsia="Times New Roman"/>
          <w:color w:val="000000"/>
        </w:rPr>
        <w:t xml:space="preserve"> статьи 121, </w:t>
      </w:r>
      <w:hyperlink r:id="rId522" w:anchor="6413629" w:history="1">
        <w:r>
          <w:rPr>
            <w:rFonts w:eastAsia="Times New Roman"/>
            <w:color w:val="008080"/>
          </w:rPr>
          <w:t>частью первой</w:t>
        </w:r>
      </w:hyperlink>
      <w:r>
        <w:rPr>
          <w:rFonts w:eastAsia="Times New Roman"/>
          <w:color w:val="000000"/>
        </w:rPr>
        <w:t xml:space="preserve"> статьи 122</w:t>
      </w:r>
      <w:r>
        <w:rPr>
          <w:rFonts w:eastAsia="Times New Roman"/>
          <w:color w:val="000000"/>
          <w:vertAlign w:val="superscript"/>
        </w:rPr>
        <w:t>1</w:t>
      </w:r>
      <w:r>
        <w:rPr>
          <w:rFonts w:eastAsia="Times New Roman"/>
          <w:color w:val="000000"/>
        </w:rPr>
        <w:t xml:space="preserve">, </w:t>
      </w:r>
      <w:hyperlink r:id="rId523" w:anchor="158523" w:history="1">
        <w:r>
          <w:rPr>
            <w:rFonts w:eastAsia="Times New Roman"/>
            <w:color w:val="008080"/>
          </w:rPr>
          <w:t>статьями 125</w:t>
        </w:r>
      </w:hyperlink>
      <w:r>
        <w:rPr>
          <w:rFonts w:eastAsia="Times New Roman"/>
          <w:color w:val="000000"/>
        </w:rPr>
        <w:t xml:space="preserve">, </w:t>
      </w:r>
      <w:hyperlink r:id="rId524" w:anchor="2164839" w:history="1">
        <w:r>
          <w:rPr>
            <w:rFonts w:eastAsia="Times New Roman"/>
            <w:color w:val="008080"/>
          </w:rPr>
          <w:t>1</w:t>
        </w:r>
        <w:r>
          <w:rPr>
            <w:rFonts w:eastAsia="Times New Roman"/>
            <w:color w:val="008080"/>
          </w:rPr>
          <w:t>25</w:t>
        </w:r>
        <w:r>
          <w:rPr>
            <w:rFonts w:eastAsia="Times New Roman"/>
            <w:color w:val="008080"/>
            <w:vertAlign w:val="superscript"/>
          </w:rPr>
          <w:t>1</w:t>
        </w:r>
      </w:hyperlink>
      <w:r>
        <w:rPr>
          <w:rFonts w:eastAsia="Times New Roman"/>
          <w:color w:val="000000"/>
        </w:rPr>
        <w:t xml:space="preserve">, </w:t>
      </w:r>
      <w:hyperlink r:id="rId525" w:anchor="158583" w:history="1">
        <w:r>
          <w:rPr>
            <w:rFonts w:eastAsia="Times New Roman"/>
            <w:color w:val="008080"/>
          </w:rPr>
          <w:t>126</w:t>
        </w:r>
      </w:hyperlink>
      <w:r>
        <w:rPr>
          <w:rFonts w:eastAsia="Times New Roman"/>
          <w:color w:val="000000"/>
        </w:rPr>
        <w:t xml:space="preserve">, </w:t>
      </w:r>
      <w:hyperlink r:id="rId526" w:anchor="6438331" w:history="1">
        <w:r>
          <w:rPr>
            <w:rFonts w:eastAsia="Times New Roman"/>
            <w:color w:val="008080"/>
          </w:rPr>
          <w:t xml:space="preserve">частями первой — четвертой </w:t>
        </w:r>
      </w:hyperlink>
      <w:r>
        <w:rPr>
          <w:rFonts w:eastAsia="Times New Roman"/>
          <w:color w:val="000000"/>
        </w:rPr>
        <w:t>статьи 126</w:t>
      </w:r>
      <w:r>
        <w:rPr>
          <w:rFonts w:eastAsia="Times New Roman"/>
          <w:color w:val="000000"/>
          <w:vertAlign w:val="superscript"/>
        </w:rPr>
        <w:t>1</w:t>
      </w:r>
      <w:r>
        <w:rPr>
          <w:rFonts w:eastAsia="Times New Roman"/>
          <w:color w:val="000000"/>
        </w:rPr>
        <w:t xml:space="preserve">, </w:t>
      </w:r>
      <w:hyperlink r:id="rId527" w:anchor="158598" w:history="1">
        <w:r>
          <w:rPr>
            <w:rFonts w:eastAsia="Times New Roman"/>
            <w:color w:val="008080"/>
          </w:rPr>
          <w:t>частью первой</w:t>
        </w:r>
      </w:hyperlink>
      <w:r>
        <w:rPr>
          <w:rFonts w:eastAsia="Times New Roman"/>
          <w:color w:val="000000"/>
        </w:rPr>
        <w:t xml:space="preserve"> статьи 127, </w:t>
      </w:r>
      <w:hyperlink r:id="rId528" w:anchor="4156361" w:history="1">
        <w:r>
          <w:rPr>
            <w:rFonts w:eastAsia="Times New Roman"/>
            <w:color w:val="008080"/>
          </w:rPr>
          <w:t xml:space="preserve">частью первой </w:t>
        </w:r>
      </w:hyperlink>
      <w:r>
        <w:rPr>
          <w:rFonts w:eastAsia="Times New Roman"/>
          <w:color w:val="000000"/>
        </w:rPr>
        <w:t>статьи 127</w:t>
      </w:r>
      <w:r>
        <w:rPr>
          <w:rFonts w:eastAsia="Times New Roman"/>
          <w:color w:val="000000"/>
          <w:vertAlign w:val="superscript"/>
        </w:rPr>
        <w:t>1</w:t>
      </w:r>
      <w:r>
        <w:rPr>
          <w:rFonts w:eastAsia="Times New Roman"/>
          <w:color w:val="000000"/>
        </w:rPr>
        <w:t xml:space="preserve">, </w:t>
      </w:r>
      <w:hyperlink r:id="rId529" w:anchor="158702" w:history="1">
        <w:r>
          <w:rPr>
            <w:rFonts w:eastAsia="Times New Roman"/>
            <w:color w:val="008080"/>
          </w:rPr>
          <w:t>частью первой</w:t>
        </w:r>
      </w:hyperlink>
      <w:r>
        <w:rPr>
          <w:rFonts w:eastAsia="Times New Roman"/>
          <w:color w:val="000000"/>
        </w:rPr>
        <w:t xml:space="preserve"> статьи 129, </w:t>
      </w:r>
      <w:hyperlink r:id="rId530" w:anchor="2965358" w:history="1">
        <w:r>
          <w:rPr>
            <w:rFonts w:eastAsia="Times New Roman"/>
            <w:color w:val="008080"/>
          </w:rPr>
          <w:t>частями первой</w:t>
        </w:r>
      </w:hyperlink>
      <w:r>
        <w:rPr>
          <w:rFonts w:eastAsia="Times New Roman"/>
          <w:color w:val="000000"/>
        </w:rPr>
        <w:t xml:space="preserve"> и </w:t>
      </w:r>
      <w:hyperlink r:id="rId531" w:anchor="2965364" w:history="1">
        <w:r>
          <w:rPr>
            <w:rFonts w:eastAsia="Times New Roman"/>
            <w:color w:val="008080"/>
          </w:rPr>
          <w:t>второй</w:t>
        </w:r>
      </w:hyperlink>
      <w:r>
        <w:rPr>
          <w:rFonts w:eastAsia="Times New Roman"/>
          <w:color w:val="000000"/>
        </w:rPr>
        <w:t xml:space="preserve"> статьи 131, </w:t>
      </w:r>
      <w:hyperlink r:id="rId532" w:anchor="160301" w:history="1">
        <w:r>
          <w:rPr>
            <w:rFonts w:eastAsia="Times New Roman"/>
            <w:color w:val="008080"/>
          </w:rPr>
          <w:t>частью первой</w:t>
        </w:r>
      </w:hyperlink>
      <w:r>
        <w:rPr>
          <w:rFonts w:eastAsia="Times New Roman"/>
          <w:color w:val="000000"/>
        </w:rPr>
        <w:t xml:space="preserve"> статьи 133, </w:t>
      </w:r>
      <w:hyperlink r:id="rId533" w:anchor="160327" w:history="1">
        <w:r>
          <w:rPr>
            <w:rFonts w:eastAsia="Times New Roman"/>
            <w:color w:val="008080"/>
          </w:rPr>
          <w:t>статьей 136</w:t>
        </w:r>
      </w:hyperlink>
      <w:r>
        <w:rPr>
          <w:rFonts w:eastAsia="Times New Roman"/>
          <w:color w:val="000000"/>
        </w:rPr>
        <w:t xml:space="preserve">, </w:t>
      </w:r>
      <w:hyperlink r:id="rId534" w:anchor="160348" w:history="1">
        <w:r>
          <w:rPr>
            <w:rFonts w:eastAsia="Times New Roman"/>
            <w:color w:val="008080"/>
          </w:rPr>
          <w:t>частью первой</w:t>
        </w:r>
      </w:hyperlink>
      <w:r>
        <w:rPr>
          <w:rFonts w:eastAsia="Times New Roman"/>
          <w:color w:val="000000"/>
        </w:rPr>
        <w:t xml:space="preserve"> статьи 138, </w:t>
      </w:r>
      <w:hyperlink r:id="rId535" w:anchor="160356" w:history="1">
        <w:r>
          <w:rPr>
            <w:rFonts w:eastAsia="Times New Roman"/>
            <w:color w:val="008080"/>
          </w:rPr>
          <w:t>статьями 139</w:t>
        </w:r>
      </w:hyperlink>
      <w:r>
        <w:rPr>
          <w:rFonts w:eastAsia="Times New Roman"/>
          <w:color w:val="000000"/>
        </w:rPr>
        <w:t xml:space="preserve">, </w:t>
      </w:r>
      <w:hyperlink r:id="rId536" w:anchor="160370" w:history="1">
        <w:r>
          <w:rPr>
            <w:rFonts w:eastAsia="Times New Roman"/>
            <w:color w:val="008080"/>
          </w:rPr>
          <w:t>140</w:t>
        </w:r>
      </w:hyperlink>
      <w:r>
        <w:rPr>
          <w:rFonts w:eastAsia="Times New Roman"/>
          <w:color w:val="000000"/>
        </w:rPr>
        <w:t xml:space="preserve">, </w:t>
      </w:r>
      <w:hyperlink r:id="rId537" w:anchor="3090614" w:history="1">
        <w:r>
          <w:rPr>
            <w:rFonts w:eastAsia="Times New Roman"/>
            <w:color w:val="008080"/>
          </w:rPr>
          <w:t>частью первой</w:t>
        </w:r>
      </w:hyperlink>
      <w:r>
        <w:rPr>
          <w:rFonts w:eastAsia="Times New Roman"/>
          <w:color w:val="000000"/>
        </w:rPr>
        <w:t xml:space="preserve"> статьи 168, </w:t>
      </w:r>
      <w:hyperlink r:id="rId538" w:anchor="164117" w:history="1">
        <w:r>
          <w:rPr>
            <w:rFonts w:eastAsia="Times New Roman"/>
            <w:color w:val="008080"/>
          </w:rPr>
          <w:t>частью первой</w:t>
        </w:r>
      </w:hyperlink>
      <w:r>
        <w:rPr>
          <w:rFonts w:eastAsia="Times New Roman"/>
          <w:color w:val="000000"/>
        </w:rPr>
        <w:t xml:space="preserve"> статьи 169, </w:t>
      </w:r>
      <w:hyperlink r:id="rId539" w:anchor="164140" w:history="1">
        <w:r>
          <w:rPr>
            <w:rFonts w:eastAsia="Times New Roman"/>
            <w:color w:val="008080"/>
          </w:rPr>
          <w:t>статьей 170</w:t>
        </w:r>
      </w:hyperlink>
      <w:r>
        <w:rPr>
          <w:rFonts w:eastAsia="Times New Roman"/>
          <w:color w:val="000000"/>
        </w:rPr>
        <w:t xml:space="preserve">, </w:t>
      </w:r>
      <w:hyperlink r:id="rId540" w:anchor="164151" w:history="1">
        <w:r>
          <w:rPr>
            <w:rFonts w:eastAsia="Times New Roman"/>
            <w:color w:val="008080"/>
          </w:rPr>
          <w:t>частями первой</w:t>
        </w:r>
      </w:hyperlink>
      <w:r>
        <w:rPr>
          <w:rFonts w:eastAsia="Times New Roman"/>
          <w:color w:val="000000"/>
        </w:rPr>
        <w:t xml:space="preserve"> и </w:t>
      </w:r>
      <w:hyperlink r:id="rId541" w:anchor="164154" w:history="1">
        <w:r>
          <w:rPr>
            <w:rFonts w:eastAsia="Times New Roman"/>
            <w:color w:val="008080"/>
          </w:rPr>
          <w:t>второй</w:t>
        </w:r>
      </w:hyperlink>
      <w:r>
        <w:rPr>
          <w:rFonts w:eastAsia="Times New Roman"/>
          <w:color w:val="000000"/>
        </w:rPr>
        <w:t xml:space="preserve"> статьи 171, </w:t>
      </w:r>
      <w:hyperlink r:id="rId542" w:anchor="164165" w:history="1">
        <w:r>
          <w:rPr>
            <w:rFonts w:eastAsia="Times New Roman"/>
            <w:color w:val="008080"/>
          </w:rPr>
          <w:t>статьей 172</w:t>
        </w:r>
      </w:hyperlink>
      <w:r>
        <w:rPr>
          <w:rFonts w:eastAsia="Times New Roman"/>
          <w:color w:val="000000"/>
        </w:rPr>
        <w:t xml:space="preserve">, </w:t>
      </w:r>
      <w:hyperlink r:id="rId543" w:anchor="164170" w:history="1">
        <w:r>
          <w:rPr>
            <w:rFonts w:eastAsia="Times New Roman"/>
            <w:color w:val="008080"/>
          </w:rPr>
          <w:t>частями первой</w:t>
        </w:r>
      </w:hyperlink>
      <w:r>
        <w:rPr>
          <w:rFonts w:eastAsia="Times New Roman"/>
          <w:color w:val="000000"/>
        </w:rPr>
        <w:t xml:space="preserve"> и </w:t>
      </w:r>
      <w:hyperlink r:id="rId544" w:anchor="164173" w:history="1">
        <w:r>
          <w:rPr>
            <w:rFonts w:eastAsia="Times New Roman"/>
            <w:color w:val="008080"/>
          </w:rPr>
          <w:t>второй</w:t>
        </w:r>
      </w:hyperlink>
      <w:r>
        <w:rPr>
          <w:rFonts w:eastAsia="Times New Roman"/>
          <w:color w:val="000000"/>
        </w:rPr>
        <w:t xml:space="preserve"> статьи 173, </w:t>
      </w:r>
      <w:hyperlink r:id="rId545" w:anchor="164565" w:history="1">
        <w:r>
          <w:rPr>
            <w:rFonts w:eastAsia="Times New Roman"/>
            <w:color w:val="008080"/>
          </w:rPr>
          <w:t>статьями 185–185</w:t>
        </w:r>
        <w:r>
          <w:rPr>
            <w:rFonts w:eastAsia="Times New Roman"/>
            <w:color w:val="008080"/>
            <w:vertAlign w:val="superscript"/>
          </w:rPr>
          <w:t>1</w:t>
        </w:r>
      </w:hyperlink>
      <w:r>
        <w:rPr>
          <w:rFonts w:eastAsia="Times New Roman"/>
          <w:color w:val="000000"/>
        </w:rPr>
        <w:t xml:space="preserve">, </w:t>
      </w:r>
      <w:hyperlink r:id="rId546" w:anchor="7178422" w:history="1">
        <w:r>
          <w:rPr>
            <w:rFonts w:eastAsia="Times New Roman"/>
            <w:color w:val="008080"/>
          </w:rPr>
          <w:t>частью первой</w:t>
        </w:r>
      </w:hyperlink>
      <w:r>
        <w:rPr>
          <w:rFonts w:eastAsia="Times New Roman"/>
          <w:color w:val="000000"/>
        </w:rPr>
        <w:t xml:space="preserve"> статьи 196</w:t>
      </w:r>
      <w:r>
        <w:rPr>
          <w:rFonts w:eastAsia="Times New Roman"/>
          <w:color w:val="000000"/>
          <w:vertAlign w:val="superscript"/>
        </w:rPr>
        <w:t>1</w:t>
      </w:r>
      <w:r>
        <w:rPr>
          <w:rFonts w:eastAsia="Times New Roman"/>
          <w:color w:val="000000"/>
        </w:rPr>
        <w:t xml:space="preserve">, </w:t>
      </w:r>
      <w:hyperlink r:id="rId547" w:anchor="7178441" w:history="1">
        <w:r>
          <w:rPr>
            <w:rFonts w:eastAsia="Times New Roman"/>
            <w:color w:val="008080"/>
          </w:rPr>
          <w:t>частью первой</w:t>
        </w:r>
      </w:hyperlink>
      <w:r>
        <w:rPr>
          <w:rFonts w:eastAsia="Times New Roman"/>
          <w:color w:val="000000"/>
        </w:rPr>
        <w:t xml:space="preserve"> статьи 196</w:t>
      </w:r>
      <w:r>
        <w:rPr>
          <w:rFonts w:eastAsia="Times New Roman"/>
          <w:color w:val="000000"/>
          <w:vertAlign w:val="superscript"/>
        </w:rPr>
        <w:t>2</w:t>
      </w:r>
      <w:r>
        <w:rPr>
          <w:rFonts w:eastAsia="Times New Roman"/>
          <w:color w:val="000000"/>
        </w:rPr>
        <w:t xml:space="preserve">, </w:t>
      </w:r>
      <w:hyperlink r:id="rId548" w:anchor="224425" w:history="1">
        <w:r>
          <w:rPr>
            <w:rFonts w:eastAsia="Times New Roman"/>
            <w:color w:val="008080"/>
          </w:rPr>
          <w:t xml:space="preserve">частью первой </w:t>
        </w:r>
      </w:hyperlink>
      <w:r>
        <w:rPr>
          <w:rFonts w:eastAsia="Times New Roman"/>
          <w:color w:val="000000"/>
        </w:rPr>
        <w:t>статьи 216</w:t>
      </w:r>
      <w:r>
        <w:rPr>
          <w:rFonts w:eastAsia="Times New Roman"/>
          <w:color w:val="000000"/>
          <w:vertAlign w:val="superscript"/>
        </w:rPr>
        <w:t>1</w:t>
      </w:r>
      <w:r>
        <w:rPr>
          <w:rFonts w:eastAsia="Times New Roman"/>
          <w:color w:val="000000"/>
        </w:rPr>
        <w:t xml:space="preserve">, </w:t>
      </w:r>
      <w:hyperlink r:id="rId549" w:anchor="224405" w:history="1">
        <w:r>
          <w:rPr>
            <w:rFonts w:eastAsia="Times New Roman"/>
            <w:color w:val="008080"/>
          </w:rPr>
          <w:t>статьей 216</w:t>
        </w:r>
        <w:r>
          <w:rPr>
            <w:rFonts w:eastAsia="Times New Roman"/>
            <w:color w:val="008080"/>
            <w:vertAlign w:val="superscript"/>
          </w:rPr>
          <w:t>2</w:t>
        </w:r>
      </w:hyperlink>
      <w:r>
        <w:rPr>
          <w:rFonts w:eastAsia="Times New Roman"/>
          <w:color w:val="000000"/>
        </w:rPr>
        <w:t xml:space="preserve">, </w:t>
      </w:r>
      <w:hyperlink r:id="rId550" w:anchor="224834" w:history="1">
        <w:r>
          <w:rPr>
            <w:rFonts w:eastAsia="Times New Roman"/>
            <w:color w:val="008080"/>
          </w:rPr>
          <w:t>частями первой</w:t>
        </w:r>
      </w:hyperlink>
      <w:r>
        <w:rPr>
          <w:rFonts w:eastAsia="Times New Roman"/>
          <w:color w:val="000000"/>
        </w:rPr>
        <w:t xml:space="preserve"> и </w:t>
      </w:r>
      <w:hyperlink r:id="rId551" w:anchor="224842" w:history="1">
        <w:r>
          <w:rPr>
            <w:rFonts w:eastAsia="Times New Roman"/>
            <w:color w:val="008080"/>
          </w:rPr>
          <w:t>второй</w:t>
        </w:r>
      </w:hyperlink>
      <w:r>
        <w:rPr>
          <w:rFonts w:eastAsia="Times New Roman"/>
          <w:color w:val="000000"/>
        </w:rPr>
        <w:t xml:space="preserve"> статьи 225, </w:t>
      </w:r>
      <w:hyperlink r:id="rId552" w:anchor="168894" w:history="1">
        <w:r>
          <w:rPr>
            <w:rFonts w:eastAsia="Times New Roman"/>
            <w:color w:val="008080"/>
          </w:rPr>
          <w:t>частью первой</w:t>
        </w:r>
      </w:hyperlink>
      <w:r>
        <w:rPr>
          <w:rFonts w:eastAsia="Times New Roman"/>
          <w:color w:val="000000"/>
        </w:rPr>
        <w:t xml:space="preserve"> статьи 226, </w:t>
      </w:r>
      <w:hyperlink r:id="rId553" w:anchor="1516041" w:history="1">
        <w:r>
          <w:rPr>
            <w:rFonts w:eastAsia="Times New Roman"/>
            <w:color w:val="008080"/>
          </w:rPr>
          <w:t>статьями 227</w:t>
        </w:r>
      </w:hyperlink>
      <w:r>
        <w:rPr>
          <w:rFonts w:eastAsia="Times New Roman"/>
          <w:color w:val="000000"/>
        </w:rPr>
        <w:t xml:space="preserve">, </w:t>
      </w:r>
      <w:hyperlink r:id="rId554" w:anchor="7398683" w:history="1">
        <w:r>
          <w:rPr>
            <w:rFonts w:eastAsia="Times New Roman"/>
            <w:color w:val="008080"/>
          </w:rPr>
          <w:t>227</w:t>
        </w:r>
        <w:r>
          <w:rPr>
            <w:rFonts w:eastAsia="Times New Roman"/>
            <w:color w:val="008080"/>
            <w:vertAlign w:val="superscript"/>
          </w:rPr>
          <w:t>1</w:t>
        </w:r>
      </w:hyperlink>
      <w:r>
        <w:rPr>
          <w:rFonts w:eastAsia="Times New Roman"/>
          <w:color w:val="000000"/>
        </w:rPr>
        <w:t xml:space="preserve">, </w:t>
      </w:r>
      <w:hyperlink r:id="rId555" w:anchor="168953" w:history="1">
        <w:r>
          <w:rPr>
            <w:rFonts w:eastAsia="Times New Roman"/>
            <w:color w:val="008080"/>
          </w:rPr>
          <w:t>частями первой</w:t>
        </w:r>
      </w:hyperlink>
      <w:r>
        <w:rPr>
          <w:rFonts w:eastAsia="Times New Roman"/>
          <w:color w:val="000000"/>
        </w:rPr>
        <w:t xml:space="preserve"> и </w:t>
      </w:r>
      <w:hyperlink r:id="rId556" w:anchor="168973" w:history="1">
        <w:r>
          <w:rPr>
            <w:rFonts w:eastAsia="Times New Roman"/>
            <w:color w:val="008080"/>
          </w:rPr>
          <w:t xml:space="preserve">третьей </w:t>
        </w:r>
      </w:hyperlink>
      <w:r>
        <w:rPr>
          <w:rFonts w:eastAsia="Times New Roman"/>
          <w:color w:val="000000"/>
        </w:rPr>
        <w:t xml:space="preserve">статьи 228, </w:t>
      </w:r>
      <w:hyperlink r:id="rId557" w:anchor="228472" w:history="1">
        <w:r>
          <w:rPr>
            <w:rFonts w:eastAsia="Times New Roman"/>
            <w:color w:val="008080"/>
          </w:rPr>
          <w:t>статьей 228</w:t>
        </w:r>
        <w:r>
          <w:rPr>
            <w:rFonts w:eastAsia="Times New Roman"/>
            <w:color w:val="008080"/>
            <w:vertAlign w:val="superscript"/>
          </w:rPr>
          <w:t>1</w:t>
        </w:r>
      </w:hyperlink>
      <w:r>
        <w:rPr>
          <w:rFonts w:eastAsia="Times New Roman"/>
          <w:color w:val="000000"/>
        </w:rPr>
        <w:t xml:space="preserve">, </w:t>
      </w:r>
      <w:hyperlink r:id="rId558" w:anchor="7398728" w:history="1">
        <w:r>
          <w:rPr>
            <w:rFonts w:eastAsia="Times New Roman"/>
            <w:color w:val="008080"/>
          </w:rPr>
          <w:t>частями первой</w:t>
        </w:r>
      </w:hyperlink>
      <w:r>
        <w:rPr>
          <w:rFonts w:eastAsia="Times New Roman"/>
          <w:color w:val="000000"/>
        </w:rPr>
        <w:t xml:space="preserve"> и </w:t>
      </w:r>
      <w:hyperlink r:id="rId559" w:anchor="7398733" w:history="1">
        <w:r>
          <w:rPr>
            <w:rFonts w:eastAsia="Times New Roman"/>
            <w:color w:val="008080"/>
          </w:rPr>
          <w:t xml:space="preserve">второй </w:t>
        </w:r>
      </w:hyperlink>
      <w:r>
        <w:rPr>
          <w:rFonts w:eastAsia="Times New Roman"/>
          <w:color w:val="000000"/>
        </w:rPr>
        <w:t>статьи 228</w:t>
      </w:r>
      <w:r>
        <w:rPr>
          <w:rFonts w:eastAsia="Times New Roman"/>
          <w:color w:val="000000"/>
          <w:vertAlign w:val="superscript"/>
        </w:rPr>
        <w:t>2</w:t>
      </w:r>
      <w:r>
        <w:rPr>
          <w:rFonts w:eastAsia="Times New Roman"/>
          <w:color w:val="000000"/>
        </w:rPr>
        <w:t xml:space="preserve">, </w:t>
      </w:r>
      <w:hyperlink r:id="rId560" w:anchor="168983" w:history="1">
        <w:r>
          <w:rPr>
            <w:rFonts w:eastAsia="Times New Roman"/>
            <w:color w:val="008080"/>
          </w:rPr>
          <w:t>статьями 229</w:t>
        </w:r>
      </w:hyperlink>
      <w:r>
        <w:rPr>
          <w:rFonts w:eastAsia="Times New Roman"/>
          <w:color w:val="000000"/>
        </w:rPr>
        <w:t xml:space="preserve">, </w:t>
      </w:r>
      <w:hyperlink r:id="rId561" w:anchor="228571" w:history="1">
        <w:r>
          <w:rPr>
            <w:rFonts w:eastAsia="Times New Roman"/>
            <w:color w:val="008080"/>
          </w:rPr>
          <w:t>229</w:t>
        </w:r>
        <w:r>
          <w:rPr>
            <w:rFonts w:eastAsia="Times New Roman"/>
            <w:color w:val="008080"/>
            <w:vertAlign w:val="superscript"/>
          </w:rPr>
          <w:t>2</w:t>
        </w:r>
      </w:hyperlink>
      <w:r>
        <w:rPr>
          <w:rFonts w:eastAsia="Times New Roman"/>
          <w:color w:val="000000"/>
        </w:rPr>
        <w:t xml:space="preserve">, </w:t>
      </w:r>
      <w:hyperlink r:id="rId562" w:anchor="7452507" w:history="1">
        <w:r>
          <w:rPr>
            <w:rFonts w:eastAsia="Times New Roman"/>
            <w:color w:val="008080"/>
          </w:rPr>
          <w:t>частями первой — пятой</w:t>
        </w:r>
      </w:hyperlink>
      <w:r>
        <w:rPr>
          <w:rFonts w:eastAsia="Times New Roman"/>
          <w:color w:val="000000"/>
        </w:rPr>
        <w:t xml:space="preserve"> статьи 229</w:t>
      </w:r>
      <w:r>
        <w:rPr>
          <w:rFonts w:eastAsia="Times New Roman"/>
          <w:color w:val="000000"/>
          <w:vertAlign w:val="superscript"/>
        </w:rPr>
        <w:t>3</w:t>
      </w:r>
      <w:r>
        <w:rPr>
          <w:rFonts w:eastAsia="Times New Roman"/>
          <w:color w:val="000000"/>
        </w:rPr>
        <w:t xml:space="preserve">, </w:t>
      </w:r>
      <w:hyperlink r:id="rId563" w:anchor="4322769" w:history="1">
        <w:r>
          <w:rPr>
            <w:rFonts w:eastAsia="Times New Roman"/>
            <w:color w:val="008080"/>
          </w:rPr>
          <w:t xml:space="preserve">частью первой </w:t>
        </w:r>
      </w:hyperlink>
      <w:r>
        <w:rPr>
          <w:rFonts w:eastAsia="Times New Roman"/>
          <w:color w:val="000000"/>
        </w:rPr>
        <w:t>статьи 244</w:t>
      </w:r>
      <w:r>
        <w:rPr>
          <w:rFonts w:eastAsia="Times New Roman"/>
          <w:color w:val="000000"/>
          <w:vertAlign w:val="superscript"/>
        </w:rPr>
        <w:t>4</w:t>
      </w:r>
      <w:r>
        <w:rPr>
          <w:rFonts w:eastAsia="Times New Roman"/>
          <w:color w:val="000000"/>
        </w:rPr>
        <w:t xml:space="preserve"> </w:t>
      </w:r>
      <w:r>
        <w:rPr>
          <w:rFonts w:eastAsia="Times New Roman"/>
          <w:color w:val="000000"/>
        </w:rPr>
        <w:t xml:space="preserve">(за исключением преступлений, связанных с нарушением таможенного законодательства), </w:t>
      </w:r>
      <w:hyperlink r:id="rId564" w:anchor="4775883" w:history="1">
        <w:r>
          <w:rPr>
            <w:rFonts w:eastAsia="Times New Roman"/>
            <w:color w:val="008080"/>
          </w:rPr>
          <w:t>статьями 244</w:t>
        </w:r>
        <w:r>
          <w:rPr>
            <w:rFonts w:eastAsia="Times New Roman"/>
            <w:color w:val="008080"/>
            <w:vertAlign w:val="superscript"/>
          </w:rPr>
          <w:t>5</w:t>
        </w:r>
      </w:hyperlink>
      <w:r>
        <w:rPr>
          <w:rFonts w:eastAsia="Times New Roman"/>
          <w:color w:val="000000"/>
        </w:rPr>
        <w:t xml:space="preserve">, </w:t>
      </w:r>
      <w:hyperlink r:id="rId565" w:anchor="5192612" w:history="1">
        <w:r>
          <w:rPr>
            <w:rFonts w:eastAsia="Times New Roman"/>
            <w:color w:val="008080"/>
          </w:rPr>
          <w:t>244</w:t>
        </w:r>
        <w:r>
          <w:rPr>
            <w:rFonts w:eastAsia="Times New Roman"/>
            <w:color w:val="008080"/>
            <w:vertAlign w:val="superscript"/>
          </w:rPr>
          <w:t>6</w:t>
        </w:r>
      </w:hyperlink>
      <w:r>
        <w:rPr>
          <w:rFonts w:eastAsia="Times New Roman"/>
          <w:color w:val="000000"/>
        </w:rPr>
        <w:t xml:space="preserve">, </w:t>
      </w:r>
      <w:hyperlink r:id="rId566" w:anchor="4322936" w:history="1">
        <w:r>
          <w:rPr>
            <w:rFonts w:eastAsia="Times New Roman"/>
            <w:color w:val="008080"/>
          </w:rPr>
          <w:t xml:space="preserve">частью первой </w:t>
        </w:r>
      </w:hyperlink>
      <w:r>
        <w:rPr>
          <w:rFonts w:eastAsia="Times New Roman"/>
          <w:color w:val="000000"/>
        </w:rPr>
        <w:t>статьи 248</w:t>
      </w:r>
      <w:r>
        <w:rPr>
          <w:rFonts w:eastAsia="Times New Roman"/>
          <w:color w:val="000000"/>
          <w:vertAlign w:val="superscript"/>
        </w:rPr>
        <w:t>1</w:t>
      </w:r>
      <w:r>
        <w:rPr>
          <w:rFonts w:eastAsia="Times New Roman"/>
          <w:color w:val="000000"/>
        </w:rPr>
        <w:t>,</w:t>
      </w:r>
      <w:r>
        <w:rPr>
          <w:rFonts w:eastAsia="Times New Roman"/>
          <w:color w:val="000000"/>
          <w:vertAlign w:val="superscript"/>
        </w:rPr>
        <w:t xml:space="preserve"> </w:t>
      </w:r>
      <w:r>
        <w:rPr>
          <w:rFonts w:eastAsia="Times New Roman"/>
          <w:color w:val="000000"/>
        </w:rPr>
        <w:t>частями первой и второй статьи 251</w:t>
      </w:r>
      <w:r>
        <w:rPr>
          <w:rFonts w:eastAsia="Times New Roman"/>
          <w:color w:val="000000"/>
          <w:vertAlign w:val="superscript"/>
        </w:rPr>
        <w:t>1</w:t>
      </w:r>
      <w:r>
        <w:rPr>
          <w:rFonts w:eastAsia="Times New Roman"/>
          <w:color w:val="000000"/>
        </w:rPr>
        <w:t>, частью первой статьи 251</w:t>
      </w:r>
      <w:r>
        <w:rPr>
          <w:rFonts w:eastAsia="Times New Roman"/>
          <w:color w:val="000000"/>
          <w:vertAlign w:val="superscript"/>
        </w:rPr>
        <w:t>2</w:t>
      </w:r>
      <w:r>
        <w:rPr>
          <w:rFonts w:eastAsia="Times New Roman"/>
          <w:color w:val="000000"/>
        </w:rPr>
        <w:t>,</w:t>
      </w:r>
      <w:r>
        <w:rPr>
          <w:rFonts w:eastAsia="Times New Roman"/>
          <w:color w:val="000000"/>
          <w:vertAlign w:val="superscript"/>
        </w:rPr>
        <w:t xml:space="preserve"> </w:t>
      </w:r>
      <w:hyperlink r:id="rId567" w:anchor="2258502" w:history="1">
        <w:r>
          <w:rPr>
            <w:rFonts w:eastAsia="Times New Roman"/>
            <w:color w:val="008080"/>
          </w:rPr>
          <w:t>частью первой</w:t>
        </w:r>
      </w:hyperlink>
      <w:r>
        <w:rPr>
          <w:rFonts w:eastAsia="Times New Roman"/>
          <w:color w:val="000000"/>
        </w:rPr>
        <w:t xml:space="preserve"> статьи 255</w:t>
      </w:r>
      <w:r>
        <w:rPr>
          <w:rFonts w:eastAsia="Times New Roman"/>
          <w:color w:val="000000"/>
          <w:vertAlign w:val="superscript"/>
        </w:rPr>
        <w:t>2</w:t>
      </w:r>
      <w:r>
        <w:rPr>
          <w:rFonts w:eastAsia="Times New Roman"/>
          <w:color w:val="000000"/>
        </w:rPr>
        <w:t xml:space="preserve">, </w:t>
      </w:r>
      <w:hyperlink r:id="rId568" w:anchor="171533" w:history="1">
        <w:r>
          <w:rPr>
            <w:rFonts w:eastAsia="Times New Roman"/>
            <w:color w:val="008080"/>
          </w:rPr>
          <w:t>частью первой</w:t>
        </w:r>
      </w:hyperlink>
      <w:r>
        <w:rPr>
          <w:rFonts w:eastAsia="Times New Roman"/>
          <w:color w:val="000000"/>
        </w:rPr>
        <w:t xml:space="preserve"> с</w:t>
      </w:r>
      <w:r>
        <w:rPr>
          <w:rFonts w:eastAsia="Times New Roman"/>
          <w:color w:val="000000"/>
        </w:rPr>
        <w:t xml:space="preserve">татьи 259, </w:t>
      </w:r>
      <w:hyperlink r:id="rId569" w:anchor="171546" w:history="1">
        <w:r>
          <w:rPr>
            <w:rFonts w:eastAsia="Times New Roman"/>
            <w:color w:val="008080"/>
          </w:rPr>
          <w:t>частью первой</w:t>
        </w:r>
      </w:hyperlink>
      <w:r>
        <w:rPr>
          <w:rFonts w:eastAsia="Times New Roman"/>
          <w:color w:val="000000"/>
        </w:rPr>
        <w:t xml:space="preserve"> статьи 260, </w:t>
      </w:r>
      <w:hyperlink r:id="rId570" w:anchor="3262560" w:history="1">
        <w:r>
          <w:rPr>
            <w:rFonts w:eastAsia="Times New Roman"/>
            <w:color w:val="008080"/>
          </w:rPr>
          <w:t xml:space="preserve">частью первой </w:t>
        </w:r>
      </w:hyperlink>
      <w:r>
        <w:rPr>
          <w:rFonts w:eastAsia="Times New Roman"/>
          <w:color w:val="000000"/>
        </w:rPr>
        <w:t>статьи 260</w:t>
      </w:r>
      <w:r>
        <w:rPr>
          <w:rFonts w:eastAsia="Times New Roman"/>
          <w:color w:val="000000"/>
          <w:vertAlign w:val="superscript"/>
        </w:rPr>
        <w:t>1</w:t>
      </w:r>
      <w:r>
        <w:rPr>
          <w:rFonts w:eastAsia="Times New Roman"/>
          <w:color w:val="000000"/>
        </w:rPr>
        <w:t xml:space="preserve">, </w:t>
      </w:r>
      <w:hyperlink r:id="rId571" w:anchor="7398763" w:history="1">
        <w:r>
          <w:rPr>
            <w:rFonts w:eastAsia="Times New Roman"/>
            <w:color w:val="008080"/>
          </w:rPr>
          <w:t>статьями 261</w:t>
        </w:r>
      </w:hyperlink>
      <w:r>
        <w:rPr>
          <w:rFonts w:eastAsia="Times New Roman"/>
          <w:color w:val="000000"/>
        </w:rPr>
        <w:t xml:space="preserve">, </w:t>
      </w:r>
      <w:hyperlink r:id="rId572" w:anchor="7398793" w:history="1">
        <w:r>
          <w:rPr>
            <w:rFonts w:eastAsia="Times New Roman"/>
            <w:color w:val="008080"/>
          </w:rPr>
          <w:t>261</w:t>
        </w:r>
        <w:r>
          <w:rPr>
            <w:rFonts w:eastAsia="Times New Roman"/>
            <w:color w:val="008080"/>
            <w:vertAlign w:val="superscript"/>
          </w:rPr>
          <w:t>1</w:t>
        </w:r>
      </w:hyperlink>
      <w:r>
        <w:rPr>
          <w:rFonts w:eastAsia="Times New Roman"/>
          <w:color w:val="000000"/>
        </w:rPr>
        <w:t xml:space="preserve">, </w:t>
      </w:r>
      <w:hyperlink r:id="rId573" w:anchor="7398803" w:history="1">
        <w:r>
          <w:rPr>
            <w:rFonts w:eastAsia="Times New Roman"/>
            <w:color w:val="008080"/>
          </w:rPr>
          <w:t>261</w:t>
        </w:r>
        <w:r>
          <w:rPr>
            <w:rFonts w:eastAsia="Times New Roman"/>
            <w:color w:val="008080"/>
            <w:vertAlign w:val="superscript"/>
          </w:rPr>
          <w:t>2</w:t>
        </w:r>
      </w:hyperlink>
      <w:r>
        <w:rPr>
          <w:rFonts w:eastAsia="Times New Roman"/>
          <w:color w:val="000000"/>
        </w:rPr>
        <w:t xml:space="preserve">, </w:t>
      </w:r>
      <w:hyperlink r:id="rId574" w:anchor="171569" w:history="1">
        <w:r>
          <w:rPr>
            <w:rFonts w:eastAsia="Times New Roman"/>
            <w:color w:val="008080"/>
          </w:rPr>
          <w:t>частью первой</w:t>
        </w:r>
      </w:hyperlink>
      <w:r>
        <w:rPr>
          <w:rFonts w:eastAsia="Times New Roman"/>
          <w:color w:val="000000"/>
        </w:rPr>
        <w:t xml:space="preserve"> статьи 262, </w:t>
      </w:r>
      <w:hyperlink r:id="rId575" w:anchor="7398812" w:history="1">
        <w:r>
          <w:rPr>
            <w:rFonts w:eastAsia="Times New Roman"/>
            <w:color w:val="008080"/>
          </w:rPr>
          <w:t>частью первой</w:t>
        </w:r>
      </w:hyperlink>
      <w:r>
        <w:rPr>
          <w:rFonts w:eastAsia="Times New Roman"/>
          <w:color w:val="000000"/>
        </w:rPr>
        <w:t xml:space="preserve"> статьи 262</w:t>
      </w:r>
      <w:r>
        <w:rPr>
          <w:rFonts w:eastAsia="Times New Roman"/>
          <w:color w:val="000000"/>
          <w:vertAlign w:val="superscript"/>
        </w:rPr>
        <w:t>1</w:t>
      </w:r>
      <w:r>
        <w:rPr>
          <w:rFonts w:eastAsia="Times New Roman"/>
          <w:color w:val="000000"/>
        </w:rPr>
        <w:t xml:space="preserve">, </w:t>
      </w:r>
      <w:hyperlink r:id="rId576" w:anchor="2966216" w:history="1">
        <w:r>
          <w:rPr>
            <w:rFonts w:eastAsia="Times New Roman"/>
            <w:color w:val="008080"/>
          </w:rPr>
          <w:t>частью первой</w:t>
        </w:r>
      </w:hyperlink>
      <w:r>
        <w:rPr>
          <w:rFonts w:eastAsia="Times New Roman"/>
          <w:color w:val="000000"/>
        </w:rPr>
        <w:t xml:space="preserve"> статьи 263</w:t>
      </w:r>
      <w:r>
        <w:rPr>
          <w:rFonts w:eastAsia="Times New Roman"/>
          <w:color w:val="000000"/>
          <w:vertAlign w:val="superscript"/>
        </w:rPr>
        <w:t>1</w:t>
      </w:r>
      <w:r>
        <w:rPr>
          <w:rFonts w:eastAsia="Times New Roman"/>
          <w:color w:val="000000"/>
        </w:rPr>
        <w:t xml:space="preserve">, </w:t>
      </w:r>
      <w:hyperlink r:id="rId577" w:anchor="171619" w:history="1">
        <w:r>
          <w:rPr>
            <w:rFonts w:eastAsia="Times New Roman"/>
            <w:color w:val="008080"/>
          </w:rPr>
          <w:t>частью первой</w:t>
        </w:r>
      </w:hyperlink>
      <w:r>
        <w:rPr>
          <w:rFonts w:eastAsia="Times New Roman"/>
          <w:color w:val="000000"/>
        </w:rPr>
        <w:t xml:space="preserve"> статьи 266, </w:t>
      </w:r>
      <w:hyperlink r:id="rId578" w:anchor="171647" w:history="1">
        <w:r>
          <w:rPr>
            <w:rFonts w:eastAsia="Times New Roman"/>
            <w:color w:val="008080"/>
          </w:rPr>
          <w:t>частью первой</w:t>
        </w:r>
      </w:hyperlink>
      <w:r>
        <w:rPr>
          <w:rFonts w:eastAsia="Times New Roman"/>
          <w:color w:val="000000"/>
        </w:rPr>
        <w:t xml:space="preserve"> статьи 268, </w:t>
      </w:r>
      <w:hyperlink r:id="rId579" w:anchor="171659" w:history="1">
        <w:r>
          <w:rPr>
            <w:rFonts w:eastAsia="Times New Roman"/>
            <w:color w:val="008080"/>
          </w:rPr>
          <w:t>частью первой</w:t>
        </w:r>
      </w:hyperlink>
      <w:r>
        <w:rPr>
          <w:rFonts w:eastAsia="Times New Roman"/>
          <w:color w:val="000000"/>
        </w:rPr>
        <w:t xml:space="preserve"> статьи 269, </w:t>
      </w:r>
      <w:hyperlink r:id="rId580" w:anchor="171672" w:history="1">
        <w:r>
          <w:rPr>
            <w:rFonts w:eastAsia="Times New Roman"/>
            <w:color w:val="008080"/>
          </w:rPr>
          <w:t>частью первой</w:t>
        </w:r>
      </w:hyperlink>
      <w:r>
        <w:rPr>
          <w:rFonts w:eastAsia="Times New Roman"/>
          <w:color w:val="000000"/>
        </w:rPr>
        <w:t xml:space="preserve"> статьи 270, </w:t>
      </w:r>
      <w:hyperlink r:id="rId581" w:anchor="171874" w:history="1">
        <w:r>
          <w:rPr>
            <w:rFonts w:eastAsia="Times New Roman"/>
            <w:color w:val="008080"/>
          </w:rPr>
          <w:t>частями первой</w:t>
        </w:r>
      </w:hyperlink>
      <w:r>
        <w:rPr>
          <w:rFonts w:eastAsia="Times New Roman"/>
          <w:color w:val="000000"/>
        </w:rPr>
        <w:t>, второй и трет</w:t>
      </w:r>
      <w:r>
        <w:rPr>
          <w:rFonts w:eastAsia="Times New Roman"/>
          <w:color w:val="000000"/>
        </w:rPr>
        <w:t xml:space="preserve">ьей статьи 274, </w:t>
      </w:r>
      <w:hyperlink r:id="rId582" w:anchor="171900" w:history="1">
        <w:r>
          <w:rPr>
            <w:rFonts w:eastAsia="Times New Roman"/>
            <w:color w:val="008080"/>
          </w:rPr>
          <w:t>частью первой</w:t>
        </w:r>
      </w:hyperlink>
      <w:r>
        <w:rPr>
          <w:rFonts w:eastAsia="Times New Roman"/>
          <w:color w:val="000000"/>
        </w:rPr>
        <w:t xml:space="preserve"> статьи 276, </w:t>
      </w:r>
      <w:hyperlink r:id="rId583" w:anchor="171913" w:history="1">
        <w:r>
          <w:rPr>
            <w:rFonts w:eastAsia="Times New Roman"/>
            <w:color w:val="008080"/>
          </w:rPr>
          <w:t>частями первой</w:t>
        </w:r>
      </w:hyperlink>
      <w:r>
        <w:rPr>
          <w:rFonts w:eastAsia="Times New Roman"/>
          <w:color w:val="000000"/>
        </w:rPr>
        <w:t xml:space="preserve"> и </w:t>
      </w:r>
      <w:hyperlink r:id="rId584" w:anchor="171916" w:history="1">
        <w:r>
          <w:rPr>
            <w:rFonts w:eastAsia="Times New Roman"/>
            <w:color w:val="008080"/>
          </w:rPr>
          <w:t>второй</w:t>
        </w:r>
      </w:hyperlink>
      <w:r>
        <w:rPr>
          <w:rFonts w:eastAsia="Times New Roman"/>
          <w:color w:val="000000"/>
        </w:rPr>
        <w:t xml:space="preserve"> статьи 277, </w:t>
      </w:r>
      <w:hyperlink r:id="rId585" w:anchor="171936" w:history="1">
        <w:r>
          <w:rPr>
            <w:rFonts w:eastAsia="Times New Roman"/>
            <w:color w:val="008080"/>
          </w:rPr>
          <w:t xml:space="preserve">частями третьей </w:t>
        </w:r>
      </w:hyperlink>
      <w:r>
        <w:rPr>
          <w:rFonts w:eastAsia="Times New Roman"/>
          <w:color w:val="000000"/>
        </w:rPr>
        <w:t xml:space="preserve">и </w:t>
      </w:r>
      <w:hyperlink r:id="rId586" w:anchor="171936" w:history="1">
        <w:r>
          <w:rPr>
            <w:rFonts w:eastAsia="Times New Roman"/>
            <w:color w:val="008080"/>
          </w:rPr>
          <w:t xml:space="preserve">четвертой </w:t>
        </w:r>
      </w:hyperlink>
      <w:r>
        <w:rPr>
          <w:rFonts w:eastAsia="Times New Roman"/>
          <w:color w:val="000000"/>
        </w:rPr>
        <w:t xml:space="preserve">статьи 278, </w:t>
      </w:r>
      <w:hyperlink r:id="rId587" w:anchor="1300388" w:history="1">
        <w:r>
          <w:rPr>
            <w:rFonts w:eastAsia="Times New Roman"/>
            <w:color w:val="008080"/>
          </w:rPr>
          <w:t>статьями 278</w:t>
        </w:r>
        <w:r>
          <w:rPr>
            <w:rFonts w:eastAsia="Times New Roman"/>
            <w:color w:val="008080"/>
            <w:vertAlign w:val="superscript"/>
          </w:rPr>
          <w:t>1</w:t>
        </w:r>
        <w:r>
          <w:rPr>
            <w:rFonts w:eastAsia="Times New Roman"/>
            <w:color w:val="008080"/>
          </w:rPr>
          <w:t>–278</w:t>
        </w:r>
        <w:r>
          <w:rPr>
            <w:rFonts w:eastAsia="Times New Roman"/>
            <w:color w:val="008080"/>
            <w:vertAlign w:val="superscript"/>
          </w:rPr>
          <w:t>6</w:t>
        </w:r>
      </w:hyperlink>
      <w:r>
        <w:rPr>
          <w:rFonts w:eastAsia="Times New Roman"/>
          <w:color w:val="000000"/>
        </w:rPr>
        <w:t xml:space="preserve">, </w:t>
      </w:r>
      <w:hyperlink r:id="rId588" w:anchor="4020404" w:history="1">
        <w:r>
          <w:rPr>
            <w:rFonts w:eastAsia="Times New Roman"/>
            <w:color w:val="008080"/>
          </w:rPr>
          <w:t xml:space="preserve">частью первой </w:t>
        </w:r>
      </w:hyperlink>
      <w:r>
        <w:rPr>
          <w:rFonts w:eastAsia="Times New Roman"/>
          <w:color w:val="000000"/>
        </w:rPr>
        <w:t>статьи 278</w:t>
      </w:r>
      <w:r>
        <w:rPr>
          <w:rFonts w:eastAsia="Times New Roman"/>
          <w:color w:val="000000"/>
          <w:vertAlign w:val="superscript"/>
        </w:rPr>
        <w:t>7</w:t>
      </w:r>
      <w:r>
        <w:rPr>
          <w:rFonts w:eastAsia="Times New Roman"/>
          <w:color w:val="000000"/>
        </w:rPr>
        <w:t xml:space="preserve">, </w:t>
      </w:r>
      <w:hyperlink r:id="rId589" w:anchor="6773582" w:history="1">
        <w:r>
          <w:rPr>
            <w:rFonts w:eastAsia="Times New Roman"/>
            <w:color w:val="008080"/>
          </w:rPr>
          <w:t>частями первой</w:t>
        </w:r>
      </w:hyperlink>
      <w:r>
        <w:rPr>
          <w:rFonts w:eastAsia="Times New Roman"/>
          <w:color w:val="000000"/>
        </w:rPr>
        <w:t xml:space="preserve"> и </w:t>
      </w:r>
      <w:hyperlink r:id="rId590" w:anchor="6773596" w:history="1">
        <w:r>
          <w:rPr>
            <w:rFonts w:eastAsia="Times New Roman"/>
            <w:color w:val="008080"/>
          </w:rPr>
          <w:t xml:space="preserve">второй </w:t>
        </w:r>
      </w:hyperlink>
      <w:r>
        <w:rPr>
          <w:rFonts w:eastAsia="Times New Roman"/>
          <w:color w:val="000000"/>
        </w:rPr>
        <w:t>статьи 278</w:t>
      </w:r>
      <w:r>
        <w:rPr>
          <w:rFonts w:eastAsia="Times New Roman"/>
          <w:color w:val="000000"/>
          <w:vertAlign w:val="superscript"/>
        </w:rPr>
        <w:t>8</w:t>
      </w:r>
      <w:r>
        <w:rPr>
          <w:rFonts w:eastAsia="Times New Roman"/>
          <w:color w:val="000000"/>
        </w:rPr>
        <w:t xml:space="preserve">, </w:t>
      </w:r>
      <w:hyperlink r:id="rId591" w:anchor="6773849" w:history="1">
        <w:r>
          <w:rPr>
            <w:rFonts w:eastAsia="Times New Roman"/>
            <w:color w:val="008080"/>
          </w:rPr>
          <w:t>частями первой</w:t>
        </w:r>
      </w:hyperlink>
      <w:r>
        <w:rPr>
          <w:rFonts w:eastAsia="Times New Roman"/>
          <w:color w:val="000000"/>
        </w:rPr>
        <w:t xml:space="preserve">, </w:t>
      </w:r>
      <w:hyperlink r:id="rId592" w:anchor="6773852" w:history="1">
        <w:r>
          <w:rPr>
            <w:rFonts w:eastAsia="Times New Roman"/>
            <w:color w:val="008080"/>
          </w:rPr>
          <w:t xml:space="preserve">второй </w:t>
        </w:r>
      </w:hyperlink>
      <w:r>
        <w:rPr>
          <w:rFonts w:eastAsia="Times New Roman"/>
          <w:color w:val="000000"/>
        </w:rPr>
        <w:t xml:space="preserve">и </w:t>
      </w:r>
      <w:hyperlink r:id="rId593" w:anchor="6773855" w:history="1">
        <w:r>
          <w:rPr>
            <w:rFonts w:eastAsia="Times New Roman"/>
            <w:color w:val="008080"/>
          </w:rPr>
          <w:t xml:space="preserve">третьей </w:t>
        </w:r>
      </w:hyperlink>
      <w:r>
        <w:rPr>
          <w:rFonts w:eastAsia="Times New Roman"/>
          <w:color w:val="000000"/>
        </w:rPr>
        <w:t>статьи 278</w:t>
      </w:r>
      <w:r>
        <w:rPr>
          <w:rFonts w:eastAsia="Times New Roman"/>
          <w:color w:val="000000"/>
          <w:vertAlign w:val="superscript"/>
        </w:rPr>
        <w:t xml:space="preserve">9 </w:t>
      </w:r>
      <w:r>
        <w:rPr>
          <w:rFonts w:eastAsia="Times New Roman"/>
          <w:color w:val="000000"/>
        </w:rPr>
        <w:t>Уголовного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Бюро принудительного ис</w:t>
      </w:r>
      <w:r>
        <w:rPr>
          <w:rFonts w:eastAsia="Times New Roman"/>
          <w:color w:val="000000"/>
        </w:rPr>
        <w:t xml:space="preserve">полнения при Генеральной прокуратуре Республики Узбекистан и его подразделений на местах — по делам о преступлениях, предусмотренных </w:t>
      </w:r>
      <w:hyperlink r:id="rId594" w:anchor="158465" w:history="1">
        <w:r>
          <w:rPr>
            <w:rFonts w:eastAsia="Times New Roman"/>
            <w:color w:val="008080"/>
          </w:rPr>
          <w:t>статьями 122</w:t>
        </w:r>
      </w:hyperlink>
      <w:r>
        <w:rPr>
          <w:rFonts w:eastAsia="Times New Roman"/>
          <w:color w:val="000000"/>
        </w:rPr>
        <w:t xml:space="preserve">, </w:t>
      </w:r>
      <w:hyperlink r:id="rId595" w:anchor="158485" w:history="1">
        <w:r>
          <w:rPr>
            <w:rFonts w:eastAsia="Times New Roman"/>
            <w:color w:val="008080"/>
          </w:rPr>
          <w:t>1</w:t>
        </w:r>
        <w:r>
          <w:rPr>
            <w:rFonts w:eastAsia="Times New Roman"/>
            <w:color w:val="008080"/>
          </w:rPr>
          <w:t>23</w:t>
        </w:r>
      </w:hyperlink>
      <w:r>
        <w:rPr>
          <w:rFonts w:eastAsia="Times New Roman"/>
          <w:color w:val="000000"/>
        </w:rPr>
        <w:t xml:space="preserve">, </w:t>
      </w:r>
      <w:hyperlink r:id="rId596" w:anchor="1427012" w:history="1">
        <w:r>
          <w:rPr>
            <w:rFonts w:eastAsia="Times New Roman"/>
            <w:color w:val="008080"/>
          </w:rPr>
          <w:t>частью первой</w:t>
        </w:r>
      </w:hyperlink>
      <w:r>
        <w:rPr>
          <w:rFonts w:eastAsia="Times New Roman"/>
          <w:color w:val="000000"/>
        </w:rPr>
        <w:t xml:space="preserve"> статьи 232 Уголовного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Департамента по борьбе с экономическими преступлениями при Генеральной прокуратуре Республики Узбекистан и его подразделений на местах — по делам о п</w:t>
      </w:r>
      <w:r>
        <w:rPr>
          <w:rFonts w:eastAsia="Times New Roman"/>
          <w:color w:val="000000"/>
        </w:rPr>
        <w:t xml:space="preserve">реступлениях, предусмотренных </w:t>
      </w:r>
      <w:hyperlink r:id="rId597" w:history="1">
        <w:r>
          <w:rPr>
            <w:rFonts w:eastAsia="Times New Roman"/>
            <w:color w:val="008080"/>
          </w:rPr>
          <w:t xml:space="preserve">частями первой </w:t>
        </w:r>
      </w:hyperlink>
      <w:r>
        <w:rPr>
          <w:rFonts w:eastAsia="Times New Roman"/>
          <w:color w:val="000000"/>
        </w:rPr>
        <w:t xml:space="preserve">и </w:t>
      </w:r>
      <w:hyperlink r:id="rId598" w:history="1">
        <w:r>
          <w:rPr>
            <w:rFonts w:eastAsia="Times New Roman"/>
            <w:color w:val="008080"/>
          </w:rPr>
          <w:t xml:space="preserve">второй </w:t>
        </w:r>
      </w:hyperlink>
      <w:r>
        <w:rPr>
          <w:rFonts w:eastAsia="Times New Roman"/>
          <w:color w:val="000000"/>
        </w:rPr>
        <w:t xml:space="preserve">статьи 177, статьями </w:t>
      </w:r>
      <w:hyperlink r:id="rId599" w:anchor="164473" w:history="1">
        <w:r>
          <w:rPr>
            <w:rFonts w:eastAsia="Times New Roman"/>
            <w:color w:val="008080"/>
          </w:rPr>
          <w:t>179</w:t>
        </w:r>
      </w:hyperlink>
      <w:r>
        <w:rPr>
          <w:rFonts w:eastAsia="Times New Roman"/>
          <w:color w:val="000000"/>
        </w:rPr>
        <w:t xml:space="preserve">, </w:t>
      </w:r>
      <w:hyperlink r:id="rId600" w:anchor="2116383" w:history="1">
        <w:r>
          <w:rPr>
            <w:rFonts w:eastAsia="Times New Roman"/>
            <w:color w:val="008080"/>
          </w:rPr>
          <w:t>183</w:t>
        </w:r>
      </w:hyperlink>
      <w:r>
        <w:rPr>
          <w:rFonts w:eastAsia="Times New Roman"/>
          <w:color w:val="000000"/>
        </w:rPr>
        <w:t xml:space="preserve">, </w:t>
      </w:r>
      <w:hyperlink r:id="rId601" w:anchor="164552" w:history="1">
        <w:r>
          <w:rPr>
            <w:rFonts w:eastAsia="Times New Roman"/>
            <w:color w:val="008080"/>
          </w:rPr>
          <w:t>частями первой</w:t>
        </w:r>
      </w:hyperlink>
      <w:r>
        <w:rPr>
          <w:rFonts w:eastAsia="Times New Roman"/>
          <w:color w:val="000000"/>
        </w:rPr>
        <w:t xml:space="preserve"> и </w:t>
      </w:r>
      <w:hyperlink r:id="rId602" w:anchor="164555" w:history="1">
        <w:r>
          <w:rPr>
            <w:rFonts w:eastAsia="Times New Roman"/>
            <w:color w:val="008080"/>
          </w:rPr>
          <w:t>второй</w:t>
        </w:r>
      </w:hyperlink>
      <w:r>
        <w:rPr>
          <w:rFonts w:eastAsia="Times New Roman"/>
          <w:color w:val="000000"/>
        </w:rPr>
        <w:t xml:space="preserve"> статьи 184 (за исключением преступлений, связанных с нарушением таможенного законодательства),</w:t>
      </w:r>
      <w:r>
        <w:rPr>
          <w:rFonts w:eastAsia="Times New Roman"/>
          <w:color w:val="000000"/>
        </w:rPr>
        <w:t xml:space="preserve"> </w:t>
      </w:r>
      <w:hyperlink r:id="rId603" w:anchor="3090652" w:history="1">
        <w:r>
          <w:rPr>
            <w:rFonts w:eastAsia="Times New Roman"/>
            <w:color w:val="008080"/>
          </w:rPr>
          <w:t>статьями 184</w:t>
        </w:r>
        <w:r>
          <w:rPr>
            <w:rFonts w:eastAsia="Times New Roman"/>
            <w:color w:val="008080"/>
            <w:vertAlign w:val="superscript"/>
          </w:rPr>
          <w:t>1</w:t>
        </w:r>
      </w:hyperlink>
      <w:r>
        <w:rPr>
          <w:rFonts w:eastAsia="Times New Roman"/>
          <w:color w:val="000000"/>
        </w:rPr>
        <w:t>,</w:t>
      </w:r>
      <w:hyperlink r:id="rId604" w:anchor="946728" w:history="1">
        <w:r>
          <w:rPr>
            <w:rFonts w:eastAsia="Times New Roman"/>
            <w:color w:val="008080"/>
          </w:rPr>
          <w:t xml:space="preserve"> 185</w:t>
        </w:r>
        <w:r>
          <w:rPr>
            <w:rFonts w:eastAsia="Times New Roman"/>
            <w:color w:val="008080"/>
            <w:vertAlign w:val="superscript"/>
          </w:rPr>
          <w:t>2</w:t>
        </w:r>
      </w:hyperlink>
      <w:r>
        <w:rPr>
          <w:rFonts w:eastAsia="Times New Roman"/>
          <w:color w:val="000000"/>
        </w:rPr>
        <w:t xml:space="preserve">, </w:t>
      </w:r>
      <w:hyperlink r:id="rId605" w:anchor="1186119" w:history="1">
        <w:r>
          <w:rPr>
            <w:rFonts w:eastAsia="Times New Roman"/>
            <w:color w:val="008080"/>
          </w:rPr>
          <w:t>частью первой</w:t>
        </w:r>
      </w:hyperlink>
      <w:r>
        <w:rPr>
          <w:rFonts w:eastAsia="Times New Roman"/>
          <w:color w:val="000000"/>
        </w:rPr>
        <w:t xml:space="preserve"> статьи 186, </w:t>
      </w:r>
      <w:hyperlink r:id="rId606" w:anchor="223806" w:history="1">
        <w:r>
          <w:rPr>
            <w:rFonts w:eastAsia="Times New Roman"/>
            <w:color w:val="008080"/>
          </w:rPr>
          <w:t>статьями 189–192</w:t>
        </w:r>
      </w:hyperlink>
      <w:r>
        <w:rPr>
          <w:rFonts w:eastAsia="Times New Roman"/>
          <w:color w:val="000000"/>
        </w:rPr>
        <w:t xml:space="preserve"> Уголовного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4) Государственного таможенного комитета Республики Узбекистан и его подразделений на местах — по делам о преступлениях, предусмотренных </w:t>
      </w:r>
      <w:hyperlink r:id="rId607" w:anchor="2003968" w:history="1">
        <w:r>
          <w:rPr>
            <w:rFonts w:eastAsia="Times New Roman"/>
            <w:color w:val="008080"/>
          </w:rPr>
          <w:t>частями первой</w:t>
        </w:r>
      </w:hyperlink>
      <w:r>
        <w:rPr>
          <w:rFonts w:eastAsia="Times New Roman"/>
          <w:color w:val="000000"/>
        </w:rPr>
        <w:t xml:space="preserve"> и </w:t>
      </w:r>
      <w:hyperlink r:id="rId608" w:anchor="2003971" w:history="1">
        <w:r>
          <w:rPr>
            <w:rFonts w:eastAsia="Times New Roman"/>
            <w:color w:val="008080"/>
          </w:rPr>
          <w:t>второй</w:t>
        </w:r>
      </w:hyperlink>
      <w:r>
        <w:rPr>
          <w:rFonts w:eastAsia="Times New Roman"/>
          <w:color w:val="000000"/>
        </w:rPr>
        <w:t xml:space="preserve"> статьи 130, </w:t>
      </w:r>
      <w:hyperlink r:id="rId609" w:anchor="2003982" w:history="1">
        <w:r>
          <w:rPr>
            <w:rFonts w:eastAsia="Times New Roman"/>
            <w:color w:val="008080"/>
          </w:rPr>
          <w:t>статьей 130</w:t>
        </w:r>
        <w:r>
          <w:rPr>
            <w:rFonts w:eastAsia="Times New Roman"/>
            <w:color w:val="008080"/>
            <w:vertAlign w:val="superscript"/>
          </w:rPr>
          <w:t>1</w:t>
        </w:r>
      </w:hyperlink>
      <w:r>
        <w:rPr>
          <w:rFonts w:eastAsia="Times New Roman"/>
          <w:color w:val="000000"/>
        </w:rPr>
        <w:t xml:space="preserve">, </w:t>
      </w:r>
      <w:hyperlink r:id="rId610" w:anchor="164552" w:history="1">
        <w:r>
          <w:rPr>
            <w:rFonts w:eastAsia="Times New Roman"/>
            <w:color w:val="008080"/>
          </w:rPr>
          <w:t>частями первой</w:t>
        </w:r>
      </w:hyperlink>
      <w:r>
        <w:rPr>
          <w:rFonts w:eastAsia="Times New Roman"/>
          <w:color w:val="000000"/>
        </w:rPr>
        <w:t xml:space="preserve"> </w:t>
      </w:r>
      <w:r>
        <w:rPr>
          <w:rFonts w:eastAsia="Times New Roman"/>
          <w:color w:val="000000"/>
        </w:rPr>
        <w:t xml:space="preserve">и </w:t>
      </w:r>
      <w:hyperlink r:id="rId611" w:anchor="164555" w:history="1">
        <w:r>
          <w:rPr>
            <w:rFonts w:eastAsia="Times New Roman"/>
            <w:color w:val="008080"/>
          </w:rPr>
          <w:t>второй</w:t>
        </w:r>
      </w:hyperlink>
      <w:r>
        <w:rPr>
          <w:rFonts w:eastAsia="Times New Roman"/>
          <w:color w:val="000000"/>
        </w:rPr>
        <w:t xml:space="preserve"> статьи 184, </w:t>
      </w:r>
      <w:hyperlink r:id="rId612" w:anchor="1066186" w:history="1">
        <w:r>
          <w:rPr>
            <w:rFonts w:eastAsia="Times New Roman"/>
            <w:color w:val="008080"/>
          </w:rPr>
          <w:t>статьей 244</w:t>
        </w:r>
        <w:r>
          <w:rPr>
            <w:rFonts w:eastAsia="Times New Roman"/>
            <w:color w:val="008080"/>
            <w:vertAlign w:val="superscript"/>
          </w:rPr>
          <w:t>3</w:t>
        </w:r>
      </w:hyperlink>
      <w:r>
        <w:rPr>
          <w:rFonts w:eastAsia="Times New Roman"/>
          <w:color w:val="000000"/>
        </w:rPr>
        <w:t xml:space="preserve">, </w:t>
      </w:r>
      <w:hyperlink r:id="rId613" w:anchor="4322769" w:history="1">
        <w:r>
          <w:rPr>
            <w:rFonts w:eastAsia="Times New Roman"/>
            <w:color w:val="008080"/>
          </w:rPr>
          <w:t xml:space="preserve">частью первой </w:t>
        </w:r>
      </w:hyperlink>
      <w:r>
        <w:rPr>
          <w:rFonts w:eastAsia="Times New Roman"/>
          <w:color w:val="000000"/>
        </w:rPr>
        <w:t>статьи 244</w:t>
      </w:r>
      <w:r>
        <w:rPr>
          <w:rFonts w:eastAsia="Times New Roman"/>
          <w:color w:val="000000"/>
          <w:vertAlign w:val="superscript"/>
        </w:rPr>
        <w:t>4</w:t>
      </w:r>
      <w:r>
        <w:rPr>
          <w:rFonts w:eastAsia="Times New Roman"/>
          <w:color w:val="000000"/>
        </w:rPr>
        <w:t xml:space="preserve">, </w:t>
      </w:r>
      <w:hyperlink r:id="rId614" w:anchor="1683292" w:history="1">
        <w:r>
          <w:rPr>
            <w:rFonts w:eastAsia="Times New Roman"/>
            <w:color w:val="008080"/>
          </w:rPr>
          <w:t>частью первой</w:t>
        </w:r>
      </w:hyperlink>
      <w:r>
        <w:rPr>
          <w:rFonts w:eastAsia="Times New Roman"/>
          <w:color w:val="000000"/>
        </w:rPr>
        <w:t xml:space="preserve"> статьи 250</w:t>
      </w:r>
      <w:r>
        <w:rPr>
          <w:rFonts w:eastAsia="Times New Roman"/>
          <w:color w:val="000000"/>
          <w:vertAlign w:val="superscript"/>
        </w:rPr>
        <w:t>1</w:t>
      </w:r>
      <w:r>
        <w:rPr>
          <w:rFonts w:eastAsia="Times New Roman"/>
          <w:color w:val="000000"/>
        </w:rPr>
        <w:t xml:space="preserve"> Уголовного кодекса в части нарушения таможенного законодательства.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5) Национальной гвардии Республики Узбекистан и ее подразделений на местах — по делам о преступлениях, предусмотренных </w:t>
      </w:r>
      <w:hyperlink r:id="rId615" w:anchor="1683293" w:history="1">
        <w:r>
          <w:rPr>
            <w:rFonts w:eastAsia="Times New Roman"/>
            <w:color w:val="008080"/>
          </w:rPr>
          <w:t xml:space="preserve">частью первой </w:t>
        </w:r>
      </w:hyperlink>
      <w:r>
        <w:rPr>
          <w:rFonts w:eastAsia="Times New Roman"/>
          <w:color w:val="000000"/>
        </w:rPr>
        <w:t>статьи 250</w:t>
      </w:r>
      <w:r>
        <w:rPr>
          <w:rFonts w:eastAsia="Times New Roman"/>
          <w:color w:val="000000"/>
          <w:vertAlign w:val="superscript"/>
        </w:rPr>
        <w:t>1</w:t>
      </w:r>
      <w:r>
        <w:rPr>
          <w:rFonts w:eastAsia="Times New Roman"/>
          <w:color w:val="000000"/>
        </w:rPr>
        <w:t xml:space="preserve"> (за исключением преступлений, связанных с нарушением таможенного законодательства) и </w:t>
      </w:r>
      <w:hyperlink r:id="rId616" w:anchor="3035356" w:history="1">
        <w:r>
          <w:rPr>
            <w:rFonts w:eastAsia="Times New Roman"/>
            <w:color w:val="008080"/>
          </w:rPr>
          <w:t>статьей 259</w:t>
        </w:r>
        <w:r>
          <w:rPr>
            <w:rFonts w:eastAsia="Times New Roman"/>
            <w:color w:val="008080"/>
            <w:vertAlign w:val="superscript"/>
          </w:rPr>
          <w:t>1</w:t>
        </w:r>
        <w:r>
          <w:rPr>
            <w:rFonts w:eastAsia="Times New Roman"/>
            <w:color w:val="008080"/>
          </w:rPr>
          <w:t xml:space="preserve"> </w:t>
        </w:r>
      </w:hyperlink>
      <w:r>
        <w:rPr>
          <w:rFonts w:eastAsia="Times New Roman"/>
          <w:color w:val="000000"/>
        </w:rPr>
        <w:t>Уголовного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Дознание по делам о </w:t>
      </w:r>
      <w:r>
        <w:rPr>
          <w:rFonts w:eastAsia="Times New Roman"/>
          <w:color w:val="000000"/>
        </w:rPr>
        <w:t xml:space="preserve">преступлениях, предусмотренных </w:t>
      </w:r>
      <w:hyperlink r:id="rId617" w:anchor="2003968" w:history="1">
        <w:r>
          <w:rPr>
            <w:rFonts w:eastAsia="Times New Roman"/>
            <w:color w:val="008080"/>
          </w:rPr>
          <w:t>частями первой</w:t>
        </w:r>
      </w:hyperlink>
      <w:r>
        <w:rPr>
          <w:rFonts w:eastAsia="Times New Roman"/>
          <w:color w:val="000000"/>
        </w:rPr>
        <w:t xml:space="preserve"> и </w:t>
      </w:r>
      <w:hyperlink r:id="rId618" w:anchor="2003971" w:history="1">
        <w:r>
          <w:rPr>
            <w:rFonts w:eastAsia="Times New Roman"/>
            <w:color w:val="008080"/>
          </w:rPr>
          <w:t xml:space="preserve">второй </w:t>
        </w:r>
      </w:hyperlink>
      <w:r>
        <w:rPr>
          <w:rFonts w:eastAsia="Times New Roman"/>
          <w:color w:val="000000"/>
        </w:rPr>
        <w:t>статьи 130 (за исключением преступлений, связанных с нарушением таможенного законодательств</w:t>
      </w:r>
      <w:r>
        <w:rPr>
          <w:rFonts w:eastAsia="Times New Roman"/>
          <w:color w:val="000000"/>
        </w:rPr>
        <w:t xml:space="preserve">а), </w:t>
      </w:r>
      <w:hyperlink r:id="rId619" w:anchor="2003982" w:history="1">
        <w:r>
          <w:rPr>
            <w:rFonts w:eastAsia="Times New Roman"/>
            <w:color w:val="008080"/>
          </w:rPr>
          <w:t>статьей 130</w:t>
        </w:r>
        <w:r>
          <w:rPr>
            <w:rFonts w:eastAsia="Times New Roman"/>
            <w:color w:val="008080"/>
            <w:vertAlign w:val="superscript"/>
          </w:rPr>
          <w:t>1</w:t>
        </w:r>
      </w:hyperlink>
      <w:r>
        <w:rPr>
          <w:rFonts w:eastAsia="Times New Roman"/>
          <w:color w:val="000000"/>
        </w:rPr>
        <w:t xml:space="preserve"> (за исключением преступлений, связанных с нарушением таможенного законодательства), </w:t>
      </w:r>
      <w:hyperlink r:id="rId620" w:anchor="222530" w:history="1">
        <w:r>
          <w:rPr>
            <w:rFonts w:eastAsia="Times New Roman"/>
            <w:color w:val="008080"/>
          </w:rPr>
          <w:t>частью первой</w:t>
        </w:r>
      </w:hyperlink>
      <w:r>
        <w:rPr>
          <w:rFonts w:eastAsia="Times New Roman"/>
          <w:color w:val="000000"/>
        </w:rPr>
        <w:t xml:space="preserve"> статьи 167, </w:t>
      </w:r>
      <w:hyperlink r:id="rId621" w:anchor="1186341" w:history="1">
        <w:r>
          <w:rPr>
            <w:rFonts w:eastAsia="Times New Roman"/>
            <w:color w:val="008080"/>
          </w:rPr>
          <w:t>частью первой</w:t>
        </w:r>
      </w:hyperlink>
      <w:r>
        <w:rPr>
          <w:rFonts w:eastAsia="Times New Roman"/>
          <w:color w:val="000000"/>
        </w:rPr>
        <w:t xml:space="preserve"> статьи 186</w:t>
      </w:r>
      <w:r>
        <w:rPr>
          <w:rFonts w:eastAsia="Times New Roman"/>
          <w:color w:val="000000"/>
          <w:vertAlign w:val="superscript"/>
        </w:rPr>
        <w:t>2</w:t>
      </w:r>
      <w:r>
        <w:rPr>
          <w:rFonts w:eastAsia="Times New Roman"/>
          <w:color w:val="000000"/>
        </w:rPr>
        <w:t xml:space="preserve">, </w:t>
      </w:r>
      <w:hyperlink r:id="rId622" w:anchor="1066186" w:history="1">
        <w:r>
          <w:rPr>
            <w:rFonts w:eastAsia="Times New Roman"/>
            <w:color w:val="008080"/>
          </w:rPr>
          <w:t>статьей 244</w:t>
        </w:r>
        <w:r>
          <w:rPr>
            <w:rFonts w:eastAsia="Times New Roman"/>
            <w:color w:val="008080"/>
            <w:vertAlign w:val="superscript"/>
          </w:rPr>
          <w:t>3</w:t>
        </w:r>
      </w:hyperlink>
      <w:r>
        <w:rPr>
          <w:rFonts w:eastAsia="Times New Roman"/>
          <w:color w:val="000000"/>
        </w:rPr>
        <w:t xml:space="preserve"> (за исключением преступлений, связанных с нарушением таможенного законодательства) Уголовного кодекса, про</w:t>
      </w:r>
      <w:r>
        <w:rPr>
          <w:rFonts w:eastAsia="Times New Roman"/>
          <w:color w:val="000000"/>
        </w:rPr>
        <w:t>изводится органом, возбудившим дело.</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 делам о преступлениях, предусмотренных </w:t>
      </w:r>
      <w:hyperlink r:id="rId623" w:anchor="169040" w:history="1">
        <w:r>
          <w:rPr>
            <w:rFonts w:eastAsia="Times New Roman"/>
            <w:color w:val="008080"/>
          </w:rPr>
          <w:t>частью первой</w:t>
        </w:r>
      </w:hyperlink>
      <w:r>
        <w:rPr>
          <w:rFonts w:eastAsia="Times New Roman"/>
          <w:color w:val="000000"/>
        </w:rPr>
        <w:t xml:space="preserve"> статьи 237, </w:t>
      </w:r>
      <w:hyperlink r:id="rId624" w:anchor="169053" w:history="1">
        <w:r>
          <w:rPr>
            <w:rFonts w:eastAsia="Times New Roman"/>
            <w:color w:val="008080"/>
          </w:rPr>
          <w:t>частями первой</w:t>
        </w:r>
      </w:hyperlink>
      <w:r>
        <w:rPr>
          <w:rFonts w:eastAsia="Times New Roman"/>
          <w:color w:val="000000"/>
        </w:rPr>
        <w:t xml:space="preserve"> и </w:t>
      </w:r>
      <w:hyperlink r:id="rId625" w:anchor="169056" w:history="1">
        <w:r>
          <w:rPr>
            <w:rFonts w:eastAsia="Times New Roman"/>
            <w:color w:val="008080"/>
          </w:rPr>
          <w:t>второй</w:t>
        </w:r>
      </w:hyperlink>
      <w:r>
        <w:rPr>
          <w:rFonts w:eastAsia="Times New Roman"/>
          <w:color w:val="000000"/>
        </w:rPr>
        <w:t xml:space="preserve"> статьи 238, </w:t>
      </w:r>
      <w:hyperlink r:id="rId626" w:anchor="169062" w:history="1">
        <w:r>
          <w:rPr>
            <w:rFonts w:eastAsia="Times New Roman"/>
            <w:color w:val="008080"/>
          </w:rPr>
          <w:t>статьями 239</w:t>
        </w:r>
      </w:hyperlink>
      <w:r>
        <w:rPr>
          <w:rFonts w:eastAsia="Times New Roman"/>
          <w:color w:val="000000"/>
        </w:rPr>
        <w:t xml:space="preserve">, </w:t>
      </w:r>
      <w:hyperlink r:id="rId627" w:anchor="170354" w:history="1">
        <w:r>
          <w:rPr>
            <w:rFonts w:eastAsia="Times New Roman"/>
            <w:color w:val="008080"/>
          </w:rPr>
          <w:t>240</w:t>
        </w:r>
      </w:hyperlink>
      <w:r>
        <w:rPr>
          <w:rFonts w:eastAsia="Times New Roman"/>
          <w:color w:val="000000"/>
        </w:rPr>
        <w:t xml:space="preserve"> Уголовного кодекса, дознание производится тем органом, к чьей подследственности отн</w:t>
      </w:r>
      <w:r>
        <w:rPr>
          <w:rFonts w:eastAsia="Times New Roman"/>
          <w:color w:val="000000"/>
        </w:rPr>
        <w:t xml:space="preserve">осится преступление, в связи с чем возбуждено дело.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при производстве дознания будет установлено новое преступление, подследственное другому органу дознания, дознание в полном объеме может быть окончено тем органом дознания, в производстве которого на</w:t>
      </w:r>
      <w:r>
        <w:rPr>
          <w:rFonts w:eastAsia="Times New Roman"/>
          <w:color w:val="000000"/>
        </w:rPr>
        <w:t xml:space="preserve">ходится дело, только с согласия соответствующего прокурора.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при производстве дознания будет установлено новое преступление, подследственное органу предварительного следствия и связанное с расследуемым уголовным делом, уголовное дело с согласия прокур</w:t>
      </w:r>
      <w:r>
        <w:rPr>
          <w:rFonts w:eastAsia="Times New Roman"/>
          <w:color w:val="000000"/>
        </w:rPr>
        <w:t xml:space="preserve">ора передается органу предварительного следствия по подследственности, установленной </w:t>
      </w:r>
      <w:hyperlink r:id="rId628" w:history="1">
        <w:r>
          <w:rPr>
            <w:rFonts w:eastAsia="Times New Roman"/>
            <w:color w:val="008080"/>
          </w:rPr>
          <w:t>статьей 345</w:t>
        </w:r>
      </w:hyperlink>
      <w:r>
        <w:rPr>
          <w:rFonts w:eastAsia="Times New Roman"/>
          <w:color w:val="000000"/>
        </w:rPr>
        <w:t xml:space="preserve"> 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Если при производстве дознания будет установлено новое преступление, подследственное органу </w:t>
      </w:r>
      <w:r>
        <w:rPr>
          <w:rFonts w:eastAsia="Times New Roman"/>
          <w:color w:val="000000"/>
        </w:rPr>
        <w:t xml:space="preserve">предварительного следствия и не связанное с расследуемым уголовным делом, выделение и передача уголовного дела осуществляется в соответствии со </w:t>
      </w:r>
      <w:hyperlink r:id="rId629" w:history="1">
        <w:r>
          <w:rPr>
            <w:rFonts w:eastAsia="Times New Roman"/>
            <w:color w:val="008080"/>
          </w:rPr>
          <w:t>статьями 332</w:t>
        </w:r>
      </w:hyperlink>
      <w:r>
        <w:rPr>
          <w:rFonts w:eastAsia="Times New Roman"/>
          <w:color w:val="000000"/>
        </w:rPr>
        <w:t xml:space="preserve"> и </w:t>
      </w:r>
      <w:hyperlink r:id="rId630" w:history="1">
        <w:r>
          <w:rPr>
            <w:rFonts w:eastAsia="Times New Roman"/>
            <w:color w:val="008080"/>
          </w:rPr>
          <w:t>345</w:t>
        </w:r>
      </w:hyperlink>
      <w:r>
        <w:rPr>
          <w:rFonts w:eastAsia="Times New Roman"/>
          <w:color w:val="000000"/>
        </w:rPr>
        <w:t xml:space="preserve"> н</w:t>
      </w:r>
      <w:r>
        <w:rPr>
          <w:rFonts w:eastAsia="Times New Roman"/>
          <w:color w:val="000000"/>
        </w:rPr>
        <w:t xml:space="preserve">астоящего Кодекса. При этом, если данное новое преступление относится к преступлениям, указанным в </w:t>
      </w:r>
      <w:hyperlink r:id="rId631" w:history="1">
        <w:r>
          <w:rPr>
            <w:rFonts w:eastAsia="Times New Roman"/>
            <w:color w:val="008080"/>
          </w:rPr>
          <w:t>части шестой</w:t>
        </w:r>
      </w:hyperlink>
      <w:r>
        <w:rPr>
          <w:rFonts w:eastAsia="Times New Roman"/>
          <w:color w:val="000000"/>
        </w:rPr>
        <w:t xml:space="preserve"> статьи 345 настоящего Кодекса, то производство предварительного следствия по выделенному уголовно</w:t>
      </w:r>
      <w:r>
        <w:rPr>
          <w:rFonts w:eastAsia="Times New Roman"/>
          <w:color w:val="000000"/>
        </w:rPr>
        <w:t xml:space="preserve">му делу поручается прокурором органу предварительного следствия.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объединении в одно производство уголовных дел, подследственных разным органам дознания, прокурор поручает производство дознания органу, к подследственности которого относится уголовное д</w:t>
      </w:r>
      <w:r>
        <w:rPr>
          <w:rFonts w:eastAsia="Times New Roman"/>
          <w:color w:val="000000"/>
        </w:rPr>
        <w:t xml:space="preserve">ело о более тяжком преступлении, а при равном характере и степени общественной опасности преступлений — органу, производящему дознание по уголовному делу в течение наиболее длительного срока.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объединении в одно производство уголовных дел, подследствен</w:t>
      </w:r>
      <w:r>
        <w:rPr>
          <w:rFonts w:eastAsia="Times New Roman"/>
          <w:color w:val="000000"/>
        </w:rPr>
        <w:t xml:space="preserve">ных органам дознания, с другими уголовными делами, подследственными органам предварительного следствия, прокурор поручает производство расследования органу предварительного следствия по правилам подследственности, установленным </w:t>
      </w:r>
      <w:hyperlink r:id="rId632" w:history="1">
        <w:r>
          <w:rPr>
            <w:rFonts w:eastAsia="Times New Roman"/>
            <w:color w:val="008080"/>
          </w:rPr>
          <w:t>статьей 345</w:t>
        </w:r>
      </w:hyperlink>
      <w:r>
        <w:rPr>
          <w:rFonts w:eastAsia="Times New Roman"/>
          <w:color w:val="000000"/>
        </w:rPr>
        <w:t xml:space="preserve"> 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Уголовное дело подследственно дознавателю соответствующего органа дознания того района (города), где совершено преступление.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Дознание может также производиться по месту возбуждения дела или по месту нахождения подозреваемого либо обвиняемого или большинст</w:t>
      </w:r>
      <w:r>
        <w:rPr>
          <w:rFonts w:eastAsia="Times New Roman"/>
          <w:color w:val="000000"/>
        </w:rPr>
        <w:t xml:space="preserve">ва свидетелей, если это способствует более быстрому, тщательному, полному, объективному, всестороннему исследованию обстоятельств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 распоряжению вышестоящего прокурора или начальника вышестоящего подразделения дознания дознание может производиться </w:t>
      </w:r>
      <w:r>
        <w:rPr>
          <w:rFonts w:eastAsia="Times New Roman"/>
          <w:color w:val="000000"/>
        </w:rPr>
        <w:t xml:space="preserve">независимо от правил территориальной подследственности.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Следователи Департамента по борьбе с экономическими преступлениями при Генеральной прокуратуре Республики Узбекистан могут производить расследование в форме дознания по уголовным делам, предусмотренн</w:t>
      </w:r>
      <w:r>
        <w:rPr>
          <w:rFonts w:eastAsia="Times New Roman"/>
          <w:color w:val="000000"/>
        </w:rPr>
        <w:t xml:space="preserve">ым </w:t>
      </w:r>
      <w:hyperlink r:id="rId633" w:history="1">
        <w:r>
          <w:rPr>
            <w:rFonts w:eastAsia="Times New Roman"/>
            <w:color w:val="008080"/>
          </w:rPr>
          <w:t>пунктом 3</w:t>
        </w:r>
      </w:hyperlink>
      <w:r>
        <w:rPr>
          <w:rFonts w:eastAsia="Times New Roman"/>
          <w:color w:val="000000"/>
        </w:rPr>
        <w:t xml:space="preserve"> части первой настоящей статьи.</w:t>
      </w:r>
    </w:p>
    <w:p w:rsidR="00000000" w:rsidRDefault="00295B60">
      <w:pPr>
        <w:shd w:val="clear" w:color="auto" w:fill="FFFFFF"/>
        <w:spacing w:before="120" w:after="60"/>
        <w:ind w:firstLine="851"/>
        <w:jc w:val="both"/>
        <w:divId w:val="14356342"/>
        <w:rPr>
          <w:rFonts w:eastAsia="Times New Roman"/>
          <w:b/>
          <w:bCs/>
          <w:color w:val="000080"/>
        </w:rPr>
      </w:pPr>
      <w:r>
        <w:rPr>
          <w:rStyle w:val="clauseprfx1"/>
          <w:rFonts w:eastAsia="Times New Roman"/>
          <w:b/>
          <w:bCs/>
          <w:color w:val="000080"/>
        </w:rPr>
        <w:t>Статья 381</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Применение норм уголовно-процессуального законодательства при производстве дознания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Дознание производится в соответствии с общими правилами, установленными настоящим Кодексом, с учетом особенностей, установленных настоящей главой. </w:t>
      </w:r>
    </w:p>
    <w:p w:rsidR="00000000" w:rsidRDefault="00295B60">
      <w:pPr>
        <w:shd w:val="clear" w:color="auto" w:fill="FFFFFF"/>
        <w:spacing w:before="120" w:after="60"/>
        <w:ind w:firstLine="851"/>
        <w:jc w:val="both"/>
        <w:divId w:val="897326067"/>
        <w:rPr>
          <w:rFonts w:eastAsia="Times New Roman"/>
          <w:b/>
          <w:bCs/>
          <w:color w:val="000080"/>
        </w:rPr>
      </w:pPr>
      <w:r>
        <w:rPr>
          <w:rStyle w:val="clauseprfx1"/>
          <w:rFonts w:eastAsia="Times New Roman"/>
          <w:b/>
          <w:bCs/>
          <w:color w:val="000080"/>
        </w:rPr>
        <w:t>Статья 381</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 xml:space="preserve">Выполнение </w:t>
      </w:r>
      <w:r>
        <w:rPr>
          <w:rStyle w:val="clausesuff1"/>
          <w:rFonts w:eastAsia="Times New Roman"/>
          <w:b/>
          <w:bCs/>
          <w:color w:val="000080"/>
        </w:rPr>
        <w:t>поручений дознавателя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Каждый дознаватель по уголовному делу, находящемуся в его производстве, вправе произвести лично либо поручить другому дознавателю произвести какое-либо следственное действие в любом месте на территории Республики Узбекистан.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поруче</w:t>
      </w:r>
      <w:r>
        <w:rPr>
          <w:rFonts w:eastAsia="Times New Roman"/>
          <w:color w:val="000000"/>
        </w:rPr>
        <w:t>нии дознавателя указывается срок исполнения, обязательный для исполнителя. В случае невозможности исполнить поручение в этот срок лицо, получившее поручение, письменно, телеграммой или телефонограммой сообщает дознавателю, давшему поручение, когда оно може</w:t>
      </w:r>
      <w:r>
        <w:rPr>
          <w:rFonts w:eastAsia="Times New Roman"/>
          <w:color w:val="000000"/>
        </w:rPr>
        <w:t xml:space="preserve">т быть исполнено, и в дальнейшем действует в соответствии с его указаниями. </w:t>
      </w:r>
    </w:p>
    <w:p w:rsidR="00000000" w:rsidRDefault="00295B60">
      <w:pPr>
        <w:shd w:val="clear" w:color="auto" w:fill="FFFFFF"/>
        <w:spacing w:before="120" w:after="60"/>
        <w:ind w:firstLine="851"/>
        <w:jc w:val="both"/>
        <w:divId w:val="1044061922"/>
        <w:rPr>
          <w:rFonts w:eastAsia="Times New Roman"/>
          <w:b/>
          <w:bCs/>
          <w:color w:val="000080"/>
        </w:rPr>
      </w:pPr>
      <w:r>
        <w:rPr>
          <w:rStyle w:val="clauseprfx1"/>
          <w:rFonts w:eastAsia="Times New Roman"/>
          <w:b/>
          <w:bCs/>
          <w:color w:val="000080"/>
        </w:rPr>
        <w:t>Статья 381</w:t>
      </w:r>
      <w:r>
        <w:rPr>
          <w:rStyle w:val="clauseprfx1"/>
          <w:rFonts w:eastAsia="Times New Roman"/>
          <w:b/>
          <w:bCs/>
          <w:color w:val="000080"/>
          <w:vertAlign w:val="superscript"/>
        </w:rPr>
        <w:t>5</w:t>
      </w:r>
      <w:r>
        <w:rPr>
          <w:rStyle w:val="clauseprfx1"/>
          <w:rFonts w:eastAsia="Times New Roman"/>
          <w:b/>
          <w:bCs/>
          <w:color w:val="000080"/>
        </w:rPr>
        <w:t xml:space="preserve">. </w:t>
      </w:r>
      <w:r>
        <w:rPr>
          <w:rStyle w:val="clausesuff1"/>
          <w:rFonts w:eastAsia="Times New Roman"/>
          <w:b/>
          <w:bCs/>
          <w:color w:val="000080"/>
        </w:rPr>
        <w:t>Передача уголовного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Передача уголовного дела от дознавателя к дознавателю в пределах одного органа дознания производится руководителем этого органа дознания или </w:t>
      </w:r>
      <w:r>
        <w:rPr>
          <w:rFonts w:eastAsia="Times New Roman"/>
          <w:color w:val="000000"/>
        </w:rPr>
        <w:t xml:space="preserve">начальником подразделения дознания.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Передача дела из одного подразделения дознания в другое производится руководителем вышестоящего органа дознания или начальником вышестоящего подразделения дознания с согласия прокурора.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Передача дела из одного органа д</w:t>
      </w:r>
      <w:r>
        <w:rPr>
          <w:rFonts w:eastAsia="Times New Roman"/>
          <w:color w:val="000000"/>
        </w:rPr>
        <w:t xml:space="preserve">ознания другому органу дознания производится с согласия прокурора.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целях обеспечения всесторонности, полноты и объективности расследования прокурор на любой стадии досудебного производства вправе передать уголовное дело для его расследования в форме пре</w:t>
      </w:r>
      <w:r>
        <w:rPr>
          <w:rFonts w:eastAsia="Times New Roman"/>
          <w:color w:val="000000"/>
        </w:rPr>
        <w:t xml:space="preserve">дварительного следствия органу предварительного следствия либо принять уголовное дело к своему производству в случаях: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 необходимости принятия дополнительных следственных и процессуальных мер с привлечением органов предварительного следствия и органов, </w:t>
      </w:r>
      <w:r>
        <w:rPr>
          <w:rFonts w:eastAsia="Times New Roman"/>
          <w:color w:val="000000"/>
        </w:rPr>
        <w:t xml:space="preserve">осуществляющих оперативно-розыскную деятельность, для установления лица, подлежащего привлечению к участию в деле в качестве обвиняемого;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2) предусмотренных </w:t>
      </w:r>
      <w:hyperlink r:id="rId634" w:history="1">
        <w:r>
          <w:rPr>
            <w:rFonts w:eastAsia="Times New Roman"/>
            <w:color w:val="008080"/>
          </w:rPr>
          <w:t>пунктами 1—5</w:t>
        </w:r>
      </w:hyperlink>
      <w:r>
        <w:rPr>
          <w:rFonts w:eastAsia="Times New Roman"/>
          <w:color w:val="000000"/>
        </w:rPr>
        <w:t xml:space="preserve"> части одиннадцатой статьи 345 настояще</w:t>
      </w:r>
      <w:r>
        <w:rPr>
          <w:rFonts w:eastAsia="Times New Roman"/>
          <w:color w:val="000000"/>
        </w:rPr>
        <w:t xml:space="preserve">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 передаче уголовного дела по основаниям, предусмотренным </w:t>
      </w:r>
      <w:hyperlink r:id="rId635" w:history="1">
        <w:r>
          <w:rPr>
            <w:rFonts w:eastAsia="Times New Roman"/>
            <w:color w:val="008080"/>
          </w:rPr>
          <w:t>частью четвертой</w:t>
        </w:r>
      </w:hyperlink>
      <w:r>
        <w:rPr>
          <w:rFonts w:eastAsia="Times New Roman"/>
          <w:color w:val="000000"/>
        </w:rPr>
        <w:t xml:space="preserve"> настоящей статьи, прокурор выносит мотивированное постановление. </w:t>
      </w:r>
    </w:p>
    <w:p w:rsidR="00000000" w:rsidRDefault="00295B60">
      <w:pPr>
        <w:shd w:val="clear" w:color="auto" w:fill="FFFFFF"/>
        <w:spacing w:before="120" w:after="60"/>
        <w:ind w:firstLine="851"/>
        <w:jc w:val="both"/>
        <w:divId w:val="1735199215"/>
        <w:rPr>
          <w:rFonts w:eastAsia="Times New Roman"/>
          <w:b/>
          <w:bCs/>
          <w:color w:val="000080"/>
        </w:rPr>
      </w:pPr>
      <w:r>
        <w:rPr>
          <w:rStyle w:val="clauseprfx1"/>
          <w:rFonts w:eastAsia="Times New Roman"/>
          <w:b/>
          <w:bCs/>
          <w:color w:val="000080"/>
        </w:rPr>
        <w:t>Статья 381</w:t>
      </w:r>
      <w:r>
        <w:rPr>
          <w:rStyle w:val="clauseprfx1"/>
          <w:rFonts w:eastAsia="Times New Roman"/>
          <w:b/>
          <w:bCs/>
          <w:color w:val="000080"/>
          <w:vertAlign w:val="superscript"/>
        </w:rPr>
        <w:t>6</w:t>
      </w:r>
      <w:r>
        <w:rPr>
          <w:rStyle w:val="clauseprfx1"/>
          <w:rFonts w:eastAsia="Times New Roman"/>
          <w:b/>
          <w:bCs/>
          <w:color w:val="000080"/>
        </w:rPr>
        <w:t xml:space="preserve">. </w:t>
      </w:r>
      <w:r>
        <w:rPr>
          <w:rStyle w:val="clausesuff1"/>
          <w:rFonts w:eastAsia="Times New Roman"/>
          <w:b/>
          <w:bCs/>
          <w:color w:val="000080"/>
        </w:rPr>
        <w:t>Начало дознания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Возбудив уголовное дело, д</w:t>
      </w:r>
      <w:r>
        <w:rPr>
          <w:rFonts w:eastAsia="Times New Roman"/>
          <w:color w:val="000000"/>
        </w:rPr>
        <w:t xml:space="preserve">ознаватель принимает его к своему производству, о чем делает запись в постановлении о возбуждении дела. Если дознавателю передано уже возбужденное дело, он выносит постановление о принятии дела к своему производству, после чего приступает к дознанию. </w:t>
      </w:r>
    </w:p>
    <w:p w:rsidR="00000000" w:rsidRDefault="00295B60">
      <w:pPr>
        <w:shd w:val="clear" w:color="auto" w:fill="FFFFFF"/>
        <w:spacing w:before="120" w:after="60"/>
        <w:ind w:firstLine="851"/>
        <w:jc w:val="both"/>
        <w:divId w:val="818301961"/>
        <w:rPr>
          <w:rFonts w:eastAsia="Times New Roman"/>
          <w:b/>
          <w:bCs/>
          <w:color w:val="000080"/>
        </w:rPr>
      </w:pPr>
      <w:r>
        <w:rPr>
          <w:rStyle w:val="clauseprfx1"/>
          <w:rFonts w:eastAsia="Times New Roman"/>
          <w:b/>
          <w:bCs/>
          <w:color w:val="000080"/>
        </w:rPr>
        <w:t>Стат</w:t>
      </w:r>
      <w:r>
        <w:rPr>
          <w:rStyle w:val="clauseprfx1"/>
          <w:rFonts w:eastAsia="Times New Roman"/>
          <w:b/>
          <w:bCs/>
          <w:color w:val="000080"/>
        </w:rPr>
        <w:t>ья 381</w:t>
      </w:r>
      <w:r>
        <w:rPr>
          <w:rStyle w:val="clauseprfx1"/>
          <w:rFonts w:eastAsia="Times New Roman"/>
          <w:b/>
          <w:bCs/>
          <w:color w:val="000080"/>
          <w:vertAlign w:val="superscript"/>
        </w:rPr>
        <w:t>7</w:t>
      </w:r>
      <w:r>
        <w:rPr>
          <w:rStyle w:val="clauseprfx1"/>
          <w:rFonts w:eastAsia="Times New Roman"/>
          <w:b/>
          <w:bCs/>
          <w:color w:val="000080"/>
        </w:rPr>
        <w:t xml:space="preserve">. </w:t>
      </w:r>
      <w:r>
        <w:rPr>
          <w:rStyle w:val="clausesuff1"/>
          <w:rFonts w:eastAsia="Times New Roman"/>
          <w:b/>
          <w:bCs/>
          <w:color w:val="000080"/>
        </w:rPr>
        <w:t>Срок производства дознания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Дознание должно быть закончено в срок не более одного месяца со дня возбуждения уголовного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объединении уголовных дел срок производства по ним определяется по уголовному делу, расследованному в течение наиболее</w:t>
      </w:r>
      <w:r>
        <w:rPr>
          <w:rFonts w:eastAsia="Times New Roman"/>
          <w:color w:val="000000"/>
        </w:rPr>
        <w:t xml:space="preserve"> длительного срока. При этом срок производства по остальным уголовным делам поглощается сроком наиболее длительно расследованного дела и дополнительно не учитывается.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Срок дознания по уголовному делу, выделенному в отдельное производство, исчисляется со д</w:t>
      </w:r>
      <w:r>
        <w:rPr>
          <w:rFonts w:eastAsia="Times New Roman"/>
          <w:color w:val="000000"/>
        </w:rPr>
        <w:t xml:space="preserve">ня вынесения соответствующего постановления, если уголовное дело выделяется по новому преступлению или в отношении нового лица.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остальных случаях срок исчисляется с момента возбуждения того уголовного дела, из которого оно выделено в отдельное производс</w:t>
      </w:r>
      <w:r>
        <w:rPr>
          <w:rFonts w:eastAsia="Times New Roman"/>
          <w:color w:val="000000"/>
        </w:rPr>
        <w:t xml:space="preserve">тво.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Дознание считается законченным в день направления прокурору дела с обвинительным актом, постановлением о направлении дела в суд для применения принудительных мер медицинского характера либо примирения сторон, представлением о внесении в суд ходатайст</w:t>
      </w:r>
      <w:r>
        <w:rPr>
          <w:rFonts w:eastAsia="Times New Roman"/>
          <w:color w:val="000000"/>
        </w:rPr>
        <w:t xml:space="preserve">ва о прекращении уголовного дела на основании акта амнистии или в день вынесения постановления о прекращении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срок дознания не входит: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 время, в течение которого обвиняемый, защитник, а также потерпевший, гражданский истец, гражданский ответчик </w:t>
      </w:r>
      <w:r>
        <w:rPr>
          <w:rFonts w:eastAsia="Times New Roman"/>
          <w:color w:val="000000"/>
        </w:rPr>
        <w:t xml:space="preserve">и их представители знакомились с материалами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2) время, в течение которого дознание было приостановлено;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3) время, в течение которого дело, возвращенное прокурором для дополнительного дознания, не поступило к дознавателю.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Срок дознания, установленный частью первой настоящей статьи, может быть продлен прокурором до двадцати суток.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возвращении дела для пр</w:t>
      </w:r>
      <w:r>
        <w:rPr>
          <w:rFonts w:eastAsia="Times New Roman"/>
          <w:color w:val="000000"/>
        </w:rPr>
        <w:t xml:space="preserve">оизводства дополнительного дознания, а также при возобновлении приостановленного или прекращенного дела срок дополнительного дознания устанавливается в пределах десяти суток с момента принятия дознавателем дела к производству. </w:t>
      </w:r>
    </w:p>
    <w:p w:rsidR="00000000" w:rsidRDefault="00295B60">
      <w:pPr>
        <w:shd w:val="clear" w:color="auto" w:fill="FFFFFF"/>
        <w:spacing w:before="120" w:after="60"/>
        <w:ind w:firstLine="851"/>
        <w:jc w:val="both"/>
        <w:divId w:val="541791795"/>
        <w:rPr>
          <w:rFonts w:eastAsia="Times New Roman"/>
          <w:b/>
          <w:bCs/>
          <w:color w:val="000080"/>
        </w:rPr>
      </w:pPr>
      <w:r>
        <w:rPr>
          <w:rStyle w:val="clauseprfx1"/>
          <w:rFonts w:eastAsia="Times New Roman"/>
          <w:b/>
          <w:bCs/>
          <w:color w:val="000080"/>
        </w:rPr>
        <w:t>Статья 381</w:t>
      </w:r>
      <w:r>
        <w:rPr>
          <w:rStyle w:val="clauseprfx1"/>
          <w:rFonts w:eastAsia="Times New Roman"/>
          <w:b/>
          <w:bCs/>
          <w:color w:val="000080"/>
          <w:vertAlign w:val="superscript"/>
        </w:rPr>
        <w:t>8</w:t>
      </w:r>
      <w:r>
        <w:rPr>
          <w:rStyle w:val="clauseprfx1"/>
          <w:rFonts w:eastAsia="Times New Roman"/>
          <w:b/>
          <w:bCs/>
          <w:color w:val="000080"/>
        </w:rPr>
        <w:t xml:space="preserve">. </w:t>
      </w:r>
      <w:r>
        <w:rPr>
          <w:rStyle w:val="clausesuff1"/>
          <w:rFonts w:eastAsia="Times New Roman"/>
          <w:b/>
          <w:bCs/>
          <w:color w:val="000080"/>
        </w:rPr>
        <w:t>Производство до</w:t>
      </w:r>
      <w:r>
        <w:rPr>
          <w:rStyle w:val="clausesuff1"/>
          <w:rFonts w:eastAsia="Times New Roman"/>
          <w:b/>
          <w:bCs/>
          <w:color w:val="000080"/>
        </w:rPr>
        <w:t>знания группой дознавателей и выполнение следственных действий несколькими дознавателями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уголовное дело отличается значительной трудоемкостью, особой сложностью или чрезвычайной актуальностью, прокурор или начальник подразделения дознания может поручи</w:t>
      </w:r>
      <w:r>
        <w:rPr>
          <w:rFonts w:eastAsia="Times New Roman"/>
          <w:color w:val="000000"/>
        </w:rPr>
        <w:t xml:space="preserve">ть производство дознания по этому делу постоянной или специально сформированной группе дознавателей.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Порядок формирования группы дознавателей, полномочия руководителя и членов группы, а также порядок выполнения следственных действий несколькими дознавател</w:t>
      </w:r>
      <w:r>
        <w:rPr>
          <w:rFonts w:eastAsia="Times New Roman"/>
          <w:color w:val="000000"/>
        </w:rPr>
        <w:t>ями определяются аналогично порядку формирования группы следователей, полномочиям руководителя группы и следователей — членов группы, а также порядку выполнения следственных действий несколькими следователями, установленными</w:t>
      </w:r>
      <w:hyperlink r:id="rId636" w:history="1">
        <w:r>
          <w:rPr>
            <w:rFonts w:eastAsia="Times New Roman"/>
            <w:color w:val="008080"/>
          </w:rPr>
          <w:t xml:space="preserve"> статьями 354–357</w:t>
        </w:r>
      </w:hyperlink>
      <w:r>
        <w:rPr>
          <w:rFonts w:eastAsia="Times New Roman"/>
          <w:color w:val="000000"/>
        </w:rPr>
        <w:t xml:space="preserve"> настоящего Кодекса. </w:t>
      </w:r>
    </w:p>
    <w:p w:rsidR="00000000" w:rsidRDefault="00295B60">
      <w:pPr>
        <w:shd w:val="clear" w:color="auto" w:fill="FFFFFF"/>
        <w:spacing w:before="120" w:after="60"/>
        <w:ind w:firstLine="851"/>
        <w:jc w:val="both"/>
        <w:divId w:val="581110714"/>
        <w:rPr>
          <w:rFonts w:eastAsia="Times New Roman"/>
          <w:b/>
          <w:bCs/>
          <w:color w:val="000080"/>
        </w:rPr>
      </w:pPr>
      <w:r>
        <w:rPr>
          <w:rStyle w:val="clauseprfx1"/>
          <w:rFonts w:eastAsia="Times New Roman"/>
          <w:b/>
          <w:bCs/>
          <w:color w:val="000080"/>
        </w:rPr>
        <w:t>Статья 381</w:t>
      </w:r>
      <w:r>
        <w:rPr>
          <w:rStyle w:val="clauseprfx1"/>
          <w:rFonts w:eastAsia="Times New Roman"/>
          <w:b/>
          <w:bCs/>
          <w:color w:val="000080"/>
          <w:vertAlign w:val="superscript"/>
        </w:rPr>
        <w:t>9</w:t>
      </w:r>
      <w:r>
        <w:rPr>
          <w:rStyle w:val="clauseprfx1"/>
          <w:rFonts w:eastAsia="Times New Roman"/>
          <w:b/>
          <w:bCs/>
          <w:color w:val="000080"/>
        </w:rPr>
        <w:t xml:space="preserve">. </w:t>
      </w:r>
      <w:r>
        <w:rPr>
          <w:rStyle w:val="clausesuff1"/>
          <w:rFonts w:eastAsia="Times New Roman"/>
          <w:b/>
          <w:bCs/>
          <w:color w:val="000080"/>
        </w:rPr>
        <w:t xml:space="preserve">Приостановление дознания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Дознание приостанавливается постановлением дознавателя в случаях и порядке, установленных </w:t>
      </w:r>
      <w:hyperlink r:id="rId637" w:history="1">
        <w:r>
          <w:rPr>
            <w:rFonts w:eastAsia="Times New Roman"/>
            <w:color w:val="008080"/>
          </w:rPr>
          <w:t>статьями 364–371</w:t>
        </w:r>
      </w:hyperlink>
      <w:r>
        <w:rPr>
          <w:rFonts w:eastAsia="Times New Roman"/>
          <w:color w:val="000000"/>
        </w:rPr>
        <w:t xml:space="preserve"> настоящего </w:t>
      </w:r>
      <w:r>
        <w:rPr>
          <w:rFonts w:eastAsia="Times New Roman"/>
          <w:color w:val="000000"/>
        </w:rPr>
        <w:t xml:space="preserve">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этом розыск может быть объявлен дознавателем только лица, в отношении которого имеется постановление о привлечении его в качестве обвиняемого.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случае приостановления дознания по основанию, установленному </w:t>
      </w:r>
      <w:hyperlink r:id="rId638" w:history="1">
        <w:r>
          <w:rPr>
            <w:rFonts w:eastAsia="Times New Roman"/>
            <w:color w:val="008080"/>
          </w:rPr>
          <w:t>пунктом 1</w:t>
        </w:r>
      </w:hyperlink>
      <w:r>
        <w:rPr>
          <w:rFonts w:eastAsia="Times New Roman"/>
          <w:color w:val="000000"/>
        </w:rPr>
        <w:t xml:space="preserve"> статьи 364 настоящего Кодекса, дознаватель обязан через органы, осуществляющие оперативно-розыскную деятельность, принимать меры к установлению лица, подлежащего привлечению к участию в деле в качестве обвиняемого, и привлечению его к </w:t>
      </w:r>
      <w:r>
        <w:rPr>
          <w:rFonts w:eastAsia="Times New Roman"/>
          <w:color w:val="000000"/>
        </w:rPr>
        <w:t xml:space="preserve">ответственности. </w:t>
      </w:r>
    </w:p>
    <w:p w:rsidR="00000000" w:rsidRDefault="00295B60">
      <w:pPr>
        <w:shd w:val="clear" w:color="auto" w:fill="FFFFFF"/>
        <w:spacing w:before="120" w:after="60"/>
        <w:ind w:firstLine="851"/>
        <w:jc w:val="both"/>
        <w:divId w:val="1597790380"/>
        <w:rPr>
          <w:rFonts w:eastAsia="Times New Roman"/>
          <w:b/>
          <w:bCs/>
          <w:color w:val="000080"/>
        </w:rPr>
      </w:pPr>
      <w:r>
        <w:rPr>
          <w:rStyle w:val="clauseprfx1"/>
          <w:rFonts w:eastAsia="Times New Roman"/>
          <w:b/>
          <w:bCs/>
          <w:color w:val="000080"/>
        </w:rPr>
        <w:t>Статья 381</w:t>
      </w:r>
      <w:r>
        <w:rPr>
          <w:rStyle w:val="clauseprfx1"/>
          <w:rFonts w:eastAsia="Times New Roman"/>
          <w:b/>
          <w:bCs/>
          <w:color w:val="000080"/>
          <w:vertAlign w:val="superscript"/>
        </w:rPr>
        <w:t>10</w:t>
      </w:r>
      <w:r>
        <w:rPr>
          <w:rStyle w:val="clauseprfx1"/>
          <w:rFonts w:eastAsia="Times New Roman"/>
          <w:b/>
          <w:bCs/>
          <w:color w:val="000080"/>
        </w:rPr>
        <w:t xml:space="preserve">. </w:t>
      </w:r>
      <w:r>
        <w:rPr>
          <w:rStyle w:val="clausesuff1"/>
          <w:rFonts w:eastAsia="Times New Roman"/>
          <w:b/>
          <w:bCs/>
          <w:color w:val="000080"/>
        </w:rPr>
        <w:t>Виды окончания дознания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Дознание оканчивается постановлением о прекращении уголовного дела, обвинительным актом, постановлением о направлении дела в суд для применения принудительных мер медицинского характера или примирения</w:t>
      </w:r>
      <w:r>
        <w:rPr>
          <w:rFonts w:eastAsia="Times New Roman"/>
          <w:color w:val="000000"/>
        </w:rPr>
        <w:t xml:space="preserve"> сторон либо представлением о внесении в суд ходатайства о прекращении уголовного дела на основании акта амнистии. </w:t>
      </w:r>
    </w:p>
    <w:p w:rsidR="00000000" w:rsidRDefault="00295B60">
      <w:pPr>
        <w:shd w:val="clear" w:color="auto" w:fill="FFFFFF"/>
        <w:spacing w:before="120" w:after="60"/>
        <w:ind w:firstLine="851"/>
        <w:jc w:val="both"/>
        <w:divId w:val="1566258643"/>
        <w:rPr>
          <w:rFonts w:eastAsia="Times New Roman"/>
          <w:b/>
          <w:bCs/>
          <w:color w:val="000080"/>
        </w:rPr>
      </w:pPr>
      <w:r>
        <w:rPr>
          <w:rStyle w:val="clauseprfx1"/>
          <w:rFonts w:eastAsia="Times New Roman"/>
          <w:b/>
          <w:bCs/>
          <w:color w:val="000080"/>
        </w:rPr>
        <w:t>Статья 381</w:t>
      </w:r>
      <w:r>
        <w:rPr>
          <w:rStyle w:val="clauseprfx1"/>
          <w:rFonts w:eastAsia="Times New Roman"/>
          <w:b/>
          <w:bCs/>
          <w:color w:val="000080"/>
          <w:vertAlign w:val="superscript"/>
        </w:rPr>
        <w:t>11</w:t>
      </w:r>
      <w:r>
        <w:rPr>
          <w:rStyle w:val="clauseprfx1"/>
          <w:rFonts w:eastAsia="Times New Roman"/>
          <w:b/>
          <w:bCs/>
          <w:color w:val="000080"/>
        </w:rPr>
        <w:t xml:space="preserve">. </w:t>
      </w:r>
      <w:r>
        <w:rPr>
          <w:rStyle w:val="clausesuff1"/>
          <w:rFonts w:eastAsia="Times New Roman"/>
          <w:b/>
          <w:bCs/>
          <w:color w:val="000080"/>
        </w:rPr>
        <w:t>Прекращение уголовного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Уголовное дело прекращается при наличии оснований, предусмотренных в </w:t>
      </w:r>
      <w:hyperlink r:id="rId639" w:history="1">
        <w:r>
          <w:rPr>
            <w:rFonts w:eastAsia="Times New Roman"/>
            <w:color w:val="008080"/>
          </w:rPr>
          <w:t>статьях 83</w:t>
        </w:r>
      </w:hyperlink>
      <w:r>
        <w:rPr>
          <w:rFonts w:eastAsia="Times New Roman"/>
          <w:color w:val="000000"/>
        </w:rPr>
        <w:t xml:space="preserve"> и </w:t>
      </w:r>
      <w:hyperlink r:id="rId640" w:history="1">
        <w:r>
          <w:rPr>
            <w:rFonts w:eastAsia="Times New Roman"/>
            <w:color w:val="008080"/>
          </w:rPr>
          <w:t>84</w:t>
        </w:r>
      </w:hyperlink>
      <w:r>
        <w:rPr>
          <w:rFonts w:eastAsia="Times New Roman"/>
          <w:color w:val="000000"/>
        </w:rPr>
        <w:t xml:space="preserve"> 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наличии основания, предусмотренного </w:t>
      </w:r>
      <w:hyperlink r:id="rId641" w:history="1">
        <w:r>
          <w:rPr>
            <w:rFonts w:eastAsia="Times New Roman"/>
            <w:color w:val="008080"/>
          </w:rPr>
          <w:t>пунктом 2</w:t>
        </w:r>
      </w:hyperlink>
      <w:r>
        <w:rPr>
          <w:rFonts w:eastAsia="Times New Roman"/>
          <w:color w:val="000000"/>
        </w:rPr>
        <w:t xml:space="preserve"> части первой статьи 84 настоящего Кодекса, прекращение уголовного дела осуществляется судом по правилам, предусмотренным </w:t>
      </w:r>
      <w:hyperlink r:id="rId642" w:history="1">
        <w:r>
          <w:rPr>
            <w:rFonts w:eastAsia="Times New Roman"/>
            <w:color w:val="008080"/>
          </w:rPr>
          <w:t>главой 63</w:t>
        </w:r>
      </w:hyperlink>
      <w:r>
        <w:rPr>
          <w:rFonts w:eastAsia="Times New Roman"/>
          <w:color w:val="000000"/>
        </w:rPr>
        <w:t xml:space="preserve"> 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Постановление дозна</w:t>
      </w:r>
      <w:r>
        <w:rPr>
          <w:rFonts w:eastAsia="Times New Roman"/>
          <w:color w:val="000000"/>
        </w:rPr>
        <w:t xml:space="preserve">вателя о прекращении уголовного дела составляется с соблюдением требований, установленных </w:t>
      </w:r>
      <w:hyperlink r:id="rId643" w:history="1">
        <w:r>
          <w:rPr>
            <w:rFonts w:eastAsia="Times New Roman"/>
            <w:color w:val="008080"/>
          </w:rPr>
          <w:t>статьей 374</w:t>
        </w:r>
      </w:hyperlink>
      <w:r>
        <w:rPr>
          <w:rFonts w:eastAsia="Times New Roman"/>
          <w:color w:val="000000"/>
        </w:rPr>
        <w:t xml:space="preserve"> 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вынесения постановления о прекращении дела дознаватель извещает об этом подозрева</w:t>
      </w:r>
      <w:r>
        <w:rPr>
          <w:rFonts w:eastAsia="Times New Roman"/>
          <w:color w:val="000000"/>
        </w:rPr>
        <w:t>емого, обвиняемого, защитника, а также потерпевшего, гражданского истца, гражданского ответчика и их представителей, равно как и представителей предприятия, учреждения, организации либо гражданина, по сообщению которых дело было возбуждено. Одновременно им</w:t>
      </w:r>
      <w:r>
        <w:rPr>
          <w:rFonts w:eastAsia="Times New Roman"/>
          <w:color w:val="000000"/>
        </w:rPr>
        <w:t xml:space="preserve"> разъясняется право обжаловать постановление о прекращении дела прокурору.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случае прекращения дела в отношении призывника дознаватель письменно сообщает об этом в семидневный срок в районный (городской) отдел по делам обороны. </w:t>
      </w:r>
    </w:p>
    <w:p w:rsidR="00000000" w:rsidRDefault="00295B60">
      <w:pPr>
        <w:shd w:val="clear" w:color="auto" w:fill="FFFFFF"/>
        <w:spacing w:before="120" w:after="60"/>
        <w:ind w:firstLine="851"/>
        <w:jc w:val="both"/>
        <w:divId w:val="144517407"/>
        <w:rPr>
          <w:rFonts w:eastAsia="Times New Roman"/>
          <w:b/>
          <w:bCs/>
          <w:color w:val="000080"/>
        </w:rPr>
      </w:pPr>
      <w:r>
        <w:rPr>
          <w:rStyle w:val="clauseprfx1"/>
          <w:rFonts w:eastAsia="Times New Roman"/>
          <w:b/>
          <w:bCs/>
          <w:color w:val="000080"/>
        </w:rPr>
        <w:t>Статья 381</w:t>
      </w:r>
      <w:r>
        <w:rPr>
          <w:rStyle w:val="clauseprfx1"/>
          <w:rFonts w:eastAsia="Times New Roman"/>
          <w:b/>
          <w:bCs/>
          <w:color w:val="000080"/>
          <w:vertAlign w:val="superscript"/>
        </w:rPr>
        <w:t>12</w:t>
      </w:r>
      <w:r>
        <w:rPr>
          <w:rStyle w:val="clauseprfx1"/>
          <w:rFonts w:eastAsia="Times New Roman"/>
          <w:b/>
          <w:bCs/>
          <w:color w:val="000080"/>
        </w:rPr>
        <w:t xml:space="preserve">. </w:t>
      </w:r>
      <w:r>
        <w:rPr>
          <w:rStyle w:val="clausesuff1"/>
          <w:rFonts w:eastAsia="Times New Roman"/>
          <w:b/>
          <w:bCs/>
          <w:color w:val="000080"/>
        </w:rPr>
        <w:t>Обвинительн</w:t>
      </w:r>
      <w:r>
        <w:rPr>
          <w:rStyle w:val="clausesuff1"/>
          <w:rFonts w:eastAsia="Times New Roman"/>
          <w:b/>
          <w:bCs/>
          <w:color w:val="000080"/>
        </w:rPr>
        <w:t>ый акт</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Дознаватель, признав собранные доказательства достаточными для передачи дела в суд, составляет обвинительный акт.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Обвинительный акт составляется в упрощенной форме, который содержит обстоятельства, установленные дознанием, сведения о личности обвин</w:t>
      </w:r>
      <w:r>
        <w:rPr>
          <w:rFonts w:eastAsia="Times New Roman"/>
          <w:color w:val="000000"/>
        </w:rPr>
        <w:t xml:space="preserve">яемого, формулировку предъявленного обвинения, а также иные сведения, установленные дознанием и имеющие значение для данного уголовного дела. Типовая форма обвинительного акта утверждается Генеральным прокурором Республики Узбекистан.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К обвинительному акт</w:t>
      </w:r>
      <w:r>
        <w:rPr>
          <w:rFonts w:eastAsia="Times New Roman"/>
          <w:color w:val="000000"/>
        </w:rPr>
        <w:t>у прилагаются список лиц, подлежащих вызову в судебное заседание, с указанием их местонахождения, а также справки о мерах пресечения с указанием времени содержания подозреваемого и обвиняемого под стражей или его нахождения под домашним арестом, о веществе</w:t>
      </w:r>
      <w:r>
        <w:rPr>
          <w:rFonts w:eastAsia="Times New Roman"/>
          <w:color w:val="000000"/>
        </w:rPr>
        <w:t>нных, письменных и цифровых доказательствах, о мерах обеспечения исполнения приговора в части гражданского иска и других имущественных взысканий, о судебных издержках.</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необходимости обеспечения безопасности лиц, подлежащих вызову в судебное заседание, </w:t>
      </w:r>
      <w:r>
        <w:rPr>
          <w:rFonts w:eastAsia="Times New Roman"/>
          <w:color w:val="000000"/>
        </w:rPr>
        <w:t xml:space="preserve">соответствующие списки этих лиц составляются и передаются в суд в соответствии с </w:t>
      </w:r>
      <w:hyperlink r:id="rId644" w:history="1">
        <w:r>
          <w:rPr>
            <w:rFonts w:eastAsia="Times New Roman"/>
            <w:color w:val="008080"/>
          </w:rPr>
          <w:t>частью третьей</w:t>
        </w:r>
      </w:hyperlink>
      <w:r>
        <w:rPr>
          <w:rFonts w:eastAsia="Times New Roman"/>
          <w:color w:val="000000"/>
        </w:rPr>
        <w:t xml:space="preserve"> статьи 380 настоящего Кодекса. </w:t>
      </w:r>
    </w:p>
    <w:p w:rsidR="00000000" w:rsidRDefault="00295B60">
      <w:pPr>
        <w:shd w:val="clear" w:color="auto" w:fill="FFFFFF"/>
        <w:spacing w:before="120" w:after="60"/>
        <w:ind w:firstLine="851"/>
        <w:jc w:val="both"/>
        <w:divId w:val="350692851"/>
        <w:rPr>
          <w:rFonts w:eastAsia="Times New Roman"/>
          <w:b/>
          <w:bCs/>
          <w:color w:val="000080"/>
        </w:rPr>
      </w:pPr>
      <w:r>
        <w:rPr>
          <w:rStyle w:val="clauseprfx1"/>
          <w:rFonts w:eastAsia="Times New Roman"/>
          <w:b/>
          <w:bCs/>
          <w:color w:val="000080"/>
        </w:rPr>
        <w:t>Статья 381</w:t>
      </w:r>
      <w:r>
        <w:rPr>
          <w:rStyle w:val="clauseprfx1"/>
          <w:rFonts w:eastAsia="Times New Roman"/>
          <w:b/>
          <w:bCs/>
          <w:color w:val="000080"/>
          <w:vertAlign w:val="superscript"/>
        </w:rPr>
        <w:t>13</w:t>
      </w:r>
      <w:r>
        <w:rPr>
          <w:rStyle w:val="clauseprfx1"/>
          <w:rFonts w:eastAsia="Times New Roman"/>
          <w:b/>
          <w:bCs/>
          <w:color w:val="000080"/>
        </w:rPr>
        <w:t xml:space="preserve">. </w:t>
      </w:r>
      <w:r>
        <w:rPr>
          <w:rStyle w:val="clausesuff1"/>
          <w:rFonts w:eastAsia="Times New Roman"/>
          <w:b/>
          <w:bCs/>
          <w:color w:val="000080"/>
        </w:rPr>
        <w:t xml:space="preserve">Обеспечение права ознакомиться с материалами уголовного дела по его </w:t>
      </w:r>
      <w:r>
        <w:rPr>
          <w:rStyle w:val="clausesuff1"/>
          <w:rFonts w:eastAsia="Times New Roman"/>
          <w:b/>
          <w:bCs/>
          <w:color w:val="000080"/>
        </w:rPr>
        <w:t>окончании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составления обвинительного акта дознаватель объявляет обвиняемому и защитнику об окончании дознания, разъясняет им право ознакомиться со всеми материалами уголовного дела и предоставляет им дело с обвинительным актом, в подшитом и пронумеро</w:t>
      </w:r>
      <w:r>
        <w:rPr>
          <w:rFonts w:eastAsia="Times New Roman"/>
          <w:color w:val="000000"/>
        </w:rPr>
        <w:t xml:space="preserve">ванном виде, с описью документов в каждом томе, для ознакомления.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дело прекращено, то об этом и о праве ознакомиться с материалами дела дознаватель уведомляет подозреваемого, обвиняемого, защитника и, по их просьбе, предоставляет им дело для ознакомл</w:t>
      </w:r>
      <w:r>
        <w:rPr>
          <w:rFonts w:eastAsia="Times New Roman"/>
          <w:color w:val="000000"/>
        </w:rPr>
        <w:t xml:space="preserve">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Потерпевшего, гражданского истца, гражданского ответчика и их представителей дознаватель уведомляет об окончании дознания, сообщает им, что дело с обвинительным актом будет направлено в суд или что оно прекращено, и разъясняет им право, если они желают это</w:t>
      </w:r>
      <w:r>
        <w:rPr>
          <w:rFonts w:eastAsia="Times New Roman"/>
          <w:color w:val="000000"/>
        </w:rPr>
        <w:t xml:space="preserve">го, ознакомиться со всеми материалами дела. Затем дознаватель, по просьбе указанных участников процесса, предоставляет им дело для ознакомления.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целях обеспечения безопасности потерпевших, свидетелей, понятых и других участников процесса вводные части п</w:t>
      </w:r>
      <w:r>
        <w:rPr>
          <w:rFonts w:eastAsia="Times New Roman"/>
          <w:color w:val="000000"/>
        </w:rPr>
        <w:t xml:space="preserve">ротокола следственных действий могут быть не представлены для ознакомления. В этих случаях вводные части протоколов, содержащие сведения об указанных участниках процесса, хранятся в опечатанном виде.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защитник обвиняемого или представитель потерпевшег</w:t>
      </w:r>
      <w:r>
        <w:rPr>
          <w:rFonts w:eastAsia="Times New Roman"/>
          <w:color w:val="000000"/>
        </w:rPr>
        <w:t>о, гражданского истца, гражданского ответчика по уважительным причинам не может явиться для ознакомления с делом в назначенное время, дознаватель откладывает ознакомление на срок не более пяти суток. В случае неявки защитника или представителя в течение эт</w:t>
      </w:r>
      <w:r>
        <w:rPr>
          <w:rFonts w:eastAsia="Times New Roman"/>
          <w:color w:val="000000"/>
        </w:rPr>
        <w:t xml:space="preserve">ого срока обвиняемому обеспечивается возможность пригласить другого защитника, а потерпевшему, гражданскому истцу или гражданскому ответчику — другого представителя.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Лицо, знакомящееся с делом, вправе делать выписки из документов, находящихся в деле, кром</w:t>
      </w:r>
      <w:r>
        <w:rPr>
          <w:rFonts w:eastAsia="Times New Roman"/>
          <w:color w:val="000000"/>
        </w:rPr>
        <w:t xml:space="preserve">е сведений, содержащих государственные секреты или иную охраняемую законом тайну. Об ознакомлении с обвинительным актом и материалами дела дознаватель составляет протокол. </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Заявленные после ознакомления с делом устные ходатайства дознаватель вносит в прото</w:t>
      </w:r>
      <w:r>
        <w:rPr>
          <w:rFonts w:eastAsia="Times New Roman"/>
          <w:color w:val="000000"/>
        </w:rPr>
        <w:t xml:space="preserve">кол. Участник процесса вправе представить письменное ходатайство отдельно, о чем делается отметка в протоколе. </w:t>
      </w:r>
    </w:p>
    <w:p w:rsidR="00000000" w:rsidRDefault="00295B60">
      <w:pPr>
        <w:shd w:val="clear" w:color="auto" w:fill="FFFFFF"/>
        <w:spacing w:before="120" w:after="60"/>
        <w:ind w:firstLine="851"/>
        <w:jc w:val="both"/>
        <w:divId w:val="2017612992"/>
        <w:rPr>
          <w:rFonts w:eastAsia="Times New Roman"/>
          <w:b/>
          <w:bCs/>
          <w:color w:val="000080"/>
        </w:rPr>
      </w:pPr>
      <w:r>
        <w:rPr>
          <w:rStyle w:val="clauseprfx1"/>
          <w:rFonts w:eastAsia="Times New Roman"/>
          <w:b/>
          <w:bCs/>
          <w:color w:val="000080"/>
        </w:rPr>
        <w:t>Статья 381</w:t>
      </w:r>
      <w:r>
        <w:rPr>
          <w:rStyle w:val="clauseprfx1"/>
          <w:rFonts w:eastAsia="Times New Roman"/>
          <w:b/>
          <w:bCs/>
          <w:color w:val="000080"/>
          <w:vertAlign w:val="superscript"/>
        </w:rPr>
        <w:t>14</w:t>
      </w:r>
      <w:r>
        <w:rPr>
          <w:rStyle w:val="clauseprfx1"/>
          <w:rFonts w:eastAsia="Times New Roman"/>
          <w:b/>
          <w:bCs/>
          <w:color w:val="000080"/>
        </w:rPr>
        <w:t xml:space="preserve">. </w:t>
      </w:r>
      <w:r>
        <w:rPr>
          <w:rStyle w:val="clausesuff1"/>
          <w:rFonts w:eastAsia="Times New Roman"/>
          <w:b/>
          <w:bCs/>
          <w:color w:val="000080"/>
        </w:rPr>
        <w:t>Порядок заявления и разрешения ходатайств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того, как обвиняемый, защитник, а также потерпевший, гражданский истец, граждански</w:t>
      </w:r>
      <w:r>
        <w:rPr>
          <w:rFonts w:eastAsia="Times New Roman"/>
          <w:color w:val="000000"/>
        </w:rPr>
        <w:t xml:space="preserve">й ответчик и их представители ознакомились с делом или по каким-либо причинам отказались от ознакомления, дознаватель выясняет, есть ли у них ходатайства о производстве дополнительного дознания или принятии новых решений.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просьбе сторон им может быть п</w:t>
      </w:r>
      <w:r>
        <w:rPr>
          <w:rFonts w:eastAsia="Times New Roman"/>
          <w:color w:val="000000"/>
        </w:rPr>
        <w:t xml:space="preserve">редоставлено время в пределах двух суток для подготовки и подачи ходатайств. О полном или частичном отклонении ходатайства дознаватель выносит постановление, о чем не позднее трех суток с момента заявления извещает лицо, заявившее ходатайство.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Отказ в удо</w:t>
      </w:r>
      <w:r>
        <w:rPr>
          <w:rFonts w:eastAsia="Times New Roman"/>
          <w:color w:val="000000"/>
        </w:rPr>
        <w:t xml:space="preserve">влетворении ходатайства может быть обжалован заявителем прокурору в срок до двух суток с момента ознакомления с постановлением об отказе. </w:t>
      </w:r>
    </w:p>
    <w:p w:rsidR="00000000" w:rsidRDefault="00295B60">
      <w:pPr>
        <w:shd w:val="clear" w:color="auto" w:fill="FFFFFF"/>
        <w:spacing w:before="120" w:after="60"/>
        <w:ind w:firstLine="851"/>
        <w:jc w:val="both"/>
        <w:divId w:val="1896509196"/>
        <w:rPr>
          <w:rFonts w:eastAsia="Times New Roman"/>
          <w:b/>
          <w:bCs/>
          <w:color w:val="000080"/>
        </w:rPr>
      </w:pPr>
      <w:r>
        <w:rPr>
          <w:rStyle w:val="clauseprfx1"/>
          <w:rFonts w:eastAsia="Times New Roman"/>
          <w:b/>
          <w:bCs/>
          <w:color w:val="000080"/>
        </w:rPr>
        <w:t>Статья 381</w:t>
      </w:r>
      <w:r>
        <w:rPr>
          <w:rStyle w:val="clauseprfx1"/>
          <w:rFonts w:eastAsia="Times New Roman"/>
          <w:b/>
          <w:bCs/>
          <w:color w:val="000080"/>
          <w:vertAlign w:val="superscript"/>
        </w:rPr>
        <w:t>15</w:t>
      </w:r>
      <w:r>
        <w:rPr>
          <w:rStyle w:val="clauseprfx1"/>
          <w:rFonts w:eastAsia="Times New Roman"/>
          <w:b/>
          <w:bCs/>
          <w:color w:val="000080"/>
        </w:rPr>
        <w:t xml:space="preserve">. </w:t>
      </w:r>
      <w:r>
        <w:rPr>
          <w:rStyle w:val="clausesuff1"/>
          <w:rFonts w:eastAsia="Times New Roman"/>
          <w:b/>
          <w:bCs/>
          <w:color w:val="000080"/>
        </w:rPr>
        <w:t>Повторное ознакомление с уголовным делом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Удовлетворив ходатайство, дознаватель независимо от того, кем </w:t>
      </w:r>
      <w:r>
        <w:rPr>
          <w:rFonts w:eastAsia="Times New Roman"/>
          <w:color w:val="000000"/>
        </w:rPr>
        <w:t>оно заявлено и чьи интересы затрагивает, после проведения при необходимости заявленных следственных и иных процессуальных действий и пересоставления обвинительного акта, вновь предоставляет возможность ознакомиться с обвинительным актом и другими материала</w:t>
      </w:r>
      <w:r>
        <w:rPr>
          <w:rFonts w:eastAsia="Times New Roman"/>
          <w:color w:val="000000"/>
        </w:rPr>
        <w:t xml:space="preserve">ми уголовного дела обвиняемому, защитнику, а также потерпевшему, гражданскому истцу, гражданскому ответчику и их представителям. </w:t>
      </w:r>
    </w:p>
    <w:p w:rsidR="00000000" w:rsidRDefault="00295B60">
      <w:pPr>
        <w:shd w:val="clear" w:color="auto" w:fill="FFFFFF"/>
        <w:spacing w:before="120" w:after="60"/>
        <w:ind w:firstLine="851"/>
        <w:jc w:val="both"/>
        <w:divId w:val="1371757785"/>
        <w:rPr>
          <w:rFonts w:eastAsia="Times New Roman"/>
          <w:b/>
          <w:bCs/>
          <w:color w:val="000080"/>
        </w:rPr>
      </w:pPr>
      <w:r>
        <w:rPr>
          <w:rStyle w:val="clauseprfx1"/>
          <w:rFonts w:eastAsia="Times New Roman"/>
          <w:b/>
          <w:bCs/>
          <w:color w:val="000080"/>
        </w:rPr>
        <w:t>Статья 381</w:t>
      </w:r>
      <w:r>
        <w:rPr>
          <w:rStyle w:val="clauseprfx1"/>
          <w:rFonts w:eastAsia="Times New Roman"/>
          <w:b/>
          <w:bCs/>
          <w:color w:val="000080"/>
          <w:vertAlign w:val="superscript"/>
        </w:rPr>
        <w:t>16</w:t>
      </w:r>
      <w:r>
        <w:rPr>
          <w:rStyle w:val="clauseprfx1"/>
          <w:rFonts w:eastAsia="Times New Roman"/>
          <w:b/>
          <w:bCs/>
          <w:color w:val="000080"/>
        </w:rPr>
        <w:t xml:space="preserve">. </w:t>
      </w:r>
      <w:r>
        <w:rPr>
          <w:rStyle w:val="clausesuff1"/>
          <w:rFonts w:eastAsia="Times New Roman"/>
          <w:b/>
          <w:bCs/>
          <w:color w:val="000080"/>
        </w:rPr>
        <w:t>Направление уголовного дела прокурору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Обвинительный акт подписывается дознавателем, согласуется с начальником по</w:t>
      </w:r>
      <w:r>
        <w:rPr>
          <w:rFonts w:eastAsia="Times New Roman"/>
          <w:color w:val="000000"/>
        </w:rPr>
        <w:t xml:space="preserve">дразделения дознания, после чего уголовное дело немедленно направляется прокурору. </w:t>
      </w:r>
    </w:p>
    <w:p w:rsidR="00000000" w:rsidRDefault="00295B60">
      <w:pPr>
        <w:shd w:val="clear" w:color="auto" w:fill="FFFFFF"/>
        <w:spacing w:before="120" w:after="60"/>
        <w:ind w:firstLine="851"/>
        <w:jc w:val="both"/>
        <w:divId w:val="106244350"/>
        <w:rPr>
          <w:rFonts w:eastAsia="Times New Roman"/>
          <w:b/>
          <w:bCs/>
          <w:color w:val="000080"/>
        </w:rPr>
      </w:pPr>
      <w:r>
        <w:rPr>
          <w:rStyle w:val="clauseprfx1"/>
          <w:rFonts w:eastAsia="Times New Roman"/>
          <w:b/>
          <w:bCs/>
          <w:color w:val="000080"/>
        </w:rPr>
        <w:t>Статья 381</w:t>
      </w:r>
      <w:r>
        <w:rPr>
          <w:rStyle w:val="clauseprfx1"/>
          <w:rFonts w:eastAsia="Times New Roman"/>
          <w:b/>
          <w:bCs/>
          <w:color w:val="000080"/>
          <w:vertAlign w:val="superscript"/>
        </w:rPr>
        <w:t>17</w:t>
      </w:r>
      <w:r>
        <w:rPr>
          <w:rStyle w:val="clauseprfx1"/>
          <w:rFonts w:eastAsia="Times New Roman"/>
          <w:b/>
          <w:bCs/>
          <w:color w:val="000080"/>
        </w:rPr>
        <w:t xml:space="preserve">. </w:t>
      </w:r>
      <w:r>
        <w:rPr>
          <w:rStyle w:val="clausesuff1"/>
          <w:rFonts w:eastAsia="Times New Roman"/>
          <w:b/>
          <w:bCs/>
          <w:color w:val="000080"/>
        </w:rPr>
        <w:t>Обжалование действий и решений дознавателя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Жалобы на действия и решения дознавателя подаются начальнику подразделения дознания или прокурору, осуществляющему </w:t>
      </w:r>
      <w:r>
        <w:rPr>
          <w:rFonts w:eastAsia="Times New Roman"/>
          <w:color w:val="000000"/>
        </w:rPr>
        <w:t>надзор за исполнением законов при расследовании дела.</w:t>
      </w:r>
    </w:p>
    <w:p w:rsidR="00000000" w:rsidRDefault="00295B60">
      <w:pPr>
        <w:shd w:val="clear" w:color="auto" w:fill="FFFFFF"/>
        <w:spacing w:before="120" w:after="60"/>
        <w:jc w:val="center"/>
        <w:divId w:val="1053893964"/>
        <w:rPr>
          <w:rFonts w:eastAsia="Times New Roman"/>
          <w:b/>
          <w:bCs/>
          <w:color w:val="000080"/>
        </w:rPr>
      </w:pPr>
      <w:r>
        <w:rPr>
          <w:rFonts w:eastAsia="Times New Roman"/>
          <w:b/>
          <w:bCs/>
          <w:color w:val="000080"/>
        </w:rPr>
        <w:t>Глава 47. НАДЗОР ЗА ИСПОЛНЕНИЕМ ЗАКОНОВ ОРГАНАМИ ДОЗНАНИЯ И ПРЕДВАРИТЕЛЬНОГО СЛЕДСТВИЯ, А ТАКЖЕ ОРГАНАМИ, ОСУЩЕСТВЛЯЮЩИМИ ДОСЛЕДСТВЕННУЮ ПРОВЕРКУ</w:t>
      </w:r>
    </w:p>
    <w:p w:rsidR="00000000" w:rsidRDefault="00295B60">
      <w:pPr>
        <w:shd w:val="clear" w:color="auto" w:fill="FFFFFF"/>
        <w:spacing w:before="120" w:after="60"/>
        <w:ind w:firstLine="851"/>
        <w:jc w:val="both"/>
        <w:divId w:val="1774009650"/>
        <w:rPr>
          <w:rFonts w:eastAsia="Times New Roman"/>
          <w:b/>
          <w:bCs/>
          <w:color w:val="000080"/>
        </w:rPr>
      </w:pPr>
      <w:r>
        <w:rPr>
          <w:rStyle w:val="clauseprfx1"/>
          <w:rFonts w:eastAsia="Times New Roman"/>
          <w:b/>
          <w:bCs/>
          <w:color w:val="000080"/>
        </w:rPr>
        <w:t xml:space="preserve">Статья 382. </w:t>
      </w:r>
      <w:r>
        <w:rPr>
          <w:rStyle w:val="clausesuff1"/>
          <w:rFonts w:eastAsia="Times New Roman"/>
          <w:b/>
          <w:bCs/>
          <w:color w:val="000080"/>
        </w:rPr>
        <w:t xml:space="preserve">Полномочия прокурора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Надзор за исполнением законов при производстве дознания и предварительного следствия осуществляется прокурором.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Предметом надзора за исполнением законов органами дознания и предварительного следствия является установленный настоящим Кодексом порядок рассм</w:t>
      </w:r>
      <w:r>
        <w:rPr>
          <w:rFonts w:eastAsia="Times New Roman"/>
          <w:color w:val="000000"/>
        </w:rPr>
        <w:t xml:space="preserve">отрения и разрешения заявлений и сообщений о преступлениях и проведения расследования, законность принимаемых ими решений.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Осуществляя надзор за исполнением законов органами дознания и предварительного следствия, прокурор в пределах своей компетенции: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тре</w:t>
      </w:r>
      <w:r>
        <w:rPr>
          <w:rFonts w:eastAsia="Times New Roman"/>
          <w:color w:val="000000"/>
        </w:rPr>
        <w:t>бует от органов дознания и предварительного следствия, а также органов, осуществляющих доследственную проверку или оперативно-розыскную деятельность для проверки дела документы, материалы и иные сведения о совершенных преступлениях, о ходе оперативно-розыс</w:t>
      </w:r>
      <w:r>
        <w:rPr>
          <w:rFonts w:eastAsia="Times New Roman"/>
          <w:color w:val="000000"/>
        </w:rPr>
        <w:t xml:space="preserve">кной деятельности, дознания, предварительного следствия; не реже одного раза в месяц проверяет исполнение требований закона о приеме, регистрации и разрешении заявлений и сообщений о совершенных или готовящихся преступлениях;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отменяет незаконные и необосн</w:t>
      </w:r>
      <w:r>
        <w:rPr>
          <w:rFonts w:eastAsia="Times New Roman"/>
          <w:color w:val="000000"/>
        </w:rPr>
        <w:t>ованные постановления дознавателей и следователей, а также должностного лица органа, осуществляющего доследственную проверку;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дает письменные указания о расследовании преступлений, об избрании, изменении или отмене меры пресечения о возбуждении ходатайства</w:t>
      </w:r>
      <w:r>
        <w:rPr>
          <w:rFonts w:eastAsia="Times New Roman"/>
          <w:color w:val="000000"/>
        </w:rPr>
        <w:t xml:space="preserve"> об установлении дополнительного запрета (ограничения) по домашнему аресту, о квалификации преступления, привлечении к участию в деле в качестве обвиняемого, производстве отдельных следственных действий и розыске лиц, совершивших преступления;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ходатайствуе</w:t>
      </w:r>
      <w:r>
        <w:rPr>
          <w:rFonts w:eastAsia="Times New Roman"/>
          <w:color w:val="000000"/>
        </w:rPr>
        <w:t>т перед судом или дает согласие на ходатайство о применении меры пресечения в виде заключения под стражу или домашнего ареста либо об установлении дополнительного запрета (ограничения) по домашнему аресту или ходатайствует перед судом о продлении срока сод</w:t>
      </w:r>
      <w:r>
        <w:rPr>
          <w:rFonts w:eastAsia="Times New Roman"/>
          <w:color w:val="000000"/>
        </w:rPr>
        <w:t xml:space="preserve">ержания под стражей или домашнего ареста;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ходатайствует перед судом или дает согласие на ходатайство об отстранении обвиняемого от должности, о помещении лица в медицинское учреждение либо ходатайствует перед судом о продлении срока пребывания обвиняемого</w:t>
      </w:r>
      <w:r>
        <w:rPr>
          <w:rFonts w:eastAsia="Times New Roman"/>
          <w:color w:val="000000"/>
        </w:rPr>
        <w:t xml:space="preserve"> в медицинском учреждении;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ходатайствует перед судом об отказе в возбуждении уголовного дела или о прекращении уголовного дела на основании акта амнистии;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ходатайствует перед судом или дает согласие на ходатайство об эксгумации трупа, об аресте почтово-телеграфных отправлений;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ходатайствует перед судом или дает согласие на ходатайство о приостановлении действия паспорта (проездного документа) или временном о</w:t>
      </w:r>
      <w:r>
        <w:rPr>
          <w:rFonts w:eastAsia="Times New Roman"/>
          <w:color w:val="000000"/>
        </w:rPr>
        <w:t>граничении права на выезд из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ходатайствует перед судом или дает согласие на ходатайство о производстве обыска, о прослушивании переговоров, ведущихся с телефонов и других телекоммуникационных устройств, снятии передаваемой по ним инф</w:t>
      </w:r>
      <w:r>
        <w:rPr>
          <w:rFonts w:eastAsia="Times New Roman"/>
          <w:color w:val="000000"/>
        </w:rPr>
        <w:t>ормации, об аресте имущества;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ходатайствует перед судом о предварительном закреплении показаний свидетелей и потерпевших (гражданского истца);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порядке, установленном настоящим Кодексом, заключает соглашение о признании вины с подозреваемым или обвиняемы</w:t>
      </w:r>
      <w:r>
        <w:rPr>
          <w:rFonts w:eastAsia="Times New Roman"/>
          <w:color w:val="000000"/>
        </w:rPr>
        <w:t>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поручает органам, осуществляющим доследственную проверку или оперативно-розыскную деятельность, исполнение постановлений о задержании, приводе, розыске лиц, определений суда о применении меры пресечения в виде заключения под стражу или домашнего ареста,</w:t>
      </w:r>
      <w:r>
        <w:rPr>
          <w:rFonts w:eastAsia="Times New Roman"/>
          <w:color w:val="000000"/>
        </w:rPr>
        <w:t xml:space="preserve"> а также дает указания о принятии необходимых мер для раскрытия преступлений и обнаружения лиц, их совершивших, по делам, находящимся в производстве прокурора или следователя прокуратуры;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участвует в производстве дознания, предварительного следствия и в н</w:t>
      </w:r>
      <w:r>
        <w:rPr>
          <w:rFonts w:eastAsia="Times New Roman"/>
          <w:color w:val="000000"/>
        </w:rPr>
        <w:t>еобходимых случаях лично производит отдельные следственные действия или расследование в полном объеме по любому делу, в соответствии с настоящим Кодексом;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санкционирует проведение оперативно-розыскных мероприятий, ограничивающих права на неприкосновенность</w:t>
      </w:r>
      <w:r>
        <w:rPr>
          <w:rFonts w:eastAsia="Times New Roman"/>
          <w:color w:val="000000"/>
        </w:rPr>
        <w:t xml:space="preserve"> жилища, тайну переписки, телефонных и иных переговоров, почтовых, курьерских отправлений и телеграфных сообщений, передаваемых по каналам связи, и направленных на получение информации о соединениях между абонентами или абонентскими устройствами, а также д</w:t>
      </w:r>
      <w:r>
        <w:rPr>
          <w:rFonts w:eastAsia="Times New Roman"/>
          <w:color w:val="000000"/>
        </w:rPr>
        <w:t>ругие действия должностного лица органа, осуществляющего доследственную проверку, дознавателя и следователя в случаях, предусмотренных законом;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продлевает сроки предварительного следствия и дознания в случаях и порядке, установленных настоящим Кодексом;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w:t>
      </w:r>
      <w:r>
        <w:rPr>
          <w:rFonts w:eastAsia="Times New Roman"/>
          <w:color w:val="000000"/>
        </w:rPr>
        <w:t>озвращает дела органам дознания и предварительного следствия со своими указаниями о производстве дополнительного расследования;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передает уголовное дело от одного следователя прокуратуры другому, а в случаях и порядке, установленных настоящим Кодексом, — от</w:t>
      </w:r>
      <w:r>
        <w:rPr>
          <w:rFonts w:eastAsia="Times New Roman"/>
          <w:color w:val="000000"/>
        </w:rPr>
        <w:t xml:space="preserve"> одного органа предварительного следствия и дознания другому органу предварительного следствия и дознания;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отстраняет лицо, производящее дознание, или следователя от дальнейшего ведения дознания или предварительного следствия, если им допущено нарушение з</w:t>
      </w:r>
      <w:r>
        <w:rPr>
          <w:rFonts w:eastAsia="Times New Roman"/>
          <w:color w:val="000000"/>
        </w:rPr>
        <w:t>акона при расследовании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возбуждает уголовные дела или отказывает в их возбуждении, прекращает либо приостанавливает производство по делам, дает согласие на прекращение дела следователем или дознавателем в тех случаях, когда это предусмотрено законом,</w:t>
      </w:r>
      <w:r>
        <w:rPr>
          <w:rFonts w:eastAsia="Times New Roman"/>
          <w:color w:val="000000"/>
        </w:rPr>
        <w:t xml:space="preserve"> утверждает обвинительное заключение, обвинительный акт или постановление, направляет дела в суд. </w:t>
      </w:r>
    </w:p>
    <w:p w:rsidR="00000000" w:rsidRDefault="00295B60">
      <w:pPr>
        <w:shd w:val="clear" w:color="auto" w:fill="FFFFFF"/>
        <w:ind w:firstLine="851"/>
        <w:jc w:val="both"/>
        <w:divId w:val="329794677"/>
        <w:rPr>
          <w:rFonts w:eastAsia="Times New Roman"/>
          <w:color w:val="000000"/>
        </w:rPr>
      </w:pPr>
      <w:r>
        <w:rPr>
          <w:rFonts w:eastAsia="Times New Roman"/>
          <w:color w:val="000000"/>
        </w:rPr>
        <w:t>Указания прокурора органам дознания и предварительного следствия, а также органам, осуществляющим доследственную проверку или оперативно-розыскную деятельнос</w:t>
      </w:r>
      <w:r>
        <w:rPr>
          <w:rFonts w:eastAsia="Times New Roman"/>
          <w:color w:val="000000"/>
        </w:rPr>
        <w:t xml:space="preserve">ть в связи с проведением доследственной проверки, возбуждением и расследованием ими дел, данные в порядке, предусмотренном настоящим Кодексом, являются для этих органов обязательными. </w:t>
      </w:r>
    </w:p>
    <w:p w:rsidR="00000000" w:rsidRDefault="00295B60">
      <w:pPr>
        <w:shd w:val="clear" w:color="auto" w:fill="FFFFFF"/>
        <w:spacing w:before="120" w:after="60"/>
        <w:ind w:firstLine="851"/>
        <w:jc w:val="both"/>
        <w:divId w:val="1391033654"/>
        <w:rPr>
          <w:rFonts w:eastAsia="Times New Roman"/>
          <w:b/>
          <w:bCs/>
          <w:color w:val="000080"/>
        </w:rPr>
      </w:pPr>
      <w:r>
        <w:rPr>
          <w:rStyle w:val="clauseprfx1"/>
          <w:rFonts w:eastAsia="Times New Roman"/>
          <w:b/>
          <w:bCs/>
          <w:color w:val="000080"/>
        </w:rPr>
        <w:t xml:space="preserve">Статья 383. </w:t>
      </w:r>
      <w:r>
        <w:rPr>
          <w:rStyle w:val="clausesuff1"/>
          <w:rFonts w:eastAsia="Times New Roman"/>
          <w:b/>
          <w:bCs/>
          <w:color w:val="000080"/>
        </w:rPr>
        <w:t xml:space="preserve">Полномочия прокурора по многоэпизодным уголовным делам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 </w:t>
      </w:r>
      <w:r>
        <w:rPr>
          <w:rFonts w:eastAsia="Times New Roman"/>
          <w:color w:val="000000"/>
        </w:rPr>
        <w:t>многоэпизодным уголовным делам прокурор или его заместитель, признав собранные доказательства в отношении конкретного лица по отдельным эпизодам обвинения достаточными для составления обвинительного заключения или обвинительного акта, вправе дать письменно</w:t>
      </w:r>
      <w:r>
        <w:rPr>
          <w:rFonts w:eastAsia="Times New Roman"/>
          <w:color w:val="000000"/>
        </w:rPr>
        <w:t xml:space="preserve">е указание об окончании расследования и направлении дела в суд по этим эпизодам. </w:t>
      </w:r>
    </w:p>
    <w:p w:rsidR="00000000" w:rsidRDefault="00295B60">
      <w:pPr>
        <w:shd w:val="clear" w:color="auto" w:fill="FFFFFF"/>
        <w:spacing w:before="120" w:after="60"/>
        <w:ind w:firstLine="851"/>
        <w:jc w:val="both"/>
        <w:divId w:val="809202037"/>
        <w:rPr>
          <w:rFonts w:eastAsia="Times New Roman"/>
          <w:b/>
          <w:bCs/>
          <w:color w:val="000080"/>
        </w:rPr>
      </w:pPr>
      <w:r>
        <w:rPr>
          <w:rStyle w:val="clauseprfx1"/>
          <w:rFonts w:eastAsia="Times New Roman"/>
          <w:b/>
          <w:bCs/>
          <w:color w:val="000080"/>
        </w:rPr>
        <w:t xml:space="preserve">Статья 384. </w:t>
      </w:r>
      <w:r>
        <w:rPr>
          <w:rStyle w:val="clausesuff1"/>
          <w:rFonts w:eastAsia="Times New Roman"/>
          <w:b/>
          <w:bCs/>
          <w:color w:val="000080"/>
        </w:rPr>
        <w:t xml:space="preserve">Вопросы, разрешаемые прокурором по уголовному делу, поступившему с обвинительным заключением или обвинительным актом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Прокурор или его заместитель обязан изучить </w:t>
      </w:r>
      <w:r>
        <w:rPr>
          <w:rFonts w:eastAsia="Times New Roman"/>
          <w:color w:val="000000"/>
        </w:rPr>
        <w:t xml:space="preserve">уголовное дело, поступившее от следователя с обвинительным заключением или от дознавателя с обвинительным актом, и проверить: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 имело ли место деяние, вменяемое обвиняемому, и содержит ли это деяние состав преступления;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обосновано ли предъявленное об</w:t>
      </w:r>
      <w:r>
        <w:rPr>
          <w:rFonts w:eastAsia="Times New Roman"/>
          <w:color w:val="000000"/>
        </w:rPr>
        <w:t xml:space="preserve">винение имеющимися в деле доказательствами;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3) включены ли в сущность обвинения все доказанные преступные деяния обвиняемого;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4) привлечены ли к участию в деле в качестве обвиняемых все лица, уличенные в совершении преступления;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имеются ли обстоятель</w:t>
      </w:r>
      <w:r>
        <w:rPr>
          <w:rFonts w:eastAsia="Times New Roman"/>
          <w:color w:val="000000"/>
        </w:rPr>
        <w:t xml:space="preserve">ства, влекущие прекращение обвинения или прекращение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6) правильно ли квалифицированы деяния обвиняемого;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7) соблюдены ли правила подследственности уголовных дел;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8) правильно ли избрана мера пресечения;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9) приняты ли меры обеспечения исполнения п</w:t>
      </w:r>
      <w:r>
        <w:rPr>
          <w:rFonts w:eastAsia="Times New Roman"/>
          <w:color w:val="000000"/>
        </w:rPr>
        <w:t xml:space="preserve">риговора в части гражданского иска и других имущественных взысканий;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10) выяснены ли причины преступления и условия, способствовавшие его совершению, и приняты ли меры к их устранению;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11) произведено ли расследование тщательно, всесторонне, полно и объективно, проверены ли все доводы и рассмотрены ли ходатайства защиты;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12) соблюдены ли требования </w:t>
      </w:r>
      <w:hyperlink r:id="rId645" w:history="1">
        <w:r>
          <w:rPr>
            <w:rFonts w:eastAsia="Times New Roman"/>
            <w:color w:val="008080"/>
          </w:rPr>
          <w:t>статьи 332</w:t>
        </w:r>
      </w:hyperlink>
      <w:r>
        <w:rPr>
          <w:rFonts w:eastAsia="Times New Roman"/>
          <w:color w:val="000000"/>
        </w:rPr>
        <w:t xml:space="preserve"> настоящего Кодекса при объединении или выделении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13) составлено ли обвинительное заключение или обвинительный акт в соответствии с требованиями, предусмотренными </w:t>
      </w:r>
      <w:hyperlink r:id="rId646" w:history="1">
        <w:r>
          <w:rPr>
            <w:rFonts w:eastAsia="Times New Roman"/>
            <w:color w:val="008080"/>
          </w:rPr>
          <w:t>статьями 379</w:t>
        </w:r>
      </w:hyperlink>
      <w:r>
        <w:rPr>
          <w:rFonts w:eastAsia="Times New Roman"/>
          <w:color w:val="000000"/>
        </w:rPr>
        <w:t xml:space="preserve">, </w:t>
      </w:r>
      <w:hyperlink r:id="rId647" w:history="1">
        <w:r>
          <w:rPr>
            <w:rFonts w:eastAsia="Times New Roman"/>
            <w:color w:val="008080"/>
          </w:rPr>
          <w:t xml:space="preserve">380 </w:t>
        </w:r>
      </w:hyperlink>
      <w:r>
        <w:rPr>
          <w:rFonts w:eastAsia="Times New Roman"/>
          <w:color w:val="000000"/>
        </w:rPr>
        <w:t xml:space="preserve">и </w:t>
      </w:r>
      <w:hyperlink r:id="rId648" w:history="1">
        <w:r>
          <w:rPr>
            <w:rFonts w:eastAsia="Times New Roman"/>
            <w:color w:val="008080"/>
          </w:rPr>
          <w:t>381</w:t>
        </w:r>
        <w:r>
          <w:rPr>
            <w:rFonts w:eastAsia="Times New Roman"/>
            <w:color w:val="008080"/>
            <w:vertAlign w:val="superscript"/>
          </w:rPr>
          <w:t>12</w:t>
        </w:r>
      </w:hyperlink>
      <w:r>
        <w:rPr>
          <w:rFonts w:eastAsia="Times New Roman"/>
          <w:color w:val="000000"/>
        </w:rPr>
        <w:t xml:space="preserve"> 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14) соблюдены ли дознавателем и следователем иные требования настоящего </w:t>
      </w:r>
      <w:r>
        <w:rPr>
          <w:rFonts w:eastAsia="Times New Roman"/>
          <w:color w:val="000000"/>
        </w:rPr>
        <w:t xml:space="preserve">Кодекса. </w:t>
      </w:r>
    </w:p>
    <w:p w:rsidR="00000000" w:rsidRDefault="00295B60">
      <w:pPr>
        <w:shd w:val="clear" w:color="auto" w:fill="FFFFFF"/>
        <w:spacing w:before="120" w:after="60"/>
        <w:ind w:firstLine="851"/>
        <w:jc w:val="both"/>
        <w:divId w:val="766653427"/>
        <w:rPr>
          <w:rFonts w:eastAsia="Times New Roman"/>
          <w:b/>
          <w:bCs/>
          <w:color w:val="000080"/>
        </w:rPr>
      </w:pPr>
      <w:r>
        <w:rPr>
          <w:rStyle w:val="clauseprfx1"/>
          <w:rFonts w:eastAsia="Times New Roman"/>
          <w:b/>
          <w:bCs/>
          <w:color w:val="000080"/>
        </w:rPr>
        <w:t xml:space="preserve">Статья 385. </w:t>
      </w:r>
      <w:r>
        <w:rPr>
          <w:rStyle w:val="clausesuff1"/>
          <w:rFonts w:eastAsia="Times New Roman"/>
          <w:b/>
          <w:bCs/>
          <w:color w:val="000080"/>
        </w:rPr>
        <w:t>Решение прокурора по уголовному делу, поступившему с обвинительным заключением или обвинительным актом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Прокурор или его заместитель обязан в срок не более пяти суток рассмотреть уголовное дело, поступившее с обвинительным заключением </w:t>
      </w:r>
      <w:r>
        <w:rPr>
          <w:rFonts w:eastAsia="Times New Roman"/>
          <w:color w:val="000000"/>
        </w:rPr>
        <w:t xml:space="preserve">или обвинительным актом, и принять одно из следующих решений: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 утвердить своей резолюцией обвинительное заключение или обвинительный акт, признав, что имеются основания для направления дела в суд; </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исключить своим постановлением отдельные пункты из ф</w:t>
      </w:r>
      <w:r>
        <w:rPr>
          <w:rFonts w:eastAsia="Times New Roman"/>
          <w:color w:val="000000"/>
        </w:rPr>
        <w:t xml:space="preserve">ормулировки обвинения, применить закон о менее тяжком преступлении и с этими изменениями утвердить обвинительное заключение или обвинительный акт;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3) возвратить дело дознавателю или следователю со своими указаниями для дополнительного расследования;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п</w:t>
      </w:r>
      <w:r>
        <w:rPr>
          <w:rFonts w:eastAsia="Times New Roman"/>
          <w:color w:val="000000"/>
        </w:rPr>
        <w:t xml:space="preserve">ередать уголовное дело, по которому произведено дознание, органу предварительного следствия при выявлении нарушения правил подследственности или в случаях, предусмотренных </w:t>
      </w:r>
      <w:hyperlink r:id="rId649" w:history="1">
        <w:r>
          <w:rPr>
            <w:rFonts w:eastAsia="Times New Roman"/>
            <w:color w:val="008080"/>
          </w:rPr>
          <w:t>частью четвертой</w:t>
        </w:r>
      </w:hyperlink>
      <w:r>
        <w:rPr>
          <w:rFonts w:eastAsia="Times New Roman"/>
          <w:color w:val="000000"/>
        </w:rPr>
        <w:t xml:space="preserve"> статьи 381</w:t>
      </w:r>
      <w:r>
        <w:rPr>
          <w:rFonts w:eastAsia="Times New Roman"/>
          <w:color w:val="000000"/>
          <w:vertAlign w:val="superscript"/>
        </w:rPr>
        <w:t>5</w:t>
      </w:r>
      <w:r>
        <w:rPr>
          <w:rFonts w:eastAsia="Times New Roman"/>
          <w:color w:val="000000"/>
        </w:rPr>
        <w:t xml:space="preserve"> настояще</w:t>
      </w:r>
      <w:r>
        <w:rPr>
          <w:rFonts w:eastAsia="Times New Roman"/>
          <w:color w:val="000000"/>
        </w:rPr>
        <w:t xml:space="preserve">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5) приостановить производство по делу;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6) прекратить дело;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7) внести в суд ходатайство о прекращении уголовного дела на основании акта амнистии.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требуется дополнить обвинение или изменить его на более тяжкое либо существенно отличающеес</w:t>
      </w:r>
      <w:r>
        <w:rPr>
          <w:rFonts w:eastAsia="Times New Roman"/>
          <w:color w:val="000000"/>
        </w:rPr>
        <w:t xml:space="preserve">я по фактическим обстоятельствам от ранее предъявленного обвинения, прокурор или его заместитель возвращает дело на дополнительное расследование для предъявления дополнительного или измененного обвинения. </w:t>
      </w:r>
    </w:p>
    <w:p w:rsidR="00000000" w:rsidRDefault="00295B60">
      <w:pPr>
        <w:shd w:val="clear" w:color="auto" w:fill="FFFFFF"/>
        <w:spacing w:before="120" w:after="60"/>
        <w:ind w:firstLine="851"/>
        <w:jc w:val="both"/>
        <w:divId w:val="400980168"/>
        <w:rPr>
          <w:rFonts w:eastAsia="Times New Roman"/>
          <w:b/>
          <w:bCs/>
          <w:color w:val="000080"/>
        </w:rPr>
      </w:pPr>
      <w:r>
        <w:rPr>
          <w:rStyle w:val="clauseprfx1"/>
          <w:rFonts w:eastAsia="Times New Roman"/>
          <w:b/>
          <w:bCs/>
          <w:color w:val="000080"/>
        </w:rPr>
        <w:t xml:space="preserve">Статья 386. </w:t>
      </w:r>
      <w:r>
        <w:rPr>
          <w:rStyle w:val="clausesuff1"/>
          <w:rFonts w:eastAsia="Times New Roman"/>
          <w:b/>
          <w:bCs/>
          <w:color w:val="000080"/>
        </w:rPr>
        <w:t xml:space="preserve">Решение о мере пресечения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уголовно</w:t>
      </w:r>
      <w:r>
        <w:rPr>
          <w:rFonts w:eastAsia="Times New Roman"/>
          <w:color w:val="000000"/>
        </w:rPr>
        <w:t xml:space="preserve">му делу, поступившему с обвинительным заключением или обвинительным актом, прокурор или его заместитель вправе своим постановлением отменить, изменить или избрать меру пресечения, если она ранее не была избрана. При этом применяются правила </w:t>
      </w:r>
      <w:hyperlink r:id="rId650" w:history="1">
        <w:r>
          <w:rPr>
            <w:rFonts w:eastAsia="Times New Roman"/>
            <w:color w:val="008080"/>
          </w:rPr>
          <w:t xml:space="preserve">главы 28 </w:t>
        </w:r>
      </w:hyperlink>
      <w:r>
        <w:rPr>
          <w:rFonts w:eastAsia="Times New Roman"/>
          <w:color w:val="000000"/>
        </w:rPr>
        <w:t xml:space="preserve">настоящего Кодекса. </w:t>
      </w:r>
    </w:p>
    <w:p w:rsidR="00000000" w:rsidRDefault="00295B60">
      <w:pPr>
        <w:shd w:val="clear" w:color="auto" w:fill="FFFFFF"/>
        <w:spacing w:before="120" w:after="60"/>
        <w:ind w:firstLine="851"/>
        <w:jc w:val="both"/>
        <w:divId w:val="950087355"/>
        <w:rPr>
          <w:rFonts w:eastAsia="Times New Roman"/>
          <w:b/>
          <w:bCs/>
          <w:color w:val="000080"/>
        </w:rPr>
      </w:pPr>
      <w:r>
        <w:rPr>
          <w:rStyle w:val="clauseprfx1"/>
          <w:rFonts w:eastAsia="Times New Roman"/>
          <w:b/>
          <w:bCs/>
          <w:color w:val="000080"/>
        </w:rPr>
        <w:t xml:space="preserve">Статья 387. </w:t>
      </w:r>
      <w:r>
        <w:rPr>
          <w:rStyle w:val="clausesuff1"/>
          <w:rFonts w:eastAsia="Times New Roman"/>
          <w:b/>
          <w:bCs/>
          <w:color w:val="000080"/>
        </w:rPr>
        <w:t xml:space="preserve">Изменение списка лиц, подлежащих вызову в судебное заседание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Прокурор или его заместитель вправе до направления уголовного дела в суд своим постановлением сократить или дополнить спи</w:t>
      </w:r>
      <w:r>
        <w:rPr>
          <w:rFonts w:eastAsia="Times New Roman"/>
          <w:color w:val="000000"/>
        </w:rPr>
        <w:t>сок лиц, вызываемых в судебное заседание. При этом из списка не могут быть исключены обвиняемые, дееспособные потерпевшие, законные представители несовершеннолетних обвиняемых, а также лица, признанные гражданскими истцами или привлекаемые к участию в деле</w:t>
      </w:r>
      <w:r>
        <w:rPr>
          <w:rFonts w:eastAsia="Times New Roman"/>
          <w:color w:val="000000"/>
        </w:rPr>
        <w:t xml:space="preserve"> в качестве гражданских ответчиков и их представители. В список не могут быть дополнительно включены лица, которые на предварительном следствии или дознании не были допрошены в качестве свидетелей и не давали заключений в качестве экспертов. </w:t>
      </w:r>
    </w:p>
    <w:p w:rsidR="00000000" w:rsidRDefault="00295B60">
      <w:pPr>
        <w:shd w:val="clear" w:color="auto" w:fill="FFFFFF"/>
        <w:spacing w:before="120" w:after="60"/>
        <w:ind w:firstLine="851"/>
        <w:jc w:val="both"/>
        <w:divId w:val="1569996395"/>
        <w:rPr>
          <w:rFonts w:eastAsia="Times New Roman"/>
          <w:b/>
          <w:bCs/>
          <w:color w:val="000080"/>
        </w:rPr>
      </w:pPr>
      <w:r>
        <w:rPr>
          <w:rStyle w:val="clauseprfx1"/>
          <w:rFonts w:eastAsia="Times New Roman"/>
          <w:b/>
          <w:bCs/>
          <w:color w:val="000080"/>
        </w:rPr>
        <w:t xml:space="preserve">Статья 388. </w:t>
      </w:r>
      <w:r>
        <w:rPr>
          <w:rStyle w:val="clausesuff1"/>
          <w:rFonts w:eastAsia="Times New Roman"/>
          <w:b/>
          <w:bCs/>
          <w:color w:val="000080"/>
        </w:rPr>
        <w:t>Н</w:t>
      </w:r>
      <w:r>
        <w:rPr>
          <w:rStyle w:val="clausesuff1"/>
          <w:rFonts w:eastAsia="Times New Roman"/>
          <w:b/>
          <w:bCs/>
          <w:color w:val="000080"/>
        </w:rPr>
        <w:t xml:space="preserve">аправление уголовного дела в суд </w:t>
      </w:r>
    </w:p>
    <w:p w:rsidR="00000000" w:rsidRDefault="00295B60">
      <w:pPr>
        <w:shd w:val="clear" w:color="auto" w:fill="FFFFFF"/>
        <w:ind w:firstLine="851"/>
        <w:jc w:val="both"/>
        <w:divId w:val="329794677"/>
        <w:rPr>
          <w:rFonts w:eastAsia="Times New Roman"/>
          <w:color w:val="000000"/>
        </w:rPr>
      </w:pPr>
      <w:r>
        <w:rPr>
          <w:rFonts w:eastAsia="Times New Roman"/>
          <w:color w:val="000000"/>
        </w:rPr>
        <w:t>Утвердив обвинительное заключение или обвинительный акт, прокурор или его заместитель направляет уголовное дело в суд, которому оно подсудно. В этот же суд направляются все ходатайства и жалобы для проверки и разрешения вм</w:t>
      </w:r>
      <w:r>
        <w:rPr>
          <w:rFonts w:eastAsia="Times New Roman"/>
          <w:color w:val="000000"/>
        </w:rPr>
        <w:t>есте с делом в судебном заседании.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О направлении дела в суд прокурор или его заместитель немедленно уведомляет обвиняемого и защитника, а также потерпевшего, гражданского истца, гражданского ответчика и их представителей и сообщает им о праве представить в</w:t>
      </w:r>
      <w:r>
        <w:rPr>
          <w:rFonts w:eastAsia="Times New Roman"/>
          <w:color w:val="000000"/>
        </w:rPr>
        <w:t xml:space="preserve"> суд имеющиеся у них ходатайства и заявить их в судебном заседании. Одновременно прокурор или его заместитель направляет обвиняемому и защитнику заверенные копии обвинительного заключения или обвинительного акта и приложений к нему, кроме списка лиц, подле</w:t>
      </w:r>
      <w:r>
        <w:rPr>
          <w:rFonts w:eastAsia="Times New Roman"/>
          <w:color w:val="000000"/>
        </w:rPr>
        <w:t xml:space="preserve">жащих вызову в судебное заседание, а если в обвинительное заключение или обвинительный акт либо приложение были внесены изменения — копию постановления об их изменении.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случае если обвиняемый содержится под стражей, документы, указанные в </w:t>
      </w:r>
      <w:hyperlink r:id="rId651" w:history="1">
        <w:r>
          <w:rPr>
            <w:rFonts w:eastAsia="Times New Roman"/>
            <w:color w:val="008080"/>
          </w:rPr>
          <w:t xml:space="preserve">части второй </w:t>
        </w:r>
      </w:hyperlink>
      <w:r>
        <w:rPr>
          <w:rFonts w:eastAsia="Times New Roman"/>
          <w:color w:val="000000"/>
        </w:rPr>
        <w:t>настоящей статьи, вручаются ему по поручению прокурора администрацией места содержания под стражей в день их поступления под расписку, которая представляется в суд с указанием даты и времени вручения.</w:t>
      </w:r>
    </w:p>
    <w:p w:rsidR="00000000" w:rsidRDefault="00295B60">
      <w:pPr>
        <w:shd w:val="clear" w:color="auto" w:fill="FFFFFF"/>
        <w:spacing w:before="120" w:after="60"/>
        <w:jc w:val="center"/>
        <w:divId w:val="864905782"/>
        <w:rPr>
          <w:rFonts w:eastAsia="Times New Roman"/>
          <w:b/>
          <w:bCs/>
          <w:color w:val="000080"/>
        </w:rPr>
      </w:pPr>
      <w:r>
        <w:rPr>
          <w:rFonts w:eastAsia="Times New Roman"/>
          <w:b/>
          <w:bCs/>
          <w:color w:val="000080"/>
        </w:rPr>
        <w:t>РАЗДЕЛ ДЕС</w:t>
      </w:r>
      <w:r>
        <w:rPr>
          <w:rFonts w:eastAsia="Times New Roman"/>
          <w:b/>
          <w:bCs/>
          <w:color w:val="000080"/>
        </w:rPr>
        <w:t xml:space="preserve">ЯТЫЙ </w:t>
      </w:r>
      <w:r>
        <w:rPr>
          <w:rFonts w:eastAsia="Times New Roman"/>
          <w:b/>
          <w:bCs/>
          <w:color w:val="000080"/>
        </w:rPr>
        <w:br/>
        <w:t xml:space="preserve">ПРОИЗВОДСТВО В СУДЕ ПЕРВОЙ ИНСТАНЦИИ </w:t>
      </w:r>
    </w:p>
    <w:p w:rsidR="00000000" w:rsidRDefault="00295B60">
      <w:pPr>
        <w:shd w:val="clear" w:color="auto" w:fill="FFFFFF"/>
        <w:spacing w:before="120" w:after="60"/>
        <w:jc w:val="center"/>
        <w:divId w:val="985008880"/>
        <w:rPr>
          <w:rFonts w:eastAsia="Times New Roman"/>
          <w:b/>
          <w:bCs/>
          <w:color w:val="000080"/>
        </w:rPr>
      </w:pPr>
      <w:r>
        <w:rPr>
          <w:rFonts w:eastAsia="Times New Roman"/>
          <w:b/>
          <w:bCs/>
          <w:color w:val="000080"/>
        </w:rPr>
        <w:t xml:space="preserve">Глава 48. ПОДСУДНОСТЬ </w:t>
      </w:r>
    </w:p>
    <w:p w:rsidR="00000000" w:rsidRDefault="00295B60">
      <w:pPr>
        <w:shd w:val="clear" w:color="auto" w:fill="FFFFFF"/>
        <w:spacing w:before="120" w:after="60"/>
        <w:ind w:firstLine="851"/>
        <w:jc w:val="both"/>
        <w:divId w:val="910963518"/>
        <w:rPr>
          <w:rFonts w:eastAsia="Times New Roman"/>
          <w:b/>
          <w:bCs/>
          <w:color w:val="000080"/>
        </w:rPr>
      </w:pPr>
      <w:r>
        <w:rPr>
          <w:rStyle w:val="clauseprfx1"/>
          <w:rFonts w:eastAsia="Times New Roman"/>
          <w:b/>
          <w:bCs/>
          <w:color w:val="000080"/>
        </w:rPr>
        <w:t xml:space="preserve">Статья 389. </w:t>
      </w:r>
      <w:r>
        <w:rPr>
          <w:rStyle w:val="clausesuff1"/>
          <w:rFonts w:eastAsia="Times New Roman"/>
          <w:b/>
          <w:bCs/>
          <w:color w:val="000080"/>
        </w:rPr>
        <w:t xml:space="preserve">Подсудность уголовных дел </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Районному (городскому) суду по уголовным делам подсудны все уголовные дела, кроме дел, подсудных военным судам.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во время судебного разбирательства по уголовному делу, рассматриваемому в одном суде, будут установлены обстоятельства, указывающие на сове</w:t>
      </w:r>
      <w:r>
        <w:rPr>
          <w:rFonts w:eastAsia="Times New Roman"/>
          <w:color w:val="000000"/>
        </w:rPr>
        <w:t>ршение подсудимым преступления, дело по которому подсудно другому суду, то рассмотрение дела продолжается судом, начавшим судебное разбирательство.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Вопросы применения мер процессуального принуждения, а также производства процессуальных действий на стадии д</w:t>
      </w:r>
      <w:r>
        <w:rPr>
          <w:rFonts w:eastAsia="Times New Roman"/>
          <w:color w:val="000000"/>
        </w:rPr>
        <w:t xml:space="preserve">осудебного производства, предусмотренных </w:t>
      </w:r>
      <w:hyperlink r:id="rId652" w:history="1">
        <w:r>
          <w:rPr>
            <w:rFonts w:eastAsia="Times New Roman"/>
            <w:color w:val="008080"/>
          </w:rPr>
          <w:t>статьей 31</w:t>
        </w:r>
        <w:r>
          <w:rPr>
            <w:rFonts w:eastAsia="Times New Roman"/>
            <w:color w:val="008080"/>
            <w:vertAlign w:val="superscript"/>
          </w:rPr>
          <w:t>1</w:t>
        </w:r>
      </w:hyperlink>
      <w:r>
        <w:rPr>
          <w:rFonts w:eastAsia="Times New Roman"/>
          <w:color w:val="000000"/>
        </w:rPr>
        <w:t xml:space="preserve"> настоящего Кодекса, подсудны следственным судьям.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Подсудность дел военным судам определяется законодательством.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Верховному суду Республики Узбекистан, Суду </w:t>
      </w:r>
      <w:r>
        <w:rPr>
          <w:rFonts w:eastAsia="Times New Roman"/>
          <w:color w:val="000000"/>
        </w:rPr>
        <w:t>Республики Каракалпакстан, областному, Ташкентскому городскому суду или Военному суду Республики Узбекистан подсудны дела особой сложности и значимости.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Председатель Верховного суда Республики Узбекистан, вправе передать уголовное дело на рассмотрение Верх</w:t>
      </w:r>
      <w:r>
        <w:rPr>
          <w:rFonts w:eastAsia="Times New Roman"/>
          <w:color w:val="000000"/>
        </w:rPr>
        <w:t>овного суда Республики Узбекистан, Суда Республики Каракалпакстан, областного, Ташкентского городского суда, Военного суда Республики Узбекистан если оно по своему содержанию является особо сложным и значимым.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Председатель Суда Республики Каракалпакстан, п</w:t>
      </w:r>
      <w:r>
        <w:rPr>
          <w:rFonts w:eastAsia="Times New Roman"/>
          <w:color w:val="000000"/>
        </w:rPr>
        <w:t>редседатели областного, Ташкентского городского суда, председатель Военного суда Республики Узбекистан вправе передать уголовное дело на рассмотрение соответствующего районного (городского) суда по уголовным делам, а также территориального военного суда, е</w:t>
      </w:r>
      <w:r>
        <w:rPr>
          <w:rFonts w:eastAsia="Times New Roman"/>
          <w:color w:val="000000"/>
        </w:rPr>
        <w:t>сли оно по своему содержанию не является сложным.</w:t>
      </w:r>
    </w:p>
    <w:p w:rsidR="00000000" w:rsidRDefault="00295B60">
      <w:pPr>
        <w:shd w:val="clear" w:color="auto" w:fill="FFFFFF"/>
        <w:spacing w:before="120" w:after="60"/>
        <w:ind w:firstLine="851"/>
        <w:jc w:val="both"/>
        <w:divId w:val="2061128054"/>
        <w:rPr>
          <w:rFonts w:eastAsia="Times New Roman"/>
          <w:b/>
          <w:bCs/>
          <w:color w:val="000080"/>
        </w:rPr>
      </w:pPr>
      <w:r>
        <w:rPr>
          <w:rStyle w:val="clauseprfx1"/>
          <w:rFonts w:eastAsia="Times New Roman"/>
          <w:b/>
          <w:bCs/>
          <w:color w:val="000080"/>
        </w:rPr>
        <w:t xml:space="preserve">Статья 390. </w:t>
      </w:r>
      <w:r>
        <w:rPr>
          <w:rStyle w:val="clausesuff1"/>
          <w:rFonts w:eastAsia="Times New Roman"/>
          <w:b/>
          <w:bCs/>
          <w:color w:val="000080"/>
        </w:rPr>
        <w:t xml:space="preserve">Право вышестоящего суда принять к своему рассмотрению уголовное дело, подсудное нижестоящему суду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Вышестоящий суд вправе принять к своему рассмотрению в качестве суда первой инстанции любое уго</w:t>
      </w:r>
      <w:r>
        <w:rPr>
          <w:rFonts w:eastAsia="Times New Roman"/>
          <w:color w:val="000000"/>
        </w:rPr>
        <w:t xml:space="preserve">ловное дело, подсудное нижестоящему суду. </w:t>
      </w:r>
    </w:p>
    <w:p w:rsidR="00000000" w:rsidRDefault="00295B60">
      <w:pPr>
        <w:shd w:val="clear" w:color="auto" w:fill="FFFFFF"/>
        <w:spacing w:before="120" w:after="60"/>
        <w:ind w:firstLine="851"/>
        <w:jc w:val="both"/>
        <w:divId w:val="696660964"/>
        <w:rPr>
          <w:rFonts w:eastAsia="Times New Roman"/>
          <w:b/>
          <w:bCs/>
          <w:color w:val="000080"/>
        </w:rPr>
      </w:pPr>
      <w:r>
        <w:rPr>
          <w:rStyle w:val="clauseprfx1"/>
          <w:rFonts w:eastAsia="Times New Roman"/>
          <w:b/>
          <w:bCs/>
          <w:color w:val="000080"/>
        </w:rPr>
        <w:t xml:space="preserve">Статья 391. </w:t>
      </w:r>
      <w:r>
        <w:rPr>
          <w:rStyle w:val="clausesuff1"/>
          <w:rFonts w:eastAsia="Times New Roman"/>
          <w:b/>
          <w:bCs/>
          <w:color w:val="000080"/>
        </w:rPr>
        <w:t xml:space="preserve">Территориальная подсудность уголовного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Уголовное дело рассматривается в суде по месту совершения преступления.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Если место совершения преступления определить невозможно, дело рассматривается тем </w:t>
      </w:r>
      <w:r>
        <w:rPr>
          <w:rFonts w:eastAsia="Times New Roman"/>
          <w:color w:val="000000"/>
        </w:rPr>
        <w:t xml:space="preserve">судом, в районе которого окончено предварительное следствие или дознание.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длящихся или продолжаемых преступлениях дело подсудно суду, в районе деятельности которого преступление было окончено или пресечено. </w:t>
      </w:r>
    </w:p>
    <w:p w:rsidR="00000000" w:rsidRDefault="00295B60">
      <w:pPr>
        <w:shd w:val="clear" w:color="auto" w:fill="FFFFFF"/>
        <w:spacing w:before="120" w:after="60"/>
        <w:ind w:firstLine="851"/>
        <w:jc w:val="both"/>
        <w:divId w:val="1546480921"/>
        <w:rPr>
          <w:rFonts w:eastAsia="Times New Roman"/>
          <w:b/>
          <w:bCs/>
          <w:color w:val="000080"/>
        </w:rPr>
      </w:pPr>
      <w:r>
        <w:rPr>
          <w:rStyle w:val="clauseprfx1"/>
          <w:rFonts w:eastAsia="Times New Roman"/>
          <w:b/>
          <w:bCs/>
          <w:color w:val="000080"/>
        </w:rPr>
        <w:t xml:space="preserve">Статья 392. </w:t>
      </w:r>
      <w:r>
        <w:rPr>
          <w:rStyle w:val="clausesuff1"/>
          <w:rFonts w:eastAsia="Times New Roman"/>
          <w:b/>
          <w:bCs/>
          <w:color w:val="000080"/>
        </w:rPr>
        <w:t>Подсудность при объединении уго</w:t>
      </w:r>
      <w:r>
        <w:rPr>
          <w:rStyle w:val="clausesuff1"/>
          <w:rFonts w:eastAsia="Times New Roman"/>
          <w:b/>
          <w:bCs/>
          <w:color w:val="000080"/>
        </w:rPr>
        <w:t xml:space="preserve">ловных дел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объединения в одном производстве уголовных дел по обвинению нескольких лиц в совершении преступлений в разных районах, а равно по обвинению одного лица в совершении нескольких преступлений, если эти дела подсудны двум или нескольким су</w:t>
      </w:r>
      <w:r>
        <w:rPr>
          <w:rFonts w:eastAsia="Times New Roman"/>
          <w:color w:val="000000"/>
        </w:rPr>
        <w:t xml:space="preserve">дам одного уровня, дело рассматривается тем судом, в районе которого было окончено дознание или предварительное следствие.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обвинении одного лица или группы лиц в совершении нескольких преступлений, дела о которых подсудны разным судам, они рассматрива</w:t>
      </w:r>
      <w:r>
        <w:rPr>
          <w:rFonts w:eastAsia="Times New Roman"/>
          <w:color w:val="000000"/>
        </w:rPr>
        <w:t xml:space="preserve">ются вышестоящим судом.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дело по обвинению одного лица или группы лиц в совершении нескольких преступлений, в отношении хотя бы одного из лиц или одного из преступлений подсудно военному суду, дело о всех преступлениях и в отношении всех лиц рассматри</w:t>
      </w:r>
      <w:r>
        <w:rPr>
          <w:rFonts w:eastAsia="Times New Roman"/>
          <w:color w:val="000000"/>
        </w:rPr>
        <w:t xml:space="preserve">вается военным судом. </w:t>
      </w:r>
    </w:p>
    <w:p w:rsidR="00000000" w:rsidRDefault="00295B60">
      <w:pPr>
        <w:shd w:val="clear" w:color="auto" w:fill="FFFFFF"/>
        <w:spacing w:before="120" w:after="60"/>
        <w:ind w:firstLine="851"/>
        <w:jc w:val="both"/>
        <w:divId w:val="2143308776"/>
        <w:rPr>
          <w:rFonts w:eastAsia="Times New Roman"/>
          <w:b/>
          <w:bCs/>
          <w:color w:val="000080"/>
        </w:rPr>
      </w:pPr>
      <w:r>
        <w:rPr>
          <w:rStyle w:val="clauseprfx1"/>
          <w:rFonts w:eastAsia="Times New Roman"/>
          <w:b/>
          <w:bCs/>
          <w:color w:val="000080"/>
        </w:rPr>
        <w:t xml:space="preserve">Статья 393. </w:t>
      </w:r>
      <w:r>
        <w:rPr>
          <w:rStyle w:val="clausesuff1"/>
          <w:rFonts w:eastAsia="Times New Roman"/>
          <w:b/>
          <w:bCs/>
          <w:color w:val="000080"/>
        </w:rPr>
        <w:t xml:space="preserve">Передача уголовного дела по подсудности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целях более полного, объективного и своевременного рассмотрения уголовного дела оно может быть передано из одного суда в другой по решению председателя вышестоящего суда.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Вопрос</w:t>
      </w:r>
      <w:r>
        <w:rPr>
          <w:rFonts w:eastAsia="Times New Roman"/>
          <w:color w:val="000000"/>
        </w:rPr>
        <w:t xml:space="preserve"> о передаче дела в суд другой области или Республику Каракалпакстан решается Председателем Верховного суда Республики Узбекистан.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при решении вопроса о назначении уголовного дела к судебному разбирательству судья установит, что дело неподсудно данном</w:t>
      </w:r>
      <w:r>
        <w:rPr>
          <w:rFonts w:eastAsia="Times New Roman"/>
          <w:color w:val="000000"/>
        </w:rPr>
        <w:t xml:space="preserve">у суду, он выносит определение о передаче дела по подсудности.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Передача дела допускается лишь до начала его рассмотрения в судебном заседании.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подсудность дела другому равнозначному суду выяснилась в судебном заседании, суд продолжает рассмотрение д</w:t>
      </w:r>
      <w:r>
        <w:rPr>
          <w:rFonts w:eastAsia="Times New Roman"/>
          <w:color w:val="000000"/>
        </w:rPr>
        <w:t xml:space="preserve">ела, когда это не влечет за собой ущерба для полного исследования обстоятельств дела, в противном случае суд направляет дело по подсудности, о чем выносит определение.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выяснив в судебном заседании подсудность дела вышестоящему суду или военному суду,</w:t>
      </w:r>
      <w:r>
        <w:rPr>
          <w:rFonts w:eastAsia="Times New Roman"/>
          <w:color w:val="000000"/>
        </w:rPr>
        <w:t xml:space="preserve"> направляет его по подсудности, о чем выносит определение.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Передача в нижестоящий суд дела, начатого рассмотрением в судебном заседании вышестоящего суда, не допускается. </w:t>
      </w:r>
    </w:p>
    <w:p w:rsidR="00000000" w:rsidRDefault="00295B60">
      <w:pPr>
        <w:shd w:val="clear" w:color="auto" w:fill="FFFFFF"/>
        <w:spacing w:before="120" w:after="60"/>
        <w:ind w:firstLine="851"/>
        <w:jc w:val="both"/>
        <w:divId w:val="286356324"/>
        <w:rPr>
          <w:rFonts w:eastAsia="Times New Roman"/>
          <w:b/>
          <w:bCs/>
          <w:color w:val="000080"/>
        </w:rPr>
      </w:pPr>
      <w:r>
        <w:rPr>
          <w:rStyle w:val="clauseprfx1"/>
          <w:rFonts w:eastAsia="Times New Roman"/>
          <w:b/>
          <w:bCs/>
          <w:color w:val="000080"/>
        </w:rPr>
        <w:t xml:space="preserve">Статья 394. </w:t>
      </w:r>
      <w:r>
        <w:rPr>
          <w:rStyle w:val="clausesuff1"/>
          <w:rFonts w:eastAsia="Times New Roman"/>
          <w:b/>
          <w:bCs/>
          <w:color w:val="000080"/>
        </w:rPr>
        <w:t xml:space="preserve">Недопустимость споров о подсудности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Споры между судами о подсудности н</w:t>
      </w:r>
      <w:r>
        <w:rPr>
          <w:rFonts w:eastAsia="Times New Roman"/>
          <w:color w:val="000000"/>
        </w:rPr>
        <w:t xml:space="preserve">е допускаются. Уголовное дело, переданное из одного суда в другой в предусмотренном настоящим Кодексом порядке, подлежит безусловному принятию к производству. </w:t>
      </w:r>
    </w:p>
    <w:p w:rsidR="00000000" w:rsidRDefault="00295B60">
      <w:pPr>
        <w:shd w:val="clear" w:color="auto" w:fill="FFFFFF"/>
        <w:spacing w:before="120" w:after="60"/>
        <w:jc w:val="center"/>
        <w:divId w:val="1545293878"/>
        <w:rPr>
          <w:rFonts w:eastAsia="Times New Roman"/>
          <w:b/>
          <w:bCs/>
          <w:color w:val="000080"/>
        </w:rPr>
      </w:pPr>
      <w:r>
        <w:rPr>
          <w:rFonts w:eastAsia="Times New Roman"/>
          <w:b/>
          <w:bCs/>
          <w:color w:val="000080"/>
        </w:rPr>
        <w:t xml:space="preserve">Глава 49. ПОДГОТОВКА УГОЛОВНОГО ДЕЛА К СУДЕБНОМУ РАЗБИРАТЕЛЬСТВУ </w:t>
      </w:r>
    </w:p>
    <w:p w:rsidR="00000000" w:rsidRDefault="00295B60">
      <w:pPr>
        <w:shd w:val="clear" w:color="auto" w:fill="FFFFFF"/>
        <w:spacing w:before="120" w:after="60"/>
        <w:ind w:firstLine="851"/>
        <w:jc w:val="both"/>
        <w:divId w:val="1364401523"/>
        <w:rPr>
          <w:rFonts w:eastAsia="Times New Roman"/>
          <w:b/>
          <w:bCs/>
          <w:color w:val="000080"/>
        </w:rPr>
      </w:pPr>
      <w:r>
        <w:rPr>
          <w:rStyle w:val="clauseprfx1"/>
          <w:rFonts w:eastAsia="Times New Roman"/>
          <w:b/>
          <w:bCs/>
          <w:color w:val="000080"/>
        </w:rPr>
        <w:t xml:space="preserve">Статья 395. </w:t>
      </w:r>
      <w:r>
        <w:rPr>
          <w:rStyle w:val="clausesuff1"/>
          <w:rFonts w:eastAsia="Times New Roman"/>
          <w:b/>
          <w:bCs/>
          <w:color w:val="000080"/>
        </w:rPr>
        <w:t>Действия судьи по поступившему уголовному делу</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Судья, получив уголовное дело с обвинительным актом или обвинительным заключением либо постановлением о направлении дела в суд для </w:t>
      </w:r>
      <w:r>
        <w:rPr>
          <w:rFonts w:eastAsia="Times New Roman"/>
          <w:color w:val="000000"/>
        </w:rPr>
        <w:t>рассмотрения вопроса о применении принудительных мер медицинского характера, выносит одно из следующих определений: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о передаче уголовного дела по подсудности;</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о назначении дела к судебному разбирательству;</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о проведении предварительного слушания.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О</w:t>
      </w:r>
      <w:r>
        <w:rPr>
          <w:rFonts w:eastAsia="Times New Roman"/>
          <w:color w:val="000000"/>
        </w:rPr>
        <w:t xml:space="preserve">пределение по вопросам, предусмотренным в </w:t>
      </w:r>
      <w:hyperlink r:id="rId653" w:history="1">
        <w:r>
          <w:rPr>
            <w:rFonts w:eastAsia="Times New Roman"/>
            <w:color w:val="008080"/>
          </w:rPr>
          <w:t>части первой</w:t>
        </w:r>
      </w:hyperlink>
      <w:r>
        <w:rPr>
          <w:rFonts w:eastAsia="Times New Roman"/>
          <w:color w:val="000000"/>
        </w:rPr>
        <w:t xml:space="preserve"> настоящей статьи принимается судьей в срок не позднее семи суток с момента поступления дела в суд. Этот срок может быть продлен председателем этого же суд</w:t>
      </w:r>
      <w:r>
        <w:rPr>
          <w:rFonts w:eastAsia="Times New Roman"/>
          <w:color w:val="000000"/>
        </w:rPr>
        <w:t>а, но не более чем на трое суток.</w:t>
      </w:r>
    </w:p>
    <w:p w:rsidR="00000000" w:rsidRDefault="00295B60">
      <w:pPr>
        <w:shd w:val="clear" w:color="auto" w:fill="FFFFFF"/>
        <w:spacing w:before="120" w:after="60"/>
        <w:ind w:firstLine="851"/>
        <w:jc w:val="both"/>
        <w:divId w:val="1689868608"/>
        <w:rPr>
          <w:rFonts w:eastAsia="Times New Roman"/>
          <w:b/>
          <w:bCs/>
          <w:color w:val="000080"/>
        </w:rPr>
      </w:pPr>
      <w:r>
        <w:rPr>
          <w:rStyle w:val="clauseprfx1"/>
          <w:rFonts w:eastAsia="Times New Roman"/>
          <w:b/>
          <w:bCs/>
          <w:color w:val="000080"/>
        </w:rPr>
        <w:t xml:space="preserve">Статья 396. </w:t>
      </w:r>
      <w:r>
        <w:rPr>
          <w:rStyle w:val="clausesuff1"/>
          <w:rFonts w:eastAsia="Times New Roman"/>
          <w:b/>
          <w:bCs/>
          <w:color w:val="000080"/>
        </w:rPr>
        <w:t>Обстоятельства, подлежащие выяснению по поступившему в суд уголовному делу</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решении вопросов, предусмотренных в </w:t>
      </w:r>
      <w:hyperlink r:id="rId654" w:history="1">
        <w:r>
          <w:rPr>
            <w:rFonts w:eastAsia="Times New Roman"/>
            <w:color w:val="008080"/>
          </w:rPr>
          <w:t>части первой</w:t>
        </w:r>
      </w:hyperlink>
      <w:r>
        <w:rPr>
          <w:rFonts w:eastAsia="Times New Roman"/>
          <w:color w:val="000000"/>
        </w:rPr>
        <w:t xml:space="preserve"> статьи 395 настоящего Кодекса судья</w:t>
      </w:r>
      <w:r>
        <w:rPr>
          <w:rFonts w:eastAsia="Times New Roman"/>
          <w:color w:val="000000"/>
        </w:rPr>
        <w:t xml:space="preserve"> в отношении каждого обвиняемого по уголовному делу должен выяснить следующие обстоятельства: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подсудно ли дело данному суду;</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достаточны ли основания для рассмотрения дела в судебном заседании;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3) соблюдены ли при производстве дознания и предварительн</w:t>
      </w:r>
      <w:r>
        <w:rPr>
          <w:rFonts w:eastAsia="Times New Roman"/>
          <w:color w:val="000000"/>
        </w:rPr>
        <w:t>ого следствия требования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правильно ли избрана в отношении обвиняемого мера пресечения;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приняты ли меры, обеспечивающие возмещение имущественного вреда, причиненного преступлением;</w:t>
      </w:r>
    </w:p>
    <w:p w:rsidR="00000000" w:rsidRDefault="00295B60">
      <w:pPr>
        <w:shd w:val="clear" w:color="auto" w:fill="FFFFFF"/>
        <w:ind w:firstLine="851"/>
        <w:jc w:val="both"/>
        <w:divId w:val="329794677"/>
        <w:rPr>
          <w:rFonts w:eastAsia="Times New Roman"/>
          <w:color w:val="000000"/>
        </w:rPr>
      </w:pPr>
      <w:r>
        <w:rPr>
          <w:rFonts w:eastAsia="Times New Roman"/>
          <w:color w:val="000000"/>
        </w:rPr>
        <w:t>6) составлено ли обвинительное заключение или обви</w:t>
      </w:r>
      <w:r>
        <w:rPr>
          <w:rFonts w:eastAsia="Times New Roman"/>
          <w:color w:val="000000"/>
        </w:rPr>
        <w:t>нительный акт в соответствии с требованиями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7) имеются ли основания для проведения предварительного слушания.</w:t>
      </w:r>
    </w:p>
    <w:p w:rsidR="00000000" w:rsidRDefault="00295B60">
      <w:pPr>
        <w:shd w:val="clear" w:color="auto" w:fill="FFFFFF"/>
        <w:spacing w:before="120" w:after="60"/>
        <w:ind w:firstLine="851"/>
        <w:jc w:val="both"/>
        <w:divId w:val="515971148"/>
        <w:rPr>
          <w:rFonts w:eastAsia="Times New Roman"/>
          <w:b/>
          <w:bCs/>
          <w:color w:val="000080"/>
        </w:rPr>
      </w:pPr>
      <w:r>
        <w:rPr>
          <w:rStyle w:val="clauseprfx1"/>
          <w:rFonts w:eastAsia="Times New Roman"/>
          <w:b/>
          <w:bCs/>
          <w:color w:val="000080"/>
        </w:rPr>
        <w:t xml:space="preserve">Статья 397. </w:t>
      </w:r>
      <w:r>
        <w:rPr>
          <w:rStyle w:val="clausesuff1"/>
          <w:rFonts w:eastAsia="Times New Roman"/>
          <w:b/>
          <w:bCs/>
          <w:color w:val="000080"/>
        </w:rPr>
        <w:t xml:space="preserve">Определение о назначении уголовного дела к судебному разбирательству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определение о назначении уголовного дела к</w:t>
      </w:r>
      <w:r>
        <w:rPr>
          <w:rFonts w:eastAsia="Times New Roman"/>
          <w:color w:val="000000"/>
        </w:rPr>
        <w:t xml:space="preserve"> судебному разбирательству должно указываться: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номер судебного дела, время и место вынесения определения;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2) должность и фамилия судьи;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3) фамилия, имя, отчество подсудимого и статья Уголовного </w:t>
      </w:r>
      <w:hyperlink r:id="rId655" w:history="1">
        <w:r>
          <w:rPr>
            <w:rFonts w:eastAsia="Times New Roman"/>
            <w:color w:val="008080"/>
          </w:rPr>
          <w:t>кодекса</w:t>
        </w:r>
      </w:hyperlink>
      <w:r>
        <w:rPr>
          <w:rFonts w:eastAsia="Times New Roman"/>
          <w:color w:val="000000"/>
        </w:rPr>
        <w:t>, по кот</w:t>
      </w:r>
      <w:r>
        <w:rPr>
          <w:rFonts w:eastAsia="Times New Roman"/>
          <w:color w:val="000000"/>
        </w:rPr>
        <w:t xml:space="preserve">орой ему предъявлено обвинение;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4) вывод о наличии достаточных оснований для рассмотрения дела в судебном заседании;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5) решение о мере пресечения в отношении подсудимых;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6) об участии в судебном разбирательстве государственного обвинителя и защитника;</w:t>
      </w:r>
    </w:p>
    <w:p w:rsidR="00000000" w:rsidRDefault="00295B60">
      <w:pPr>
        <w:shd w:val="clear" w:color="auto" w:fill="FFFFFF"/>
        <w:ind w:firstLine="851"/>
        <w:jc w:val="both"/>
        <w:divId w:val="329794677"/>
        <w:rPr>
          <w:rFonts w:eastAsia="Times New Roman"/>
          <w:color w:val="000000"/>
        </w:rPr>
      </w:pPr>
      <w:r>
        <w:rPr>
          <w:rFonts w:eastAsia="Times New Roman"/>
          <w:color w:val="000000"/>
        </w:rPr>
        <w:t>7</w:t>
      </w:r>
      <w:r>
        <w:rPr>
          <w:rFonts w:eastAsia="Times New Roman"/>
          <w:color w:val="000000"/>
        </w:rPr>
        <w:t>) рассмотрение дела в открытом или закрытом судебном заседании;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8) о месте и времени судебного разбирательства.</w:t>
      </w:r>
    </w:p>
    <w:p w:rsidR="00000000" w:rsidRDefault="00295B60">
      <w:pPr>
        <w:shd w:val="clear" w:color="auto" w:fill="FFFFFF"/>
        <w:spacing w:before="120" w:after="60"/>
        <w:ind w:firstLine="851"/>
        <w:jc w:val="both"/>
        <w:divId w:val="544682910"/>
        <w:rPr>
          <w:rFonts w:eastAsia="Times New Roman"/>
          <w:b/>
          <w:bCs/>
          <w:color w:val="000080"/>
        </w:rPr>
      </w:pPr>
      <w:r>
        <w:rPr>
          <w:rStyle w:val="clauseprfx1"/>
          <w:rFonts w:eastAsia="Times New Roman"/>
          <w:b/>
          <w:bCs/>
          <w:color w:val="000080"/>
        </w:rPr>
        <w:t xml:space="preserve">Статья 398. </w:t>
      </w:r>
      <w:r>
        <w:rPr>
          <w:rStyle w:val="clausesuff1"/>
          <w:rFonts w:eastAsia="Times New Roman"/>
          <w:b/>
          <w:bCs/>
          <w:color w:val="000080"/>
        </w:rPr>
        <w:t>Меры обеспечения возмещения имущественного вреда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Выяснив, что при производстве дознания или предварительного следствия не были приняты меры, обеспечивающие возмещение имущественного вреда, причиненного преступлением, и что такие меры не могут быть приняты непосредственно судом, судья обязывает дознавател</w:t>
      </w:r>
      <w:r>
        <w:rPr>
          <w:rFonts w:eastAsia="Times New Roman"/>
          <w:color w:val="000000"/>
        </w:rPr>
        <w:t>я или следователя принять необходимые меры.</w:t>
      </w:r>
    </w:p>
    <w:p w:rsidR="00000000" w:rsidRDefault="00295B60">
      <w:pPr>
        <w:shd w:val="clear" w:color="auto" w:fill="FFFFFF"/>
        <w:spacing w:before="120" w:after="60"/>
        <w:ind w:firstLine="851"/>
        <w:jc w:val="both"/>
        <w:divId w:val="1013411354"/>
        <w:rPr>
          <w:rFonts w:eastAsia="Times New Roman"/>
          <w:b/>
          <w:bCs/>
          <w:color w:val="000080"/>
        </w:rPr>
      </w:pPr>
      <w:r>
        <w:rPr>
          <w:rStyle w:val="clauseprfx1"/>
          <w:rFonts w:eastAsia="Times New Roman"/>
          <w:b/>
          <w:bCs/>
          <w:color w:val="000080"/>
        </w:rPr>
        <w:t>Статья 401</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Передача дела прокурору для устранения недостатков технического характера предварительного следствия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установлении недостатков технического характера, в том числе описков, отпечатков и арифметичес</w:t>
      </w:r>
      <w:r>
        <w:rPr>
          <w:rFonts w:eastAsia="Times New Roman"/>
          <w:color w:val="000000"/>
        </w:rPr>
        <w:t>ких ошибок, допущенных в ходе дознания или предварительного следствия, судья передает дело прокурору для их устранения.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течение пяти суток после устранения недостатков технического характера и возвращения дела прокурором суд решает вопросы, связанные с н</w:t>
      </w:r>
      <w:r>
        <w:rPr>
          <w:rFonts w:eastAsia="Times New Roman"/>
          <w:color w:val="000000"/>
        </w:rPr>
        <w:t>азначением уголовного дела к судебному разбирательству по общим правилам, установленным настоящим Кодексом.</w:t>
      </w:r>
    </w:p>
    <w:p w:rsidR="00000000" w:rsidRDefault="00295B60">
      <w:pPr>
        <w:shd w:val="clear" w:color="auto" w:fill="FFFFFF"/>
        <w:spacing w:before="120" w:after="60"/>
        <w:ind w:firstLine="851"/>
        <w:jc w:val="both"/>
        <w:divId w:val="244534255"/>
        <w:rPr>
          <w:rFonts w:eastAsia="Times New Roman"/>
          <w:b/>
          <w:bCs/>
          <w:color w:val="000080"/>
        </w:rPr>
      </w:pPr>
      <w:r>
        <w:rPr>
          <w:rStyle w:val="clauseprfx1"/>
          <w:rFonts w:eastAsia="Times New Roman"/>
          <w:b/>
          <w:bCs/>
          <w:color w:val="000080"/>
        </w:rPr>
        <w:t xml:space="preserve">Статья 402. </w:t>
      </w:r>
      <w:r>
        <w:rPr>
          <w:rStyle w:val="clausesuff1"/>
          <w:rFonts w:eastAsia="Times New Roman"/>
          <w:b/>
          <w:bCs/>
          <w:color w:val="000080"/>
        </w:rPr>
        <w:t xml:space="preserve">Ознакомление участников процесса с материалами уголовного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После назначения уголовного дела к судебному разбирательству судья обязан обеспечить прокурору, защитнику, общественному обвинителю, общественному защитнику, а также подсудимому, потерпевшему, гражданскому истцу, гражданскому ответчику и их представителям </w:t>
      </w:r>
      <w:r>
        <w:rPr>
          <w:rFonts w:eastAsia="Times New Roman"/>
          <w:color w:val="000000"/>
        </w:rPr>
        <w:t xml:space="preserve">возможность ознакомиться со всеми материалами дела и выписывать из него необходимые сведения, если они не были ознакомлены на дознании или предварительном следствии. </w:t>
      </w:r>
    </w:p>
    <w:p w:rsidR="00000000" w:rsidRDefault="00295B60">
      <w:pPr>
        <w:shd w:val="clear" w:color="auto" w:fill="FFFFFF"/>
        <w:spacing w:before="120" w:after="60"/>
        <w:ind w:firstLine="851"/>
        <w:jc w:val="both"/>
        <w:divId w:val="1090157386"/>
        <w:rPr>
          <w:rFonts w:eastAsia="Times New Roman"/>
          <w:b/>
          <w:bCs/>
          <w:color w:val="000080"/>
        </w:rPr>
      </w:pPr>
      <w:r>
        <w:rPr>
          <w:rStyle w:val="clauseprfx1"/>
          <w:rFonts w:eastAsia="Times New Roman"/>
          <w:b/>
          <w:bCs/>
          <w:color w:val="000080"/>
        </w:rPr>
        <w:t>Статья 402</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Обязательство о неразглашении данных закрытого судебного заседания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вынес</w:t>
      </w:r>
      <w:r>
        <w:rPr>
          <w:rFonts w:eastAsia="Times New Roman"/>
          <w:color w:val="000000"/>
        </w:rPr>
        <w:t xml:space="preserve">ении определения о рассмотрении дела в закрытом судебном заседании, лица, участвующие в закрытом судебном заседании, предупреждаются под подписку с обязательством не разглашать без разрешения суда данные и подробности судебного разбирательства. В подписке </w:t>
      </w:r>
      <w:r>
        <w:rPr>
          <w:rFonts w:eastAsia="Times New Roman"/>
          <w:color w:val="000000"/>
        </w:rPr>
        <w:t xml:space="preserve">содержится также предупреждение об ответственности за нарушение данного обязательства по </w:t>
      </w:r>
      <w:hyperlink r:id="rId656" w:anchor="7754698" w:history="1">
        <w:r>
          <w:rPr>
            <w:rFonts w:eastAsia="Times New Roman"/>
            <w:color w:val="008080"/>
          </w:rPr>
          <w:t>статье 239</w:t>
        </w:r>
      </w:hyperlink>
      <w:r>
        <w:rPr>
          <w:rFonts w:eastAsia="Times New Roman"/>
          <w:color w:val="000000"/>
        </w:rPr>
        <w:t xml:space="preserve"> Уголовного кодекса Республики Узбекистан.</w:t>
      </w:r>
    </w:p>
    <w:p w:rsidR="00000000" w:rsidRDefault="00295B60">
      <w:pPr>
        <w:shd w:val="clear" w:color="auto" w:fill="FFFFFF"/>
        <w:spacing w:before="120" w:after="60"/>
        <w:ind w:firstLine="851"/>
        <w:jc w:val="both"/>
        <w:divId w:val="2072149112"/>
        <w:rPr>
          <w:rFonts w:eastAsia="Times New Roman"/>
          <w:b/>
          <w:bCs/>
          <w:color w:val="000080"/>
        </w:rPr>
      </w:pPr>
      <w:r>
        <w:rPr>
          <w:rStyle w:val="clauseprfx1"/>
          <w:rFonts w:eastAsia="Times New Roman"/>
          <w:b/>
          <w:bCs/>
          <w:color w:val="000080"/>
        </w:rPr>
        <w:t xml:space="preserve">Статья 403. </w:t>
      </w:r>
      <w:r>
        <w:rPr>
          <w:rStyle w:val="clausesuff1"/>
          <w:rFonts w:eastAsia="Times New Roman"/>
          <w:b/>
          <w:bCs/>
          <w:color w:val="000080"/>
        </w:rPr>
        <w:t xml:space="preserve">Вызов в судебное заседание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Судья дает распоряж</w:t>
      </w:r>
      <w:r>
        <w:rPr>
          <w:rFonts w:eastAsia="Times New Roman"/>
          <w:color w:val="000000"/>
        </w:rPr>
        <w:t>ение о вызове в судебное заседание лиц, указанных в определении суда о назначении уголовного дела к судебному разбирательству, обеспечивает вручение им судебных повесток, а также принимает иные меры для подготовки судебного заседания.</w:t>
      </w:r>
    </w:p>
    <w:p w:rsidR="00000000" w:rsidRDefault="00295B60">
      <w:pPr>
        <w:shd w:val="clear" w:color="auto" w:fill="FFFFFF"/>
        <w:spacing w:before="120" w:after="60"/>
        <w:ind w:firstLine="851"/>
        <w:jc w:val="both"/>
        <w:divId w:val="940718880"/>
        <w:rPr>
          <w:rFonts w:eastAsia="Times New Roman"/>
          <w:b/>
          <w:bCs/>
          <w:color w:val="000080"/>
        </w:rPr>
      </w:pPr>
      <w:r>
        <w:rPr>
          <w:rStyle w:val="clauseprfx1"/>
          <w:rFonts w:eastAsia="Times New Roman"/>
          <w:b/>
          <w:bCs/>
          <w:color w:val="000080"/>
        </w:rPr>
        <w:t xml:space="preserve">Статья 405. </w:t>
      </w:r>
      <w:r>
        <w:rPr>
          <w:rStyle w:val="clausesuff1"/>
          <w:rFonts w:eastAsia="Times New Roman"/>
          <w:b/>
          <w:bCs/>
          <w:color w:val="000080"/>
        </w:rPr>
        <w:t>Сроки раз</w:t>
      </w:r>
      <w:r>
        <w:rPr>
          <w:rStyle w:val="clausesuff1"/>
          <w:rFonts w:eastAsia="Times New Roman"/>
          <w:b/>
          <w:bCs/>
          <w:color w:val="000080"/>
        </w:rPr>
        <w:t xml:space="preserve">бирательства уголовного дела в судебном заседании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 должен начать рассмотрение уголовного дела в срок не позднее десяти суток с момента вынесения судьей определения о назначении дела к судебному разбирательству.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Продолжительность судебного разбирательс</w:t>
      </w:r>
      <w:r>
        <w:rPr>
          <w:rFonts w:eastAsia="Times New Roman"/>
          <w:color w:val="000000"/>
        </w:rPr>
        <w:t xml:space="preserve">тва по уголовному делу не должна превышать двух месяцев со дня начала разбирательства.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срок разбирательства уголовного дела не входит время, в течение которого рассмотрение дела было приостановлено.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Срок, предусмотренный в </w:t>
      </w:r>
      <w:hyperlink r:id="rId657" w:history="1">
        <w:r>
          <w:rPr>
            <w:rFonts w:eastAsia="Times New Roman"/>
            <w:color w:val="008080"/>
          </w:rPr>
          <w:t xml:space="preserve">части второй </w:t>
        </w:r>
      </w:hyperlink>
      <w:r>
        <w:rPr>
          <w:rFonts w:eastAsia="Times New Roman"/>
          <w:color w:val="000000"/>
        </w:rPr>
        <w:t>настоящей статьи, может быть продлен председателем Суда Республики Каракалпакстан, областного, Ташкентского городского суда, Военного суда Республики Узбекистан на основании определения суда первой инстанции — до четырех месяц</w:t>
      </w:r>
      <w:r>
        <w:rPr>
          <w:rFonts w:eastAsia="Times New Roman"/>
          <w:color w:val="000000"/>
        </w:rPr>
        <w:t xml:space="preserve">ев.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Продление срока рассмотрения уголовных дел в судах свыше четырех месяцев допускается в исключительных случаях только по сложным и многоэпизодным делам. Такое продление осуществляется на основании определения суда первой инстанции заместителем председа</w:t>
      </w:r>
      <w:r>
        <w:rPr>
          <w:rFonts w:eastAsia="Times New Roman"/>
          <w:color w:val="000000"/>
        </w:rPr>
        <w:t xml:space="preserve">теля Верховного суда Республики Узбекистан — до пяти месяцев и председателем Верховного суда Республики Узбекистан — до шести месяцев. </w:t>
      </w:r>
    </w:p>
    <w:p w:rsidR="00000000" w:rsidRDefault="00295B60">
      <w:pPr>
        <w:shd w:val="clear" w:color="auto" w:fill="FFFFFF"/>
        <w:spacing w:before="120" w:after="60"/>
        <w:ind w:firstLine="851"/>
        <w:jc w:val="both"/>
        <w:divId w:val="1154183887"/>
        <w:rPr>
          <w:rFonts w:eastAsia="Times New Roman"/>
          <w:b/>
          <w:bCs/>
          <w:color w:val="000080"/>
        </w:rPr>
      </w:pPr>
      <w:r>
        <w:rPr>
          <w:rStyle w:val="clauseprfx1"/>
          <w:rFonts w:eastAsia="Times New Roman"/>
          <w:b/>
          <w:bCs/>
          <w:color w:val="000080"/>
        </w:rPr>
        <w:t>Статья 405</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Сроки судебного разбирательства уголовного дела, поступившего с обвинительным актом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Продолжительность суде</w:t>
      </w:r>
      <w:r>
        <w:rPr>
          <w:rFonts w:eastAsia="Times New Roman"/>
          <w:color w:val="000000"/>
        </w:rPr>
        <w:t xml:space="preserve">бного разбирательства по уголовному делу, поступившему с обвинительным актом, не должна превышать одного месяца со дня начала разбирательства.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срок разбирательства уголовного дела не входит время, в течение которого рассмотрение дела было приостановлено</w:t>
      </w:r>
      <w:r>
        <w:rPr>
          <w:rFonts w:eastAsia="Times New Roman"/>
          <w:color w:val="000000"/>
        </w:rPr>
        <w:t xml:space="preserve">.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Срок, предусмотренный в </w:t>
      </w:r>
      <w:hyperlink r:id="rId658" w:history="1">
        <w:r>
          <w:rPr>
            <w:rFonts w:eastAsia="Times New Roman"/>
            <w:color w:val="008080"/>
          </w:rPr>
          <w:t xml:space="preserve">части первой </w:t>
        </w:r>
      </w:hyperlink>
      <w:r>
        <w:rPr>
          <w:rFonts w:eastAsia="Times New Roman"/>
          <w:color w:val="000000"/>
        </w:rPr>
        <w:t>настоящей статьи, может быть продлен председателем Суда Республики Каракалпакстан, областного, Ташкентского городского суда, Военного суда Республики Узбекистан на основ</w:t>
      </w:r>
      <w:r>
        <w:rPr>
          <w:rFonts w:eastAsia="Times New Roman"/>
          <w:color w:val="000000"/>
        </w:rPr>
        <w:t xml:space="preserve">ании определения суда первой инстанции — до двух месяцев. </w:t>
      </w:r>
    </w:p>
    <w:p w:rsidR="00000000" w:rsidRDefault="00295B60">
      <w:pPr>
        <w:shd w:val="clear" w:color="auto" w:fill="FFFFFF"/>
        <w:spacing w:before="120" w:after="60"/>
        <w:jc w:val="center"/>
        <w:divId w:val="152381183"/>
        <w:rPr>
          <w:rFonts w:eastAsia="Times New Roman"/>
          <w:b/>
          <w:bCs/>
          <w:color w:val="000080"/>
        </w:rPr>
      </w:pPr>
      <w:r>
        <w:rPr>
          <w:rFonts w:eastAsia="Times New Roman"/>
          <w:b/>
          <w:bCs/>
          <w:color w:val="000080"/>
        </w:rPr>
        <w:t>Глава 49</w:t>
      </w:r>
      <w:r>
        <w:rPr>
          <w:rFonts w:eastAsia="Times New Roman"/>
          <w:b/>
          <w:bCs/>
          <w:color w:val="000080"/>
          <w:vertAlign w:val="superscript"/>
        </w:rPr>
        <w:t>1.</w:t>
      </w:r>
      <w:r>
        <w:rPr>
          <w:rFonts w:eastAsia="Times New Roman"/>
          <w:b/>
          <w:bCs/>
          <w:color w:val="000080"/>
        </w:rPr>
        <w:t xml:space="preserve"> ПРЕДВАРИТЕЛЬНОЕ СЛУШАНИЕ ПО УГОЛОВНОМУ ДЕЛУ</w:t>
      </w:r>
    </w:p>
    <w:p w:rsidR="00000000" w:rsidRDefault="00295B60">
      <w:pPr>
        <w:shd w:val="clear" w:color="auto" w:fill="FFFFFF"/>
        <w:spacing w:before="120" w:after="60"/>
        <w:ind w:firstLine="851"/>
        <w:jc w:val="both"/>
        <w:divId w:val="571233359"/>
        <w:rPr>
          <w:rFonts w:eastAsia="Times New Roman"/>
          <w:b/>
          <w:bCs/>
          <w:color w:val="000080"/>
        </w:rPr>
      </w:pPr>
      <w:r>
        <w:rPr>
          <w:rFonts w:eastAsia="Times New Roman"/>
          <w:b/>
          <w:bCs/>
          <w:color w:val="000080"/>
        </w:rPr>
        <w:t>Статья 405</w:t>
      </w:r>
      <w:r>
        <w:rPr>
          <w:rFonts w:eastAsia="Times New Roman"/>
          <w:b/>
          <w:bCs/>
          <w:color w:val="000080"/>
          <w:vertAlign w:val="superscript"/>
        </w:rPr>
        <w:t>2.</w:t>
      </w:r>
      <w:r>
        <w:rPr>
          <w:rFonts w:eastAsia="Times New Roman"/>
          <w:b/>
          <w:bCs/>
          <w:color w:val="000080"/>
        </w:rPr>
        <w:t xml:space="preserve"> Проведение по уголовному делу предварительного слушания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Предварительное слушание по уголовному делу проводится по общим правилам </w:t>
      </w:r>
      <w:r>
        <w:rPr>
          <w:rFonts w:eastAsia="Times New Roman"/>
          <w:color w:val="000000"/>
        </w:rPr>
        <w:t>судебного разбирательства с учетом особенностей, предусмотренных в настоящей главе.</w:t>
      </w:r>
    </w:p>
    <w:p w:rsidR="00000000" w:rsidRDefault="00295B60">
      <w:pPr>
        <w:shd w:val="clear" w:color="auto" w:fill="FFFFFF"/>
        <w:spacing w:before="120" w:after="60"/>
        <w:ind w:firstLine="851"/>
        <w:jc w:val="both"/>
        <w:divId w:val="1902400042"/>
        <w:rPr>
          <w:rFonts w:eastAsia="Times New Roman"/>
          <w:b/>
          <w:bCs/>
          <w:color w:val="000080"/>
        </w:rPr>
      </w:pPr>
      <w:r>
        <w:rPr>
          <w:rFonts w:eastAsia="Times New Roman"/>
          <w:b/>
          <w:bCs/>
          <w:color w:val="000080"/>
        </w:rPr>
        <w:t>Статья 405</w:t>
      </w:r>
      <w:r>
        <w:rPr>
          <w:rFonts w:eastAsia="Times New Roman"/>
          <w:b/>
          <w:bCs/>
          <w:color w:val="000080"/>
          <w:vertAlign w:val="superscript"/>
        </w:rPr>
        <w:t>3.</w:t>
      </w:r>
      <w:r>
        <w:rPr>
          <w:rFonts w:eastAsia="Times New Roman"/>
          <w:b/>
          <w:bCs/>
          <w:color w:val="000080"/>
        </w:rPr>
        <w:t xml:space="preserve"> Основания для проведения по уголовному делу предварительного слушания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по ходатайству сторон или по собственной инициативе при наличии оснований, предусмотр</w:t>
      </w:r>
      <w:r>
        <w:rPr>
          <w:rFonts w:eastAsia="Times New Roman"/>
          <w:color w:val="000000"/>
        </w:rPr>
        <w:t xml:space="preserve">енных </w:t>
      </w:r>
      <w:hyperlink r:id="rId659" w:history="1">
        <w:r>
          <w:rPr>
            <w:rFonts w:eastAsia="Times New Roman"/>
            <w:color w:val="008080"/>
          </w:rPr>
          <w:t>частью второй</w:t>
        </w:r>
      </w:hyperlink>
      <w:r>
        <w:rPr>
          <w:rFonts w:eastAsia="Times New Roman"/>
          <w:color w:val="000000"/>
        </w:rPr>
        <w:t xml:space="preserve"> настоящей статьи проводит предварительное слушание по уголовному делу.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Предварительное слушание проводится при наличии оснований для: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приостановления производства по уголовному делу;</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прекращения производства по уголовному делу;</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направления уголовного дела прокурору, утвердившему обвинительный акт, обвинительное закл</w:t>
      </w:r>
      <w:r>
        <w:rPr>
          <w:rFonts w:eastAsia="Times New Roman"/>
          <w:color w:val="000000"/>
        </w:rPr>
        <w:t>ючение или постановление о применении принудительной меры медицинского характера;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4) объединения уголовных дел, в случаях, предусмотренных настоящим Кодексом;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исключения из дела недопустимых доказательств, если об этом ходатайствует одна из сторон.</w:t>
      </w:r>
    </w:p>
    <w:p w:rsidR="00000000" w:rsidRDefault="00295B60">
      <w:pPr>
        <w:shd w:val="clear" w:color="auto" w:fill="FFFFFF"/>
        <w:spacing w:before="120" w:after="60"/>
        <w:ind w:firstLine="851"/>
        <w:jc w:val="both"/>
        <w:divId w:val="899747598"/>
        <w:rPr>
          <w:rFonts w:eastAsia="Times New Roman"/>
          <w:b/>
          <w:bCs/>
          <w:color w:val="000080"/>
        </w:rPr>
      </w:pPr>
      <w:r>
        <w:rPr>
          <w:rFonts w:eastAsia="Times New Roman"/>
          <w:b/>
          <w:bCs/>
          <w:color w:val="000080"/>
        </w:rPr>
        <w:t>Ста</w:t>
      </w:r>
      <w:r>
        <w:rPr>
          <w:rFonts w:eastAsia="Times New Roman"/>
          <w:b/>
          <w:bCs/>
          <w:color w:val="000080"/>
        </w:rPr>
        <w:t>тья 405</w:t>
      </w:r>
      <w:r>
        <w:rPr>
          <w:rFonts w:eastAsia="Times New Roman"/>
          <w:b/>
          <w:bCs/>
          <w:color w:val="000080"/>
          <w:vertAlign w:val="superscript"/>
        </w:rPr>
        <w:t>4.</w:t>
      </w:r>
      <w:r>
        <w:rPr>
          <w:rFonts w:eastAsia="Times New Roman"/>
          <w:b/>
          <w:bCs/>
          <w:color w:val="000080"/>
        </w:rPr>
        <w:t xml:space="preserve"> Определение о проведении предварительного слушания по уголовному делу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определении о проведении предварительного слушания по уголовному делу указывается:</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номер судебного дела, время и место вынесения определения;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должность и фамилия судьи;</w:t>
      </w:r>
    </w:p>
    <w:p w:rsidR="00000000" w:rsidRDefault="00295B60">
      <w:pPr>
        <w:shd w:val="clear" w:color="auto" w:fill="FFFFFF"/>
        <w:ind w:firstLine="851"/>
        <w:jc w:val="both"/>
        <w:divId w:val="329794677"/>
        <w:rPr>
          <w:rFonts w:eastAsia="Times New Roman"/>
          <w:color w:val="000000"/>
        </w:rPr>
      </w:pPr>
      <w:r>
        <w:rPr>
          <w:rFonts w:eastAsia="Times New Roman"/>
          <w:color w:val="000000"/>
        </w:rPr>
        <w:t>3) фамилия, имя, отчество обвиняемого и статья Уголовного кодекса, по которой ему предъявлено обвинение;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4) фамилия, имя, отчество и процессуальное положение лица, внесшего ходатайство;</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основание для проведения предварительного слушания;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6) об участник</w:t>
      </w:r>
      <w:r>
        <w:rPr>
          <w:rFonts w:eastAsia="Times New Roman"/>
          <w:color w:val="000000"/>
        </w:rPr>
        <w:t>ах предварительного слушания;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7) о месте и времени предварительного слушания.</w:t>
      </w:r>
    </w:p>
    <w:p w:rsidR="00000000" w:rsidRDefault="00295B60">
      <w:pPr>
        <w:shd w:val="clear" w:color="auto" w:fill="FFFFFF"/>
        <w:spacing w:before="120" w:after="60"/>
        <w:ind w:firstLine="851"/>
        <w:jc w:val="both"/>
        <w:divId w:val="639966549"/>
        <w:rPr>
          <w:rFonts w:eastAsia="Times New Roman"/>
          <w:b/>
          <w:bCs/>
          <w:color w:val="000080"/>
        </w:rPr>
      </w:pPr>
      <w:r>
        <w:rPr>
          <w:rFonts w:eastAsia="Times New Roman"/>
          <w:b/>
          <w:bCs/>
          <w:color w:val="000080"/>
        </w:rPr>
        <w:t>Статья 405</w:t>
      </w:r>
      <w:r>
        <w:rPr>
          <w:rFonts w:eastAsia="Times New Roman"/>
          <w:b/>
          <w:bCs/>
          <w:color w:val="000080"/>
          <w:vertAlign w:val="superscript"/>
        </w:rPr>
        <w:t>5.</w:t>
      </w:r>
      <w:r>
        <w:rPr>
          <w:rFonts w:eastAsia="Times New Roman"/>
          <w:b/>
          <w:bCs/>
          <w:color w:val="000080"/>
        </w:rPr>
        <w:t xml:space="preserve"> Сроки проведения по уголовному делу предварительного слушания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Предварительное слушание по уголовному делу должно быть начато в срок не позднее пяти суток с момента в</w:t>
      </w:r>
      <w:r>
        <w:rPr>
          <w:rFonts w:eastAsia="Times New Roman"/>
          <w:color w:val="000000"/>
        </w:rPr>
        <w:t>ынесения судьей определения о назначении дела к предварительному слушанию.</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Продолжительность проведения предварительного слушания не должна превышать десяти суток со дня начала предварительного слушания.</w:t>
      </w:r>
    </w:p>
    <w:p w:rsidR="00000000" w:rsidRDefault="00295B60">
      <w:pPr>
        <w:shd w:val="clear" w:color="auto" w:fill="FFFFFF"/>
        <w:spacing w:before="120" w:after="60"/>
        <w:ind w:firstLine="851"/>
        <w:jc w:val="both"/>
        <w:divId w:val="1580015428"/>
        <w:rPr>
          <w:rFonts w:eastAsia="Times New Roman"/>
          <w:b/>
          <w:bCs/>
          <w:color w:val="000080"/>
        </w:rPr>
      </w:pPr>
      <w:r>
        <w:rPr>
          <w:rFonts w:eastAsia="Times New Roman"/>
          <w:b/>
          <w:bCs/>
          <w:color w:val="000080"/>
        </w:rPr>
        <w:t>Статья 405</w:t>
      </w:r>
      <w:r>
        <w:rPr>
          <w:rFonts w:eastAsia="Times New Roman"/>
          <w:b/>
          <w:bCs/>
          <w:color w:val="000080"/>
          <w:vertAlign w:val="superscript"/>
        </w:rPr>
        <w:t>6.</w:t>
      </w:r>
      <w:r>
        <w:rPr>
          <w:rFonts w:eastAsia="Times New Roman"/>
          <w:b/>
          <w:bCs/>
          <w:color w:val="000080"/>
        </w:rPr>
        <w:t xml:space="preserve"> Порядок проведения предварительного слу</w:t>
      </w:r>
      <w:r>
        <w:rPr>
          <w:rFonts w:eastAsia="Times New Roman"/>
          <w:b/>
          <w:bCs/>
          <w:color w:val="000080"/>
        </w:rPr>
        <w:t>шания по уголовному делу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Предварительное слушание проводится судьей единолично в закрытом судебном заседании с участием сторон.</w:t>
      </w:r>
    </w:p>
    <w:p w:rsidR="00000000" w:rsidRDefault="00295B60">
      <w:pPr>
        <w:shd w:val="clear" w:color="auto" w:fill="FFFFFF"/>
        <w:ind w:firstLine="851"/>
        <w:jc w:val="both"/>
        <w:divId w:val="329794677"/>
        <w:rPr>
          <w:rFonts w:eastAsia="Times New Roman"/>
          <w:color w:val="000000"/>
        </w:rPr>
      </w:pPr>
      <w:r>
        <w:rPr>
          <w:rFonts w:eastAsia="Times New Roman"/>
          <w:color w:val="000000"/>
        </w:rPr>
        <w:t>Уведомление о вызове сторон в судебное заседание должно быть направлено не менее чем за трех суток до дня проведения предварител</w:t>
      </w:r>
      <w:r>
        <w:rPr>
          <w:rFonts w:eastAsia="Times New Roman"/>
          <w:color w:val="000000"/>
        </w:rPr>
        <w:t>ьного слушания.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Участие обвиняемого, его защитника, законного представителя и государственного обвинителя в судебном заседании обязательно.</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Предварительное слушание может быть проведено в отсутствие обвиняемого по его ходатайству или при наличии оснований </w:t>
      </w:r>
      <w:r>
        <w:rPr>
          <w:rFonts w:eastAsia="Times New Roman"/>
          <w:color w:val="000000"/>
        </w:rPr>
        <w:t xml:space="preserve">для проведения судебного разбирательства в порядке, предусмотренном </w:t>
      </w:r>
      <w:hyperlink r:id="rId660" w:history="1">
        <w:r>
          <w:rPr>
            <w:rFonts w:eastAsia="Times New Roman"/>
            <w:color w:val="008080"/>
          </w:rPr>
          <w:t>частью третьей</w:t>
        </w:r>
      </w:hyperlink>
      <w:r>
        <w:rPr>
          <w:rFonts w:eastAsia="Times New Roman"/>
          <w:color w:val="000000"/>
        </w:rPr>
        <w:t xml:space="preserve"> статьи 410 настоящего Кодекса, по ходатайству одной из сторон.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Неявка своевременно извещенных потерпевшего и его представителя, гражданского истца, гражданского ответчика и их представителей не препятствует проведению предварительного слушания.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назначенное время председательствующий открывает судебное заседание по п</w:t>
      </w:r>
      <w:r>
        <w:rPr>
          <w:rFonts w:eastAsia="Times New Roman"/>
          <w:color w:val="000000"/>
        </w:rPr>
        <w:t xml:space="preserve">редварительному слушанию.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Председательствующий объявляет состав суда, сообщает, кто является государственным обвинителем, защитником, секретарем судебного заседания.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Председательствующий устанавливает личность обвиняемого. Затем председательствующий устан</w:t>
      </w:r>
      <w:r>
        <w:rPr>
          <w:rFonts w:eastAsia="Times New Roman"/>
          <w:color w:val="000000"/>
        </w:rPr>
        <w:t>авливает личность законного представителя обвиняемого, потерпевшего, его представителя, если они участвуют в производстве по уголовному делу.</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Председательствующий разъясняет участникам судебного заседания их право заявления отвода судье, государственному обвинителю, секретарю судебного заседания и другим участникам судебного заседания. Заявленные отводы суд разрешает в порядке, предусмотренном </w:t>
      </w:r>
      <w:hyperlink r:id="rId661" w:history="1">
        <w:r>
          <w:rPr>
            <w:rFonts w:eastAsia="Times New Roman"/>
            <w:color w:val="008080"/>
          </w:rPr>
          <w:t>статьей 80</w:t>
        </w:r>
      </w:hyperlink>
      <w:r>
        <w:rPr>
          <w:rFonts w:eastAsia="Times New Roman"/>
          <w:color w:val="000000"/>
        </w:rPr>
        <w:t xml:space="preserve">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Председательствующий спрашивает обвиняемого, а также вызванных судебное заседание лиц, имеются ли у них ходатайства.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Проведение предварительного слушания начинается с доклада предс</w:t>
      </w:r>
      <w:r>
        <w:rPr>
          <w:rFonts w:eastAsia="Times New Roman"/>
          <w:color w:val="000000"/>
        </w:rPr>
        <w:t>едательствующего, после чего он заслушивает явившихся в судебное заседание лиц. Затем исследуются материалы уголовного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если стороной заявлено ходатайство об исключении недопустимого доказательства, судья выясняет у другой стороны, имеются л</w:t>
      </w:r>
      <w:r>
        <w:rPr>
          <w:rFonts w:eastAsia="Times New Roman"/>
          <w:color w:val="000000"/>
        </w:rPr>
        <w:t xml:space="preserve">и у нее возражения против данного ходатайства. При отсутствии возражений и наличия предусмотренных законом оснований для признания доказательства недопустимым судья удовлетворяет ходатайство.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Ходатайства сторон об истребовании дополнительных доказательств</w:t>
      </w:r>
      <w:r>
        <w:rPr>
          <w:rFonts w:eastAsia="Times New Roman"/>
          <w:color w:val="000000"/>
        </w:rPr>
        <w:t xml:space="preserve"> по делу, если эти доказательства важны для дела, должны быть удовлетворены. После этого заслушивается мнение государственного обвинителя и защитника по разрешаемым в предварительном слушании вопросам. Выслушав мнение государственного обвинителя и защитник</w:t>
      </w:r>
      <w:r>
        <w:rPr>
          <w:rFonts w:eastAsia="Times New Roman"/>
          <w:color w:val="000000"/>
        </w:rPr>
        <w:t>а, председательствующий удаляется в отдельную комнату для вынесения определения, которое должно быть оглашено в судебном заседании.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 результатам предварительного слушания судья выносит одно из определений, предусмотренных </w:t>
      </w:r>
      <w:hyperlink r:id="rId662" w:history="1">
        <w:r>
          <w:rPr>
            <w:rFonts w:eastAsia="Times New Roman"/>
            <w:color w:val="008080"/>
          </w:rPr>
          <w:t>статьей 405</w:t>
        </w:r>
        <w:r>
          <w:rPr>
            <w:rFonts w:eastAsia="Times New Roman"/>
            <w:color w:val="008080"/>
            <w:vertAlign w:val="superscript"/>
          </w:rPr>
          <w:t>14</w:t>
        </w:r>
      </w:hyperlink>
      <w:r>
        <w:rPr>
          <w:rFonts w:eastAsia="Times New Roman"/>
          <w:color w:val="000000"/>
        </w:rPr>
        <w:t xml:space="preserve">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ходе предварительного слушания секретарь судебного заседания ведет протокол по правилам, предусмотренным </w:t>
      </w:r>
      <w:hyperlink r:id="rId663" w:anchor="3695489" w:history="1">
        <w:r>
          <w:rPr>
            <w:rFonts w:eastAsia="Times New Roman"/>
            <w:color w:val="008080"/>
          </w:rPr>
          <w:t>статьей 426</w:t>
        </w:r>
      </w:hyperlink>
      <w:r>
        <w:rPr>
          <w:rFonts w:eastAsia="Times New Roman"/>
          <w:color w:val="000000"/>
        </w:rPr>
        <w:t xml:space="preserve"> настоящего К</w:t>
      </w:r>
      <w:r>
        <w:rPr>
          <w:rFonts w:eastAsia="Times New Roman"/>
          <w:color w:val="000000"/>
        </w:rPr>
        <w:t>одекса.</w:t>
      </w:r>
    </w:p>
    <w:p w:rsidR="00000000" w:rsidRDefault="00295B60">
      <w:pPr>
        <w:shd w:val="clear" w:color="auto" w:fill="FFFFFF"/>
        <w:spacing w:before="120" w:after="60"/>
        <w:ind w:firstLine="851"/>
        <w:jc w:val="both"/>
        <w:divId w:val="2076934012"/>
        <w:rPr>
          <w:rFonts w:eastAsia="Times New Roman"/>
          <w:b/>
          <w:bCs/>
          <w:color w:val="000080"/>
        </w:rPr>
      </w:pPr>
      <w:r>
        <w:rPr>
          <w:rFonts w:eastAsia="Times New Roman"/>
          <w:b/>
          <w:bCs/>
          <w:color w:val="000080"/>
        </w:rPr>
        <w:t>Статья 405</w:t>
      </w:r>
      <w:r>
        <w:rPr>
          <w:rFonts w:eastAsia="Times New Roman"/>
          <w:b/>
          <w:bCs/>
          <w:color w:val="000080"/>
          <w:vertAlign w:val="superscript"/>
        </w:rPr>
        <w:t>7.</w:t>
      </w:r>
      <w:r>
        <w:rPr>
          <w:rFonts w:eastAsia="Times New Roman"/>
          <w:b/>
          <w:bCs/>
          <w:color w:val="000080"/>
        </w:rPr>
        <w:t xml:space="preserve"> Приостановление и возобновление производства по уголовному делу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при проведении предварительного слушания по уголовному делу выяснится, что обвиняемый скрылся, судья выносит определение о приостановлении производства по делу в отно</w:t>
      </w:r>
      <w:r>
        <w:rPr>
          <w:rFonts w:eastAsia="Times New Roman"/>
          <w:color w:val="000000"/>
        </w:rPr>
        <w:t xml:space="preserve">шении данного обвиняемого и объявлении на него розыска, за исключением случаев, указанных в </w:t>
      </w:r>
      <w:hyperlink r:id="rId664" w:history="1">
        <w:r>
          <w:rPr>
            <w:rFonts w:eastAsia="Times New Roman"/>
            <w:color w:val="008080"/>
          </w:rPr>
          <w:t>статьях 410</w:t>
        </w:r>
      </w:hyperlink>
      <w:r>
        <w:rPr>
          <w:rFonts w:eastAsia="Times New Roman"/>
          <w:color w:val="000000"/>
        </w:rPr>
        <w:t xml:space="preserve"> и </w:t>
      </w:r>
      <w:hyperlink r:id="rId665" w:history="1">
        <w:r>
          <w:rPr>
            <w:rFonts w:eastAsia="Times New Roman"/>
            <w:color w:val="008080"/>
          </w:rPr>
          <w:t>418</w:t>
        </w:r>
      </w:hyperlink>
      <w:r>
        <w:rPr>
          <w:rFonts w:eastAsia="Times New Roman"/>
          <w:color w:val="000000"/>
        </w:rPr>
        <w:t xml:space="preserve"> настоящего Кодекса. Одновременно решается вопрос об из</w:t>
      </w:r>
      <w:r>
        <w:rPr>
          <w:rFonts w:eastAsia="Times New Roman"/>
          <w:color w:val="000000"/>
        </w:rPr>
        <w:t>менении обвиняемому меры пресечения.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случае удостоверенного заключением судебно-медицинской экспертизы тяжелого и длительного заболевания обвиняемого, исключающего возможность его участия в судебном заседании, судья выносит определение о приостановлении </w:t>
      </w:r>
      <w:r>
        <w:rPr>
          <w:rFonts w:eastAsia="Times New Roman"/>
          <w:color w:val="000000"/>
        </w:rPr>
        <w:t>производства по делу до выздоровления.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Производство по уголовному делу возобновляется после устранения обстоятельств, вызвавших его приостановление.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О возобновлении производства по уголовному делу судья выносит определение.</w:t>
      </w:r>
    </w:p>
    <w:p w:rsidR="00000000" w:rsidRDefault="00295B60">
      <w:pPr>
        <w:shd w:val="clear" w:color="auto" w:fill="FFFFFF"/>
        <w:spacing w:before="120" w:after="60"/>
        <w:ind w:firstLine="851"/>
        <w:jc w:val="both"/>
        <w:divId w:val="1734427899"/>
        <w:rPr>
          <w:rFonts w:eastAsia="Times New Roman"/>
          <w:b/>
          <w:bCs/>
          <w:color w:val="000080"/>
        </w:rPr>
      </w:pPr>
      <w:r>
        <w:rPr>
          <w:rFonts w:eastAsia="Times New Roman"/>
          <w:b/>
          <w:bCs/>
          <w:color w:val="000080"/>
        </w:rPr>
        <w:t>Статья 405</w:t>
      </w:r>
      <w:r>
        <w:rPr>
          <w:rFonts w:eastAsia="Times New Roman"/>
          <w:b/>
          <w:bCs/>
          <w:color w:val="000080"/>
          <w:vertAlign w:val="superscript"/>
        </w:rPr>
        <w:t>8.</w:t>
      </w:r>
      <w:r>
        <w:rPr>
          <w:rFonts w:eastAsia="Times New Roman"/>
          <w:b/>
          <w:bCs/>
          <w:color w:val="000080"/>
        </w:rPr>
        <w:t xml:space="preserve"> Передача приостанов</w:t>
      </w:r>
      <w:r>
        <w:rPr>
          <w:rFonts w:eastAsia="Times New Roman"/>
          <w:b/>
          <w:bCs/>
          <w:color w:val="000080"/>
        </w:rPr>
        <w:t>ленного уголовного дела прокурору</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Дело, по которому производство приостановлено в соответствии с </w:t>
      </w:r>
      <w:hyperlink r:id="rId666" w:history="1">
        <w:r>
          <w:rPr>
            <w:rFonts w:eastAsia="Times New Roman"/>
            <w:color w:val="008080"/>
          </w:rPr>
          <w:t>частью первой</w:t>
        </w:r>
      </w:hyperlink>
      <w:r>
        <w:rPr>
          <w:rFonts w:eastAsia="Times New Roman"/>
          <w:color w:val="000000"/>
        </w:rPr>
        <w:t xml:space="preserve"> статьи 405</w:t>
      </w:r>
      <w:r>
        <w:rPr>
          <w:rFonts w:eastAsia="Times New Roman"/>
          <w:color w:val="000000"/>
          <w:vertAlign w:val="superscript"/>
        </w:rPr>
        <w:t>7</w:t>
      </w:r>
      <w:r>
        <w:rPr>
          <w:rFonts w:eastAsia="Times New Roman"/>
          <w:color w:val="000000"/>
        </w:rPr>
        <w:t xml:space="preserve"> настоящего Кодекса, передается прокурору, утвердившему обвинительный акт или обвинител</w:t>
      </w:r>
      <w:r>
        <w:rPr>
          <w:rFonts w:eastAsia="Times New Roman"/>
          <w:color w:val="000000"/>
        </w:rPr>
        <w:t>ьное заключение, для принятия мер к розыску обвиняемого.</w:t>
      </w:r>
    </w:p>
    <w:p w:rsidR="00000000" w:rsidRDefault="00295B60">
      <w:pPr>
        <w:shd w:val="clear" w:color="auto" w:fill="FFFFFF"/>
        <w:spacing w:before="120" w:after="60"/>
        <w:ind w:firstLine="851"/>
        <w:jc w:val="both"/>
        <w:divId w:val="1706296027"/>
        <w:rPr>
          <w:rFonts w:eastAsia="Times New Roman"/>
          <w:b/>
          <w:bCs/>
          <w:color w:val="000080"/>
        </w:rPr>
      </w:pPr>
      <w:r>
        <w:rPr>
          <w:rFonts w:eastAsia="Times New Roman"/>
          <w:b/>
          <w:bCs/>
          <w:color w:val="000080"/>
        </w:rPr>
        <w:t>Статья 405</w:t>
      </w:r>
      <w:r>
        <w:rPr>
          <w:rFonts w:eastAsia="Times New Roman"/>
          <w:b/>
          <w:bCs/>
          <w:color w:val="000080"/>
          <w:vertAlign w:val="superscript"/>
        </w:rPr>
        <w:t>9.</w:t>
      </w:r>
      <w:r>
        <w:rPr>
          <w:rFonts w:eastAsia="Times New Roman"/>
          <w:b/>
          <w:bCs/>
          <w:color w:val="000080"/>
        </w:rPr>
        <w:t xml:space="preserve"> Сроки приостановления уголовного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Производство по уголовному делу приостанавливается: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случае, предусмотренном </w:t>
      </w:r>
      <w:hyperlink r:id="rId667" w:history="1">
        <w:r>
          <w:rPr>
            <w:rFonts w:eastAsia="Times New Roman"/>
            <w:color w:val="008080"/>
          </w:rPr>
          <w:t>частью первой</w:t>
        </w:r>
      </w:hyperlink>
      <w:r>
        <w:rPr>
          <w:rFonts w:eastAsia="Times New Roman"/>
          <w:color w:val="000000"/>
        </w:rPr>
        <w:t xml:space="preserve"> статьи 4</w:t>
      </w:r>
      <w:r>
        <w:rPr>
          <w:rFonts w:eastAsia="Times New Roman"/>
          <w:color w:val="000000"/>
        </w:rPr>
        <w:t>05</w:t>
      </w:r>
      <w:r>
        <w:rPr>
          <w:rFonts w:eastAsia="Times New Roman"/>
          <w:color w:val="000000"/>
          <w:vertAlign w:val="superscript"/>
        </w:rPr>
        <w:t>7</w:t>
      </w:r>
      <w:r>
        <w:rPr>
          <w:rFonts w:eastAsia="Times New Roman"/>
          <w:color w:val="000000"/>
        </w:rPr>
        <w:t xml:space="preserve"> настоящего Кодекса — до розыска обвиняемого;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случае, предусмотренном </w:t>
      </w:r>
      <w:hyperlink r:id="rId668" w:history="1">
        <w:r>
          <w:rPr>
            <w:rFonts w:eastAsia="Times New Roman"/>
            <w:color w:val="008080"/>
          </w:rPr>
          <w:t>частью второй</w:t>
        </w:r>
      </w:hyperlink>
      <w:r>
        <w:rPr>
          <w:rFonts w:eastAsia="Times New Roman"/>
          <w:color w:val="000000"/>
        </w:rPr>
        <w:t xml:space="preserve"> статьи 405</w:t>
      </w:r>
      <w:r>
        <w:rPr>
          <w:rFonts w:eastAsia="Times New Roman"/>
          <w:color w:val="000000"/>
          <w:vertAlign w:val="superscript"/>
        </w:rPr>
        <w:t>7</w:t>
      </w:r>
      <w:r>
        <w:rPr>
          <w:rFonts w:eastAsia="Times New Roman"/>
          <w:color w:val="000000"/>
        </w:rPr>
        <w:t xml:space="preserve"> настоящего Кодекса — до выздоровления обвиняемого.</w:t>
      </w:r>
    </w:p>
    <w:p w:rsidR="00000000" w:rsidRDefault="00295B60">
      <w:pPr>
        <w:shd w:val="clear" w:color="auto" w:fill="FFFFFF"/>
        <w:spacing w:before="120" w:after="60"/>
        <w:ind w:firstLine="851"/>
        <w:jc w:val="both"/>
        <w:divId w:val="544104192"/>
        <w:rPr>
          <w:rFonts w:eastAsia="Times New Roman"/>
          <w:b/>
          <w:bCs/>
          <w:color w:val="000080"/>
        </w:rPr>
      </w:pPr>
      <w:r>
        <w:rPr>
          <w:rFonts w:eastAsia="Times New Roman"/>
          <w:b/>
          <w:bCs/>
          <w:color w:val="000080"/>
        </w:rPr>
        <w:t>Статья 405</w:t>
      </w:r>
      <w:r>
        <w:rPr>
          <w:rFonts w:eastAsia="Times New Roman"/>
          <w:b/>
          <w:bCs/>
          <w:color w:val="000080"/>
          <w:vertAlign w:val="superscript"/>
        </w:rPr>
        <w:t>10.</w:t>
      </w:r>
      <w:r>
        <w:rPr>
          <w:rFonts w:eastAsia="Times New Roman"/>
          <w:b/>
          <w:bCs/>
          <w:color w:val="000080"/>
        </w:rPr>
        <w:t xml:space="preserve"> Прекращение уголовного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наличии обс</w:t>
      </w:r>
      <w:r>
        <w:rPr>
          <w:rFonts w:eastAsia="Times New Roman"/>
          <w:color w:val="000000"/>
        </w:rPr>
        <w:t xml:space="preserve">тоятельств, предусмотренных в </w:t>
      </w:r>
      <w:hyperlink r:id="rId669" w:history="1">
        <w:r>
          <w:rPr>
            <w:rFonts w:eastAsia="Times New Roman"/>
            <w:color w:val="008080"/>
          </w:rPr>
          <w:t>статье 83</w:t>
        </w:r>
      </w:hyperlink>
      <w:r>
        <w:rPr>
          <w:rFonts w:eastAsia="Times New Roman"/>
          <w:color w:val="000000"/>
        </w:rPr>
        <w:t xml:space="preserve">, в </w:t>
      </w:r>
      <w:hyperlink r:id="rId670" w:history="1">
        <w:r>
          <w:rPr>
            <w:rFonts w:eastAsia="Times New Roman"/>
            <w:color w:val="008080"/>
          </w:rPr>
          <w:t>части первой</w:t>
        </w:r>
      </w:hyperlink>
      <w:r>
        <w:rPr>
          <w:rFonts w:eastAsia="Times New Roman"/>
          <w:color w:val="000000"/>
        </w:rPr>
        <w:t xml:space="preserve"> </w:t>
      </w:r>
      <w:r>
        <w:rPr>
          <w:rFonts w:eastAsia="Times New Roman"/>
          <w:color w:val="000000"/>
        </w:rPr>
        <w:t>статьи 84 настоящего Кодекса, суд прекращает уголовное дело.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определении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указываются основания прекращения уголовного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решаются вопросы об отмене меры пресечения, а также меры обеспечения гражданского иска;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разрешается вопрос о вещественных, п</w:t>
      </w:r>
      <w:r>
        <w:rPr>
          <w:rFonts w:eastAsia="Times New Roman"/>
          <w:color w:val="000000"/>
        </w:rPr>
        <w:t>исьменных и цифровых доказательствах.</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 вправе прекратить дело по основаниям, предусмотренным </w:t>
      </w:r>
      <w:hyperlink r:id="rId671" w:history="1">
        <w:r>
          <w:rPr>
            <w:rFonts w:eastAsia="Times New Roman"/>
            <w:color w:val="008080"/>
          </w:rPr>
          <w:t>частью пятой</w:t>
        </w:r>
      </w:hyperlink>
      <w:r>
        <w:rPr>
          <w:rFonts w:eastAsia="Times New Roman"/>
          <w:color w:val="000000"/>
        </w:rPr>
        <w:t xml:space="preserve"> статьи 84 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Копия определения о прекращении уголовного дела направляется прокурору</w:t>
      </w:r>
      <w:r>
        <w:rPr>
          <w:rFonts w:eastAsia="Times New Roman"/>
          <w:color w:val="000000"/>
        </w:rPr>
        <w:t>, вручается лицу, в отношении которого дело прекращено, и потерпевшему в течение пяти суток со дня вынесения.</w:t>
      </w:r>
    </w:p>
    <w:p w:rsidR="00000000" w:rsidRDefault="00295B60">
      <w:pPr>
        <w:shd w:val="clear" w:color="auto" w:fill="FFFFFF"/>
        <w:spacing w:before="120" w:after="60"/>
        <w:ind w:firstLine="851"/>
        <w:jc w:val="both"/>
        <w:divId w:val="641495844"/>
        <w:rPr>
          <w:rFonts w:eastAsia="Times New Roman"/>
          <w:b/>
          <w:bCs/>
          <w:color w:val="000080"/>
        </w:rPr>
      </w:pPr>
      <w:r>
        <w:rPr>
          <w:rFonts w:eastAsia="Times New Roman"/>
          <w:b/>
          <w:bCs/>
          <w:color w:val="000080"/>
        </w:rPr>
        <w:t>Статья 405</w:t>
      </w:r>
      <w:r>
        <w:rPr>
          <w:rFonts w:eastAsia="Times New Roman"/>
          <w:b/>
          <w:bCs/>
          <w:color w:val="000080"/>
          <w:vertAlign w:val="superscript"/>
        </w:rPr>
        <w:t>11.</w:t>
      </w:r>
      <w:r>
        <w:rPr>
          <w:rFonts w:eastAsia="Times New Roman"/>
          <w:b/>
          <w:bCs/>
          <w:color w:val="000080"/>
        </w:rPr>
        <w:t xml:space="preserve"> Ходатайство об исключении недопустимых доказательств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Обвиняемый, защитник и государственный обвинитель вправе заявить ходатайство об исключении любого доказательства, имеющегося в материалах уголовного дела, если считает их недопустимыми.</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Ходатайство может быть заявлено после направления уголовного дела с об</w:t>
      </w:r>
      <w:r>
        <w:rPr>
          <w:rFonts w:eastAsia="Times New Roman"/>
          <w:color w:val="000000"/>
        </w:rPr>
        <w:t>винительным актом или обвинительным заключением в суд в течении трех суток со дня получения копии обвинительного акта или обвинительного заключения.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Копия ходатайства направляется прокурору, утвердившему обвинительный акт или обвинительное заключение, а та</w:t>
      </w:r>
      <w:r>
        <w:rPr>
          <w:rFonts w:eastAsia="Times New Roman"/>
          <w:color w:val="000000"/>
        </w:rPr>
        <w:t>кже потерпевшему в день представления ходатайства в суд.</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ходатайстве должны быть указаны: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доказательство, об исключении которого ходатайствует сторона;</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основания для признания доказательства недопустимым и исключения, предусмотренные настоящим Код</w:t>
      </w:r>
      <w:r>
        <w:rPr>
          <w:rFonts w:eastAsia="Times New Roman"/>
          <w:color w:val="000000"/>
        </w:rPr>
        <w:t>ексом.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рассмотрении ходатайства об исключении доказательства, заявленного стороной защиты на том основании, что доказательство было получено незаконными методами или путем лишения или ограничения гарантированных законом прав участников уголовного проце</w:t>
      </w:r>
      <w:r>
        <w:rPr>
          <w:rFonts w:eastAsia="Times New Roman"/>
          <w:color w:val="000000"/>
        </w:rPr>
        <w:t>сса либо с нарушением требований настоящего Кодекса бремя опровержения доводов, представленных стороной защиты, лежит на прокуроре. В остальных случаях бремя доказывания лежит на стороне, заявившей ходатайство.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суд принял решение об исключении доказат</w:t>
      </w:r>
      <w:r>
        <w:rPr>
          <w:rFonts w:eastAsia="Times New Roman"/>
          <w:color w:val="000000"/>
        </w:rPr>
        <w:t>ельства, то данное доказательство теряет юридическую силу и не может быть положено в основу приговора или иного судебного решения, а также исследоваться и использоваться в ходе судебного разбирательства.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ходе рассмотрения дела по существу вопрос признанн</w:t>
      </w:r>
      <w:r>
        <w:rPr>
          <w:rFonts w:eastAsia="Times New Roman"/>
          <w:color w:val="000000"/>
        </w:rPr>
        <w:t>ого ранее недопустимым и исключенного доказательства допустимым может быть рассмотрен на основании ходатайства сторон.</w:t>
      </w:r>
    </w:p>
    <w:p w:rsidR="00000000" w:rsidRDefault="00295B60">
      <w:pPr>
        <w:shd w:val="clear" w:color="auto" w:fill="FFFFFF"/>
        <w:spacing w:before="120" w:after="60"/>
        <w:ind w:firstLine="851"/>
        <w:jc w:val="both"/>
        <w:divId w:val="1418286076"/>
        <w:rPr>
          <w:rFonts w:eastAsia="Times New Roman"/>
          <w:b/>
          <w:bCs/>
          <w:color w:val="000080"/>
        </w:rPr>
      </w:pPr>
      <w:r>
        <w:rPr>
          <w:rFonts w:eastAsia="Times New Roman"/>
          <w:b/>
          <w:bCs/>
          <w:color w:val="000080"/>
        </w:rPr>
        <w:t>Статья 405</w:t>
      </w:r>
      <w:r>
        <w:rPr>
          <w:rFonts w:eastAsia="Times New Roman"/>
          <w:b/>
          <w:bCs/>
          <w:color w:val="000080"/>
          <w:vertAlign w:val="superscript"/>
        </w:rPr>
        <w:t>12.</w:t>
      </w:r>
      <w:r>
        <w:rPr>
          <w:rFonts w:eastAsia="Times New Roman"/>
          <w:b/>
          <w:bCs/>
          <w:color w:val="000080"/>
        </w:rPr>
        <w:t xml:space="preserve"> Основания для направления уголовного дела прокурору, утвердившему обвинительный акт или обвинительное заключение, постановл</w:t>
      </w:r>
      <w:r>
        <w:rPr>
          <w:rFonts w:eastAsia="Times New Roman"/>
          <w:b/>
          <w:bCs/>
          <w:color w:val="000080"/>
        </w:rPr>
        <w:t>ение о применении принудительной меры медицинского характера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Судья по ходатайству сторон или собственной инициативе направляет уголовное дело прокурору для устранения препятствий его рассмотрения судом в случаях, если:</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обвинительный акт или обвинительно</w:t>
      </w:r>
      <w:r>
        <w:rPr>
          <w:rFonts w:eastAsia="Times New Roman"/>
          <w:color w:val="000000"/>
        </w:rPr>
        <w:t>е заключение, составлены с нарушением требований настоящего Кодекса, что исключает возможность постановления судом приговора или вынесения иного решения на основе данного обвинительного акта или обвинительного заключения;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по уголовному делу, направленно</w:t>
      </w:r>
      <w:r>
        <w:rPr>
          <w:rFonts w:eastAsia="Times New Roman"/>
          <w:color w:val="000000"/>
        </w:rPr>
        <w:t>му в суд с постановлением о применении принудительной меры медицинского характера, есть необходимость составления обвинительного акта или обвинительного заключения;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3) имеются предусмотренные </w:t>
      </w:r>
      <w:hyperlink r:id="rId672" w:history="1">
        <w:r>
          <w:rPr>
            <w:rFonts w:eastAsia="Times New Roman"/>
            <w:color w:val="008080"/>
          </w:rPr>
          <w:t>статьей 332</w:t>
        </w:r>
      </w:hyperlink>
      <w:r>
        <w:rPr>
          <w:rFonts w:eastAsia="Times New Roman"/>
          <w:color w:val="000000"/>
        </w:rPr>
        <w:t xml:space="preserve"> настоя</w:t>
      </w:r>
      <w:r>
        <w:rPr>
          <w:rFonts w:eastAsia="Times New Roman"/>
          <w:color w:val="000000"/>
        </w:rPr>
        <w:t>щего Кодекса основания для объединения уголовных дел;</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4) при ознакомлении обвиняемого с материалами уголовного дела ему не были разъяснены права, предусмотренные </w:t>
      </w:r>
      <w:hyperlink r:id="rId673" w:history="1">
        <w:r>
          <w:rPr>
            <w:rFonts w:eastAsia="Times New Roman"/>
            <w:color w:val="008080"/>
          </w:rPr>
          <w:t>статьями 375</w:t>
        </w:r>
      </w:hyperlink>
      <w:r>
        <w:rPr>
          <w:rFonts w:eastAsia="Times New Roman"/>
          <w:color w:val="000000"/>
        </w:rPr>
        <w:t xml:space="preserve"> и </w:t>
      </w:r>
      <w:hyperlink r:id="rId674" w:history="1">
        <w:r>
          <w:rPr>
            <w:rFonts w:eastAsia="Times New Roman"/>
            <w:color w:val="008080"/>
          </w:rPr>
          <w:t>381</w:t>
        </w:r>
        <w:r>
          <w:rPr>
            <w:rFonts w:eastAsia="Times New Roman"/>
            <w:color w:val="008080"/>
            <w:vertAlign w:val="superscript"/>
          </w:rPr>
          <w:t>13</w:t>
        </w:r>
      </w:hyperlink>
      <w:r>
        <w:rPr>
          <w:rFonts w:eastAsia="Times New Roman"/>
          <w:color w:val="000000"/>
        </w:rPr>
        <w:t xml:space="preserve">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5) фактические обстоятельства, изложенные в обвинительном акте или обвинительном заключении, постановлении о направлении уголовного дела в суд для применения принудительной меры медицинского характера, свидетельствую</w:t>
      </w:r>
      <w:r>
        <w:rPr>
          <w:rFonts w:eastAsia="Times New Roman"/>
          <w:color w:val="000000"/>
        </w:rPr>
        <w:t>т о наличии оснований для квалификации действий обвиняемого, лица, в отношении которого ведется производство о применении принудительной меры медицинского характера, как более тяжкого преступления, общественно опасного деяния или наличие таких обстоятельст</w:t>
      </w:r>
      <w:r>
        <w:rPr>
          <w:rFonts w:eastAsia="Times New Roman"/>
          <w:color w:val="000000"/>
        </w:rPr>
        <w:t>в установлено в ходе предварительного слушания.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направлении уголовного дела прокурору по основаниям, предусмотренным </w:t>
      </w:r>
      <w:hyperlink r:id="rId675" w:history="1">
        <w:r>
          <w:rPr>
            <w:rFonts w:eastAsia="Times New Roman"/>
            <w:color w:val="008080"/>
          </w:rPr>
          <w:t>пунктом 5</w:t>
        </w:r>
      </w:hyperlink>
      <w:r>
        <w:rPr>
          <w:rFonts w:eastAsia="Times New Roman"/>
          <w:color w:val="000000"/>
        </w:rPr>
        <w:t xml:space="preserve"> части первой настоящей статьи, суд обязан указать обстоятельства, являющиеся о</w:t>
      </w:r>
      <w:r>
        <w:rPr>
          <w:rFonts w:eastAsia="Times New Roman"/>
          <w:color w:val="000000"/>
        </w:rPr>
        <w:t>снованием для квалификации действий обвиняемого, лица, в отношении которого ведется производство о применении принудительной меры медицинского характера, как более тяжкого преступления, общественно опасного деяния. При этом суд не вправе указывать статью О</w:t>
      </w:r>
      <w:r>
        <w:rPr>
          <w:rFonts w:eastAsia="Times New Roman"/>
          <w:color w:val="000000"/>
        </w:rPr>
        <w:t>собенной части Уголовного кодекса Республики Узбекистан по которой следует квалифицировать преступление или общественно опасное деяние, а также делать выводы об оценке доказательств, о виновности обвиняемого.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направлении уголовного дела прокурору судья</w:t>
      </w:r>
      <w:r>
        <w:rPr>
          <w:rFonts w:eastAsia="Times New Roman"/>
          <w:color w:val="000000"/>
        </w:rPr>
        <w:t xml:space="preserve"> решает вопрос о мере пресечения в отношении обвиняемого. При необходимости судья продлевает срок содержания обвиняемого под стражей для производства следственных и иных процессуальных действий с учетом сроков, предусмотренных </w:t>
      </w:r>
      <w:hyperlink r:id="rId676" w:history="1">
        <w:r>
          <w:rPr>
            <w:rFonts w:eastAsia="Times New Roman"/>
            <w:color w:val="008080"/>
          </w:rPr>
          <w:t>статьей 245</w:t>
        </w:r>
      </w:hyperlink>
      <w:r>
        <w:rPr>
          <w:rFonts w:eastAsia="Times New Roman"/>
          <w:color w:val="000000"/>
        </w:rPr>
        <w:t xml:space="preserve"> настоящего Кодекса.</w:t>
      </w:r>
    </w:p>
    <w:p w:rsidR="00000000" w:rsidRDefault="00295B60">
      <w:pPr>
        <w:shd w:val="clear" w:color="auto" w:fill="FFFFFF"/>
        <w:spacing w:before="120" w:after="60"/>
        <w:ind w:firstLine="851"/>
        <w:jc w:val="both"/>
        <w:divId w:val="71583744"/>
        <w:rPr>
          <w:rFonts w:eastAsia="Times New Roman"/>
          <w:b/>
          <w:bCs/>
          <w:color w:val="000080"/>
        </w:rPr>
      </w:pPr>
      <w:r>
        <w:rPr>
          <w:rFonts w:eastAsia="Times New Roman"/>
          <w:b/>
          <w:bCs/>
          <w:color w:val="000080"/>
        </w:rPr>
        <w:t>Статья 405</w:t>
      </w:r>
      <w:r>
        <w:rPr>
          <w:rFonts w:eastAsia="Times New Roman"/>
          <w:b/>
          <w:bCs/>
          <w:color w:val="000080"/>
          <w:vertAlign w:val="superscript"/>
        </w:rPr>
        <w:t>13.</w:t>
      </w:r>
      <w:r>
        <w:rPr>
          <w:rFonts w:eastAsia="Times New Roman"/>
          <w:b/>
          <w:bCs/>
          <w:color w:val="000080"/>
        </w:rPr>
        <w:t xml:space="preserve"> Объединение уголовных дел в одно производство</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установлении во время предварительного слушания оснований, предусмотренных в </w:t>
      </w:r>
      <w:hyperlink r:id="rId677" w:history="1">
        <w:r>
          <w:rPr>
            <w:rFonts w:eastAsia="Times New Roman"/>
            <w:color w:val="008080"/>
          </w:rPr>
          <w:t>статье 392</w:t>
        </w:r>
      </w:hyperlink>
      <w:r>
        <w:rPr>
          <w:rFonts w:eastAsia="Times New Roman"/>
          <w:color w:val="000000"/>
        </w:rPr>
        <w:t xml:space="preserve"> настояще</w:t>
      </w:r>
      <w:r>
        <w:rPr>
          <w:rFonts w:eastAsia="Times New Roman"/>
          <w:color w:val="000000"/>
        </w:rPr>
        <w:t>го Кодекса, возникших после поступления уголовного дела, судья вправе по собственной инициативе или ходатайству сторон принять решение об объединении уголовных дел в одно производство.</w:t>
      </w:r>
    </w:p>
    <w:p w:rsidR="00000000" w:rsidRDefault="00295B60">
      <w:pPr>
        <w:shd w:val="clear" w:color="auto" w:fill="FFFFFF"/>
        <w:spacing w:before="120" w:after="60"/>
        <w:ind w:firstLine="851"/>
        <w:jc w:val="both"/>
        <w:divId w:val="1080642844"/>
        <w:rPr>
          <w:rFonts w:eastAsia="Times New Roman"/>
          <w:b/>
          <w:bCs/>
          <w:color w:val="000080"/>
        </w:rPr>
      </w:pPr>
      <w:r>
        <w:rPr>
          <w:rFonts w:eastAsia="Times New Roman"/>
          <w:b/>
          <w:bCs/>
          <w:color w:val="000080"/>
        </w:rPr>
        <w:t>Статья 405</w:t>
      </w:r>
      <w:r>
        <w:rPr>
          <w:rFonts w:eastAsia="Times New Roman"/>
          <w:b/>
          <w:bCs/>
          <w:color w:val="000080"/>
          <w:vertAlign w:val="superscript"/>
        </w:rPr>
        <w:t>14.</w:t>
      </w:r>
      <w:r>
        <w:rPr>
          <w:rFonts w:eastAsia="Times New Roman"/>
          <w:b/>
          <w:bCs/>
          <w:color w:val="000080"/>
        </w:rPr>
        <w:t xml:space="preserve"> Определение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результатам проведенного предваритель</w:t>
      </w:r>
      <w:r>
        <w:rPr>
          <w:rFonts w:eastAsia="Times New Roman"/>
          <w:color w:val="000000"/>
        </w:rPr>
        <w:t>ного слушания судья выносит определение: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о приостановлении производства по уголовному делу;</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о прекращении производства по уголовному делу;</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о направлении уголовного дела прокурору, утвердившему обвинительный акт, обвинительное заключение или постан</w:t>
      </w:r>
      <w:r>
        <w:rPr>
          <w:rFonts w:eastAsia="Times New Roman"/>
          <w:color w:val="000000"/>
        </w:rPr>
        <w:t>овление о применении принудительной меры медицинского характера;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4) об объединении или выделении уголовных дел, в случаях, предусмотренных настоящим Кодексом;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об удовлетворении или отказе в удовлетворении ходатайства о признании доказательства недопуст</w:t>
      </w:r>
      <w:r>
        <w:rPr>
          <w:rFonts w:eastAsia="Times New Roman"/>
          <w:color w:val="000000"/>
        </w:rPr>
        <w:t>имым и его исключении.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обращается к исполнению судом, вынесшим его, не позднее семидесяти двух часов с момента вынесения или возвращения дела из суда апелляционной инстанции.</w:t>
      </w:r>
    </w:p>
    <w:p w:rsidR="00000000" w:rsidRDefault="00295B60">
      <w:pPr>
        <w:shd w:val="clear" w:color="auto" w:fill="FFFFFF"/>
        <w:spacing w:before="120" w:after="60"/>
        <w:ind w:firstLine="851"/>
        <w:jc w:val="both"/>
        <w:divId w:val="1071999612"/>
        <w:rPr>
          <w:rFonts w:eastAsia="Times New Roman"/>
          <w:b/>
          <w:bCs/>
          <w:color w:val="000080"/>
        </w:rPr>
      </w:pPr>
      <w:r>
        <w:rPr>
          <w:rFonts w:eastAsia="Times New Roman"/>
          <w:b/>
          <w:bCs/>
          <w:color w:val="000080"/>
        </w:rPr>
        <w:t>Статья 405</w:t>
      </w:r>
      <w:r>
        <w:rPr>
          <w:rFonts w:eastAsia="Times New Roman"/>
          <w:b/>
          <w:bCs/>
          <w:color w:val="000080"/>
          <w:vertAlign w:val="superscript"/>
        </w:rPr>
        <w:t>15.</w:t>
      </w:r>
      <w:r>
        <w:rPr>
          <w:rFonts w:eastAsia="Times New Roman"/>
          <w:b/>
          <w:bCs/>
          <w:color w:val="000080"/>
        </w:rPr>
        <w:t xml:space="preserve"> Обжалование и опротестование определение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На определение судьи может быть </w:t>
      </w:r>
      <w:r>
        <w:rPr>
          <w:rFonts w:eastAsia="Times New Roman"/>
          <w:color w:val="000000"/>
        </w:rPr>
        <w:t xml:space="preserve">подана частная жалоба, частный протест в апелляционном порядке в течение семидесяти двух часов со дня его вынесения.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Частная жалоба, частный протест подается через суд, вынесший определение, который обязан в течение двадцати четырех часов направить их вме</w:t>
      </w:r>
      <w:r>
        <w:rPr>
          <w:rFonts w:eastAsia="Times New Roman"/>
          <w:color w:val="000000"/>
        </w:rPr>
        <w:t>сте с материалами в суд апелляционной инстанции. Суд апелляционной инстанции должен рассмотреть указанные материалы с частной жалобой, частным протестом не позднее семидесяти двух часов с момента их поступления.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апелляционной инстанции, рассмотрев част</w:t>
      </w:r>
      <w:r>
        <w:rPr>
          <w:rFonts w:eastAsia="Times New Roman"/>
          <w:color w:val="000000"/>
        </w:rPr>
        <w:t>ную жалобу, частный протест, вправе своим определением: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оставить определение судьи без изменения, а жалобу, протест — без удовлетворения;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изменить определение судьи;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отменить определение судьи и направить дело в суд для рассмотрения по существу.</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Уголовное </w:t>
      </w:r>
      <w:r>
        <w:rPr>
          <w:rFonts w:eastAsia="Times New Roman"/>
          <w:color w:val="000000"/>
        </w:rPr>
        <w:t>дело должно быть возвращено в суд, вынесший определение не позднее двадцати четырех часов с момента вынесения определения суда апелляционной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случаях отмены определения суда первой инстанции дело рассматривается судом первой инстанции со стадии</w:t>
      </w:r>
      <w:r>
        <w:rPr>
          <w:rFonts w:eastAsia="Times New Roman"/>
          <w:color w:val="000000"/>
        </w:rPr>
        <w:t xml:space="preserve"> назначения дела к судебному разбирательству по общим правилам.</w:t>
      </w:r>
    </w:p>
    <w:p w:rsidR="00000000" w:rsidRDefault="00295B60">
      <w:pPr>
        <w:shd w:val="clear" w:color="auto" w:fill="FFFFFF"/>
        <w:spacing w:before="120" w:after="60"/>
        <w:jc w:val="center"/>
        <w:divId w:val="920679156"/>
        <w:rPr>
          <w:rFonts w:eastAsia="Times New Roman"/>
          <w:b/>
          <w:bCs/>
          <w:color w:val="000080"/>
        </w:rPr>
      </w:pPr>
      <w:r>
        <w:rPr>
          <w:rFonts w:eastAsia="Times New Roman"/>
          <w:b/>
          <w:bCs/>
          <w:color w:val="000080"/>
        </w:rPr>
        <w:t xml:space="preserve">Глава 50. ОБЩИЕ УСЛОВИЯ СУДЕБНОГО РАЗБИРАТЕЛЬСТВА </w:t>
      </w:r>
    </w:p>
    <w:p w:rsidR="00000000" w:rsidRDefault="00295B60">
      <w:pPr>
        <w:shd w:val="clear" w:color="auto" w:fill="FFFFFF"/>
        <w:spacing w:before="120" w:after="60"/>
        <w:ind w:firstLine="851"/>
        <w:jc w:val="both"/>
        <w:divId w:val="539124824"/>
        <w:rPr>
          <w:rFonts w:eastAsia="Times New Roman"/>
          <w:b/>
          <w:bCs/>
          <w:color w:val="000080"/>
        </w:rPr>
      </w:pPr>
      <w:r>
        <w:rPr>
          <w:rStyle w:val="clauseprfx1"/>
          <w:rFonts w:eastAsia="Times New Roman"/>
          <w:b/>
          <w:bCs/>
          <w:color w:val="000080"/>
        </w:rPr>
        <w:t xml:space="preserve">Статья 406. </w:t>
      </w:r>
      <w:r>
        <w:rPr>
          <w:rStyle w:val="clausesuff1"/>
          <w:rFonts w:eastAsia="Times New Roman"/>
          <w:b/>
          <w:bCs/>
          <w:color w:val="000080"/>
        </w:rPr>
        <w:t xml:space="preserve">Неизменность состава суда при разбирательстве уголовного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Каждое уголовное дело должно быть рассмотрено в одном и том же сос</w:t>
      </w:r>
      <w:r>
        <w:rPr>
          <w:rFonts w:eastAsia="Times New Roman"/>
          <w:color w:val="000000"/>
        </w:rPr>
        <w:t xml:space="preserve">таве суда или одним судьей. </w:t>
      </w:r>
    </w:p>
    <w:p w:rsidR="00000000" w:rsidRDefault="00295B60">
      <w:pPr>
        <w:shd w:val="clear" w:color="auto" w:fill="FFFFFF"/>
        <w:spacing w:before="120" w:after="60"/>
        <w:ind w:firstLine="851"/>
        <w:jc w:val="both"/>
        <w:divId w:val="771828010"/>
        <w:rPr>
          <w:rFonts w:eastAsia="Times New Roman"/>
          <w:b/>
          <w:bCs/>
          <w:color w:val="000080"/>
        </w:rPr>
      </w:pPr>
      <w:r>
        <w:rPr>
          <w:rStyle w:val="clauseprfx1"/>
          <w:rFonts w:eastAsia="Times New Roman"/>
          <w:b/>
          <w:bCs/>
          <w:color w:val="000080"/>
        </w:rPr>
        <w:t xml:space="preserve">Статья 407. </w:t>
      </w:r>
      <w:r>
        <w:rPr>
          <w:rStyle w:val="clausesuff1"/>
          <w:rFonts w:eastAsia="Times New Roman"/>
          <w:b/>
          <w:bCs/>
          <w:color w:val="000080"/>
        </w:rPr>
        <w:t xml:space="preserve">Запасный народный заседатель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деле, если для его разбирательства требуется значительное время, может участвовать запасный народный заседатель, который присутствует в зале судебного заседания с начала разбирательст</w:t>
      </w:r>
      <w:r>
        <w:rPr>
          <w:rFonts w:eastAsia="Times New Roman"/>
          <w:color w:val="000000"/>
        </w:rPr>
        <w:t xml:space="preserve">ва дела и пользуется правами судьи, за исключением права на участие в совещаниях суда и принятии решений по делу.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случае выбытия народного заседателя из состава суда запасный народный заседатель заменяет выбывшего и рассмотрение дела продолжается. </w:t>
      </w:r>
    </w:p>
    <w:p w:rsidR="00000000" w:rsidRDefault="00295B60">
      <w:pPr>
        <w:shd w:val="clear" w:color="auto" w:fill="FFFFFF"/>
        <w:spacing w:before="120" w:after="60"/>
        <w:ind w:firstLine="851"/>
        <w:jc w:val="both"/>
        <w:divId w:val="1315911593"/>
        <w:rPr>
          <w:rFonts w:eastAsia="Times New Roman"/>
          <w:b/>
          <w:bCs/>
          <w:color w:val="000080"/>
        </w:rPr>
      </w:pPr>
      <w:r>
        <w:rPr>
          <w:rStyle w:val="clauseprfx1"/>
          <w:rFonts w:eastAsia="Times New Roman"/>
          <w:b/>
          <w:bCs/>
          <w:color w:val="000080"/>
        </w:rPr>
        <w:t>Стат</w:t>
      </w:r>
      <w:r>
        <w:rPr>
          <w:rStyle w:val="clauseprfx1"/>
          <w:rFonts w:eastAsia="Times New Roman"/>
          <w:b/>
          <w:bCs/>
          <w:color w:val="000080"/>
        </w:rPr>
        <w:t xml:space="preserve">ья 408. </w:t>
      </w:r>
      <w:r>
        <w:rPr>
          <w:rStyle w:val="clausesuff1"/>
          <w:rFonts w:eastAsia="Times New Roman"/>
          <w:b/>
          <w:bCs/>
          <w:color w:val="000080"/>
        </w:rPr>
        <w:t xml:space="preserve">Председательствующий в судебном заседании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заседании суда председательствует председатель этого суда, его заместитель или судья.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Председательствующий руководит судебным заседанием, принимает все предусмотренные настоящим Кодексом меры к тщательному, всестороннему, полному и объективному исследованию всех обстоятельств дела и установлению истины, устраняя из судебного разбирательства</w:t>
      </w:r>
      <w:r>
        <w:rPr>
          <w:rFonts w:eastAsia="Times New Roman"/>
          <w:color w:val="000000"/>
        </w:rPr>
        <w:t xml:space="preserve"> все, не имеющее отношения к рассматриваемому делу.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Председательствующий заботится о поддержании порядка в зале судебного заседания, его распоряжения обязательны для сторон и всех присутствующих.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возражений какой-либо из сторон или других лиц пр</w:t>
      </w:r>
      <w:r>
        <w:rPr>
          <w:rFonts w:eastAsia="Times New Roman"/>
          <w:color w:val="000000"/>
        </w:rPr>
        <w:t xml:space="preserve">отив действий председательствующего эти возражения заносятся в протокол судебного заседания. </w:t>
      </w:r>
    </w:p>
    <w:p w:rsidR="00000000" w:rsidRDefault="00295B60">
      <w:pPr>
        <w:shd w:val="clear" w:color="auto" w:fill="FFFFFF"/>
        <w:spacing w:before="120" w:after="60"/>
        <w:ind w:firstLine="851"/>
        <w:jc w:val="both"/>
        <w:divId w:val="1485315784"/>
        <w:rPr>
          <w:rFonts w:eastAsia="Times New Roman"/>
          <w:b/>
          <w:bCs/>
          <w:color w:val="000080"/>
        </w:rPr>
      </w:pPr>
      <w:r>
        <w:rPr>
          <w:rStyle w:val="clauseprfx1"/>
          <w:rFonts w:eastAsia="Times New Roman"/>
          <w:b/>
          <w:bCs/>
          <w:color w:val="000080"/>
        </w:rPr>
        <w:t xml:space="preserve">Статья 409. </w:t>
      </w:r>
      <w:r>
        <w:rPr>
          <w:rStyle w:val="clausesuff1"/>
          <w:rFonts w:eastAsia="Times New Roman"/>
          <w:b/>
          <w:bCs/>
          <w:color w:val="000080"/>
        </w:rPr>
        <w:t xml:space="preserve">Участие прокурора в судебном разбирательстве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Прокурор, участвуя в рассмотрении дел о преступлениях судами первой инстанции, поддерживает государствен</w:t>
      </w:r>
      <w:r>
        <w:rPr>
          <w:rFonts w:eastAsia="Times New Roman"/>
          <w:color w:val="000000"/>
        </w:rPr>
        <w:t xml:space="preserve">ное обвинение, принимает участие в исследовании доказательства, задает вопросы подсудимым, потерпевшим, свидетелям, экспертам и другим лицам, приглашенным в суд, излагает свое мнение о применении норм Уголовного </w:t>
      </w:r>
      <w:hyperlink r:id="rId678" w:history="1">
        <w:r>
          <w:rPr>
            <w:rFonts w:eastAsia="Times New Roman"/>
            <w:color w:val="008080"/>
          </w:rPr>
          <w:t>ко</w:t>
        </w:r>
        <w:r>
          <w:rPr>
            <w:rFonts w:eastAsia="Times New Roman"/>
            <w:color w:val="008080"/>
          </w:rPr>
          <w:t>декса</w:t>
        </w:r>
      </w:hyperlink>
      <w:r>
        <w:rPr>
          <w:rFonts w:eastAsia="Times New Roman"/>
          <w:color w:val="000000"/>
        </w:rPr>
        <w:t xml:space="preserve">, о квалификации действий подсудимого и назначении ему вида и размера наказания и по другим вопросам, подлежащим разрешению судом, представляет свое мнение о причинах и условиях, способствующих совершению преступления, и мерах по их устранению.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Проку</w:t>
      </w:r>
      <w:r>
        <w:rPr>
          <w:rFonts w:eastAsia="Times New Roman"/>
          <w:color w:val="000000"/>
        </w:rPr>
        <w:t xml:space="preserve">рор, поддерживая государственное обвинение, руководствуется требованиями настоящего Кодекса, других законов Республики Узбекистан и своим убеждением, основанным на рассмотрении всех обстоятельств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на основании данных судебного следствия прокурор</w:t>
      </w:r>
      <w:r>
        <w:rPr>
          <w:rFonts w:eastAsia="Times New Roman"/>
          <w:color w:val="000000"/>
        </w:rPr>
        <w:t xml:space="preserve"> придет к выводу о необходимости изменения предъявленного подсудимому обвинения, он обязан сделать об этом суду мотивированное заявление.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в результате судебного разбирательства прокурор придет к убеждению, что данные судебного следствия свидетельству</w:t>
      </w:r>
      <w:r>
        <w:rPr>
          <w:rFonts w:eastAsia="Times New Roman"/>
          <w:color w:val="000000"/>
        </w:rPr>
        <w:t>ют о невиновности подсудимого, он обязан отказаться от обвинения и изложить суду мотивы отказа. Отказ прокурора от обвинения влечет прекращение уголовного дела судом по реабилитирующим основаниям.</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Мнение прокурора об изменении формулировки обвинения или мотивы отказа от обвинения должно представляться суду письменно.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Прокурор предъявляет или поддерживает предъявленный потерпевшим гражданский иск, если этого требуют интересы охраны прав граждан и об</w:t>
      </w:r>
      <w:r>
        <w:rPr>
          <w:rFonts w:eastAsia="Times New Roman"/>
          <w:color w:val="000000"/>
        </w:rPr>
        <w:t xml:space="preserve">щества.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Прокурор участвует в суде апелляционной, кассационной и ревизионной инстанций при рассмотрении уголовных дел либо при разрешении вопросов, связанных с исполнением приговора, или других вопросов, в случаях, предусмотренных настоящим Кодексом.</w:t>
      </w:r>
    </w:p>
    <w:p w:rsidR="00000000" w:rsidRDefault="00295B60">
      <w:pPr>
        <w:shd w:val="clear" w:color="auto" w:fill="FFFFFF"/>
        <w:spacing w:before="120" w:after="60"/>
        <w:ind w:firstLine="851"/>
        <w:jc w:val="both"/>
        <w:divId w:val="1651448455"/>
        <w:rPr>
          <w:rFonts w:eastAsia="Times New Roman"/>
          <w:b/>
          <w:bCs/>
          <w:color w:val="000080"/>
        </w:rPr>
      </w:pPr>
      <w:r>
        <w:rPr>
          <w:rStyle w:val="clauseprfx1"/>
          <w:rFonts w:eastAsia="Times New Roman"/>
          <w:b/>
          <w:bCs/>
          <w:color w:val="000080"/>
        </w:rPr>
        <w:t>Стать</w:t>
      </w:r>
      <w:r>
        <w:rPr>
          <w:rStyle w:val="clauseprfx1"/>
          <w:rFonts w:eastAsia="Times New Roman"/>
          <w:b/>
          <w:bCs/>
          <w:color w:val="000080"/>
        </w:rPr>
        <w:t xml:space="preserve">я 410. </w:t>
      </w:r>
      <w:r>
        <w:rPr>
          <w:rStyle w:val="clausesuff1"/>
          <w:rFonts w:eastAsia="Times New Roman"/>
          <w:b/>
          <w:bCs/>
          <w:color w:val="000080"/>
        </w:rPr>
        <w:t xml:space="preserve">Участие подсудимого в судебном разбирательстве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Разбирательство уголовного дела в заседании суда первой инстанции происходит с участием подсудимого, явка которого в суд обязательна.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неявке подсудимого разбирательство дела должно быть отложено, </w:t>
      </w:r>
      <w:r>
        <w:rPr>
          <w:rFonts w:eastAsia="Times New Roman"/>
          <w:color w:val="000000"/>
        </w:rPr>
        <w:t xml:space="preserve">за исключением случая, предусмотренного </w:t>
      </w:r>
      <w:hyperlink r:id="rId679" w:history="1">
        <w:r>
          <w:rPr>
            <w:rFonts w:eastAsia="Times New Roman"/>
            <w:color w:val="008080"/>
          </w:rPr>
          <w:t xml:space="preserve">частью третьей </w:t>
        </w:r>
      </w:hyperlink>
      <w:r>
        <w:rPr>
          <w:rFonts w:eastAsia="Times New Roman"/>
          <w:color w:val="000000"/>
        </w:rPr>
        <w:t xml:space="preserve">настоящей статьи. Суд вправе подвергнуть неявившегося подсудимого приводу, а равно избрать или изменить в отношении него меру пресечения.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Разбирательство </w:t>
      </w:r>
      <w:r>
        <w:rPr>
          <w:rFonts w:eastAsia="Times New Roman"/>
          <w:color w:val="000000"/>
        </w:rPr>
        <w:t>дела в отсутствии подсудимого может быть допущено лишь в случае, когда подсудимый находится вне пределов Республики Узбекистан и уклоняется от явки в суд, а его отсутствие не препятствует установлению истины по делу, либо когда подсудимый удален из зала су</w:t>
      </w:r>
      <w:r>
        <w:rPr>
          <w:rFonts w:eastAsia="Times New Roman"/>
          <w:color w:val="000000"/>
        </w:rPr>
        <w:t xml:space="preserve">дебного заседания в порядке, предусмотренном </w:t>
      </w:r>
      <w:hyperlink r:id="rId680" w:history="1">
        <w:r>
          <w:rPr>
            <w:rFonts w:eastAsia="Times New Roman"/>
            <w:color w:val="008080"/>
          </w:rPr>
          <w:t xml:space="preserve">статьей 272 </w:t>
        </w:r>
      </w:hyperlink>
      <w:r>
        <w:rPr>
          <w:rFonts w:eastAsia="Times New Roman"/>
          <w:color w:val="000000"/>
        </w:rPr>
        <w:t xml:space="preserve">настоящего Кодекса. </w:t>
      </w:r>
    </w:p>
    <w:p w:rsidR="00000000" w:rsidRDefault="00295B60">
      <w:pPr>
        <w:shd w:val="clear" w:color="auto" w:fill="FFFFFF"/>
        <w:spacing w:before="120" w:after="60"/>
        <w:ind w:firstLine="851"/>
        <w:jc w:val="both"/>
        <w:divId w:val="1175191642"/>
        <w:rPr>
          <w:rFonts w:eastAsia="Times New Roman"/>
          <w:b/>
          <w:bCs/>
          <w:color w:val="000080"/>
        </w:rPr>
      </w:pPr>
      <w:r>
        <w:rPr>
          <w:rStyle w:val="clauseprfx1"/>
          <w:rFonts w:eastAsia="Times New Roman"/>
          <w:b/>
          <w:bCs/>
          <w:color w:val="000080"/>
        </w:rPr>
        <w:t xml:space="preserve">Статья 411. </w:t>
      </w:r>
      <w:r>
        <w:rPr>
          <w:rStyle w:val="clausesuff1"/>
          <w:rFonts w:eastAsia="Times New Roman"/>
          <w:b/>
          <w:bCs/>
          <w:color w:val="000080"/>
        </w:rPr>
        <w:t xml:space="preserve">Последствия неявки потерпевшего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неявке потерпевшего вопрос о разбирательстве уголовного дела в его отсутствие суд р</w:t>
      </w:r>
      <w:r>
        <w:rPr>
          <w:rFonts w:eastAsia="Times New Roman"/>
          <w:color w:val="000000"/>
        </w:rPr>
        <w:t xml:space="preserve">ешает в зависимости от того, можно ли без участия потерпевшего полностью выяснить все обстоятельства дела и защитить его права и законные интересы.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неявке потерпевшего без уважительной причины суд выносит определение о его приводе. </w:t>
      </w:r>
    </w:p>
    <w:p w:rsidR="00000000" w:rsidRDefault="00295B60">
      <w:pPr>
        <w:shd w:val="clear" w:color="auto" w:fill="FFFFFF"/>
        <w:spacing w:before="120" w:after="60"/>
        <w:ind w:firstLine="851"/>
        <w:jc w:val="both"/>
        <w:divId w:val="222957573"/>
        <w:rPr>
          <w:rFonts w:eastAsia="Times New Roman"/>
          <w:b/>
          <w:bCs/>
          <w:color w:val="000080"/>
        </w:rPr>
      </w:pPr>
      <w:r>
        <w:rPr>
          <w:rStyle w:val="clauseprfx1"/>
          <w:rFonts w:eastAsia="Times New Roman"/>
          <w:b/>
          <w:bCs/>
          <w:color w:val="000080"/>
        </w:rPr>
        <w:t xml:space="preserve">Статья 412. </w:t>
      </w:r>
      <w:r>
        <w:rPr>
          <w:rStyle w:val="clausesuff1"/>
          <w:rFonts w:eastAsia="Times New Roman"/>
          <w:b/>
          <w:bCs/>
          <w:color w:val="000080"/>
        </w:rPr>
        <w:t>Послед</w:t>
      </w:r>
      <w:r>
        <w:rPr>
          <w:rStyle w:val="clausesuff1"/>
          <w:rFonts w:eastAsia="Times New Roman"/>
          <w:b/>
          <w:bCs/>
          <w:color w:val="000080"/>
        </w:rPr>
        <w:t xml:space="preserve">ствия неявки прокурора, защитника, общественного обвинителя, общественного защитника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случае неявки прокурора в судебное заседание, разбирательство уголовного дела откладывается.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неявке защитника в судебное заседание замена его допускается лишь с со</w:t>
      </w:r>
      <w:r>
        <w:rPr>
          <w:rFonts w:eastAsia="Times New Roman"/>
          <w:color w:val="000000"/>
        </w:rPr>
        <w:t xml:space="preserve">гласия подсудимого. При невозможности замены защитника в том же заседании разбирательство дела откладывается.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неявке общественного обвинителя или общественного защитника суд в зависимости от обстоятельств дела решает вопрос о возможности рассмотрения </w:t>
      </w:r>
      <w:r>
        <w:rPr>
          <w:rFonts w:eastAsia="Times New Roman"/>
          <w:color w:val="000000"/>
        </w:rPr>
        <w:t xml:space="preserve">дела в их отсутствии или об отложении разбирательства.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Вновь вступившему в дело прокурору или защитнику должно быть предоставлено время, необходимое для подготовки к участию в судебном разбирательстве.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О неявке без уважительных причин прокурора или защитн</w:t>
      </w:r>
      <w:r>
        <w:rPr>
          <w:rFonts w:eastAsia="Times New Roman"/>
          <w:color w:val="000000"/>
        </w:rPr>
        <w:t>ика суд сообщает соответственно вышестоящему прокурору или квалификационной комиссии при территориальном управлении Палаты адвокатов Республики Узбекистан. При неявке без уважительной причины общественного обвинителя или общественного защитника суд сообщае</w:t>
      </w:r>
      <w:r>
        <w:rPr>
          <w:rFonts w:eastAsia="Times New Roman"/>
          <w:color w:val="000000"/>
        </w:rPr>
        <w:t xml:space="preserve">т об этом соответствующему общественному объединению или коллективу. </w:t>
      </w:r>
    </w:p>
    <w:p w:rsidR="00000000" w:rsidRDefault="00295B60">
      <w:pPr>
        <w:shd w:val="clear" w:color="auto" w:fill="FFFFFF"/>
        <w:spacing w:before="120" w:after="60"/>
        <w:ind w:firstLine="851"/>
        <w:jc w:val="both"/>
        <w:divId w:val="596137462"/>
        <w:rPr>
          <w:rFonts w:eastAsia="Times New Roman"/>
          <w:b/>
          <w:bCs/>
          <w:color w:val="000080"/>
        </w:rPr>
      </w:pPr>
      <w:r>
        <w:rPr>
          <w:rStyle w:val="clauseprfx1"/>
          <w:rFonts w:eastAsia="Times New Roman"/>
          <w:b/>
          <w:bCs/>
          <w:color w:val="000080"/>
        </w:rPr>
        <w:t xml:space="preserve">Статья 413. </w:t>
      </w:r>
      <w:r>
        <w:rPr>
          <w:rStyle w:val="clausesuff1"/>
          <w:rFonts w:eastAsia="Times New Roman"/>
          <w:b/>
          <w:bCs/>
          <w:color w:val="000080"/>
        </w:rPr>
        <w:t xml:space="preserve">Последствия неявки гражданского истца или гражданского ответчика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неявке гражданского истца или его представителя суд оставляет гражданский иск без рассмотрения; при этом</w:t>
      </w:r>
      <w:r>
        <w:rPr>
          <w:rFonts w:eastAsia="Times New Roman"/>
          <w:color w:val="000000"/>
        </w:rPr>
        <w:t xml:space="preserve"> за лицом, которому причинен имущественный вред, сохраняется право предъявить иск в порядке гражданского судопроизводства.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 вправе по ходатайству гражданского истца рассмотреть гражданский иск в его отсутствии.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рассматривает гражданский иск незави</w:t>
      </w:r>
      <w:r>
        <w:rPr>
          <w:rFonts w:eastAsia="Times New Roman"/>
          <w:color w:val="000000"/>
        </w:rPr>
        <w:t xml:space="preserve">симо от явки гражданского истца или его представителя, если иск поддерживает прокурор или если суд признает это необходимым.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Неявка гражданского ответчика или его представителя не приостанавливает рассмотрения гражданского иска. </w:t>
      </w:r>
    </w:p>
    <w:p w:rsidR="00000000" w:rsidRDefault="00295B60">
      <w:pPr>
        <w:shd w:val="clear" w:color="auto" w:fill="FFFFFF"/>
        <w:spacing w:before="120" w:after="60"/>
        <w:ind w:firstLine="851"/>
        <w:jc w:val="both"/>
        <w:divId w:val="1658000230"/>
        <w:rPr>
          <w:rFonts w:eastAsia="Times New Roman"/>
          <w:b/>
          <w:bCs/>
          <w:color w:val="000080"/>
        </w:rPr>
      </w:pPr>
      <w:r>
        <w:rPr>
          <w:rStyle w:val="clauseprfx1"/>
          <w:rFonts w:eastAsia="Times New Roman"/>
          <w:b/>
          <w:bCs/>
          <w:color w:val="000080"/>
        </w:rPr>
        <w:t xml:space="preserve">Статья 414. </w:t>
      </w:r>
      <w:r>
        <w:rPr>
          <w:rStyle w:val="clausesuff1"/>
          <w:rFonts w:eastAsia="Times New Roman"/>
          <w:b/>
          <w:bCs/>
          <w:color w:val="000080"/>
        </w:rPr>
        <w:t>Пределы судеб</w:t>
      </w:r>
      <w:r>
        <w:rPr>
          <w:rStyle w:val="clausesuff1"/>
          <w:rFonts w:eastAsia="Times New Roman"/>
          <w:b/>
          <w:bCs/>
          <w:color w:val="000080"/>
        </w:rPr>
        <w:t>ного разбирательства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Разбирательство уголовного дела в суде производится только в отношении обвиняемых и лишь по предъявленному обвинению.</w:t>
      </w:r>
    </w:p>
    <w:p w:rsidR="00000000" w:rsidRDefault="00295B60">
      <w:pPr>
        <w:shd w:val="clear" w:color="auto" w:fill="FFFFFF"/>
        <w:spacing w:before="120" w:after="60"/>
        <w:ind w:firstLine="851"/>
        <w:jc w:val="both"/>
        <w:divId w:val="1011030699"/>
        <w:rPr>
          <w:rFonts w:eastAsia="Times New Roman"/>
          <w:b/>
          <w:bCs/>
          <w:color w:val="000080"/>
        </w:rPr>
      </w:pPr>
      <w:r>
        <w:rPr>
          <w:rStyle w:val="clauseprfx1"/>
          <w:rFonts w:eastAsia="Times New Roman"/>
          <w:b/>
          <w:bCs/>
          <w:color w:val="000080"/>
        </w:rPr>
        <w:t xml:space="preserve">Статья 415. </w:t>
      </w:r>
      <w:r>
        <w:rPr>
          <w:rStyle w:val="clausesuff1"/>
          <w:rFonts w:eastAsia="Times New Roman"/>
          <w:b/>
          <w:bCs/>
          <w:color w:val="000080"/>
        </w:rPr>
        <w:t xml:space="preserve">Изменение обвинения судом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вправе изменить обвинение. При этом исключаются части обвинения или квалиф</w:t>
      </w:r>
      <w:r>
        <w:rPr>
          <w:rFonts w:eastAsia="Times New Roman"/>
          <w:color w:val="000000"/>
        </w:rPr>
        <w:t xml:space="preserve">ицирующие признаки преступления.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 вправе изменить или дополнить предъявленное дознанием, предварительным следствием обвинение в порядке, предусмотренном в </w:t>
      </w:r>
      <w:hyperlink r:id="rId681" w:history="1">
        <w:r>
          <w:rPr>
            <w:rFonts w:eastAsia="Times New Roman"/>
            <w:color w:val="008080"/>
          </w:rPr>
          <w:t xml:space="preserve">статьях 416 </w:t>
        </w:r>
      </w:hyperlink>
      <w:r>
        <w:rPr>
          <w:rFonts w:eastAsia="Times New Roman"/>
          <w:color w:val="000000"/>
        </w:rPr>
        <w:t xml:space="preserve">и </w:t>
      </w:r>
      <w:hyperlink r:id="rId682" w:history="1">
        <w:r>
          <w:rPr>
            <w:rFonts w:eastAsia="Times New Roman"/>
            <w:color w:val="008080"/>
          </w:rPr>
          <w:t xml:space="preserve">417 </w:t>
        </w:r>
      </w:hyperlink>
      <w:r>
        <w:rPr>
          <w:rFonts w:eastAsia="Times New Roman"/>
          <w:color w:val="000000"/>
        </w:rPr>
        <w:t>настоящего Кодекса.</w:t>
      </w:r>
    </w:p>
    <w:p w:rsidR="00000000" w:rsidRDefault="00295B60">
      <w:pPr>
        <w:shd w:val="clear" w:color="auto" w:fill="FFFFFF"/>
        <w:spacing w:before="120" w:after="60"/>
        <w:ind w:firstLine="851"/>
        <w:jc w:val="both"/>
        <w:divId w:val="460535504"/>
        <w:rPr>
          <w:rFonts w:eastAsia="Times New Roman"/>
          <w:b/>
          <w:bCs/>
          <w:color w:val="000080"/>
        </w:rPr>
      </w:pPr>
      <w:r>
        <w:rPr>
          <w:rStyle w:val="clauseprfx1"/>
          <w:rFonts w:eastAsia="Times New Roman"/>
          <w:b/>
          <w:bCs/>
          <w:color w:val="000080"/>
        </w:rPr>
        <w:t>Статья 415</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Устранение неполноты дознания, предварительного следствия или существенных нарушений норм уголовно-процессуального закона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Неполнота дознания, предварительного следствия или существенные нарушения норм уголовно-процессуального закона устраняются судом при рассмотрении уголовного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выявлении оснований для изменения обвинения подсудимому на более тяжкое или существенно </w:t>
      </w:r>
      <w:r>
        <w:rPr>
          <w:rFonts w:eastAsia="Times New Roman"/>
          <w:color w:val="000000"/>
        </w:rPr>
        <w:t>отличающегося по фактическим обстоятельствам от первоначального обвинения или оснований для привлечения к участию в деле в качестве обвиняемого другого лица суд устраняет неполноту дознания, предварительного следствия или существенные нарушения норм уголов</w:t>
      </w:r>
      <w:r>
        <w:rPr>
          <w:rFonts w:eastAsia="Times New Roman"/>
          <w:color w:val="000000"/>
        </w:rPr>
        <w:t xml:space="preserve">но-процессуального закона в соответствии со </w:t>
      </w:r>
      <w:hyperlink r:id="rId683" w:history="1">
        <w:r>
          <w:rPr>
            <w:rFonts w:eastAsia="Times New Roman"/>
            <w:color w:val="008080"/>
          </w:rPr>
          <w:t>статьями 416</w:t>
        </w:r>
      </w:hyperlink>
      <w:r>
        <w:rPr>
          <w:rFonts w:eastAsia="Times New Roman"/>
          <w:color w:val="000000"/>
        </w:rPr>
        <w:t xml:space="preserve"> и </w:t>
      </w:r>
      <w:hyperlink r:id="rId684" w:history="1">
        <w:r>
          <w:rPr>
            <w:rFonts w:eastAsia="Times New Roman"/>
            <w:color w:val="008080"/>
          </w:rPr>
          <w:t>417</w:t>
        </w:r>
      </w:hyperlink>
      <w:r>
        <w:rPr>
          <w:rFonts w:eastAsia="Times New Roman"/>
          <w:color w:val="000000"/>
        </w:rPr>
        <w:t xml:space="preserve"> настоящего Кодекса. </w:t>
      </w:r>
    </w:p>
    <w:p w:rsidR="00000000" w:rsidRDefault="00295B60">
      <w:pPr>
        <w:shd w:val="clear" w:color="auto" w:fill="FFFFFF"/>
        <w:spacing w:before="120" w:after="60"/>
        <w:ind w:firstLine="851"/>
        <w:jc w:val="both"/>
        <w:divId w:val="1327248167"/>
        <w:rPr>
          <w:rFonts w:eastAsia="Times New Roman"/>
          <w:b/>
          <w:bCs/>
          <w:color w:val="000080"/>
        </w:rPr>
      </w:pPr>
      <w:r>
        <w:rPr>
          <w:rStyle w:val="clauseprfx1"/>
          <w:rFonts w:eastAsia="Times New Roman"/>
          <w:b/>
          <w:bCs/>
          <w:color w:val="000080"/>
        </w:rPr>
        <w:t xml:space="preserve">Статья 416. </w:t>
      </w:r>
      <w:r>
        <w:rPr>
          <w:rStyle w:val="clausesuff1"/>
          <w:rFonts w:eastAsia="Times New Roman"/>
          <w:b/>
          <w:bCs/>
          <w:color w:val="000080"/>
        </w:rPr>
        <w:t xml:space="preserve">Действия суда при выявлении оснований для привлечения подсудимого к уголовной ответственности по новому обвинению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Если во время судебного следствия будут установлены обстоятельства, указывающие на совершение подсудимым преступления, по которому обвинение </w:t>
      </w:r>
      <w:r>
        <w:rPr>
          <w:rFonts w:eastAsia="Times New Roman"/>
          <w:color w:val="000000"/>
        </w:rPr>
        <w:t xml:space="preserve">подсудимому ранее предъявлено не было, суд сообщает об этом прокурору для решения вопроса о возбуждении уголовного дела по новому обвинению с приложением соответствующих материалов.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тех случаях, когда новое обвинение тесно связано с первоначальным обвин</w:t>
      </w:r>
      <w:r>
        <w:rPr>
          <w:rFonts w:eastAsia="Times New Roman"/>
          <w:color w:val="000000"/>
        </w:rPr>
        <w:t xml:space="preserve">ением и раздельное их рассмотрение не представляется возможным, порядок выявления оснований для привлечения подсудимого к уголовной ответственности по новому обвинению осуществляется по ходатайству прокурора, поддерживающего государственное обвинение, или </w:t>
      </w:r>
      <w:r>
        <w:rPr>
          <w:rFonts w:eastAsia="Times New Roman"/>
          <w:color w:val="000000"/>
        </w:rPr>
        <w:t>потерпевшего, его представителя либо подсудимого, его защитника, законного представителя.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ходатайстве должна быть мотивирована необходимость проведения процессуальных действий, связанных с дополнением обвинения.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заявленному ходатайству суд выносит опр</w:t>
      </w:r>
      <w:r>
        <w:rPr>
          <w:rFonts w:eastAsia="Times New Roman"/>
          <w:color w:val="000000"/>
        </w:rPr>
        <w:t>еделение об удовлетворении ходатайства либо об оставлении его без удовлетворения.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удовлетворения ходатайства суд в определении указывает, какие обстоятельства подлежат выяснению для решения вопроса о дополнении обвинения, и поручает его исполнение</w:t>
      </w:r>
      <w:r>
        <w:rPr>
          <w:rFonts w:eastAsia="Times New Roman"/>
          <w:color w:val="000000"/>
        </w:rPr>
        <w:t xml:space="preserve"> прокурору, утвердившему обвинительный акт или обвинительное заключение, с указанием срока его исполнения в пределах до одного месяца.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результатам дополнительных процессуальных действий прокурор, поддерживающий государственное обвинение, представляет су</w:t>
      </w:r>
      <w:r>
        <w:rPr>
          <w:rFonts w:eastAsia="Times New Roman"/>
          <w:color w:val="000000"/>
        </w:rPr>
        <w:t>ду собранные доказательства, оглашает дополнение к обвинительному акту или обвинительному заключению и вручает его копию подсудимому и его защитнику.</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выясняет мнение сторон по представленным прокурором материалам и выносит определение о приобщении их к</w:t>
      </w:r>
      <w:r>
        <w:rPr>
          <w:rFonts w:eastAsia="Times New Roman"/>
          <w:color w:val="000000"/>
        </w:rPr>
        <w:t xml:space="preserve"> уголовному делу.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по ходатайству подсудимого, его защитника обеспечивает их право на ознакомление с представленными прокурором дополнительными доказательствами и дополнением к обвинительному акту или обвинительному заключению, а также представление на</w:t>
      </w:r>
      <w:r>
        <w:rPr>
          <w:rFonts w:eastAsia="Times New Roman"/>
          <w:color w:val="000000"/>
        </w:rPr>
        <w:t xml:space="preserve"> них возражений.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Для обеспечения прав подсудимого и его защитника при решении вопросов, указанных в </w:t>
      </w:r>
      <w:hyperlink r:id="rId685" w:history="1">
        <w:r>
          <w:rPr>
            <w:rFonts w:eastAsia="Times New Roman"/>
            <w:color w:val="008080"/>
          </w:rPr>
          <w:t xml:space="preserve">части восьмой </w:t>
        </w:r>
      </w:hyperlink>
      <w:r>
        <w:rPr>
          <w:rFonts w:eastAsia="Times New Roman"/>
          <w:color w:val="000000"/>
        </w:rPr>
        <w:t xml:space="preserve">настоящей статьи, суд объявляет перерыв в судебном заседании до десяти суток.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неиспо</w:t>
      </w:r>
      <w:r>
        <w:rPr>
          <w:rFonts w:eastAsia="Times New Roman"/>
          <w:color w:val="000000"/>
        </w:rPr>
        <w:t>лнения определения суда в установленный срок или отсутствия возможности установления доказательств для изменения или дополнения первоначального обвинения, суд продолжает судебное разбирательство на основе доказательств, имеющихся в уголовном деле.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Оценка и</w:t>
      </w:r>
      <w:r>
        <w:rPr>
          <w:rFonts w:eastAsia="Times New Roman"/>
          <w:color w:val="000000"/>
        </w:rPr>
        <w:t xml:space="preserve"> исследование представленных по результатам исполнения определения суда или в ходе судебного разбирательства новых доказательств производится в порядке, установленном </w:t>
      </w:r>
      <w:hyperlink r:id="rId686" w:history="1">
        <w:r>
          <w:rPr>
            <w:rFonts w:eastAsia="Times New Roman"/>
            <w:color w:val="008080"/>
          </w:rPr>
          <w:t xml:space="preserve">частью второй </w:t>
        </w:r>
      </w:hyperlink>
      <w:r>
        <w:rPr>
          <w:rFonts w:eastAsia="Times New Roman"/>
          <w:color w:val="000000"/>
        </w:rPr>
        <w:t>статьи 443 настоящего Кодекса</w:t>
      </w:r>
      <w:r>
        <w:rPr>
          <w:rFonts w:eastAsia="Times New Roman"/>
          <w:color w:val="000000"/>
        </w:rPr>
        <w:t xml:space="preserve">. </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На основе собранных дополнительных доказательств и выявленных обстоятельств прокурор в прениях сторон представляет суду формулировку решения на основе измененного или дополненного обвинения на более тяжкое или существенно отличающегося по фактическим об</w:t>
      </w:r>
      <w:r>
        <w:rPr>
          <w:rFonts w:eastAsia="Times New Roman"/>
          <w:color w:val="000000"/>
        </w:rPr>
        <w:t>стоятельствам от первоначального обвинения.</w:t>
      </w:r>
    </w:p>
    <w:p w:rsidR="00000000" w:rsidRDefault="00295B60">
      <w:pPr>
        <w:shd w:val="clear" w:color="auto" w:fill="FFFFFF"/>
        <w:spacing w:before="120" w:after="60"/>
        <w:ind w:firstLine="851"/>
        <w:jc w:val="both"/>
        <w:divId w:val="1680887449"/>
        <w:rPr>
          <w:rFonts w:eastAsia="Times New Roman"/>
          <w:b/>
          <w:bCs/>
          <w:color w:val="000080"/>
        </w:rPr>
      </w:pPr>
      <w:r>
        <w:rPr>
          <w:rStyle w:val="clauseprfx1"/>
          <w:rFonts w:eastAsia="Times New Roman"/>
          <w:b/>
          <w:bCs/>
          <w:color w:val="000080"/>
        </w:rPr>
        <w:t xml:space="preserve">Статья 417. </w:t>
      </w:r>
      <w:r>
        <w:rPr>
          <w:rStyle w:val="clausesuff1"/>
          <w:rFonts w:eastAsia="Times New Roman"/>
          <w:b/>
          <w:bCs/>
          <w:color w:val="000080"/>
        </w:rPr>
        <w:t xml:space="preserve">Действия суда при установлении обстоятельств, указывающих на совершение преступления лицом, не привлеченным к уголовной ответственности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во время судебного следствия будут установлены обстоятельс</w:t>
      </w:r>
      <w:r>
        <w:rPr>
          <w:rFonts w:eastAsia="Times New Roman"/>
          <w:color w:val="000000"/>
        </w:rPr>
        <w:t xml:space="preserve">тва, указывающие на совершение преступления лицом, не привлеченным к ответственности, суд сообщает об этом прокурору для решения вопроса о возбуждении уголовного дела с приложением соответствующих материалов.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тех случаях, когда предполагаемое преступлен</w:t>
      </w:r>
      <w:r>
        <w:rPr>
          <w:rFonts w:eastAsia="Times New Roman"/>
          <w:color w:val="000000"/>
        </w:rPr>
        <w:t>ие находится в тесной связи с рассматриваемым делом и раздельное их рассмотрение не представляется возможным, по ходатайству прокурора, поддерживающего государственное обвинение, или потерпевшего, его представителя либо подсудимого, его защитника, законног</w:t>
      </w:r>
      <w:r>
        <w:rPr>
          <w:rFonts w:eastAsia="Times New Roman"/>
          <w:color w:val="000000"/>
        </w:rPr>
        <w:t xml:space="preserve">о представителя суд выносит определение о поручении прокурору, утвердившему обвинительное заключение или обвинительный акт по делу, проведение в срок до одного месяца соответствующих процессуальных действий по выявлению оснований для привлечения к участию </w:t>
      </w:r>
      <w:r>
        <w:rPr>
          <w:rFonts w:eastAsia="Times New Roman"/>
          <w:color w:val="000000"/>
        </w:rPr>
        <w:t>в деле в качестве обвиняемого другого лица.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ходатайстве должна быть мотивирована необходимость производства процессуальных действий, связанных с привлечением к участию в деле в качестве обвиняемого другого лица.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результатам исполнения определения суда</w:t>
      </w:r>
      <w:r>
        <w:rPr>
          <w:rFonts w:eastAsia="Times New Roman"/>
          <w:color w:val="000000"/>
        </w:rPr>
        <w:t xml:space="preserve"> прокурор, поддерживающий государственное обвинение, представляет суду вновь составленное обвинительное заключение или обвинительный акт либо дополнения к ним и вручает его копию подсудимому и его защитнику.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изменения ранее предъявленного обвинен</w:t>
      </w:r>
      <w:r>
        <w:rPr>
          <w:rFonts w:eastAsia="Times New Roman"/>
          <w:color w:val="000000"/>
        </w:rPr>
        <w:t>ия в связи с привлечением к участию в деле в качестве обвиняемого другого лица суд возобновляет рассмотрение дела по общим условиям судебного разбирательства. В этих случаях срок судебного разбирательства исчисляется с момента возобновления судебного рассм</w:t>
      </w:r>
      <w:r>
        <w:rPr>
          <w:rFonts w:eastAsia="Times New Roman"/>
          <w:color w:val="000000"/>
        </w:rPr>
        <w:t xml:space="preserve">отрения дела по измененному или дополненному обвинению.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производстве судебного следствия по делу суд, учитывая мнение сторон, разрешает вопрос о необходимости повторного проведения процессуальных действий, проведенных до приостановления производства в</w:t>
      </w:r>
      <w:r>
        <w:rPr>
          <w:rFonts w:eastAsia="Times New Roman"/>
          <w:color w:val="000000"/>
        </w:rPr>
        <w:t xml:space="preserve"> суде.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представлении прокурором дополнений к обвинительному акту или обвинительному заключению суд обеспечивает подсудимому, его защитнику право на ознакомление с представленными прокурором дополнительными доказательствами и дополнением к обвинительно</w:t>
      </w:r>
      <w:r>
        <w:rPr>
          <w:rFonts w:eastAsia="Times New Roman"/>
          <w:color w:val="000000"/>
        </w:rPr>
        <w:t xml:space="preserve">му акту или обвинительному заключению, а также представление на них возражений.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 выясняет мнение сторон по представленным прокурором материалам и выносит определение о приобщении их к уголовному делу.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Для обеспечения прав подсудимого, его защитника пр</w:t>
      </w:r>
      <w:r>
        <w:rPr>
          <w:rFonts w:eastAsia="Times New Roman"/>
          <w:color w:val="000000"/>
        </w:rPr>
        <w:t xml:space="preserve">и решении вопросов, указанных в </w:t>
      </w:r>
      <w:hyperlink r:id="rId687" w:history="1">
        <w:r>
          <w:rPr>
            <w:rFonts w:eastAsia="Times New Roman"/>
            <w:color w:val="008080"/>
          </w:rPr>
          <w:t xml:space="preserve">части седьмой </w:t>
        </w:r>
      </w:hyperlink>
      <w:r>
        <w:rPr>
          <w:rFonts w:eastAsia="Times New Roman"/>
          <w:color w:val="000000"/>
        </w:rPr>
        <w:t xml:space="preserve">настоящей статьи, суд объявляет перерыв в судебном заседании до десяти суток.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Оценка и исследование дополнительно представленных новых доказательств производится </w:t>
      </w:r>
      <w:r>
        <w:rPr>
          <w:rFonts w:eastAsia="Times New Roman"/>
          <w:color w:val="000000"/>
        </w:rPr>
        <w:t xml:space="preserve">в порядке, установленном </w:t>
      </w:r>
      <w:hyperlink r:id="rId688" w:history="1">
        <w:r>
          <w:rPr>
            <w:rFonts w:eastAsia="Times New Roman"/>
            <w:color w:val="008080"/>
          </w:rPr>
          <w:t xml:space="preserve">частью второй </w:t>
        </w:r>
      </w:hyperlink>
      <w:r>
        <w:rPr>
          <w:rFonts w:eastAsia="Times New Roman"/>
          <w:color w:val="000000"/>
        </w:rPr>
        <w:t>статьи 443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На основе собранных и дополнительно представленных доказательств прокурор в прениях сторон представляет суду формулировку решения с учетом д</w:t>
      </w:r>
      <w:r>
        <w:rPr>
          <w:rFonts w:eastAsia="Times New Roman"/>
          <w:color w:val="000000"/>
        </w:rPr>
        <w:t>ополненного обвинения.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во время судебного следствия будут установлены обстоятельства, указывающие на совершение преступления свидетелем, потерпевшим, давшими заведомо ложное показание, или экспертом, давшим заведомо ложное заключение, либо переводчиком, сделавшим заведомо л</w:t>
      </w:r>
      <w:r>
        <w:rPr>
          <w:rFonts w:eastAsia="Times New Roman"/>
          <w:color w:val="000000"/>
        </w:rPr>
        <w:t>ожный перевод, суд после постановления приговора сообщает об этом прокурору для решения вопроса о возбуждении уголовного дела с приложением соответствующих материалов.</w:t>
      </w:r>
    </w:p>
    <w:p w:rsidR="00000000" w:rsidRDefault="00295B60">
      <w:pPr>
        <w:shd w:val="clear" w:color="auto" w:fill="FFFFFF"/>
        <w:spacing w:before="120" w:after="60"/>
        <w:ind w:firstLine="851"/>
        <w:jc w:val="both"/>
        <w:divId w:val="1846282587"/>
        <w:rPr>
          <w:rFonts w:eastAsia="Times New Roman"/>
          <w:b/>
          <w:bCs/>
          <w:color w:val="000080"/>
        </w:rPr>
      </w:pPr>
      <w:r>
        <w:rPr>
          <w:rStyle w:val="clauseprfx1"/>
          <w:rFonts w:eastAsia="Times New Roman"/>
          <w:b/>
          <w:bCs/>
          <w:color w:val="000080"/>
        </w:rPr>
        <w:t xml:space="preserve">Статья 418. </w:t>
      </w:r>
      <w:r>
        <w:rPr>
          <w:rStyle w:val="clausesuff1"/>
          <w:rFonts w:eastAsia="Times New Roman"/>
          <w:b/>
          <w:bCs/>
          <w:color w:val="000080"/>
        </w:rPr>
        <w:t>Отложение разбирательства уголовного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невозможности разбирательства </w:t>
      </w:r>
      <w:r>
        <w:rPr>
          <w:rFonts w:eastAsia="Times New Roman"/>
          <w:color w:val="000000"/>
        </w:rPr>
        <w:t>уголовного дела вследствие неявки в судебное заседание кого-либо из вызванных лиц или в связи с необходимостью истребования новых доказательств либо в случае возникновения технических неполадок при использовании технических средств ведения судебного заседа</w:t>
      </w:r>
      <w:r>
        <w:rPr>
          <w:rFonts w:eastAsia="Times New Roman"/>
          <w:color w:val="000000"/>
        </w:rPr>
        <w:t>ния, в том числе систем видеоконференцсвязи, суд откладывает разбирательство и принимает меры к вызову неявившихся лиц или истребованию новых доказательств либо устранению технических неполадок.</w:t>
      </w:r>
    </w:p>
    <w:p w:rsidR="00000000" w:rsidRDefault="00295B60">
      <w:pPr>
        <w:shd w:val="clear" w:color="auto" w:fill="FFFFFF"/>
        <w:spacing w:before="120" w:after="60"/>
        <w:ind w:firstLine="851"/>
        <w:jc w:val="both"/>
        <w:divId w:val="2108378089"/>
        <w:rPr>
          <w:rFonts w:eastAsia="Times New Roman"/>
          <w:b/>
          <w:bCs/>
          <w:color w:val="000080"/>
        </w:rPr>
      </w:pPr>
      <w:r>
        <w:rPr>
          <w:rStyle w:val="clauseprfx1"/>
          <w:rFonts w:eastAsia="Times New Roman"/>
          <w:b/>
          <w:bCs/>
          <w:color w:val="000080"/>
        </w:rPr>
        <w:t xml:space="preserve">Статья 420. </w:t>
      </w:r>
      <w:r>
        <w:rPr>
          <w:rStyle w:val="clausesuff1"/>
          <w:rFonts w:eastAsia="Times New Roman"/>
          <w:b/>
          <w:bCs/>
          <w:color w:val="000080"/>
        </w:rPr>
        <w:t xml:space="preserve">Приостановление рассмотрения уголовного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w:t>
      </w:r>
      <w:r>
        <w:rPr>
          <w:rFonts w:eastAsia="Times New Roman"/>
          <w:color w:val="000000"/>
        </w:rPr>
        <w:t>и подсудимый скрылся, а также в случае психического расстройства или иного тяжелого заболевания подсудимого, исключающего возможность его явки в судебное заседание, суд приостанавливает рассмотрение в отношении этого подсудимого и продолжает разбирательств</w:t>
      </w:r>
      <w:r>
        <w:rPr>
          <w:rFonts w:eastAsia="Times New Roman"/>
          <w:color w:val="000000"/>
        </w:rPr>
        <w:t xml:space="preserve">о в отношении остальных подсудимых. Если суд вынес определение о поручении прокурору проведения дополнительных процессуальных действий в порядке </w:t>
      </w:r>
      <w:hyperlink r:id="rId689" w:history="1">
        <w:r>
          <w:rPr>
            <w:rFonts w:eastAsia="Times New Roman"/>
            <w:color w:val="008080"/>
          </w:rPr>
          <w:t xml:space="preserve">статей 416 </w:t>
        </w:r>
      </w:hyperlink>
      <w:r>
        <w:rPr>
          <w:rFonts w:eastAsia="Times New Roman"/>
          <w:color w:val="000000"/>
        </w:rPr>
        <w:t xml:space="preserve">и </w:t>
      </w:r>
      <w:hyperlink r:id="rId690" w:history="1">
        <w:r>
          <w:rPr>
            <w:rFonts w:eastAsia="Times New Roman"/>
            <w:color w:val="008080"/>
          </w:rPr>
          <w:t xml:space="preserve">417 </w:t>
        </w:r>
      </w:hyperlink>
      <w:r>
        <w:rPr>
          <w:rFonts w:eastAsia="Times New Roman"/>
          <w:color w:val="000000"/>
        </w:rPr>
        <w:t>настоящего Кодекса, а также в случае, когда раздельное разбирательство затруднит установление истины, все производство по делу приостанавливается. Розыск скрывшегося подсудимого объявляется определением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приостановления рассмотрения дела ввид</w:t>
      </w:r>
      <w:r>
        <w:rPr>
          <w:rFonts w:eastAsia="Times New Roman"/>
          <w:color w:val="000000"/>
        </w:rPr>
        <w:t xml:space="preserve">у тяжелого заболевания подсудимого суд должен обсудить вопрос об отмене или изменении избранной подсудимому меры пресечения.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 приостановлении рассмотрения уголовного дела суд выносит определение. </w:t>
      </w:r>
    </w:p>
    <w:p w:rsidR="00000000" w:rsidRDefault="00295B60">
      <w:pPr>
        <w:shd w:val="clear" w:color="auto" w:fill="FFFFFF"/>
        <w:spacing w:before="120" w:after="60"/>
        <w:ind w:firstLine="851"/>
        <w:jc w:val="both"/>
        <w:divId w:val="918560277"/>
        <w:rPr>
          <w:rFonts w:eastAsia="Times New Roman"/>
          <w:b/>
          <w:bCs/>
          <w:color w:val="000080"/>
        </w:rPr>
      </w:pPr>
      <w:r>
        <w:rPr>
          <w:rStyle w:val="clauseprfx1"/>
          <w:rFonts w:eastAsia="Times New Roman"/>
          <w:b/>
          <w:bCs/>
          <w:color w:val="000080"/>
        </w:rPr>
        <w:t>Статья 420</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Возобновление рассмотрения уголовного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Рассмотрение приостановленного уголовного дела возобновляется, когда устранены обстоятельства, предусмотренные </w:t>
      </w:r>
      <w:hyperlink r:id="rId691" w:history="1">
        <w:r>
          <w:rPr>
            <w:rFonts w:eastAsia="Times New Roman"/>
            <w:color w:val="008080"/>
          </w:rPr>
          <w:t xml:space="preserve">статьей 420 </w:t>
        </w:r>
      </w:hyperlink>
      <w:r>
        <w:rPr>
          <w:rFonts w:eastAsia="Times New Roman"/>
          <w:color w:val="000000"/>
        </w:rPr>
        <w:t>настоящего Кодекса в качестве оснований к приостановлению рассмотрения уголовного дела.</w:t>
      </w:r>
      <w:r>
        <w:rPr>
          <w:rFonts w:eastAsia="Times New Roman"/>
          <w:color w:val="000000"/>
        </w:rPr>
        <w:t xml:space="preserve">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 возобновлении рассмотрения уголовного дела суд выносит определение.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возобновлении рассмотрения уголовного дела одновременно возобновляется течение срока разбирательства уголовного дела. Дальнейшее продление этого срока производится на основании </w:t>
      </w:r>
      <w:hyperlink r:id="rId692" w:history="1">
        <w:r>
          <w:rPr>
            <w:rFonts w:eastAsia="Times New Roman"/>
            <w:color w:val="008080"/>
          </w:rPr>
          <w:t>статей 405</w:t>
        </w:r>
      </w:hyperlink>
      <w:r>
        <w:rPr>
          <w:rFonts w:eastAsia="Times New Roman"/>
          <w:color w:val="000000"/>
        </w:rPr>
        <w:t xml:space="preserve"> и</w:t>
      </w:r>
      <w:hyperlink r:id="rId693" w:history="1">
        <w:r>
          <w:rPr>
            <w:rFonts w:eastAsia="Times New Roman"/>
            <w:color w:val="008080"/>
          </w:rPr>
          <w:t xml:space="preserve"> 405</w:t>
        </w:r>
        <w:r>
          <w:rPr>
            <w:rFonts w:eastAsia="Times New Roman"/>
            <w:color w:val="008080"/>
            <w:vertAlign w:val="superscript"/>
          </w:rPr>
          <w:t>1</w:t>
        </w:r>
      </w:hyperlink>
      <w:r>
        <w:rPr>
          <w:rFonts w:eastAsia="Times New Roman"/>
          <w:color w:val="000000"/>
        </w:rPr>
        <w:t xml:space="preserve"> настоящего Кодекса, с учетом срока разбирательства уголовного дела, предшествовавшего приостановлению рассмотрения уголовного дела.</w:t>
      </w:r>
    </w:p>
    <w:p w:rsidR="00000000" w:rsidRDefault="00295B60">
      <w:pPr>
        <w:shd w:val="clear" w:color="auto" w:fill="FFFFFF"/>
        <w:spacing w:before="120" w:after="60"/>
        <w:ind w:firstLine="851"/>
        <w:jc w:val="both"/>
        <w:divId w:val="654602458"/>
        <w:rPr>
          <w:rFonts w:eastAsia="Times New Roman"/>
          <w:b/>
          <w:bCs/>
          <w:color w:val="000080"/>
        </w:rPr>
      </w:pPr>
      <w:r>
        <w:rPr>
          <w:rStyle w:val="clauseprfx1"/>
          <w:rFonts w:eastAsia="Times New Roman"/>
          <w:b/>
          <w:bCs/>
          <w:color w:val="000080"/>
        </w:rPr>
        <w:t xml:space="preserve">Статья 421. </w:t>
      </w:r>
      <w:r>
        <w:rPr>
          <w:rStyle w:val="clausesuff1"/>
          <w:rFonts w:eastAsia="Times New Roman"/>
          <w:b/>
          <w:bCs/>
          <w:color w:val="000080"/>
        </w:rPr>
        <w:t xml:space="preserve">Прекращение уголовного дела в судебном заседании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Если во время судебного заседания будут установлены основания, предусмотренные </w:t>
      </w:r>
      <w:hyperlink r:id="rId694" w:history="1">
        <w:r>
          <w:rPr>
            <w:rFonts w:eastAsia="Times New Roman"/>
            <w:color w:val="008080"/>
          </w:rPr>
          <w:t>статьей 83</w:t>
        </w:r>
      </w:hyperlink>
      <w:r>
        <w:rPr>
          <w:rFonts w:eastAsia="Times New Roman"/>
          <w:color w:val="000000"/>
        </w:rPr>
        <w:t xml:space="preserve"> и </w:t>
      </w:r>
      <w:hyperlink r:id="rId695" w:history="1">
        <w:r>
          <w:rPr>
            <w:rFonts w:eastAsia="Times New Roman"/>
            <w:color w:val="008080"/>
          </w:rPr>
          <w:t>пунктами 1</w:t>
        </w:r>
      </w:hyperlink>
      <w:r>
        <w:rPr>
          <w:rFonts w:eastAsia="Times New Roman"/>
          <w:color w:val="000000"/>
        </w:rPr>
        <w:t xml:space="preserve">, </w:t>
      </w:r>
      <w:hyperlink r:id="rId696" w:history="1">
        <w:r>
          <w:rPr>
            <w:rFonts w:eastAsia="Times New Roman"/>
            <w:color w:val="008080"/>
          </w:rPr>
          <w:t>2</w:t>
        </w:r>
      </w:hyperlink>
      <w:r>
        <w:rPr>
          <w:rFonts w:eastAsia="Times New Roman"/>
          <w:color w:val="000000"/>
        </w:rPr>
        <w:t xml:space="preserve">, </w:t>
      </w:r>
      <w:hyperlink r:id="rId697" w:history="1">
        <w:r>
          <w:rPr>
            <w:rFonts w:eastAsia="Times New Roman"/>
            <w:color w:val="008080"/>
          </w:rPr>
          <w:t>3</w:t>
        </w:r>
      </w:hyperlink>
      <w:r>
        <w:rPr>
          <w:rFonts w:eastAsia="Times New Roman"/>
          <w:color w:val="000000"/>
        </w:rPr>
        <w:t xml:space="preserve"> и </w:t>
      </w:r>
      <w:hyperlink r:id="rId698" w:history="1">
        <w:r>
          <w:rPr>
            <w:rFonts w:eastAsia="Times New Roman"/>
            <w:color w:val="008080"/>
          </w:rPr>
          <w:t>8</w:t>
        </w:r>
      </w:hyperlink>
      <w:r>
        <w:rPr>
          <w:rFonts w:eastAsia="Times New Roman"/>
          <w:color w:val="000000"/>
        </w:rPr>
        <w:t xml:space="preserve"> части первой статьи 84 настоящего Кодекса, суд продолжает разбирательство и по основаниям, предусмотренным </w:t>
      </w:r>
      <w:hyperlink r:id="rId699" w:history="1">
        <w:r>
          <w:rPr>
            <w:rFonts w:eastAsia="Times New Roman"/>
            <w:color w:val="008080"/>
          </w:rPr>
          <w:t>статьей 83</w:t>
        </w:r>
      </w:hyperlink>
      <w:r>
        <w:rPr>
          <w:rFonts w:eastAsia="Times New Roman"/>
          <w:color w:val="000000"/>
        </w:rPr>
        <w:t xml:space="preserve">, выносит оправдательный приговор, а по основаниям, предусмотренным </w:t>
      </w:r>
      <w:hyperlink r:id="rId700" w:history="1">
        <w:r>
          <w:rPr>
            <w:rFonts w:eastAsia="Times New Roman"/>
            <w:color w:val="008080"/>
          </w:rPr>
          <w:t>пунктами 1</w:t>
        </w:r>
      </w:hyperlink>
      <w:r>
        <w:rPr>
          <w:rFonts w:eastAsia="Times New Roman"/>
          <w:color w:val="000000"/>
        </w:rPr>
        <w:t xml:space="preserve">, </w:t>
      </w:r>
      <w:hyperlink r:id="rId701" w:history="1">
        <w:r>
          <w:rPr>
            <w:rFonts w:eastAsia="Times New Roman"/>
            <w:color w:val="008080"/>
          </w:rPr>
          <w:t>2</w:t>
        </w:r>
      </w:hyperlink>
      <w:r>
        <w:rPr>
          <w:rFonts w:eastAsia="Times New Roman"/>
          <w:color w:val="000000"/>
        </w:rPr>
        <w:t xml:space="preserve">, </w:t>
      </w:r>
      <w:hyperlink r:id="rId702" w:history="1">
        <w:r>
          <w:rPr>
            <w:rFonts w:eastAsia="Times New Roman"/>
            <w:color w:val="008080"/>
          </w:rPr>
          <w:t>3</w:t>
        </w:r>
      </w:hyperlink>
      <w:r>
        <w:rPr>
          <w:rFonts w:eastAsia="Times New Roman"/>
          <w:color w:val="000000"/>
        </w:rPr>
        <w:t xml:space="preserve"> и </w:t>
      </w:r>
      <w:hyperlink r:id="rId703" w:history="1">
        <w:r>
          <w:rPr>
            <w:rFonts w:eastAsia="Times New Roman"/>
            <w:color w:val="008080"/>
          </w:rPr>
          <w:t>8</w:t>
        </w:r>
      </w:hyperlink>
      <w:r>
        <w:rPr>
          <w:rFonts w:eastAsia="Times New Roman"/>
          <w:color w:val="000000"/>
        </w:rPr>
        <w:t xml:space="preserve"> части первой статьи 84, — обвинительный приговор без назначения виновному лицу наказания.</w:t>
      </w:r>
    </w:p>
    <w:p w:rsidR="00000000" w:rsidRDefault="00295B60">
      <w:pPr>
        <w:shd w:val="clear" w:color="auto" w:fill="FFFFFF"/>
        <w:spacing w:before="120" w:after="60"/>
        <w:ind w:firstLine="851"/>
        <w:jc w:val="both"/>
        <w:divId w:val="2078241289"/>
        <w:rPr>
          <w:rFonts w:eastAsia="Times New Roman"/>
          <w:b/>
          <w:bCs/>
          <w:color w:val="000080"/>
        </w:rPr>
      </w:pPr>
      <w:r>
        <w:rPr>
          <w:rStyle w:val="clauseprfx1"/>
          <w:rFonts w:eastAsia="Times New Roman"/>
          <w:b/>
          <w:bCs/>
          <w:color w:val="000080"/>
        </w:rPr>
        <w:t xml:space="preserve">Статья 422. </w:t>
      </w:r>
      <w:r>
        <w:rPr>
          <w:rStyle w:val="clausesuff1"/>
          <w:rFonts w:eastAsia="Times New Roman"/>
          <w:b/>
          <w:bCs/>
          <w:color w:val="000080"/>
        </w:rPr>
        <w:t xml:space="preserve">Решение вопроса о мере пресечения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 время судебного разбирательства суд вправе избрать, и</w:t>
      </w:r>
      <w:r>
        <w:rPr>
          <w:rFonts w:eastAsia="Times New Roman"/>
          <w:color w:val="000000"/>
        </w:rPr>
        <w:t xml:space="preserve">зменить или отменить меру пресечения в отношении подсудимого. </w:t>
      </w:r>
    </w:p>
    <w:p w:rsidR="00000000" w:rsidRDefault="00295B60">
      <w:pPr>
        <w:shd w:val="clear" w:color="auto" w:fill="FFFFFF"/>
        <w:spacing w:before="120" w:after="60"/>
        <w:ind w:firstLine="851"/>
        <w:jc w:val="both"/>
        <w:divId w:val="1541631553"/>
        <w:rPr>
          <w:rFonts w:eastAsia="Times New Roman"/>
          <w:b/>
          <w:bCs/>
          <w:color w:val="000080"/>
        </w:rPr>
      </w:pPr>
      <w:r>
        <w:rPr>
          <w:rStyle w:val="clauseprfx1"/>
          <w:rFonts w:eastAsia="Times New Roman"/>
          <w:b/>
          <w:bCs/>
          <w:color w:val="000080"/>
        </w:rPr>
        <w:t xml:space="preserve">Статья 423. </w:t>
      </w:r>
      <w:r>
        <w:rPr>
          <w:rStyle w:val="clausesuff1"/>
          <w:rFonts w:eastAsia="Times New Roman"/>
          <w:b/>
          <w:bCs/>
          <w:color w:val="000080"/>
        </w:rPr>
        <w:t xml:space="preserve">Порядок вынесения определений в судебном заседании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всем вопросам, которые решаются судом во время судебного разбирательства, суд выносит определения.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отдельной (совещательной)</w:t>
      </w:r>
      <w:r>
        <w:rPr>
          <w:rFonts w:eastAsia="Times New Roman"/>
          <w:color w:val="000000"/>
        </w:rPr>
        <w:t xml:space="preserve"> комнате суд выносит определения о применении (изменении, отмене) мер пресечения, о приостановлении действия паспорта (проездного документа) о временном ограничении права на выезд из Республики Узбекистан об отстранении обвиняемого, подсудимого от должност</w:t>
      </w:r>
      <w:r>
        <w:rPr>
          <w:rFonts w:eastAsia="Times New Roman"/>
          <w:color w:val="000000"/>
        </w:rPr>
        <w:t>и, о помещении лица в медицинское учреждение, о продлении срока пребывания обвиняемого, подсудимого в медицинском учреждении, об эксгумации трупа, об аресте почтово-телеграфных отправлений, о производстве обыска, о прослушивании переговоров, ведущихся с те</w:t>
      </w:r>
      <w:r>
        <w:rPr>
          <w:rFonts w:eastAsia="Times New Roman"/>
          <w:color w:val="000000"/>
        </w:rPr>
        <w:t>лефонов и других телекоммуникационных устройств, снятии передаваемой по ним информации, об аресте имущества, об отводах, иные определения, направляемые для исполнения в другие органы, а также частные определения. Эти определения излагаются в виде отдельных</w:t>
      </w:r>
      <w:r>
        <w:rPr>
          <w:rFonts w:eastAsia="Times New Roman"/>
          <w:color w:val="000000"/>
        </w:rPr>
        <w:t xml:space="preserve"> документов и подписываются судом.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суда об аресте почтово-телеграфных отправлений подсудимого другим лицам или других лиц подсудимому должно содержать указание о доставке учреждением связи в суд почтово-телеграфных отправлений.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выносит опре</w:t>
      </w:r>
      <w:r>
        <w:rPr>
          <w:rFonts w:eastAsia="Times New Roman"/>
          <w:color w:val="000000"/>
        </w:rPr>
        <w:t xml:space="preserve">деление о рассмотрении дела в закрытом судебном заседании при наличии оснований для рассмотрения дела в закрытом судебном заседании, предусмотренных </w:t>
      </w:r>
      <w:hyperlink r:id="rId704" w:history="1">
        <w:r>
          <w:rPr>
            <w:rFonts w:eastAsia="Times New Roman"/>
            <w:color w:val="008080"/>
          </w:rPr>
          <w:t>статьей 19</w:t>
        </w:r>
      </w:hyperlink>
      <w:r>
        <w:rPr>
          <w:rFonts w:eastAsia="Times New Roman"/>
          <w:color w:val="000000"/>
        </w:rPr>
        <w:t xml:space="preserve">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Все иные определения могут по</w:t>
      </w:r>
      <w:r>
        <w:rPr>
          <w:rFonts w:eastAsia="Times New Roman"/>
          <w:color w:val="000000"/>
        </w:rPr>
        <w:t xml:space="preserve"> усмотрению суда выноситься либо в указанном выше порядке, либо на месте с занесением определения в протокол судебного заседания.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Каждое определение, вынесенное судом во время судебного разбирательства, должно быть немедленно оглашено. </w:t>
      </w:r>
    </w:p>
    <w:p w:rsidR="00000000" w:rsidRDefault="00295B60">
      <w:pPr>
        <w:shd w:val="clear" w:color="auto" w:fill="FFFFFF"/>
        <w:spacing w:before="120" w:after="60"/>
        <w:ind w:firstLine="851"/>
        <w:jc w:val="both"/>
        <w:divId w:val="1667592876"/>
        <w:rPr>
          <w:rFonts w:eastAsia="Times New Roman"/>
          <w:b/>
          <w:bCs/>
          <w:color w:val="000080"/>
        </w:rPr>
      </w:pPr>
      <w:r>
        <w:rPr>
          <w:rStyle w:val="clauseprfx1"/>
          <w:rFonts w:eastAsia="Times New Roman"/>
          <w:b/>
          <w:bCs/>
          <w:color w:val="000080"/>
        </w:rPr>
        <w:t xml:space="preserve">Статья 424. </w:t>
      </w:r>
      <w:r>
        <w:rPr>
          <w:rStyle w:val="clausesuff1"/>
          <w:rFonts w:eastAsia="Times New Roman"/>
          <w:b/>
          <w:bCs/>
          <w:color w:val="000080"/>
        </w:rPr>
        <w:t>Распор</w:t>
      </w:r>
      <w:r>
        <w:rPr>
          <w:rStyle w:val="clausesuff1"/>
          <w:rFonts w:eastAsia="Times New Roman"/>
          <w:b/>
          <w:bCs/>
          <w:color w:val="000080"/>
        </w:rPr>
        <w:t xml:space="preserve">ядок судебного заседания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входе судей все присутствующие в зале судебного заседания встают.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Все участники процесса обращаются к суду, дают показания и делают заявления стоя. Отступление от этого правила может быть допущено лишь с разрешения председате</w:t>
      </w:r>
      <w:r>
        <w:rPr>
          <w:rFonts w:eastAsia="Times New Roman"/>
          <w:color w:val="000000"/>
        </w:rPr>
        <w:t xml:space="preserve">льствующего.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Все участники процесса, а также все присутствующие в зале судебного заседания лица должны беспрекословно выполнять распоряжения председательствующего о соблюдении порядка в судебном заседании.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Лица, не достигшие шестнадцати лет, если они не </w:t>
      </w:r>
      <w:r>
        <w:rPr>
          <w:rFonts w:eastAsia="Times New Roman"/>
          <w:color w:val="000000"/>
        </w:rPr>
        <w:t xml:space="preserve">являются подсудимыми, потерпевшими, свидетелями, в зал судебного заседания не допускаются. </w:t>
      </w:r>
    </w:p>
    <w:p w:rsidR="00000000" w:rsidRDefault="00295B60">
      <w:pPr>
        <w:shd w:val="clear" w:color="auto" w:fill="FFFFFF"/>
        <w:spacing w:before="120" w:after="60"/>
        <w:ind w:firstLine="851"/>
        <w:jc w:val="both"/>
        <w:divId w:val="1650132088"/>
        <w:rPr>
          <w:rFonts w:eastAsia="Times New Roman"/>
          <w:b/>
          <w:bCs/>
          <w:color w:val="000080"/>
        </w:rPr>
      </w:pPr>
      <w:r>
        <w:rPr>
          <w:rStyle w:val="clauseprfx1"/>
          <w:rFonts w:eastAsia="Times New Roman"/>
          <w:b/>
          <w:bCs/>
          <w:color w:val="000080"/>
        </w:rPr>
        <w:t xml:space="preserve">Статья 425. </w:t>
      </w:r>
      <w:r>
        <w:rPr>
          <w:rStyle w:val="clausesuff1"/>
          <w:rFonts w:eastAsia="Times New Roman"/>
          <w:b/>
          <w:bCs/>
          <w:color w:val="000080"/>
        </w:rPr>
        <w:t xml:space="preserve">Меры, применяемые в отношении нарушителей порядка в судебном заседании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нарушении порядка в судебном заседании, неподчинении распоряжениям председательствующего или при проявлении неуважения к суду в отношении нарушителя применяются меры в соответствии со </w:t>
      </w:r>
      <w:hyperlink r:id="rId705" w:history="1">
        <w:r>
          <w:rPr>
            <w:rFonts w:eastAsia="Times New Roman"/>
            <w:color w:val="008080"/>
          </w:rPr>
          <w:t xml:space="preserve">статьей 272 </w:t>
        </w:r>
      </w:hyperlink>
      <w:r>
        <w:rPr>
          <w:rFonts w:eastAsia="Times New Roman"/>
          <w:color w:val="000000"/>
        </w:rPr>
        <w:t xml:space="preserve">настоящего Кодекса. </w:t>
      </w:r>
    </w:p>
    <w:p w:rsidR="00000000" w:rsidRDefault="00295B60">
      <w:pPr>
        <w:shd w:val="clear" w:color="auto" w:fill="FFFFFF"/>
        <w:spacing w:before="120" w:after="60"/>
        <w:ind w:firstLine="851"/>
        <w:jc w:val="both"/>
        <w:divId w:val="1990162284"/>
        <w:rPr>
          <w:rFonts w:eastAsia="Times New Roman"/>
          <w:b/>
          <w:bCs/>
          <w:color w:val="000080"/>
        </w:rPr>
      </w:pPr>
      <w:r>
        <w:rPr>
          <w:rStyle w:val="clauseprfx1"/>
          <w:rFonts w:eastAsia="Times New Roman"/>
          <w:b/>
          <w:bCs/>
          <w:color w:val="000080"/>
        </w:rPr>
        <w:t xml:space="preserve">Статья 426. </w:t>
      </w:r>
      <w:r>
        <w:rPr>
          <w:rStyle w:val="clausesuff1"/>
          <w:rFonts w:eastAsia="Times New Roman"/>
          <w:b/>
          <w:bCs/>
          <w:color w:val="000080"/>
        </w:rPr>
        <w:t xml:space="preserve">Протокол судебного заседания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Во время судебного разбирательства секретарь судебного заседания ведет протокол по правилам, предусмотренным </w:t>
      </w:r>
      <w:hyperlink r:id="rId706" w:history="1">
        <w:r>
          <w:rPr>
            <w:rFonts w:eastAsia="Times New Roman"/>
            <w:color w:val="008080"/>
          </w:rPr>
          <w:t xml:space="preserve">статьями 90 — 92 </w:t>
        </w:r>
      </w:hyperlink>
      <w:r>
        <w:rPr>
          <w:rFonts w:eastAsia="Times New Roman"/>
          <w:color w:val="000000"/>
        </w:rPr>
        <w:t xml:space="preserve">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Протокол может быть написан от руки или на компьютере. Для обеспечения полноты протокола могут быть использованы средства аудиозаписи, стенографирование.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протоколе судебного заседания указывается: номер судебного дела; место и дата заседания с обозначени</w:t>
      </w:r>
      <w:r>
        <w:rPr>
          <w:rFonts w:eastAsia="Times New Roman"/>
          <w:color w:val="000000"/>
        </w:rPr>
        <w:t>ем времени его начала и окончания; наименование и состав суда; секретарь судебного заседания, переводчик, обвинитель, защитник, подсудимый, потерпевший и его представитель, гражданский истец, гражданский ответчик и их представители, а также другие вызванны</w:t>
      </w:r>
      <w:r>
        <w:rPr>
          <w:rFonts w:eastAsia="Times New Roman"/>
          <w:color w:val="000000"/>
        </w:rPr>
        <w:t xml:space="preserve">е судом лица; рассматриваемое дело; данные о личности подсудимого; явившиеся и не явившиеся свидетели с указанием причин их неявки. В протокол заносятся: все распоряжения председательствующего и отмечаются действия суда в том порядке, в каком эти действия </w:t>
      </w:r>
      <w:r>
        <w:rPr>
          <w:rFonts w:eastAsia="Times New Roman"/>
          <w:color w:val="000000"/>
        </w:rPr>
        <w:t xml:space="preserve">происходили, заявления и ходатайства участвующих в деле лиц; подробное содержание показаний подсудимого, потерпевшего и свидетелей; ответы эксперта на предложенные ему вопросы; последовательность судебных прений, выводы, сделанные лицами, участвовавшими в </w:t>
      </w:r>
      <w:r>
        <w:rPr>
          <w:rFonts w:eastAsia="Times New Roman"/>
          <w:color w:val="000000"/>
        </w:rPr>
        <w:t xml:space="preserve">судебных прениях, и содержание последнего слова подсудимого; заявления об обстоятельствах, имевших место при рассмотрении дела, если об этом ходатайствуют участники уголовного процесса.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проведении судебного заседания в режиме видеоконференцсвязи в про</w:t>
      </w:r>
      <w:r>
        <w:rPr>
          <w:rFonts w:eastAsia="Times New Roman"/>
          <w:color w:val="000000"/>
        </w:rPr>
        <w:t xml:space="preserve">токоле судебного заседания, кроме предусмотренных в </w:t>
      </w:r>
      <w:hyperlink r:id="rId707" w:history="1">
        <w:r>
          <w:rPr>
            <w:rFonts w:eastAsia="Times New Roman"/>
            <w:color w:val="008080"/>
          </w:rPr>
          <w:t xml:space="preserve">части второй </w:t>
        </w:r>
      </w:hyperlink>
      <w:r>
        <w:rPr>
          <w:rFonts w:eastAsia="Times New Roman"/>
          <w:color w:val="000000"/>
        </w:rPr>
        <w:t xml:space="preserve">настоящей статьи, должны быть указаны сведения: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 проведении судебного заседания в режиме видеоконференцсвязи;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 технических средствах;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 суд</w:t>
      </w:r>
      <w:r>
        <w:rPr>
          <w:rFonts w:eastAsia="Times New Roman"/>
          <w:color w:val="000000"/>
        </w:rPr>
        <w:t xml:space="preserve">е и сотрудниках, содействующих в проведении судебного заседания в режиме видеоконференцсвязи.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проведении аудио- и видеозаписи судебного заседания в протокол судебного заседания заносится отметка об использовании технических средств записи судебного за</w:t>
      </w:r>
      <w:r>
        <w:rPr>
          <w:rFonts w:eastAsia="Times New Roman"/>
          <w:color w:val="000000"/>
        </w:rPr>
        <w:t xml:space="preserve">седания.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Электронные либо иные носители аудио- и видеозаписи прилагаются к протоколу судебного заседания, в котором делается отметка о применении этих средств.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случаях, когда суд признает необходимым, свидетели и потерпевшие подписывают в протоколе суд</w:t>
      </w:r>
      <w:r>
        <w:rPr>
          <w:rFonts w:eastAsia="Times New Roman"/>
          <w:color w:val="000000"/>
        </w:rPr>
        <w:t xml:space="preserve">ебного заседания данные ими показания.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Протокол судебного заседания подписывается председательствующим и секретарем судебного заседания.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разногласия между председательствующим и секретарем судебного заседания по поводу содержания протокола судеб</w:t>
      </w:r>
      <w:r>
        <w:rPr>
          <w:rFonts w:eastAsia="Times New Roman"/>
          <w:color w:val="000000"/>
        </w:rPr>
        <w:t xml:space="preserve">ного заседания секретарь обязан приложить к протоколу свои замечания, которые рассматриваются составом суда. По этому вопросу выносится определение, прилагаемое к протоколу.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Протокол судебного заседания должен быть подписан не позже следующего дня по пост</w:t>
      </w:r>
      <w:r>
        <w:rPr>
          <w:rFonts w:eastAsia="Times New Roman"/>
          <w:color w:val="000000"/>
        </w:rPr>
        <w:t>ановлении приговора, а по сложным делам — не позднее трех суток.</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Стороны вправе получить копии протокола и аудиозаписи судебного заседания за свой счет.</w:t>
      </w:r>
    </w:p>
    <w:p w:rsidR="00000000" w:rsidRDefault="00295B60">
      <w:pPr>
        <w:shd w:val="clear" w:color="auto" w:fill="FFFFFF"/>
        <w:spacing w:before="120" w:after="60"/>
        <w:ind w:firstLine="851"/>
        <w:jc w:val="both"/>
        <w:divId w:val="585964192"/>
        <w:rPr>
          <w:rFonts w:eastAsia="Times New Roman"/>
          <w:b/>
          <w:bCs/>
          <w:color w:val="000080"/>
        </w:rPr>
      </w:pPr>
      <w:r>
        <w:rPr>
          <w:rStyle w:val="clauseprfx1"/>
          <w:rFonts w:eastAsia="Times New Roman"/>
          <w:b/>
          <w:bCs/>
          <w:color w:val="000080"/>
        </w:rPr>
        <w:t xml:space="preserve">Статья 427. </w:t>
      </w:r>
      <w:r>
        <w:rPr>
          <w:rStyle w:val="clausesuff1"/>
          <w:rFonts w:eastAsia="Times New Roman"/>
          <w:b/>
          <w:bCs/>
          <w:color w:val="000080"/>
        </w:rPr>
        <w:t xml:space="preserve">Замечания на протокол судебного заседания и порядок их рассмотрения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течение пяти суток п</w:t>
      </w:r>
      <w:r>
        <w:rPr>
          <w:rFonts w:eastAsia="Times New Roman"/>
          <w:color w:val="000000"/>
        </w:rPr>
        <w:t xml:space="preserve">осле подписания протокола судебного заседания стороны вправе подать замечания на протокол и аудиозапись судебного заседания. Замечания рассматриваются председательствующим, который в случае согласия с замечаниями удостоверяет их правильность и приобщает к </w:t>
      </w:r>
      <w:r>
        <w:rPr>
          <w:rFonts w:eastAsia="Times New Roman"/>
          <w:color w:val="000000"/>
        </w:rPr>
        <w:t xml:space="preserve">протоколу судебного заседания.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несогласии председательствующего с замечаниями на протокол или аудиозапись судебного заседания они вносятся на разрешение состава суда, рассматривавшего данное дело. Если дело рассматривалось судьей единолично, решение п</w:t>
      </w:r>
      <w:r>
        <w:rPr>
          <w:rFonts w:eastAsia="Times New Roman"/>
          <w:color w:val="000000"/>
        </w:rPr>
        <w:t>редседательствующего является окончательным, но может быть обжаловано заинтересованными сторонами или опротестовано в порядке, предусмотренном настоящим Кодексом.</w:t>
      </w:r>
    </w:p>
    <w:p w:rsidR="00000000" w:rsidRDefault="00295B60">
      <w:pPr>
        <w:shd w:val="clear" w:color="auto" w:fill="FFFFFF"/>
        <w:spacing w:before="120" w:after="60"/>
        <w:jc w:val="center"/>
        <w:divId w:val="1949001686"/>
        <w:rPr>
          <w:rFonts w:eastAsia="Times New Roman"/>
          <w:b/>
          <w:bCs/>
          <w:color w:val="000080"/>
        </w:rPr>
      </w:pPr>
      <w:r>
        <w:rPr>
          <w:rFonts w:eastAsia="Times New Roman"/>
          <w:b/>
          <w:bCs/>
          <w:color w:val="000080"/>
        </w:rPr>
        <w:t xml:space="preserve">Глава 51. ПОДГОТОВИТЕЛЬНАЯ ЧАСТЬ СУДЕБНОГО ЗАСЕДАНИЯ </w:t>
      </w:r>
    </w:p>
    <w:p w:rsidR="00000000" w:rsidRDefault="00295B60">
      <w:pPr>
        <w:shd w:val="clear" w:color="auto" w:fill="FFFFFF"/>
        <w:spacing w:before="120" w:after="60"/>
        <w:ind w:firstLine="851"/>
        <w:jc w:val="both"/>
        <w:divId w:val="527370877"/>
        <w:rPr>
          <w:rFonts w:eastAsia="Times New Roman"/>
          <w:b/>
          <w:bCs/>
          <w:color w:val="000080"/>
        </w:rPr>
      </w:pPr>
      <w:r>
        <w:rPr>
          <w:rStyle w:val="clauseprfx1"/>
          <w:rFonts w:eastAsia="Times New Roman"/>
          <w:b/>
          <w:bCs/>
          <w:color w:val="000080"/>
        </w:rPr>
        <w:t xml:space="preserve">Статья 428. </w:t>
      </w:r>
      <w:r>
        <w:rPr>
          <w:rStyle w:val="clausesuff1"/>
          <w:rFonts w:eastAsia="Times New Roman"/>
          <w:b/>
          <w:bCs/>
          <w:color w:val="000080"/>
        </w:rPr>
        <w:t>Открытие судебного заседани</w:t>
      </w:r>
      <w:r>
        <w:rPr>
          <w:rStyle w:val="clausesuff1"/>
          <w:rFonts w:eastAsia="Times New Roman"/>
          <w:b/>
          <w:bCs/>
          <w:color w:val="000080"/>
        </w:rPr>
        <w:t xml:space="preserve">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назначенное время председательствующий открывает судебное заседание и объявляет, какое уголовное дело подлежит разбирательству. </w:t>
      </w:r>
    </w:p>
    <w:p w:rsidR="00000000" w:rsidRDefault="00295B60">
      <w:pPr>
        <w:shd w:val="clear" w:color="auto" w:fill="FFFFFF"/>
        <w:spacing w:before="120" w:after="60"/>
        <w:ind w:firstLine="851"/>
        <w:jc w:val="both"/>
        <w:divId w:val="1448890204"/>
        <w:rPr>
          <w:rFonts w:eastAsia="Times New Roman"/>
          <w:b/>
          <w:bCs/>
          <w:color w:val="000080"/>
        </w:rPr>
      </w:pPr>
      <w:r>
        <w:rPr>
          <w:rStyle w:val="clauseprfx1"/>
          <w:rFonts w:eastAsia="Times New Roman"/>
          <w:b/>
          <w:bCs/>
          <w:color w:val="000080"/>
        </w:rPr>
        <w:t xml:space="preserve">Статья 429. </w:t>
      </w:r>
      <w:r>
        <w:rPr>
          <w:rStyle w:val="clausesuff1"/>
          <w:rFonts w:eastAsia="Times New Roman"/>
          <w:b/>
          <w:bCs/>
          <w:color w:val="000080"/>
        </w:rPr>
        <w:t xml:space="preserve">Проверка явки в суд участников процесса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Секретарь судебного заседания информирует о явке в суд государственно</w:t>
      </w:r>
      <w:r>
        <w:rPr>
          <w:rFonts w:eastAsia="Times New Roman"/>
          <w:color w:val="000000"/>
        </w:rPr>
        <w:t>го обвинителя, общественного обвинителя, подсудимого, защитника, общественного защитника, а также потерпевшего, гражданского истца, гражданского ответчика или их представителей. Затем проверяется явка в суд переводчика, свидетелей, экспертов и специалистов</w:t>
      </w:r>
      <w:r>
        <w:rPr>
          <w:rFonts w:eastAsia="Times New Roman"/>
          <w:color w:val="000000"/>
        </w:rPr>
        <w:t xml:space="preserve">. Секретарь сообщает о причинах неявки отсутствующих.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Личность участвующих в деле лиц устанавливается по паспорту или идентификационной ID-карте либо иным документам, удостоверяющим их личность.</w:t>
      </w:r>
    </w:p>
    <w:p w:rsidR="00000000" w:rsidRDefault="00295B60">
      <w:pPr>
        <w:shd w:val="clear" w:color="auto" w:fill="FFFFFF"/>
        <w:spacing w:before="120" w:after="60"/>
        <w:ind w:firstLine="851"/>
        <w:jc w:val="both"/>
        <w:divId w:val="575557410"/>
        <w:rPr>
          <w:rFonts w:eastAsia="Times New Roman"/>
          <w:b/>
          <w:bCs/>
          <w:color w:val="000080"/>
        </w:rPr>
      </w:pPr>
      <w:r>
        <w:rPr>
          <w:rStyle w:val="clauseprfx1"/>
          <w:rFonts w:eastAsia="Times New Roman"/>
          <w:b/>
          <w:bCs/>
          <w:color w:val="000080"/>
        </w:rPr>
        <w:t xml:space="preserve">Статья 430. </w:t>
      </w:r>
      <w:r>
        <w:rPr>
          <w:rStyle w:val="clausesuff1"/>
          <w:rFonts w:eastAsia="Times New Roman"/>
          <w:b/>
          <w:bCs/>
          <w:color w:val="000080"/>
        </w:rPr>
        <w:t xml:space="preserve">Разъяснение переводчику его прав, обязанностей и ответственности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Председательствующий разъясняет переводчику его права и обязанности, а также его ответственность, предусмотренные </w:t>
      </w:r>
      <w:hyperlink r:id="rId708" w:history="1">
        <w:r>
          <w:rPr>
            <w:rFonts w:eastAsia="Times New Roman"/>
            <w:color w:val="008080"/>
          </w:rPr>
          <w:t xml:space="preserve">статьей 72 </w:t>
        </w:r>
      </w:hyperlink>
      <w:r>
        <w:rPr>
          <w:rFonts w:eastAsia="Times New Roman"/>
          <w:color w:val="000000"/>
        </w:rPr>
        <w:t>настоящего Кодекса.</w:t>
      </w:r>
      <w:r>
        <w:rPr>
          <w:rFonts w:eastAsia="Times New Roman"/>
          <w:color w:val="000000"/>
        </w:rPr>
        <w:t xml:space="preserve"> </w:t>
      </w:r>
    </w:p>
    <w:p w:rsidR="00000000" w:rsidRDefault="00295B60">
      <w:pPr>
        <w:shd w:val="clear" w:color="auto" w:fill="FFFFFF"/>
        <w:spacing w:before="120" w:after="60"/>
        <w:ind w:firstLine="851"/>
        <w:jc w:val="both"/>
        <w:divId w:val="1749956469"/>
        <w:rPr>
          <w:rFonts w:eastAsia="Times New Roman"/>
          <w:b/>
          <w:bCs/>
          <w:color w:val="000080"/>
        </w:rPr>
      </w:pPr>
      <w:r>
        <w:rPr>
          <w:rStyle w:val="clauseprfx1"/>
          <w:rFonts w:eastAsia="Times New Roman"/>
          <w:b/>
          <w:bCs/>
          <w:color w:val="000080"/>
        </w:rPr>
        <w:t xml:space="preserve">Статья 431. </w:t>
      </w:r>
      <w:r>
        <w:rPr>
          <w:rStyle w:val="clausesuff1"/>
          <w:rFonts w:eastAsia="Times New Roman"/>
          <w:b/>
          <w:bCs/>
          <w:color w:val="000080"/>
        </w:rPr>
        <w:t xml:space="preserve">Объявление состава суда, сторон и разъяснение права отвода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Председательствующий объявляет состав суда, сообщает, кто является государственным обвинителем, общественным обвинителем, защитником, общественным защитником, кто — потерпевшим, граж</w:t>
      </w:r>
      <w:r>
        <w:rPr>
          <w:rFonts w:eastAsia="Times New Roman"/>
          <w:color w:val="000000"/>
        </w:rPr>
        <w:t>данским истцом, гражданским ответчиком и их представителем, а также — секретарем судебного заседания, экспертом, специалистом, переводчиком. Затем подсудимому и другим сторонам разъясняется их право заявить отвод судье, составу суда или кому-либо из судей,</w:t>
      </w:r>
      <w:r>
        <w:rPr>
          <w:rFonts w:eastAsia="Times New Roman"/>
          <w:color w:val="000000"/>
        </w:rPr>
        <w:t xml:space="preserve"> равно как и любой из сторон.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Если в судебном заседании присутствует запасный народный заседатель, председательствующий объявляет об этом и называет его фамилию. Запасному народному заседателю также может быть заявлен отвод. </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Заявленные отводы разрешаются</w:t>
      </w:r>
      <w:r>
        <w:rPr>
          <w:rFonts w:eastAsia="Times New Roman"/>
          <w:color w:val="000000"/>
        </w:rPr>
        <w:t xml:space="preserve"> по правилам, установленным</w:t>
      </w:r>
      <w:hyperlink r:id="rId709" w:history="1">
        <w:r>
          <w:rPr>
            <w:rFonts w:eastAsia="Times New Roman"/>
            <w:color w:val="008080"/>
          </w:rPr>
          <w:t xml:space="preserve"> статьей 80 </w:t>
        </w:r>
      </w:hyperlink>
      <w:r>
        <w:rPr>
          <w:rFonts w:eastAsia="Times New Roman"/>
          <w:color w:val="000000"/>
        </w:rPr>
        <w:t xml:space="preserve">настоящего Кодекса. </w:t>
      </w:r>
    </w:p>
    <w:p w:rsidR="00000000" w:rsidRDefault="00295B60">
      <w:pPr>
        <w:shd w:val="clear" w:color="auto" w:fill="FFFFFF"/>
        <w:spacing w:before="120" w:after="60"/>
        <w:ind w:firstLine="851"/>
        <w:jc w:val="both"/>
        <w:divId w:val="306932204"/>
        <w:rPr>
          <w:rFonts w:eastAsia="Times New Roman"/>
          <w:b/>
          <w:bCs/>
          <w:color w:val="000080"/>
        </w:rPr>
      </w:pPr>
      <w:r>
        <w:rPr>
          <w:rStyle w:val="clauseprfx1"/>
          <w:rFonts w:eastAsia="Times New Roman"/>
          <w:b/>
          <w:bCs/>
          <w:color w:val="000080"/>
        </w:rPr>
        <w:t xml:space="preserve">Статья 432. </w:t>
      </w:r>
      <w:r>
        <w:rPr>
          <w:rStyle w:val="clausesuff1"/>
          <w:rFonts w:eastAsia="Times New Roman"/>
          <w:b/>
          <w:bCs/>
          <w:color w:val="000080"/>
        </w:rPr>
        <w:t xml:space="preserve">Удаление свидетелей из зала судебного заседания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Председательствующий отдает распоряжение об удалении свидетелей из зала судебного заседан</w:t>
      </w:r>
      <w:r>
        <w:rPr>
          <w:rFonts w:eastAsia="Times New Roman"/>
          <w:color w:val="000000"/>
        </w:rPr>
        <w:t xml:space="preserve">ия в отдельное помещение. В дальнейшем он принимает меры к тому, чтобы свидетели, не допрошенные судом, не общались с допрошенными свидетелями, а также лицами, находящимися в зале судебного заседания. </w:t>
      </w:r>
    </w:p>
    <w:p w:rsidR="00000000" w:rsidRDefault="00295B60">
      <w:pPr>
        <w:shd w:val="clear" w:color="auto" w:fill="FFFFFF"/>
        <w:spacing w:before="120" w:after="60"/>
        <w:ind w:firstLine="851"/>
        <w:jc w:val="both"/>
        <w:divId w:val="608511214"/>
        <w:rPr>
          <w:rFonts w:eastAsia="Times New Roman"/>
          <w:b/>
          <w:bCs/>
          <w:color w:val="000080"/>
        </w:rPr>
      </w:pPr>
      <w:r>
        <w:rPr>
          <w:rStyle w:val="clauseprfx1"/>
          <w:rFonts w:eastAsia="Times New Roman"/>
          <w:b/>
          <w:bCs/>
          <w:color w:val="000080"/>
        </w:rPr>
        <w:t xml:space="preserve">Статья 433. </w:t>
      </w:r>
      <w:r>
        <w:rPr>
          <w:rStyle w:val="clausesuff1"/>
          <w:rFonts w:eastAsia="Times New Roman"/>
          <w:b/>
          <w:bCs/>
          <w:color w:val="000080"/>
        </w:rPr>
        <w:t>Решение вопроса о возможности рассмотрения</w:t>
      </w:r>
      <w:r>
        <w:rPr>
          <w:rStyle w:val="clausesuff1"/>
          <w:rFonts w:eastAsia="Times New Roman"/>
          <w:b/>
          <w:bCs/>
          <w:color w:val="000080"/>
        </w:rPr>
        <w:t xml:space="preserve"> уголовного дела в отсутствие кого-либо из участников процесса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неявке кого-либо из вызванных в суд участников процесса суд выслушивает мнения сторон о возможности разбирательства уголовного дела и выносит определение о продолжении разбирательства или </w:t>
      </w:r>
      <w:r>
        <w:rPr>
          <w:rFonts w:eastAsia="Times New Roman"/>
          <w:color w:val="000000"/>
        </w:rPr>
        <w:t xml:space="preserve">об его отложении.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вынесения определения об отложении разбирательства дела суд может допросить явившихся свидетелей и эксперта. Если в дальнейшем дело рассматривается в том же составе суда или тем же судьей, вторичный вызов указанных участников пр</w:t>
      </w:r>
      <w:r>
        <w:rPr>
          <w:rFonts w:eastAsia="Times New Roman"/>
          <w:color w:val="000000"/>
        </w:rPr>
        <w:t xml:space="preserve">оцесса в судебное заседание допускается лишь в необходимых случаях. </w:t>
      </w:r>
    </w:p>
    <w:p w:rsidR="00000000" w:rsidRDefault="00295B60">
      <w:pPr>
        <w:shd w:val="clear" w:color="auto" w:fill="FFFFFF"/>
        <w:spacing w:before="120" w:after="60"/>
        <w:ind w:firstLine="851"/>
        <w:jc w:val="both"/>
        <w:divId w:val="1388652936"/>
        <w:rPr>
          <w:rFonts w:eastAsia="Times New Roman"/>
          <w:b/>
          <w:bCs/>
          <w:color w:val="000080"/>
        </w:rPr>
      </w:pPr>
      <w:r>
        <w:rPr>
          <w:rStyle w:val="clauseprfx1"/>
          <w:rFonts w:eastAsia="Times New Roman"/>
          <w:b/>
          <w:bCs/>
          <w:color w:val="000080"/>
        </w:rPr>
        <w:t xml:space="preserve">Статья 434. </w:t>
      </w:r>
      <w:r>
        <w:rPr>
          <w:rStyle w:val="clausesuff1"/>
          <w:rFonts w:eastAsia="Times New Roman"/>
          <w:b/>
          <w:bCs/>
          <w:color w:val="000080"/>
        </w:rPr>
        <w:t xml:space="preserve">Установление личности подсудимого и времени вручения ему копий процессуальных документов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Председательствующий устанавливает личность подсудимого, выясняя его фамилию, имя, от</w:t>
      </w:r>
      <w:r>
        <w:rPr>
          <w:rFonts w:eastAsia="Times New Roman"/>
          <w:color w:val="000000"/>
        </w:rPr>
        <w:t xml:space="preserve">чество, год, месяц, день и место рождения, место жительства, занятие, образование, семейное положение и другие данные, касающиеся его личности.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Затем председательствующий спрашивает подсудимого, вручены ли ему и когда именно копия обвинительного заключени</w:t>
      </w:r>
      <w:r>
        <w:rPr>
          <w:rFonts w:eastAsia="Times New Roman"/>
          <w:color w:val="000000"/>
        </w:rPr>
        <w:t xml:space="preserve">я, обвинительного акта, а также копии процессуальных документов, перечисленных в </w:t>
      </w:r>
      <w:hyperlink r:id="rId710" w:history="1">
        <w:r>
          <w:rPr>
            <w:rFonts w:eastAsia="Times New Roman"/>
            <w:color w:val="008080"/>
          </w:rPr>
          <w:t>части второй</w:t>
        </w:r>
      </w:hyperlink>
      <w:r>
        <w:rPr>
          <w:rFonts w:eastAsia="Times New Roman"/>
          <w:color w:val="000000"/>
        </w:rPr>
        <w:t xml:space="preserve"> статьи 388 настоящего Кодекса. В случае невручения подсудимому копий этих документов или вручения их в срок менее тр</w:t>
      </w:r>
      <w:r>
        <w:rPr>
          <w:rFonts w:eastAsia="Times New Roman"/>
          <w:color w:val="000000"/>
        </w:rPr>
        <w:t xml:space="preserve">ех суток до начала судебного заседания разбирательство дела должно быть отложено. </w:t>
      </w:r>
    </w:p>
    <w:p w:rsidR="00000000" w:rsidRDefault="00295B60">
      <w:pPr>
        <w:shd w:val="clear" w:color="auto" w:fill="FFFFFF"/>
        <w:spacing w:before="120" w:after="60"/>
        <w:ind w:firstLine="851"/>
        <w:jc w:val="both"/>
        <w:divId w:val="1216891392"/>
        <w:rPr>
          <w:rFonts w:eastAsia="Times New Roman"/>
          <w:b/>
          <w:bCs/>
          <w:color w:val="000080"/>
        </w:rPr>
      </w:pPr>
      <w:r>
        <w:rPr>
          <w:rStyle w:val="clauseprfx1"/>
          <w:rFonts w:eastAsia="Times New Roman"/>
          <w:b/>
          <w:bCs/>
          <w:color w:val="000080"/>
        </w:rPr>
        <w:t xml:space="preserve">Статья 435. </w:t>
      </w:r>
      <w:r>
        <w:rPr>
          <w:rStyle w:val="clausesuff1"/>
          <w:rFonts w:eastAsia="Times New Roman"/>
          <w:b/>
          <w:bCs/>
          <w:color w:val="000080"/>
        </w:rPr>
        <w:t xml:space="preserve">Разъяснение подсудимому его прав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Установив личность подсудимого, председательствующий разъясняет ему права в судебном разбирательстве, предусмотренные </w:t>
      </w:r>
      <w:hyperlink r:id="rId711" w:history="1">
        <w:r>
          <w:rPr>
            <w:rFonts w:eastAsia="Times New Roman"/>
            <w:color w:val="008080"/>
          </w:rPr>
          <w:t>статьей 46</w:t>
        </w:r>
      </w:hyperlink>
      <w:r>
        <w:rPr>
          <w:rFonts w:eastAsia="Times New Roman"/>
          <w:color w:val="000000"/>
        </w:rPr>
        <w:t xml:space="preserve"> настоящего Кодекса. Затем подсудимого спрашивают, понятно ли ему каждое из этих прав. В случае отрицательного ответа председательствующий вновь разъясняет подсудимому его права, учитывая при этом возраст подс</w:t>
      </w:r>
      <w:r>
        <w:rPr>
          <w:rFonts w:eastAsia="Times New Roman"/>
          <w:color w:val="000000"/>
        </w:rPr>
        <w:t xml:space="preserve">удимого, общий уровень развития, его психическое и физическое состояние. </w:t>
      </w:r>
    </w:p>
    <w:p w:rsidR="00000000" w:rsidRDefault="00295B60">
      <w:pPr>
        <w:shd w:val="clear" w:color="auto" w:fill="FFFFFF"/>
        <w:spacing w:before="120" w:after="60"/>
        <w:ind w:firstLine="851"/>
        <w:jc w:val="both"/>
        <w:divId w:val="1937013011"/>
        <w:rPr>
          <w:rFonts w:eastAsia="Times New Roman"/>
          <w:b/>
          <w:bCs/>
          <w:color w:val="000080"/>
        </w:rPr>
      </w:pPr>
      <w:r>
        <w:rPr>
          <w:rStyle w:val="clauseprfx1"/>
          <w:rFonts w:eastAsia="Times New Roman"/>
          <w:b/>
          <w:bCs/>
          <w:color w:val="000080"/>
        </w:rPr>
        <w:t xml:space="preserve">Статья 436. </w:t>
      </w:r>
      <w:r>
        <w:rPr>
          <w:rStyle w:val="clausesuff1"/>
          <w:rFonts w:eastAsia="Times New Roman"/>
          <w:b/>
          <w:bCs/>
          <w:color w:val="000080"/>
        </w:rPr>
        <w:t xml:space="preserve">Разъяснение сторонам их прав и обязанностей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Председательствующий разъясняет общественному обвинителю, общественному защитнику, а также потерпевшему, гражданскому истцу, гражданскому ответчику и их представителям права и обязанности в судебном разбирательстве, предусмотренные соответственно </w:t>
      </w:r>
      <w:hyperlink r:id="rId712" w:history="1">
        <w:r>
          <w:rPr>
            <w:rFonts w:eastAsia="Times New Roman"/>
            <w:color w:val="008080"/>
          </w:rPr>
          <w:t>статьями 43</w:t>
        </w:r>
      </w:hyperlink>
      <w:r>
        <w:rPr>
          <w:rFonts w:eastAsia="Times New Roman"/>
          <w:color w:val="000000"/>
        </w:rPr>
        <w:t xml:space="preserve">, </w:t>
      </w:r>
      <w:hyperlink r:id="rId713" w:history="1">
        <w:r>
          <w:rPr>
            <w:rFonts w:eastAsia="Times New Roman"/>
            <w:color w:val="008080"/>
          </w:rPr>
          <w:t>44</w:t>
        </w:r>
      </w:hyperlink>
      <w:r>
        <w:rPr>
          <w:rFonts w:eastAsia="Times New Roman"/>
          <w:color w:val="000000"/>
        </w:rPr>
        <w:t xml:space="preserve">, </w:t>
      </w:r>
      <w:hyperlink r:id="rId714" w:history="1">
        <w:r>
          <w:rPr>
            <w:rFonts w:eastAsia="Times New Roman"/>
            <w:color w:val="008080"/>
          </w:rPr>
          <w:t>55</w:t>
        </w:r>
      </w:hyperlink>
      <w:r>
        <w:rPr>
          <w:rFonts w:eastAsia="Times New Roman"/>
          <w:color w:val="000000"/>
        </w:rPr>
        <w:t xml:space="preserve">, </w:t>
      </w:r>
      <w:hyperlink r:id="rId715" w:history="1">
        <w:r>
          <w:rPr>
            <w:rFonts w:eastAsia="Times New Roman"/>
            <w:color w:val="008080"/>
          </w:rPr>
          <w:t>57</w:t>
        </w:r>
      </w:hyperlink>
      <w:r>
        <w:rPr>
          <w:rFonts w:eastAsia="Times New Roman"/>
          <w:color w:val="000000"/>
        </w:rPr>
        <w:t xml:space="preserve">, </w:t>
      </w:r>
      <w:hyperlink r:id="rId716" w:history="1">
        <w:r>
          <w:rPr>
            <w:rFonts w:eastAsia="Times New Roman"/>
            <w:color w:val="008080"/>
          </w:rPr>
          <w:t>59</w:t>
        </w:r>
      </w:hyperlink>
      <w:r>
        <w:rPr>
          <w:rFonts w:eastAsia="Times New Roman"/>
          <w:color w:val="000000"/>
        </w:rPr>
        <w:t xml:space="preserve">, </w:t>
      </w:r>
      <w:hyperlink r:id="rId717" w:history="1">
        <w:r>
          <w:rPr>
            <w:rFonts w:eastAsia="Times New Roman"/>
            <w:color w:val="008080"/>
          </w:rPr>
          <w:t>61</w:t>
        </w:r>
      </w:hyperlink>
      <w:r>
        <w:rPr>
          <w:rFonts w:eastAsia="Times New Roman"/>
          <w:color w:val="000000"/>
        </w:rPr>
        <w:t xml:space="preserve"> и </w:t>
      </w:r>
      <w:hyperlink r:id="rId718" w:history="1">
        <w:r>
          <w:rPr>
            <w:rFonts w:eastAsia="Times New Roman"/>
            <w:color w:val="008080"/>
          </w:rPr>
          <w:t>63</w:t>
        </w:r>
      </w:hyperlink>
      <w:r>
        <w:rPr>
          <w:rFonts w:eastAsia="Times New Roman"/>
          <w:color w:val="000000"/>
        </w:rPr>
        <w:t xml:space="preserve"> настоящего Кодекса. </w:t>
      </w:r>
    </w:p>
    <w:p w:rsidR="00000000" w:rsidRDefault="00295B60">
      <w:pPr>
        <w:shd w:val="clear" w:color="auto" w:fill="FFFFFF"/>
        <w:spacing w:before="120" w:after="60"/>
        <w:ind w:firstLine="851"/>
        <w:jc w:val="both"/>
        <w:divId w:val="1763380566"/>
        <w:rPr>
          <w:rFonts w:eastAsia="Times New Roman"/>
          <w:b/>
          <w:bCs/>
          <w:color w:val="000080"/>
        </w:rPr>
      </w:pPr>
      <w:r>
        <w:rPr>
          <w:rStyle w:val="clauseprfx1"/>
          <w:rFonts w:eastAsia="Times New Roman"/>
          <w:b/>
          <w:bCs/>
          <w:color w:val="000080"/>
        </w:rPr>
        <w:t xml:space="preserve">Статья 437. </w:t>
      </w:r>
      <w:r>
        <w:rPr>
          <w:rStyle w:val="clausesuff1"/>
          <w:rFonts w:eastAsia="Times New Roman"/>
          <w:b/>
          <w:bCs/>
          <w:color w:val="000080"/>
        </w:rPr>
        <w:t xml:space="preserve">Разъяснение эксперту и специалисту их прав и обязанностей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Председательствующий разъясняет эксперту и специалисту их права и обяз</w:t>
      </w:r>
      <w:r>
        <w:rPr>
          <w:rFonts w:eastAsia="Times New Roman"/>
          <w:color w:val="000000"/>
        </w:rPr>
        <w:t xml:space="preserve">анности в судебном разбирательстве, предусмотренные соответственно </w:t>
      </w:r>
      <w:hyperlink r:id="rId719" w:history="1">
        <w:r>
          <w:rPr>
            <w:rFonts w:eastAsia="Times New Roman"/>
            <w:color w:val="008080"/>
          </w:rPr>
          <w:t>статьями 68</w:t>
        </w:r>
      </w:hyperlink>
      <w:r>
        <w:rPr>
          <w:rFonts w:eastAsia="Times New Roman"/>
          <w:color w:val="000000"/>
        </w:rPr>
        <w:t xml:space="preserve"> и </w:t>
      </w:r>
      <w:hyperlink r:id="rId720" w:history="1">
        <w:r>
          <w:rPr>
            <w:rFonts w:eastAsia="Times New Roman"/>
            <w:color w:val="008080"/>
          </w:rPr>
          <w:t xml:space="preserve">70 </w:t>
        </w:r>
      </w:hyperlink>
      <w:r>
        <w:rPr>
          <w:rFonts w:eastAsia="Times New Roman"/>
          <w:color w:val="000000"/>
        </w:rPr>
        <w:t xml:space="preserve">настоящего Кодекса. </w:t>
      </w:r>
    </w:p>
    <w:p w:rsidR="00000000" w:rsidRDefault="00295B60">
      <w:pPr>
        <w:shd w:val="clear" w:color="auto" w:fill="FFFFFF"/>
        <w:spacing w:before="120" w:after="60"/>
        <w:ind w:firstLine="851"/>
        <w:jc w:val="both"/>
        <w:divId w:val="833374880"/>
        <w:rPr>
          <w:rFonts w:eastAsia="Times New Roman"/>
          <w:b/>
          <w:bCs/>
          <w:color w:val="000080"/>
        </w:rPr>
      </w:pPr>
      <w:r>
        <w:rPr>
          <w:rStyle w:val="clauseprfx1"/>
          <w:rFonts w:eastAsia="Times New Roman"/>
          <w:b/>
          <w:bCs/>
          <w:color w:val="000080"/>
        </w:rPr>
        <w:t xml:space="preserve">Статья 438. </w:t>
      </w:r>
      <w:r>
        <w:rPr>
          <w:rStyle w:val="clausesuff1"/>
          <w:rFonts w:eastAsia="Times New Roman"/>
          <w:b/>
          <w:bCs/>
          <w:color w:val="000080"/>
        </w:rPr>
        <w:t xml:space="preserve">Заявление и разрешение ходатайств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Подготовите</w:t>
      </w:r>
      <w:r>
        <w:rPr>
          <w:rFonts w:eastAsia="Times New Roman"/>
          <w:color w:val="000000"/>
        </w:rPr>
        <w:t>льная часть судебного заседания завершается выяснением вопроса о наличии ходатайств. Председательствующий спрашивает стороны, имеются ли у них ходатайства о вызове новых свидетелей, экспертов или специалистов, об истребовании вещественных, письменных и циф</w:t>
      </w:r>
      <w:r>
        <w:rPr>
          <w:rFonts w:eastAsia="Times New Roman"/>
          <w:color w:val="000000"/>
        </w:rPr>
        <w:t>ровых доказательств и документов. Сторона, заявившая ходатайство, обязана указать, для установления каких именно обстоятельств необходимы дополнительные доказательства.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Обсуждая каждое заявленное стороной ходатайство, суд выслушивает мнение другой стороны </w:t>
      </w:r>
      <w:r>
        <w:rPr>
          <w:rFonts w:eastAsia="Times New Roman"/>
          <w:color w:val="000000"/>
        </w:rPr>
        <w:t xml:space="preserve">и удовлетворяет ходатайство, если оно направлено на выяснение обстоятельств, имеющих значение для дела, а в противном случае отказывает в его удовлетворении.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Отказ в удовлетворении ходатайства не лишает сторону права вновь заявить это ходатайство по други</w:t>
      </w:r>
      <w:r>
        <w:rPr>
          <w:rFonts w:eastAsia="Times New Roman"/>
          <w:color w:val="000000"/>
        </w:rPr>
        <w:t xml:space="preserve">м основаниям в ходе дальнейшего судебного разбирательства.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 вправе по собственной инициативе вынести определение о вызове новых свидетелей, назначении экспертизы, истребовании документов и иных дополнительных доказательств.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суд признает необходим</w:t>
      </w:r>
      <w:r>
        <w:rPr>
          <w:rFonts w:eastAsia="Times New Roman"/>
          <w:color w:val="000000"/>
        </w:rPr>
        <w:t xml:space="preserve">ым исследовать дополнительные доказательства, он либо продолжает разбирательство, одновременно приняв меры к обеспечению явки в судебное заседание новых свидетелей, экспертов или истребованию документов, либо откладывает разбирательство дела. </w:t>
      </w:r>
    </w:p>
    <w:p w:rsidR="00000000" w:rsidRDefault="00295B60">
      <w:pPr>
        <w:shd w:val="clear" w:color="auto" w:fill="FFFFFF"/>
        <w:spacing w:before="120" w:after="60"/>
        <w:jc w:val="center"/>
        <w:divId w:val="1794324595"/>
        <w:rPr>
          <w:rFonts w:eastAsia="Times New Roman"/>
          <w:b/>
          <w:bCs/>
          <w:color w:val="000080"/>
        </w:rPr>
      </w:pPr>
      <w:r>
        <w:rPr>
          <w:rFonts w:eastAsia="Times New Roman"/>
          <w:b/>
          <w:bCs/>
          <w:color w:val="000080"/>
        </w:rPr>
        <w:t>Глава 52. СУ</w:t>
      </w:r>
      <w:r>
        <w:rPr>
          <w:rFonts w:eastAsia="Times New Roman"/>
          <w:b/>
          <w:bCs/>
          <w:color w:val="000080"/>
        </w:rPr>
        <w:t xml:space="preserve">ДЕБНОЕ СЛЕДСТВИЕ </w:t>
      </w:r>
    </w:p>
    <w:p w:rsidR="00000000" w:rsidRDefault="00295B60">
      <w:pPr>
        <w:shd w:val="clear" w:color="auto" w:fill="FFFFFF"/>
        <w:spacing w:before="120" w:after="60"/>
        <w:ind w:firstLine="851"/>
        <w:jc w:val="both"/>
        <w:divId w:val="877812495"/>
        <w:rPr>
          <w:rFonts w:eastAsia="Times New Roman"/>
          <w:b/>
          <w:bCs/>
          <w:color w:val="000080"/>
        </w:rPr>
      </w:pPr>
      <w:r>
        <w:rPr>
          <w:rStyle w:val="clauseprfx1"/>
          <w:rFonts w:eastAsia="Times New Roman"/>
          <w:b/>
          <w:bCs/>
          <w:color w:val="000080"/>
        </w:rPr>
        <w:t xml:space="preserve">Статья 439. </w:t>
      </w:r>
      <w:r>
        <w:rPr>
          <w:rStyle w:val="clausesuff1"/>
          <w:rFonts w:eastAsia="Times New Roman"/>
          <w:b/>
          <w:bCs/>
          <w:color w:val="000080"/>
        </w:rPr>
        <w:t xml:space="preserve">Начало судебного следствия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Председательствующий объявляет о начале судебного следствия. Судебное следствие начинается с оглашения государственным обвинителем предъявленного подсудимому обвинения, изложенного в резолютивной части обвинительного заключения либо формулировки обвинения,</w:t>
      </w:r>
      <w:r>
        <w:rPr>
          <w:rFonts w:eastAsia="Times New Roman"/>
          <w:color w:val="000000"/>
        </w:rPr>
        <w:t xml:space="preserve"> изложенного в обвинительном акте. Председательствующий спрашивает подсудимого, понятна ли ему сущность обвинения и признает ли он себя виновным.</w:t>
      </w:r>
    </w:p>
    <w:p w:rsidR="00000000" w:rsidRDefault="00295B60">
      <w:pPr>
        <w:shd w:val="clear" w:color="auto" w:fill="FFFFFF"/>
        <w:spacing w:before="120" w:after="60"/>
        <w:ind w:firstLine="851"/>
        <w:jc w:val="both"/>
        <w:divId w:val="1798136671"/>
        <w:rPr>
          <w:rFonts w:eastAsia="Times New Roman"/>
          <w:b/>
          <w:bCs/>
          <w:color w:val="000080"/>
        </w:rPr>
      </w:pPr>
      <w:r>
        <w:rPr>
          <w:rStyle w:val="clauseprfx1"/>
          <w:rFonts w:eastAsia="Times New Roman"/>
          <w:b/>
          <w:bCs/>
          <w:color w:val="000080"/>
        </w:rPr>
        <w:t xml:space="preserve">Статья 440. </w:t>
      </w:r>
      <w:r>
        <w:rPr>
          <w:rStyle w:val="clausesuff1"/>
          <w:rFonts w:eastAsia="Times New Roman"/>
          <w:b/>
          <w:bCs/>
          <w:color w:val="000080"/>
        </w:rPr>
        <w:t xml:space="preserve">Определение очередности исследования доказательств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опроса подсудимых о признании или неприз</w:t>
      </w:r>
      <w:r>
        <w:rPr>
          <w:rFonts w:eastAsia="Times New Roman"/>
          <w:color w:val="000000"/>
        </w:rPr>
        <w:t xml:space="preserve">нании ими своей вины суд выслушивает предложения сторон об очередности исследования доказательств. Такую очередность суд закрепляет определением.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исследование доказательств начато допросом подсудимых, то вслед за ними суд допрашивает потерпевших. В с</w:t>
      </w:r>
      <w:r>
        <w:rPr>
          <w:rFonts w:eastAsia="Times New Roman"/>
          <w:color w:val="000000"/>
        </w:rPr>
        <w:t>лучае отказа подсудимых от дачи показаний или несогласия их давать показания до исследования других доказательств, вопрос об очередности допросов потерпевших, свидетелей, производства осмотра, освидетельствования, оглашения письменных доказательств, провед</w:t>
      </w:r>
      <w:r>
        <w:rPr>
          <w:rFonts w:eastAsia="Times New Roman"/>
          <w:color w:val="000000"/>
        </w:rPr>
        <w:t xml:space="preserve">ения экспертиз и других судебных действий суд решает исходя из конкретных обстоятельств дела и с учетом предложений сторон. </w:t>
      </w:r>
    </w:p>
    <w:p w:rsidR="00000000" w:rsidRDefault="00295B60">
      <w:pPr>
        <w:shd w:val="clear" w:color="auto" w:fill="FFFFFF"/>
        <w:spacing w:before="120" w:after="60"/>
        <w:ind w:firstLine="851"/>
        <w:jc w:val="both"/>
        <w:divId w:val="1303540887"/>
        <w:rPr>
          <w:rFonts w:eastAsia="Times New Roman"/>
          <w:b/>
          <w:bCs/>
          <w:color w:val="000080"/>
        </w:rPr>
      </w:pPr>
      <w:r>
        <w:rPr>
          <w:rStyle w:val="clauseprfx1"/>
          <w:rFonts w:eastAsia="Times New Roman"/>
          <w:b/>
          <w:bCs/>
          <w:color w:val="000080"/>
        </w:rPr>
        <w:t xml:space="preserve">Статья 441. </w:t>
      </w:r>
      <w:r>
        <w:rPr>
          <w:rStyle w:val="clausesuff1"/>
          <w:rFonts w:eastAsia="Times New Roman"/>
          <w:b/>
          <w:bCs/>
          <w:color w:val="000080"/>
        </w:rPr>
        <w:t xml:space="preserve">Клятва свидетеля и предупреждение его об ответственности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Перед допросом свидетеля председательствующий устанавливает е</w:t>
      </w:r>
      <w:r>
        <w:rPr>
          <w:rFonts w:eastAsia="Times New Roman"/>
          <w:color w:val="000000"/>
        </w:rPr>
        <w:t>го личность и предупреждает об ответственности за отказ от дачи показаний и дачу заведомо ложных показаний. Затем председательствующий предлагает свидетелю публично принести клятву: «Клянусь суду рассказать все известное мне по делу. Буду говорить только п</w:t>
      </w:r>
      <w:r>
        <w:rPr>
          <w:rFonts w:eastAsia="Times New Roman"/>
          <w:color w:val="000000"/>
        </w:rPr>
        <w:t xml:space="preserve">равду, всю правду и ничего, кроме правды». Текст клятвы вместе с подпиской свидетеля о том, что ему разъяснены его обязанности и ответственность, приобщается к протоколу судебного заседания.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Свидетелю, не достигшему шестнадцатилетнего возраста, также пред</w:t>
      </w:r>
      <w:r>
        <w:rPr>
          <w:rFonts w:eastAsia="Times New Roman"/>
          <w:color w:val="000000"/>
        </w:rPr>
        <w:t xml:space="preserve">лагается публично принести клятву, предусмотренную в </w:t>
      </w:r>
      <w:hyperlink r:id="rId721" w:history="1">
        <w:r>
          <w:rPr>
            <w:rFonts w:eastAsia="Times New Roman"/>
            <w:color w:val="008080"/>
          </w:rPr>
          <w:t xml:space="preserve">части первой </w:t>
        </w:r>
      </w:hyperlink>
      <w:r>
        <w:rPr>
          <w:rFonts w:eastAsia="Times New Roman"/>
          <w:color w:val="000000"/>
        </w:rPr>
        <w:t xml:space="preserve">настоящей статьи, однако об ответственности за отказ от дачи показаний и дачу заведомо ложных показаний он не предупреждается и подписка у него </w:t>
      </w:r>
      <w:r>
        <w:rPr>
          <w:rFonts w:eastAsia="Times New Roman"/>
          <w:color w:val="000000"/>
        </w:rPr>
        <w:t xml:space="preserve">не отбирается. </w:t>
      </w:r>
    </w:p>
    <w:p w:rsidR="00000000" w:rsidRDefault="00295B60">
      <w:pPr>
        <w:shd w:val="clear" w:color="auto" w:fill="FFFFFF"/>
        <w:spacing w:before="120" w:after="60"/>
        <w:ind w:firstLine="851"/>
        <w:jc w:val="both"/>
        <w:divId w:val="1576746717"/>
        <w:rPr>
          <w:rFonts w:eastAsia="Times New Roman"/>
          <w:b/>
          <w:bCs/>
          <w:color w:val="000080"/>
        </w:rPr>
      </w:pPr>
      <w:r>
        <w:rPr>
          <w:rStyle w:val="clauseprfx1"/>
          <w:rFonts w:eastAsia="Times New Roman"/>
          <w:b/>
          <w:bCs/>
          <w:color w:val="000080"/>
        </w:rPr>
        <w:t xml:space="preserve">Статья 442. </w:t>
      </w:r>
      <w:r>
        <w:rPr>
          <w:rStyle w:val="clausesuff1"/>
          <w:rFonts w:eastAsia="Times New Roman"/>
          <w:b/>
          <w:bCs/>
          <w:color w:val="000080"/>
        </w:rPr>
        <w:t xml:space="preserve">Порядок допроса в суде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Допрос в суде производится с соблюдением требований предусмотренных </w:t>
      </w:r>
      <w:hyperlink r:id="rId722" w:history="1">
        <w:r>
          <w:rPr>
            <w:rFonts w:eastAsia="Times New Roman"/>
            <w:color w:val="008080"/>
          </w:rPr>
          <w:t xml:space="preserve">статьями 96 — 108 </w:t>
        </w:r>
      </w:hyperlink>
      <w:r>
        <w:rPr>
          <w:rFonts w:eastAsia="Times New Roman"/>
          <w:color w:val="000000"/>
        </w:rPr>
        <w:t xml:space="preserve">настоящего Кодекса, а также нижеустановленных правил. </w:t>
      </w:r>
    </w:p>
    <w:p w:rsidR="00000000" w:rsidRDefault="00295B60">
      <w:pPr>
        <w:shd w:val="clear" w:color="auto" w:fill="FFFFFF"/>
        <w:ind w:firstLine="851"/>
        <w:jc w:val="both"/>
        <w:divId w:val="329794677"/>
        <w:rPr>
          <w:rFonts w:eastAsia="Times New Roman"/>
          <w:color w:val="000000"/>
        </w:rPr>
      </w:pPr>
      <w:r>
        <w:rPr>
          <w:rFonts w:eastAsia="Times New Roman"/>
          <w:color w:val="000000"/>
        </w:rPr>
        <w:t>Каждый свидетель допрашивается в отсутствие еще не допрошенных свидетелей. Допрошенные свидетели остаются в зале судебного заседания и могут выйти из него до окончания судебного следствия лишь с разреш</w:t>
      </w:r>
      <w:r>
        <w:rPr>
          <w:rFonts w:eastAsia="Times New Roman"/>
          <w:color w:val="000000"/>
        </w:rPr>
        <w:t xml:space="preserve">ения суда.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Допрос несовершеннолетнего свидетеля, когда этого требуют интересы установления истины, может быть по определению суда проведен в отсутствие подсудимого. После возвращения подсудимого в зал судебного заседания ему должны быть сообщены показания</w:t>
      </w:r>
      <w:r>
        <w:rPr>
          <w:rFonts w:eastAsia="Times New Roman"/>
          <w:color w:val="000000"/>
        </w:rPr>
        <w:t xml:space="preserve"> свидетеля и предоставлена возможность задавать этому свидетелю вопросы.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Несовершеннолетний свидетель по окончании его допроса должен быть удален из зала судебного заседания, кроме случаев, когда суд сочтет дальнейшее присутствие его в зале необходимым.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П</w:t>
      </w:r>
      <w:r>
        <w:rPr>
          <w:rFonts w:eastAsia="Times New Roman"/>
          <w:color w:val="000000"/>
        </w:rPr>
        <w:t xml:space="preserve">отерпевший, а также эксперт и специалист вправе находиться в зале судебного заседания в течение всего судебного разбирательства и присутствовать при всех допросах.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Допрос подсудимого начинается предложением председательствующего дать показания по поводу и</w:t>
      </w:r>
      <w:r>
        <w:rPr>
          <w:rFonts w:eastAsia="Times New Roman"/>
          <w:color w:val="000000"/>
        </w:rPr>
        <w:t xml:space="preserve">звестных ему обстоятельств дела. После этого подсудимого допрашивают государственный обвинитель, общественный обвинитель, а также потерпевший, гражданский истец и их представители, защитник, общественный защитник, гражданский ответчик и его представитель. </w:t>
      </w:r>
      <w:r>
        <w:rPr>
          <w:rFonts w:eastAsia="Times New Roman"/>
          <w:color w:val="000000"/>
        </w:rPr>
        <w:t xml:space="preserve">Затем подсудимому могут быть заданы вопросы другими подсудимыми и их защитниками.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порядке, предусмотренном в </w:t>
      </w:r>
      <w:hyperlink r:id="rId723" w:history="1">
        <w:r>
          <w:rPr>
            <w:rFonts w:eastAsia="Times New Roman"/>
            <w:color w:val="008080"/>
          </w:rPr>
          <w:t xml:space="preserve">части шестой </w:t>
        </w:r>
      </w:hyperlink>
      <w:r>
        <w:rPr>
          <w:rFonts w:eastAsia="Times New Roman"/>
          <w:color w:val="000000"/>
        </w:rPr>
        <w:t>настоящей статьи, производится также допрос потерпевших, равно как свидетелей и экспе</w:t>
      </w:r>
      <w:r>
        <w:rPr>
          <w:rFonts w:eastAsia="Times New Roman"/>
          <w:color w:val="000000"/>
        </w:rPr>
        <w:t>ртов, вызванных в судебное заседание в соответствии со списком, приложенным к обвинительному заключению и обвинительному акту, либо дополнительно вызванных по ходатайству обвинения. Если же свидетели и эксперты вызваны в судебное заседание по ходатайству з</w:t>
      </w:r>
      <w:r>
        <w:rPr>
          <w:rFonts w:eastAsia="Times New Roman"/>
          <w:color w:val="000000"/>
        </w:rPr>
        <w:t>ащиты, то первым начинает допрос подсудимый или его защитник, заявившие ходатайство, затем другие подсудимые и их защитники, общественный защитник, гражданский ответчик и его представитель, государственный обвинитель, общественный обвинитель, а также потер</w:t>
      </w:r>
      <w:r>
        <w:rPr>
          <w:rFonts w:eastAsia="Times New Roman"/>
          <w:color w:val="000000"/>
        </w:rPr>
        <w:t xml:space="preserve">певший, гражданский истец и их представители.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Председательствующий и народные заседатели вправе в любой момент судебного следствия задавать вопросы любому допрашиваемому лицу.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Лицам, которые уже дали показания в судебном заседании, с разрешения суда могу</w:t>
      </w:r>
      <w:r>
        <w:rPr>
          <w:rFonts w:eastAsia="Times New Roman"/>
          <w:color w:val="000000"/>
        </w:rPr>
        <w:t xml:space="preserve">т быть заданы вопросы для дополнения и уточнения. </w:t>
      </w:r>
    </w:p>
    <w:p w:rsidR="00000000" w:rsidRDefault="00295B60">
      <w:pPr>
        <w:shd w:val="clear" w:color="auto" w:fill="FFFFFF"/>
        <w:spacing w:before="120" w:after="60"/>
        <w:ind w:firstLine="851"/>
        <w:jc w:val="both"/>
        <w:divId w:val="1066494855"/>
        <w:rPr>
          <w:rFonts w:eastAsia="Times New Roman"/>
          <w:b/>
          <w:bCs/>
          <w:color w:val="000080"/>
        </w:rPr>
      </w:pPr>
      <w:r>
        <w:rPr>
          <w:rStyle w:val="clauseprfx1"/>
          <w:rFonts w:eastAsia="Times New Roman"/>
          <w:b/>
          <w:bCs/>
          <w:color w:val="000080"/>
        </w:rPr>
        <w:t xml:space="preserve">Статья 443. </w:t>
      </w:r>
      <w:r>
        <w:rPr>
          <w:rStyle w:val="clausesuff1"/>
          <w:rFonts w:eastAsia="Times New Roman"/>
          <w:b/>
          <w:bCs/>
          <w:color w:val="000080"/>
        </w:rPr>
        <w:t xml:space="preserve">Исследование письменных доказательств, заключений экспертов и протоколов следственных действий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ходатайству сторон или по инициативе суда председательствующий, один из народных заседателей л</w:t>
      </w:r>
      <w:r>
        <w:rPr>
          <w:rFonts w:eastAsia="Times New Roman"/>
          <w:color w:val="000000"/>
        </w:rPr>
        <w:t xml:space="preserve">ибо секретарь судебного заседания оглашает приобщенные к делу на дознании и предварительном следствии письменные доказательства, заключения экспертов и протоколы следственных действий, которые могут иметь значение для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Документы, представленные суду </w:t>
      </w:r>
      <w:r>
        <w:rPr>
          <w:rFonts w:eastAsia="Times New Roman"/>
          <w:color w:val="000000"/>
        </w:rPr>
        <w:t xml:space="preserve">по его требованию или по инициативе других лиц, суд оглашает и предъявляет сторонам, которые высказывают свое мнение о значении этих документов для дела. Затем суд выносит определение о приобщении документов к делу или о возврате их по принадлежности. </w:t>
      </w:r>
    </w:p>
    <w:p w:rsidR="00000000" w:rsidRDefault="00295B60">
      <w:pPr>
        <w:shd w:val="clear" w:color="auto" w:fill="FFFFFF"/>
        <w:spacing w:before="120" w:after="60"/>
        <w:ind w:firstLine="851"/>
        <w:jc w:val="both"/>
        <w:divId w:val="806165334"/>
        <w:rPr>
          <w:rFonts w:eastAsia="Times New Roman"/>
          <w:b/>
          <w:bCs/>
          <w:color w:val="000080"/>
        </w:rPr>
      </w:pPr>
      <w:r>
        <w:rPr>
          <w:rStyle w:val="clauseprfx1"/>
          <w:rFonts w:eastAsia="Times New Roman"/>
          <w:b/>
          <w:bCs/>
          <w:color w:val="000080"/>
        </w:rPr>
        <w:t>Ста</w:t>
      </w:r>
      <w:r>
        <w:rPr>
          <w:rStyle w:val="clauseprfx1"/>
          <w:rFonts w:eastAsia="Times New Roman"/>
          <w:b/>
          <w:bCs/>
          <w:color w:val="000080"/>
        </w:rPr>
        <w:t xml:space="preserve">тья 444. </w:t>
      </w:r>
      <w:r>
        <w:rPr>
          <w:rStyle w:val="clausesuff1"/>
          <w:rFonts w:eastAsia="Times New Roman"/>
          <w:b/>
          <w:bCs/>
          <w:color w:val="000080"/>
        </w:rPr>
        <w:t xml:space="preserve">Производство осмотра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 производит осмотр с соблюдением требований, предусмотренных </w:t>
      </w:r>
      <w:hyperlink r:id="rId724" w:history="1">
        <w:r>
          <w:rPr>
            <w:rFonts w:eastAsia="Times New Roman"/>
            <w:color w:val="008080"/>
          </w:rPr>
          <w:t xml:space="preserve">статьями 135 — 141 </w:t>
        </w:r>
      </w:hyperlink>
      <w:r>
        <w:rPr>
          <w:rFonts w:eastAsia="Times New Roman"/>
          <w:color w:val="000000"/>
        </w:rPr>
        <w:t xml:space="preserve">настоящего Кодекса, и нижеустановленных правил.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Вещественные, письменные и цифровые доказательс</w:t>
      </w:r>
      <w:r>
        <w:rPr>
          <w:rFonts w:eastAsia="Times New Roman"/>
          <w:color w:val="000000"/>
        </w:rPr>
        <w:t>тва, приобщенные к делу на дознании и предварительном следствии, а также предметы, документы и электронные данные, представленные непосредственно в ходе судебного разбирательства сторонами и другими лицами, суд осматривает в зале судебного заседания с учас</w:t>
      </w:r>
      <w:r>
        <w:rPr>
          <w:rFonts w:eastAsia="Times New Roman"/>
          <w:color w:val="000000"/>
        </w:rPr>
        <w:t>тием сторон. К участию в осмотре суд может привлечь также экспертов, специалистов, свидетелей.</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Осмотр местности, зданий, сооружений, помещений, а также средств транспорта и других объектов, которые не могут быть доставлены в зал судебного заседания, суд пр</w:t>
      </w:r>
      <w:r>
        <w:rPr>
          <w:rFonts w:eastAsia="Times New Roman"/>
          <w:color w:val="000000"/>
        </w:rPr>
        <w:t xml:space="preserve">оизводит на месте нахождения этих объектов с участием лиц, предусмотренных в </w:t>
      </w:r>
      <w:hyperlink r:id="rId725" w:history="1">
        <w:r>
          <w:rPr>
            <w:rFonts w:eastAsia="Times New Roman"/>
            <w:color w:val="008080"/>
          </w:rPr>
          <w:t xml:space="preserve">части второй </w:t>
        </w:r>
      </w:hyperlink>
      <w:r>
        <w:rPr>
          <w:rFonts w:eastAsia="Times New Roman"/>
          <w:color w:val="000000"/>
        </w:rPr>
        <w:t xml:space="preserve">настоящей статьи. </w:t>
      </w:r>
    </w:p>
    <w:p w:rsidR="00000000" w:rsidRDefault="00295B60">
      <w:pPr>
        <w:shd w:val="clear" w:color="auto" w:fill="FFFFFF"/>
        <w:spacing w:before="120" w:after="60"/>
        <w:ind w:firstLine="851"/>
        <w:jc w:val="both"/>
        <w:divId w:val="1083333836"/>
        <w:rPr>
          <w:rFonts w:eastAsia="Times New Roman"/>
          <w:b/>
          <w:bCs/>
          <w:color w:val="000080"/>
        </w:rPr>
      </w:pPr>
      <w:r>
        <w:rPr>
          <w:rStyle w:val="clauseprfx1"/>
          <w:rFonts w:eastAsia="Times New Roman"/>
          <w:b/>
          <w:bCs/>
          <w:color w:val="000080"/>
        </w:rPr>
        <w:t xml:space="preserve">Статья 445. </w:t>
      </w:r>
      <w:r>
        <w:rPr>
          <w:rStyle w:val="clausesuff1"/>
          <w:rFonts w:eastAsia="Times New Roman"/>
          <w:b/>
          <w:bCs/>
          <w:color w:val="000080"/>
        </w:rPr>
        <w:t xml:space="preserve">Освидетельствование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Освидетельствование в судебном следствии суд производит с соблюдением требований, предусмотренных </w:t>
      </w:r>
      <w:hyperlink r:id="rId726" w:history="1">
        <w:r>
          <w:rPr>
            <w:rFonts w:eastAsia="Times New Roman"/>
            <w:color w:val="008080"/>
          </w:rPr>
          <w:t xml:space="preserve">статьями 142 — 147 </w:t>
        </w:r>
      </w:hyperlink>
      <w:r>
        <w:rPr>
          <w:rFonts w:eastAsia="Times New Roman"/>
          <w:color w:val="000000"/>
        </w:rPr>
        <w:t xml:space="preserve">настоящего Кодекса, и нижеследующих правил.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Освидетельствование, сопровождающееся обнажением</w:t>
      </w:r>
      <w:r>
        <w:rPr>
          <w:rFonts w:eastAsia="Times New Roman"/>
          <w:color w:val="000000"/>
        </w:rPr>
        <w:t>, производится в отдельном помещении врачом или иным специалистом с участием понятых того же пола, что и освидетельствуемое лицо. По окончании освидетельствования указанные участники процесса возвращаются в зал судебного заседания и там врач или иной специ</w:t>
      </w:r>
      <w:r>
        <w:rPr>
          <w:rFonts w:eastAsia="Times New Roman"/>
          <w:color w:val="000000"/>
        </w:rPr>
        <w:t>алист в присутствии сторон, освидетельствованного лица и понятых сообщает суду о следах или приметах на теле освидетельствованного, если они обнаружены, а также отвечает на вопросы сторон, судей. Эти сведения, а также замечания и объяснения освидетельствов</w:t>
      </w:r>
      <w:r>
        <w:rPr>
          <w:rFonts w:eastAsia="Times New Roman"/>
          <w:color w:val="000000"/>
        </w:rPr>
        <w:t xml:space="preserve">анного лица и понятых заносятся в протокол судебного заседания и удостоверяются подписями врача, иного специалиста, освидетельствованного лица и понятых. </w:t>
      </w:r>
    </w:p>
    <w:p w:rsidR="00000000" w:rsidRDefault="00295B60">
      <w:pPr>
        <w:shd w:val="clear" w:color="auto" w:fill="FFFFFF"/>
        <w:spacing w:before="120" w:after="60"/>
        <w:ind w:firstLine="851"/>
        <w:jc w:val="both"/>
        <w:divId w:val="636421213"/>
        <w:rPr>
          <w:rFonts w:eastAsia="Times New Roman"/>
          <w:b/>
          <w:bCs/>
          <w:color w:val="000080"/>
        </w:rPr>
      </w:pPr>
      <w:r>
        <w:rPr>
          <w:rStyle w:val="clauseprfx1"/>
          <w:rFonts w:eastAsia="Times New Roman"/>
          <w:b/>
          <w:bCs/>
          <w:color w:val="000080"/>
        </w:rPr>
        <w:t xml:space="preserve">Статья 446. </w:t>
      </w:r>
      <w:r>
        <w:rPr>
          <w:rStyle w:val="clausesuff1"/>
          <w:rFonts w:eastAsia="Times New Roman"/>
          <w:b/>
          <w:bCs/>
          <w:color w:val="000080"/>
        </w:rPr>
        <w:t xml:space="preserve">Экспертиза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Экспертиза в судебном следствии назначается и производится с соблюдением треб</w:t>
      </w:r>
      <w:r>
        <w:rPr>
          <w:rFonts w:eastAsia="Times New Roman"/>
          <w:color w:val="000000"/>
        </w:rPr>
        <w:t xml:space="preserve">ований, предусмотренных </w:t>
      </w:r>
      <w:hyperlink r:id="rId727" w:history="1">
        <w:r>
          <w:rPr>
            <w:rFonts w:eastAsia="Times New Roman"/>
            <w:color w:val="008080"/>
          </w:rPr>
          <w:t xml:space="preserve">статьями 172 — 187 </w:t>
        </w:r>
      </w:hyperlink>
      <w:r>
        <w:rPr>
          <w:rFonts w:eastAsia="Times New Roman"/>
          <w:color w:val="000000"/>
        </w:rPr>
        <w:t xml:space="preserve">настоящего Кодекса, и нижеследующих правил.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судебном заседании экспертизу производят эксперты, которые уже дали заключение на стадии досудебного производства, или н</w:t>
      </w:r>
      <w:r>
        <w:rPr>
          <w:rFonts w:eastAsia="Times New Roman"/>
          <w:color w:val="000000"/>
        </w:rPr>
        <w:t xml:space="preserve">овые эксперты, назначенные судом, или те и другие эксперты совместно.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ходатайству какой-либо из сторон или по своей инициативе суд выносит и оглашает в судебном заседании определение о назначении экспертизы. В определении указывается лицо или экспертно</w:t>
      </w:r>
      <w:r>
        <w:rPr>
          <w:rFonts w:eastAsia="Times New Roman"/>
          <w:color w:val="000000"/>
        </w:rPr>
        <w:t>е учреждение, которому поручена экспертиза, и ставятся вопросы эксперту. При этом суд разъясняет сторонам их право заявлять отвод эксперту, ходатайствовать о включении в число экспертов дополнительно указанного стороной лица, о постановке перед экспертом д</w:t>
      </w:r>
      <w:r>
        <w:rPr>
          <w:rFonts w:eastAsia="Times New Roman"/>
          <w:color w:val="000000"/>
        </w:rPr>
        <w:t xml:space="preserve">ополнительных вопросов, о производстве экспертизы в присутствии сторон, а также право давать пояснения в ходе экспертизы.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Ходатайства или заявление отвода эксперту суд рассматривает в соответствии с правилами, предусмотренными</w:t>
      </w:r>
      <w:hyperlink r:id="rId728" w:history="1">
        <w:r>
          <w:rPr>
            <w:rFonts w:eastAsia="Times New Roman"/>
            <w:color w:val="008080"/>
          </w:rPr>
          <w:t xml:space="preserve"> статьей 80 </w:t>
        </w:r>
      </w:hyperlink>
      <w:r>
        <w:rPr>
          <w:rFonts w:eastAsia="Times New Roman"/>
          <w:color w:val="000000"/>
        </w:rPr>
        <w:t xml:space="preserve">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судебном следствии эксперт вправе задавать вопросы допрашиваемым лицам, знакомиться с вещественными, письменными и цифровыми доказательствами, протоколами следственных действий, заключениями других экспер</w:t>
      </w:r>
      <w:r>
        <w:rPr>
          <w:rFonts w:eastAsia="Times New Roman"/>
          <w:color w:val="000000"/>
        </w:rPr>
        <w:t>тов, участвовать в осмотрах, экспериментах и других судебных действиях, касающихся предмета экспертизы.</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ходе судебного следствия перед экспертом могут быть поставлены дополнительные вопросы.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окончании исследования обстоятельств, относящихся к предмет</w:t>
      </w:r>
      <w:r>
        <w:rPr>
          <w:rFonts w:eastAsia="Times New Roman"/>
          <w:color w:val="000000"/>
        </w:rPr>
        <w:t xml:space="preserve">у экспертизы, суд предоставляет эксперту время для подготовки заключения. Если в связи с этим требуются лабораторные исследования, суд передает эксперту соответствующие объекты.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Свое заключение эксперт оглашает в судебном заседании. Заключение прилагается</w:t>
      </w:r>
      <w:r>
        <w:rPr>
          <w:rFonts w:eastAsia="Times New Roman"/>
          <w:color w:val="000000"/>
        </w:rPr>
        <w:t xml:space="preserve"> к протоколу судебного заседания.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После дачи заключения эксперт может быть допрошен в судебном заседании по поводу изложенного в заключении. </w:t>
      </w:r>
    </w:p>
    <w:p w:rsidR="00000000" w:rsidRDefault="00295B60">
      <w:pPr>
        <w:shd w:val="clear" w:color="auto" w:fill="FFFFFF"/>
        <w:spacing w:before="120" w:after="60"/>
        <w:ind w:firstLine="851"/>
        <w:jc w:val="both"/>
        <w:divId w:val="1617328547"/>
        <w:rPr>
          <w:rFonts w:eastAsia="Times New Roman"/>
          <w:b/>
          <w:bCs/>
          <w:color w:val="000080"/>
        </w:rPr>
      </w:pPr>
      <w:r>
        <w:rPr>
          <w:rStyle w:val="clauseprfx1"/>
          <w:rFonts w:eastAsia="Times New Roman"/>
          <w:b/>
          <w:bCs/>
          <w:color w:val="000080"/>
        </w:rPr>
        <w:t xml:space="preserve">Статья 447. </w:t>
      </w:r>
      <w:r>
        <w:rPr>
          <w:rStyle w:val="clausesuff1"/>
          <w:rFonts w:eastAsia="Times New Roman"/>
          <w:b/>
          <w:bCs/>
          <w:color w:val="000080"/>
        </w:rPr>
        <w:t>Предъявление для опознания, производство эксперимента, получение образцов для экспертного исследовани</w:t>
      </w:r>
      <w:r>
        <w:rPr>
          <w:rStyle w:val="clausesuff1"/>
          <w:rFonts w:eastAsia="Times New Roman"/>
          <w:b/>
          <w:bCs/>
          <w:color w:val="000080"/>
        </w:rPr>
        <w:t xml:space="preserve">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Предъявление для опознания, эксперимент, получение образцов для экспертного исследования производятся в судебном следствии по правилам, предусмотренным </w:t>
      </w:r>
      <w:hyperlink r:id="rId729" w:history="1">
        <w:r>
          <w:rPr>
            <w:rFonts w:eastAsia="Times New Roman"/>
            <w:color w:val="008080"/>
          </w:rPr>
          <w:t>статьями 125 — 131</w:t>
        </w:r>
      </w:hyperlink>
      <w:r>
        <w:rPr>
          <w:rFonts w:eastAsia="Times New Roman"/>
          <w:color w:val="000000"/>
        </w:rPr>
        <w:t xml:space="preserve">, </w:t>
      </w:r>
      <w:hyperlink r:id="rId730" w:history="1">
        <w:r>
          <w:rPr>
            <w:rFonts w:eastAsia="Times New Roman"/>
            <w:color w:val="008080"/>
          </w:rPr>
          <w:t>153 — 156</w:t>
        </w:r>
      </w:hyperlink>
      <w:r>
        <w:rPr>
          <w:rFonts w:eastAsia="Times New Roman"/>
          <w:color w:val="000000"/>
        </w:rPr>
        <w:t xml:space="preserve">, </w:t>
      </w:r>
      <w:hyperlink r:id="rId731" w:history="1">
        <w:r>
          <w:rPr>
            <w:rFonts w:eastAsia="Times New Roman"/>
            <w:color w:val="008080"/>
          </w:rPr>
          <w:t>188 — 197</w:t>
        </w:r>
      </w:hyperlink>
      <w:r>
        <w:rPr>
          <w:rFonts w:eastAsia="Times New Roman"/>
          <w:color w:val="000000"/>
        </w:rPr>
        <w:t xml:space="preserve"> настоящего Кодекса. Стороны вправе в связи с указанными судебными действиями заявлять ходатайства и делать замечания.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вправе потребовать от дознавателя или следователя содей</w:t>
      </w:r>
      <w:r>
        <w:rPr>
          <w:rFonts w:eastAsia="Times New Roman"/>
          <w:color w:val="000000"/>
        </w:rPr>
        <w:t xml:space="preserve">ствия в производстве этих действий.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 и результаты предъявления для опознания, эксперимента и получения образцов, а также высказанные в связи с производством этих судебных действий ходатайства, замечания и объяснения фиксируются в протоколе судебного за</w:t>
      </w:r>
      <w:r>
        <w:rPr>
          <w:rFonts w:eastAsia="Times New Roman"/>
          <w:color w:val="000000"/>
        </w:rPr>
        <w:t xml:space="preserve">седания. </w:t>
      </w:r>
    </w:p>
    <w:p w:rsidR="00000000" w:rsidRDefault="00295B60">
      <w:pPr>
        <w:shd w:val="clear" w:color="auto" w:fill="FFFFFF"/>
        <w:spacing w:before="120" w:after="60"/>
        <w:ind w:firstLine="851"/>
        <w:jc w:val="both"/>
        <w:divId w:val="137498093"/>
        <w:rPr>
          <w:rFonts w:eastAsia="Times New Roman"/>
          <w:b/>
          <w:bCs/>
          <w:color w:val="000080"/>
        </w:rPr>
      </w:pPr>
      <w:r>
        <w:rPr>
          <w:rStyle w:val="clauseprfx1"/>
          <w:rFonts w:eastAsia="Times New Roman"/>
          <w:b/>
          <w:bCs/>
          <w:color w:val="000080"/>
        </w:rPr>
        <w:t xml:space="preserve">Статья 448. </w:t>
      </w:r>
      <w:r>
        <w:rPr>
          <w:rStyle w:val="clausesuff1"/>
          <w:rFonts w:eastAsia="Times New Roman"/>
          <w:b/>
          <w:bCs/>
          <w:color w:val="000080"/>
        </w:rPr>
        <w:t xml:space="preserve">Окончание судебного следствия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исследования всех доказательств председательствующий опрашивает стороны, желают ли они дополнить судебное следствие и чем именно. В случае заявления об этом ходатайств суд обсуждает и разрешает их.</w:t>
      </w:r>
      <w:r>
        <w:rPr>
          <w:rFonts w:eastAsia="Times New Roman"/>
          <w:color w:val="000000"/>
        </w:rPr>
        <w:t xml:space="preserve">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 выполнении дополнительных действий, необходимых для удовлетворения ходатайств, председательствующий объявляет судебное следствие законченным. </w:t>
      </w:r>
    </w:p>
    <w:p w:rsidR="00000000" w:rsidRDefault="00295B60">
      <w:pPr>
        <w:shd w:val="clear" w:color="auto" w:fill="FFFFFF"/>
        <w:spacing w:before="120" w:after="60"/>
        <w:jc w:val="center"/>
        <w:divId w:val="1209296549"/>
        <w:rPr>
          <w:rFonts w:eastAsia="Times New Roman"/>
          <w:b/>
          <w:bCs/>
          <w:color w:val="000080"/>
        </w:rPr>
      </w:pPr>
      <w:r>
        <w:rPr>
          <w:rFonts w:eastAsia="Times New Roman"/>
          <w:b/>
          <w:bCs/>
          <w:color w:val="000080"/>
        </w:rPr>
        <w:t xml:space="preserve">Глава 53. ПРЕНИЯ СТОРОН И ПОСЛЕДНЕЕ СЛОВО ПОДСУДИМОГО </w:t>
      </w:r>
    </w:p>
    <w:p w:rsidR="00000000" w:rsidRDefault="00295B60">
      <w:pPr>
        <w:shd w:val="clear" w:color="auto" w:fill="FFFFFF"/>
        <w:spacing w:before="120" w:after="60"/>
        <w:ind w:firstLine="851"/>
        <w:jc w:val="both"/>
        <w:divId w:val="1884823961"/>
        <w:rPr>
          <w:rFonts w:eastAsia="Times New Roman"/>
          <w:b/>
          <w:bCs/>
          <w:color w:val="000080"/>
        </w:rPr>
      </w:pPr>
      <w:r>
        <w:rPr>
          <w:rStyle w:val="clauseprfx1"/>
          <w:rFonts w:eastAsia="Times New Roman"/>
          <w:b/>
          <w:bCs/>
          <w:color w:val="000080"/>
        </w:rPr>
        <w:t xml:space="preserve">Статья 449. </w:t>
      </w:r>
      <w:r>
        <w:rPr>
          <w:rStyle w:val="clausesuff1"/>
          <w:rFonts w:eastAsia="Times New Roman"/>
          <w:b/>
          <w:bCs/>
          <w:color w:val="000080"/>
        </w:rPr>
        <w:t xml:space="preserve">Содержание и порядок прений сторон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После окончания судебного следствия суд переходит к выслушиванию прений сторон. Прения начинаются речами обвинителей — государственного и общественного. Затем выступают потерпевший, гражданский истец или их представители, защитник и общественный защитник, </w:t>
      </w:r>
      <w:r>
        <w:rPr>
          <w:rFonts w:eastAsia="Times New Roman"/>
          <w:color w:val="000000"/>
        </w:rPr>
        <w:t xml:space="preserve">подсудимый, гражданский ответчик или его представитель.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Последовательность выступлений государственного и общественного обвинителя, а также защитника и общественного защитника устанавливается судом по их предложениям.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Стороны не вправе ссылаться в своих </w:t>
      </w:r>
      <w:r>
        <w:rPr>
          <w:rFonts w:eastAsia="Times New Roman"/>
          <w:color w:val="000000"/>
        </w:rPr>
        <w:t xml:space="preserve">речах на доказательства, которые не рассматривались на судебном следствии. При необходимости предъявить суду для исследования новые доказательства они могут ходатайствовать о возобновлении судебного следствия.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Государственный обвинитель, исходя из результ</w:t>
      </w:r>
      <w:r>
        <w:rPr>
          <w:rFonts w:eastAsia="Times New Roman"/>
          <w:color w:val="000000"/>
        </w:rPr>
        <w:t>атов судебного следствия, должен в своей речи мотивировать вывод о виновности или невиновности подсудимого. Придя к выводу о виновности, государственный обвинитель излагает суду свое мнение о виде и размере наказания, которое следует применить к подсудимом</w:t>
      </w:r>
      <w:r>
        <w:rPr>
          <w:rFonts w:eastAsia="Times New Roman"/>
          <w:color w:val="000000"/>
        </w:rPr>
        <w:t xml:space="preserve">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После того как стороны произнесут речи, каждая из них может выступить еще по одному разу с возражениями или замечаниями относительно сказанного в речах других сторон. Право возразить последним всегда принадлежит защитнику и подсудимому.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 не может ограничивать продолжительность прений сторон определенным временем, но председательствующий вправе останавливать участвующих в прениях лиц, если они касаются обстоятельств, не имеющих отношения к рассматриваемому делу. </w:t>
      </w:r>
    </w:p>
    <w:p w:rsidR="00000000" w:rsidRDefault="00295B60">
      <w:pPr>
        <w:shd w:val="clear" w:color="auto" w:fill="FFFFFF"/>
        <w:spacing w:before="120" w:after="60"/>
        <w:ind w:firstLine="851"/>
        <w:jc w:val="both"/>
        <w:divId w:val="2113356392"/>
        <w:rPr>
          <w:rFonts w:eastAsia="Times New Roman"/>
          <w:b/>
          <w:bCs/>
          <w:color w:val="000080"/>
        </w:rPr>
      </w:pPr>
      <w:r>
        <w:rPr>
          <w:rStyle w:val="clauseprfx1"/>
          <w:rFonts w:eastAsia="Times New Roman"/>
          <w:b/>
          <w:bCs/>
          <w:color w:val="000080"/>
        </w:rPr>
        <w:t xml:space="preserve">Статья 450. </w:t>
      </w:r>
      <w:r>
        <w:rPr>
          <w:rStyle w:val="clausesuff1"/>
          <w:rFonts w:eastAsia="Times New Roman"/>
          <w:b/>
          <w:bCs/>
          <w:color w:val="000080"/>
        </w:rPr>
        <w:t>Предложения</w:t>
      </w:r>
      <w:r>
        <w:rPr>
          <w:rStyle w:val="clausesuff1"/>
          <w:rFonts w:eastAsia="Times New Roman"/>
          <w:b/>
          <w:bCs/>
          <w:color w:val="000080"/>
        </w:rPr>
        <w:t xml:space="preserve"> сторон по существу обвинения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 окончании прений стороны могут представить суду в письменном виде предлагаемую ими формулировку решения по вопросам, предусмотренных в </w:t>
      </w:r>
      <w:hyperlink r:id="rId732" w:history="1">
        <w:r>
          <w:rPr>
            <w:rFonts w:eastAsia="Times New Roman"/>
            <w:color w:val="008080"/>
          </w:rPr>
          <w:t>пунктах 1 — 6</w:t>
        </w:r>
      </w:hyperlink>
      <w:r>
        <w:rPr>
          <w:rFonts w:eastAsia="Times New Roman"/>
          <w:color w:val="000000"/>
        </w:rPr>
        <w:t xml:space="preserve"> части первой статьи 457 нас</w:t>
      </w:r>
      <w:r>
        <w:rPr>
          <w:rFonts w:eastAsia="Times New Roman"/>
          <w:color w:val="000000"/>
        </w:rPr>
        <w:t xml:space="preserve">тоящего Кодекса. Для государственного обвинителя и защитника представление суду такой формулировки является обязательным. </w:t>
      </w:r>
    </w:p>
    <w:p w:rsidR="00000000" w:rsidRDefault="00295B60">
      <w:pPr>
        <w:shd w:val="clear" w:color="auto" w:fill="FFFFFF"/>
        <w:spacing w:before="120" w:after="60"/>
        <w:ind w:firstLine="851"/>
        <w:jc w:val="both"/>
        <w:divId w:val="785546245"/>
        <w:rPr>
          <w:rFonts w:eastAsia="Times New Roman"/>
          <w:b/>
          <w:bCs/>
          <w:color w:val="000080"/>
        </w:rPr>
      </w:pPr>
      <w:r>
        <w:rPr>
          <w:rStyle w:val="clauseprfx1"/>
          <w:rFonts w:eastAsia="Times New Roman"/>
          <w:b/>
          <w:bCs/>
          <w:color w:val="000080"/>
        </w:rPr>
        <w:t xml:space="preserve">Статья 451. </w:t>
      </w:r>
      <w:r>
        <w:rPr>
          <w:rStyle w:val="clausesuff1"/>
          <w:rFonts w:eastAsia="Times New Roman"/>
          <w:b/>
          <w:bCs/>
          <w:color w:val="000080"/>
        </w:rPr>
        <w:t xml:space="preserve">Последнее слово подсудимого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окончания прений сторон председательствующий предоставляет подсудимому последнее слово</w:t>
      </w:r>
      <w:r>
        <w:rPr>
          <w:rFonts w:eastAsia="Times New Roman"/>
          <w:color w:val="000000"/>
        </w:rPr>
        <w:t xml:space="preserve">. Никакие вопросы к подсудимому во время его последнего слова не допускаются.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не может ограничивать продолжительность последнего слова подсудимого определенным временем, но председательствующий вправе останавливать подсудимого в случаях, когда он каса</w:t>
      </w:r>
      <w:r>
        <w:rPr>
          <w:rFonts w:eastAsia="Times New Roman"/>
          <w:color w:val="000000"/>
        </w:rPr>
        <w:t xml:space="preserve">ется обстоятельств, явно не имеющих отношения к делу. </w:t>
      </w:r>
    </w:p>
    <w:p w:rsidR="00000000" w:rsidRDefault="00295B60">
      <w:pPr>
        <w:shd w:val="clear" w:color="auto" w:fill="FFFFFF"/>
        <w:spacing w:before="120" w:after="60"/>
        <w:ind w:firstLine="851"/>
        <w:jc w:val="both"/>
        <w:divId w:val="2106418360"/>
        <w:rPr>
          <w:rFonts w:eastAsia="Times New Roman"/>
          <w:b/>
          <w:bCs/>
          <w:color w:val="000080"/>
        </w:rPr>
      </w:pPr>
      <w:r>
        <w:rPr>
          <w:rStyle w:val="clauseprfx1"/>
          <w:rFonts w:eastAsia="Times New Roman"/>
          <w:b/>
          <w:bCs/>
          <w:color w:val="000080"/>
        </w:rPr>
        <w:t xml:space="preserve">Статья 452. </w:t>
      </w:r>
      <w:r>
        <w:rPr>
          <w:rStyle w:val="clausesuff1"/>
          <w:rFonts w:eastAsia="Times New Roman"/>
          <w:b/>
          <w:bCs/>
          <w:color w:val="000080"/>
        </w:rPr>
        <w:t xml:space="preserve">Возобновление судебного следствия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Если выступающие в прениях стороны или подсудимый в последнем слове сообщат о новых обстоятельствах, имеющих существенное значение для дела, или сошлются </w:t>
      </w:r>
      <w:r>
        <w:rPr>
          <w:rFonts w:eastAsia="Times New Roman"/>
          <w:color w:val="000000"/>
        </w:rPr>
        <w:t>на ранее не исследованные, но относящиеся к делу доказательства, суд по ходатайству сторон или по своей инициативе выносит определение о возобновлении судебного следствия. По окончании возобновленного судебного следствия суд вновь открывает прения сторон и</w:t>
      </w:r>
      <w:r>
        <w:rPr>
          <w:rFonts w:eastAsia="Times New Roman"/>
          <w:color w:val="000000"/>
        </w:rPr>
        <w:t xml:space="preserve"> предоставляет последнее слово подсудимому. </w:t>
      </w:r>
    </w:p>
    <w:p w:rsidR="00000000" w:rsidRDefault="00295B60">
      <w:pPr>
        <w:shd w:val="clear" w:color="auto" w:fill="FFFFFF"/>
        <w:spacing w:before="120" w:after="60"/>
        <w:ind w:firstLine="851"/>
        <w:jc w:val="both"/>
        <w:divId w:val="130828963"/>
        <w:rPr>
          <w:rFonts w:eastAsia="Times New Roman"/>
          <w:b/>
          <w:bCs/>
          <w:color w:val="000080"/>
        </w:rPr>
      </w:pPr>
      <w:r>
        <w:rPr>
          <w:rStyle w:val="clauseprfx1"/>
          <w:rFonts w:eastAsia="Times New Roman"/>
          <w:b/>
          <w:bCs/>
          <w:color w:val="000080"/>
        </w:rPr>
        <w:t xml:space="preserve">Статья 453. </w:t>
      </w:r>
      <w:r>
        <w:rPr>
          <w:rStyle w:val="clausesuff1"/>
          <w:rFonts w:eastAsia="Times New Roman"/>
          <w:b/>
          <w:bCs/>
          <w:color w:val="000080"/>
        </w:rPr>
        <w:t xml:space="preserve">Удаление суда в отдельную (совещательную) комнату для вынесения решения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Выслушав последнее слово подсудимого, суд немедленно удаляется в отдельную (совещательную) комнату для постановления приговора</w:t>
      </w:r>
      <w:r>
        <w:rPr>
          <w:rFonts w:eastAsia="Times New Roman"/>
          <w:color w:val="000000"/>
        </w:rPr>
        <w:t xml:space="preserve"> или вынесения определения, о чем председательствующий объявляет присутствующим в зале судебного заседания. </w:t>
      </w:r>
    </w:p>
    <w:p w:rsidR="00000000" w:rsidRDefault="00295B60">
      <w:pPr>
        <w:shd w:val="clear" w:color="auto" w:fill="FFFFFF"/>
        <w:spacing w:before="120" w:after="60"/>
        <w:jc w:val="center"/>
        <w:divId w:val="1816680554"/>
        <w:rPr>
          <w:rFonts w:eastAsia="Times New Roman"/>
          <w:b/>
          <w:bCs/>
          <w:color w:val="000080"/>
        </w:rPr>
      </w:pPr>
      <w:r>
        <w:rPr>
          <w:rFonts w:eastAsia="Times New Roman"/>
          <w:b/>
          <w:bCs/>
          <w:color w:val="000080"/>
        </w:rPr>
        <w:t xml:space="preserve">Глава 54. ПРИГОВОР </w:t>
      </w:r>
    </w:p>
    <w:p w:rsidR="00000000" w:rsidRDefault="00295B60">
      <w:pPr>
        <w:shd w:val="clear" w:color="auto" w:fill="FFFFFF"/>
        <w:spacing w:before="120" w:after="60"/>
        <w:ind w:firstLine="851"/>
        <w:jc w:val="both"/>
        <w:divId w:val="156505971"/>
        <w:rPr>
          <w:rFonts w:eastAsia="Times New Roman"/>
          <w:b/>
          <w:bCs/>
          <w:color w:val="000080"/>
        </w:rPr>
      </w:pPr>
      <w:r>
        <w:rPr>
          <w:rStyle w:val="clauseprfx1"/>
          <w:rFonts w:eastAsia="Times New Roman"/>
          <w:b/>
          <w:bCs/>
          <w:color w:val="000080"/>
        </w:rPr>
        <w:t xml:space="preserve">Статья 454. </w:t>
      </w:r>
      <w:r>
        <w:rPr>
          <w:rStyle w:val="clausesuff1"/>
          <w:rFonts w:eastAsia="Times New Roman"/>
          <w:b/>
          <w:bCs/>
          <w:color w:val="000080"/>
        </w:rPr>
        <w:t xml:space="preserve">Постановление приговора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 постановляет приговор именем Республики Узбекистан. </w:t>
      </w:r>
    </w:p>
    <w:p w:rsidR="00000000" w:rsidRDefault="00295B60">
      <w:pPr>
        <w:shd w:val="clear" w:color="auto" w:fill="FFFFFF"/>
        <w:spacing w:before="120" w:after="60"/>
        <w:ind w:firstLine="851"/>
        <w:jc w:val="both"/>
        <w:divId w:val="431316720"/>
        <w:rPr>
          <w:rFonts w:eastAsia="Times New Roman"/>
          <w:b/>
          <w:bCs/>
          <w:color w:val="000080"/>
        </w:rPr>
      </w:pPr>
      <w:r>
        <w:rPr>
          <w:rStyle w:val="clauseprfx1"/>
          <w:rFonts w:eastAsia="Times New Roman"/>
          <w:b/>
          <w:bCs/>
          <w:color w:val="000080"/>
        </w:rPr>
        <w:t xml:space="preserve">Статья 455. </w:t>
      </w:r>
      <w:r>
        <w:rPr>
          <w:rStyle w:val="clausesuff1"/>
          <w:rFonts w:eastAsia="Times New Roman"/>
          <w:b/>
          <w:bCs/>
          <w:color w:val="000080"/>
        </w:rPr>
        <w:t>Законность, обоснован</w:t>
      </w:r>
      <w:r>
        <w:rPr>
          <w:rStyle w:val="clausesuff1"/>
          <w:rFonts w:eastAsia="Times New Roman"/>
          <w:b/>
          <w:bCs/>
          <w:color w:val="000080"/>
        </w:rPr>
        <w:t xml:space="preserve">ность и справедливость приговора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Приговор должен быть законным, обоснованным и справедливым.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Приговор признается законным, если он постановлен с соблюдением всех требований закона и на основе закона.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Приговор признается обоснованным, если фактические об</w:t>
      </w:r>
      <w:r>
        <w:rPr>
          <w:rFonts w:eastAsia="Times New Roman"/>
          <w:color w:val="000000"/>
        </w:rPr>
        <w:t xml:space="preserve">стоятельства дела установлены с необходимой полнотой и в точном соответствии с тем, как они имели место в действительности.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Приговор признается справедливым, если виновному определено наказание или иная мера воздействия в соответствии со степенью обществе</w:t>
      </w:r>
      <w:r>
        <w:rPr>
          <w:rFonts w:eastAsia="Times New Roman"/>
          <w:color w:val="000000"/>
        </w:rPr>
        <w:t xml:space="preserve">нной опасности совершенного им преступления и его личности, а невиновный оправдан и реабилитирован.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 основывает приговор лишь на тех доказательствах, которые были исследованы в судебном разбирательстве.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Все выводы суда, содержащиеся в приговоре, должн</w:t>
      </w:r>
      <w:r>
        <w:rPr>
          <w:rFonts w:eastAsia="Times New Roman"/>
          <w:color w:val="000000"/>
        </w:rPr>
        <w:t xml:space="preserve">ы быть мотивированы. </w:t>
      </w:r>
    </w:p>
    <w:p w:rsidR="00000000" w:rsidRDefault="00295B60">
      <w:pPr>
        <w:shd w:val="clear" w:color="auto" w:fill="FFFFFF"/>
        <w:spacing w:before="120" w:after="60"/>
        <w:ind w:firstLine="851"/>
        <w:jc w:val="both"/>
        <w:divId w:val="1074233297"/>
        <w:rPr>
          <w:rFonts w:eastAsia="Times New Roman"/>
          <w:b/>
          <w:bCs/>
          <w:color w:val="000080"/>
        </w:rPr>
      </w:pPr>
      <w:r>
        <w:rPr>
          <w:rStyle w:val="clauseprfx1"/>
          <w:rFonts w:eastAsia="Times New Roman"/>
          <w:b/>
          <w:bCs/>
          <w:color w:val="000080"/>
        </w:rPr>
        <w:t xml:space="preserve">Статья 456. </w:t>
      </w:r>
      <w:r>
        <w:rPr>
          <w:rStyle w:val="clausesuff1"/>
          <w:rFonts w:eastAsia="Times New Roman"/>
          <w:b/>
          <w:bCs/>
          <w:color w:val="000080"/>
        </w:rPr>
        <w:t xml:space="preserve">Тайна совещания судей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Судья постановляет приговор в отдельной, а суд — в совещательной комнате. В этих комнатах могут находиться лишь судьи, входящие в состав суда по данному делу. Присутствие иных лиц не допускается.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 </w:t>
      </w:r>
      <w:r>
        <w:rPr>
          <w:rFonts w:eastAsia="Times New Roman"/>
          <w:color w:val="000000"/>
        </w:rPr>
        <w:t xml:space="preserve">наступлением ночного времени, а при необходимости и в течение дня суд вправе прервать совещание. Совещание прерывается также на выходные и праздничные дни. Судьи не имеют права разглашать суждения, высказанные во время совещания. </w:t>
      </w:r>
    </w:p>
    <w:p w:rsidR="00000000" w:rsidRDefault="00295B60">
      <w:pPr>
        <w:shd w:val="clear" w:color="auto" w:fill="FFFFFF"/>
        <w:spacing w:before="120" w:after="60"/>
        <w:ind w:firstLine="851"/>
        <w:jc w:val="both"/>
        <w:divId w:val="839734979"/>
        <w:rPr>
          <w:rFonts w:eastAsia="Times New Roman"/>
          <w:b/>
          <w:bCs/>
          <w:color w:val="000080"/>
        </w:rPr>
      </w:pPr>
      <w:r>
        <w:rPr>
          <w:rStyle w:val="clauseprfx1"/>
          <w:rFonts w:eastAsia="Times New Roman"/>
          <w:b/>
          <w:bCs/>
          <w:color w:val="000080"/>
        </w:rPr>
        <w:t xml:space="preserve">Статья 457. </w:t>
      </w:r>
      <w:r>
        <w:rPr>
          <w:rStyle w:val="clausesuff1"/>
          <w:rFonts w:eastAsia="Times New Roman"/>
          <w:b/>
          <w:bCs/>
          <w:color w:val="000080"/>
        </w:rPr>
        <w:t>Вопросы, разр</w:t>
      </w:r>
      <w:r>
        <w:rPr>
          <w:rStyle w:val="clausesuff1"/>
          <w:rFonts w:eastAsia="Times New Roman"/>
          <w:b/>
          <w:bCs/>
          <w:color w:val="000080"/>
        </w:rPr>
        <w:t xml:space="preserve">ешаемые судом при постановлении приговора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постановлении приговора суд в отдельной (совещательной) комнате разрешает следующие вопросы:</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имело ли место деяние, в совершении которого обвиняется подсудимый;</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2) является ли это деяние преступлением и какой именно статьей Уголовного </w:t>
      </w:r>
      <w:hyperlink r:id="rId733" w:history="1">
        <w:r>
          <w:rPr>
            <w:rFonts w:eastAsia="Times New Roman"/>
            <w:color w:val="008080"/>
          </w:rPr>
          <w:t xml:space="preserve">кодекса </w:t>
        </w:r>
      </w:hyperlink>
      <w:r>
        <w:rPr>
          <w:rFonts w:eastAsia="Times New Roman"/>
          <w:color w:val="000000"/>
        </w:rPr>
        <w:t>оно предусмотрено;</w:t>
      </w:r>
    </w:p>
    <w:p w:rsidR="00000000" w:rsidRDefault="00295B60">
      <w:pPr>
        <w:shd w:val="clear" w:color="auto" w:fill="FFFFFF"/>
        <w:ind w:firstLine="851"/>
        <w:jc w:val="both"/>
        <w:divId w:val="329794677"/>
        <w:rPr>
          <w:rFonts w:eastAsia="Times New Roman"/>
          <w:color w:val="000000"/>
        </w:rPr>
      </w:pPr>
      <w:r>
        <w:rPr>
          <w:rFonts w:eastAsia="Times New Roman"/>
          <w:color w:val="000000"/>
        </w:rPr>
        <w:t>3) совершил ли это деяние подсудимый;</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виновен ли подсудимый в совершении преступления и если виновен, то каков</w:t>
      </w:r>
      <w:r>
        <w:rPr>
          <w:rFonts w:eastAsia="Times New Roman"/>
          <w:color w:val="000000"/>
        </w:rPr>
        <w:t>а форма его вины;</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имеются ли обстоятельства, смягчающие и отягчающие ответственность подсудимого;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6) подлежит ли подсудимый наказанию за совершенное им преступление;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7) какое наказание должно быть назначено подсудимому и должен ли он его отбывать;</w:t>
      </w:r>
    </w:p>
    <w:p w:rsidR="00000000" w:rsidRDefault="00295B60">
      <w:pPr>
        <w:shd w:val="clear" w:color="auto" w:fill="FFFFFF"/>
        <w:ind w:firstLine="851"/>
        <w:jc w:val="both"/>
        <w:divId w:val="329794677"/>
        <w:rPr>
          <w:rFonts w:eastAsia="Times New Roman"/>
          <w:color w:val="000000"/>
        </w:rPr>
      </w:pPr>
      <w:r>
        <w:rPr>
          <w:rFonts w:eastAsia="Times New Roman"/>
          <w:color w:val="000000"/>
        </w:rPr>
        <w:t>8) сл</w:t>
      </w:r>
      <w:r>
        <w:rPr>
          <w:rFonts w:eastAsia="Times New Roman"/>
          <w:color w:val="000000"/>
        </w:rPr>
        <w:t xml:space="preserve">едует ли в соответствии со </w:t>
      </w:r>
      <w:hyperlink r:id="rId734" w:anchor="153031" w:history="1">
        <w:r>
          <w:rPr>
            <w:rFonts w:eastAsia="Times New Roman"/>
            <w:color w:val="008080"/>
          </w:rPr>
          <w:t xml:space="preserve">статьей 34 </w:t>
        </w:r>
      </w:hyperlink>
      <w:r>
        <w:rPr>
          <w:rFonts w:eastAsia="Times New Roman"/>
          <w:color w:val="000000"/>
        </w:rPr>
        <w:t>Уголовного кодекса признать подсудимого особо опасным рецидивистом;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9) в какой по виду режима колонии должен отбывать наказание осужденный к лишению свободы и долже</w:t>
      </w:r>
      <w:r>
        <w:rPr>
          <w:rFonts w:eastAsia="Times New Roman"/>
          <w:color w:val="000000"/>
        </w:rPr>
        <w:t>н ли отбывать часть срока наказания в тюрьме;</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10) подлежит ли удовлетворению гражданский иск, в чью пользу и в каком размере, а также подлежит ли возмещению имущественный вред, причиненный преступлением, если гражданский иск не был предъявлен, и должны ли </w:t>
      </w:r>
      <w:r>
        <w:rPr>
          <w:rFonts w:eastAsia="Times New Roman"/>
          <w:color w:val="000000"/>
        </w:rPr>
        <w:t>подсудимые нести солидарную или долевую ответственность;</w:t>
      </w:r>
    </w:p>
    <w:p w:rsidR="00000000" w:rsidRDefault="00295B60">
      <w:pPr>
        <w:shd w:val="clear" w:color="auto" w:fill="FFFFFF"/>
        <w:ind w:firstLine="851"/>
        <w:jc w:val="both"/>
        <w:divId w:val="329794677"/>
        <w:rPr>
          <w:rFonts w:eastAsia="Times New Roman"/>
          <w:color w:val="000000"/>
        </w:rPr>
      </w:pPr>
      <w:r>
        <w:rPr>
          <w:rFonts w:eastAsia="Times New Roman"/>
          <w:color w:val="000000"/>
        </w:rPr>
        <w:t>11) как поступить с имуществом, на которое наложен арест для обеспечения гражданского иска;</w:t>
      </w:r>
    </w:p>
    <w:p w:rsidR="00000000" w:rsidRDefault="00295B60">
      <w:pPr>
        <w:shd w:val="clear" w:color="auto" w:fill="FFFFFF"/>
        <w:ind w:firstLine="851"/>
        <w:jc w:val="both"/>
        <w:divId w:val="329794677"/>
        <w:rPr>
          <w:rFonts w:eastAsia="Times New Roman"/>
          <w:color w:val="000000"/>
        </w:rPr>
      </w:pPr>
      <w:r>
        <w:rPr>
          <w:rFonts w:eastAsia="Times New Roman"/>
          <w:color w:val="000000"/>
        </w:rPr>
        <w:t>12) как поступить с вещественными, письменными и цифровыми доказательствами;</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13) на кого и в каком размере </w:t>
      </w:r>
      <w:r>
        <w:rPr>
          <w:rFonts w:eastAsia="Times New Roman"/>
          <w:color w:val="000000"/>
        </w:rPr>
        <w:t>должны быть возложены процессуальные издержки;</w:t>
      </w:r>
    </w:p>
    <w:p w:rsidR="00000000" w:rsidRDefault="00295B60">
      <w:pPr>
        <w:shd w:val="clear" w:color="auto" w:fill="FFFFFF"/>
        <w:ind w:firstLine="851"/>
        <w:jc w:val="both"/>
        <w:divId w:val="329794677"/>
        <w:rPr>
          <w:rFonts w:eastAsia="Times New Roman"/>
          <w:color w:val="000000"/>
        </w:rPr>
      </w:pPr>
      <w:r>
        <w:rPr>
          <w:rFonts w:eastAsia="Times New Roman"/>
          <w:color w:val="000000"/>
        </w:rPr>
        <w:t>14) избрать ли, оставить прежнюю, изменить или отменить меру пресечения в отношении подсудимого;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15) следует ли применить к подсудимому принудительные меры медицинского характера либо установить над ним попечи</w:t>
      </w:r>
      <w:r>
        <w:rPr>
          <w:rFonts w:eastAsia="Times New Roman"/>
          <w:color w:val="000000"/>
        </w:rPr>
        <w:t xml:space="preserve">тельство.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16) отменить ли меру процессуального принуждения в виде отстранения от должности в отношении подсудимого.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17) отменить ли меру процессуального принуждения в виде временного ограничения права на выезд из Республики Узбекистан в отношении подсудим</w:t>
      </w:r>
      <w:r>
        <w:rPr>
          <w:rFonts w:eastAsia="Times New Roman"/>
          <w:color w:val="000000"/>
        </w:rPr>
        <w:t>ого.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Если подсудимый обвиняется в совершении нескольких преступлений, суд разрешает вопросы, предусмотренные в </w:t>
      </w:r>
      <w:hyperlink r:id="rId735" w:history="1">
        <w:r>
          <w:rPr>
            <w:rFonts w:eastAsia="Times New Roman"/>
            <w:color w:val="008080"/>
          </w:rPr>
          <w:t>пунктах 1 — 8</w:t>
        </w:r>
      </w:hyperlink>
      <w:r>
        <w:rPr>
          <w:rFonts w:eastAsia="Times New Roman"/>
          <w:color w:val="000000"/>
        </w:rPr>
        <w:t xml:space="preserve"> настоящей статьи, по каждому преступлению в отдельности.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в совершении преступле</w:t>
      </w:r>
      <w:r>
        <w:rPr>
          <w:rFonts w:eastAsia="Times New Roman"/>
          <w:color w:val="000000"/>
        </w:rPr>
        <w:t xml:space="preserve">ния обвиняются несколько подсудимых, суд разрешает вопросы, указанные в настоящей статье, в отношении каждого из них.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Принудительные меры медицинского характера, предусмотренные </w:t>
      </w:r>
      <w:hyperlink r:id="rId736" w:history="1">
        <w:r>
          <w:rPr>
            <w:rFonts w:eastAsia="Times New Roman"/>
            <w:color w:val="008080"/>
          </w:rPr>
          <w:t xml:space="preserve">пунктом 15 </w:t>
        </w:r>
      </w:hyperlink>
      <w:r>
        <w:rPr>
          <w:rFonts w:eastAsia="Times New Roman"/>
          <w:color w:val="000000"/>
        </w:rPr>
        <w:t>настоящей статьи, мо</w:t>
      </w:r>
      <w:r>
        <w:rPr>
          <w:rFonts w:eastAsia="Times New Roman"/>
          <w:color w:val="000000"/>
        </w:rPr>
        <w:t xml:space="preserve">гут быть применены лишь при наличии соответствующего заключения эксперта.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Если в ходе судебного разбирательства выявлено одно из обстоятельств, предусмотренных в </w:t>
      </w:r>
      <w:hyperlink r:id="rId737" w:history="1">
        <w:r>
          <w:rPr>
            <w:rFonts w:eastAsia="Times New Roman"/>
            <w:color w:val="008080"/>
          </w:rPr>
          <w:t>пунктах 1 — 4</w:t>
        </w:r>
      </w:hyperlink>
      <w:r>
        <w:rPr>
          <w:rFonts w:eastAsia="Times New Roman"/>
          <w:color w:val="000000"/>
        </w:rPr>
        <w:t xml:space="preserve"> части первой статьи 533 настоящег</w:t>
      </w:r>
      <w:r>
        <w:rPr>
          <w:rFonts w:eastAsia="Times New Roman"/>
          <w:color w:val="000000"/>
        </w:rPr>
        <w:t xml:space="preserve">о Кодекса, суд обязан обсудить вопрос об отсрочке исполнения приговора в установленном законом порядке. </w:t>
      </w:r>
    </w:p>
    <w:p w:rsidR="00000000" w:rsidRDefault="00295B60">
      <w:pPr>
        <w:shd w:val="clear" w:color="auto" w:fill="FFFFFF"/>
        <w:spacing w:before="120" w:after="60"/>
        <w:ind w:firstLine="851"/>
        <w:jc w:val="both"/>
        <w:divId w:val="372116263"/>
        <w:rPr>
          <w:rFonts w:eastAsia="Times New Roman"/>
          <w:b/>
          <w:bCs/>
          <w:color w:val="000080"/>
        </w:rPr>
      </w:pPr>
      <w:r>
        <w:rPr>
          <w:rStyle w:val="clauseprfx1"/>
          <w:rFonts w:eastAsia="Times New Roman"/>
          <w:b/>
          <w:bCs/>
          <w:color w:val="000080"/>
        </w:rPr>
        <w:t xml:space="preserve">Статья 458. </w:t>
      </w:r>
      <w:r>
        <w:rPr>
          <w:rStyle w:val="clausesuff1"/>
          <w:rFonts w:eastAsia="Times New Roman"/>
          <w:b/>
          <w:bCs/>
          <w:color w:val="000080"/>
        </w:rPr>
        <w:t xml:space="preserve">Обсуждение вопроса о психическом расстройстве и невменяемости подсудимого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тех случаях, когда во время дознания, предварительного следств</w:t>
      </w:r>
      <w:r>
        <w:rPr>
          <w:rFonts w:eastAsia="Times New Roman"/>
          <w:color w:val="000000"/>
        </w:rPr>
        <w:t xml:space="preserve">ия или судебного разбирательства возникал вопрос о психическом расстройстве и невменяемости подсудимого, суд обязан при постановлении приговора еще раз обсудить этот вопрос. Признав, что подсудимый во время совершения общественно опасного деяния находился </w:t>
      </w:r>
      <w:r>
        <w:rPr>
          <w:rFonts w:eastAsia="Times New Roman"/>
          <w:color w:val="000000"/>
        </w:rPr>
        <w:t xml:space="preserve">в состоянии невменяемости или после его совершения у него возникло психическое расстройство, лишающее подсудимого возможности осознавать значение своих действий или руководить ими, суд выносит определение, предусмотренное </w:t>
      </w:r>
      <w:hyperlink r:id="rId738" w:history="1">
        <w:r>
          <w:rPr>
            <w:rFonts w:eastAsia="Times New Roman"/>
            <w:color w:val="008080"/>
          </w:rPr>
          <w:t xml:space="preserve">статьей 577 </w:t>
        </w:r>
      </w:hyperlink>
      <w:r>
        <w:rPr>
          <w:rFonts w:eastAsia="Times New Roman"/>
          <w:color w:val="000000"/>
        </w:rPr>
        <w:t>настоящего Кодекса.</w:t>
      </w:r>
    </w:p>
    <w:p w:rsidR="00000000" w:rsidRDefault="00295B60">
      <w:pPr>
        <w:shd w:val="clear" w:color="auto" w:fill="FFFFFF"/>
        <w:spacing w:before="120" w:after="60"/>
        <w:ind w:firstLine="851"/>
        <w:jc w:val="both"/>
        <w:divId w:val="1750540355"/>
        <w:rPr>
          <w:rFonts w:eastAsia="Times New Roman"/>
          <w:b/>
          <w:bCs/>
          <w:color w:val="000080"/>
        </w:rPr>
      </w:pPr>
      <w:r>
        <w:rPr>
          <w:rStyle w:val="clauseprfx1"/>
          <w:rFonts w:eastAsia="Times New Roman"/>
          <w:b/>
          <w:bCs/>
          <w:color w:val="000080"/>
        </w:rPr>
        <w:t xml:space="preserve">Статья 459. </w:t>
      </w:r>
      <w:r>
        <w:rPr>
          <w:rStyle w:val="clausesuff1"/>
          <w:rFonts w:eastAsia="Times New Roman"/>
          <w:b/>
          <w:bCs/>
          <w:color w:val="000080"/>
        </w:rPr>
        <w:t xml:space="preserve">Обсуждение вопроса о наблюдении за условно осужденным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применении условного осуждения суд решает, на кого возложить наблюдение за условно осужденным.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об условном осуждении имеется ходатайств</w:t>
      </w:r>
      <w:r>
        <w:rPr>
          <w:rFonts w:eastAsia="Times New Roman"/>
          <w:color w:val="000000"/>
        </w:rPr>
        <w:t xml:space="preserve">о общественного объединения или коллектива, суд может передать условно осужденного этому объединению или коллективу для наблюдения за его поведением. </w:t>
      </w:r>
    </w:p>
    <w:p w:rsidR="00000000" w:rsidRDefault="00295B60">
      <w:pPr>
        <w:shd w:val="clear" w:color="auto" w:fill="FFFFFF"/>
        <w:spacing w:before="120" w:after="60"/>
        <w:ind w:firstLine="851"/>
        <w:jc w:val="both"/>
        <w:divId w:val="1137263451"/>
        <w:rPr>
          <w:rFonts w:eastAsia="Times New Roman"/>
          <w:b/>
          <w:bCs/>
          <w:color w:val="000080"/>
        </w:rPr>
      </w:pPr>
      <w:r>
        <w:rPr>
          <w:rStyle w:val="clauseprfx1"/>
          <w:rFonts w:eastAsia="Times New Roman"/>
          <w:b/>
          <w:bCs/>
          <w:color w:val="000080"/>
        </w:rPr>
        <w:t xml:space="preserve">Статья 460. </w:t>
      </w:r>
      <w:r>
        <w:rPr>
          <w:rStyle w:val="clausesuff1"/>
          <w:rFonts w:eastAsia="Times New Roman"/>
          <w:b/>
          <w:bCs/>
          <w:color w:val="000080"/>
        </w:rPr>
        <w:t xml:space="preserve">Порядок совещания судей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случае, если дело рассматривается составом суда, постановлению приговора предшествует совещание судей под руководством председательствующего, который ставит на разрешение суда вопросы в последовательности, указанной в </w:t>
      </w:r>
      <w:hyperlink r:id="rId739" w:history="1">
        <w:r>
          <w:rPr>
            <w:rFonts w:eastAsia="Times New Roman"/>
            <w:color w:val="008080"/>
          </w:rPr>
          <w:t xml:space="preserve">статье 457 </w:t>
        </w:r>
      </w:hyperlink>
      <w:r>
        <w:rPr>
          <w:rFonts w:eastAsia="Times New Roman"/>
          <w:color w:val="000000"/>
        </w:rPr>
        <w:t xml:space="preserve">настоящего Кодекса. Каждый вопрос должен быть поставлен в такой форме, чтобы на него мог быть дан либо утвердительный, либо отрицательный ответ. Вслед за ответом судья может изложить мотивы.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решении каждого вопроса никто из судей не вправе воздержаться от голосования. Все вопросы решаются простым большинством голосов. Председательствующий подает свой голос последним.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Первым ставится на голосование наиболее благоприятное для подсудимого мн</w:t>
      </w:r>
      <w:r>
        <w:rPr>
          <w:rFonts w:eastAsia="Times New Roman"/>
          <w:color w:val="000000"/>
        </w:rPr>
        <w:t>ение. Если судья или судьи, высказавшиеся за оправдание, остались в меньшинстве, а другие судьи разошлись во мнениях о квалификации преступления или мере наказания, то голос или голоса, поданные за оправдание, присоединяются к голосу, поданному за квалифик</w:t>
      </w:r>
      <w:r>
        <w:rPr>
          <w:rFonts w:eastAsia="Times New Roman"/>
          <w:color w:val="000000"/>
        </w:rPr>
        <w:t>ацию по соответствующей статье Уголовного</w:t>
      </w:r>
      <w:r>
        <w:rPr>
          <w:rFonts w:eastAsia="Times New Roman"/>
          <w:color w:val="000000"/>
        </w:rPr>
        <w:t xml:space="preserve"> </w:t>
      </w:r>
      <w:hyperlink r:id="rId740" w:history="1">
        <w:r>
          <w:rPr>
            <w:rFonts w:eastAsia="Times New Roman"/>
            <w:color w:val="008080"/>
          </w:rPr>
          <w:t>кодекса</w:t>
        </w:r>
      </w:hyperlink>
      <w:r>
        <w:rPr>
          <w:rFonts w:eastAsia="Times New Roman"/>
          <w:color w:val="000000"/>
        </w:rPr>
        <w:t xml:space="preserve">, предусматривающей санкцию с менее суровым наказанием.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случае, если дело рассматривается судьей, то вопросы, перечисленные в </w:t>
      </w:r>
      <w:hyperlink r:id="rId741" w:history="1">
        <w:r>
          <w:rPr>
            <w:rFonts w:eastAsia="Times New Roman"/>
            <w:color w:val="008080"/>
          </w:rPr>
          <w:t xml:space="preserve">статьях 457 — 459 </w:t>
        </w:r>
      </w:hyperlink>
      <w:r>
        <w:rPr>
          <w:rFonts w:eastAsia="Times New Roman"/>
          <w:color w:val="000000"/>
        </w:rPr>
        <w:t xml:space="preserve">настоящего Кодекса разрешаются им единолично. </w:t>
      </w:r>
    </w:p>
    <w:p w:rsidR="00000000" w:rsidRDefault="00295B60">
      <w:pPr>
        <w:shd w:val="clear" w:color="auto" w:fill="FFFFFF"/>
        <w:spacing w:before="120" w:after="60"/>
        <w:ind w:firstLine="851"/>
        <w:jc w:val="both"/>
        <w:divId w:val="424621120"/>
        <w:rPr>
          <w:rFonts w:eastAsia="Times New Roman"/>
          <w:b/>
          <w:bCs/>
          <w:color w:val="000080"/>
        </w:rPr>
      </w:pPr>
      <w:r>
        <w:rPr>
          <w:rStyle w:val="clauseprfx1"/>
          <w:rFonts w:eastAsia="Times New Roman"/>
          <w:b/>
          <w:bCs/>
          <w:color w:val="000080"/>
        </w:rPr>
        <w:t xml:space="preserve">Статья 461. </w:t>
      </w:r>
      <w:r>
        <w:rPr>
          <w:rStyle w:val="clausesuff1"/>
          <w:rFonts w:eastAsia="Times New Roman"/>
          <w:b/>
          <w:bCs/>
          <w:color w:val="000080"/>
        </w:rPr>
        <w:t xml:space="preserve">Возобновление судебного следствия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Если во время обсуждения в отдельной (совещательной) комнате вопросов, указанных в </w:t>
      </w:r>
      <w:hyperlink r:id="rId742" w:history="1">
        <w:r>
          <w:rPr>
            <w:rFonts w:eastAsia="Times New Roman"/>
            <w:color w:val="008080"/>
          </w:rPr>
          <w:t>стать</w:t>
        </w:r>
        <w:r>
          <w:rPr>
            <w:rFonts w:eastAsia="Times New Roman"/>
            <w:color w:val="008080"/>
          </w:rPr>
          <w:t xml:space="preserve">ях 457 — 459 </w:t>
        </w:r>
      </w:hyperlink>
      <w:r>
        <w:rPr>
          <w:rFonts w:eastAsia="Times New Roman"/>
          <w:color w:val="000000"/>
        </w:rPr>
        <w:t>настоящего Кодекса, суд признает необходимым дополнительно выяснить какие-либо обстоятельства, имеющие значение для дела, то он, не постановляя приговора, выносит определение о возобновлении судебного следствия. По окончании судебного следстви</w:t>
      </w:r>
      <w:r>
        <w:rPr>
          <w:rFonts w:eastAsia="Times New Roman"/>
          <w:color w:val="000000"/>
        </w:rPr>
        <w:t xml:space="preserve">я суд вновь открывает прения сторон и выслушивает последнее слово подсудимого. </w:t>
      </w:r>
    </w:p>
    <w:p w:rsidR="00000000" w:rsidRDefault="00295B60">
      <w:pPr>
        <w:shd w:val="clear" w:color="auto" w:fill="FFFFFF"/>
        <w:spacing w:before="120" w:after="60"/>
        <w:ind w:firstLine="851"/>
        <w:jc w:val="both"/>
        <w:divId w:val="532309432"/>
        <w:rPr>
          <w:rFonts w:eastAsia="Times New Roman"/>
          <w:b/>
          <w:bCs/>
          <w:color w:val="000080"/>
        </w:rPr>
      </w:pPr>
      <w:r>
        <w:rPr>
          <w:rStyle w:val="clauseprfx1"/>
          <w:rFonts w:eastAsia="Times New Roman"/>
          <w:b/>
          <w:bCs/>
          <w:color w:val="000080"/>
        </w:rPr>
        <w:t xml:space="preserve">Статья 462. </w:t>
      </w:r>
      <w:r>
        <w:rPr>
          <w:rStyle w:val="clausesuff1"/>
          <w:rFonts w:eastAsia="Times New Roman"/>
          <w:b/>
          <w:bCs/>
          <w:color w:val="000080"/>
        </w:rPr>
        <w:t xml:space="preserve">Виды приговора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Приговор суда может быть обвинительным или оправдательным. Решая вопрос, какой приговор должен быть постановлен в отношении подсудимого, суд обязан </w:t>
      </w:r>
      <w:r>
        <w:rPr>
          <w:rFonts w:eastAsia="Times New Roman"/>
          <w:color w:val="000000"/>
        </w:rPr>
        <w:t xml:space="preserve">руководствоваться требованиями принципа презумпции невиновности, предусмотренного </w:t>
      </w:r>
      <w:hyperlink r:id="rId743" w:history="1">
        <w:r>
          <w:rPr>
            <w:rFonts w:eastAsia="Times New Roman"/>
            <w:color w:val="008080"/>
          </w:rPr>
          <w:t>статьей 23</w:t>
        </w:r>
      </w:hyperlink>
      <w:r>
        <w:rPr>
          <w:rFonts w:eastAsia="Times New Roman"/>
          <w:color w:val="000000"/>
        </w:rPr>
        <w:t xml:space="preserve"> настоящего Кодекса. </w:t>
      </w:r>
    </w:p>
    <w:p w:rsidR="00000000" w:rsidRDefault="00295B60">
      <w:pPr>
        <w:shd w:val="clear" w:color="auto" w:fill="FFFFFF"/>
        <w:spacing w:before="120" w:after="60"/>
        <w:ind w:firstLine="851"/>
        <w:jc w:val="both"/>
        <w:divId w:val="1500079721"/>
        <w:rPr>
          <w:rFonts w:eastAsia="Times New Roman"/>
          <w:b/>
          <w:bCs/>
          <w:color w:val="000080"/>
        </w:rPr>
      </w:pPr>
      <w:r>
        <w:rPr>
          <w:rStyle w:val="clauseprfx1"/>
          <w:rFonts w:eastAsia="Times New Roman"/>
          <w:b/>
          <w:bCs/>
          <w:color w:val="000080"/>
        </w:rPr>
        <w:t xml:space="preserve">Статья 463. </w:t>
      </w:r>
      <w:r>
        <w:rPr>
          <w:rStyle w:val="clausesuff1"/>
          <w:rFonts w:eastAsia="Times New Roman"/>
          <w:b/>
          <w:bCs/>
          <w:color w:val="000080"/>
        </w:rPr>
        <w:t xml:space="preserve">Основания постановления обвинительного приговора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Обвинительный приговор не может бы</w:t>
      </w:r>
      <w:r>
        <w:rPr>
          <w:rFonts w:eastAsia="Times New Roman"/>
          <w:color w:val="000000"/>
        </w:rPr>
        <w:t xml:space="preserve">ть основан на предположениях и постановляется лишь при условии, что в ходе судебного разбирательства виновность подсудимого в совершении преступления доказана. В основу обвинительного приговора должны быть положены достоверные доказательства, полученные в </w:t>
      </w:r>
      <w:r>
        <w:rPr>
          <w:rFonts w:eastAsia="Times New Roman"/>
          <w:color w:val="000000"/>
        </w:rPr>
        <w:t xml:space="preserve">результате проверки всех возможных по делу обстоятельств совершения преступления, восполнения всех обнаруженных в материалах дела пробелов, устранения всех возникших сомнений и противоречий.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постановляет обвинительный приговор с освобождением от наказ</w:t>
      </w:r>
      <w:r>
        <w:rPr>
          <w:rFonts w:eastAsia="Times New Roman"/>
          <w:color w:val="000000"/>
        </w:rPr>
        <w:t>ания в случаях, если:</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издан акт амнистии, освобождающий от применения наказания, назначенного осужденному данным приговором;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время нахождения лица под стражей или домашним арестом до постановления приговора, исчисляемое по правилам зачета задержания,</w:t>
      </w:r>
      <w:r>
        <w:rPr>
          <w:rFonts w:eastAsia="Times New Roman"/>
          <w:color w:val="000000"/>
        </w:rPr>
        <w:t xml:space="preserve"> заключения под стражу или домашнего ареста, предусмотренным в </w:t>
      </w:r>
      <w:hyperlink r:id="rId744" w:anchor="156096" w:history="1">
        <w:r>
          <w:rPr>
            <w:rFonts w:eastAsia="Times New Roman"/>
            <w:color w:val="008080"/>
          </w:rPr>
          <w:t xml:space="preserve">статье 62 </w:t>
        </w:r>
      </w:hyperlink>
      <w:r>
        <w:rPr>
          <w:rFonts w:eastAsia="Times New Roman"/>
          <w:color w:val="000000"/>
        </w:rPr>
        <w:t xml:space="preserve">Уголовного кодекса, равно мере наказания, назначенной судом, либо превышает эту меру.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постановляет обвинительный приговор бе</w:t>
      </w:r>
      <w:r>
        <w:rPr>
          <w:rFonts w:eastAsia="Times New Roman"/>
          <w:color w:val="000000"/>
        </w:rPr>
        <w:t>з назначения наказания в случаях, если:</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издан акт амнистии, исключающий назначение наказания за преступление, совершенное осужденным;</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истек срок давности привлечения к участию в деле в качестве обвиняемого за данное преступление;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ко времени постан</w:t>
      </w:r>
      <w:r>
        <w:rPr>
          <w:rFonts w:eastAsia="Times New Roman"/>
          <w:color w:val="000000"/>
        </w:rPr>
        <w:t>овления приговора деяние потеряло общественную опасность или лицо, его совершившее, перестало быть общественно опасным;</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исправление осужденного может быть достигнуто мерами общественного воздействия, применяемыми общественными объединениями и коллектива</w:t>
      </w:r>
      <w:r>
        <w:rPr>
          <w:rFonts w:eastAsia="Times New Roman"/>
          <w:color w:val="000000"/>
        </w:rPr>
        <w:t>ми, или мерами административного взыскания;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к моменту постановления приговора наступила смерть подсудимого;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6) имеются основания для освобождения лица от наказания ввиду деятельного раскаяния в содеянном в соответствии со </w:t>
      </w:r>
      <w:hyperlink r:id="rId745" w:anchor="1723532" w:history="1">
        <w:r>
          <w:rPr>
            <w:rFonts w:eastAsia="Times New Roman"/>
            <w:color w:val="008080"/>
          </w:rPr>
          <w:t>статьей 71</w:t>
        </w:r>
      </w:hyperlink>
      <w:r>
        <w:rPr>
          <w:rFonts w:eastAsia="Times New Roman"/>
          <w:color w:val="000000"/>
        </w:rPr>
        <w:t xml:space="preserve"> Уголовного кодекса Республики Узбекистан.</w:t>
      </w:r>
    </w:p>
    <w:p w:rsidR="00000000" w:rsidRDefault="00295B60">
      <w:pPr>
        <w:shd w:val="clear" w:color="auto" w:fill="FFFFFF"/>
        <w:spacing w:before="120" w:after="60"/>
        <w:ind w:firstLine="851"/>
        <w:jc w:val="both"/>
        <w:divId w:val="1643803957"/>
        <w:rPr>
          <w:rFonts w:eastAsia="Times New Roman"/>
          <w:b/>
          <w:bCs/>
          <w:color w:val="000080"/>
        </w:rPr>
      </w:pPr>
      <w:r>
        <w:rPr>
          <w:rStyle w:val="clauseprfx1"/>
          <w:rFonts w:eastAsia="Times New Roman"/>
          <w:b/>
          <w:bCs/>
          <w:color w:val="000080"/>
        </w:rPr>
        <w:t xml:space="preserve">Статья 464. </w:t>
      </w:r>
      <w:r>
        <w:rPr>
          <w:rStyle w:val="clausesuff1"/>
          <w:rFonts w:eastAsia="Times New Roman"/>
          <w:b/>
          <w:bCs/>
          <w:color w:val="000080"/>
        </w:rPr>
        <w:t xml:space="preserve">Основания постановления оправдательного приговора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Оправдательный приговор постановляется в случаях, если:</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отсутствует событие преступления;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отсутствует в деянии</w:t>
      </w:r>
      <w:r>
        <w:rPr>
          <w:rFonts w:eastAsia="Times New Roman"/>
          <w:color w:val="000000"/>
        </w:rPr>
        <w:t xml:space="preserve"> подсудимого состав преступления;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подсудимый непричастен к совершению преступления;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 оправдывает подсудимого по основанию, предусмотренному </w:t>
      </w:r>
      <w:hyperlink r:id="rId746" w:anchor="250103" w:history="1">
        <w:r>
          <w:rPr>
            <w:rFonts w:eastAsia="Times New Roman"/>
            <w:color w:val="008080"/>
          </w:rPr>
          <w:t xml:space="preserve">пунктом 3 </w:t>
        </w:r>
      </w:hyperlink>
      <w:r>
        <w:rPr>
          <w:rFonts w:eastAsia="Times New Roman"/>
          <w:color w:val="000000"/>
        </w:rPr>
        <w:t>части первой настоящей ст</w:t>
      </w:r>
      <w:r>
        <w:rPr>
          <w:rFonts w:eastAsia="Times New Roman"/>
          <w:color w:val="000000"/>
        </w:rPr>
        <w:t xml:space="preserve">атьи, когда установлено, что преступление совершено другим лицом, а равно когда после тщательного исследования обстоятельств дела выдвинутое против подсудимого обвинение не получило достоверного подтверждения. </w:t>
      </w:r>
    </w:p>
    <w:p w:rsidR="00000000" w:rsidRDefault="00295B60">
      <w:pPr>
        <w:shd w:val="clear" w:color="auto" w:fill="FFFFFF"/>
        <w:spacing w:before="120" w:after="60"/>
        <w:ind w:firstLine="851"/>
        <w:jc w:val="both"/>
        <w:divId w:val="534193152"/>
        <w:rPr>
          <w:rFonts w:eastAsia="Times New Roman"/>
          <w:b/>
          <w:bCs/>
          <w:color w:val="000080"/>
        </w:rPr>
      </w:pPr>
      <w:r>
        <w:rPr>
          <w:rStyle w:val="clauseprfx1"/>
          <w:rFonts w:eastAsia="Times New Roman"/>
          <w:b/>
          <w:bCs/>
          <w:color w:val="000080"/>
        </w:rPr>
        <w:t xml:space="preserve">Статья 465. </w:t>
      </w:r>
      <w:r>
        <w:rPr>
          <w:rStyle w:val="clausesuff1"/>
          <w:rFonts w:eastAsia="Times New Roman"/>
          <w:b/>
          <w:bCs/>
          <w:color w:val="000080"/>
        </w:rPr>
        <w:t xml:space="preserve">Составление приговора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реше</w:t>
      </w:r>
      <w:r>
        <w:rPr>
          <w:rFonts w:eastAsia="Times New Roman"/>
          <w:color w:val="000000"/>
        </w:rPr>
        <w:t xml:space="preserve">ния вопросов, предусмотренных в </w:t>
      </w:r>
      <w:hyperlink r:id="rId747" w:history="1">
        <w:r>
          <w:rPr>
            <w:rFonts w:eastAsia="Times New Roman"/>
            <w:color w:val="008080"/>
          </w:rPr>
          <w:t>статьях 457 — 459</w:t>
        </w:r>
      </w:hyperlink>
      <w:r>
        <w:rPr>
          <w:rFonts w:eastAsia="Times New Roman"/>
          <w:color w:val="000000"/>
        </w:rPr>
        <w:t xml:space="preserve"> настоящего Кодекса, суд приступает к составлению приговора. Он излагается на языке, на котором происходило судебное разбирательство, в ясных и понятных выражени</w:t>
      </w:r>
      <w:r>
        <w:rPr>
          <w:rFonts w:eastAsia="Times New Roman"/>
          <w:color w:val="000000"/>
        </w:rPr>
        <w:t xml:space="preserve">ях и состоит из вводной, описательной и резолютивной частей.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Приговор должен быть написан от руки или с использованием технических средств одним из судей, участвующих в его постановлении, или судьей, постановляющим приговор единолично. Исправления в приговоре должны быть оговорены и удостоверены подписью судьи (суде</w:t>
      </w:r>
      <w:r>
        <w:rPr>
          <w:rFonts w:eastAsia="Times New Roman"/>
          <w:color w:val="000000"/>
        </w:rPr>
        <w:t xml:space="preserve">й) до провозглашения приговора. </w:t>
      </w:r>
    </w:p>
    <w:p w:rsidR="00000000" w:rsidRDefault="00295B60">
      <w:pPr>
        <w:shd w:val="clear" w:color="auto" w:fill="FFFFFF"/>
        <w:spacing w:before="120" w:after="60"/>
        <w:ind w:firstLine="851"/>
        <w:jc w:val="both"/>
        <w:divId w:val="961693892"/>
        <w:rPr>
          <w:rFonts w:eastAsia="Times New Roman"/>
          <w:b/>
          <w:bCs/>
          <w:color w:val="000080"/>
        </w:rPr>
      </w:pPr>
      <w:r>
        <w:rPr>
          <w:rStyle w:val="clauseprfx1"/>
          <w:rFonts w:eastAsia="Times New Roman"/>
          <w:b/>
          <w:bCs/>
          <w:color w:val="000080"/>
        </w:rPr>
        <w:t xml:space="preserve">Статья 466. </w:t>
      </w:r>
      <w:r>
        <w:rPr>
          <w:rStyle w:val="clausesuff1"/>
          <w:rFonts w:eastAsia="Times New Roman"/>
          <w:b/>
          <w:bCs/>
          <w:color w:val="000080"/>
        </w:rPr>
        <w:t xml:space="preserve">Вводная часть приговора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 вводной части приговора указываются:</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номер судебного дела, время и место постановления приговора;</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наименование суда, постановившего приговор, состав суда, секретарь судебного за</w:t>
      </w:r>
      <w:r>
        <w:rPr>
          <w:rFonts w:eastAsia="Times New Roman"/>
          <w:color w:val="000000"/>
        </w:rPr>
        <w:t>седания, стороны, переводчик;</w:t>
      </w:r>
    </w:p>
    <w:p w:rsidR="00000000" w:rsidRDefault="00295B60">
      <w:pPr>
        <w:shd w:val="clear" w:color="auto" w:fill="FFFFFF"/>
        <w:ind w:firstLine="851"/>
        <w:jc w:val="both"/>
        <w:divId w:val="329794677"/>
        <w:rPr>
          <w:rFonts w:eastAsia="Times New Roman"/>
          <w:color w:val="000000"/>
        </w:rPr>
      </w:pPr>
      <w:r>
        <w:rPr>
          <w:rFonts w:eastAsia="Times New Roman"/>
          <w:color w:val="000000"/>
        </w:rPr>
        <w:t>3) фамилия, имя и отчество подсудимого, год, месяц, день и место его рождения, место жительства, место работы, занятие, образование, семейное положение и иные сведения о личности подсудимого, имеющие значение для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4) стат</w:t>
      </w:r>
      <w:r>
        <w:rPr>
          <w:rFonts w:eastAsia="Times New Roman"/>
          <w:color w:val="000000"/>
        </w:rPr>
        <w:t xml:space="preserve">ья Уголовного </w:t>
      </w:r>
      <w:hyperlink r:id="rId748" w:history="1">
        <w:r>
          <w:rPr>
            <w:rFonts w:eastAsia="Times New Roman"/>
            <w:color w:val="008080"/>
          </w:rPr>
          <w:t>кодекса</w:t>
        </w:r>
      </w:hyperlink>
      <w:r>
        <w:rPr>
          <w:rFonts w:eastAsia="Times New Roman"/>
          <w:color w:val="000000"/>
        </w:rPr>
        <w:t xml:space="preserve">, предусматривающая преступление, в совершении которого обвиняется подсудимый. </w:t>
      </w:r>
    </w:p>
    <w:p w:rsidR="00000000" w:rsidRDefault="00295B60">
      <w:pPr>
        <w:shd w:val="clear" w:color="auto" w:fill="FFFFFF"/>
        <w:spacing w:before="120" w:after="60"/>
        <w:ind w:firstLine="851"/>
        <w:jc w:val="both"/>
        <w:divId w:val="886724132"/>
        <w:rPr>
          <w:rFonts w:eastAsia="Times New Roman"/>
          <w:b/>
          <w:bCs/>
          <w:color w:val="000080"/>
        </w:rPr>
      </w:pPr>
      <w:r>
        <w:rPr>
          <w:rStyle w:val="clauseprfx1"/>
          <w:rFonts w:eastAsia="Times New Roman"/>
          <w:b/>
          <w:bCs/>
          <w:color w:val="000080"/>
        </w:rPr>
        <w:t xml:space="preserve">Статья 467. </w:t>
      </w:r>
      <w:r>
        <w:rPr>
          <w:rStyle w:val="clausesuff1"/>
          <w:rFonts w:eastAsia="Times New Roman"/>
          <w:b/>
          <w:bCs/>
          <w:color w:val="000080"/>
        </w:rPr>
        <w:t xml:space="preserve">Описательная часть обвинительного приговора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Описательная часть обвинительного приговора должна содержать описание преступного деяния, признанного судом доказанным, с указанием места, времени, способа его совершения, формы вины, мотивов, целей и последствий преступления. В приговоре приводятся доказа</w:t>
      </w:r>
      <w:r>
        <w:rPr>
          <w:rFonts w:eastAsia="Times New Roman"/>
          <w:color w:val="000000"/>
        </w:rPr>
        <w:t>тельства, на которых основаны выводы суда в отношении каждого подсудимого, и мотивы, по которым суд отверг другие доказательства. Указываются обстоятельства, смягчающие или отягчающие ответственность, а в случае признания части обвинения необоснованной или</w:t>
      </w:r>
      <w:r>
        <w:rPr>
          <w:rFonts w:eastAsia="Times New Roman"/>
          <w:color w:val="000000"/>
        </w:rPr>
        <w:t xml:space="preserve"> установления неправильной квалификации преступления — основания и мотивы изменения обвинения.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 обязан также мотивировать: назначение наказания в виде лишения свободы, если санкция в статье Уголовного </w:t>
      </w:r>
      <w:hyperlink r:id="rId749" w:history="1">
        <w:r>
          <w:rPr>
            <w:rFonts w:eastAsia="Times New Roman"/>
            <w:color w:val="008080"/>
          </w:rPr>
          <w:t xml:space="preserve">кодекса </w:t>
        </w:r>
      </w:hyperlink>
      <w:r>
        <w:rPr>
          <w:rFonts w:eastAsia="Times New Roman"/>
          <w:color w:val="000000"/>
        </w:rPr>
        <w:t>п</w:t>
      </w:r>
      <w:r>
        <w:rPr>
          <w:rFonts w:eastAsia="Times New Roman"/>
          <w:color w:val="000000"/>
        </w:rPr>
        <w:t>редусматривает и иные меры наказания; применение к осужденному к лишению свободы определенного вида режима содержания в колонии либо назначение ему лишения свободы в виде заключения в тюрьме; признание подсудимого особо опасным рецидивистом; применение усл</w:t>
      </w:r>
      <w:r>
        <w:rPr>
          <w:rFonts w:eastAsia="Times New Roman"/>
          <w:color w:val="000000"/>
        </w:rPr>
        <w:t xml:space="preserve">овного осуждения; назначение наказания ниже низшего предела, предусмотренного в статье Уголовного </w:t>
      </w:r>
      <w:hyperlink r:id="rId750" w:history="1">
        <w:r>
          <w:rPr>
            <w:rFonts w:eastAsia="Times New Roman"/>
            <w:color w:val="008080"/>
          </w:rPr>
          <w:t xml:space="preserve">кодекса </w:t>
        </w:r>
      </w:hyperlink>
      <w:r>
        <w:rPr>
          <w:rFonts w:eastAsia="Times New Roman"/>
          <w:color w:val="000000"/>
        </w:rPr>
        <w:t>за данное преступление; переход к более мягкому наказанию; назначение вида колонии с отступлением от общих п</w:t>
      </w:r>
      <w:r>
        <w:rPr>
          <w:rFonts w:eastAsia="Times New Roman"/>
          <w:color w:val="000000"/>
        </w:rPr>
        <w:t xml:space="preserve">равил; освобождение подсудимого от наказания с применением или без применения иных мер воздействия.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суд в соответствии с законодательством признает необходимым применить в отношении подсудимого принудительные меры медицинского характера или установит</w:t>
      </w:r>
      <w:r>
        <w:rPr>
          <w:rFonts w:eastAsia="Times New Roman"/>
          <w:color w:val="000000"/>
        </w:rPr>
        <w:t xml:space="preserve">ь над ним попечительство, должны быть указаны мотивы такого решения.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наличии ходатайства общественного объединения или коллектива об условном осуждении и о передаче им подсудимого для проведения с ним воспитательной работы суд указывает в приговоре мо</w:t>
      </w:r>
      <w:r>
        <w:rPr>
          <w:rFonts w:eastAsia="Times New Roman"/>
          <w:color w:val="000000"/>
        </w:rPr>
        <w:t xml:space="preserve">тивы удовлетворения или отклонения этих ходатайств.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 должен также привести мотивы, обосновывающие решение о предъявленном гражданском иске или решение о возмещении имущественного вреда, причиненного преступлением, принятое по инициативе суда. </w:t>
      </w:r>
    </w:p>
    <w:p w:rsidR="00000000" w:rsidRDefault="00295B60">
      <w:pPr>
        <w:shd w:val="clear" w:color="auto" w:fill="FFFFFF"/>
        <w:spacing w:before="120" w:after="60"/>
        <w:ind w:firstLine="851"/>
        <w:jc w:val="both"/>
        <w:divId w:val="1395813515"/>
        <w:rPr>
          <w:rFonts w:eastAsia="Times New Roman"/>
          <w:b/>
          <w:bCs/>
          <w:color w:val="000080"/>
        </w:rPr>
      </w:pPr>
      <w:r>
        <w:rPr>
          <w:rStyle w:val="clauseprfx1"/>
          <w:rFonts w:eastAsia="Times New Roman"/>
          <w:b/>
          <w:bCs/>
          <w:color w:val="000080"/>
        </w:rPr>
        <w:t>Статья 4</w:t>
      </w:r>
      <w:r>
        <w:rPr>
          <w:rStyle w:val="clauseprfx1"/>
          <w:rFonts w:eastAsia="Times New Roman"/>
          <w:b/>
          <w:bCs/>
          <w:color w:val="000080"/>
        </w:rPr>
        <w:t xml:space="preserve">68. </w:t>
      </w:r>
      <w:r>
        <w:rPr>
          <w:rStyle w:val="clausesuff1"/>
          <w:rFonts w:eastAsia="Times New Roman"/>
          <w:b/>
          <w:bCs/>
          <w:color w:val="000080"/>
        </w:rPr>
        <w:t xml:space="preserve">Резолютивная часть обвинительного приговора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резолютивной части обвинительного приговора указываются:</w:t>
      </w:r>
    </w:p>
    <w:p w:rsidR="00000000" w:rsidRDefault="00295B60">
      <w:pPr>
        <w:shd w:val="clear" w:color="auto" w:fill="FFFFFF"/>
        <w:ind w:firstLine="851"/>
        <w:jc w:val="both"/>
        <w:divId w:val="329794677"/>
        <w:rPr>
          <w:rFonts w:eastAsia="Times New Roman"/>
          <w:color w:val="000000"/>
        </w:rPr>
      </w:pPr>
      <w:r>
        <w:rPr>
          <w:rFonts w:eastAsia="Times New Roman"/>
          <w:color w:val="000000"/>
        </w:rPr>
        <w:t>1) фамилия, имя и отчество подсудимого;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2) решение о признании подсудимого виновным в совершении преступления;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3) статья (часть, пункт статьи) Уголо</w:t>
      </w:r>
      <w:r>
        <w:rPr>
          <w:rFonts w:eastAsia="Times New Roman"/>
          <w:color w:val="000000"/>
        </w:rPr>
        <w:t xml:space="preserve">вного </w:t>
      </w:r>
      <w:hyperlink r:id="rId751" w:history="1">
        <w:r>
          <w:rPr>
            <w:rFonts w:eastAsia="Times New Roman"/>
            <w:color w:val="008080"/>
          </w:rPr>
          <w:t>кодекса</w:t>
        </w:r>
      </w:hyperlink>
      <w:r>
        <w:rPr>
          <w:rFonts w:eastAsia="Times New Roman"/>
          <w:color w:val="000000"/>
        </w:rPr>
        <w:t>, по которой подсудимый признан виновным, а также признание подсудимого особо опасным рецидивистом, если суд принял такое решение;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вид и размер наказания, назначенного подсудимому за каждое преступл</w:t>
      </w:r>
      <w:r>
        <w:rPr>
          <w:rFonts w:eastAsia="Times New Roman"/>
          <w:color w:val="000000"/>
        </w:rPr>
        <w:t xml:space="preserve">ение, в совершении которого он признан виновным; окончательная мера наказания, подлежащая отбытию на основании статьи Уголовного </w:t>
      </w:r>
      <w:hyperlink r:id="rId752" w:history="1">
        <w:r>
          <w:rPr>
            <w:rFonts w:eastAsia="Times New Roman"/>
            <w:color w:val="008080"/>
          </w:rPr>
          <w:t>кодекса</w:t>
        </w:r>
      </w:hyperlink>
      <w:r>
        <w:rPr>
          <w:rFonts w:eastAsia="Times New Roman"/>
          <w:color w:val="000000"/>
        </w:rPr>
        <w:t>; вид колонии с соответствующим режимом, в котором должен отбывать наказание о</w:t>
      </w:r>
      <w:r>
        <w:rPr>
          <w:rFonts w:eastAsia="Times New Roman"/>
          <w:color w:val="000000"/>
        </w:rPr>
        <w:t xml:space="preserve">сужденный к лишению свободы;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4</w:t>
      </w:r>
      <w:r>
        <w:rPr>
          <w:rFonts w:eastAsia="Times New Roman"/>
          <w:color w:val="000000"/>
          <w:vertAlign w:val="superscript"/>
        </w:rPr>
        <w:t>1</w:t>
      </w:r>
      <w:r>
        <w:rPr>
          <w:rFonts w:eastAsia="Times New Roman"/>
          <w:color w:val="000000"/>
        </w:rPr>
        <w:t>) запреты (ограничения), устанавливаемые для осужденного к наказанию в виде ограничения свободы;</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испытательный срок, коллектив или лицо, на которые возлагается обязанность наблюдения за осужденным, если применяется условн</w:t>
      </w:r>
      <w:r>
        <w:rPr>
          <w:rFonts w:eastAsia="Times New Roman"/>
          <w:color w:val="000000"/>
        </w:rPr>
        <w:t>ое осуждение;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6) решение о зачете времени задержания или содержания под стражей либо домашнего ареста при назначении наказания;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7) решение о мере пресечения в отношении подсудимого до вступления приговора в законную силу;</w:t>
      </w:r>
    </w:p>
    <w:p w:rsidR="00000000" w:rsidRDefault="00295B60">
      <w:pPr>
        <w:shd w:val="clear" w:color="auto" w:fill="FFFFFF"/>
        <w:ind w:firstLine="851"/>
        <w:jc w:val="both"/>
        <w:divId w:val="329794677"/>
        <w:rPr>
          <w:rFonts w:eastAsia="Times New Roman"/>
          <w:color w:val="000000"/>
        </w:rPr>
      </w:pPr>
      <w:r>
        <w:rPr>
          <w:rFonts w:eastAsia="Times New Roman"/>
          <w:color w:val="000000"/>
        </w:rPr>
        <w:t>8) возложенные на осужденного обяз</w:t>
      </w:r>
      <w:r>
        <w:rPr>
          <w:rFonts w:eastAsia="Times New Roman"/>
          <w:color w:val="000000"/>
        </w:rPr>
        <w:t>анности;</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9) решение об отсрочке исполнения приговора в случаях установления оснований, предусмотренных в </w:t>
      </w:r>
      <w:hyperlink r:id="rId753" w:history="1">
        <w:r>
          <w:rPr>
            <w:rFonts w:eastAsia="Times New Roman"/>
            <w:color w:val="008080"/>
          </w:rPr>
          <w:t xml:space="preserve">статье 533 </w:t>
        </w:r>
      </w:hyperlink>
      <w:r>
        <w:rPr>
          <w:rFonts w:eastAsia="Times New Roman"/>
          <w:color w:val="000000"/>
        </w:rPr>
        <w:t xml:space="preserve">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подсудимому предъявлено обвинение по нескольким статьям Уголовного</w:t>
      </w:r>
      <w:r>
        <w:rPr>
          <w:rFonts w:eastAsia="Times New Roman"/>
          <w:color w:val="000000"/>
        </w:rPr>
        <w:t xml:space="preserve"> </w:t>
      </w:r>
      <w:hyperlink r:id="rId754" w:history="1">
        <w:r>
          <w:rPr>
            <w:rFonts w:eastAsia="Times New Roman"/>
            <w:color w:val="008080"/>
          </w:rPr>
          <w:t>кодекса</w:t>
        </w:r>
      </w:hyperlink>
      <w:r>
        <w:rPr>
          <w:rFonts w:eastAsia="Times New Roman"/>
          <w:color w:val="000000"/>
        </w:rPr>
        <w:t xml:space="preserve">, то в резолютивной части приговора должно быть точно указано, по каким из них подсудимый оправдан и по каким осужден.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освобождения подсудимого от отбывания наказания об этом указывается в резолютив</w:t>
      </w:r>
      <w:r>
        <w:rPr>
          <w:rFonts w:eastAsia="Times New Roman"/>
          <w:color w:val="000000"/>
        </w:rPr>
        <w:t xml:space="preserve">ной части приговора.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Во всех случаях наказание должно быть обозначено таким образом, чтобы при исполнении приговора не возникало никаких сомнений относительно вида и размера наказания, назначенного судом. </w:t>
      </w:r>
    </w:p>
    <w:p w:rsidR="00000000" w:rsidRDefault="00295B60">
      <w:pPr>
        <w:shd w:val="clear" w:color="auto" w:fill="FFFFFF"/>
        <w:spacing w:before="120" w:after="60"/>
        <w:ind w:firstLine="851"/>
        <w:jc w:val="both"/>
        <w:divId w:val="1020660633"/>
        <w:rPr>
          <w:rFonts w:eastAsia="Times New Roman"/>
          <w:b/>
          <w:bCs/>
          <w:color w:val="000080"/>
        </w:rPr>
      </w:pPr>
      <w:r>
        <w:rPr>
          <w:rStyle w:val="clauseprfx1"/>
          <w:rFonts w:eastAsia="Times New Roman"/>
          <w:b/>
          <w:bCs/>
          <w:color w:val="000080"/>
        </w:rPr>
        <w:t xml:space="preserve">Статья 469. </w:t>
      </w:r>
      <w:r>
        <w:rPr>
          <w:rStyle w:val="clausesuff1"/>
          <w:rFonts w:eastAsia="Times New Roman"/>
          <w:b/>
          <w:bCs/>
          <w:color w:val="000080"/>
        </w:rPr>
        <w:t xml:space="preserve">Описательная часть оправдательного приговора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описательно</w:t>
      </w:r>
      <w:r>
        <w:rPr>
          <w:rFonts w:eastAsia="Times New Roman"/>
          <w:color w:val="000000"/>
        </w:rPr>
        <w:t>й части оправдательного приговора излагаются: сущность обвинения, по которому подсудимый обвинялся; обстоятельства дела, установленные судом; доказательства, подтверждающие вывод суда о невиновности подсудимого; мотивы, объясняющие почему суд признает недо</w:t>
      </w:r>
      <w:r>
        <w:rPr>
          <w:rFonts w:eastAsia="Times New Roman"/>
          <w:color w:val="000000"/>
        </w:rPr>
        <w:t>стоверными или недостаточными доказательства, на которых было основано утверждение о виновности подсудимого в совершении преступления, или почему суд считает, что отсутствует само событие преступления либо, что совершенное подсудимым деяние не является пре</w:t>
      </w:r>
      <w:r>
        <w:rPr>
          <w:rFonts w:eastAsia="Times New Roman"/>
          <w:color w:val="000000"/>
        </w:rPr>
        <w:t xml:space="preserve">ступлением; мотивы решения в отношении гражданского иска. </w:t>
      </w:r>
    </w:p>
    <w:p w:rsidR="00000000" w:rsidRDefault="00295B60">
      <w:pPr>
        <w:shd w:val="clear" w:color="auto" w:fill="FFFFFF"/>
        <w:spacing w:before="120" w:after="60"/>
        <w:ind w:firstLine="851"/>
        <w:jc w:val="both"/>
        <w:divId w:val="1880706176"/>
        <w:rPr>
          <w:rFonts w:eastAsia="Times New Roman"/>
          <w:b/>
          <w:bCs/>
          <w:color w:val="000080"/>
        </w:rPr>
      </w:pPr>
      <w:r>
        <w:rPr>
          <w:rStyle w:val="clauseprfx1"/>
          <w:rFonts w:eastAsia="Times New Roman"/>
          <w:b/>
          <w:bCs/>
          <w:color w:val="000080"/>
        </w:rPr>
        <w:t xml:space="preserve">Статья 470. </w:t>
      </w:r>
      <w:r>
        <w:rPr>
          <w:rStyle w:val="clausesuff1"/>
          <w:rFonts w:eastAsia="Times New Roman"/>
          <w:b/>
          <w:bCs/>
          <w:color w:val="000080"/>
        </w:rPr>
        <w:t xml:space="preserve">Резолютивная часть оправдательного приговора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резолютивной части оправдательного приговора указываются:</w:t>
      </w:r>
    </w:p>
    <w:p w:rsidR="00000000" w:rsidRDefault="00295B60">
      <w:pPr>
        <w:shd w:val="clear" w:color="auto" w:fill="FFFFFF"/>
        <w:ind w:firstLine="851"/>
        <w:jc w:val="both"/>
        <w:divId w:val="329794677"/>
        <w:rPr>
          <w:rFonts w:eastAsia="Times New Roman"/>
          <w:color w:val="000000"/>
        </w:rPr>
      </w:pPr>
      <w:r>
        <w:rPr>
          <w:rFonts w:eastAsia="Times New Roman"/>
          <w:color w:val="000000"/>
        </w:rPr>
        <w:t>1) фамилия, имя и отчество подсудимого;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2) решение признать подсудимого невинов</w:t>
      </w:r>
      <w:r>
        <w:rPr>
          <w:rFonts w:eastAsia="Times New Roman"/>
          <w:color w:val="000000"/>
        </w:rPr>
        <w:t>ным в совершении преступления и оправдать;</w:t>
      </w:r>
    </w:p>
    <w:p w:rsidR="00000000" w:rsidRDefault="00295B60">
      <w:pPr>
        <w:shd w:val="clear" w:color="auto" w:fill="FFFFFF"/>
        <w:ind w:firstLine="851"/>
        <w:jc w:val="both"/>
        <w:divId w:val="329794677"/>
        <w:rPr>
          <w:rFonts w:eastAsia="Times New Roman"/>
          <w:color w:val="000000"/>
        </w:rPr>
      </w:pPr>
      <w:r>
        <w:rPr>
          <w:rFonts w:eastAsia="Times New Roman"/>
          <w:color w:val="000000"/>
        </w:rPr>
        <w:t>3) решение об отмене меры пресечения, избранной подсудимому; если в качестве такой меры было избрано содержание под стражей или домашний арест, — решение освободить оправданного немедленно, в зале судебного заседа</w:t>
      </w:r>
      <w:r>
        <w:rPr>
          <w:rFonts w:eastAsia="Times New Roman"/>
          <w:color w:val="000000"/>
        </w:rPr>
        <w:t xml:space="preserve">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4) решение об отмене мер обеспечения предъявленного гражданского иска, если в удовлетворении иска отказано;</w:t>
      </w:r>
    </w:p>
    <w:p w:rsidR="00000000" w:rsidRDefault="00295B60">
      <w:pPr>
        <w:shd w:val="clear" w:color="auto" w:fill="FFFFFF"/>
        <w:ind w:firstLine="851"/>
        <w:jc w:val="both"/>
        <w:divId w:val="329794677"/>
        <w:rPr>
          <w:rFonts w:eastAsia="Times New Roman"/>
          <w:color w:val="000000"/>
        </w:rPr>
      </w:pPr>
      <w:r>
        <w:rPr>
          <w:rFonts w:eastAsia="Times New Roman"/>
          <w:color w:val="000000"/>
        </w:rPr>
        <w:t>6) признание за оправданным права на возмещение имущественного вреда и устранение последствий морального и иного вреда в порядке, предусмотрен</w:t>
      </w:r>
      <w:r>
        <w:rPr>
          <w:rFonts w:eastAsia="Times New Roman"/>
          <w:color w:val="000000"/>
        </w:rPr>
        <w:t xml:space="preserve">ном </w:t>
      </w:r>
      <w:hyperlink r:id="rId755" w:history="1">
        <w:r>
          <w:rPr>
            <w:rFonts w:eastAsia="Times New Roman"/>
            <w:color w:val="008080"/>
          </w:rPr>
          <w:t xml:space="preserve">статьями 304 — 313 </w:t>
        </w:r>
      </w:hyperlink>
      <w:r>
        <w:rPr>
          <w:rFonts w:eastAsia="Times New Roman"/>
          <w:color w:val="000000"/>
        </w:rPr>
        <w:t xml:space="preserve">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оправдания подсудимого из-за его непричастности к совершенному преступлению, в резолютивной части оправдательного приговора указывается о направлении дела пр</w:t>
      </w:r>
      <w:r>
        <w:rPr>
          <w:rFonts w:eastAsia="Times New Roman"/>
          <w:color w:val="000000"/>
        </w:rPr>
        <w:t>окурору для установления лиц, совершивших преступление, и привлечения их к уголовной ответственности.</w:t>
      </w:r>
    </w:p>
    <w:p w:rsidR="00000000" w:rsidRDefault="00295B60">
      <w:pPr>
        <w:shd w:val="clear" w:color="auto" w:fill="FFFFFF"/>
        <w:spacing w:before="120" w:after="60"/>
        <w:ind w:firstLine="851"/>
        <w:jc w:val="both"/>
        <w:divId w:val="1944217787"/>
        <w:rPr>
          <w:rFonts w:eastAsia="Times New Roman"/>
          <w:b/>
          <w:bCs/>
          <w:color w:val="000080"/>
        </w:rPr>
      </w:pPr>
      <w:r>
        <w:rPr>
          <w:rStyle w:val="clauseprfx1"/>
          <w:rFonts w:eastAsia="Times New Roman"/>
          <w:b/>
          <w:bCs/>
          <w:color w:val="000080"/>
        </w:rPr>
        <w:t xml:space="preserve">Статья 471. </w:t>
      </w:r>
      <w:r>
        <w:rPr>
          <w:rStyle w:val="clausesuff1"/>
          <w:rFonts w:eastAsia="Times New Roman"/>
          <w:b/>
          <w:bCs/>
          <w:color w:val="000080"/>
        </w:rPr>
        <w:t xml:space="preserve">Иные вопросы, подлежащие решению в резолютивной части приговора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резолютивной части как обвинительного, так и оправдательного приговора, кро</w:t>
      </w:r>
      <w:r>
        <w:rPr>
          <w:rFonts w:eastAsia="Times New Roman"/>
          <w:color w:val="000000"/>
        </w:rPr>
        <w:t xml:space="preserve">ме вопросов, перечисленных в </w:t>
      </w:r>
      <w:hyperlink r:id="rId756" w:history="1">
        <w:r>
          <w:rPr>
            <w:rFonts w:eastAsia="Times New Roman"/>
            <w:color w:val="008080"/>
          </w:rPr>
          <w:t xml:space="preserve">статьях 468 </w:t>
        </w:r>
      </w:hyperlink>
      <w:r>
        <w:rPr>
          <w:rFonts w:eastAsia="Times New Roman"/>
          <w:color w:val="000000"/>
        </w:rPr>
        <w:t xml:space="preserve">и </w:t>
      </w:r>
      <w:hyperlink r:id="rId757" w:history="1">
        <w:r>
          <w:rPr>
            <w:rFonts w:eastAsia="Times New Roman"/>
            <w:color w:val="008080"/>
          </w:rPr>
          <w:t xml:space="preserve">470 </w:t>
        </w:r>
      </w:hyperlink>
      <w:r>
        <w:rPr>
          <w:rFonts w:eastAsia="Times New Roman"/>
          <w:color w:val="000000"/>
        </w:rPr>
        <w:t>настоящего Кодекса, должны содержаться:</w:t>
      </w:r>
    </w:p>
    <w:p w:rsidR="00000000" w:rsidRDefault="00295B60">
      <w:pPr>
        <w:shd w:val="clear" w:color="auto" w:fill="FFFFFF"/>
        <w:ind w:firstLine="851"/>
        <w:jc w:val="both"/>
        <w:divId w:val="329794677"/>
        <w:rPr>
          <w:rFonts w:eastAsia="Times New Roman"/>
          <w:color w:val="000000"/>
        </w:rPr>
      </w:pPr>
      <w:r>
        <w:rPr>
          <w:rFonts w:eastAsia="Times New Roman"/>
          <w:color w:val="000000"/>
        </w:rPr>
        <w:t>1) решение об отмене меры процессуального принуждения в виде отстранения подс</w:t>
      </w:r>
      <w:r>
        <w:rPr>
          <w:rFonts w:eastAsia="Times New Roman"/>
          <w:color w:val="000000"/>
        </w:rPr>
        <w:t xml:space="preserve">удимого от должности, принятое в соответствии со </w:t>
      </w:r>
      <w:hyperlink r:id="rId758" w:history="1">
        <w:r>
          <w:rPr>
            <w:rFonts w:eastAsia="Times New Roman"/>
            <w:color w:val="008080"/>
          </w:rPr>
          <w:t>статьями 255 — 260</w:t>
        </w:r>
      </w:hyperlink>
      <w:r>
        <w:rPr>
          <w:rFonts w:eastAsia="Times New Roman"/>
          <w:color w:val="000000"/>
        </w:rPr>
        <w:t xml:space="preserve"> настоящего Кодекса; решение об отмене меры процессуального принуждения в виде временного ограничения права на выезд из Республики Узбекистан </w:t>
      </w:r>
      <w:r>
        <w:rPr>
          <w:rFonts w:eastAsia="Times New Roman"/>
          <w:color w:val="000000"/>
        </w:rPr>
        <w:t>в отношении подсудимого, принятое в соответствии со статьями 254</w:t>
      </w:r>
      <w:r>
        <w:rPr>
          <w:rFonts w:eastAsia="Times New Roman"/>
          <w:color w:val="000000"/>
          <w:vertAlign w:val="superscript"/>
        </w:rPr>
        <w:t>7</w:t>
      </w:r>
      <w:r>
        <w:rPr>
          <w:rFonts w:eastAsia="Times New Roman"/>
          <w:color w:val="000000"/>
        </w:rPr>
        <w:t xml:space="preserve"> — 254</w:t>
      </w:r>
      <w:r>
        <w:rPr>
          <w:rFonts w:eastAsia="Times New Roman"/>
          <w:color w:val="000000"/>
          <w:vertAlign w:val="superscript"/>
        </w:rPr>
        <w:t>11</w:t>
      </w:r>
      <w:r>
        <w:rPr>
          <w:rFonts w:eastAsia="Times New Roman"/>
          <w:color w:val="000000"/>
        </w:rPr>
        <w:t xml:space="preserve"> </w:t>
      </w:r>
      <w:r>
        <w:rPr>
          <w:rFonts w:eastAsia="Times New Roman"/>
          <w:color w:val="000000"/>
        </w:rPr>
        <w:t xml:space="preserve">настоящего Кодекса; решение о предъявленном гражданском иске или решение о возмещении вреда по инициативе суда, принятое в соответствии со </w:t>
      </w:r>
      <w:hyperlink r:id="rId759" w:history="1">
        <w:r>
          <w:rPr>
            <w:rFonts w:eastAsia="Times New Roman"/>
            <w:color w:val="008080"/>
          </w:rPr>
          <w:t xml:space="preserve">статьями 283 — 289 </w:t>
        </w:r>
      </w:hyperlink>
      <w:r>
        <w:rPr>
          <w:rFonts w:eastAsia="Times New Roman"/>
          <w:color w:val="000000"/>
        </w:rPr>
        <w:t>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2) решение о вещественных доказа</w:t>
      </w:r>
      <w:r>
        <w:rPr>
          <w:rFonts w:eastAsia="Times New Roman"/>
          <w:color w:val="000000"/>
        </w:rPr>
        <w:t xml:space="preserve">тельствах и других приобщенных к делу предметах и документах, принятое в соответствии со </w:t>
      </w:r>
      <w:hyperlink r:id="rId760" w:history="1">
        <w:r>
          <w:rPr>
            <w:rFonts w:eastAsia="Times New Roman"/>
            <w:color w:val="008080"/>
          </w:rPr>
          <w:t xml:space="preserve">статьей 289 </w:t>
        </w:r>
      </w:hyperlink>
      <w:r>
        <w:rPr>
          <w:rFonts w:eastAsia="Times New Roman"/>
          <w:color w:val="000000"/>
        </w:rPr>
        <w:t>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3) решение о процессуальных издержках, принятое в соответствии со </w:t>
      </w:r>
      <w:hyperlink r:id="rId761" w:history="1">
        <w:r>
          <w:rPr>
            <w:rFonts w:eastAsia="Times New Roman"/>
            <w:color w:val="008080"/>
          </w:rPr>
          <w:t xml:space="preserve">статьей 320 </w:t>
        </w:r>
      </w:hyperlink>
      <w:r>
        <w:rPr>
          <w:rFonts w:eastAsia="Times New Roman"/>
          <w:color w:val="000000"/>
        </w:rPr>
        <w:t>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порядок, сроки апелляционного, кассационного обжалования, опротестования приговора, предусмотренные соответственно статьями 497</w:t>
      </w:r>
      <w:r>
        <w:rPr>
          <w:rFonts w:eastAsia="Times New Roman"/>
          <w:color w:val="000000"/>
          <w:vertAlign w:val="superscript"/>
        </w:rPr>
        <w:t>3</w:t>
      </w:r>
      <w:r>
        <w:rPr>
          <w:rFonts w:eastAsia="Times New Roman"/>
          <w:color w:val="000000"/>
        </w:rPr>
        <w:t>, 497</w:t>
      </w:r>
      <w:r>
        <w:rPr>
          <w:rFonts w:eastAsia="Times New Roman"/>
          <w:color w:val="000000"/>
          <w:vertAlign w:val="superscript"/>
        </w:rPr>
        <w:t>4</w:t>
      </w:r>
      <w:r>
        <w:rPr>
          <w:rFonts w:eastAsia="Times New Roman"/>
          <w:color w:val="000000"/>
        </w:rPr>
        <w:t>, 500 и 501 настоящего Кодекса.</w:t>
      </w:r>
    </w:p>
    <w:p w:rsidR="00000000" w:rsidRDefault="00295B60">
      <w:pPr>
        <w:shd w:val="clear" w:color="auto" w:fill="FFFFFF"/>
        <w:spacing w:before="120" w:after="60"/>
        <w:ind w:firstLine="851"/>
        <w:jc w:val="both"/>
        <w:divId w:val="1993213681"/>
        <w:rPr>
          <w:rFonts w:eastAsia="Times New Roman"/>
          <w:b/>
          <w:bCs/>
          <w:color w:val="000080"/>
        </w:rPr>
      </w:pPr>
      <w:r>
        <w:rPr>
          <w:rStyle w:val="clauseprfx1"/>
          <w:rFonts w:eastAsia="Times New Roman"/>
          <w:b/>
          <w:bCs/>
          <w:color w:val="000080"/>
        </w:rPr>
        <w:t xml:space="preserve">Статья 472. </w:t>
      </w:r>
      <w:r>
        <w:rPr>
          <w:rStyle w:val="clausesuff1"/>
          <w:rFonts w:eastAsia="Times New Roman"/>
          <w:b/>
          <w:bCs/>
          <w:color w:val="000080"/>
        </w:rPr>
        <w:t>Подписание приговора</w:t>
      </w:r>
      <w:r>
        <w:rPr>
          <w:rStyle w:val="clausesuff1"/>
          <w:rFonts w:eastAsia="Times New Roman"/>
          <w:b/>
          <w:bCs/>
          <w:color w:val="000080"/>
        </w:rPr>
        <w:t xml:space="preserve"> и особое мнение судьи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случае постановления приговора судьей он подписывается единолично, а составом суда — судьями. Судья, оставшийся при голосовании в меньшинстве, подписав приговор, вправе изложить в письменном виде свое особое мнение. Это мнение он </w:t>
      </w:r>
      <w:r>
        <w:rPr>
          <w:rFonts w:eastAsia="Times New Roman"/>
          <w:color w:val="000000"/>
        </w:rPr>
        <w:t xml:space="preserve">должен написать непосредственно в совещательной комнате. Особое мнение приобщается к делу, но оглашению в зале судебного заседания не подлежит.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дело, по которому имеется особое мнение, не рассматривалось в апелляционном порядке, то после вступления п</w:t>
      </w:r>
      <w:r>
        <w:rPr>
          <w:rFonts w:eastAsia="Times New Roman"/>
          <w:color w:val="000000"/>
        </w:rPr>
        <w:t>риговора в законную силу оно подлежит направлению в Верховный суд Республики Узбекистан для решения вопроса о рассмотрении дела в установленном порядке.</w:t>
      </w:r>
    </w:p>
    <w:p w:rsidR="00000000" w:rsidRDefault="00295B60">
      <w:pPr>
        <w:shd w:val="clear" w:color="auto" w:fill="FFFFFF"/>
        <w:spacing w:before="120" w:after="60"/>
        <w:ind w:firstLine="851"/>
        <w:jc w:val="both"/>
        <w:divId w:val="1672678545"/>
        <w:rPr>
          <w:rFonts w:eastAsia="Times New Roman"/>
          <w:b/>
          <w:bCs/>
          <w:color w:val="000080"/>
        </w:rPr>
      </w:pPr>
      <w:r>
        <w:rPr>
          <w:rStyle w:val="clauseprfx1"/>
          <w:rFonts w:eastAsia="Times New Roman"/>
          <w:b/>
          <w:bCs/>
          <w:color w:val="000080"/>
        </w:rPr>
        <w:t xml:space="preserve">Статья 473. </w:t>
      </w:r>
      <w:r>
        <w:rPr>
          <w:rStyle w:val="clausesuff1"/>
          <w:rFonts w:eastAsia="Times New Roman"/>
          <w:b/>
          <w:bCs/>
          <w:color w:val="000080"/>
        </w:rPr>
        <w:t xml:space="preserve">Провозглашение приговора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подписания приговора суд возвращается в зал судебного засед</w:t>
      </w:r>
      <w:r>
        <w:rPr>
          <w:rFonts w:eastAsia="Times New Roman"/>
          <w:color w:val="000000"/>
        </w:rPr>
        <w:t xml:space="preserve">ания, и председательствующий либо народный заседатель провозглашает резолютивную часть приговора.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Все присутствующие в зале судебного заседания, не исключая состава суда, выслушивают приговор стоя.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приговор изложен на языке, которым подсудимый не вл</w:t>
      </w:r>
      <w:r>
        <w:rPr>
          <w:rFonts w:eastAsia="Times New Roman"/>
          <w:color w:val="000000"/>
        </w:rPr>
        <w:t xml:space="preserve">адеет или владеет недостаточно, то вслед за провозглашением резолютивной части приговора она должна быть прочитана вслух переводчиком на родном языке подсудимого или другом языке, который он понимает.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Председательствующий разъясняет подсудимому и другим с</w:t>
      </w:r>
      <w:r>
        <w:rPr>
          <w:rFonts w:eastAsia="Times New Roman"/>
          <w:color w:val="000000"/>
        </w:rPr>
        <w:t>торонам содержание приговора, порядок и сроки его обжалования в апелляционном или кассационном порядке. Если подсудимый осужден к исключительной мере наказания — пожизненному лишению свободы, ему разъясняется также право ходатайствовать о помиловании.</w:t>
      </w:r>
    </w:p>
    <w:p w:rsidR="00000000" w:rsidRDefault="00295B60">
      <w:pPr>
        <w:shd w:val="clear" w:color="auto" w:fill="FFFFFF"/>
        <w:spacing w:before="120" w:after="60"/>
        <w:ind w:firstLine="851"/>
        <w:jc w:val="both"/>
        <w:divId w:val="673847243"/>
        <w:rPr>
          <w:rFonts w:eastAsia="Times New Roman"/>
          <w:b/>
          <w:bCs/>
          <w:color w:val="000080"/>
        </w:rPr>
      </w:pPr>
      <w:r>
        <w:rPr>
          <w:rStyle w:val="clauseprfx1"/>
          <w:rFonts w:eastAsia="Times New Roman"/>
          <w:b/>
          <w:bCs/>
          <w:color w:val="000080"/>
        </w:rPr>
        <w:t>Стат</w:t>
      </w:r>
      <w:r>
        <w:rPr>
          <w:rStyle w:val="clauseprfx1"/>
          <w:rFonts w:eastAsia="Times New Roman"/>
          <w:b/>
          <w:bCs/>
          <w:color w:val="000080"/>
        </w:rPr>
        <w:t xml:space="preserve">ья 474. </w:t>
      </w:r>
      <w:r>
        <w:rPr>
          <w:rStyle w:val="clausesuff1"/>
          <w:rFonts w:eastAsia="Times New Roman"/>
          <w:b/>
          <w:bCs/>
          <w:color w:val="000080"/>
        </w:rPr>
        <w:t xml:space="preserve">Освобождение подсудимого из-под стражи или домашнего ареста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оправдании подсудимого, а также при постановлении обвинительного приговора без назначения или с освобождением от наказания, или с осуждением условно, либо с осуждением к наказанию, не</w:t>
      </w:r>
      <w:r>
        <w:rPr>
          <w:rFonts w:eastAsia="Times New Roman"/>
          <w:color w:val="000000"/>
        </w:rPr>
        <w:t xml:space="preserve"> связанному с лишением свободы, равно как в случае осуждения к лишению свободы или ограничению свободы на срок, не превышающий фактическое пребывание осужденного в предварительном заключении или домашнем аресте, подсудимый, находящийся под стражей либо дом</w:t>
      </w:r>
      <w:r>
        <w:rPr>
          <w:rFonts w:eastAsia="Times New Roman"/>
          <w:color w:val="000000"/>
        </w:rPr>
        <w:t>ашним арестом, подлежит немедленному освобождению непосредственно в зале судебного заседания.</w:t>
      </w:r>
    </w:p>
    <w:p w:rsidR="00000000" w:rsidRDefault="00295B60">
      <w:pPr>
        <w:shd w:val="clear" w:color="auto" w:fill="FFFFFF"/>
        <w:spacing w:before="120" w:after="60"/>
        <w:ind w:firstLine="851"/>
        <w:jc w:val="both"/>
        <w:divId w:val="1147162204"/>
        <w:rPr>
          <w:rFonts w:eastAsia="Times New Roman"/>
          <w:b/>
          <w:bCs/>
          <w:color w:val="000080"/>
        </w:rPr>
      </w:pPr>
      <w:r>
        <w:rPr>
          <w:rStyle w:val="clauseprfx1"/>
          <w:rFonts w:eastAsia="Times New Roman"/>
          <w:b/>
          <w:bCs/>
          <w:color w:val="000080"/>
        </w:rPr>
        <w:t xml:space="preserve">Статья 475. </w:t>
      </w:r>
      <w:r>
        <w:rPr>
          <w:rStyle w:val="clausesuff1"/>
          <w:rFonts w:eastAsia="Times New Roman"/>
          <w:b/>
          <w:bCs/>
          <w:color w:val="000080"/>
        </w:rPr>
        <w:t xml:space="preserve">Вручение копии приговора осужденному и оправданному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Копия приговора должна быть вручена осужденному и оправданному не позднее трех суток после его провозглашения, а при значительности объема приговора — не позднее десяти суток. Другим сторонам копия приговора или выписка из него вручается по их просьбе в те</w:t>
      </w:r>
      <w:r>
        <w:rPr>
          <w:rFonts w:eastAsia="Times New Roman"/>
          <w:color w:val="000000"/>
        </w:rPr>
        <w:t xml:space="preserve"> же сроки.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если осужденный содержится под стражей, копия приговора вручается ему администрацией места содержания под стражей в день ее поступления под расписку, которая представляется в суд с указанием даты и времени вручения.</w:t>
      </w:r>
    </w:p>
    <w:p w:rsidR="00000000" w:rsidRDefault="00295B60">
      <w:pPr>
        <w:shd w:val="clear" w:color="auto" w:fill="FFFFFF"/>
        <w:spacing w:before="120" w:after="60"/>
        <w:ind w:firstLine="851"/>
        <w:jc w:val="both"/>
        <w:divId w:val="1322269545"/>
        <w:rPr>
          <w:rFonts w:eastAsia="Times New Roman"/>
          <w:b/>
          <w:bCs/>
          <w:color w:val="000080"/>
        </w:rPr>
      </w:pPr>
      <w:r>
        <w:rPr>
          <w:rStyle w:val="clauseprfx1"/>
          <w:rFonts w:eastAsia="Times New Roman"/>
          <w:b/>
          <w:bCs/>
          <w:color w:val="000080"/>
        </w:rPr>
        <w:t xml:space="preserve">Статья 476. </w:t>
      </w:r>
      <w:r>
        <w:rPr>
          <w:rStyle w:val="clausesuff1"/>
          <w:rFonts w:eastAsia="Times New Roman"/>
          <w:b/>
          <w:bCs/>
          <w:color w:val="000080"/>
        </w:rPr>
        <w:t>Иные во</w:t>
      </w:r>
      <w:r>
        <w:rPr>
          <w:rStyle w:val="clausesuff1"/>
          <w:rFonts w:eastAsia="Times New Roman"/>
          <w:b/>
          <w:bCs/>
          <w:color w:val="000080"/>
        </w:rPr>
        <w:t xml:space="preserve">просы, решаемые судом одновременно с постановлением приговора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наличии у осужденного к лишению свободы несовершеннолетних детей, престарелых родителей, других иждивенцев, остающихся без присмотра и помощи, суд одновременно с постановлением обвинительно</w:t>
      </w:r>
      <w:r>
        <w:rPr>
          <w:rFonts w:eastAsia="Times New Roman"/>
          <w:color w:val="000000"/>
        </w:rPr>
        <w:t xml:space="preserve">го приговора выносит определение о передаче их на попечение или под опеку родственникам либо другим лицам и учреждениям, а при наличии у осужденного имущества или жилища, остающихся без присмотра, — определение о принятии мер к их охране.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Одновременно с п</w:t>
      </w:r>
      <w:r>
        <w:rPr>
          <w:rFonts w:eastAsia="Times New Roman"/>
          <w:color w:val="000000"/>
        </w:rPr>
        <w:t xml:space="preserve">остановлением приговора суд при наличии оснований, предусмотренных </w:t>
      </w:r>
      <w:hyperlink r:id="rId762" w:history="1">
        <w:r>
          <w:rPr>
            <w:rFonts w:eastAsia="Times New Roman"/>
            <w:color w:val="008080"/>
          </w:rPr>
          <w:t xml:space="preserve">статьями 298 </w:t>
        </w:r>
      </w:hyperlink>
      <w:r>
        <w:rPr>
          <w:rFonts w:eastAsia="Times New Roman"/>
          <w:color w:val="000000"/>
        </w:rPr>
        <w:t xml:space="preserve">и </w:t>
      </w:r>
      <w:hyperlink r:id="rId763" w:history="1">
        <w:r>
          <w:rPr>
            <w:rFonts w:eastAsia="Times New Roman"/>
            <w:color w:val="008080"/>
          </w:rPr>
          <w:t xml:space="preserve">300 </w:t>
        </w:r>
      </w:hyperlink>
      <w:r>
        <w:rPr>
          <w:rFonts w:eastAsia="Times New Roman"/>
          <w:color w:val="000000"/>
        </w:rPr>
        <w:t>настоящего Кодекса, а также в случае необходимости обратить внимание соответст</w:t>
      </w:r>
      <w:r>
        <w:rPr>
          <w:rFonts w:eastAsia="Times New Roman"/>
          <w:color w:val="000000"/>
        </w:rPr>
        <w:t xml:space="preserve">вующих должностных лиц на недостатки, допущенные в ходе дознания и предварительного следствия, выносит частное определение.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Все указанные в настоящей статье процессуальные решения подлежат оглашению в зале судебного заседания вслед за провозглашением приг</w:t>
      </w:r>
      <w:r>
        <w:rPr>
          <w:rFonts w:eastAsia="Times New Roman"/>
          <w:color w:val="000000"/>
        </w:rPr>
        <w:t xml:space="preserve">овора. </w:t>
      </w:r>
    </w:p>
    <w:p w:rsidR="00000000" w:rsidRDefault="00295B60">
      <w:pPr>
        <w:shd w:val="clear" w:color="auto" w:fill="FFFFFF"/>
        <w:spacing w:before="120" w:after="60"/>
        <w:ind w:firstLine="851"/>
        <w:jc w:val="both"/>
        <w:divId w:val="997266662"/>
        <w:rPr>
          <w:rFonts w:eastAsia="Times New Roman"/>
          <w:b/>
          <w:bCs/>
          <w:color w:val="000080"/>
        </w:rPr>
      </w:pPr>
      <w:r>
        <w:rPr>
          <w:rStyle w:val="clauseprfx1"/>
          <w:rFonts w:eastAsia="Times New Roman"/>
          <w:b/>
          <w:bCs/>
          <w:color w:val="000080"/>
        </w:rPr>
        <w:t xml:space="preserve">Статья 477. </w:t>
      </w:r>
      <w:r>
        <w:rPr>
          <w:rStyle w:val="clausesuff1"/>
          <w:rFonts w:eastAsia="Times New Roman"/>
          <w:b/>
          <w:bCs/>
          <w:color w:val="000080"/>
        </w:rPr>
        <w:t xml:space="preserve">Предоставление свиданий с осужденным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провозглашения приговора председательствующий или председатель суда по просьбе близких родственников осужденного, содержащегося под стражей, или его защитника обязан предоставить им возможност</w:t>
      </w:r>
      <w:r>
        <w:rPr>
          <w:rFonts w:eastAsia="Times New Roman"/>
          <w:color w:val="000000"/>
        </w:rPr>
        <w:t xml:space="preserve">ь свидания с осужденным. </w:t>
      </w:r>
    </w:p>
    <w:p w:rsidR="00000000" w:rsidRDefault="00295B60">
      <w:pPr>
        <w:shd w:val="clear" w:color="auto" w:fill="FFFFFF"/>
        <w:spacing w:before="120" w:after="60"/>
        <w:jc w:val="center"/>
        <w:divId w:val="1148790169"/>
        <w:rPr>
          <w:rFonts w:eastAsia="Times New Roman"/>
          <w:b/>
          <w:bCs/>
          <w:color w:val="000080"/>
        </w:rPr>
      </w:pPr>
      <w:r>
        <w:rPr>
          <w:rFonts w:eastAsia="Times New Roman"/>
          <w:b/>
          <w:bCs/>
          <w:color w:val="000080"/>
        </w:rPr>
        <w:t>РАЗДЕЛ ОДИННАДЦАТЫЙ.</w:t>
      </w:r>
      <w:r>
        <w:rPr>
          <w:rFonts w:eastAsia="Times New Roman"/>
          <w:b/>
          <w:bCs/>
          <w:color w:val="000080"/>
        </w:rPr>
        <w:br/>
        <w:t>ПРОВЕРКА ЗАКОННОСТИ, ОБОСНОВАННОСТИ И СПРАВЕДЛИВОСТИ ПРИГОВОРОВ, ОПРЕДЕЛЕНИЙ, ПОСТАНОВЛЕНИЙ</w:t>
      </w:r>
    </w:p>
    <w:p w:rsidR="00000000" w:rsidRDefault="00295B60">
      <w:pPr>
        <w:shd w:val="clear" w:color="auto" w:fill="FFFFFF"/>
        <w:spacing w:before="120" w:after="60"/>
        <w:jc w:val="center"/>
        <w:divId w:val="1762022075"/>
        <w:rPr>
          <w:rFonts w:eastAsia="Times New Roman"/>
          <w:b/>
          <w:bCs/>
          <w:color w:val="000080"/>
        </w:rPr>
      </w:pPr>
      <w:r>
        <w:rPr>
          <w:rFonts w:eastAsia="Times New Roman"/>
          <w:b/>
          <w:bCs/>
          <w:color w:val="000080"/>
        </w:rPr>
        <w:t xml:space="preserve">Глава 55. Общие условия проверки законности, обоснованности и справедливости приговоров, определений, постановлений </w:t>
      </w:r>
    </w:p>
    <w:p w:rsidR="00000000" w:rsidRDefault="00295B60">
      <w:pPr>
        <w:shd w:val="clear" w:color="auto" w:fill="FFFFFF"/>
        <w:spacing w:before="120" w:after="60"/>
        <w:ind w:firstLine="851"/>
        <w:jc w:val="both"/>
        <w:divId w:val="2144156195"/>
        <w:rPr>
          <w:rFonts w:eastAsia="Times New Roman"/>
          <w:b/>
          <w:bCs/>
          <w:color w:val="000080"/>
        </w:rPr>
      </w:pPr>
      <w:r>
        <w:rPr>
          <w:rStyle w:val="clauseprfx1"/>
          <w:rFonts w:eastAsia="Times New Roman"/>
          <w:b/>
          <w:bCs/>
          <w:color w:val="000080"/>
        </w:rPr>
        <w:t xml:space="preserve">Статья 478. </w:t>
      </w:r>
      <w:r>
        <w:rPr>
          <w:rStyle w:val="clausesuff1"/>
          <w:rFonts w:eastAsia="Times New Roman"/>
          <w:b/>
          <w:bCs/>
          <w:color w:val="000080"/>
        </w:rPr>
        <w:t>Виды проверки законности, обоснованности и справедливости судебных решений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Законность, обоснованность и справедливость приговоров, определений, постановлений суда могут быть проверены в апелляционном, кассационном и ревизионном порядке.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Рассмо</w:t>
      </w:r>
      <w:r>
        <w:rPr>
          <w:rFonts w:eastAsia="Times New Roman"/>
          <w:color w:val="000000"/>
        </w:rPr>
        <w:t xml:space="preserve">трение дела судом вышестоящей инстанции производится: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 в апелляционном порядке — по жалобам и протестам лиц, указанных в </w:t>
      </w:r>
      <w:hyperlink r:id="rId764" w:history="1">
        <w:r>
          <w:rPr>
            <w:rFonts w:eastAsia="Times New Roman"/>
            <w:color w:val="008080"/>
          </w:rPr>
          <w:t>статье 497</w:t>
        </w:r>
        <w:r>
          <w:rPr>
            <w:rFonts w:eastAsia="Times New Roman"/>
            <w:color w:val="008080"/>
            <w:vertAlign w:val="superscript"/>
          </w:rPr>
          <w:t>2</w:t>
        </w:r>
      </w:hyperlink>
      <w:r>
        <w:rPr>
          <w:rFonts w:eastAsia="Times New Roman"/>
          <w:color w:val="000000"/>
        </w:rPr>
        <w:t xml:space="preserve"> 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в кассационном порядке — по жалобам и протестам л</w:t>
      </w:r>
      <w:r>
        <w:rPr>
          <w:rFonts w:eastAsia="Times New Roman"/>
          <w:color w:val="000000"/>
        </w:rPr>
        <w:t xml:space="preserve">иц, указанных в </w:t>
      </w:r>
      <w:hyperlink r:id="rId765" w:history="1">
        <w:r>
          <w:rPr>
            <w:rFonts w:eastAsia="Times New Roman"/>
            <w:color w:val="008080"/>
          </w:rPr>
          <w:t>статье 499</w:t>
        </w:r>
      </w:hyperlink>
      <w:r>
        <w:rPr>
          <w:rFonts w:eastAsia="Times New Roman"/>
          <w:color w:val="000000"/>
        </w:rPr>
        <w:t xml:space="preserve"> 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3) в ревизионном порядке: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Судом Республики Каракалпакстан, областными, Ташкентским городским судами, Военным судом Республики Узбекистан — по жалобам и протестам лиц, указанных в </w:t>
      </w:r>
      <w:hyperlink r:id="rId766" w:history="1">
        <w:r>
          <w:rPr>
            <w:rFonts w:eastAsia="Times New Roman"/>
            <w:color w:val="008080"/>
          </w:rPr>
          <w:t>статьях 511</w:t>
        </w:r>
      </w:hyperlink>
      <w:r>
        <w:rPr>
          <w:rFonts w:eastAsia="Times New Roman"/>
          <w:color w:val="000000"/>
        </w:rPr>
        <w:t xml:space="preserve"> и </w:t>
      </w:r>
      <w:hyperlink r:id="rId767" w:history="1">
        <w:r>
          <w:rPr>
            <w:rFonts w:eastAsia="Times New Roman"/>
            <w:color w:val="008080"/>
          </w:rPr>
          <w:t>512</w:t>
        </w:r>
      </w:hyperlink>
      <w:r>
        <w:rPr>
          <w:rFonts w:eastAsia="Times New Roman"/>
          <w:color w:val="000000"/>
        </w:rPr>
        <w:t xml:space="preserve"> 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Судебной коллегией по уголовным делам Верховного суда Республики Узбекистан: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протесту Генерального прокурора Республики Узбекистан, его заместителей или определению судьи Верховного суда Республики Узбекистан вынесенному п</w:t>
      </w:r>
      <w:r>
        <w:rPr>
          <w:rFonts w:eastAsia="Times New Roman"/>
          <w:color w:val="000000"/>
        </w:rPr>
        <w:t xml:space="preserve">о результатам изучения жалоб лиц, указанных в </w:t>
      </w:r>
      <w:hyperlink r:id="rId768" w:history="1">
        <w:r>
          <w:rPr>
            <w:rFonts w:eastAsia="Times New Roman"/>
            <w:color w:val="008080"/>
          </w:rPr>
          <w:t>статье 511</w:t>
        </w:r>
      </w:hyperlink>
      <w:r>
        <w:rPr>
          <w:rFonts w:eastAsia="Times New Roman"/>
          <w:color w:val="000000"/>
        </w:rPr>
        <w:t xml:space="preserve"> настоящего Кодекса на приговоры, определения районного (городского) суда по уголовным делам, территориального военного суда рассмотренные в апелляционно</w:t>
      </w:r>
      <w:r>
        <w:rPr>
          <w:rFonts w:eastAsia="Times New Roman"/>
          <w:color w:val="000000"/>
        </w:rPr>
        <w:t>м или кассационном и ревизионном порядке Судом Республики Каракалпакстан, областными, Ташкентским городским судом, Военным судом Республики Узбекистан, а также на приговоры и определения этих судов, вынесенные в апелляционном или кассационном и ревизионном</w:t>
      </w:r>
      <w:r>
        <w:rPr>
          <w:rFonts w:eastAsia="Times New Roman"/>
          <w:color w:val="000000"/>
        </w:rPr>
        <w:t xml:space="preserve"> порядке по делам, рассмотренным районными (городскими) судами, территориальными военными судами;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 жалобам лиц, указанных в </w:t>
      </w:r>
      <w:hyperlink r:id="rId769" w:history="1">
        <w:r>
          <w:rPr>
            <w:rFonts w:eastAsia="Times New Roman"/>
            <w:color w:val="008080"/>
          </w:rPr>
          <w:t>статье 511</w:t>
        </w:r>
      </w:hyperlink>
      <w:r>
        <w:rPr>
          <w:rFonts w:eastAsia="Times New Roman"/>
          <w:color w:val="000000"/>
        </w:rPr>
        <w:t xml:space="preserve"> настоящего Кодекса, или протесту Генерального прокурора Республики Узбе</w:t>
      </w:r>
      <w:r>
        <w:rPr>
          <w:rFonts w:eastAsia="Times New Roman"/>
          <w:color w:val="000000"/>
        </w:rPr>
        <w:t>кистан, его заместителей на приговоры, определения Верховного суда Республики Узбекистан, Суда Республики Каракалпакстан, областных, Ташкентского городского судов, Военного суда Республики Узбекистан, рассмотренные в апелляционном или кассационном порядке,</w:t>
      </w:r>
      <w:r>
        <w:rPr>
          <w:rFonts w:eastAsia="Times New Roman"/>
          <w:color w:val="000000"/>
        </w:rPr>
        <w:t xml:space="preserve"> а также на приговоры и определения этих судов, вынесенные в апелляционном или кассационном порядке по делам, рассмотренным этими судами по первой инстанции;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Президиуме Верховного суда Республики Узбекистан — по протесту председателя Верховного суда Рес</w:t>
      </w:r>
      <w:r>
        <w:rPr>
          <w:rFonts w:eastAsia="Times New Roman"/>
          <w:color w:val="000000"/>
        </w:rPr>
        <w:t xml:space="preserve">публики Узбекистан, внесенное по заявлению (ходатайству) лиц, указанных в </w:t>
      </w:r>
      <w:hyperlink r:id="rId770" w:history="1">
        <w:r>
          <w:rPr>
            <w:rFonts w:eastAsia="Times New Roman"/>
            <w:color w:val="008080"/>
          </w:rPr>
          <w:t>статье 511</w:t>
        </w:r>
      </w:hyperlink>
      <w:r>
        <w:rPr>
          <w:rFonts w:eastAsia="Times New Roman"/>
          <w:color w:val="000000"/>
        </w:rPr>
        <w:t xml:space="preserve"> настоящего Кодекса, представлению судьи, сообщениям средств массовой информации, а также по протесту Генерального прокурора </w:t>
      </w:r>
      <w:r>
        <w:rPr>
          <w:rFonts w:eastAsia="Times New Roman"/>
          <w:color w:val="000000"/>
        </w:rPr>
        <w:t xml:space="preserve">Республики Узбекистан, на решения Судебной коллегии по уголовным делам Верховного суда Республики Узбекистан вынесенных в ревизионном порядке. </w:t>
      </w:r>
    </w:p>
    <w:p w:rsidR="00000000" w:rsidRDefault="00295B60">
      <w:pPr>
        <w:shd w:val="clear" w:color="auto" w:fill="FFFFFF"/>
        <w:spacing w:before="120" w:after="60"/>
        <w:ind w:firstLine="851"/>
        <w:jc w:val="both"/>
        <w:divId w:val="1480927220"/>
        <w:rPr>
          <w:rFonts w:eastAsia="Times New Roman"/>
          <w:b/>
          <w:bCs/>
          <w:color w:val="000080"/>
        </w:rPr>
      </w:pPr>
      <w:r>
        <w:rPr>
          <w:rStyle w:val="clauseprfx1"/>
          <w:rFonts w:eastAsia="Times New Roman"/>
          <w:b/>
          <w:bCs/>
          <w:color w:val="000080"/>
        </w:rPr>
        <w:t xml:space="preserve">Статья 479. </w:t>
      </w:r>
      <w:r>
        <w:rPr>
          <w:rStyle w:val="clausesuff1"/>
          <w:rFonts w:eastAsia="Times New Roman"/>
          <w:b/>
          <w:bCs/>
          <w:color w:val="000080"/>
        </w:rPr>
        <w:t>Право на обжалование и опротестование судебных решений и его обеспечение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Участники процесса, предусм</w:t>
      </w:r>
      <w:r>
        <w:rPr>
          <w:rFonts w:eastAsia="Times New Roman"/>
          <w:color w:val="000000"/>
        </w:rPr>
        <w:t>отренные в статьях 497</w:t>
      </w:r>
      <w:r>
        <w:rPr>
          <w:rFonts w:eastAsia="Times New Roman"/>
          <w:color w:val="000000"/>
          <w:vertAlign w:val="superscript"/>
        </w:rPr>
        <w:t>2</w:t>
      </w:r>
      <w:r>
        <w:rPr>
          <w:rFonts w:eastAsia="Times New Roman"/>
          <w:color w:val="000000"/>
        </w:rPr>
        <w:t>, 499 и 511 настоящего Кодекса, вправе в установленном порядке обжаловать или опротестовать приговор и определение суда первой инстанции в апелляционном или кассационном, а также обжаловать (ходатайствовать) либо опротестовать в реви</w:t>
      </w:r>
      <w:r>
        <w:rPr>
          <w:rFonts w:eastAsia="Times New Roman"/>
          <w:color w:val="000000"/>
        </w:rPr>
        <w:t xml:space="preserve">зионном порядке. При этом они могут представить в подтверждение своих доводов дополнительные материалы.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в течении трех суток извещает участников процесса, интересов которых касается жалоба или протест, о поступлении в апелляционном, кассационном или р</w:t>
      </w:r>
      <w:r>
        <w:rPr>
          <w:rFonts w:eastAsia="Times New Roman"/>
          <w:color w:val="000000"/>
        </w:rPr>
        <w:t>евизионном порядке жалобы или протеста и одновременно направляет им копии этих документов по почте либо через интернет-ресурс суда, вынесшего приговор, определение. При этом сторонам разъясняется их право подачи возражений на жалобу, протест в письменной ф</w:t>
      </w:r>
      <w:r>
        <w:rPr>
          <w:rFonts w:eastAsia="Times New Roman"/>
          <w:color w:val="000000"/>
        </w:rPr>
        <w:t>орме либо в виде электронного документа с указанием срока представления возражений. Возражения, поступившие по жалобе, протесту приобщаются к материалам уголовного дела. Участники процесса вправе ознакомиться с делом, в том числе с дополнительно представле</w:t>
      </w:r>
      <w:r>
        <w:rPr>
          <w:rFonts w:eastAsia="Times New Roman"/>
          <w:color w:val="000000"/>
        </w:rPr>
        <w:t xml:space="preserve">нными материалами, и сообщить суду свои возражения.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Лицо, подавшее жалобу или протест в апелляционном, кассационном или ревизионном порядке, а также участники процесса, интересов которых касается жалоба или протест, извещаются судом о времени и месте расс</w:t>
      </w:r>
      <w:r>
        <w:rPr>
          <w:rFonts w:eastAsia="Times New Roman"/>
          <w:color w:val="000000"/>
        </w:rPr>
        <w:t xml:space="preserve">мотрения дела в апелляционном, кассационном либо ревизионном порядке.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Осужденный, оправданный, потерпевший, гражданский истец, гражданский ответчик и их представители вправе участвовать в рассмотрении дела в апелляционной инстанции. Указанные лица, за исключением осужденного, находящегося в учреждении по исполнению наказания</w:t>
      </w:r>
      <w:r>
        <w:rPr>
          <w:rFonts w:eastAsia="Times New Roman"/>
          <w:color w:val="000000"/>
        </w:rPr>
        <w:t xml:space="preserve"> или отбывающим наказание в виде ограничения свободы, также вправе участвовать при рассмотрении дела в кассационном или ревизионном порядке. Вопрос о необходимости участия осужденного, находящегося в учреждении по исполнению наказания или отбывающим наказа</w:t>
      </w:r>
      <w:r>
        <w:rPr>
          <w:rFonts w:eastAsia="Times New Roman"/>
          <w:color w:val="000000"/>
        </w:rPr>
        <w:t>ние в виде ограничения свободы, а также доставления осужденного в заседание суда кассационной или ревизионной инстанции решается судом. Неявка без уважительных причин указанных лиц, своевременно извещенных о времени и месте рассмотрения дела, не препятству</w:t>
      </w:r>
      <w:r>
        <w:rPr>
          <w:rFonts w:eastAsia="Times New Roman"/>
          <w:color w:val="000000"/>
        </w:rPr>
        <w:t xml:space="preserve">ет его рассмотрению. Однако, суд может вызвать для дачи объяснений осужденного, оправданного, а также потерпевшего, гражданского истца, гражданского ответчика и их представителей.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Участие защитников и законных представителей осужденного или оправданного в</w:t>
      </w:r>
      <w:r>
        <w:rPr>
          <w:rFonts w:eastAsia="Times New Roman"/>
          <w:color w:val="000000"/>
        </w:rPr>
        <w:t xml:space="preserve"> рассмотрении дела в ревизионном порядке обязательно. </w:t>
      </w:r>
    </w:p>
    <w:p w:rsidR="00000000" w:rsidRDefault="00295B60">
      <w:pPr>
        <w:shd w:val="clear" w:color="auto" w:fill="FFFFFF"/>
        <w:spacing w:before="120" w:after="60"/>
        <w:ind w:firstLine="851"/>
        <w:jc w:val="both"/>
        <w:divId w:val="1308625140"/>
        <w:rPr>
          <w:rFonts w:eastAsia="Times New Roman"/>
          <w:b/>
          <w:bCs/>
          <w:color w:val="000080"/>
        </w:rPr>
      </w:pPr>
      <w:r>
        <w:rPr>
          <w:rStyle w:val="clauseprfx1"/>
          <w:rFonts w:eastAsia="Times New Roman"/>
          <w:b/>
          <w:bCs/>
          <w:color w:val="000080"/>
        </w:rPr>
        <w:t xml:space="preserve">Статья 480. </w:t>
      </w:r>
      <w:r>
        <w:rPr>
          <w:rStyle w:val="clausesuff1"/>
          <w:rFonts w:eastAsia="Times New Roman"/>
          <w:b/>
          <w:bCs/>
          <w:color w:val="000080"/>
        </w:rPr>
        <w:t>Требования, предъявляемые к содержанию апелляционной, кассационной жалобы и протеста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апелляционной, кассационной жалобе и протесте должно быть указано следующее: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наименование суда, ку</w:t>
      </w:r>
      <w:r>
        <w:rPr>
          <w:rFonts w:eastAsia="Times New Roman"/>
          <w:color w:val="000000"/>
        </w:rPr>
        <w:t xml:space="preserve">да направляется жалоба, протест;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2) лицо, подавшее жалобу (протест), его процессуальное положение, сведения о его местожительстве или местонахождении;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наименование суда, вынесшего приговор, определение, дата вынесения приговора, определения, номер суд</w:t>
      </w:r>
      <w:r>
        <w:rPr>
          <w:rFonts w:eastAsia="Times New Roman"/>
          <w:color w:val="000000"/>
        </w:rPr>
        <w:t xml:space="preserve">ебного дела, сведения о лице, в отношении которого вынесен приговор, определение на которые подается жалоба (протест); </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доводы лица, подающего жалобу (протест), в чем заключается, по его мнению, неправильность приговора, определения, доводы о том, какие</w:t>
      </w:r>
      <w:r>
        <w:rPr>
          <w:rFonts w:eastAsia="Times New Roman"/>
          <w:color w:val="000000"/>
        </w:rPr>
        <w:t xml:space="preserve"> нормы закона нарушены при проведении досудебного производства или судебного разбирательства, повлиявшие принятию решения, а также содержание его просьбы;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доказательства, которыми лицо обосновывает свои требования, в частности доказательства, не исслед</w:t>
      </w:r>
      <w:r>
        <w:rPr>
          <w:rFonts w:eastAsia="Times New Roman"/>
          <w:color w:val="000000"/>
        </w:rPr>
        <w:t xml:space="preserve">ованные судом первой инстанции;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6) вновь представляемые доказательства и причина их непредставления суду первой инстанции;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7) список материалов, прилагаемых к жалобе (протесту);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8) дата подачи жалобы (протеста), подпись лица, подавшего жалобу (протест).</w:t>
      </w:r>
      <w:r>
        <w:rPr>
          <w:rFonts w:eastAsia="Times New Roman"/>
          <w:color w:val="000000"/>
        </w:rPr>
        <w:t xml:space="preserve">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содержание апелляционной, кассационной жалобы (протеста) не отвечает требованиям, указанным в части первой настоящей статьи, и это препятствует дальнейшему рассмотрению дела по существу, судья суда первой инстанции в трехдневный срок выносит определ</w:t>
      </w:r>
      <w:r>
        <w:rPr>
          <w:rFonts w:eastAsia="Times New Roman"/>
          <w:color w:val="000000"/>
        </w:rPr>
        <w:t xml:space="preserve">ение о возвращении апелляционной, кассационной жалобы (протеста) лицу ее подавшему с установлением срока для пересоставления апелляционной, кассационной жалобы или протеста.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случаях, когда требования определения судьи о возвращении апелляционной, кассац</w:t>
      </w:r>
      <w:r>
        <w:rPr>
          <w:rFonts w:eastAsia="Times New Roman"/>
          <w:color w:val="000000"/>
        </w:rPr>
        <w:t xml:space="preserve">ионной жалобы, протеста не были выполнены и апелляционная, кассационная жалоба (протест) не поступила в установленное время, она считается не поданной. </w:t>
      </w:r>
    </w:p>
    <w:p w:rsidR="00000000" w:rsidRDefault="00295B60">
      <w:pPr>
        <w:shd w:val="clear" w:color="auto" w:fill="FFFFFF"/>
        <w:spacing w:before="120" w:after="60"/>
        <w:ind w:firstLine="851"/>
        <w:jc w:val="both"/>
        <w:divId w:val="1916014191"/>
        <w:rPr>
          <w:rFonts w:eastAsia="Times New Roman"/>
          <w:b/>
          <w:bCs/>
          <w:color w:val="000080"/>
        </w:rPr>
      </w:pPr>
      <w:r>
        <w:rPr>
          <w:rStyle w:val="clauseprfx1"/>
          <w:rFonts w:eastAsia="Times New Roman"/>
          <w:b/>
          <w:bCs/>
          <w:color w:val="000080"/>
        </w:rPr>
        <w:t xml:space="preserve">Статья 481. </w:t>
      </w:r>
      <w:r>
        <w:rPr>
          <w:rStyle w:val="clausesuff1"/>
          <w:rFonts w:eastAsia="Times New Roman"/>
          <w:b/>
          <w:bCs/>
          <w:color w:val="000080"/>
        </w:rPr>
        <w:t>Участие прокурора в рассмотрении уголовного дела вышестоящим судом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рассмотрении уголовног</w:t>
      </w:r>
      <w:r>
        <w:rPr>
          <w:rFonts w:eastAsia="Times New Roman"/>
          <w:color w:val="000000"/>
        </w:rPr>
        <w:t>о дела в апелляционном, кассационном, ревизионном порядке участвует прокурор.</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рассмотрении уголовного дела участвует:</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в коллегиях Суда Республики Каракалпакстан, областных и Ташкентского городского судов, Военного суда Республики Узбекистан — Генераль</w:t>
      </w:r>
      <w:r>
        <w:rPr>
          <w:rFonts w:eastAsia="Times New Roman"/>
          <w:color w:val="000000"/>
        </w:rPr>
        <w:t xml:space="preserve">ный прокурор Республики Узбекистан, прокурор Республики Каракалпакстан, области, города Ташкента, Военный прокурор Республики Узбекистан и приравненные к ним прокуроры, их заместители или прокурор, ими уполномоченный;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в Судебной коллегии по уголовным д</w:t>
      </w:r>
      <w:r>
        <w:rPr>
          <w:rFonts w:eastAsia="Times New Roman"/>
          <w:color w:val="000000"/>
        </w:rPr>
        <w:t>елам Верховного суда Республики Узбекистан — Генеральный прокурор Республики Узбекистан, его заместители или прокурор, ими уполномоченный;</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в Президиуме Верховного суда Республики Узбекистан — Генеральный прокурор Республики Узбекистан или его заместител</w:t>
      </w:r>
      <w:r>
        <w:rPr>
          <w:rFonts w:eastAsia="Times New Roman"/>
          <w:color w:val="000000"/>
        </w:rPr>
        <w:t>и.</w:t>
      </w:r>
    </w:p>
    <w:p w:rsidR="00000000" w:rsidRDefault="00295B60">
      <w:pPr>
        <w:shd w:val="clear" w:color="auto" w:fill="FFFFFF"/>
        <w:spacing w:before="120" w:after="60"/>
        <w:ind w:firstLine="851"/>
        <w:jc w:val="both"/>
        <w:divId w:val="1243759286"/>
        <w:rPr>
          <w:rFonts w:eastAsia="Times New Roman"/>
          <w:b/>
          <w:bCs/>
          <w:color w:val="000080"/>
        </w:rPr>
      </w:pPr>
      <w:r>
        <w:rPr>
          <w:rStyle w:val="clauseprfx1"/>
          <w:rFonts w:eastAsia="Times New Roman"/>
          <w:b/>
          <w:bCs/>
          <w:color w:val="000080"/>
        </w:rPr>
        <w:t xml:space="preserve">Статья 482. </w:t>
      </w:r>
      <w:r>
        <w:rPr>
          <w:rStyle w:val="clausesuff1"/>
          <w:rFonts w:eastAsia="Times New Roman"/>
          <w:b/>
          <w:bCs/>
          <w:color w:val="000080"/>
        </w:rPr>
        <w:t>Предмет разбирательства суда вышестоящей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апелляционной, кассационной инстанции по апелляционной, кассационной жалобе (протесту), проверяет полноту установления фактических обстоятельств дела и правильность применения норм Уголо</w:t>
      </w:r>
      <w:r>
        <w:rPr>
          <w:rFonts w:eastAsia="Times New Roman"/>
          <w:color w:val="000000"/>
        </w:rPr>
        <w:t>вного кодекса, соблюдения норм настоящего Кодекса при осуществлении производства по делу, законность, обоснованность и справедливость приговора, определения суда первой инстанции по имеющимся в деле и дополнительно исследованным судом апелляционной, кассац</w:t>
      </w:r>
      <w:r>
        <w:rPr>
          <w:rFonts w:eastAsia="Times New Roman"/>
          <w:color w:val="000000"/>
        </w:rPr>
        <w:t>ионной инстанции доказательствам.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рассмотрении дела в ревизионном порядке в коллегиях Суда Республики Каракалпакстан, областных, Ташкентского городского судов, Военным судом Республики Узбекистан по жалобе (протесту) в ревизионном порядке проверяется п</w:t>
      </w:r>
      <w:r>
        <w:rPr>
          <w:rFonts w:eastAsia="Times New Roman"/>
          <w:color w:val="000000"/>
        </w:rPr>
        <w:t xml:space="preserve">олнота установления фактических обстоятельств дела и правильность применения норм Уголовного кодекса, соблюдения норм настоящего Кодекса при осуществлении производства по делу, законность, обоснованность и справедливость приговора, определения суда первой </w:t>
      </w:r>
      <w:r>
        <w:rPr>
          <w:rFonts w:eastAsia="Times New Roman"/>
          <w:color w:val="000000"/>
        </w:rPr>
        <w:t>инстанции, апелляционной, кассационной инстанции по имеющимся в деле и дополнительно исследованным судом ревизионной инстанции доказательствам.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рассмотрении в Судебной коллегии по уголовным делам Верховного суда Республики Узбекистан в ревизионном поря</w:t>
      </w:r>
      <w:r>
        <w:rPr>
          <w:rFonts w:eastAsia="Times New Roman"/>
          <w:color w:val="000000"/>
        </w:rPr>
        <w:t>дке приговоров, определений районных (городских) судов по уголовным делам, рассмотренных в апелляционном, кассационном или ревизионном порядке, а также приговоров и определений суда апелляционной, кассационной или ревизионной инстанции вынесенные по делам,</w:t>
      </w:r>
      <w:r>
        <w:rPr>
          <w:rFonts w:eastAsia="Times New Roman"/>
          <w:color w:val="000000"/>
        </w:rPr>
        <w:t xml:space="preserve"> рассмотренным районными (городскими) судами, территориальными военными судами по жалобе либо протесту проверяется полнота установления фактических обстоятельств дела и правильность применения норм Уголовного кодекса, соблюдения норм настоящего Кодекса при</w:t>
      </w:r>
      <w:r>
        <w:rPr>
          <w:rFonts w:eastAsia="Times New Roman"/>
          <w:color w:val="000000"/>
        </w:rPr>
        <w:t xml:space="preserve"> осуществлении производства по делу, законность, обоснованность и справедливость приговора, определения суда первой инстанции, апелляционной, кассационной и ревизионной инстанции по имеющимся в деле и дополнительно исследованным судом ревизионной инстанции</w:t>
      </w:r>
      <w:r>
        <w:rPr>
          <w:rFonts w:eastAsia="Times New Roman"/>
          <w:color w:val="000000"/>
        </w:rPr>
        <w:t xml:space="preserve"> доказательствам.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рассмотрении в Судебной коллегии по уголовным делам Верховного суда Республики Узбекистан в ревизионном порядке приговоров, определений Верховного суда Республики Узбекистан, Суда Республики Каракалпакстан, областных, Ташкентского гор</w:t>
      </w:r>
      <w:r>
        <w:rPr>
          <w:rFonts w:eastAsia="Times New Roman"/>
          <w:color w:val="000000"/>
        </w:rPr>
        <w:t xml:space="preserve">одского судов, Военным судом Республики Узбекистан, рассмотренных в апелляционном или кассационном порядке по жалобе (протесту) в ревизионном порядке проверяется полнота установления фактических обстоятельств дела и правильность применения норм Уголовного </w:t>
      </w:r>
      <w:r>
        <w:rPr>
          <w:rFonts w:eastAsia="Times New Roman"/>
          <w:color w:val="000000"/>
        </w:rPr>
        <w:t>кодекса, соблюдения норм настоящего Кодекса при осуществлении производства по делу, законность, обоснованность и справедливость приговора, определения суда первой инстанции, апелляционной, кассационной инстанции по имеющимся в деле и дополнительно исследов</w:t>
      </w:r>
      <w:r>
        <w:rPr>
          <w:rFonts w:eastAsia="Times New Roman"/>
          <w:color w:val="000000"/>
        </w:rPr>
        <w:t>анным судом ревизионной инстанции доказательствам.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Президиум Верховного суда Республики Узбекистан при рассмотрении в ревизионном порядке дела по протесту проверяет полноту установления фактических обстоятельств дела и правильность применения норм Уголовно</w:t>
      </w:r>
      <w:r>
        <w:rPr>
          <w:rFonts w:eastAsia="Times New Roman"/>
          <w:color w:val="000000"/>
        </w:rPr>
        <w:t>го кодекса, соблюдения норм настоящего Кодекса при осуществлении производства по делу, законность, обоснованность и справедливость приговора, определения суда первой инстанции, апелляционной, кассационной и ревизионной инстанции по имеющимся в деле и допол</w:t>
      </w:r>
      <w:r>
        <w:rPr>
          <w:rFonts w:eastAsia="Times New Roman"/>
          <w:color w:val="000000"/>
        </w:rPr>
        <w:t>нительно исследованным судом ревизионной инстанции доказательствам.</w:t>
      </w:r>
    </w:p>
    <w:p w:rsidR="00000000" w:rsidRDefault="00295B60">
      <w:pPr>
        <w:shd w:val="clear" w:color="auto" w:fill="FFFFFF"/>
        <w:spacing w:before="120" w:after="60"/>
        <w:ind w:firstLine="851"/>
        <w:jc w:val="both"/>
        <w:divId w:val="1387489769"/>
        <w:rPr>
          <w:rFonts w:eastAsia="Times New Roman"/>
          <w:b/>
          <w:bCs/>
          <w:color w:val="000080"/>
        </w:rPr>
      </w:pPr>
      <w:r>
        <w:rPr>
          <w:rStyle w:val="clauseprfx1"/>
          <w:rFonts w:eastAsia="Times New Roman"/>
          <w:b/>
          <w:bCs/>
          <w:color w:val="000080"/>
        </w:rPr>
        <w:t xml:space="preserve">Статья 483. </w:t>
      </w:r>
      <w:r>
        <w:rPr>
          <w:rStyle w:val="clausesuff1"/>
          <w:rFonts w:eastAsia="Times New Roman"/>
          <w:b/>
          <w:bCs/>
          <w:color w:val="000080"/>
        </w:rPr>
        <w:t>Пределы рассмотрения уголовного дела в апелляционном, кассационном, ревизионном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рассмотрении уголовного дела в апелляционном, кассационном, ревизионном порядке суд не ограничивается доводами жалобы или протеста и проверяет дело в полном объеме в отношении всех осужденных, в том числе и не подавших соответствующую жалобу, или в отн</w:t>
      </w:r>
      <w:r>
        <w:rPr>
          <w:rFonts w:eastAsia="Times New Roman"/>
          <w:color w:val="000000"/>
        </w:rPr>
        <w:t>ошении которых не подана жалоба (протест).</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рассматривающий уголовное дело в апелляционном, кассационном или ревизионном порядке, при принятии решения проверяет доказательства, как исследованные судами нижестоящих инстанций, так и принимаемые во вниман</w:t>
      </w:r>
      <w:r>
        <w:rPr>
          <w:rFonts w:eastAsia="Times New Roman"/>
          <w:color w:val="000000"/>
        </w:rPr>
        <w:t>ие новые доказательства, представленные сторонами суду апелляционной, кассационной или соответствующей ревизионной инстанции или истребованные и исследованные ими при рассмотрении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судом нижестоящей инстанции допущены неполнота или односторонност</w:t>
      </w:r>
      <w:r>
        <w:rPr>
          <w:rFonts w:eastAsia="Times New Roman"/>
          <w:color w:val="000000"/>
        </w:rPr>
        <w:t>ь судебного следствия или процессуальные нарушения, суд, рассматривающий уголовное дело в апелляционном, кассационном либо ревизионном порядке путем проведения полного или частичного судебного следствия принимает меры к восполнению пробелов, устранению про</w:t>
      </w:r>
      <w:r>
        <w:rPr>
          <w:rFonts w:eastAsia="Times New Roman"/>
          <w:color w:val="000000"/>
        </w:rPr>
        <w:t>цессуальных нарушений. В этих целях суд, рассматривающий дело в апелляционном, кассационном либо ревизионном порядке вправе:</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истребовать по ходатайству сторон документы, имеющие значение для разрешения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назначить необходимую судебную экспертизу;</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вызвать в судебное заседание и допросить дополнительных свидетелей, экспертов, специалистов, исследовать письменные, вещественные и иные доказательства, представленные сторонами или истребованные по их просьбе судом;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признать исследованные судом ниж</w:t>
      </w:r>
      <w:r>
        <w:rPr>
          <w:rFonts w:eastAsia="Times New Roman"/>
          <w:color w:val="000000"/>
        </w:rPr>
        <w:t xml:space="preserve">естоящей инстанции доказательства недопустимыми и исключить их из совокупности доказательств;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признать допустимыми доказательства, исключенные судом нижестоящей инстанции из совокупности доказательств как недопустимые, и исследовать их;</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6) исследовать </w:t>
      </w:r>
      <w:r>
        <w:rPr>
          <w:rFonts w:eastAsia="Times New Roman"/>
          <w:color w:val="000000"/>
        </w:rPr>
        <w:t>обстоятельства, относящиеся к гражданскому иску и принять решение по гражданскому иску;</w:t>
      </w:r>
    </w:p>
    <w:p w:rsidR="00000000" w:rsidRDefault="00295B60">
      <w:pPr>
        <w:shd w:val="clear" w:color="auto" w:fill="FFFFFF"/>
        <w:ind w:firstLine="851"/>
        <w:jc w:val="both"/>
        <w:divId w:val="329794677"/>
        <w:rPr>
          <w:rFonts w:eastAsia="Times New Roman"/>
          <w:color w:val="000000"/>
        </w:rPr>
      </w:pPr>
      <w:r>
        <w:rPr>
          <w:rFonts w:eastAsia="Times New Roman"/>
          <w:color w:val="000000"/>
        </w:rPr>
        <w:t>7) выполнить другие действия, необходимые для обеспечения полноты, всесторонности и объективности исследования всех материалов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случае, когда по уголовному делу </w:t>
      </w:r>
      <w:r>
        <w:rPr>
          <w:rFonts w:eastAsia="Times New Roman"/>
          <w:color w:val="000000"/>
        </w:rPr>
        <w:t>осуждены или оправданы несколько лиц, суд апелляционной, кассационной или ревизионной инстанции не вправе отменить приговор, определение в отношении тех осужденных или оправданных, в отношении которых жалоба (протест) не подан, если отмена приговора, опред</w:t>
      </w:r>
      <w:r>
        <w:rPr>
          <w:rFonts w:eastAsia="Times New Roman"/>
          <w:color w:val="000000"/>
        </w:rPr>
        <w:t>еления влечет ухудшение их положения.</w:t>
      </w:r>
    </w:p>
    <w:p w:rsidR="00000000" w:rsidRDefault="00295B60">
      <w:pPr>
        <w:shd w:val="clear" w:color="auto" w:fill="FFFFFF"/>
        <w:spacing w:before="120" w:after="60"/>
        <w:ind w:firstLine="851"/>
        <w:jc w:val="both"/>
        <w:divId w:val="1088695033"/>
        <w:rPr>
          <w:rFonts w:eastAsia="Times New Roman"/>
          <w:b/>
          <w:bCs/>
          <w:color w:val="000080"/>
        </w:rPr>
      </w:pPr>
      <w:r>
        <w:rPr>
          <w:rStyle w:val="clauseprfx1"/>
          <w:rFonts w:eastAsia="Times New Roman"/>
          <w:b/>
          <w:bCs/>
          <w:color w:val="000080"/>
        </w:rPr>
        <w:t xml:space="preserve">Статья 484. </w:t>
      </w:r>
      <w:r>
        <w:rPr>
          <w:rStyle w:val="clausesuff1"/>
          <w:rFonts w:eastAsia="Times New Roman"/>
          <w:b/>
          <w:bCs/>
          <w:color w:val="000080"/>
        </w:rPr>
        <w:t>Сроки рассмотрения уголовного дела вышестоящим судом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апелляционной, кассационной инстанции и рассматривающий уголовное дело в ревизионном порядке должен приступить к рассмотрению дела не позднее пятнадц</w:t>
      </w:r>
      <w:r>
        <w:rPr>
          <w:rFonts w:eastAsia="Times New Roman"/>
          <w:color w:val="000000"/>
        </w:rPr>
        <w:t>ати суток со дня поступления дела с жалобой или протестом. При особой сложности дела и других исключительных случаях председатель соответствующего суда может продлить этот срок, но не более чем на один месяц, за исключением обстоятельств, предусмотренных в</w:t>
      </w:r>
      <w:r>
        <w:rPr>
          <w:rFonts w:eastAsia="Times New Roman"/>
          <w:color w:val="000000"/>
        </w:rPr>
        <w:t xml:space="preserve"> части второй настоящей статьи.</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Судебная коллегия по уголовным делам Верховного суда Республики Узбекистан должна приступить к рассмотрению уголовного дела не позднее одного месяца со дня поступления дела с жалобой или протестом. При особой сложности дела </w:t>
      </w:r>
      <w:r>
        <w:rPr>
          <w:rFonts w:eastAsia="Times New Roman"/>
          <w:color w:val="000000"/>
        </w:rPr>
        <w:t>и других исключительных случаях председатель Верховного суда Республики Узбекистан или его заместитель может продлить этот срок, но не более чем на два месяца.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Президиум Верховного суда Республики Узбекистан должен приступить к рассмотрению уголовного дела</w:t>
      </w:r>
      <w:r>
        <w:rPr>
          <w:rFonts w:eastAsia="Times New Roman"/>
          <w:color w:val="000000"/>
        </w:rPr>
        <w:t xml:space="preserve"> не позднее одного месяца со дня поступления дела с протестом. При особой сложности дела и других исключительных случаях председатель Верховного суда Республики Узбекистан может продлить этот срок, но не более чем на два месяца.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О продлении срока рассмотре</w:t>
      </w:r>
      <w:r>
        <w:rPr>
          <w:rFonts w:eastAsia="Times New Roman"/>
          <w:color w:val="000000"/>
        </w:rPr>
        <w:t>ния уголовного дела должны быть извещены заинтересованные участники процесса.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Продолжительность рассмотрения уголовного дела судом апелляционной, кассационной инстанции и рассматривающим дело в ревизионном порядке не должна превышать трех месяцев со дня на</w:t>
      </w:r>
      <w:r>
        <w:rPr>
          <w:rFonts w:eastAsia="Times New Roman"/>
          <w:color w:val="000000"/>
        </w:rPr>
        <w:t>чала его рассмотрения. Данный срок при наличии сложности или большого объема дела а также других уважительных причин по определению суда апелляционной, кассационной инстанции и рассматривающего дело в ревизионном порядке суда может быть продлен, но не боле</w:t>
      </w:r>
      <w:r>
        <w:rPr>
          <w:rFonts w:eastAsia="Times New Roman"/>
          <w:color w:val="000000"/>
        </w:rPr>
        <w:t>е чем на один месяц, за исключением случаев, предусмотренных в части пятой настоящей статьи.</w:t>
      </w:r>
    </w:p>
    <w:p w:rsidR="00000000" w:rsidRDefault="00295B60">
      <w:pPr>
        <w:shd w:val="clear" w:color="auto" w:fill="FFFFFF"/>
        <w:ind w:firstLine="851"/>
        <w:jc w:val="both"/>
        <w:divId w:val="329794677"/>
        <w:rPr>
          <w:rFonts w:eastAsia="Times New Roman"/>
          <w:color w:val="000000"/>
        </w:rPr>
      </w:pPr>
      <w:r>
        <w:rPr>
          <w:rFonts w:eastAsia="Times New Roman"/>
          <w:color w:val="000000"/>
        </w:rPr>
        <w:t>Уголовное дело, подлежащее рассмотрению Судебной коллегией по уголовным делам и Президиумом Верховного суда Республики Узбекистан в ревизионном порядке должно быть</w:t>
      </w:r>
      <w:r>
        <w:rPr>
          <w:rFonts w:eastAsia="Times New Roman"/>
          <w:color w:val="000000"/>
        </w:rPr>
        <w:t xml:space="preserve"> рассмотрено в разумные сроки, но не более трех месяцев со дня начала его рассмотрения. Этот срок ввиду сложности или большого объема дела, а также при наличии других уважительных причин может быть продлен определением (постановлением) соответственно Судеб</w:t>
      </w:r>
      <w:r>
        <w:rPr>
          <w:rFonts w:eastAsia="Times New Roman"/>
          <w:color w:val="000000"/>
        </w:rPr>
        <w:t>ной коллегии по уголовным делам и Президиума Верховного суда Республики Узбекистан. При этом продолжительность рассмотрения уголовного дела не должна превышать одного года со дня начала его рассмотрения.</w:t>
      </w:r>
    </w:p>
    <w:p w:rsidR="00000000" w:rsidRDefault="00295B60">
      <w:pPr>
        <w:shd w:val="clear" w:color="auto" w:fill="FFFFFF"/>
        <w:spacing w:before="120" w:after="60"/>
        <w:ind w:firstLine="851"/>
        <w:jc w:val="both"/>
        <w:divId w:val="659651407"/>
        <w:rPr>
          <w:rFonts w:eastAsia="Times New Roman"/>
          <w:b/>
          <w:bCs/>
          <w:color w:val="000080"/>
        </w:rPr>
      </w:pPr>
      <w:r>
        <w:rPr>
          <w:rStyle w:val="clauseprfx1"/>
          <w:rFonts w:eastAsia="Times New Roman"/>
          <w:b/>
          <w:bCs/>
          <w:color w:val="000080"/>
        </w:rPr>
        <w:t xml:space="preserve">Статья 485. </w:t>
      </w:r>
      <w:r>
        <w:rPr>
          <w:rStyle w:val="clausesuff1"/>
          <w:rFonts w:eastAsia="Times New Roman"/>
          <w:b/>
          <w:bCs/>
          <w:color w:val="000080"/>
        </w:rPr>
        <w:t>Основания к отмене или изменению пригово</w:t>
      </w:r>
      <w:r>
        <w:rPr>
          <w:rStyle w:val="clausesuff1"/>
          <w:rFonts w:eastAsia="Times New Roman"/>
          <w:b/>
          <w:bCs/>
          <w:color w:val="000080"/>
        </w:rPr>
        <w:t>ра, определения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Основаниями к отмене или изменению приговора, определения в апелляционном, кассационном и ревизионном порядке являются:</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неполнота или односторонность судебного следствия;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несоответствие выводов суда, изложенных в приговоре, определени</w:t>
      </w:r>
      <w:r>
        <w:rPr>
          <w:rFonts w:eastAsia="Times New Roman"/>
          <w:color w:val="000000"/>
        </w:rPr>
        <w:t>и фактическим обстоятельствам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3) существенные нарушения норм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неправильное применение норм Уголовного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несправедливость наказания;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6) наличие необходимости применения нормы соответствующей статьи Особенной части Уголо</w:t>
      </w:r>
      <w:r>
        <w:rPr>
          <w:rFonts w:eastAsia="Times New Roman"/>
          <w:color w:val="000000"/>
        </w:rPr>
        <w:t>вного кодекса о неприменении наказания в виде ограничения свободы и лишения свободы в случае возмещения причиненного материального ущерба;</w:t>
      </w:r>
    </w:p>
    <w:p w:rsidR="00000000" w:rsidRDefault="00295B60">
      <w:pPr>
        <w:shd w:val="clear" w:color="auto" w:fill="FFFFFF"/>
        <w:ind w:firstLine="851"/>
        <w:jc w:val="both"/>
        <w:divId w:val="329794677"/>
        <w:rPr>
          <w:rFonts w:eastAsia="Times New Roman"/>
          <w:color w:val="000000"/>
        </w:rPr>
      </w:pPr>
      <w:r>
        <w:rPr>
          <w:rFonts w:eastAsia="Times New Roman"/>
          <w:color w:val="000000"/>
        </w:rPr>
        <w:t>7) вступление в законную силу закона, устраняющего преступность деяния, смягчающего наказание или иным образом улучша</w:t>
      </w:r>
      <w:r>
        <w:rPr>
          <w:rFonts w:eastAsia="Times New Roman"/>
          <w:color w:val="000000"/>
        </w:rPr>
        <w:t>ющего положение лица;</w:t>
      </w:r>
    </w:p>
    <w:p w:rsidR="00000000" w:rsidRDefault="00295B60">
      <w:pPr>
        <w:shd w:val="clear" w:color="auto" w:fill="FFFFFF"/>
        <w:ind w:firstLine="851"/>
        <w:jc w:val="both"/>
        <w:divId w:val="329794677"/>
        <w:rPr>
          <w:rFonts w:eastAsia="Times New Roman"/>
          <w:color w:val="000000"/>
        </w:rPr>
      </w:pPr>
      <w:r>
        <w:rPr>
          <w:rFonts w:eastAsia="Times New Roman"/>
          <w:color w:val="000000"/>
        </w:rPr>
        <w:t>8) изменение обвинения подсудимому на более тяжкое или существенно отличающееся по фактическим обстоятельствам от первоначального обвинения или привлечение подсудимого к уголовной ответственности по новому обвинению либо привлечение к участию в деле в каче</w:t>
      </w:r>
      <w:r>
        <w:rPr>
          <w:rFonts w:eastAsia="Times New Roman"/>
          <w:color w:val="000000"/>
        </w:rPr>
        <w:t xml:space="preserve">стве обвиняемого другого лица. </w:t>
      </w:r>
    </w:p>
    <w:p w:rsidR="00000000" w:rsidRDefault="00295B60">
      <w:pPr>
        <w:shd w:val="clear" w:color="auto" w:fill="FFFFFF"/>
        <w:spacing w:before="120" w:after="60"/>
        <w:ind w:firstLine="851"/>
        <w:jc w:val="both"/>
        <w:divId w:val="718817670"/>
        <w:rPr>
          <w:rFonts w:eastAsia="Times New Roman"/>
          <w:b/>
          <w:bCs/>
          <w:color w:val="000080"/>
        </w:rPr>
      </w:pPr>
      <w:r>
        <w:rPr>
          <w:rStyle w:val="clauseprfx1"/>
          <w:rFonts w:eastAsia="Times New Roman"/>
          <w:b/>
          <w:bCs/>
          <w:color w:val="000080"/>
        </w:rPr>
        <w:t xml:space="preserve">Статья 486. </w:t>
      </w:r>
      <w:r>
        <w:rPr>
          <w:rStyle w:val="clausesuff1"/>
          <w:rFonts w:eastAsia="Times New Roman"/>
          <w:b/>
          <w:bCs/>
          <w:color w:val="000080"/>
        </w:rPr>
        <w:t>Неполнота и односторонность судебного следствия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Судебное следствие признается неполным и односторонним, когда по делу:</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не установлены с достаточной полнотой обстоятельства, указанные в статьях 82 — 84 настояще</w:t>
      </w:r>
      <w:r>
        <w:rPr>
          <w:rFonts w:eastAsia="Times New Roman"/>
          <w:color w:val="000000"/>
        </w:rPr>
        <w:t>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не допрошены лица, чьи показания имеют существенное значение для разрешения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не проведена экспертиза, когда ее проведение является обязательным;</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не истребованы документы, вещественные, письменные или цифровые доказательства, имеющ</w:t>
      </w:r>
      <w:r>
        <w:rPr>
          <w:rFonts w:eastAsia="Times New Roman"/>
          <w:color w:val="000000"/>
        </w:rPr>
        <w:t>ие существенное значение для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не проведены другие следственные действия, результаты которых могли иметь значение для дела.</w:t>
      </w:r>
    </w:p>
    <w:p w:rsidR="00000000" w:rsidRDefault="00295B60">
      <w:pPr>
        <w:shd w:val="clear" w:color="auto" w:fill="FFFFFF"/>
        <w:spacing w:before="120" w:after="60"/>
        <w:ind w:firstLine="851"/>
        <w:jc w:val="both"/>
        <w:divId w:val="1213615640"/>
        <w:rPr>
          <w:rFonts w:eastAsia="Times New Roman"/>
          <w:b/>
          <w:bCs/>
          <w:color w:val="000080"/>
        </w:rPr>
      </w:pPr>
      <w:r>
        <w:rPr>
          <w:rStyle w:val="clauseprfx1"/>
          <w:rFonts w:eastAsia="Times New Roman"/>
          <w:b/>
          <w:bCs/>
          <w:color w:val="000080"/>
        </w:rPr>
        <w:t xml:space="preserve">Статья 487. </w:t>
      </w:r>
      <w:r>
        <w:rPr>
          <w:rStyle w:val="clausesuff1"/>
          <w:rFonts w:eastAsia="Times New Roman"/>
          <w:b/>
          <w:bCs/>
          <w:color w:val="000080"/>
        </w:rPr>
        <w:t>Несоответствие выводов суда, изложенных в приговоре, определении фактическим обстоятельствам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Приговор, опред</w:t>
      </w:r>
      <w:r>
        <w:rPr>
          <w:rFonts w:eastAsia="Times New Roman"/>
          <w:color w:val="000000"/>
        </w:rPr>
        <w:t>еление суда признается не соответствующим фактическим обстоятельствам уголовного дела, если:</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выводы суда не подтверждаются доказательствами, рассмотренными в судебном заседании;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2) суд не учел обстоятельства, которые могли существенно повлиять на его вы</w:t>
      </w:r>
      <w:r>
        <w:rPr>
          <w:rFonts w:eastAsia="Times New Roman"/>
          <w:color w:val="000000"/>
        </w:rPr>
        <w:t>воды;</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при наличии противоречивых доказательств в отношении обстоятельств, имеющих существенное значение для дела, в приговоре, определении не указано, по каким мотивам суд счел достоверными одни из этих доказательств и отверг другие;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выводы, изложенн</w:t>
      </w:r>
      <w:r>
        <w:rPr>
          <w:rFonts w:eastAsia="Times New Roman"/>
          <w:color w:val="000000"/>
        </w:rPr>
        <w:t>ые в приговоре, определении, содержат существенные противоречия, которые повлияли или могли повлиять на решение вопроса о виновности подсудимого, на правильность применения норм Уголовного кодекса или на определение меры наказания.</w:t>
      </w:r>
    </w:p>
    <w:p w:rsidR="00000000" w:rsidRDefault="00295B60">
      <w:pPr>
        <w:shd w:val="clear" w:color="auto" w:fill="FFFFFF"/>
        <w:spacing w:before="120" w:after="60"/>
        <w:ind w:firstLine="851"/>
        <w:jc w:val="both"/>
        <w:divId w:val="2103260965"/>
        <w:rPr>
          <w:rFonts w:eastAsia="Times New Roman"/>
          <w:b/>
          <w:bCs/>
          <w:color w:val="000080"/>
        </w:rPr>
      </w:pPr>
      <w:r>
        <w:rPr>
          <w:rStyle w:val="clauseprfx1"/>
          <w:rFonts w:eastAsia="Times New Roman"/>
          <w:b/>
          <w:bCs/>
          <w:color w:val="000080"/>
        </w:rPr>
        <w:t xml:space="preserve">Статья 488. </w:t>
      </w:r>
      <w:r>
        <w:rPr>
          <w:rStyle w:val="clausesuff1"/>
          <w:rFonts w:eastAsia="Times New Roman"/>
          <w:b/>
          <w:bCs/>
          <w:color w:val="000080"/>
        </w:rPr>
        <w:t>Существенные</w:t>
      </w:r>
      <w:r>
        <w:rPr>
          <w:rStyle w:val="clausesuff1"/>
          <w:rFonts w:eastAsia="Times New Roman"/>
          <w:b/>
          <w:bCs/>
          <w:color w:val="000080"/>
        </w:rPr>
        <w:t xml:space="preserve"> нарушения норм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Существенными нарушениями норм настоящего Кодекса признаются такие нарушения, которые лишили или стеснили гарантированные законом права участников процесса либо иным образом помешали суду всесторонне рассмотреть дело и по</w:t>
      </w:r>
      <w:r>
        <w:rPr>
          <w:rFonts w:eastAsia="Times New Roman"/>
          <w:color w:val="000000"/>
        </w:rPr>
        <w:t>влияли или могли повлиять на постановление законного, обоснованного и справедливого решения.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Приговор, определение подлежит отмене, если:</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приговор, определение постановлен незаконным составом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нарушен порядок постановления приговора, определения</w:t>
      </w:r>
      <w:r>
        <w:rPr>
          <w:rFonts w:eastAsia="Times New Roman"/>
          <w:color w:val="000000"/>
        </w:rPr>
        <w:t xml:space="preserve"> судьей единолично или тайна совещания судей при постановлении приговора, определения;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дело рассмотрено в отсутствии подсудимого, кроме случая, предусмотренного частью третьей статьи 410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4) по окончании дознания или предварительного </w:t>
      </w:r>
      <w:r>
        <w:rPr>
          <w:rFonts w:eastAsia="Times New Roman"/>
          <w:color w:val="000000"/>
        </w:rPr>
        <w:t>следствия обвиняемый не ознакомлен со всеми материалами дела и это нарушение не устранено судом, постановившим приговор, определение;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подсудимому, не имеющему защитника, не предоставлено слово для защитительной речи;</w:t>
      </w:r>
    </w:p>
    <w:p w:rsidR="00000000" w:rsidRDefault="00295B60">
      <w:pPr>
        <w:shd w:val="clear" w:color="auto" w:fill="FFFFFF"/>
        <w:ind w:firstLine="851"/>
        <w:jc w:val="both"/>
        <w:divId w:val="329794677"/>
        <w:rPr>
          <w:rFonts w:eastAsia="Times New Roman"/>
          <w:color w:val="000000"/>
        </w:rPr>
      </w:pPr>
      <w:r>
        <w:rPr>
          <w:rFonts w:eastAsia="Times New Roman"/>
          <w:color w:val="000000"/>
        </w:rPr>
        <w:t>6) подсудимому не предоставлено посл</w:t>
      </w:r>
      <w:r>
        <w:rPr>
          <w:rFonts w:eastAsia="Times New Roman"/>
          <w:color w:val="000000"/>
        </w:rPr>
        <w:t>еднее слово;</w:t>
      </w:r>
    </w:p>
    <w:p w:rsidR="00000000" w:rsidRDefault="00295B60">
      <w:pPr>
        <w:shd w:val="clear" w:color="auto" w:fill="FFFFFF"/>
        <w:ind w:firstLine="851"/>
        <w:jc w:val="both"/>
        <w:divId w:val="329794677"/>
        <w:rPr>
          <w:rFonts w:eastAsia="Times New Roman"/>
          <w:color w:val="000000"/>
        </w:rPr>
      </w:pPr>
      <w:r>
        <w:rPr>
          <w:rFonts w:eastAsia="Times New Roman"/>
          <w:color w:val="000000"/>
        </w:rPr>
        <w:t>7) нарушено право подсудимого пользоваться родным языком и услугами переводчика;</w:t>
      </w:r>
    </w:p>
    <w:p w:rsidR="00000000" w:rsidRDefault="00295B60">
      <w:pPr>
        <w:shd w:val="clear" w:color="auto" w:fill="FFFFFF"/>
        <w:ind w:firstLine="851"/>
        <w:jc w:val="both"/>
        <w:divId w:val="329794677"/>
        <w:rPr>
          <w:rFonts w:eastAsia="Times New Roman"/>
          <w:color w:val="000000"/>
        </w:rPr>
      </w:pPr>
      <w:r>
        <w:rPr>
          <w:rFonts w:eastAsia="Times New Roman"/>
          <w:color w:val="000000"/>
        </w:rPr>
        <w:t>8) дело расследовано или рассмотрено без участия защитника, законного представителя, когда по закону их участие обязательно;</w:t>
      </w:r>
    </w:p>
    <w:p w:rsidR="00000000" w:rsidRDefault="00295B60">
      <w:pPr>
        <w:shd w:val="clear" w:color="auto" w:fill="FFFFFF"/>
        <w:ind w:firstLine="851"/>
        <w:jc w:val="both"/>
        <w:divId w:val="329794677"/>
        <w:rPr>
          <w:rFonts w:eastAsia="Times New Roman"/>
          <w:color w:val="000000"/>
        </w:rPr>
      </w:pPr>
      <w:r>
        <w:rPr>
          <w:rFonts w:eastAsia="Times New Roman"/>
          <w:color w:val="000000"/>
        </w:rPr>
        <w:t>9) дознание, предварительное следстви</w:t>
      </w:r>
      <w:r>
        <w:rPr>
          <w:rFonts w:eastAsia="Times New Roman"/>
          <w:color w:val="000000"/>
        </w:rPr>
        <w:t>е и судебное разбирательство производились при наличии обстоятельств, исключающих производство по делу;</w:t>
      </w:r>
    </w:p>
    <w:p w:rsidR="00000000" w:rsidRDefault="00295B60">
      <w:pPr>
        <w:shd w:val="clear" w:color="auto" w:fill="FFFFFF"/>
        <w:ind w:firstLine="851"/>
        <w:jc w:val="both"/>
        <w:divId w:val="329794677"/>
        <w:rPr>
          <w:rFonts w:eastAsia="Times New Roman"/>
          <w:color w:val="000000"/>
        </w:rPr>
      </w:pPr>
      <w:r>
        <w:rPr>
          <w:rFonts w:eastAsia="Times New Roman"/>
          <w:color w:val="000000"/>
        </w:rPr>
        <w:t>10) в деле отсутствует протокол судебного заседания, либо он не подписан.</w:t>
      </w:r>
    </w:p>
    <w:p w:rsidR="00000000" w:rsidRDefault="00295B60">
      <w:pPr>
        <w:shd w:val="clear" w:color="auto" w:fill="FFFFFF"/>
        <w:spacing w:before="120" w:after="60"/>
        <w:ind w:firstLine="851"/>
        <w:jc w:val="both"/>
        <w:divId w:val="382144653"/>
        <w:rPr>
          <w:rFonts w:eastAsia="Times New Roman"/>
          <w:b/>
          <w:bCs/>
          <w:color w:val="000080"/>
        </w:rPr>
      </w:pPr>
      <w:r>
        <w:rPr>
          <w:rStyle w:val="clauseprfx1"/>
          <w:rFonts w:eastAsia="Times New Roman"/>
          <w:b/>
          <w:bCs/>
          <w:color w:val="000080"/>
        </w:rPr>
        <w:t xml:space="preserve">Статья 489. </w:t>
      </w:r>
      <w:r>
        <w:rPr>
          <w:rStyle w:val="clausesuff1"/>
          <w:rFonts w:eastAsia="Times New Roman"/>
          <w:b/>
          <w:bCs/>
          <w:color w:val="000080"/>
        </w:rPr>
        <w:t>Неправильное применение норм Уголовного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Неправильным применением норм Уголовного кодекса признаются:</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нарушение требований статей Общей части Уголовного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квалификация преступления не по той статье (части, пункту, статьи) Уголовного кодекса, которая подлежала применению;</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назначение осужденному наказания, вид и размер которого не предусмотрен данной статьей Уголовного кодекса.</w:t>
      </w:r>
    </w:p>
    <w:p w:rsidR="00000000" w:rsidRDefault="00295B60">
      <w:pPr>
        <w:shd w:val="clear" w:color="auto" w:fill="FFFFFF"/>
        <w:spacing w:before="120" w:after="60"/>
        <w:ind w:firstLine="851"/>
        <w:jc w:val="both"/>
        <w:divId w:val="1931232443"/>
        <w:rPr>
          <w:rFonts w:eastAsia="Times New Roman"/>
          <w:b/>
          <w:bCs/>
          <w:color w:val="000080"/>
        </w:rPr>
      </w:pPr>
      <w:r>
        <w:rPr>
          <w:rStyle w:val="clauseprfx1"/>
          <w:rFonts w:eastAsia="Times New Roman"/>
          <w:b/>
          <w:bCs/>
          <w:color w:val="000080"/>
        </w:rPr>
        <w:t xml:space="preserve">Статья 490. </w:t>
      </w:r>
      <w:r>
        <w:rPr>
          <w:rStyle w:val="clausesuff1"/>
          <w:rFonts w:eastAsia="Times New Roman"/>
          <w:b/>
          <w:bCs/>
          <w:color w:val="000080"/>
        </w:rPr>
        <w:t>Несправедливос</w:t>
      </w:r>
      <w:r>
        <w:rPr>
          <w:rStyle w:val="clausesuff1"/>
          <w:rFonts w:eastAsia="Times New Roman"/>
          <w:b/>
          <w:bCs/>
          <w:color w:val="000080"/>
        </w:rPr>
        <w:t>ть наказания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Наказание, не соответствующее тяжести преступления, личности осужденного, или наказание, которое хотя и не выходит за пределы, предусмотренные соответствующей статьей Особенной части Уголовного кодекса, но по своему виду или размеру является н</w:t>
      </w:r>
      <w:r>
        <w:rPr>
          <w:rFonts w:eastAsia="Times New Roman"/>
          <w:color w:val="000000"/>
        </w:rPr>
        <w:t>есправедливым вследствие чрезмерной мягкости либо чрезмерной суровости.</w:t>
      </w:r>
    </w:p>
    <w:p w:rsidR="00000000" w:rsidRDefault="00295B60">
      <w:pPr>
        <w:shd w:val="clear" w:color="auto" w:fill="FFFFFF"/>
        <w:spacing w:before="120" w:after="60"/>
        <w:ind w:firstLine="851"/>
        <w:jc w:val="both"/>
        <w:divId w:val="1452943036"/>
        <w:rPr>
          <w:rFonts w:eastAsia="Times New Roman"/>
          <w:b/>
          <w:bCs/>
          <w:color w:val="000080"/>
        </w:rPr>
      </w:pPr>
      <w:r>
        <w:rPr>
          <w:rStyle w:val="clauseprfx1"/>
          <w:rFonts w:eastAsia="Times New Roman"/>
          <w:b/>
          <w:bCs/>
          <w:color w:val="000080"/>
        </w:rPr>
        <w:t xml:space="preserve">Статья 491. </w:t>
      </w:r>
      <w:r>
        <w:rPr>
          <w:rStyle w:val="clausesuff1"/>
          <w:rFonts w:eastAsia="Times New Roman"/>
          <w:b/>
          <w:bCs/>
          <w:color w:val="000080"/>
        </w:rPr>
        <w:t>Изменение приговора в связи с возмещением материального ущерба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рассматривающий дело в апелляционном, кассационном, ревизионном порядке, изменяет приговор в случае уста</w:t>
      </w:r>
      <w:r>
        <w:rPr>
          <w:rFonts w:eastAsia="Times New Roman"/>
          <w:color w:val="000000"/>
        </w:rPr>
        <w:t>новления оснований для применения нормы соответствующей статьи Особенной части Уголовного кодекса о неприменении наказания в виде ограничения свободы и лишения свободы в случае возмещения причиненного материального ущерба.</w:t>
      </w:r>
    </w:p>
    <w:p w:rsidR="00000000" w:rsidRDefault="00295B60">
      <w:pPr>
        <w:shd w:val="clear" w:color="auto" w:fill="FFFFFF"/>
        <w:spacing w:before="120" w:after="60"/>
        <w:ind w:firstLine="851"/>
        <w:jc w:val="both"/>
        <w:divId w:val="327950015"/>
        <w:rPr>
          <w:rFonts w:eastAsia="Times New Roman"/>
          <w:b/>
          <w:bCs/>
          <w:color w:val="000080"/>
        </w:rPr>
      </w:pPr>
      <w:r>
        <w:rPr>
          <w:rStyle w:val="clauseprfx1"/>
          <w:rFonts w:eastAsia="Times New Roman"/>
          <w:b/>
          <w:bCs/>
          <w:color w:val="000080"/>
        </w:rPr>
        <w:t xml:space="preserve">Статья 492. </w:t>
      </w:r>
      <w:r>
        <w:rPr>
          <w:rStyle w:val="clausesuff1"/>
          <w:rFonts w:eastAsia="Times New Roman"/>
          <w:b/>
          <w:bCs/>
          <w:color w:val="000080"/>
        </w:rPr>
        <w:t>Вступление в законную</w:t>
      </w:r>
      <w:r>
        <w:rPr>
          <w:rStyle w:val="clausesuff1"/>
          <w:rFonts w:eastAsia="Times New Roman"/>
          <w:b/>
          <w:bCs/>
          <w:color w:val="000080"/>
        </w:rPr>
        <w:t xml:space="preserve"> силу закона, устраняющего преступность деяния, смягчающего наказание или иным образом улучшающего положение лица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в ходе рассмотрения дела в апелляционном, кассационном, ревизионном порядке вступит в законную силу закон, имеющий в соответствии со стат</w:t>
      </w:r>
      <w:r>
        <w:rPr>
          <w:rFonts w:eastAsia="Times New Roman"/>
          <w:color w:val="000000"/>
        </w:rPr>
        <w:t>ьей 13 Уголовного кодекса обратную силу, устраняющий преступность деяния, смягчающий наказание или иным образом улучшающий положение лица, суд вносит необходимые изменения в приговор или отменяет приговор с прекращением производства по делу.</w:t>
      </w:r>
    </w:p>
    <w:p w:rsidR="00000000" w:rsidRDefault="00295B60">
      <w:pPr>
        <w:shd w:val="clear" w:color="auto" w:fill="FFFFFF"/>
        <w:spacing w:before="120" w:after="60"/>
        <w:ind w:firstLine="851"/>
        <w:jc w:val="both"/>
        <w:divId w:val="559904282"/>
        <w:rPr>
          <w:rFonts w:eastAsia="Times New Roman"/>
          <w:b/>
          <w:bCs/>
          <w:color w:val="000080"/>
        </w:rPr>
      </w:pPr>
      <w:r>
        <w:rPr>
          <w:rStyle w:val="clauseprfx1"/>
          <w:rFonts w:eastAsia="Times New Roman"/>
          <w:b/>
          <w:bCs/>
          <w:color w:val="000080"/>
        </w:rPr>
        <w:t xml:space="preserve">Статья 493. </w:t>
      </w:r>
      <w:r>
        <w:rPr>
          <w:rStyle w:val="clausesuff1"/>
          <w:rFonts w:eastAsia="Times New Roman"/>
          <w:b/>
          <w:bCs/>
          <w:color w:val="000080"/>
        </w:rPr>
        <w:t>От</w:t>
      </w:r>
      <w:r>
        <w:rPr>
          <w:rStyle w:val="clausesuff1"/>
          <w:rFonts w:eastAsia="Times New Roman"/>
          <w:b/>
          <w:bCs/>
          <w:color w:val="000080"/>
        </w:rPr>
        <w:t>мена обвинительного приговора и направление дела суду первой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при рассмотрении уголовного дела в апелляционном, кассационном или ревизионном порядке будут выявлены обстоятельства, предусмотренные в части второй статей 416, 417 настоящего Коде</w:t>
      </w:r>
      <w:r>
        <w:rPr>
          <w:rFonts w:eastAsia="Times New Roman"/>
          <w:color w:val="000000"/>
        </w:rPr>
        <w:t>кса, суд по ходатайству прокурора или потерпевшего, его представителя либо осужденного, его защитника, законного представителя выносит определение об удовлетворении ходатайства о привлечении подсудимого к уголовной ответственности по новому обвинению или п</w:t>
      </w:r>
      <w:r>
        <w:rPr>
          <w:rFonts w:eastAsia="Times New Roman"/>
          <w:color w:val="000000"/>
        </w:rPr>
        <w:t>ривлечения другого лица к участию в деле в качестве обвиняемого.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Исполнение определения возлагается на прокурора, утвердившего обвинительный акт или обвинительное заключение.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неисполнения определения суда в срок, установленный статьями 416, 417 на</w:t>
      </w:r>
      <w:r>
        <w:rPr>
          <w:rFonts w:eastAsia="Times New Roman"/>
          <w:color w:val="000000"/>
        </w:rPr>
        <w:t>стоящего Кодекса или поступления заключения прокурора о невозможности дополнения обвинения либо привлечения нового лица к участию в деле в качестве обвиняемого суд апелляционной, кассационной и ревизионной инстанции продолжает судебное разбирательство на о</w:t>
      </w:r>
      <w:r>
        <w:rPr>
          <w:rFonts w:eastAsia="Times New Roman"/>
          <w:color w:val="000000"/>
        </w:rPr>
        <w:t>снове доказательств, имеющихся в уголовном деле.</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случае предъявления осужденному нового обвинения или привлечения нового лица к участию в деле в качестве обвиняемого суд апелляционной, кассационной и ревизионной инстанции отменяет обвинительный приговор </w:t>
      </w:r>
      <w:r>
        <w:rPr>
          <w:rFonts w:eastAsia="Times New Roman"/>
          <w:color w:val="000000"/>
        </w:rPr>
        <w:t>и направляет дело на новое рассмотрение в суд первой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Разбирательство дела судом первой инстанции осуществляется на общих основаниях.</w:t>
      </w:r>
    </w:p>
    <w:p w:rsidR="00000000" w:rsidRDefault="00295B60">
      <w:pPr>
        <w:shd w:val="clear" w:color="auto" w:fill="FFFFFF"/>
        <w:spacing w:before="120" w:after="60"/>
        <w:ind w:firstLine="851"/>
        <w:jc w:val="both"/>
        <w:divId w:val="1965623001"/>
        <w:rPr>
          <w:rFonts w:eastAsia="Times New Roman"/>
          <w:b/>
          <w:bCs/>
          <w:color w:val="000080"/>
        </w:rPr>
      </w:pPr>
      <w:r>
        <w:rPr>
          <w:rStyle w:val="clauseprfx1"/>
          <w:rFonts w:eastAsia="Times New Roman"/>
          <w:b/>
          <w:bCs/>
          <w:color w:val="000080"/>
        </w:rPr>
        <w:t xml:space="preserve">Статья 494. </w:t>
      </w:r>
      <w:r>
        <w:rPr>
          <w:rStyle w:val="clausesuff1"/>
          <w:rFonts w:eastAsia="Times New Roman"/>
          <w:b/>
          <w:bCs/>
          <w:color w:val="000080"/>
        </w:rPr>
        <w:t>Отмена приговора в сторону ухудшения положения осужденного, оправданного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апелляционной, кассацио</w:t>
      </w:r>
      <w:r>
        <w:rPr>
          <w:rFonts w:eastAsia="Times New Roman"/>
          <w:color w:val="000000"/>
        </w:rPr>
        <w:t>нной или ревизионной инстанции вправе отменить приговор суда и вынести новый обвинительный приговор с усилением осужденному наказание или с применением в отношении его закона о более тяжком преступлении в пределах предъявленного ему обвинения.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Обвинительны</w:t>
      </w:r>
      <w:r>
        <w:rPr>
          <w:rFonts w:eastAsia="Times New Roman"/>
          <w:color w:val="000000"/>
        </w:rPr>
        <w:t>й приговор суда может быть отменен судом апелляционной, кассационной или ревизионной инстанции с вынесением нового приговора с ухудшением положения осужденного только по протесту прокурора или по жалобе потерпевшего, его представителя.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Оправдательный приго</w:t>
      </w:r>
      <w:r>
        <w:rPr>
          <w:rFonts w:eastAsia="Times New Roman"/>
          <w:color w:val="000000"/>
        </w:rPr>
        <w:t>вор суда может быть отменен судом апелляционной, кассационной или ревизионной инстанции с вынесением обвинительного приговора только по протесту прокурора или жалобе потерпевшего, его представителя на незаконность и необоснованность данного приговора.</w:t>
      </w:r>
    </w:p>
    <w:p w:rsidR="00000000" w:rsidRDefault="00295B60">
      <w:pPr>
        <w:shd w:val="clear" w:color="auto" w:fill="FFFFFF"/>
        <w:spacing w:before="120" w:after="60"/>
        <w:ind w:firstLine="851"/>
        <w:jc w:val="both"/>
        <w:divId w:val="1302346692"/>
        <w:rPr>
          <w:rFonts w:eastAsia="Times New Roman"/>
          <w:b/>
          <w:bCs/>
          <w:color w:val="000080"/>
        </w:rPr>
      </w:pPr>
      <w:r>
        <w:rPr>
          <w:rStyle w:val="clauseprfx1"/>
          <w:rFonts w:eastAsia="Times New Roman"/>
          <w:b/>
          <w:bCs/>
          <w:color w:val="000080"/>
        </w:rPr>
        <w:t>Стат</w:t>
      </w:r>
      <w:r>
        <w:rPr>
          <w:rStyle w:val="clauseprfx1"/>
          <w:rFonts w:eastAsia="Times New Roman"/>
          <w:b/>
          <w:bCs/>
          <w:color w:val="000080"/>
        </w:rPr>
        <w:t xml:space="preserve">ья 495. </w:t>
      </w:r>
      <w:r>
        <w:rPr>
          <w:rStyle w:val="clausesuff1"/>
          <w:rFonts w:eastAsia="Times New Roman"/>
          <w:b/>
          <w:bCs/>
          <w:color w:val="000080"/>
        </w:rPr>
        <w:t>Изменение приговора, определения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апелляционной, кассационной или ревизионной инстанции при изменении обвинительного приговора или определения суда вправе:</w:t>
      </w:r>
    </w:p>
    <w:p w:rsidR="00000000" w:rsidRDefault="00295B60">
      <w:pPr>
        <w:shd w:val="clear" w:color="auto" w:fill="FFFFFF"/>
        <w:ind w:firstLine="851"/>
        <w:jc w:val="both"/>
        <w:divId w:val="329794677"/>
        <w:rPr>
          <w:rFonts w:eastAsia="Times New Roman"/>
          <w:color w:val="000000"/>
        </w:rPr>
      </w:pPr>
      <w:r>
        <w:rPr>
          <w:rFonts w:eastAsia="Times New Roman"/>
          <w:color w:val="000000"/>
        </w:rPr>
        <w:t>1) смягчить наказание или применить в отношении осужденного закон о менее тяжком пре</w:t>
      </w:r>
      <w:r>
        <w:rPr>
          <w:rFonts w:eastAsia="Times New Roman"/>
          <w:color w:val="000000"/>
        </w:rPr>
        <w:t>ступлении;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признать осужденного особо опасным рецидивистом;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изменить вид учреждения по исполнению наказания на более мягкий либо более строгий;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4) уменьшить или увеличить размер подлежащего возмещению материального ущерба, причиненного преступлением,</w:t>
      </w:r>
      <w:r>
        <w:rPr>
          <w:rFonts w:eastAsia="Times New Roman"/>
          <w:color w:val="000000"/>
        </w:rPr>
        <w:t xml:space="preserve"> а также размер компенсации морального вреда;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применить в отношении осужденного принудительные меры медицинского характера в соответствии со статьей 96 Уголовного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6) разрешить вопросы о вещественных доказательствах, процессуальных издержках и иные вопросы.</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Оправдательный приговор может быт</w:t>
      </w:r>
      <w:r>
        <w:rPr>
          <w:rFonts w:eastAsia="Times New Roman"/>
          <w:color w:val="000000"/>
        </w:rPr>
        <w:t>ь изменен в части, касающейся основания оправдания по жалобе оправданного, его защитника, законного представителя.</w:t>
      </w:r>
    </w:p>
    <w:p w:rsidR="00000000" w:rsidRDefault="00295B60">
      <w:pPr>
        <w:shd w:val="clear" w:color="auto" w:fill="FFFFFF"/>
        <w:spacing w:before="120" w:after="60"/>
        <w:ind w:firstLine="851"/>
        <w:jc w:val="both"/>
        <w:divId w:val="1912156725"/>
        <w:rPr>
          <w:rFonts w:eastAsia="Times New Roman"/>
          <w:b/>
          <w:bCs/>
          <w:color w:val="000080"/>
        </w:rPr>
      </w:pPr>
      <w:r>
        <w:rPr>
          <w:rStyle w:val="clauseprfx1"/>
          <w:rFonts w:eastAsia="Times New Roman"/>
          <w:b/>
          <w:bCs/>
          <w:color w:val="000080"/>
        </w:rPr>
        <w:t xml:space="preserve">Статья 496. </w:t>
      </w:r>
      <w:r>
        <w:rPr>
          <w:rStyle w:val="clausesuff1"/>
          <w:rFonts w:eastAsia="Times New Roman"/>
          <w:b/>
          <w:bCs/>
          <w:color w:val="000080"/>
        </w:rPr>
        <w:t>Отмена обвинительного приговора с прекращением уголовного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Рассмотрев уголовное дело, суд апелляционной, кассационной или рев</w:t>
      </w:r>
      <w:r>
        <w:rPr>
          <w:rFonts w:eastAsia="Times New Roman"/>
          <w:color w:val="000000"/>
        </w:rPr>
        <w:t>изионной инстанции отменяет обвинительный приговор и прекращает уголовное дело если:</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по делу установлены основания, предусмотренные статьей 83 и частями первой и пятой статьи 84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2) собранные по делу доказательства недостаточны для пр</w:t>
      </w:r>
      <w:r>
        <w:rPr>
          <w:rFonts w:eastAsia="Times New Roman"/>
          <w:color w:val="000000"/>
        </w:rPr>
        <w:t>изнания осужденного виновным и возможности собирания дополнительных доказательств исчерпаны.</w:t>
      </w:r>
    </w:p>
    <w:p w:rsidR="00000000" w:rsidRDefault="00295B60">
      <w:pPr>
        <w:shd w:val="clear" w:color="auto" w:fill="FFFFFF"/>
        <w:spacing w:before="120" w:after="60"/>
        <w:ind w:firstLine="851"/>
        <w:jc w:val="both"/>
        <w:divId w:val="972443604"/>
        <w:rPr>
          <w:rFonts w:eastAsia="Times New Roman"/>
          <w:b/>
          <w:bCs/>
          <w:color w:val="000080"/>
        </w:rPr>
      </w:pPr>
      <w:r>
        <w:rPr>
          <w:rStyle w:val="clauseprfx1"/>
          <w:rFonts w:eastAsia="Times New Roman"/>
          <w:b/>
          <w:bCs/>
          <w:color w:val="000080"/>
        </w:rPr>
        <w:t xml:space="preserve">Статья 497. </w:t>
      </w:r>
      <w:r>
        <w:rPr>
          <w:rStyle w:val="clausesuff1"/>
          <w:rFonts w:eastAsia="Times New Roman"/>
          <w:b/>
          <w:bCs/>
          <w:color w:val="000080"/>
        </w:rPr>
        <w:t>Приостановление исполнения приговора и определения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Председатель Верховного суда Республики Узбекистан и его заместители вправе приостановить испол</w:t>
      </w:r>
      <w:r>
        <w:rPr>
          <w:rFonts w:eastAsia="Times New Roman"/>
          <w:color w:val="000000"/>
        </w:rPr>
        <w:t>нение приговора и определения любого суда Республики Узбекистан, по которому подана жалоба (протест) до разрешения поданной жалобы (протеста) в кассационном или ревизионном порядке, за исключением судебных решений, вынесенных Президиумом Верховного суда Ре</w:t>
      </w:r>
      <w:r>
        <w:rPr>
          <w:rFonts w:eastAsia="Times New Roman"/>
          <w:color w:val="000000"/>
        </w:rPr>
        <w:t>спублики Узбекистан. При наличии доказательств, подтверждающих открытое нарушение закона, эти лица одновременно с истребованием дела вправе приостановить исполнение приговора, определения не более чем на три месяца до подачи по ним жалобы (протеста).</w:t>
      </w:r>
    </w:p>
    <w:p w:rsidR="00000000" w:rsidRDefault="00295B60">
      <w:pPr>
        <w:shd w:val="clear" w:color="auto" w:fill="FFFFFF"/>
        <w:spacing w:before="120" w:after="60"/>
        <w:jc w:val="center"/>
        <w:divId w:val="662900472"/>
        <w:rPr>
          <w:rFonts w:eastAsia="Times New Roman"/>
          <w:b/>
          <w:bCs/>
          <w:color w:val="000080"/>
        </w:rPr>
      </w:pPr>
      <w:r>
        <w:rPr>
          <w:rFonts w:eastAsia="Times New Roman"/>
          <w:b/>
          <w:bCs/>
          <w:color w:val="000080"/>
        </w:rPr>
        <w:t>Глава</w:t>
      </w:r>
      <w:r>
        <w:rPr>
          <w:rFonts w:eastAsia="Times New Roman"/>
          <w:b/>
          <w:bCs/>
          <w:color w:val="000080"/>
        </w:rPr>
        <w:t xml:space="preserve"> 55</w:t>
      </w:r>
      <w:r>
        <w:rPr>
          <w:rFonts w:eastAsia="Times New Roman"/>
          <w:b/>
          <w:bCs/>
          <w:color w:val="000080"/>
          <w:vertAlign w:val="superscript"/>
        </w:rPr>
        <w:t>1.</w:t>
      </w:r>
      <w:r>
        <w:rPr>
          <w:rFonts w:eastAsia="Times New Roman"/>
          <w:b/>
          <w:bCs/>
          <w:color w:val="000080"/>
        </w:rPr>
        <w:t xml:space="preserve"> ОБЖАЛОВАНИЕ (ОПРОТЕСТОВАНИЕ) ПРИГОВОРА, ОПРЕДЕЛЕНИЯ СУДА ПЕРВОЙ ИНСТАНЦИИ В АПЕЛЛЯЦИОННОМ ПОРЯДКЕ</w:t>
      </w:r>
    </w:p>
    <w:p w:rsidR="00000000" w:rsidRDefault="00295B60">
      <w:pPr>
        <w:shd w:val="clear" w:color="auto" w:fill="FFFFFF"/>
        <w:spacing w:before="120" w:after="60"/>
        <w:ind w:firstLine="851"/>
        <w:jc w:val="both"/>
        <w:divId w:val="1357925744"/>
        <w:rPr>
          <w:rFonts w:eastAsia="Times New Roman"/>
          <w:b/>
          <w:bCs/>
          <w:color w:val="000080"/>
        </w:rPr>
      </w:pPr>
      <w:r>
        <w:rPr>
          <w:rFonts w:eastAsia="Times New Roman"/>
          <w:b/>
          <w:bCs/>
          <w:color w:val="000080"/>
        </w:rPr>
        <w:t>Статья 497</w:t>
      </w:r>
      <w:r>
        <w:rPr>
          <w:rFonts w:eastAsia="Times New Roman"/>
          <w:b/>
          <w:bCs/>
          <w:color w:val="000080"/>
          <w:vertAlign w:val="superscript"/>
        </w:rPr>
        <w:t>1.</w:t>
      </w:r>
      <w:r>
        <w:rPr>
          <w:rFonts w:eastAsia="Times New Roman"/>
          <w:b/>
          <w:bCs/>
          <w:color w:val="000080"/>
        </w:rPr>
        <w:t xml:space="preserve"> Решения, подлежащие обжалованию и опротестованию в апелляционном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апелляционном порядке могут быть обжалованы или опротестованы пр</w:t>
      </w:r>
      <w:r>
        <w:rPr>
          <w:rFonts w:eastAsia="Times New Roman"/>
          <w:color w:val="000000"/>
        </w:rPr>
        <w:t>иговоры суда первой инстанции, не вступившие в законную силу.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Определения суда первой инстанции, вынесенные в ходе судебного разбирательства, могут быть обжалованы и опротестованы в апелляционном порядке одновременно с приговором.</w:t>
      </w:r>
    </w:p>
    <w:p w:rsidR="00000000" w:rsidRDefault="00295B60">
      <w:pPr>
        <w:shd w:val="clear" w:color="auto" w:fill="FFFFFF"/>
        <w:spacing w:before="120" w:after="60"/>
        <w:ind w:firstLine="851"/>
        <w:jc w:val="both"/>
        <w:divId w:val="1681353508"/>
        <w:rPr>
          <w:rFonts w:eastAsia="Times New Roman"/>
          <w:b/>
          <w:bCs/>
          <w:color w:val="000080"/>
        </w:rPr>
      </w:pPr>
      <w:r>
        <w:rPr>
          <w:rFonts w:eastAsia="Times New Roman"/>
          <w:b/>
          <w:bCs/>
          <w:color w:val="000080"/>
        </w:rPr>
        <w:t>Статья 497</w:t>
      </w:r>
      <w:r>
        <w:rPr>
          <w:rFonts w:eastAsia="Times New Roman"/>
          <w:b/>
          <w:bCs/>
          <w:color w:val="000080"/>
          <w:vertAlign w:val="superscript"/>
        </w:rPr>
        <w:t>2.</w:t>
      </w:r>
      <w:r>
        <w:rPr>
          <w:rFonts w:eastAsia="Times New Roman"/>
          <w:b/>
          <w:bCs/>
          <w:color w:val="000080"/>
        </w:rPr>
        <w:t xml:space="preserve"> Лица, имеющи</w:t>
      </w:r>
      <w:r>
        <w:rPr>
          <w:rFonts w:eastAsia="Times New Roman"/>
          <w:b/>
          <w:bCs/>
          <w:color w:val="000080"/>
        </w:rPr>
        <w:t>е право обжаловать и опротестовать приговор в апелляционном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Осужденный, его защитник, законный представитель, а также потерпевший, его представитель вправе обжаловать приговор суда, не вступивший в законную силу, а прокурор и его заместитель принес</w:t>
      </w:r>
      <w:r>
        <w:rPr>
          <w:rFonts w:eastAsia="Times New Roman"/>
          <w:color w:val="000000"/>
        </w:rPr>
        <w:t>ти протест.</w:t>
      </w:r>
    </w:p>
    <w:p w:rsidR="00000000" w:rsidRDefault="00295B60">
      <w:pPr>
        <w:shd w:val="clear" w:color="auto" w:fill="FFFFFF"/>
        <w:ind w:firstLine="851"/>
        <w:jc w:val="both"/>
        <w:divId w:val="329794677"/>
        <w:rPr>
          <w:rFonts w:eastAsia="Times New Roman"/>
          <w:color w:val="000000"/>
        </w:rPr>
      </w:pPr>
      <w:r>
        <w:rPr>
          <w:rFonts w:eastAsia="Times New Roman"/>
          <w:color w:val="000000"/>
        </w:rPr>
        <w:t>Гражданский истец, гражданский ответчик и их представители вправе обжаловать приговор в части, относящейся к гражданскому иску.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Лицо, оправданное судом, его защитник и законный представитель вправе обжаловать приговор в части мотивов и основани</w:t>
      </w:r>
      <w:r>
        <w:rPr>
          <w:rFonts w:eastAsia="Times New Roman"/>
          <w:color w:val="000000"/>
        </w:rPr>
        <w:t>й оправдания.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Обжаловать приговор суда в апелляционном порядке вправе также лица, не являющиеся сторонами в деле, в той части приговора, которая затрагивает их права и законные интересы.</w:t>
      </w:r>
    </w:p>
    <w:p w:rsidR="00000000" w:rsidRDefault="00295B60">
      <w:pPr>
        <w:shd w:val="clear" w:color="auto" w:fill="FFFFFF"/>
        <w:spacing w:before="120" w:after="60"/>
        <w:ind w:firstLine="851"/>
        <w:jc w:val="both"/>
        <w:divId w:val="1926377037"/>
        <w:rPr>
          <w:rFonts w:eastAsia="Times New Roman"/>
          <w:b/>
          <w:bCs/>
          <w:color w:val="000080"/>
        </w:rPr>
      </w:pPr>
      <w:r>
        <w:rPr>
          <w:rFonts w:eastAsia="Times New Roman"/>
          <w:b/>
          <w:bCs/>
          <w:color w:val="000080"/>
        </w:rPr>
        <w:t>Статья 497</w:t>
      </w:r>
      <w:r>
        <w:rPr>
          <w:rFonts w:eastAsia="Times New Roman"/>
          <w:b/>
          <w:bCs/>
          <w:color w:val="000080"/>
          <w:vertAlign w:val="superscript"/>
        </w:rPr>
        <w:t>3.</w:t>
      </w:r>
      <w:r>
        <w:rPr>
          <w:rFonts w:eastAsia="Times New Roman"/>
          <w:b/>
          <w:bCs/>
          <w:color w:val="000080"/>
        </w:rPr>
        <w:t xml:space="preserve"> Порядок апелляционного обжалования и опротестования приг</w:t>
      </w:r>
      <w:r>
        <w:rPr>
          <w:rFonts w:eastAsia="Times New Roman"/>
          <w:b/>
          <w:bCs/>
          <w:color w:val="000080"/>
        </w:rPr>
        <w:t>оворов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апелляционном порядке могут быть обжалованы и опротестованы не вступившие в законную силу приговоры:</w:t>
      </w:r>
    </w:p>
    <w:p w:rsidR="00000000" w:rsidRDefault="00295B60">
      <w:pPr>
        <w:shd w:val="clear" w:color="auto" w:fill="FFFFFF"/>
        <w:ind w:firstLine="851"/>
        <w:jc w:val="both"/>
        <w:divId w:val="329794677"/>
        <w:rPr>
          <w:rFonts w:eastAsia="Times New Roman"/>
          <w:color w:val="000000"/>
        </w:rPr>
      </w:pPr>
      <w:r>
        <w:rPr>
          <w:rFonts w:eastAsia="Times New Roman"/>
          <w:color w:val="000000"/>
        </w:rPr>
        <w:t>1) районных (городских) судов по уголовным делам — в Суд Республики Каракалпакстан, областные, Ташкентский городской суд;</w:t>
      </w:r>
    </w:p>
    <w:p w:rsidR="00000000" w:rsidRDefault="00295B60">
      <w:pPr>
        <w:shd w:val="clear" w:color="auto" w:fill="FFFFFF"/>
        <w:ind w:firstLine="851"/>
        <w:jc w:val="both"/>
        <w:divId w:val="329794677"/>
        <w:rPr>
          <w:rFonts w:eastAsia="Times New Roman"/>
          <w:color w:val="000000"/>
        </w:rPr>
      </w:pPr>
      <w:r>
        <w:rPr>
          <w:rFonts w:eastAsia="Times New Roman"/>
          <w:color w:val="000000"/>
        </w:rPr>
        <w:t>2) территориальных военн</w:t>
      </w:r>
      <w:r>
        <w:rPr>
          <w:rFonts w:eastAsia="Times New Roman"/>
          <w:color w:val="000000"/>
        </w:rPr>
        <w:t>ых судов — в Военный суд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Верховного суда Республики Узбекистан, Суда Республики Каракалпакстан, областных, Ташкентского городского судов, Военного суда Республики Узбекистан — этим же судам.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Апелляционные жалобы (протесты) подаютс</w:t>
      </w:r>
      <w:r>
        <w:rPr>
          <w:rFonts w:eastAsia="Times New Roman"/>
          <w:color w:val="000000"/>
        </w:rPr>
        <w:t>я через суд, постановивший приговор. В случае подачи жалобы (протеста) непосредственно в суд апелляционной инстанции, он направляет их в суд, постановивший приговор для выполнения требований, изложенных в статье 497</w:t>
      </w:r>
      <w:r>
        <w:rPr>
          <w:rFonts w:eastAsia="Times New Roman"/>
          <w:color w:val="000000"/>
          <w:vertAlign w:val="superscript"/>
        </w:rPr>
        <w:t>6</w:t>
      </w:r>
      <w:r>
        <w:rPr>
          <w:rFonts w:eastAsia="Times New Roman"/>
          <w:color w:val="000000"/>
        </w:rPr>
        <w:t xml:space="preserve"> настоящего Кодекса.</w:t>
      </w:r>
    </w:p>
    <w:p w:rsidR="00000000" w:rsidRDefault="00295B60">
      <w:pPr>
        <w:shd w:val="clear" w:color="auto" w:fill="FFFFFF"/>
        <w:spacing w:before="120" w:after="60"/>
        <w:ind w:firstLine="851"/>
        <w:jc w:val="both"/>
        <w:divId w:val="1313409605"/>
        <w:rPr>
          <w:rFonts w:eastAsia="Times New Roman"/>
          <w:b/>
          <w:bCs/>
          <w:color w:val="000080"/>
        </w:rPr>
      </w:pPr>
      <w:r>
        <w:rPr>
          <w:rStyle w:val="clauseprfx1"/>
          <w:rFonts w:eastAsia="Times New Roman"/>
          <w:b/>
          <w:bCs/>
          <w:color w:val="000080"/>
        </w:rPr>
        <w:t>Статья 497</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 xml:space="preserve">Сроки </w:t>
      </w:r>
      <w:r>
        <w:rPr>
          <w:rStyle w:val="clausesuff1"/>
          <w:rFonts w:eastAsia="Times New Roman"/>
          <w:b/>
          <w:bCs/>
          <w:color w:val="000080"/>
        </w:rPr>
        <w:t>подачи апелляционных жалоб (протестов) на приговор</w:t>
      </w:r>
    </w:p>
    <w:p w:rsidR="00000000" w:rsidRDefault="00295B60">
      <w:pPr>
        <w:shd w:val="clear" w:color="auto" w:fill="FFFFFF"/>
        <w:ind w:firstLine="851"/>
        <w:jc w:val="both"/>
        <w:divId w:val="329794677"/>
        <w:rPr>
          <w:rFonts w:eastAsia="Times New Roman"/>
          <w:color w:val="000000"/>
        </w:rPr>
      </w:pPr>
      <w:r>
        <w:rPr>
          <w:rFonts w:eastAsia="Times New Roman"/>
          <w:color w:val="000000"/>
        </w:rPr>
        <w:t>Апелляционные жалобы и протесты на приговор, суда первой инстанции могут быть поданы в течение десяти суток со дня провозглашения приговора, а осужденным, оправданным, потерпевшим — в тот же срок со дня вр</w:t>
      </w:r>
      <w:r>
        <w:rPr>
          <w:rFonts w:eastAsia="Times New Roman"/>
          <w:color w:val="000000"/>
        </w:rPr>
        <w:t>учения им копии приговора.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течение срока, установленного для обжалования и опротестования приговора, дело не может быть истребовано из суда. В это время стороны вправе знакомиться с делом в помещении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Жалоба или протест, поданные по истечении установленного срока, оставляются</w:t>
      </w:r>
      <w:r>
        <w:rPr>
          <w:rFonts w:eastAsia="Times New Roman"/>
          <w:color w:val="000000"/>
        </w:rPr>
        <w:t xml:space="preserve"> без рассмотрения, о чем сообщается лицам, их подавшим.</w:t>
      </w:r>
    </w:p>
    <w:p w:rsidR="00000000" w:rsidRDefault="00295B60">
      <w:pPr>
        <w:shd w:val="clear" w:color="auto" w:fill="FFFFFF"/>
        <w:spacing w:before="120" w:after="60"/>
        <w:ind w:firstLine="851"/>
        <w:jc w:val="both"/>
        <w:divId w:val="2003925540"/>
        <w:rPr>
          <w:rFonts w:eastAsia="Times New Roman"/>
          <w:b/>
          <w:bCs/>
          <w:color w:val="000080"/>
        </w:rPr>
      </w:pPr>
      <w:r>
        <w:rPr>
          <w:rFonts w:eastAsia="Times New Roman"/>
          <w:b/>
          <w:bCs/>
          <w:color w:val="000080"/>
        </w:rPr>
        <w:t>Статья 497</w:t>
      </w:r>
      <w:r>
        <w:rPr>
          <w:rFonts w:eastAsia="Times New Roman"/>
          <w:b/>
          <w:bCs/>
          <w:color w:val="000080"/>
          <w:vertAlign w:val="superscript"/>
        </w:rPr>
        <w:t>5.</w:t>
      </w:r>
      <w:r>
        <w:rPr>
          <w:rFonts w:eastAsia="Times New Roman"/>
          <w:b/>
          <w:bCs/>
          <w:color w:val="000080"/>
        </w:rPr>
        <w:t xml:space="preserve"> Порядок восстановления срока на подачу апелляционной жалобы или протеста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пропуска срока на обжалование или опротестование приговора по уважительным причинам лица, имеющие право п</w:t>
      </w:r>
      <w:r>
        <w:rPr>
          <w:rFonts w:eastAsia="Times New Roman"/>
          <w:color w:val="000000"/>
        </w:rPr>
        <w:t>одать апелляционную жалобу или протест, могут ходатайствовать перед судом, постановившим приговор, о восстановлении срока. В случае необходимости вопрос решается с участием лица, возбудившего ходатайство.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На определение суда об отказе в восстановлении проп</w:t>
      </w:r>
      <w:r>
        <w:rPr>
          <w:rFonts w:eastAsia="Times New Roman"/>
          <w:color w:val="000000"/>
        </w:rPr>
        <w:t>ущенного срока может быть подана частная жалоба (протест) в суд апелляционной инстанции, который вправе отменить данное определение, восстановить пропущенный срок и рассмотреть дело по апелляционной жалобе (протесту) либо направить дело в суд, постановивши</w:t>
      </w:r>
      <w:r>
        <w:rPr>
          <w:rFonts w:eastAsia="Times New Roman"/>
          <w:color w:val="000000"/>
        </w:rPr>
        <w:t xml:space="preserve">й приговор, для выполнения требований, предусмотренных в </w:t>
      </w:r>
      <w:hyperlink r:id="rId771" w:history="1">
        <w:r>
          <w:rPr>
            <w:rFonts w:eastAsia="Times New Roman"/>
            <w:color w:val="008080"/>
          </w:rPr>
          <w:t>части второй</w:t>
        </w:r>
      </w:hyperlink>
      <w:r>
        <w:rPr>
          <w:rFonts w:eastAsia="Times New Roman"/>
          <w:color w:val="000000"/>
        </w:rPr>
        <w:t xml:space="preserve"> статьи 497</w:t>
      </w:r>
      <w:r>
        <w:rPr>
          <w:rFonts w:eastAsia="Times New Roman"/>
          <w:color w:val="000000"/>
          <w:vertAlign w:val="superscript"/>
        </w:rPr>
        <w:t>6</w:t>
      </w:r>
      <w:r>
        <w:rPr>
          <w:rFonts w:eastAsia="Times New Roman"/>
          <w:color w:val="000000"/>
        </w:rPr>
        <w:t xml:space="preserve"> настоящего Кодекса.</w:t>
      </w:r>
    </w:p>
    <w:p w:rsidR="00000000" w:rsidRDefault="00295B60">
      <w:pPr>
        <w:shd w:val="clear" w:color="auto" w:fill="FFFFFF"/>
        <w:spacing w:before="120" w:after="60"/>
        <w:ind w:firstLine="851"/>
        <w:jc w:val="both"/>
        <w:divId w:val="1704867015"/>
        <w:rPr>
          <w:rFonts w:eastAsia="Times New Roman"/>
          <w:b/>
          <w:bCs/>
          <w:color w:val="000080"/>
        </w:rPr>
      </w:pPr>
      <w:r>
        <w:rPr>
          <w:rFonts w:eastAsia="Times New Roman"/>
          <w:b/>
          <w:bCs/>
          <w:color w:val="000080"/>
        </w:rPr>
        <w:t>Статья 497</w:t>
      </w:r>
      <w:r>
        <w:rPr>
          <w:rFonts w:eastAsia="Times New Roman"/>
          <w:b/>
          <w:bCs/>
          <w:color w:val="000080"/>
          <w:vertAlign w:val="superscript"/>
        </w:rPr>
        <w:t>6.</w:t>
      </w:r>
      <w:r>
        <w:rPr>
          <w:rFonts w:eastAsia="Times New Roman"/>
          <w:b/>
          <w:bCs/>
          <w:color w:val="000080"/>
        </w:rPr>
        <w:t xml:space="preserve"> </w:t>
      </w:r>
      <w:r>
        <w:rPr>
          <w:rFonts w:eastAsia="Times New Roman"/>
          <w:b/>
          <w:bCs/>
          <w:color w:val="000080"/>
        </w:rPr>
        <w:t>Извещение о подаче апелляционной жалобы, протеста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О подаче апелляционной жалобы, протеста суд, вынесший приговор, извещает осужденного, оправданного, их защитников, законного представителя, потерпевшего, его представителя, а также гражданского истца, гражд</w:t>
      </w:r>
      <w:r>
        <w:rPr>
          <w:rFonts w:eastAsia="Times New Roman"/>
          <w:color w:val="000000"/>
        </w:rPr>
        <w:t>анского ответчика или их представителей, если жалоба, протест затрагивает их интересы.</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Лицам, указанным в</w:t>
      </w:r>
      <w:hyperlink r:id="rId772" w:history="1">
        <w:r>
          <w:rPr>
            <w:rFonts w:eastAsia="Times New Roman"/>
            <w:color w:val="008080"/>
          </w:rPr>
          <w:t xml:space="preserve"> части первой</w:t>
        </w:r>
      </w:hyperlink>
      <w:r>
        <w:rPr>
          <w:rFonts w:eastAsia="Times New Roman"/>
          <w:color w:val="000000"/>
        </w:rPr>
        <w:t xml:space="preserve"> настоящей статьи, направляются копии жалобы, протеста либо извещение о возможности ознаком</w:t>
      </w:r>
      <w:r>
        <w:rPr>
          <w:rFonts w:eastAsia="Times New Roman"/>
          <w:color w:val="000000"/>
        </w:rPr>
        <w:t xml:space="preserve">ления с их электронными копиями через интернет-ресурс суда, вынесшего приговор. При этом сторонам с указанием срока представления разъясняется их право подачи возражений на жалобу, протест в письменной форме либо в виде электронного документа. Возражения, </w:t>
      </w:r>
      <w:r>
        <w:rPr>
          <w:rFonts w:eastAsia="Times New Roman"/>
          <w:color w:val="000000"/>
        </w:rPr>
        <w:t>поступившие на жалобу, протест приобщаются к делу.</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Стороны вправе вместе с возражением на апелляционную жалобу, протест отдельно представлять новые материалы или ходатайствовать об их истребовании и исследовании, а также о вызове в суд и допросе указанных </w:t>
      </w:r>
      <w:r>
        <w:rPr>
          <w:rFonts w:eastAsia="Times New Roman"/>
          <w:color w:val="000000"/>
        </w:rPr>
        <w:t>ими потерпевших, свидетелей, экспертов, специалистов.</w:t>
      </w:r>
    </w:p>
    <w:p w:rsidR="00000000" w:rsidRDefault="00295B60">
      <w:pPr>
        <w:shd w:val="clear" w:color="auto" w:fill="FFFFFF"/>
        <w:spacing w:before="120" w:after="60"/>
        <w:ind w:firstLine="851"/>
        <w:jc w:val="both"/>
        <w:divId w:val="1012879174"/>
        <w:rPr>
          <w:rFonts w:eastAsia="Times New Roman"/>
          <w:b/>
          <w:bCs/>
          <w:color w:val="000080"/>
        </w:rPr>
      </w:pPr>
      <w:r>
        <w:rPr>
          <w:rFonts w:eastAsia="Times New Roman"/>
          <w:b/>
          <w:bCs/>
          <w:color w:val="000080"/>
        </w:rPr>
        <w:t>Статья 497</w:t>
      </w:r>
      <w:r>
        <w:rPr>
          <w:rFonts w:eastAsia="Times New Roman"/>
          <w:b/>
          <w:bCs/>
          <w:color w:val="000080"/>
          <w:vertAlign w:val="superscript"/>
        </w:rPr>
        <w:t>7.</w:t>
      </w:r>
      <w:r>
        <w:rPr>
          <w:rFonts w:eastAsia="Times New Roman"/>
          <w:b/>
          <w:bCs/>
          <w:color w:val="000080"/>
        </w:rPr>
        <w:t xml:space="preserve"> Последствия подачи апелляционной жалобы или протеста на приговор</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Подача апелляционной жалобы или протеста приостанавливает вступление приговора в законную силу и обращение его к исполнению.</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 истечении срока, установленного для обжалования и опротестования приговора, в срок не более десяти дней, выполнив требования, предусмотренные </w:t>
      </w:r>
      <w:hyperlink r:id="rId773" w:history="1">
        <w:r>
          <w:rPr>
            <w:rFonts w:eastAsia="Times New Roman"/>
            <w:color w:val="008080"/>
          </w:rPr>
          <w:t>статьей 497</w:t>
        </w:r>
        <w:r>
          <w:rPr>
            <w:rFonts w:eastAsia="Times New Roman"/>
            <w:color w:val="008080"/>
            <w:vertAlign w:val="superscript"/>
          </w:rPr>
          <w:t>6</w:t>
        </w:r>
      </w:hyperlink>
      <w:r>
        <w:rPr>
          <w:rFonts w:eastAsia="Times New Roman"/>
          <w:color w:val="000000"/>
        </w:rPr>
        <w:t xml:space="preserve"> настоящего Кодекса, суд, постановивший приговор, н</w:t>
      </w:r>
      <w:r>
        <w:rPr>
          <w:rFonts w:eastAsia="Times New Roman"/>
          <w:color w:val="000000"/>
        </w:rPr>
        <w:t>аправляет дело с жалобами, протестами и возражениями на них, а также с представленными дополнительными материалами в суд апелляционной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Указанный срок в исключительных случаях может быть продлен председателем вышестоящего суда или его заместителе</w:t>
      </w:r>
      <w:r>
        <w:rPr>
          <w:rFonts w:eastAsia="Times New Roman"/>
          <w:color w:val="000000"/>
        </w:rPr>
        <w:t>м, но не более чем на двадцать дней.</w:t>
      </w:r>
    </w:p>
    <w:p w:rsidR="00000000" w:rsidRDefault="00295B60">
      <w:pPr>
        <w:shd w:val="clear" w:color="auto" w:fill="FFFFFF"/>
        <w:spacing w:before="120" w:after="60"/>
        <w:ind w:firstLine="851"/>
        <w:jc w:val="both"/>
        <w:divId w:val="1356465553"/>
        <w:rPr>
          <w:rFonts w:eastAsia="Times New Roman"/>
          <w:b/>
          <w:bCs/>
          <w:color w:val="000080"/>
        </w:rPr>
      </w:pPr>
      <w:r>
        <w:rPr>
          <w:rFonts w:eastAsia="Times New Roman"/>
          <w:b/>
          <w:bCs/>
          <w:color w:val="000080"/>
        </w:rPr>
        <w:t>Статья 497</w:t>
      </w:r>
      <w:r>
        <w:rPr>
          <w:rFonts w:eastAsia="Times New Roman"/>
          <w:b/>
          <w:bCs/>
          <w:color w:val="000080"/>
          <w:vertAlign w:val="superscript"/>
        </w:rPr>
        <w:t>9.</w:t>
      </w:r>
      <w:r>
        <w:rPr>
          <w:rFonts w:eastAsia="Times New Roman"/>
          <w:b/>
          <w:bCs/>
          <w:color w:val="000080"/>
        </w:rPr>
        <w:t xml:space="preserve"> Изменение и дополнение апелляционной жалобы, протеста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Лицо, подавшее апелляционную жалобу (протест), до начала заседания суда апелляционной инстанции вправе изменить или дополнить ее новыми доводами.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и</w:t>
      </w:r>
      <w:r>
        <w:rPr>
          <w:rFonts w:eastAsia="Times New Roman"/>
          <w:color w:val="000000"/>
        </w:rPr>
        <w:t>зменении или дополнении апелляционного протеста, апелляционной жалобы потерпевшего или его представителя, поданного по истечении срока обжалования (опротестования) приговора, не может быть поставлен вопрос об ухудшении положения осужденного, если такое тре</w:t>
      </w:r>
      <w:r>
        <w:rPr>
          <w:rFonts w:eastAsia="Times New Roman"/>
          <w:color w:val="000000"/>
        </w:rPr>
        <w:t xml:space="preserve">бование не содержалось в первоначальной жалобе, протесте.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Защитник, вступивший в дело после истечения срока на обжалование приговора, может изменить или дополнить апелляционную жалобу новыми доводами, представить дополнительную аргументацию доводов жалобы</w:t>
      </w:r>
      <w:r>
        <w:rPr>
          <w:rFonts w:eastAsia="Times New Roman"/>
          <w:color w:val="000000"/>
        </w:rPr>
        <w:t>, поданной ранее участвующим в деле защитником.</w:t>
      </w:r>
    </w:p>
    <w:p w:rsidR="00000000" w:rsidRDefault="00295B60">
      <w:pPr>
        <w:shd w:val="clear" w:color="auto" w:fill="FFFFFF"/>
        <w:spacing w:before="120" w:after="60"/>
        <w:ind w:firstLine="851"/>
        <w:jc w:val="both"/>
        <w:divId w:val="402147628"/>
        <w:rPr>
          <w:rFonts w:eastAsia="Times New Roman"/>
          <w:b/>
          <w:bCs/>
          <w:color w:val="000080"/>
        </w:rPr>
      </w:pPr>
      <w:r>
        <w:rPr>
          <w:rFonts w:eastAsia="Times New Roman"/>
          <w:b/>
          <w:bCs/>
          <w:color w:val="000080"/>
        </w:rPr>
        <w:t>Статья 497</w:t>
      </w:r>
      <w:r>
        <w:rPr>
          <w:rFonts w:eastAsia="Times New Roman"/>
          <w:b/>
          <w:bCs/>
          <w:color w:val="000080"/>
          <w:vertAlign w:val="superscript"/>
        </w:rPr>
        <w:t>10.</w:t>
      </w:r>
      <w:r>
        <w:rPr>
          <w:rFonts w:eastAsia="Times New Roman"/>
          <w:b/>
          <w:bCs/>
          <w:color w:val="000080"/>
        </w:rPr>
        <w:t xml:space="preserve"> Отзыв апелляционной жалобы или протеста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Лицо, обжаловавшее или опротестовавшее приговор, вправе отозвать свою жалобу или протест. Право отзыва протеста принадлежит также вышестоящему прокурору.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Защитник, законный представитель осужденного вправе отозвать свою жалобу только с согласия осужденного.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Осужденный вправе отозвать жалобу, поданную защитником.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Отзыв апелляционной жалобы или протеста допускается до удаления суда апелляционной инстанции в с</w:t>
      </w:r>
      <w:r>
        <w:rPr>
          <w:rFonts w:eastAsia="Times New Roman"/>
          <w:color w:val="000000"/>
        </w:rPr>
        <w:t>овещательную комнату.</w:t>
      </w:r>
    </w:p>
    <w:p w:rsidR="00000000" w:rsidRDefault="00295B60">
      <w:pPr>
        <w:shd w:val="clear" w:color="auto" w:fill="FFFFFF"/>
        <w:spacing w:before="120" w:after="60"/>
        <w:ind w:firstLine="851"/>
        <w:jc w:val="both"/>
        <w:divId w:val="748506612"/>
        <w:rPr>
          <w:rFonts w:eastAsia="Times New Roman"/>
          <w:b/>
          <w:bCs/>
          <w:color w:val="000080"/>
        </w:rPr>
      </w:pPr>
      <w:r>
        <w:rPr>
          <w:rStyle w:val="clauseprfx1"/>
          <w:rFonts w:eastAsia="Times New Roman"/>
          <w:b/>
          <w:bCs/>
          <w:color w:val="000080"/>
        </w:rPr>
        <w:t>Статья 497</w:t>
      </w:r>
      <w:r>
        <w:rPr>
          <w:rStyle w:val="clauseprfx1"/>
          <w:rFonts w:eastAsia="Times New Roman"/>
          <w:b/>
          <w:bCs/>
          <w:color w:val="000080"/>
          <w:vertAlign w:val="superscript"/>
        </w:rPr>
        <w:t>11</w:t>
      </w:r>
      <w:r>
        <w:rPr>
          <w:rStyle w:val="clauseprfx1"/>
          <w:rFonts w:eastAsia="Times New Roman"/>
          <w:b/>
          <w:bCs/>
          <w:color w:val="000080"/>
        </w:rPr>
        <w:t xml:space="preserve">. </w:t>
      </w:r>
      <w:r>
        <w:rPr>
          <w:rStyle w:val="clausesuff1"/>
          <w:rFonts w:eastAsia="Times New Roman"/>
          <w:b/>
          <w:bCs/>
          <w:color w:val="000080"/>
        </w:rPr>
        <w:t>Обжалование и опротестование определения суда первой инстанции в апелляционном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На определение суда первой инстанции по делу может быть подана частная жалоба или принесен частный протест в десятидневный срок со дн</w:t>
      </w:r>
      <w:r>
        <w:rPr>
          <w:rFonts w:eastAsia="Times New Roman"/>
          <w:color w:val="000000"/>
        </w:rPr>
        <w:t>я его вынесения лицами, предусмотренными в статье 497</w:t>
      </w:r>
      <w:r>
        <w:rPr>
          <w:rFonts w:eastAsia="Times New Roman"/>
          <w:color w:val="000000"/>
          <w:vertAlign w:val="superscript"/>
        </w:rPr>
        <w:t>2</w:t>
      </w:r>
      <w:r>
        <w:rPr>
          <w:rFonts w:eastAsia="Times New Roman"/>
          <w:color w:val="000000"/>
        </w:rPr>
        <w:t xml:space="preserve">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обжалования или опротестования определения, вынесенного в ходе судебного разбирательства, закончившегося постановлением приговора, дело направляется в суд апелляционной инс</w:t>
      </w:r>
      <w:r>
        <w:rPr>
          <w:rFonts w:eastAsia="Times New Roman"/>
          <w:color w:val="000000"/>
        </w:rPr>
        <w:t>танции только по истечении срока, установленного для подачи частной жалобы (частного протеста) на приговор.</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Вынесенные в ходе судебного разбирательства определения, касающиеся порядка исследования доказательств, ходатайств участников уголовного процесса, и</w:t>
      </w:r>
      <w:r>
        <w:rPr>
          <w:rFonts w:eastAsia="Times New Roman"/>
          <w:color w:val="000000"/>
        </w:rPr>
        <w:t xml:space="preserve">збрания, изменения или отмены меры пресечения, а также соблюдения порядка в зале судебного заседания, обжалованию и опротестованию в порядке, предусмотренном </w:t>
      </w:r>
      <w:hyperlink r:id="rId774" w:history="1">
        <w:r>
          <w:rPr>
            <w:rFonts w:eastAsia="Times New Roman"/>
            <w:color w:val="008080"/>
          </w:rPr>
          <w:t>частью первой</w:t>
        </w:r>
      </w:hyperlink>
      <w:r>
        <w:rPr>
          <w:rFonts w:eastAsia="Times New Roman"/>
          <w:color w:val="000000"/>
        </w:rPr>
        <w:t xml:space="preserve"> настоящей статьи, не подлежат. Возраж</w:t>
      </w:r>
      <w:r>
        <w:rPr>
          <w:rFonts w:eastAsia="Times New Roman"/>
          <w:color w:val="000000"/>
        </w:rPr>
        <w:t>ения против них могут быть включены в апелляционную жалобу или апелляционный протест.</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Обжаловать определение суда вправе также лица, не являющиеся сторонами в данном деле, если определение касается их интересов.</w:t>
      </w:r>
    </w:p>
    <w:p w:rsidR="00000000" w:rsidRDefault="00295B60">
      <w:pPr>
        <w:shd w:val="clear" w:color="auto" w:fill="FFFFFF"/>
        <w:spacing w:before="120" w:after="60"/>
        <w:ind w:firstLine="851"/>
        <w:jc w:val="both"/>
        <w:divId w:val="708575707"/>
        <w:rPr>
          <w:rFonts w:eastAsia="Times New Roman"/>
          <w:b/>
          <w:bCs/>
          <w:color w:val="000080"/>
        </w:rPr>
      </w:pPr>
      <w:r>
        <w:rPr>
          <w:rFonts w:eastAsia="Times New Roman"/>
          <w:b/>
          <w:bCs/>
          <w:color w:val="000080"/>
        </w:rPr>
        <w:t>Статья 497</w:t>
      </w:r>
      <w:r>
        <w:rPr>
          <w:rFonts w:eastAsia="Times New Roman"/>
          <w:b/>
          <w:bCs/>
          <w:color w:val="000080"/>
          <w:vertAlign w:val="superscript"/>
        </w:rPr>
        <w:t>12.</w:t>
      </w:r>
      <w:r>
        <w:rPr>
          <w:rFonts w:eastAsia="Times New Roman"/>
          <w:b/>
          <w:bCs/>
          <w:color w:val="000080"/>
        </w:rPr>
        <w:t xml:space="preserve"> </w:t>
      </w:r>
      <w:r>
        <w:rPr>
          <w:rFonts w:eastAsia="Times New Roman"/>
          <w:b/>
          <w:bCs/>
          <w:color w:val="000080"/>
        </w:rPr>
        <w:t>Извещение о направлении дела в суд апелляционной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 первой инстанции уведомляет лиц, указанных в </w:t>
      </w:r>
      <w:hyperlink r:id="rId775" w:history="1">
        <w:r>
          <w:rPr>
            <w:rFonts w:eastAsia="Times New Roman"/>
            <w:color w:val="008080"/>
          </w:rPr>
          <w:t>статье 497</w:t>
        </w:r>
        <w:r>
          <w:rPr>
            <w:rFonts w:eastAsia="Times New Roman"/>
            <w:color w:val="008080"/>
            <w:vertAlign w:val="superscript"/>
          </w:rPr>
          <w:t>2</w:t>
        </w:r>
      </w:hyperlink>
      <w:r>
        <w:rPr>
          <w:rFonts w:eastAsia="Times New Roman"/>
          <w:color w:val="000000"/>
        </w:rPr>
        <w:t xml:space="preserve"> настоящего Кодекса, о направлении уголовного дела в суд апелляционной инстанции.</w:t>
      </w:r>
    </w:p>
    <w:p w:rsidR="00000000" w:rsidRDefault="00295B60">
      <w:pPr>
        <w:shd w:val="clear" w:color="auto" w:fill="FFFFFF"/>
        <w:spacing w:before="120" w:after="60"/>
        <w:jc w:val="center"/>
        <w:divId w:val="781609427"/>
        <w:rPr>
          <w:rFonts w:eastAsia="Times New Roman"/>
          <w:b/>
          <w:bCs/>
          <w:color w:val="000080"/>
        </w:rPr>
      </w:pPr>
      <w:r>
        <w:rPr>
          <w:rFonts w:eastAsia="Times New Roman"/>
          <w:b/>
          <w:bCs/>
          <w:color w:val="000080"/>
        </w:rPr>
        <w:t>Глава 55</w:t>
      </w:r>
      <w:r>
        <w:rPr>
          <w:rFonts w:eastAsia="Times New Roman"/>
          <w:b/>
          <w:bCs/>
          <w:color w:val="000080"/>
          <w:vertAlign w:val="superscript"/>
        </w:rPr>
        <w:t>2.</w:t>
      </w:r>
      <w:r>
        <w:rPr>
          <w:rFonts w:eastAsia="Times New Roman"/>
          <w:b/>
          <w:bCs/>
          <w:color w:val="000080"/>
        </w:rPr>
        <w:t xml:space="preserve"> ПРОИЗВОДСТВО В СУДЕ АПЕЛЛЯЦИОННОЙ ИНСТАНЦИИ</w:t>
      </w:r>
    </w:p>
    <w:p w:rsidR="00000000" w:rsidRDefault="00295B60">
      <w:pPr>
        <w:shd w:val="clear" w:color="auto" w:fill="FFFFFF"/>
        <w:spacing w:before="120" w:after="60"/>
        <w:ind w:firstLine="851"/>
        <w:jc w:val="both"/>
        <w:divId w:val="1628121953"/>
        <w:rPr>
          <w:rFonts w:eastAsia="Times New Roman"/>
          <w:b/>
          <w:bCs/>
          <w:color w:val="000080"/>
        </w:rPr>
      </w:pPr>
      <w:r>
        <w:rPr>
          <w:rFonts w:eastAsia="Times New Roman"/>
          <w:b/>
          <w:bCs/>
          <w:color w:val="000080"/>
        </w:rPr>
        <w:t>Статья 497</w:t>
      </w:r>
      <w:r>
        <w:rPr>
          <w:rFonts w:eastAsia="Times New Roman"/>
          <w:b/>
          <w:bCs/>
          <w:color w:val="000080"/>
          <w:vertAlign w:val="superscript"/>
        </w:rPr>
        <w:t>15.</w:t>
      </w:r>
      <w:r>
        <w:rPr>
          <w:rFonts w:eastAsia="Times New Roman"/>
          <w:b/>
          <w:bCs/>
          <w:color w:val="000080"/>
        </w:rPr>
        <w:t xml:space="preserve"> Назначение и подготовка заседания суда апелляционной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Судья, изучив поступившее с апелляционной жалобой, протестом уголовное дело, в течение семи суток выносит определение о назначении с</w:t>
      </w:r>
      <w:r>
        <w:rPr>
          <w:rFonts w:eastAsia="Times New Roman"/>
          <w:color w:val="000000"/>
        </w:rPr>
        <w:t>удебного заседания, в котором разрешаются вопросы:</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о месте, дате и времени начала рассмотрения уголовного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о вызове в судебное заседание сторон, а также свидетелей, экспертов и других лиц, истребовании дополнительных доказательств, указанных в ж</w:t>
      </w:r>
      <w:r>
        <w:rPr>
          <w:rFonts w:eastAsia="Times New Roman"/>
          <w:color w:val="000000"/>
        </w:rPr>
        <w:t>алобе, протесте, если признает данное ходатайство обоснованным;</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3) о рассмотрении уголовного дела в закрытом судебном заседании в случаях, предусмотренных </w:t>
      </w:r>
      <w:hyperlink r:id="rId776" w:history="1">
        <w:r>
          <w:rPr>
            <w:rFonts w:eastAsia="Times New Roman"/>
            <w:color w:val="008080"/>
          </w:rPr>
          <w:t>статьей 19</w:t>
        </w:r>
      </w:hyperlink>
      <w:r>
        <w:rPr>
          <w:rFonts w:eastAsia="Times New Roman"/>
          <w:color w:val="000000"/>
        </w:rPr>
        <w:t xml:space="preserve">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об участии в судебном заседании осужденного, содержащегося под стражей или под домашним арестом.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течение трех суток со дня вынесения определения участникам уголовного процесса направляется извещение о назначении судебного заседания.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Если при изучении </w:t>
      </w:r>
      <w:r>
        <w:rPr>
          <w:rFonts w:eastAsia="Times New Roman"/>
          <w:color w:val="000000"/>
        </w:rPr>
        <w:t xml:space="preserve">уголовного дела будет установлено, что судом первой инстанции не выполнены требования </w:t>
      </w:r>
      <w:hyperlink r:id="rId777" w:history="1">
        <w:r>
          <w:rPr>
            <w:rFonts w:eastAsia="Times New Roman"/>
            <w:color w:val="008080"/>
          </w:rPr>
          <w:t>части второй</w:t>
        </w:r>
      </w:hyperlink>
      <w:r>
        <w:rPr>
          <w:rFonts w:eastAsia="Times New Roman"/>
          <w:color w:val="000000"/>
        </w:rPr>
        <w:t xml:space="preserve"> статьи 497</w:t>
      </w:r>
      <w:r>
        <w:rPr>
          <w:rFonts w:eastAsia="Times New Roman"/>
          <w:color w:val="000000"/>
          <w:vertAlign w:val="superscript"/>
        </w:rPr>
        <w:t>6</w:t>
      </w:r>
      <w:r>
        <w:rPr>
          <w:rFonts w:eastAsia="Times New Roman"/>
          <w:color w:val="000000"/>
        </w:rPr>
        <w:t xml:space="preserve"> настоящего Кодекса, судья возвращает уголовное дело в этот же суд для устранения обстоятельств, пр</w:t>
      </w:r>
      <w:r>
        <w:rPr>
          <w:rFonts w:eastAsia="Times New Roman"/>
          <w:color w:val="000000"/>
        </w:rPr>
        <w:t>епятствующих рассмотрению дела в суде апелляционной инстанции.</w:t>
      </w:r>
    </w:p>
    <w:p w:rsidR="00000000" w:rsidRDefault="00295B60">
      <w:pPr>
        <w:shd w:val="clear" w:color="auto" w:fill="FFFFFF"/>
        <w:spacing w:before="120" w:after="60"/>
        <w:ind w:firstLine="851"/>
        <w:jc w:val="both"/>
        <w:divId w:val="776366987"/>
        <w:rPr>
          <w:rFonts w:eastAsia="Times New Roman"/>
          <w:b/>
          <w:bCs/>
          <w:color w:val="000080"/>
        </w:rPr>
      </w:pPr>
      <w:r>
        <w:rPr>
          <w:rFonts w:eastAsia="Times New Roman"/>
          <w:b/>
          <w:bCs/>
          <w:color w:val="000080"/>
        </w:rPr>
        <w:t>Статья 497</w:t>
      </w:r>
      <w:r>
        <w:rPr>
          <w:rFonts w:eastAsia="Times New Roman"/>
          <w:b/>
          <w:bCs/>
          <w:color w:val="000080"/>
          <w:vertAlign w:val="superscript"/>
        </w:rPr>
        <w:t>16.</w:t>
      </w:r>
      <w:r>
        <w:rPr>
          <w:rFonts w:eastAsia="Times New Roman"/>
          <w:b/>
          <w:bCs/>
          <w:color w:val="000080"/>
        </w:rPr>
        <w:t xml:space="preserve"> Участие сторон в заседании суда апелляционной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заседании суда апелляционной инстанции обязательно участие: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прокурора, уполномоченного соответственно Генеральным прок</w:t>
      </w:r>
      <w:r>
        <w:rPr>
          <w:rFonts w:eastAsia="Times New Roman"/>
          <w:color w:val="000000"/>
        </w:rPr>
        <w:t>урором Республики Узбекистан, прокурором Республики Каракалпакстан, области, города Ташкента, Военным прокурором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осужденного, оправданного или лица, в отношении которого прекращено уголовное дело, — в случаях, если данное лицо ход</w:t>
      </w:r>
      <w:r>
        <w:rPr>
          <w:rFonts w:eastAsia="Times New Roman"/>
          <w:color w:val="000000"/>
        </w:rPr>
        <w:t>атайствует о своем участии в судебном заседании или суд признает участие данного лица в судебном заседании необходимым;</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3) защитника — в случаях, указанных в </w:t>
      </w:r>
      <w:hyperlink r:id="rId778" w:history="1">
        <w:r>
          <w:rPr>
            <w:rFonts w:eastAsia="Times New Roman"/>
            <w:color w:val="008080"/>
          </w:rPr>
          <w:t>статьях 51</w:t>
        </w:r>
      </w:hyperlink>
      <w:r>
        <w:rPr>
          <w:rFonts w:eastAsia="Times New Roman"/>
          <w:color w:val="000000"/>
        </w:rPr>
        <w:t xml:space="preserve"> и </w:t>
      </w:r>
      <w:hyperlink r:id="rId779" w:history="1">
        <w:r>
          <w:rPr>
            <w:rFonts w:eastAsia="Times New Roman"/>
            <w:color w:val="008080"/>
          </w:rPr>
          <w:t>52</w:t>
        </w:r>
      </w:hyperlink>
      <w:r>
        <w:rPr>
          <w:rFonts w:eastAsia="Times New Roman"/>
          <w:color w:val="000000"/>
        </w:rPr>
        <w:t xml:space="preserve">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Осужденному, содержащемуся под стражей или под домашним арестом, и заявившему о своем желании присутствовать при рассмотрении апелляционной жалобы (протеста), обеспечивается право участвовать в судебном заседании непосредствен</w:t>
      </w:r>
      <w:r>
        <w:rPr>
          <w:rFonts w:eastAsia="Times New Roman"/>
          <w:color w:val="000000"/>
        </w:rPr>
        <w:t>но или путем использования систем видеоконференцсвязи.</w:t>
      </w:r>
    </w:p>
    <w:p w:rsidR="00000000" w:rsidRDefault="00295B60">
      <w:pPr>
        <w:shd w:val="clear" w:color="auto" w:fill="FFFFFF"/>
        <w:spacing w:before="120" w:after="60"/>
        <w:ind w:firstLine="851"/>
        <w:jc w:val="both"/>
        <w:divId w:val="1742557727"/>
        <w:rPr>
          <w:rFonts w:eastAsia="Times New Roman"/>
          <w:b/>
          <w:bCs/>
          <w:color w:val="000080"/>
        </w:rPr>
      </w:pPr>
      <w:r>
        <w:rPr>
          <w:rFonts w:eastAsia="Times New Roman"/>
          <w:b/>
          <w:bCs/>
          <w:color w:val="000080"/>
        </w:rPr>
        <w:t>Статья 497</w:t>
      </w:r>
      <w:r>
        <w:rPr>
          <w:rFonts w:eastAsia="Times New Roman"/>
          <w:b/>
          <w:bCs/>
          <w:color w:val="000080"/>
          <w:vertAlign w:val="superscript"/>
        </w:rPr>
        <w:t>17.</w:t>
      </w:r>
      <w:r>
        <w:rPr>
          <w:rFonts w:eastAsia="Times New Roman"/>
          <w:b/>
          <w:bCs/>
          <w:color w:val="000080"/>
        </w:rPr>
        <w:t xml:space="preserve"> Порядок рассмотрения уголовного дела в суде апелляционной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Уголовное дело в суде апелляционной инстанции рассматривается по правилам производства в суде первой инстанции, с учето</w:t>
      </w:r>
      <w:r>
        <w:rPr>
          <w:rFonts w:eastAsia="Times New Roman"/>
          <w:color w:val="000000"/>
        </w:rPr>
        <w:t>м положений, предусмотренных настоящей главой.</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Председательствующий открывает судебное заседание и объявляет, какое уголовное дело и по чьей апелляционной жалобе, протесту рассматривается.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Председательствующий объявляет состав суда, сообщает фамилии, имен</w:t>
      </w:r>
      <w:r>
        <w:rPr>
          <w:rFonts w:eastAsia="Times New Roman"/>
          <w:color w:val="000000"/>
        </w:rPr>
        <w:t>а и отчества прокурора, защитника, секретаря судебного заседания и переводчика, если последний участвует в судебном заседании.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Неявка лиц, своевременно извещенных о месте, дате и времени заседания суда апелляционной инстанции, за исключением лиц, участие к</w:t>
      </w:r>
      <w:r>
        <w:rPr>
          <w:rFonts w:eastAsia="Times New Roman"/>
          <w:color w:val="000000"/>
        </w:rPr>
        <w:t>оторых в судебном заседании обязательно, не препятствует рассмотрению уголовного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Председательствующий разъясняет явившимся участникам уголовного процесса их права и выясняет, имеются ли у них отводы и ходатайства и поддерживают ли они ходатайства, за</w:t>
      </w:r>
      <w:r>
        <w:rPr>
          <w:rFonts w:eastAsia="Times New Roman"/>
          <w:color w:val="000000"/>
        </w:rPr>
        <w:t>явленные в апелляционной жалобе, протесте. При наличии таких ходатайств суд выносит по ним определение.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Судебное разбирательство начинается с доклада одного из судей, который кратко излагает содержание приговора или определения суда первой инстанции, содер</w:t>
      </w:r>
      <w:r>
        <w:rPr>
          <w:rFonts w:eastAsia="Times New Roman"/>
          <w:color w:val="000000"/>
        </w:rPr>
        <w:t>жание апелляционной жалобы, протеста и сущности возражений против нее.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Председательствующий предоставляет слово лицу, подавшему апелляционную жалобу, лицу, против которого поданы апелляционная жалоба и протест, их защитникам и представителям, а затем проку</w:t>
      </w:r>
      <w:r>
        <w:rPr>
          <w:rFonts w:eastAsia="Times New Roman"/>
          <w:color w:val="000000"/>
        </w:rPr>
        <w:t>рору. При наличии по делу нескольких жалоб последовательность выступлений определяется судом с учетом мнения сторон. Если среди поданных апелляционных жалоб имеется апелляционный протест прокурора, ему предоставляется слово в первую очередь.</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Выслушав высту</w:t>
      </w:r>
      <w:r>
        <w:rPr>
          <w:rFonts w:eastAsia="Times New Roman"/>
          <w:color w:val="000000"/>
        </w:rPr>
        <w:t>пления сторон, суд принимает решение об определении объема доказательств, подлежащих непосредственному исследованию в судебном заседании, исходя из необходимости обеспечить надлежащую проверку законности, обоснованности и справедливости приговора; о вызове</w:t>
      </w:r>
      <w:r>
        <w:rPr>
          <w:rFonts w:eastAsia="Times New Roman"/>
          <w:color w:val="000000"/>
        </w:rPr>
        <w:t xml:space="preserve"> в судебное заседание подсудимого, потерпевших, свидетелей, экспертов и других лиц, если в этом есть необходимость; о сохранении, избрании, отмене или изменении меры пресечения в отношении подсудимого.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Затем суд переходит к проверке доказательств, путем допроса вызванных в суд подсудимого, свидетелей, потерпевших, а также к оглашению документов, протоколов и других материалов дела как по ходатайству сторон, так и по собственной инициативе. Порядок исслед</w:t>
      </w:r>
      <w:r>
        <w:rPr>
          <w:rFonts w:eastAsia="Times New Roman"/>
          <w:color w:val="000000"/>
        </w:rPr>
        <w:t>ования доказательств устанавливается судом с учетом мнения сторон. В подтверждение или опровержение доводов, приведенных в апелляционной жалобе, протесте, стороны вправе представить в суд апелляционной инстанции дополнительные материалы.</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Свидетели, допроше</w:t>
      </w:r>
      <w:r>
        <w:rPr>
          <w:rFonts w:eastAsia="Times New Roman"/>
          <w:color w:val="000000"/>
        </w:rPr>
        <w:t>нные в суде первой инстанции, допрашиваются в суде апелляционной инстанции, если суд признает это необходимым.</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Ходатайства сторон об исследовании доказательств, в том числе не исследованных судом первой инстанции, и о вызове в судебное заседание свидетелей</w:t>
      </w:r>
      <w:r>
        <w:rPr>
          <w:rFonts w:eastAsia="Times New Roman"/>
          <w:color w:val="000000"/>
        </w:rPr>
        <w:t xml:space="preserve">, экспертов и других лиц разрешаются судом в порядке, установленном </w:t>
      </w:r>
      <w:hyperlink r:id="rId780" w:history="1">
        <w:r>
          <w:rPr>
            <w:rFonts w:eastAsia="Times New Roman"/>
            <w:color w:val="008080"/>
          </w:rPr>
          <w:t>частями первой</w:t>
        </w:r>
      </w:hyperlink>
      <w:r>
        <w:rPr>
          <w:rFonts w:eastAsia="Times New Roman"/>
          <w:color w:val="000000"/>
        </w:rPr>
        <w:t xml:space="preserve"> и</w:t>
      </w:r>
      <w:hyperlink r:id="rId781" w:history="1">
        <w:r>
          <w:rPr>
            <w:rFonts w:eastAsia="Times New Roman"/>
            <w:color w:val="008080"/>
          </w:rPr>
          <w:t xml:space="preserve"> второй</w:t>
        </w:r>
      </w:hyperlink>
      <w:r>
        <w:rPr>
          <w:rFonts w:eastAsia="Times New Roman"/>
          <w:color w:val="000000"/>
        </w:rPr>
        <w:t xml:space="preserve"> статьи 438 настоящего Кодекса. При этом суд не вправе отказать в удовлет</w:t>
      </w:r>
      <w:r>
        <w:rPr>
          <w:rFonts w:eastAsia="Times New Roman"/>
          <w:color w:val="000000"/>
        </w:rPr>
        <w:t>ворении ходатайства только на том основании, что оно не было удовлетворено судом первой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Доказательства, которые не были исследованы судом первой инстанции (новые доказательства), принимаются судом, при этом лицо, заявившее ходатайство об их иссл</w:t>
      </w:r>
      <w:r>
        <w:rPr>
          <w:rFonts w:eastAsia="Times New Roman"/>
          <w:color w:val="000000"/>
        </w:rPr>
        <w:t>едовании должен объяснить суду апелляционной инстанции невозможность их представления в суд первой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апелляционной инстанции вправе исследовать доказательства с использованием систем видеоконференцсвязи.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завершении судебного следствия суд в</w:t>
      </w:r>
      <w:r>
        <w:rPr>
          <w:rFonts w:eastAsia="Times New Roman"/>
          <w:color w:val="000000"/>
        </w:rPr>
        <w:t>ыясняет у сторон, имеются ли у них ходатайства по дополнению судебного следствия. Суд разрешает эти ходатайства, после чего переходит к прениям сторон.</w:t>
      </w:r>
    </w:p>
    <w:p w:rsidR="00000000" w:rsidRDefault="00295B60">
      <w:pPr>
        <w:shd w:val="clear" w:color="auto" w:fill="FFFFFF"/>
        <w:spacing w:before="120" w:after="60"/>
        <w:ind w:firstLine="851"/>
        <w:jc w:val="both"/>
        <w:divId w:val="576865983"/>
        <w:rPr>
          <w:rFonts w:eastAsia="Times New Roman"/>
          <w:b/>
          <w:bCs/>
          <w:color w:val="000080"/>
        </w:rPr>
      </w:pPr>
      <w:r>
        <w:rPr>
          <w:rFonts w:eastAsia="Times New Roman"/>
          <w:b/>
          <w:bCs/>
          <w:color w:val="000080"/>
        </w:rPr>
        <w:t>Статья 497</w:t>
      </w:r>
      <w:r>
        <w:rPr>
          <w:rFonts w:eastAsia="Times New Roman"/>
          <w:b/>
          <w:bCs/>
          <w:color w:val="000080"/>
          <w:vertAlign w:val="superscript"/>
        </w:rPr>
        <w:t>18.</w:t>
      </w:r>
      <w:r>
        <w:rPr>
          <w:rFonts w:eastAsia="Times New Roman"/>
          <w:b/>
          <w:bCs/>
          <w:color w:val="000080"/>
        </w:rPr>
        <w:t xml:space="preserve"> Прения сторон и последнее слово подсудимого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Судебные прения проводятся по правилам </w:t>
      </w:r>
      <w:hyperlink r:id="rId782" w:history="1">
        <w:r>
          <w:rPr>
            <w:rFonts w:eastAsia="Times New Roman"/>
            <w:color w:val="008080"/>
          </w:rPr>
          <w:t>статьи 449</w:t>
        </w:r>
      </w:hyperlink>
      <w:r>
        <w:rPr>
          <w:rFonts w:eastAsia="Times New Roman"/>
          <w:color w:val="000000"/>
        </w:rPr>
        <w:t xml:space="preserve"> настоящего Кодекса, при этом первым выступает лицо, подавшее жалобу, протест.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окончании прений сторон суд предоставляет последнее слово подсудимому, если он участвует в судебном заседании, после чего су</w:t>
      </w:r>
      <w:r>
        <w:rPr>
          <w:rFonts w:eastAsia="Times New Roman"/>
          <w:color w:val="000000"/>
        </w:rPr>
        <w:t>д удаляется в совещательную комнату для принятия решения.</w:t>
      </w:r>
    </w:p>
    <w:p w:rsidR="00000000" w:rsidRDefault="00295B60">
      <w:pPr>
        <w:shd w:val="clear" w:color="auto" w:fill="FFFFFF"/>
        <w:spacing w:before="120" w:after="60"/>
        <w:ind w:firstLine="851"/>
        <w:jc w:val="both"/>
        <w:divId w:val="595288394"/>
        <w:rPr>
          <w:rFonts w:eastAsia="Times New Roman"/>
          <w:b/>
          <w:bCs/>
          <w:color w:val="000080"/>
        </w:rPr>
      </w:pPr>
      <w:r>
        <w:rPr>
          <w:rFonts w:eastAsia="Times New Roman"/>
          <w:b/>
          <w:bCs/>
          <w:color w:val="000080"/>
        </w:rPr>
        <w:t>Статья 497</w:t>
      </w:r>
      <w:r>
        <w:rPr>
          <w:rFonts w:eastAsia="Times New Roman"/>
          <w:b/>
          <w:bCs/>
          <w:color w:val="000080"/>
          <w:vertAlign w:val="superscript"/>
        </w:rPr>
        <w:t>26.</w:t>
      </w:r>
      <w:r>
        <w:rPr>
          <w:rFonts w:eastAsia="Times New Roman"/>
          <w:b/>
          <w:bCs/>
          <w:color w:val="000080"/>
        </w:rPr>
        <w:t xml:space="preserve"> Полномочия суда апелляционной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апелляционной инстанции по результатам рассмотрения уголовного дела принимает одно из следующих решений: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об оставлении приговора без изме</w:t>
      </w:r>
      <w:r>
        <w:rPr>
          <w:rFonts w:eastAsia="Times New Roman"/>
          <w:color w:val="000000"/>
        </w:rPr>
        <w:t>нения, а апелляционную жалобу, протест без удовлетворения;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об отмене обвинительного приговора и вынесении оправдательного приговора;</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об отмене обвинительного приговора и вынесении нового обвинительного приговора;</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об отмене оправдательного приговор</w:t>
      </w:r>
      <w:r>
        <w:rPr>
          <w:rFonts w:eastAsia="Times New Roman"/>
          <w:color w:val="000000"/>
        </w:rPr>
        <w:t>а и вынесении обвинительного приговора;</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об отмене приговора и прекращении уголовного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6) об отмене обвинительного приговора суда и направлении уголовного дела суду первой инстанции при наличии обстоятельств, предусмотренных в части четвертой статьи</w:t>
      </w:r>
      <w:r>
        <w:rPr>
          <w:rFonts w:eastAsia="Times New Roman"/>
          <w:color w:val="000000"/>
        </w:rPr>
        <w:t xml:space="preserve"> 493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7) об изменении приговора;</w:t>
      </w:r>
    </w:p>
    <w:p w:rsidR="00000000" w:rsidRDefault="00295B60">
      <w:pPr>
        <w:shd w:val="clear" w:color="auto" w:fill="FFFFFF"/>
        <w:ind w:firstLine="851"/>
        <w:jc w:val="both"/>
        <w:divId w:val="329794677"/>
        <w:rPr>
          <w:rFonts w:eastAsia="Times New Roman"/>
          <w:color w:val="000000"/>
        </w:rPr>
      </w:pPr>
      <w:r>
        <w:rPr>
          <w:rFonts w:eastAsia="Times New Roman"/>
          <w:color w:val="000000"/>
        </w:rPr>
        <w:t>8) о прекращении апелляционного производства в случаях отзыва жалобы, протеста.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случаях, предусмотренных пунктом 1, пунктами 5 — 8 части первой настоящей статьи, суд апелляционной инстанции выносит опре</w:t>
      </w:r>
      <w:r>
        <w:rPr>
          <w:rFonts w:eastAsia="Times New Roman"/>
          <w:color w:val="000000"/>
        </w:rPr>
        <w:t>деление.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случаях, предусмотренных </w:t>
      </w:r>
      <w:hyperlink r:id="rId783" w:history="1">
        <w:r>
          <w:rPr>
            <w:rFonts w:eastAsia="Times New Roman"/>
            <w:color w:val="008080"/>
          </w:rPr>
          <w:t>пунктами 2 — 4</w:t>
        </w:r>
      </w:hyperlink>
      <w:r>
        <w:rPr>
          <w:rFonts w:eastAsia="Times New Roman"/>
          <w:color w:val="000000"/>
        </w:rPr>
        <w:t xml:space="preserve"> части первой настоящей статьи, суд апелляционной инстанции постановляет апелляционный приговор.</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Провозглашение решения суда апелляционной инстанции производит</w:t>
      </w:r>
      <w:r>
        <w:rPr>
          <w:rFonts w:eastAsia="Times New Roman"/>
          <w:color w:val="000000"/>
        </w:rPr>
        <w:t xml:space="preserve">ся по правилам </w:t>
      </w:r>
      <w:hyperlink r:id="rId784" w:history="1">
        <w:r>
          <w:rPr>
            <w:rFonts w:eastAsia="Times New Roman"/>
            <w:color w:val="008080"/>
          </w:rPr>
          <w:t>статьи 473</w:t>
        </w:r>
      </w:hyperlink>
      <w:r>
        <w:rPr>
          <w:rFonts w:eastAsia="Times New Roman"/>
          <w:color w:val="000000"/>
        </w:rPr>
        <w:t xml:space="preserve"> настоящего Кодекса.</w:t>
      </w:r>
    </w:p>
    <w:p w:rsidR="00000000" w:rsidRDefault="00295B60">
      <w:pPr>
        <w:shd w:val="clear" w:color="auto" w:fill="FFFFFF"/>
        <w:spacing w:before="120" w:after="60"/>
        <w:ind w:firstLine="851"/>
        <w:jc w:val="both"/>
        <w:divId w:val="74862376"/>
        <w:rPr>
          <w:rFonts w:eastAsia="Times New Roman"/>
          <w:b/>
          <w:bCs/>
          <w:color w:val="000080"/>
        </w:rPr>
      </w:pPr>
      <w:r>
        <w:rPr>
          <w:rFonts w:eastAsia="Times New Roman"/>
          <w:b/>
          <w:bCs/>
          <w:color w:val="000080"/>
        </w:rPr>
        <w:t>Статья 497</w:t>
      </w:r>
      <w:r>
        <w:rPr>
          <w:rFonts w:eastAsia="Times New Roman"/>
          <w:b/>
          <w:bCs/>
          <w:color w:val="000080"/>
          <w:vertAlign w:val="superscript"/>
        </w:rPr>
        <w:t>31.</w:t>
      </w:r>
      <w:r>
        <w:rPr>
          <w:rFonts w:eastAsia="Times New Roman"/>
          <w:b/>
          <w:bCs/>
          <w:color w:val="000080"/>
        </w:rPr>
        <w:t xml:space="preserve"> Приговор и определение суда апелляционной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Приговор суда апелляционной инстанции выносится именем Республики Узбекистан с соблюдением правил,</w:t>
      </w:r>
      <w:r>
        <w:rPr>
          <w:rFonts w:eastAsia="Times New Roman"/>
          <w:color w:val="000000"/>
        </w:rPr>
        <w:t xml:space="preserve"> предусмотренных </w:t>
      </w:r>
      <w:hyperlink r:id="rId785" w:history="1">
        <w:r>
          <w:rPr>
            <w:rFonts w:eastAsia="Times New Roman"/>
            <w:color w:val="008080"/>
          </w:rPr>
          <w:t>статьями 454 — 477</w:t>
        </w:r>
      </w:hyperlink>
      <w:r>
        <w:rPr>
          <w:rFonts w:eastAsia="Times New Roman"/>
          <w:color w:val="000000"/>
        </w:rPr>
        <w:t xml:space="preserve">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определении суда апелляционной инстанции должны быть указаны:</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номер судебного дела, дата и место вынесения определения;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наименование и состав суда</w:t>
      </w:r>
      <w:r>
        <w:rPr>
          <w:rFonts w:eastAsia="Times New Roman"/>
          <w:color w:val="000000"/>
        </w:rPr>
        <w:t>, прокурор и другие лица, участвовавшие в рассмотрении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лицо, подавшее апелляционную жалобу или протест;</w:t>
      </w:r>
    </w:p>
    <w:p w:rsidR="00000000" w:rsidRDefault="00295B60">
      <w:pPr>
        <w:shd w:val="clear" w:color="auto" w:fill="FFFFFF"/>
        <w:ind w:firstLine="851"/>
        <w:jc w:val="both"/>
        <w:divId w:val="329794677"/>
        <w:rPr>
          <w:rFonts w:eastAsia="Times New Roman"/>
          <w:color w:val="000000"/>
        </w:rPr>
      </w:pPr>
      <w:r>
        <w:rPr>
          <w:rFonts w:eastAsia="Times New Roman"/>
          <w:color w:val="000000"/>
        </w:rPr>
        <w:t>4) содержание резолютивной части приговора суда первой инстанции, на которое принесена жалоба или протест;</w:t>
      </w:r>
    </w:p>
    <w:p w:rsidR="00000000" w:rsidRDefault="00295B60">
      <w:pPr>
        <w:shd w:val="clear" w:color="auto" w:fill="FFFFFF"/>
        <w:ind w:firstLine="851"/>
        <w:jc w:val="both"/>
        <w:divId w:val="329794677"/>
        <w:rPr>
          <w:rFonts w:eastAsia="Times New Roman"/>
          <w:color w:val="000000"/>
        </w:rPr>
      </w:pPr>
      <w:r>
        <w:rPr>
          <w:rFonts w:eastAsia="Times New Roman"/>
          <w:color w:val="000000"/>
        </w:rPr>
        <w:t>5) сущность жалобы, протеста, возражений и объяснений участвующих в заседании суда апелляционной инстанции лиц, а также мнение прокурора;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6) решение </w:t>
      </w:r>
      <w:r>
        <w:rPr>
          <w:rFonts w:eastAsia="Times New Roman"/>
          <w:color w:val="000000"/>
        </w:rPr>
        <w:t>суда апелляционной инстанции по жалобе, протесту.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оставлении жалобы, протеста без удовлетворения в определении суда апелляционной инстанции должны быть указаны основания, по которым приговор признается законным, обоснованным и справедливым, определение</w:t>
      </w:r>
      <w:r>
        <w:rPr>
          <w:rFonts w:eastAsia="Times New Roman"/>
          <w:color w:val="000000"/>
        </w:rPr>
        <w:t xml:space="preserve"> суда первой инстанции — законным и обоснованным, а жалоба или протест — не подлежащими удовлетворению.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отмены или изменения приговора, определения в определении суда апелляционной инстанции должно быть указано, требования каких норм закона наруш</w:t>
      </w:r>
      <w:r>
        <w:rPr>
          <w:rFonts w:eastAsia="Times New Roman"/>
          <w:color w:val="000000"/>
        </w:rPr>
        <w:t>ены и в чем состоит необоснованность отменяемого или изменяемого решения.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принятии решения суд апелляционной инстанции может основываться на доказательствах, исследованных судом первой инстанции и новых доказательствах, исследованных судом апелляционно</w:t>
      </w:r>
      <w:r>
        <w:rPr>
          <w:rFonts w:eastAsia="Times New Roman"/>
          <w:color w:val="000000"/>
        </w:rPr>
        <w:t>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суда апелляционной инстанции подписывается всем составом суда. Судья, оставшийся при голосовании в меньшинстве, вправе, подписав определение, изложить в письменной форме свое особое мнение.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Приговор, определение суда апелляционной </w:t>
      </w:r>
      <w:r>
        <w:rPr>
          <w:rFonts w:eastAsia="Times New Roman"/>
          <w:color w:val="000000"/>
        </w:rPr>
        <w:t>инстанции оглашается в зале судебного заседания и вступает в законную силу немедленно.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Приговор, определение суда апелляционной инстанции не позднее пяти суток после его вынесения направляется вместе с уголовным делом для исполнения суду, вынесшему пригово</w:t>
      </w:r>
      <w:r>
        <w:rPr>
          <w:rFonts w:eastAsia="Times New Roman"/>
          <w:color w:val="000000"/>
        </w:rPr>
        <w:t xml:space="preserve">р, определение или другому суду.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Приговор, определение на основании которого осужденный подлежит немедленному освобождению из-под стражи или домашнего ареста, исполняется в зале суда, если осужденный участвует в судебном заседании. В иных случаях копия пр</w:t>
      </w:r>
      <w:r>
        <w:rPr>
          <w:rFonts w:eastAsia="Times New Roman"/>
          <w:color w:val="000000"/>
        </w:rPr>
        <w:t>иговора, определения не позднее двадцати четырех часов после его вынесения направляется судом апелляционной инстанции администрации учреждения по исполнению наказания или органу внутренних дел по месту жительства осужденного, на который возложено исполнени</w:t>
      </w:r>
      <w:r>
        <w:rPr>
          <w:rFonts w:eastAsia="Times New Roman"/>
          <w:color w:val="000000"/>
        </w:rPr>
        <w:t>е домашнего ареста.</w:t>
      </w:r>
    </w:p>
    <w:p w:rsidR="00000000" w:rsidRDefault="00295B60">
      <w:pPr>
        <w:shd w:val="clear" w:color="auto" w:fill="FFFFFF"/>
        <w:spacing w:before="120" w:after="60"/>
        <w:ind w:firstLine="851"/>
        <w:jc w:val="both"/>
        <w:divId w:val="1125274501"/>
        <w:rPr>
          <w:rFonts w:eastAsia="Times New Roman"/>
          <w:b/>
          <w:bCs/>
          <w:color w:val="000080"/>
        </w:rPr>
      </w:pPr>
      <w:r>
        <w:rPr>
          <w:rFonts w:eastAsia="Times New Roman"/>
          <w:b/>
          <w:bCs/>
          <w:color w:val="000080"/>
        </w:rPr>
        <w:t>Статья 497</w:t>
      </w:r>
      <w:r>
        <w:rPr>
          <w:rFonts w:eastAsia="Times New Roman"/>
          <w:b/>
          <w:bCs/>
          <w:color w:val="000080"/>
          <w:vertAlign w:val="superscript"/>
        </w:rPr>
        <w:t>32.</w:t>
      </w:r>
      <w:r>
        <w:rPr>
          <w:rFonts w:eastAsia="Times New Roman"/>
          <w:b/>
          <w:bCs/>
          <w:color w:val="000080"/>
        </w:rPr>
        <w:t xml:space="preserve"> Частное определение суда апелляционной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 апелляционной инстанции при наличии оснований, предусмотренных </w:t>
      </w:r>
      <w:hyperlink r:id="rId786" w:history="1">
        <w:r>
          <w:rPr>
            <w:rFonts w:eastAsia="Times New Roman"/>
            <w:color w:val="008080"/>
          </w:rPr>
          <w:t>статьями 298</w:t>
        </w:r>
      </w:hyperlink>
      <w:r>
        <w:rPr>
          <w:rFonts w:eastAsia="Times New Roman"/>
          <w:color w:val="000000"/>
        </w:rPr>
        <w:t xml:space="preserve"> и </w:t>
      </w:r>
      <w:hyperlink r:id="rId787" w:history="1">
        <w:r>
          <w:rPr>
            <w:rFonts w:eastAsia="Times New Roman"/>
            <w:color w:val="008080"/>
          </w:rPr>
          <w:t>300</w:t>
        </w:r>
      </w:hyperlink>
      <w:r>
        <w:rPr>
          <w:rFonts w:eastAsia="Times New Roman"/>
          <w:color w:val="000000"/>
        </w:rPr>
        <w:t xml:space="preserve"> настоящего Кодекса, а также в случае необходимости обратить внимание соответствующих должностных лиц на недостатки, допущенные в ходе дознания, предварительного следствия и судебного разбирательства, выноси</w:t>
      </w:r>
      <w:r>
        <w:rPr>
          <w:rFonts w:eastAsia="Times New Roman"/>
          <w:color w:val="000000"/>
        </w:rPr>
        <w:t>т частное определение.</w:t>
      </w:r>
    </w:p>
    <w:p w:rsidR="00000000" w:rsidRDefault="00295B60">
      <w:pPr>
        <w:shd w:val="clear" w:color="auto" w:fill="FFFFFF"/>
        <w:spacing w:before="120" w:after="60"/>
        <w:ind w:firstLine="851"/>
        <w:jc w:val="both"/>
        <w:divId w:val="763258002"/>
        <w:rPr>
          <w:rFonts w:eastAsia="Times New Roman"/>
          <w:b/>
          <w:bCs/>
          <w:color w:val="000080"/>
        </w:rPr>
      </w:pPr>
      <w:r>
        <w:rPr>
          <w:rFonts w:eastAsia="Times New Roman"/>
          <w:b/>
          <w:bCs/>
          <w:color w:val="000080"/>
        </w:rPr>
        <w:t>Статья 497</w:t>
      </w:r>
      <w:r>
        <w:rPr>
          <w:rFonts w:eastAsia="Times New Roman"/>
          <w:b/>
          <w:bCs/>
          <w:color w:val="000080"/>
          <w:vertAlign w:val="superscript"/>
        </w:rPr>
        <w:t>33.</w:t>
      </w:r>
      <w:r>
        <w:rPr>
          <w:rFonts w:eastAsia="Times New Roman"/>
          <w:b/>
          <w:bCs/>
          <w:color w:val="000080"/>
        </w:rPr>
        <w:t xml:space="preserve"> Протокол заседания суда апелляционной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суде апелляционной инстанции секретарем судебного заседания ведется протокол в соответствии с правилами, предусмотренными </w:t>
      </w:r>
      <w:hyperlink r:id="rId788" w:history="1">
        <w:r>
          <w:rPr>
            <w:rFonts w:eastAsia="Times New Roman"/>
            <w:color w:val="008080"/>
          </w:rPr>
          <w:t>статьей 426</w:t>
        </w:r>
      </w:hyperlink>
      <w:r>
        <w:rPr>
          <w:rFonts w:eastAsia="Times New Roman"/>
          <w:color w:val="000000"/>
        </w:rPr>
        <w:t xml:space="preserve"> настоящего Кодекса. На протокол судебного заседания могут быть принесены замечания, которые рассматриваются в порядке, предусмотренном </w:t>
      </w:r>
      <w:hyperlink r:id="rId789" w:history="1">
        <w:r>
          <w:rPr>
            <w:rFonts w:eastAsia="Times New Roman"/>
            <w:color w:val="008080"/>
          </w:rPr>
          <w:t>статьей 427</w:t>
        </w:r>
      </w:hyperlink>
      <w:r>
        <w:rPr>
          <w:rFonts w:eastAsia="Times New Roman"/>
          <w:color w:val="000000"/>
        </w:rPr>
        <w:t xml:space="preserve"> настоящего Кодекса.</w:t>
      </w:r>
    </w:p>
    <w:p w:rsidR="00000000" w:rsidRDefault="00295B60">
      <w:pPr>
        <w:shd w:val="clear" w:color="auto" w:fill="FFFFFF"/>
        <w:spacing w:before="120" w:after="60"/>
        <w:ind w:firstLine="851"/>
        <w:jc w:val="both"/>
        <w:divId w:val="1766417468"/>
        <w:rPr>
          <w:rFonts w:eastAsia="Times New Roman"/>
          <w:b/>
          <w:bCs/>
          <w:color w:val="000080"/>
        </w:rPr>
      </w:pPr>
      <w:r>
        <w:rPr>
          <w:rFonts w:eastAsia="Times New Roman"/>
          <w:b/>
          <w:bCs/>
          <w:color w:val="000080"/>
        </w:rPr>
        <w:t>Статья 497</w:t>
      </w:r>
      <w:r>
        <w:rPr>
          <w:rFonts w:eastAsia="Times New Roman"/>
          <w:b/>
          <w:bCs/>
          <w:color w:val="000080"/>
          <w:vertAlign w:val="superscript"/>
        </w:rPr>
        <w:t>34.</w:t>
      </w:r>
      <w:r>
        <w:rPr>
          <w:rFonts w:eastAsia="Times New Roman"/>
          <w:b/>
          <w:bCs/>
          <w:color w:val="000080"/>
        </w:rPr>
        <w:t xml:space="preserve"> Рассмотрение част</w:t>
      </w:r>
      <w:r>
        <w:rPr>
          <w:rFonts w:eastAsia="Times New Roman"/>
          <w:b/>
          <w:bCs/>
          <w:color w:val="000080"/>
        </w:rPr>
        <w:t xml:space="preserve">ной жалобы, протеста на определение суда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Лица, указанные в статье 497</w:t>
      </w:r>
      <w:r>
        <w:rPr>
          <w:rFonts w:eastAsia="Times New Roman"/>
          <w:color w:val="000000"/>
          <w:vertAlign w:val="superscript"/>
        </w:rPr>
        <w:t>2</w:t>
      </w:r>
      <w:r>
        <w:rPr>
          <w:rFonts w:eastAsia="Times New Roman"/>
          <w:color w:val="000000"/>
        </w:rPr>
        <w:t xml:space="preserve"> настоящего Кодекса, вправе подать частную жалобу (частный протест) на определения суда первой инстанции в апелляционном порядке в случаях, предусмотренных настоящим Кодексом.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w:t>
      </w:r>
      <w:r>
        <w:rPr>
          <w:rFonts w:eastAsia="Times New Roman"/>
          <w:color w:val="000000"/>
        </w:rPr>
        <w:t xml:space="preserve"> если по делу вынесен приговор, но частная жалоба или частный протест поданы только на определение суда первой инстанции, суд по истечении срока, установленного для подачи апелляционной жалобы, протеста на приговор, направляет дело в вышестоящий суд.</w:t>
      </w:r>
    </w:p>
    <w:p w:rsidR="00000000" w:rsidRDefault="00295B60">
      <w:pPr>
        <w:shd w:val="clear" w:color="auto" w:fill="FFFFFF"/>
        <w:ind w:firstLine="851"/>
        <w:jc w:val="both"/>
        <w:divId w:val="329794677"/>
        <w:rPr>
          <w:rFonts w:eastAsia="Times New Roman"/>
          <w:color w:val="000000"/>
        </w:rPr>
      </w:pPr>
      <w:r>
        <w:rPr>
          <w:rFonts w:eastAsia="Times New Roman"/>
          <w:color w:val="000000"/>
        </w:rPr>
        <w:t>Частн</w:t>
      </w:r>
      <w:r>
        <w:rPr>
          <w:rFonts w:eastAsia="Times New Roman"/>
          <w:color w:val="000000"/>
        </w:rPr>
        <w:t>ая жалоба (частный протест) на определение суда рассматривается по общим правилам производства в суде апелляционной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апелляционной инстанции, по результатам рассмотрения дела по частной жалобе (частному протесту) на определение суда первой ин</w:t>
      </w:r>
      <w:r>
        <w:rPr>
          <w:rFonts w:eastAsia="Times New Roman"/>
          <w:color w:val="000000"/>
        </w:rPr>
        <w:t>станции, вправе:</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оставить определение суда первой инстанции без изменения, а частную жалобу (частный протест) — без удовлетворения;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отменить определение суда первой инстанции и направить дело на новое судебное рассмотрение;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отменить определение су</w:t>
      </w:r>
      <w:r>
        <w:rPr>
          <w:rFonts w:eastAsia="Times New Roman"/>
          <w:color w:val="000000"/>
        </w:rPr>
        <w:t>да первой инстанции и направить дело прокурору для проведения дознания или предварительного следствия по общим правилам;</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отменить определение суда первой инстанции и применить акт амнистии;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отменить определение суда первой инстанции и прекратить дело</w:t>
      </w:r>
      <w:r>
        <w:rPr>
          <w:rFonts w:eastAsia="Times New Roman"/>
          <w:color w:val="000000"/>
        </w:rPr>
        <w:t xml:space="preserve"> производством;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6) отменить частное определение суда первой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7) изменить определение суда первой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суда апелляционной инстанции, вынесенное по частной жалобе (частному протесту) на определение суда первой инстанции, является окончательным, за исключением случаев, предусмотренных в статьях 308, 317 и главе 59 настоящего Кодекса.</w:t>
      </w:r>
    </w:p>
    <w:p w:rsidR="00000000" w:rsidRDefault="00295B60">
      <w:pPr>
        <w:shd w:val="clear" w:color="auto" w:fill="FFFFFF"/>
        <w:spacing w:before="120" w:after="60"/>
        <w:ind w:firstLine="851"/>
        <w:jc w:val="both"/>
        <w:divId w:val="157233729"/>
        <w:rPr>
          <w:rFonts w:eastAsia="Times New Roman"/>
          <w:b/>
          <w:bCs/>
          <w:color w:val="000080"/>
        </w:rPr>
      </w:pPr>
      <w:r>
        <w:rPr>
          <w:rFonts w:eastAsia="Times New Roman"/>
          <w:b/>
          <w:bCs/>
          <w:color w:val="000080"/>
        </w:rPr>
        <w:t>Статья 497</w:t>
      </w:r>
      <w:r>
        <w:rPr>
          <w:rFonts w:eastAsia="Times New Roman"/>
          <w:b/>
          <w:bCs/>
          <w:color w:val="000080"/>
          <w:vertAlign w:val="superscript"/>
        </w:rPr>
        <w:t>35.</w:t>
      </w:r>
      <w:r>
        <w:rPr>
          <w:rFonts w:eastAsia="Times New Roman"/>
          <w:b/>
          <w:bCs/>
          <w:color w:val="000080"/>
        </w:rPr>
        <w:t xml:space="preserve"> Дополнительное рассмотрение дела в суде апелляционной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по каким-либо причинам апелляционная жалоба или протест в отношении некоторых осужденных, поданные в установленный срок, поступят в суд апелляционной инстанции после рассмотрения уголовн</w:t>
      </w:r>
      <w:r>
        <w:rPr>
          <w:rFonts w:eastAsia="Times New Roman"/>
          <w:color w:val="000000"/>
        </w:rPr>
        <w:t>ого дела в отношении других осужденных или если пропущенный срок будет восстановлен судом в порядке, предусмотренном статьей 497</w:t>
      </w:r>
      <w:r>
        <w:rPr>
          <w:rFonts w:eastAsia="Times New Roman"/>
          <w:color w:val="000000"/>
          <w:vertAlign w:val="superscript"/>
        </w:rPr>
        <w:t>5</w:t>
      </w:r>
      <w:r>
        <w:rPr>
          <w:rFonts w:eastAsia="Times New Roman"/>
          <w:color w:val="000000"/>
        </w:rPr>
        <w:t xml:space="preserve"> настоящего Кодекса, а также если апелляционная жалоба осужденного, его защитника либо законного представителя поступят, когда </w:t>
      </w:r>
      <w:r>
        <w:rPr>
          <w:rFonts w:eastAsia="Times New Roman"/>
          <w:color w:val="000000"/>
        </w:rPr>
        <w:t>дело в отношении этого осужденного уже рассмотрено по апелляционной жалобе другого участника процесса или апелляционному протесту, суд апелляционной инстанции обязан рассмотреть такую жалобу или протест и вынести по ним приговор, определение.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приговор</w:t>
      </w:r>
      <w:r>
        <w:rPr>
          <w:rFonts w:eastAsia="Times New Roman"/>
          <w:color w:val="000000"/>
        </w:rPr>
        <w:t>, определение, вынесенное судом апелляционной инстанции при дополнительном рассмотрении дела противоречит ранее вынесенному приговору, определению, дело направляется прокурору, полномочному принести протест в ревизионном порядке для решения вопроса о прине</w:t>
      </w:r>
      <w:r>
        <w:rPr>
          <w:rFonts w:eastAsia="Times New Roman"/>
          <w:color w:val="000000"/>
        </w:rPr>
        <w:t>сении протеста.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Порядок дополнительного рассмотрения дела применяется и для разрешения частной жалобы и частного протеста, поступившей с опозданием.</w:t>
      </w:r>
    </w:p>
    <w:p w:rsidR="00000000" w:rsidRDefault="00295B60">
      <w:pPr>
        <w:shd w:val="clear" w:color="auto" w:fill="FFFFFF"/>
        <w:spacing w:before="120" w:after="60"/>
        <w:ind w:firstLine="851"/>
        <w:jc w:val="both"/>
        <w:divId w:val="233976071"/>
        <w:rPr>
          <w:rFonts w:eastAsia="Times New Roman"/>
          <w:b/>
          <w:bCs/>
          <w:color w:val="000080"/>
        </w:rPr>
      </w:pPr>
      <w:r>
        <w:rPr>
          <w:rFonts w:eastAsia="Times New Roman"/>
          <w:b/>
          <w:bCs/>
          <w:color w:val="000080"/>
        </w:rPr>
        <w:t>Статья 497</w:t>
      </w:r>
      <w:r>
        <w:rPr>
          <w:rFonts w:eastAsia="Times New Roman"/>
          <w:b/>
          <w:bCs/>
          <w:color w:val="000080"/>
          <w:vertAlign w:val="superscript"/>
        </w:rPr>
        <w:t>36.</w:t>
      </w:r>
      <w:r>
        <w:rPr>
          <w:rFonts w:eastAsia="Times New Roman"/>
          <w:b/>
          <w:bCs/>
          <w:color w:val="000080"/>
        </w:rPr>
        <w:t xml:space="preserve"> Обжалование приговора, определения суда апелляционной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На приговор, определение суда</w:t>
      </w:r>
      <w:r>
        <w:rPr>
          <w:rFonts w:eastAsia="Times New Roman"/>
          <w:color w:val="000000"/>
        </w:rPr>
        <w:t xml:space="preserve"> апелляционной инстанции может быть подана жалоба, протест в ревизионном порядке.</w:t>
      </w:r>
    </w:p>
    <w:p w:rsidR="00000000" w:rsidRDefault="00295B60">
      <w:pPr>
        <w:shd w:val="clear" w:color="auto" w:fill="FFFFFF"/>
        <w:spacing w:before="120" w:after="60"/>
        <w:jc w:val="center"/>
        <w:divId w:val="1593007907"/>
        <w:rPr>
          <w:rFonts w:eastAsia="Times New Roman"/>
          <w:b/>
          <w:bCs/>
          <w:color w:val="000080"/>
        </w:rPr>
      </w:pPr>
      <w:r>
        <w:rPr>
          <w:rFonts w:eastAsia="Times New Roman"/>
          <w:b/>
          <w:bCs/>
          <w:color w:val="000080"/>
        </w:rPr>
        <w:t>Глава 56. ОБЖАЛОВАНИЕ (ОПРОТЕСТОВАНИЕ) ПРИГОВОРА И ОПРЕДЕЛЕНИЯ СУДА В КАССАЦИОННОМ ПОРЯДКЕ</w:t>
      </w:r>
    </w:p>
    <w:p w:rsidR="00000000" w:rsidRDefault="00295B60">
      <w:pPr>
        <w:shd w:val="clear" w:color="auto" w:fill="FFFFFF"/>
        <w:spacing w:before="120" w:after="60"/>
        <w:ind w:firstLine="851"/>
        <w:jc w:val="both"/>
        <w:divId w:val="1811750783"/>
        <w:rPr>
          <w:rFonts w:eastAsia="Times New Roman"/>
          <w:b/>
          <w:bCs/>
          <w:color w:val="000080"/>
        </w:rPr>
      </w:pPr>
      <w:r>
        <w:rPr>
          <w:rStyle w:val="clauseprfx1"/>
          <w:rFonts w:eastAsia="Times New Roman"/>
          <w:b/>
          <w:bCs/>
          <w:color w:val="000080"/>
        </w:rPr>
        <w:t xml:space="preserve">Статья 498. </w:t>
      </w:r>
      <w:r>
        <w:rPr>
          <w:rStyle w:val="clausesuff1"/>
          <w:rFonts w:eastAsia="Times New Roman"/>
          <w:b/>
          <w:bCs/>
          <w:color w:val="000080"/>
        </w:rPr>
        <w:t>Приговоры, определения суда, которые могут быть пересмотрены в кассацио</w:t>
      </w:r>
      <w:r>
        <w:rPr>
          <w:rStyle w:val="clausesuff1"/>
          <w:rFonts w:eastAsia="Times New Roman"/>
          <w:b/>
          <w:bCs/>
          <w:color w:val="000080"/>
        </w:rPr>
        <w:t>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кассационном порядке могут быть пересмотрены приговоры, определения суда первой инстанции, если они не рассмотрены в апелляционном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Определения суда первой инстанции, вынесенные в ходе судебного разбирательства, могут быть обжалованы</w:t>
      </w:r>
      <w:r>
        <w:rPr>
          <w:rFonts w:eastAsia="Times New Roman"/>
          <w:color w:val="000000"/>
        </w:rPr>
        <w:t xml:space="preserve"> и опротестованы в кассационном порядке одновременно с приговором.</w:t>
      </w:r>
    </w:p>
    <w:p w:rsidR="00000000" w:rsidRDefault="00295B60">
      <w:pPr>
        <w:shd w:val="clear" w:color="auto" w:fill="FFFFFF"/>
        <w:spacing w:before="120" w:after="60"/>
        <w:ind w:firstLine="851"/>
        <w:jc w:val="both"/>
        <w:divId w:val="1621451701"/>
        <w:rPr>
          <w:rFonts w:eastAsia="Times New Roman"/>
          <w:b/>
          <w:bCs/>
          <w:color w:val="000080"/>
        </w:rPr>
      </w:pPr>
      <w:r>
        <w:rPr>
          <w:rStyle w:val="clauseprfx1"/>
          <w:rFonts w:eastAsia="Times New Roman"/>
          <w:b/>
          <w:bCs/>
          <w:color w:val="000080"/>
        </w:rPr>
        <w:t xml:space="preserve">Статья 499. </w:t>
      </w:r>
      <w:r>
        <w:rPr>
          <w:rStyle w:val="clausesuff1"/>
          <w:rFonts w:eastAsia="Times New Roman"/>
          <w:b/>
          <w:bCs/>
          <w:color w:val="000080"/>
        </w:rPr>
        <w:t>Право на обжалование (опротестование) приговора, определения суда первой инстанции в кассационном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Осужденный, его защитник, законный представитель, а также потерпевший, </w:t>
      </w:r>
      <w:r>
        <w:rPr>
          <w:rFonts w:eastAsia="Times New Roman"/>
          <w:color w:val="000000"/>
        </w:rPr>
        <w:t>его представитель вправе подать жалобу на приговор, определение суда первой инстанции в кассационном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Генеральный прокурор Республики Узбекистан, прокурор Республики Каракалпакстан, прокуроры областей, города Ташкента, Военный прокурор Республики У</w:t>
      </w:r>
      <w:r>
        <w:rPr>
          <w:rFonts w:eastAsia="Times New Roman"/>
          <w:color w:val="000000"/>
        </w:rPr>
        <w:t>збекистан и приравненные к ним прокуроры, а также их заместители вправе принести протест на приговор, определение суда первой инстанции в кассационном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Гражданский истец, гражданский ответчик и их представители вправе обжаловать в кассационном поря</w:t>
      </w:r>
      <w:r>
        <w:rPr>
          <w:rFonts w:eastAsia="Times New Roman"/>
          <w:color w:val="000000"/>
        </w:rPr>
        <w:t>дке приговор, определение суда первой инстанции в части, относящейся к гражданскому иску.</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Лицо, оправданное судом, его защитник и законный представитель вправе обжаловать в кассационном порядке приговор, определение суда первой инстанции в части мотивов и </w:t>
      </w:r>
      <w:r>
        <w:rPr>
          <w:rFonts w:eastAsia="Times New Roman"/>
          <w:color w:val="000000"/>
        </w:rPr>
        <w:t>оснований оправдания.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Обжаловать приговор, определение суда первой инстанции в кассационном порядке вправе также лица, не являющиеся сторонами в деле, в той части, которая затрагивает их права и законные интересы.</w:t>
      </w:r>
    </w:p>
    <w:p w:rsidR="00000000" w:rsidRDefault="00295B60">
      <w:pPr>
        <w:shd w:val="clear" w:color="auto" w:fill="FFFFFF"/>
        <w:spacing w:before="120" w:after="60"/>
        <w:ind w:firstLine="851"/>
        <w:jc w:val="both"/>
        <w:divId w:val="1124155432"/>
        <w:rPr>
          <w:rFonts w:eastAsia="Times New Roman"/>
          <w:b/>
          <w:bCs/>
          <w:color w:val="000080"/>
        </w:rPr>
      </w:pPr>
      <w:r>
        <w:rPr>
          <w:rStyle w:val="clauseprfx1"/>
          <w:rFonts w:eastAsia="Times New Roman"/>
          <w:b/>
          <w:bCs/>
          <w:color w:val="000080"/>
        </w:rPr>
        <w:t xml:space="preserve">Статья 500. </w:t>
      </w:r>
      <w:r>
        <w:rPr>
          <w:rStyle w:val="clausesuff1"/>
          <w:rFonts w:eastAsia="Times New Roman"/>
          <w:b/>
          <w:bCs/>
          <w:color w:val="000080"/>
        </w:rPr>
        <w:t>Порядок подачи кассационной жа</w:t>
      </w:r>
      <w:r>
        <w:rPr>
          <w:rStyle w:val="clausesuff1"/>
          <w:rFonts w:eastAsia="Times New Roman"/>
          <w:b/>
          <w:bCs/>
          <w:color w:val="000080"/>
        </w:rPr>
        <w:t>лобы (протеста)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кассационном порядке могут быть обжалованы и опротестованы вступившие в законную силу приговоры, определения: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1) районных (городских) судов по уголовным делам — в Суд Республики Каракалпакстан, областные и Ташкентский городской суды;</w:t>
      </w:r>
    </w:p>
    <w:p w:rsidR="00000000" w:rsidRDefault="00295B60">
      <w:pPr>
        <w:shd w:val="clear" w:color="auto" w:fill="FFFFFF"/>
        <w:ind w:firstLine="851"/>
        <w:jc w:val="both"/>
        <w:divId w:val="329794677"/>
        <w:rPr>
          <w:rFonts w:eastAsia="Times New Roman"/>
          <w:color w:val="000000"/>
        </w:rPr>
      </w:pPr>
      <w:r>
        <w:rPr>
          <w:rFonts w:eastAsia="Times New Roman"/>
          <w:color w:val="000000"/>
        </w:rPr>
        <w:t>2) т</w:t>
      </w:r>
      <w:r>
        <w:rPr>
          <w:rFonts w:eastAsia="Times New Roman"/>
          <w:color w:val="000000"/>
        </w:rPr>
        <w:t>ерриториальных военных судов — в Военный суд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Верховного суда Республики Узбекистан, Суда Республики Каракалпакстан, областных и Ташкентского городского судов, Военного суда Республики Узбекистан — этим же судам.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Кассационные жалоб</w:t>
      </w:r>
      <w:r>
        <w:rPr>
          <w:rFonts w:eastAsia="Times New Roman"/>
          <w:color w:val="000000"/>
        </w:rPr>
        <w:t>ы и протесты подаются через суд, вынесший приговор, определение. В случае подачи жалобы (протеста) непосредственно в суд кассационной инстанции, суд направляет их суду, вынесшему приговор, определение, для выполнения требований, предусмотренных в статье 47</w:t>
      </w:r>
      <w:r>
        <w:rPr>
          <w:rFonts w:eastAsia="Times New Roman"/>
          <w:color w:val="000000"/>
        </w:rPr>
        <w:t>9 настоящего Кодекса.</w:t>
      </w:r>
    </w:p>
    <w:p w:rsidR="00000000" w:rsidRDefault="00295B60">
      <w:pPr>
        <w:shd w:val="clear" w:color="auto" w:fill="FFFFFF"/>
        <w:spacing w:before="120" w:after="60"/>
        <w:ind w:firstLine="851"/>
        <w:jc w:val="both"/>
        <w:divId w:val="1353260940"/>
        <w:rPr>
          <w:rFonts w:eastAsia="Times New Roman"/>
          <w:b/>
          <w:bCs/>
          <w:color w:val="000080"/>
        </w:rPr>
      </w:pPr>
      <w:r>
        <w:rPr>
          <w:rStyle w:val="clauseprfx1"/>
          <w:rFonts w:eastAsia="Times New Roman"/>
          <w:b/>
          <w:bCs/>
          <w:color w:val="000080"/>
        </w:rPr>
        <w:t xml:space="preserve">Статья 501. </w:t>
      </w:r>
      <w:r>
        <w:rPr>
          <w:rStyle w:val="clausesuff1"/>
          <w:rFonts w:eastAsia="Times New Roman"/>
          <w:b/>
          <w:bCs/>
          <w:color w:val="000080"/>
        </w:rPr>
        <w:t>Срок, в течение которого допускается пересмотр приговоров, определений суда в кассационном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Пересмотр в кассационном порядке обвинительного приговора или определения суда, если в жалобе или протесте ставится вопрос </w:t>
      </w:r>
      <w:r>
        <w:rPr>
          <w:rFonts w:eastAsia="Times New Roman"/>
          <w:color w:val="000000"/>
        </w:rPr>
        <w:t xml:space="preserve">о необходимости применения закона о более тяжком преступлении, об усилении наказания либо о других изменениях, влекущих ухудшение положения осужденного, а также пересмотр в кассационном порядке оправдательного приговора либо определения суда о прекращении </w:t>
      </w:r>
      <w:r>
        <w:rPr>
          <w:rFonts w:eastAsia="Times New Roman"/>
          <w:color w:val="000000"/>
        </w:rPr>
        <w:t>дела допускается лишь в течение года по вступлении их в законную силу.</w:t>
      </w:r>
    </w:p>
    <w:p w:rsidR="00000000" w:rsidRDefault="00295B60">
      <w:pPr>
        <w:shd w:val="clear" w:color="auto" w:fill="FFFFFF"/>
        <w:spacing w:before="120" w:after="60"/>
        <w:ind w:firstLine="851"/>
        <w:jc w:val="both"/>
        <w:divId w:val="1200049810"/>
        <w:rPr>
          <w:rFonts w:eastAsia="Times New Roman"/>
          <w:b/>
          <w:bCs/>
          <w:color w:val="000080"/>
        </w:rPr>
      </w:pPr>
      <w:r>
        <w:rPr>
          <w:rStyle w:val="clauseprfx1"/>
          <w:rFonts w:eastAsia="Times New Roman"/>
          <w:b/>
          <w:bCs/>
          <w:color w:val="000080"/>
        </w:rPr>
        <w:t xml:space="preserve">Статья 502. </w:t>
      </w:r>
      <w:r>
        <w:rPr>
          <w:rStyle w:val="clausesuff1"/>
          <w:rFonts w:eastAsia="Times New Roman"/>
          <w:b/>
          <w:bCs/>
          <w:color w:val="000080"/>
        </w:rPr>
        <w:t>Последствия подачи кассационной жалобы (протеста) на приговор, определение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Подача кассационной жалобы (протеста) не является основанием для приостановления исполнение приговора, определения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вынесший приговор, определение, в месячный срок, выполнив требования, предусмотренные частями второй — четвертой статьи 479 настоя</w:t>
      </w:r>
      <w:r>
        <w:rPr>
          <w:rFonts w:eastAsia="Times New Roman"/>
          <w:color w:val="000000"/>
        </w:rPr>
        <w:t xml:space="preserve">щего Кодекса, направляет дело с жалобами (протестами) и возражениями на них, а также с представленными дополнительными материалами в суд кассационной инстанции. Указанный срок в исключительных случаях может быть продлен председателем вышестоящего суда или </w:t>
      </w:r>
      <w:r>
        <w:rPr>
          <w:rFonts w:eastAsia="Times New Roman"/>
          <w:color w:val="000000"/>
        </w:rPr>
        <w:t>его заместителем, но не более чем на двадцать дней.</w:t>
      </w:r>
    </w:p>
    <w:p w:rsidR="00000000" w:rsidRDefault="00295B60">
      <w:pPr>
        <w:shd w:val="clear" w:color="auto" w:fill="FFFFFF"/>
        <w:spacing w:before="120" w:after="60"/>
        <w:ind w:firstLine="851"/>
        <w:jc w:val="both"/>
        <w:divId w:val="1535532159"/>
        <w:rPr>
          <w:rFonts w:eastAsia="Times New Roman"/>
          <w:b/>
          <w:bCs/>
          <w:color w:val="000080"/>
        </w:rPr>
      </w:pPr>
      <w:r>
        <w:rPr>
          <w:rStyle w:val="clauseprfx1"/>
          <w:rFonts w:eastAsia="Times New Roman"/>
          <w:b/>
          <w:bCs/>
          <w:color w:val="000080"/>
        </w:rPr>
        <w:t xml:space="preserve">Статья 503. </w:t>
      </w:r>
      <w:r>
        <w:rPr>
          <w:rStyle w:val="clausesuff1"/>
          <w:rFonts w:eastAsia="Times New Roman"/>
          <w:b/>
          <w:bCs/>
          <w:color w:val="000080"/>
        </w:rPr>
        <w:t>Извещение о подаче кассационной жалобы (протеста)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вынесший приговор, определение, о подачи кассационной жалобы (протеста) в течении трех суток извещает осужденного, оправданного, их защит</w:t>
      </w:r>
      <w:r>
        <w:rPr>
          <w:rFonts w:eastAsia="Times New Roman"/>
          <w:color w:val="000000"/>
        </w:rPr>
        <w:t>ников, законных представителей, прокурора, потерпевшего, его представителя, а также гражданского истца, гражданского ответчика и их представителей, если жалоба (протест) касается их интересов.</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Лицам, указанным в части первой настоящей статьи, направляются </w:t>
      </w:r>
      <w:r>
        <w:rPr>
          <w:rFonts w:eastAsia="Times New Roman"/>
          <w:color w:val="000000"/>
        </w:rPr>
        <w:t>копии жалобы, протеста либо через интернет-ресурс суда, вынесшего приговор, определение направляется извещение о возможности ознакомления с их электронными копиями. При этом сторонам разъясняется их право подачи возражений на жалобу, протест в письменной ф</w:t>
      </w:r>
      <w:r>
        <w:rPr>
          <w:rFonts w:eastAsia="Times New Roman"/>
          <w:color w:val="000000"/>
        </w:rPr>
        <w:t>орме либо в виде электронного документа с указанием срока представления возражений. Возражения, поступившие по жалобе, протесту приобщаются к материалам уголовного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Стороны вправе вместе с возражением на кассационную жалобу, протест отдельно представл</w:t>
      </w:r>
      <w:r>
        <w:rPr>
          <w:rFonts w:eastAsia="Times New Roman"/>
          <w:color w:val="000000"/>
        </w:rPr>
        <w:t>ять новые материалы или ходатайствовать об их истребовании и исследовании, а также о вызове в суд и допросе указанных ими потерпевших, свидетелей, экспертов, специалистов.</w:t>
      </w:r>
    </w:p>
    <w:p w:rsidR="00000000" w:rsidRDefault="00295B60">
      <w:pPr>
        <w:shd w:val="clear" w:color="auto" w:fill="FFFFFF"/>
        <w:spacing w:before="120" w:after="60"/>
        <w:ind w:firstLine="851"/>
        <w:jc w:val="both"/>
        <w:divId w:val="90705668"/>
        <w:rPr>
          <w:rFonts w:eastAsia="Times New Roman"/>
          <w:b/>
          <w:bCs/>
          <w:color w:val="000080"/>
        </w:rPr>
      </w:pPr>
      <w:r>
        <w:rPr>
          <w:rStyle w:val="clauseprfx1"/>
          <w:rFonts w:eastAsia="Times New Roman"/>
          <w:b/>
          <w:bCs/>
          <w:color w:val="000080"/>
        </w:rPr>
        <w:t xml:space="preserve">Статья 504. </w:t>
      </w:r>
      <w:r>
        <w:rPr>
          <w:rStyle w:val="clausesuff1"/>
          <w:rFonts w:eastAsia="Times New Roman"/>
          <w:b/>
          <w:bCs/>
          <w:color w:val="000080"/>
        </w:rPr>
        <w:t>Изменение и дополнение кассационной жалобы, протеста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Лицо, подавшее касс</w:t>
      </w:r>
      <w:r>
        <w:rPr>
          <w:rFonts w:eastAsia="Times New Roman"/>
          <w:color w:val="000000"/>
        </w:rPr>
        <w:t>ационную жалобу (протест) до начала заседания суда кассационной инстанции вправе изменить либо дополнить ее новыми доводами.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изменении или дополнении кассационного протеста, изменении или дополнении кассационной жалобы потерпевшего либо его представите</w:t>
      </w:r>
      <w:r>
        <w:rPr>
          <w:rFonts w:eastAsia="Times New Roman"/>
          <w:color w:val="000000"/>
        </w:rPr>
        <w:t>ля не может быть поставлен вопрос об ухудшении положения осужденного, если такое требование не содержалось в первоначальной кассационной жалобе, протесте.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Защитник, вступивший в производство по уголовному делу после подачи кассационной жалобы, может измени</w:t>
      </w:r>
      <w:r>
        <w:rPr>
          <w:rFonts w:eastAsia="Times New Roman"/>
          <w:color w:val="000000"/>
        </w:rPr>
        <w:t>ть либо дополнить новыми доводами жалобу, представить дополнительную аргументацию доводов жалобы, поданной ранее участвовавшим в деле защитником.</w:t>
      </w:r>
    </w:p>
    <w:p w:rsidR="00000000" w:rsidRDefault="00295B60">
      <w:pPr>
        <w:shd w:val="clear" w:color="auto" w:fill="FFFFFF"/>
        <w:spacing w:before="120" w:after="60"/>
        <w:ind w:firstLine="851"/>
        <w:jc w:val="both"/>
        <w:divId w:val="284387639"/>
        <w:rPr>
          <w:rFonts w:eastAsia="Times New Roman"/>
          <w:b/>
          <w:bCs/>
          <w:color w:val="000080"/>
        </w:rPr>
      </w:pPr>
      <w:r>
        <w:rPr>
          <w:rStyle w:val="clauseprfx1"/>
          <w:rFonts w:eastAsia="Times New Roman"/>
          <w:b/>
          <w:bCs/>
          <w:color w:val="000080"/>
        </w:rPr>
        <w:t>Статья 504</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Отзыв кассационной жалобы (протеста)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Лицо, подавшее кассационную жалобу (протест) на приговор, определение вправе отозвать ее. Право отзыва протеста принадлежит также вышестоящему прокурору. Осужденный вправе отозвать жалобу своего защитника.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Защитник, законный представитель осужденного вправ</w:t>
      </w:r>
      <w:r>
        <w:rPr>
          <w:rFonts w:eastAsia="Times New Roman"/>
          <w:color w:val="000000"/>
        </w:rPr>
        <w:t>е отозвать свою жалобу только с согласия осужденного.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Отзыв кассационной жалобы (протеста) допускается до удаления суда кассационной инстанции в совещательную комнату.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Жалоба или протест, а также документ об его отзыве оставляются в деле.</w:t>
      </w:r>
    </w:p>
    <w:p w:rsidR="00000000" w:rsidRDefault="00295B60">
      <w:pPr>
        <w:shd w:val="clear" w:color="auto" w:fill="FFFFFF"/>
        <w:spacing w:before="120" w:after="60"/>
        <w:ind w:firstLine="851"/>
        <w:jc w:val="both"/>
        <w:divId w:val="2027560612"/>
        <w:rPr>
          <w:rFonts w:eastAsia="Times New Roman"/>
          <w:b/>
          <w:bCs/>
          <w:color w:val="000080"/>
        </w:rPr>
      </w:pPr>
      <w:r>
        <w:rPr>
          <w:rStyle w:val="clauseprfx1"/>
          <w:rFonts w:eastAsia="Times New Roman"/>
          <w:b/>
          <w:bCs/>
          <w:color w:val="000080"/>
        </w:rPr>
        <w:t>Статья 504</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Обжа</w:t>
      </w:r>
      <w:r>
        <w:rPr>
          <w:rStyle w:val="clausesuff1"/>
          <w:rFonts w:eastAsia="Times New Roman"/>
          <w:b/>
          <w:bCs/>
          <w:color w:val="000080"/>
        </w:rPr>
        <w:t>лование и опротестование определения суда первой инстанции в кассационном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На вступившее в законную силу определение суда первой инстанции может быть подана частная жалоба (частный протест) в кассационном порядке лицами, указанными в статье 499 наст</w:t>
      </w:r>
      <w:r>
        <w:rPr>
          <w:rFonts w:eastAsia="Times New Roman"/>
          <w:color w:val="000000"/>
        </w:rPr>
        <w:t>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обжалования или опротестования определения, вынесенного в ходе судебного разбирательства, закончившегося постановлением приговора, дело направляется в суд кассационной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Вынесенные в ходе судебного разбирательства определе</w:t>
      </w:r>
      <w:r>
        <w:rPr>
          <w:rFonts w:eastAsia="Times New Roman"/>
          <w:color w:val="000000"/>
        </w:rPr>
        <w:t>ния, касающиеся порядка исследования доказательств, ходатайств участников уголовного процесса, избрания, изменения или отмены меры пресечения, а также соблюдения порядка в зале судебного заседания, обжалованию и опротестованию в порядке, предусмотренном ча</w:t>
      </w:r>
      <w:r>
        <w:rPr>
          <w:rFonts w:eastAsia="Times New Roman"/>
          <w:color w:val="000000"/>
        </w:rPr>
        <w:t>стью первой настоящей статьи, не подлежат. Возражения против них могут быть включены в кассационную жалобу или кассационный протест.</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Лица, не являющиеся сторонами по данному делу вправе подать жалобу на определение суда, если определение касается их интере</w:t>
      </w:r>
      <w:r>
        <w:rPr>
          <w:rFonts w:eastAsia="Times New Roman"/>
          <w:color w:val="000000"/>
        </w:rPr>
        <w:t>сов.</w:t>
      </w:r>
    </w:p>
    <w:p w:rsidR="00000000" w:rsidRDefault="00295B60">
      <w:pPr>
        <w:shd w:val="clear" w:color="auto" w:fill="FFFFFF"/>
        <w:spacing w:before="120" w:after="60"/>
        <w:ind w:firstLine="851"/>
        <w:jc w:val="both"/>
        <w:divId w:val="2098089397"/>
        <w:rPr>
          <w:rFonts w:eastAsia="Times New Roman"/>
          <w:b/>
          <w:bCs/>
          <w:color w:val="000080"/>
        </w:rPr>
      </w:pPr>
      <w:r>
        <w:rPr>
          <w:rStyle w:val="clauseprfx1"/>
          <w:rFonts w:eastAsia="Times New Roman"/>
          <w:b/>
          <w:bCs/>
          <w:color w:val="000080"/>
        </w:rPr>
        <w:t>Статья 504</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Извещение о направлении дела в суд кассационной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первой инстанции в течении трех суток извещает о направлении уголовного дела в суд кассационной инстанции лиц, указанных в статье 499 настоящего Кодекса.</w:t>
      </w:r>
    </w:p>
    <w:p w:rsidR="00000000" w:rsidRDefault="00295B60">
      <w:pPr>
        <w:shd w:val="clear" w:color="auto" w:fill="FFFFFF"/>
        <w:spacing w:before="120" w:after="60"/>
        <w:jc w:val="center"/>
        <w:divId w:val="1068190565"/>
        <w:rPr>
          <w:rFonts w:eastAsia="Times New Roman"/>
          <w:b/>
          <w:bCs/>
          <w:color w:val="000080"/>
        </w:rPr>
      </w:pPr>
      <w:r>
        <w:rPr>
          <w:rFonts w:eastAsia="Times New Roman"/>
          <w:b/>
          <w:bCs/>
          <w:color w:val="000080"/>
        </w:rPr>
        <w:t>Глава 56</w:t>
      </w:r>
      <w:r>
        <w:rPr>
          <w:rFonts w:eastAsia="Times New Roman"/>
          <w:b/>
          <w:bCs/>
          <w:color w:val="000080"/>
          <w:vertAlign w:val="superscript"/>
        </w:rPr>
        <w:t>1.</w:t>
      </w:r>
      <w:r>
        <w:rPr>
          <w:rFonts w:eastAsia="Times New Roman"/>
          <w:b/>
          <w:bCs/>
          <w:color w:val="000080"/>
        </w:rPr>
        <w:t xml:space="preserve"> ПРОИЗВОДСТВ</w:t>
      </w:r>
      <w:r>
        <w:rPr>
          <w:rFonts w:eastAsia="Times New Roman"/>
          <w:b/>
          <w:bCs/>
          <w:color w:val="000080"/>
        </w:rPr>
        <w:t>О В СУДЕ КАССАЦИОННОЙ ИНСТАНЦИИ</w:t>
      </w:r>
    </w:p>
    <w:p w:rsidR="00000000" w:rsidRDefault="00295B60">
      <w:pPr>
        <w:shd w:val="clear" w:color="auto" w:fill="FFFFFF"/>
        <w:spacing w:before="120" w:after="60"/>
        <w:ind w:firstLine="851"/>
        <w:jc w:val="both"/>
        <w:divId w:val="1919292743"/>
        <w:rPr>
          <w:rFonts w:eastAsia="Times New Roman"/>
          <w:b/>
          <w:bCs/>
          <w:color w:val="000080"/>
        </w:rPr>
      </w:pPr>
      <w:r>
        <w:rPr>
          <w:rStyle w:val="clauseprfx1"/>
          <w:rFonts w:eastAsia="Times New Roman"/>
          <w:b/>
          <w:bCs/>
          <w:color w:val="000080"/>
        </w:rPr>
        <w:t>Статья 509</w:t>
      </w:r>
      <w:r>
        <w:rPr>
          <w:rStyle w:val="clauseprfx1"/>
          <w:rFonts w:eastAsia="Times New Roman"/>
          <w:b/>
          <w:bCs/>
          <w:color w:val="000080"/>
          <w:vertAlign w:val="superscript"/>
        </w:rPr>
        <w:t>5</w:t>
      </w:r>
      <w:r>
        <w:rPr>
          <w:rStyle w:val="clauseprfx1"/>
          <w:rFonts w:eastAsia="Times New Roman"/>
          <w:b/>
          <w:bCs/>
          <w:color w:val="000080"/>
        </w:rPr>
        <w:t xml:space="preserve">. </w:t>
      </w:r>
      <w:r>
        <w:rPr>
          <w:rStyle w:val="clausesuff1"/>
          <w:rFonts w:eastAsia="Times New Roman"/>
          <w:b/>
          <w:bCs/>
          <w:color w:val="000080"/>
        </w:rPr>
        <w:t>Назначение и подготовка заседания суда кассационной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Судья, изучив уголовное дело, поступившее с кассационной жалобой (протестом), не позднее семи суток выносит определение о назначении судебного заседа</w:t>
      </w:r>
      <w:r>
        <w:rPr>
          <w:rFonts w:eastAsia="Times New Roman"/>
          <w:color w:val="000000"/>
        </w:rPr>
        <w:t>ния, в котором разрешает следующие вопросы:</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о месте, дате и времени начала рассмотрения уголовного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о вызове в судебное заседание сторон и других участников уголовного процесса;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о рассмотрении уголовного дела в закрытом судебном заседании в случаях, предусмотренных статьей 19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об участии в судебном заседании осужденного, отбыв</w:t>
      </w:r>
      <w:r>
        <w:rPr>
          <w:rFonts w:eastAsia="Times New Roman"/>
          <w:color w:val="000000"/>
        </w:rPr>
        <w:t>ающего наказания в виде ограничения свободы или лишения свободы.</w:t>
      </w:r>
    </w:p>
    <w:p w:rsidR="00000000" w:rsidRDefault="00295B60">
      <w:pPr>
        <w:shd w:val="clear" w:color="auto" w:fill="FFFFFF"/>
        <w:ind w:firstLine="851"/>
        <w:jc w:val="both"/>
        <w:divId w:val="329794677"/>
        <w:rPr>
          <w:rFonts w:eastAsia="Times New Roman"/>
          <w:color w:val="000000"/>
        </w:rPr>
      </w:pPr>
      <w:r>
        <w:rPr>
          <w:rFonts w:eastAsia="Times New Roman"/>
          <w:color w:val="000000"/>
        </w:rPr>
        <w:t>Участникам уголовного процесса в течение трех суток со дня вынесения определения направляется сообщение о назначении места, даты и времени начала судебного заседания.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при изучении уголов</w:t>
      </w:r>
      <w:r>
        <w:rPr>
          <w:rFonts w:eastAsia="Times New Roman"/>
          <w:color w:val="000000"/>
        </w:rPr>
        <w:t>ного дела установлено невыполнение судом первой инстанции требования части второй статьи 503 настоящего Кодекса, судья возвращает дело этому суду для устранения обстоятельств, препятствующих рассмотрению дела в кассационном порядке.</w:t>
      </w:r>
    </w:p>
    <w:p w:rsidR="00000000" w:rsidRDefault="00295B60">
      <w:pPr>
        <w:shd w:val="clear" w:color="auto" w:fill="FFFFFF"/>
        <w:spacing w:before="120" w:after="60"/>
        <w:ind w:firstLine="851"/>
        <w:jc w:val="both"/>
        <w:divId w:val="1348213950"/>
        <w:rPr>
          <w:rFonts w:eastAsia="Times New Roman"/>
          <w:b/>
          <w:bCs/>
          <w:color w:val="000080"/>
        </w:rPr>
      </w:pPr>
      <w:r>
        <w:rPr>
          <w:rStyle w:val="clauseprfx1"/>
          <w:rFonts w:eastAsia="Times New Roman"/>
          <w:b/>
          <w:bCs/>
          <w:color w:val="000080"/>
        </w:rPr>
        <w:t>Статья 509</w:t>
      </w:r>
      <w:r>
        <w:rPr>
          <w:rStyle w:val="clauseprfx1"/>
          <w:rFonts w:eastAsia="Times New Roman"/>
          <w:b/>
          <w:bCs/>
          <w:color w:val="000080"/>
          <w:vertAlign w:val="superscript"/>
        </w:rPr>
        <w:t>6</w:t>
      </w:r>
      <w:r>
        <w:rPr>
          <w:rStyle w:val="clauseprfx1"/>
          <w:rFonts w:eastAsia="Times New Roman"/>
          <w:b/>
          <w:bCs/>
          <w:color w:val="000080"/>
        </w:rPr>
        <w:t xml:space="preserve">. </w:t>
      </w:r>
      <w:r>
        <w:rPr>
          <w:rStyle w:val="clausesuff1"/>
          <w:rFonts w:eastAsia="Times New Roman"/>
          <w:b/>
          <w:bCs/>
          <w:color w:val="000080"/>
        </w:rPr>
        <w:t>Участие ст</w:t>
      </w:r>
      <w:r>
        <w:rPr>
          <w:rStyle w:val="clausesuff1"/>
          <w:rFonts w:eastAsia="Times New Roman"/>
          <w:b/>
          <w:bCs/>
          <w:color w:val="000080"/>
        </w:rPr>
        <w:t>орон в судебном заседании при рассмотрении дела в кассационном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судебном заседании при рассмотрении уголовного дела в кассационном порядке обязательно участие: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1) соответственно Генерального прокурора Республики Узбекистан, прокурора Республики Ка</w:t>
      </w:r>
      <w:r>
        <w:rPr>
          <w:rFonts w:eastAsia="Times New Roman"/>
          <w:color w:val="000000"/>
        </w:rPr>
        <w:t>ракалпакстан, области, города Ташкента, Военного прокурора Республики Узбекистан и приравненных к ним прокуроров, их заместителей или прокурора, уполномоченного ими;</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защитника — в случаях, указанных в статьях 51 и 52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Осужденный, опра</w:t>
      </w:r>
      <w:r>
        <w:rPr>
          <w:rFonts w:eastAsia="Times New Roman"/>
          <w:color w:val="000000"/>
        </w:rPr>
        <w:t>вданный, их защитники и законные представители, потерпевший, гражданский истец, гражданский ответчик и их представители вправе участвовать в рассмотрении дела в суде кассационной инстанции. Вопрос о необходимости участия осужденного, находящегося в учрежде</w:t>
      </w:r>
      <w:r>
        <w:rPr>
          <w:rFonts w:eastAsia="Times New Roman"/>
          <w:color w:val="000000"/>
        </w:rPr>
        <w:t>нии по исполнению наказания или отбывающего наказание в виде ограничения свободы, решается судом. Указанные лица могут участвовать в судебном заседании непосредственно либо путем использования системы видеоконференцсвязи.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Неявка лиц, своевременно извещенны</w:t>
      </w:r>
      <w:r>
        <w:rPr>
          <w:rFonts w:eastAsia="Times New Roman"/>
          <w:color w:val="000000"/>
        </w:rPr>
        <w:t>х о месте, дате и времени судебного заседания по делу, рассматриваемому в кассационном порядке, не препятствует рассмотрению дела, за исключением лиц, чье участие в судебном заседании является обязательным.</w:t>
      </w:r>
    </w:p>
    <w:p w:rsidR="00000000" w:rsidRDefault="00295B60">
      <w:pPr>
        <w:shd w:val="clear" w:color="auto" w:fill="FFFFFF"/>
        <w:spacing w:before="120" w:after="60"/>
        <w:ind w:firstLine="851"/>
        <w:jc w:val="both"/>
        <w:divId w:val="1169252444"/>
        <w:rPr>
          <w:rFonts w:eastAsia="Times New Roman"/>
          <w:b/>
          <w:bCs/>
          <w:color w:val="000080"/>
        </w:rPr>
      </w:pPr>
      <w:r>
        <w:rPr>
          <w:rStyle w:val="clauseprfx1"/>
          <w:rFonts w:eastAsia="Times New Roman"/>
          <w:b/>
          <w:bCs/>
          <w:color w:val="000080"/>
        </w:rPr>
        <w:t>Статья 509</w:t>
      </w:r>
      <w:r>
        <w:rPr>
          <w:rStyle w:val="clauseprfx1"/>
          <w:rFonts w:eastAsia="Times New Roman"/>
          <w:b/>
          <w:bCs/>
          <w:color w:val="000080"/>
          <w:vertAlign w:val="superscript"/>
        </w:rPr>
        <w:t>7</w:t>
      </w:r>
      <w:r>
        <w:rPr>
          <w:rStyle w:val="clauseprfx1"/>
          <w:rFonts w:eastAsia="Times New Roman"/>
          <w:b/>
          <w:bCs/>
          <w:color w:val="000080"/>
        </w:rPr>
        <w:t xml:space="preserve">. </w:t>
      </w:r>
      <w:r>
        <w:rPr>
          <w:rStyle w:val="clausesuff1"/>
          <w:rFonts w:eastAsia="Times New Roman"/>
          <w:b/>
          <w:bCs/>
          <w:color w:val="000080"/>
        </w:rPr>
        <w:t>Порядок рассмотрения уголовного дела</w:t>
      </w:r>
      <w:r>
        <w:rPr>
          <w:rStyle w:val="clausesuff1"/>
          <w:rFonts w:eastAsia="Times New Roman"/>
          <w:b/>
          <w:bCs/>
          <w:color w:val="000080"/>
        </w:rPr>
        <w:t xml:space="preserve"> в суде кассационной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Заседание суда кассационной инстанции открывается председательствующим, который объявляет какое уголовное дело рассматривается и по чьей кассационной жалобе (протесту). После этого председательствующий объявляет состав суда, </w:t>
      </w:r>
      <w:r>
        <w:rPr>
          <w:rFonts w:eastAsia="Times New Roman"/>
          <w:color w:val="000000"/>
        </w:rPr>
        <w:t>сообщает фамилию, имя и отчество прокурора, защитника, секретаря судебного заседания, а также переводчика, если он участвует в судебном заседании.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Председательствующий разъясняет явившимся участникам уголовного процесса их права и выясняет, имеются ли у ни</w:t>
      </w:r>
      <w:r>
        <w:rPr>
          <w:rFonts w:eastAsia="Times New Roman"/>
          <w:color w:val="000000"/>
        </w:rPr>
        <w:t>х отводы и ходатайства, поддерживают ли они ходатайства, заявленные в кассационной жалобе (протесте). При наличии таких ходатайств суд выносит по ним определение.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Рассмотрение дела начинается с краткого изложения одним из судей содержания приговора, опреде</w:t>
      </w:r>
      <w:r>
        <w:rPr>
          <w:rFonts w:eastAsia="Times New Roman"/>
          <w:color w:val="000000"/>
        </w:rPr>
        <w:t>ления суда первой инстанции, кассационной жалобы (протеста).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доклада судьи суд заслушивает выступления стороны, подавшей кассационную жалобу (протест), и возражения другой стороны. При наличии нескольких жалоб последовательность выступлений определяе</w:t>
      </w:r>
      <w:r>
        <w:rPr>
          <w:rFonts w:eastAsia="Times New Roman"/>
          <w:color w:val="000000"/>
        </w:rPr>
        <w:t>тся судом с учетом мнения сторон. Если наряду с поданными кассационными жалобами имеется принесенный кассационный протест прокурора, ему предоставляется слово в первую очередь.</w:t>
      </w:r>
    </w:p>
    <w:p w:rsidR="00000000" w:rsidRDefault="00295B60">
      <w:pPr>
        <w:shd w:val="clear" w:color="auto" w:fill="FFFFFF"/>
        <w:ind w:firstLine="851"/>
        <w:jc w:val="both"/>
        <w:divId w:val="329794677"/>
        <w:rPr>
          <w:rFonts w:eastAsia="Times New Roman"/>
          <w:color w:val="000000"/>
        </w:rPr>
      </w:pPr>
      <w:r>
        <w:rPr>
          <w:rFonts w:eastAsia="Times New Roman"/>
          <w:color w:val="000000"/>
        </w:rPr>
        <w:t>Участвующий в судебном заседании кассационной инстанции прокурор высказывает мн</w:t>
      </w:r>
      <w:r>
        <w:rPr>
          <w:rFonts w:eastAsia="Times New Roman"/>
          <w:color w:val="000000"/>
        </w:rPr>
        <w:t>ение по рассматриваемым кассационным жалобам, излагает доводы, указанные в протесте.</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выслушав мнения сторон, исходя из необходимости надлежащего исследования законности, обоснованности и справедливости приговора, определения суда первой инстанции прин</w:t>
      </w:r>
      <w:r>
        <w:rPr>
          <w:rFonts w:eastAsia="Times New Roman"/>
          <w:color w:val="000000"/>
        </w:rPr>
        <w:t>имает решение об определении объема доказательств, подлежащих исследованию непосредственно в судебном заседании, о вызове в судебное заседание осужденного (оправданного), потерпевшего, свидетелей, экспертов и при необходимости других лиц. Затем суд переход</w:t>
      </w:r>
      <w:r>
        <w:rPr>
          <w:rFonts w:eastAsia="Times New Roman"/>
          <w:color w:val="000000"/>
        </w:rPr>
        <w:t>ит к проверке доказательств путем допроса, вызванных в судебное заседание осужденного (оправданного), потерпевших, свидетелей, а также по ходатайству сторон и по своей инициативе приступает к оглашению документов, протоколов, и относящихся к делу других ма</w:t>
      </w:r>
      <w:r>
        <w:rPr>
          <w:rFonts w:eastAsia="Times New Roman"/>
          <w:color w:val="000000"/>
        </w:rPr>
        <w:t>териалов.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Порядок исследования доказательств определяется судом с учетом мнения сторон. Стороны вправе представить суду кассационной инстанции дополнительные материалы в подтверждение или опровержение доводов, приведенных в кассационной жалобе (протесте).</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Свидетели, допрошенные в суде первой инстанции, допрашиваются в суде кассационной инстанции, если суд признает это необходимым.</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Ходатайства сторон об исследовании доказательств, в том числе не исследованных судом первой инстанции, и вызове в судебное засед</w:t>
      </w:r>
      <w:r>
        <w:rPr>
          <w:rFonts w:eastAsia="Times New Roman"/>
          <w:color w:val="000000"/>
        </w:rPr>
        <w:t>ание свидетелей, экспертов и других лиц разрешается судом в порядке, установленном частями первой и второй статьи 438 настоящего Кодекса. При этом суд не вправе отказать в удовлетворении ходатайства только на том основании, что оно не было удовлетворено су</w:t>
      </w:r>
      <w:r>
        <w:rPr>
          <w:rFonts w:eastAsia="Times New Roman"/>
          <w:color w:val="000000"/>
        </w:rPr>
        <w:t>дом первой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Доказательства, не исследованные судом первой инстанции (новые доказательства) принимаются судом, при этом лицо, заявившее ходатайство об их исследовании, должно объяснить суду по каким независимым от него причинам не имело возможност</w:t>
      </w:r>
      <w:r>
        <w:rPr>
          <w:rFonts w:eastAsia="Times New Roman"/>
          <w:color w:val="000000"/>
        </w:rPr>
        <w:t>ь представить суду первой инстанции эти доказательства.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кассационной инстанции вправе исследовать доказательства, в том числе пользуясь системой видеоконференцсвязи.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окончания судебного следствия суд выясняет у сторон, имеются ли ходатайства о до</w:t>
      </w:r>
      <w:r>
        <w:rPr>
          <w:rFonts w:eastAsia="Times New Roman"/>
          <w:color w:val="000000"/>
        </w:rPr>
        <w:t>полнении судебного следствия. Суд разрешает эти ходатайства и после чего переходит к прениям сторон.</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Судебные прения проводятся по правилам статьи 449 настоящего Кодекса, при этом первым выступает лицо, подавшее жалобу (протест).</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окончания прения сто</w:t>
      </w:r>
      <w:r>
        <w:rPr>
          <w:rFonts w:eastAsia="Times New Roman"/>
          <w:color w:val="000000"/>
        </w:rPr>
        <w:t>рон председательствующий предоставляет последнее слово осужденному (оправданному), если он участвует в заседании суда, после чего суд удаляется в совещательную комнату для вынесения решения.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Решение суда кассационной инстанции принимается в порядке, предус</w:t>
      </w:r>
      <w:r>
        <w:rPr>
          <w:rFonts w:eastAsia="Times New Roman"/>
          <w:color w:val="000000"/>
        </w:rPr>
        <w:t>мотренном статьей 497</w:t>
      </w:r>
      <w:r>
        <w:rPr>
          <w:rFonts w:eastAsia="Times New Roman"/>
          <w:color w:val="000000"/>
          <w:vertAlign w:val="superscript"/>
        </w:rPr>
        <w:t>31</w:t>
      </w:r>
      <w:r>
        <w:rPr>
          <w:rFonts w:eastAsia="Times New Roman"/>
          <w:color w:val="000000"/>
        </w:rPr>
        <w:t xml:space="preserve">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Провозглашение решения суда кассационной инстанции производится по правилам статей 473, 497</w:t>
      </w:r>
      <w:r>
        <w:rPr>
          <w:rFonts w:eastAsia="Times New Roman"/>
          <w:color w:val="000000"/>
          <w:vertAlign w:val="superscript"/>
        </w:rPr>
        <w:t>31</w:t>
      </w:r>
      <w:r>
        <w:rPr>
          <w:rFonts w:eastAsia="Times New Roman"/>
          <w:color w:val="000000"/>
        </w:rPr>
        <w:t xml:space="preserve">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суде кассационной инстанции ведется протокол судебного заседания. Протокол судебного заседания должен быть подготовлен в сроки, указанные в статье 426 настоящего Кодекса. С ним вправе ознакомиться все участники судебного заседания. На протокол судебного </w:t>
      </w:r>
      <w:r>
        <w:rPr>
          <w:rFonts w:eastAsia="Times New Roman"/>
          <w:color w:val="000000"/>
        </w:rPr>
        <w:t>заседания могут быть принесены замечания в порядке, предусмотренном статьей 427 настоящего Кодекса.</w:t>
      </w:r>
    </w:p>
    <w:p w:rsidR="00000000" w:rsidRDefault="00295B60">
      <w:pPr>
        <w:shd w:val="clear" w:color="auto" w:fill="FFFFFF"/>
        <w:spacing w:before="120" w:after="60"/>
        <w:ind w:firstLine="851"/>
        <w:jc w:val="both"/>
        <w:divId w:val="1027562710"/>
        <w:rPr>
          <w:rFonts w:eastAsia="Times New Roman"/>
          <w:b/>
          <w:bCs/>
          <w:color w:val="000080"/>
        </w:rPr>
      </w:pPr>
      <w:r>
        <w:rPr>
          <w:rStyle w:val="clauseprfx1"/>
          <w:rFonts w:eastAsia="Times New Roman"/>
          <w:b/>
          <w:bCs/>
          <w:color w:val="000080"/>
        </w:rPr>
        <w:t>Статья 509</w:t>
      </w:r>
      <w:r>
        <w:rPr>
          <w:rStyle w:val="clauseprfx1"/>
          <w:rFonts w:eastAsia="Times New Roman"/>
          <w:b/>
          <w:bCs/>
          <w:color w:val="000080"/>
          <w:vertAlign w:val="superscript"/>
        </w:rPr>
        <w:t>9</w:t>
      </w:r>
      <w:r>
        <w:rPr>
          <w:rStyle w:val="clauseprfx1"/>
          <w:rFonts w:eastAsia="Times New Roman"/>
          <w:b/>
          <w:bCs/>
          <w:color w:val="000080"/>
        </w:rPr>
        <w:t xml:space="preserve">. </w:t>
      </w:r>
      <w:r>
        <w:rPr>
          <w:rStyle w:val="clausesuff1"/>
          <w:rFonts w:eastAsia="Times New Roman"/>
          <w:b/>
          <w:bCs/>
          <w:color w:val="000080"/>
        </w:rPr>
        <w:t>Полномочия суда кассационной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кассационной инстанции по результатам рассмотрения уголовного дела принимает одно из следующих решен</w:t>
      </w:r>
      <w:r>
        <w:rPr>
          <w:rFonts w:eastAsia="Times New Roman"/>
          <w:color w:val="000000"/>
        </w:rPr>
        <w:t>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об оставлении приговора без изменения, а кассационную жалобу (протест) без удовлетворения;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об отмене обвинительного приговора и вынесении оправдательного приговора;</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об отмене обвинительного приговора и вынесении нового обвинительного приговора</w:t>
      </w:r>
      <w:r>
        <w:rPr>
          <w:rFonts w:eastAsia="Times New Roman"/>
          <w:color w:val="000000"/>
        </w:rPr>
        <w:t>;</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об отмене оправдательного приговора и вынесении обвинительного приговора;</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об отмене приговора и прекращении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6) об отмене обвинительного приговора суда и направлении уголовного дела суду первой инстанции при наличии обстоятельств, предусмотрен</w:t>
      </w:r>
      <w:r>
        <w:rPr>
          <w:rFonts w:eastAsia="Times New Roman"/>
          <w:color w:val="000000"/>
        </w:rPr>
        <w:t>ных в части четвертой статьи 493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7) об изменении приговора;</w:t>
      </w:r>
    </w:p>
    <w:p w:rsidR="00000000" w:rsidRDefault="00295B60">
      <w:pPr>
        <w:shd w:val="clear" w:color="auto" w:fill="FFFFFF"/>
        <w:ind w:firstLine="851"/>
        <w:jc w:val="both"/>
        <w:divId w:val="329794677"/>
        <w:rPr>
          <w:rFonts w:eastAsia="Times New Roman"/>
          <w:color w:val="000000"/>
        </w:rPr>
      </w:pPr>
      <w:r>
        <w:rPr>
          <w:rFonts w:eastAsia="Times New Roman"/>
          <w:color w:val="000000"/>
        </w:rPr>
        <w:t>8) о прекращении кассационного производства в случаях отзыва жалобы (протеста).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случаях, предусмотренных пунктом 1, пунктами 5 — 8 части первой настоящей статьи, суд кассацио</w:t>
      </w:r>
      <w:r>
        <w:rPr>
          <w:rFonts w:eastAsia="Times New Roman"/>
          <w:color w:val="000000"/>
        </w:rPr>
        <w:t>нной инстанции выносит определение.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случаях, предусмотренных пунктами 2 — 4 части первой настоящей статьи, суд кассационной инстанции выносит кассационный приговор.</w:t>
      </w:r>
    </w:p>
    <w:p w:rsidR="00000000" w:rsidRDefault="00295B60">
      <w:pPr>
        <w:shd w:val="clear" w:color="auto" w:fill="FFFFFF"/>
        <w:spacing w:before="120" w:after="60"/>
        <w:ind w:firstLine="851"/>
        <w:jc w:val="both"/>
        <w:divId w:val="357438915"/>
        <w:rPr>
          <w:rFonts w:eastAsia="Times New Roman"/>
          <w:b/>
          <w:bCs/>
          <w:color w:val="000080"/>
        </w:rPr>
      </w:pPr>
      <w:r>
        <w:rPr>
          <w:rStyle w:val="clauseprfx1"/>
          <w:rFonts w:eastAsia="Times New Roman"/>
          <w:b/>
          <w:bCs/>
          <w:color w:val="000080"/>
        </w:rPr>
        <w:t>Статья 509</w:t>
      </w:r>
      <w:r>
        <w:rPr>
          <w:rStyle w:val="clauseprfx1"/>
          <w:rFonts w:eastAsia="Times New Roman"/>
          <w:b/>
          <w:bCs/>
          <w:color w:val="000080"/>
          <w:vertAlign w:val="superscript"/>
        </w:rPr>
        <w:t>10</w:t>
      </w:r>
      <w:r>
        <w:rPr>
          <w:rStyle w:val="clauseprfx1"/>
          <w:rFonts w:eastAsia="Times New Roman"/>
          <w:b/>
          <w:bCs/>
          <w:color w:val="000080"/>
        </w:rPr>
        <w:t xml:space="preserve">. </w:t>
      </w:r>
      <w:r>
        <w:rPr>
          <w:rStyle w:val="clausesuff1"/>
          <w:rFonts w:eastAsia="Times New Roman"/>
          <w:b/>
          <w:bCs/>
          <w:color w:val="000080"/>
        </w:rPr>
        <w:t>Приговор, определение суда кассационной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приговоре, определении </w:t>
      </w:r>
      <w:r>
        <w:rPr>
          <w:rFonts w:eastAsia="Times New Roman"/>
          <w:color w:val="000000"/>
        </w:rPr>
        <w:t>суда кассационной инстанции должны быть указаны:</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номер судебного дела, дата и место вынесения приговора, определения;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наименование и состав суда, прокурор и другие лица, участвовавшие в рассмотрении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лицо, подавшее кассационную жалобу (протес</w:t>
      </w:r>
      <w:r>
        <w:rPr>
          <w:rFonts w:eastAsia="Times New Roman"/>
          <w:color w:val="000000"/>
        </w:rPr>
        <w:t>т);</w:t>
      </w:r>
    </w:p>
    <w:p w:rsidR="00000000" w:rsidRDefault="00295B60">
      <w:pPr>
        <w:shd w:val="clear" w:color="auto" w:fill="FFFFFF"/>
        <w:ind w:firstLine="851"/>
        <w:jc w:val="both"/>
        <w:divId w:val="329794677"/>
        <w:rPr>
          <w:rFonts w:eastAsia="Times New Roman"/>
          <w:color w:val="000000"/>
        </w:rPr>
      </w:pPr>
      <w:r>
        <w:rPr>
          <w:rFonts w:eastAsia="Times New Roman"/>
          <w:color w:val="000000"/>
        </w:rPr>
        <w:t>4) содержание резолютивной части приговора, определения суда первой инстанции, на который подана жалоба (протест);</w:t>
      </w:r>
    </w:p>
    <w:p w:rsidR="00000000" w:rsidRDefault="00295B60">
      <w:pPr>
        <w:shd w:val="clear" w:color="auto" w:fill="FFFFFF"/>
        <w:ind w:firstLine="851"/>
        <w:jc w:val="both"/>
        <w:divId w:val="329794677"/>
        <w:rPr>
          <w:rFonts w:eastAsia="Times New Roman"/>
          <w:color w:val="000000"/>
        </w:rPr>
      </w:pPr>
      <w:r>
        <w:rPr>
          <w:rFonts w:eastAsia="Times New Roman"/>
          <w:color w:val="000000"/>
        </w:rPr>
        <w:t>5) сущность жалобы (протеста), возражений и объяснений участвующих в заседании суда кассационной инстанции лиц, а также мнение прокурора;</w:t>
      </w:r>
    </w:p>
    <w:p w:rsidR="00000000" w:rsidRDefault="00295B60">
      <w:pPr>
        <w:shd w:val="clear" w:color="auto" w:fill="FFFFFF"/>
        <w:ind w:firstLine="851"/>
        <w:jc w:val="both"/>
        <w:divId w:val="329794677"/>
        <w:rPr>
          <w:rFonts w:eastAsia="Times New Roman"/>
          <w:color w:val="000000"/>
        </w:rPr>
      </w:pPr>
      <w:r>
        <w:rPr>
          <w:rFonts w:eastAsia="Times New Roman"/>
          <w:color w:val="000000"/>
        </w:rPr>
        <w:t>6) решение суда кассационной инстанции по жалобе (протесту).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оставлении жалобы (протеста) без удовлетворения в определении суда кассационной инстанции должны быть указаны основания, по которым приговор, признается законным, обоснованным и справедливым</w:t>
      </w:r>
      <w:r>
        <w:rPr>
          <w:rFonts w:eastAsia="Times New Roman"/>
          <w:color w:val="000000"/>
        </w:rPr>
        <w:t>, определение суда первой инстанции — законным и обоснованным, а жалоба или протест — не подлежащими удовлетворению.</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отмены или изменения приговора, определения в определении суда кассационной инстанции должно быть указано, требования каких норм У</w:t>
      </w:r>
      <w:r>
        <w:rPr>
          <w:rFonts w:eastAsia="Times New Roman"/>
          <w:color w:val="000000"/>
        </w:rPr>
        <w:t>головного кодекса и настоящего Кодекса нарушены и в чем состоит необоснованность отменяемого или изменяемого судебного решения.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Приговор, определение суда кассационной инстанции подписывается всем составом суда. Судья, оставшийся при голосовании в меньшинс</w:t>
      </w:r>
      <w:r>
        <w:rPr>
          <w:rFonts w:eastAsia="Times New Roman"/>
          <w:color w:val="000000"/>
        </w:rPr>
        <w:t>тве, подписывая приговор, определение, вправе оставить свое особое мнение в письменной форме с соблюдением требований статьи 472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Приговор, определение суда кассационной инстанции оглашается в зале судебного заседания и вступает в законн</w:t>
      </w:r>
      <w:r>
        <w:rPr>
          <w:rFonts w:eastAsia="Times New Roman"/>
          <w:color w:val="000000"/>
        </w:rPr>
        <w:t>ую силу немедленно.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Приговор, определение суда кассационной инстанции направляется для исполнения суду, его вынесшему или другому суду не позднее пяти суток со дня вынесения вместе с уголовным делом.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Приговор, определение на основании которого осужденный подлежит немедленному освобождению из-под стражи или наказания в виде ограничения свободы, исполняется в зале суда, если осужденный участвует в судебном заседании. В иных случаях копия приговора, опред</w:t>
      </w:r>
      <w:r>
        <w:rPr>
          <w:rFonts w:eastAsia="Times New Roman"/>
          <w:color w:val="000000"/>
        </w:rPr>
        <w:t>еления не позднее двадцати четырех часов после его вынесения направляется судом кассационной инстанции администрации учреждения по исполнению наказания или органу внутренних дел по месту жительства осужденного, на который возложено исполнение наказание в в</w:t>
      </w:r>
      <w:r>
        <w:rPr>
          <w:rFonts w:eastAsia="Times New Roman"/>
          <w:color w:val="000000"/>
        </w:rPr>
        <w:t>иде ограничения свободы.</w:t>
      </w:r>
    </w:p>
    <w:p w:rsidR="00000000" w:rsidRDefault="00295B60">
      <w:pPr>
        <w:shd w:val="clear" w:color="auto" w:fill="FFFFFF"/>
        <w:spacing w:before="120" w:after="60"/>
        <w:ind w:firstLine="851"/>
        <w:jc w:val="both"/>
        <w:divId w:val="1842086445"/>
        <w:rPr>
          <w:rFonts w:eastAsia="Times New Roman"/>
          <w:b/>
          <w:bCs/>
          <w:color w:val="000080"/>
        </w:rPr>
      </w:pPr>
      <w:r>
        <w:rPr>
          <w:rStyle w:val="clauseprfx1"/>
          <w:rFonts w:eastAsia="Times New Roman"/>
          <w:b/>
          <w:bCs/>
          <w:color w:val="000080"/>
        </w:rPr>
        <w:t>Статья 509</w:t>
      </w:r>
      <w:r>
        <w:rPr>
          <w:rStyle w:val="clauseprfx1"/>
          <w:rFonts w:eastAsia="Times New Roman"/>
          <w:b/>
          <w:bCs/>
          <w:color w:val="000080"/>
          <w:vertAlign w:val="superscript"/>
        </w:rPr>
        <w:t>11</w:t>
      </w:r>
      <w:r>
        <w:rPr>
          <w:rStyle w:val="clauseprfx1"/>
          <w:rFonts w:eastAsia="Times New Roman"/>
          <w:b/>
          <w:bCs/>
          <w:color w:val="000080"/>
        </w:rPr>
        <w:t xml:space="preserve">. </w:t>
      </w:r>
      <w:r>
        <w:rPr>
          <w:rStyle w:val="clausesuff1"/>
          <w:rFonts w:eastAsia="Times New Roman"/>
          <w:b/>
          <w:bCs/>
          <w:color w:val="000080"/>
        </w:rPr>
        <w:t>Частное определение суда кассационной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кассационной инстанции при наличии оснований, предусмотренных статьями 298 и 300 настоящего Кодекса, а также в случае необходимости обратить внимание соответствующих</w:t>
      </w:r>
      <w:r>
        <w:rPr>
          <w:rFonts w:eastAsia="Times New Roman"/>
          <w:color w:val="000000"/>
        </w:rPr>
        <w:t xml:space="preserve"> должностных лиц на недостатки, допущенные в ходе дознания, предварительного следствия и судебного разбирательства, выносит частное определение.</w:t>
      </w:r>
    </w:p>
    <w:p w:rsidR="00000000" w:rsidRDefault="00295B60">
      <w:pPr>
        <w:shd w:val="clear" w:color="auto" w:fill="FFFFFF"/>
        <w:spacing w:before="120" w:after="60"/>
        <w:ind w:firstLine="851"/>
        <w:jc w:val="both"/>
        <w:divId w:val="209733226"/>
        <w:rPr>
          <w:rFonts w:eastAsia="Times New Roman"/>
          <w:b/>
          <w:bCs/>
          <w:color w:val="000080"/>
        </w:rPr>
      </w:pPr>
      <w:r>
        <w:rPr>
          <w:rStyle w:val="clauseprfx1"/>
          <w:rFonts w:eastAsia="Times New Roman"/>
          <w:b/>
          <w:bCs/>
          <w:color w:val="000080"/>
        </w:rPr>
        <w:t>Статья 509</w:t>
      </w:r>
      <w:r>
        <w:rPr>
          <w:rStyle w:val="clauseprfx1"/>
          <w:rFonts w:eastAsia="Times New Roman"/>
          <w:b/>
          <w:bCs/>
          <w:color w:val="000080"/>
          <w:vertAlign w:val="superscript"/>
        </w:rPr>
        <w:t>12</w:t>
      </w:r>
      <w:r>
        <w:rPr>
          <w:rStyle w:val="clauseprfx1"/>
          <w:rFonts w:eastAsia="Times New Roman"/>
          <w:b/>
          <w:bCs/>
          <w:color w:val="000080"/>
        </w:rPr>
        <w:t xml:space="preserve">. </w:t>
      </w:r>
      <w:r>
        <w:rPr>
          <w:rStyle w:val="clausesuff1"/>
          <w:rFonts w:eastAsia="Times New Roman"/>
          <w:b/>
          <w:bCs/>
          <w:color w:val="000080"/>
        </w:rPr>
        <w:t>Рассмотрение частной жалобы (частного протеста) на определение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Частная жалоба (частный проте</w:t>
      </w:r>
      <w:r>
        <w:rPr>
          <w:rFonts w:eastAsia="Times New Roman"/>
          <w:color w:val="000000"/>
        </w:rPr>
        <w:t>ст) поданный на определение суда, рассматривается по общим правилам производства в суде кассационной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кассационной инстанции по результатам рассмотрения дела по частной жалобе (частному протесту) на определение суда первой инстанции вправе:</w:t>
      </w:r>
    </w:p>
    <w:p w:rsidR="00000000" w:rsidRDefault="00295B60">
      <w:pPr>
        <w:shd w:val="clear" w:color="auto" w:fill="FFFFFF"/>
        <w:ind w:firstLine="851"/>
        <w:jc w:val="both"/>
        <w:divId w:val="329794677"/>
        <w:rPr>
          <w:rFonts w:eastAsia="Times New Roman"/>
          <w:color w:val="000000"/>
        </w:rPr>
      </w:pPr>
      <w:r>
        <w:rPr>
          <w:rFonts w:eastAsia="Times New Roman"/>
          <w:color w:val="000000"/>
        </w:rPr>
        <w:t>1</w:t>
      </w:r>
      <w:r>
        <w:rPr>
          <w:rFonts w:eastAsia="Times New Roman"/>
          <w:color w:val="000000"/>
        </w:rPr>
        <w:t>) оставить определение суда первой инстанции без изменения, а частную жалобу (частный протест) без удовлетворения;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отменить определение суда первой инстанции и направить дело на новое судебное рассмотрение;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3) отменить определение суда первой инстанции </w:t>
      </w:r>
      <w:r>
        <w:rPr>
          <w:rFonts w:eastAsia="Times New Roman"/>
          <w:color w:val="000000"/>
        </w:rPr>
        <w:t>и направить дело прокурору для проведения дознания или предварительного следствия по общим правилам;</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отменить определение суда первой инстанции и применить акт амнистии;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отменить определение суда первой инстанции и прекратить дело производством;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6) о</w:t>
      </w:r>
      <w:r>
        <w:rPr>
          <w:rFonts w:eastAsia="Times New Roman"/>
          <w:color w:val="000000"/>
        </w:rPr>
        <w:t>тменить частное определение суда первой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7) изменить определение суда первой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суда кассационной инстанции, вынесенное по частной жалобе (частному протесту) на определение суда первой инстанции, является окончательным, за иск</w:t>
      </w:r>
      <w:r>
        <w:rPr>
          <w:rFonts w:eastAsia="Times New Roman"/>
          <w:color w:val="000000"/>
        </w:rPr>
        <w:t>лючением случаев, предусмотренных в статьях 308, 317 и главе 59 настоящего Кодекса.</w:t>
      </w:r>
    </w:p>
    <w:p w:rsidR="00000000" w:rsidRDefault="00295B60">
      <w:pPr>
        <w:shd w:val="clear" w:color="auto" w:fill="FFFFFF"/>
        <w:spacing w:before="120" w:after="60"/>
        <w:ind w:firstLine="851"/>
        <w:jc w:val="both"/>
        <w:divId w:val="1960255947"/>
        <w:rPr>
          <w:rFonts w:eastAsia="Times New Roman"/>
          <w:b/>
          <w:bCs/>
          <w:color w:val="000080"/>
        </w:rPr>
      </w:pPr>
      <w:r>
        <w:rPr>
          <w:rStyle w:val="clauseprfx1"/>
          <w:rFonts w:eastAsia="Times New Roman"/>
          <w:b/>
          <w:bCs/>
          <w:color w:val="000080"/>
        </w:rPr>
        <w:t>Статья 509</w:t>
      </w:r>
      <w:r>
        <w:rPr>
          <w:rStyle w:val="clauseprfx1"/>
          <w:rFonts w:eastAsia="Times New Roman"/>
          <w:b/>
          <w:bCs/>
          <w:color w:val="000080"/>
          <w:vertAlign w:val="superscript"/>
        </w:rPr>
        <w:t>13</w:t>
      </w:r>
      <w:r>
        <w:rPr>
          <w:rStyle w:val="clauseprfx1"/>
          <w:rFonts w:eastAsia="Times New Roman"/>
          <w:b/>
          <w:bCs/>
          <w:color w:val="000080"/>
        </w:rPr>
        <w:t xml:space="preserve">. </w:t>
      </w:r>
      <w:r>
        <w:rPr>
          <w:rStyle w:val="clausesuff1"/>
          <w:rFonts w:eastAsia="Times New Roman"/>
          <w:b/>
          <w:bCs/>
          <w:color w:val="000080"/>
        </w:rPr>
        <w:t>Дополнительное рассмотрение дела в суде кассационной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по каким-либо причинам кассационная жалоба или протест в отношении некоторых осужденных поступят в суд кассационной инстанции после рассмотрения уголовного дела в отношении других осужденных, а также если кассационная жалоба осужденного, его защитника</w:t>
      </w:r>
      <w:r>
        <w:rPr>
          <w:rFonts w:eastAsia="Times New Roman"/>
          <w:color w:val="000000"/>
        </w:rPr>
        <w:t xml:space="preserve"> или законного представителя поступят, когда дело в отношении этого осужденного рассмотрено по кассационной жалобе или протесту другого участника процесса, суд кассационной инстанции обязан рассмотреть такую жалобу или протест и вынести по нему определение</w:t>
      </w:r>
      <w:r>
        <w:rPr>
          <w:rFonts w:eastAsia="Times New Roman"/>
          <w:color w:val="000000"/>
        </w:rPr>
        <w:t>.</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определение, вынесенное судом кассационной инстанции, при дополнительном рассмотрении дела противоречит ранее вынесенному определению, дело направляется прокурору, полномочному вносить протест в ревизионном порядке, для решения вопроса о внесении пр</w:t>
      </w:r>
      <w:r>
        <w:rPr>
          <w:rFonts w:eastAsia="Times New Roman"/>
          <w:color w:val="000000"/>
        </w:rPr>
        <w:t>отеста.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Порядок дополнительного рассмотрения уголовного дела относится и к поступившим с опозданием частным жалобам и частным протестам.</w:t>
      </w:r>
    </w:p>
    <w:p w:rsidR="00000000" w:rsidRDefault="00295B60">
      <w:pPr>
        <w:shd w:val="clear" w:color="auto" w:fill="FFFFFF"/>
        <w:spacing w:before="120" w:after="60"/>
        <w:ind w:firstLine="851"/>
        <w:jc w:val="both"/>
        <w:divId w:val="2047177332"/>
        <w:rPr>
          <w:rFonts w:eastAsia="Times New Roman"/>
          <w:b/>
          <w:bCs/>
          <w:color w:val="000080"/>
        </w:rPr>
      </w:pPr>
      <w:r>
        <w:rPr>
          <w:rStyle w:val="clauseprfx1"/>
          <w:rFonts w:eastAsia="Times New Roman"/>
          <w:b/>
          <w:bCs/>
          <w:color w:val="000080"/>
        </w:rPr>
        <w:t>Статья 509</w:t>
      </w:r>
      <w:r>
        <w:rPr>
          <w:rStyle w:val="clauseprfx1"/>
          <w:rFonts w:eastAsia="Times New Roman"/>
          <w:b/>
          <w:bCs/>
          <w:color w:val="000080"/>
          <w:vertAlign w:val="superscript"/>
        </w:rPr>
        <w:t>14</w:t>
      </w:r>
      <w:r>
        <w:rPr>
          <w:rStyle w:val="clauseprfx1"/>
          <w:rFonts w:eastAsia="Times New Roman"/>
          <w:b/>
          <w:bCs/>
          <w:color w:val="000080"/>
        </w:rPr>
        <w:t xml:space="preserve">. </w:t>
      </w:r>
      <w:r>
        <w:rPr>
          <w:rStyle w:val="clausesuff1"/>
          <w:rFonts w:eastAsia="Times New Roman"/>
          <w:b/>
          <w:bCs/>
          <w:color w:val="000080"/>
        </w:rPr>
        <w:t>Подача жалобы (протеста) на приговор, определение суда кассационной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На приговор, определение су</w:t>
      </w:r>
      <w:r>
        <w:rPr>
          <w:rFonts w:eastAsia="Times New Roman"/>
          <w:color w:val="000000"/>
        </w:rPr>
        <w:t>да кассационной инстанции может быть подана жалоба (протест) в ревизионном порядке.</w:t>
      </w:r>
    </w:p>
    <w:p w:rsidR="00000000" w:rsidRDefault="00295B60">
      <w:pPr>
        <w:shd w:val="clear" w:color="auto" w:fill="FFFFFF"/>
        <w:spacing w:before="120" w:after="60"/>
        <w:jc w:val="center"/>
        <w:divId w:val="1826704445"/>
        <w:rPr>
          <w:rFonts w:eastAsia="Times New Roman"/>
          <w:b/>
          <w:bCs/>
          <w:color w:val="000080"/>
        </w:rPr>
      </w:pPr>
      <w:r>
        <w:rPr>
          <w:rFonts w:eastAsia="Times New Roman"/>
          <w:b/>
          <w:bCs/>
          <w:color w:val="000080"/>
        </w:rPr>
        <w:t>Глава 56</w:t>
      </w:r>
      <w:r>
        <w:rPr>
          <w:rFonts w:eastAsia="Times New Roman"/>
          <w:b/>
          <w:bCs/>
          <w:color w:val="000080"/>
          <w:vertAlign w:val="superscript"/>
        </w:rPr>
        <w:t>2</w:t>
      </w:r>
      <w:r>
        <w:rPr>
          <w:rFonts w:eastAsia="Times New Roman"/>
          <w:b/>
          <w:bCs/>
          <w:color w:val="000080"/>
        </w:rPr>
        <w:t>. Подача жалобы (протеста) на приговор, определение суда в ревизионном порядке</w:t>
      </w:r>
    </w:p>
    <w:p w:rsidR="00000000" w:rsidRDefault="00295B60">
      <w:pPr>
        <w:shd w:val="clear" w:color="auto" w:fill="FFFFFF"/>
        <w:spacing w:before="120" w:after="60"/>
        <w:ind w:firstLine="851"/>
        <w:jc w:val="both"/>
        <w:divId w:val="1401095008"/>
        <w:rPr>
          <w:rFonts w:eastAsia="Times New Roman"/>
          <w:b/>
          <w:bCs/>
          <w:color w:val="000080"/>
        </w:rPr>
      </w:pPr>
      <w:r>
        <w:rPr>
          <w:rStyle w:val="clauseprfx1"/>
          <w:rFonts w:eastAsia="Times New Roman"/>
          <w:b/>
          <w:bCs/>
          <w:color w:val="000080"/>
        </w:rPr>
        <w:t xml:space="preserve">Статья 510. </w:t>
      </w:r>
      <w:r>
        <w:rPr>
          <w:rStyle w:val="clausesuff1"/>
          <w:rFonts w:eastAsia="Times New Roman"/>
          <w:b/>
          <w:bCs/>
          <w:color w:val="000080"/>
        </w:rPr>
        <w:t>Приговоры, определения суда, которые могут быть пересмотрены в ревизионн</w:t>
      </w:r>
      <w:r>
        <w:rPr>
          <w:rStyle w:val="clausesuff1"/>
          <w:rFonts w:eastAsia="Times New Roman"/>
          <w:b/>
          <w:bCs/>
          <w:color w:val="000080"/>
        </w:rPr>
        <w:t>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Суде Республике Каракалпакстан, областных, Ташкентском городском судах, Военном суде Республики Узбекистан подлежат рассмотрению в ревизионном порядке приговоры, определения районных (городских) судов по уголовным делам, территориальных военны</w:t>
      </w:r>
      <w:r>
        <w:rPr>
          <w:rFonts w:eastAsia="Times New Roman"/>
          <w:color w:val="000000"/>
        </w:rPr>
        <w:t xml:space="preserve">х судов рассмотренные в апелляционном или кассационном порядке, а также приговоры, определения этих судов, вынесенные в апелляционной или кассационной инстанции по делам, рассмотренным районными (городскими) судами, территориальными военными судами.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Суд</w:t>
      </w:r>
      <w:r>
        <w:rPr>
          <w:rFonts w:eastAsia="Times New Roman"/>
          <w:color w:val="000000"/>
        </w:rPr>
        <w:t>ебной коллегии по уголовным делам Верховного суда Республики Узбекистан в ревизионном порядке рассматриваются: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приговоры, определения районных (городских) судов по уголовным делам, территориальных военных судов, рассмотренные в апелляционном, кассационном </w:t>
      </w:r>
      <w:r>
        <w:rPr>
          <w:rFonts w:eastAsia="Times New Roman"/>
          <w:color w:val="000000"/>
        </w:rPr>
        <w:t>или ревизионном порядке Судом Республике Каракалпакстан, областными, Ташкентским городским судом, Военным судом Республики Узбекистан, а также приговоры и определения, вынесенные этими же судами в апелляционном, кассационном или ревизионном порядке по дела</w:t>
      </w:r>
      <w:r>
        <w:rPr>
          <w:rFonts w:eastAsia="Times New Roman"/>
          <w:color w:val="000000"/>
        </w:rPr>
        <w:t>м, рассмотренным районными (городскими) судами, территориальными военными судами;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приговоры, определения вынесенные по первой инстанции Верховного суда Республики Узбекистан, Суда Республики Каракалпакстан, областных, Ташкентского городского судов, Военног</w:t>
      </w:r>
      <w:r>
        <w:rPr>
          <w:rFonts w:eastAsia="Times New Roman"/>
          <w:color w:val="000000"/>
        </w:rPr>
        <w:t>о суда Республики Узбекистан и рассмотренные этими же судами в апелляционном или кассационном порядке, а также приговоры и определения, вынесенные в апелляционном или кассационном порядке по делам, рассмотренным этими судами по первой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Приговоры, определения, вынесенные в ревизионном порядке Судебной коллегией по уголовным делам Верховного суда Республики Узбекистан могут быть рассмотрены повторно в ревизионном порядке в Президиуме Верховного суда Республики Узбекистан.</w:t>
      </w:r>
    </w:p>
    <w:p w:rsidR="00000000" w:rsidRDefault="00295B60">
      <w:pPr>
        <w:shd w:val="clear" w:color="auto" w:fill="FFFFFF"/>
        <w:spacing w:before="120" w:after="60"/>
        <w:ind w:firstLine="851"/>
        <w:jc w:val="both"/>
        <w:divId w:val="1933396482"/>
        <w:rPr>
          <w:rFonts w:eastAsia="Times New Roman"/>
          <w:b/>
          <w:bCs/>
          <w:color w:val="000080"/>
        </w:rPr>
      </w:pPr>
      <w:r>
        <w:rPr>
          <w:rStyle w:val="clauseprfx1"/>
          <w:rFonts w:eastAsia="Times New Roman"/>
          <w:b/>
          <w:bCs/>
          <w:color w:val="000080"/>
        </w:rPr>
        <w:t xml:space="preserve">Статья 511. </w:t>
      </w:r>
      <w:r>
        <w:rPr>
          <w:rStyle w:val="clausesuff1"/>
          <w:rFonts w:eastAsia="Times New Roman"/>
          <w:b/>
          <w:bCs/>
          <w:color w:val="000080"/>
        </w:rPr>
        <w:t>Лица,</w:t>
      </w:r>
      <w:r>
        <w:rPr>
          <w:rStyle w:val="clausesuff1"/>
          <w:rFonts w:eastAsia="Times New Roman"/>
          <w:b/>
          <w:bCs/>
          <w:color w:val="000080"/>
        </w:rPr>
        <w:t xml:space="preserve"> имеющие право подачи жалобы на приговор и определение в ревизионном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Осужденный, его защитник, законный представитель, потерпевший, его представитель вправе подать жалобу в ревизионном порядке на приговоры, определения суда первой инстанции, рассмо</w:t>
      </w:r>
      <w:r>
        <w:rPr>
          <w:rFonts w:eastAsia="Times New Roman"/>
          <w:color w:val="000000"/>
        </w:rPr>
        <w:t>тренные в апелляционном или кассационном, соответствующем ревизионном порядке, а также на приговоры, определения судов апелляционной или кассационной, соответствующей ревизионной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Гражданский истец, гражданский ответчик и их представители вправе </w:t>
      </w:r>
      <w:r>
        <w:rPr>
          <w:rFonts w:eastAsia="Times New Roman"/>
          <w:color w:val="000000"/>
        </w:rPr>
        <w:t>подать жалобу в ревизионном порядке на приговоры, определения суда первой инстанции, рассмотренные в апелляционном или кассационном, соответствующем ревизионном порядке, а также на приговоры, определения судов апелляционной или кассационной, соответствующе</w:t>
      </w:r>
      <w:r>
        <w:rPr>
          <w:rFonts w:eastAsia="Times New Roman"/>
          <w:color w:val="000000"/>
        </w:rPr>
        <w:t>й ревизионной инстанции в части, касающейся гражданского иска.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Лицо, оправданное в суде, его защитник и законный представитель вправе подать жалобу в ревизионном порядке на приговоры, определения суда первой инстанции, рассмотренные в апелляционном или кас</w:t>
      </w:r>
      <w:r>
        <w:rPr>
          <w:rFonts w:eastAsia="Times New Roman"/>
          <w:color w:val="000000"/>
        </w:rPr>
        <w:t>сационном, соответствующем ревизионном порядке, а также на приговоры, определения судов апелляционной или кассационной, соответствующей ревизионной инстанции в части, касающейся причин и оснований оправдания.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Лица, не являющиеся сторонами по делу, также вп</w:t>
      </w:r>
      <w:r>
        <w:rPr>
          <w:rFonts w:eastAsia="Times New Roman"/>
          <w:color w:val="000000"/>
        </w:rPr>
        <w:t>раве подать жалобу в ревизионном порядке на приговоры, определения суда первой инстанции, рассмотренные в апелляционном или кассационном, соответствующем ревизионном порядке, а также на приговоры, определения судов апелляционной или кассационной, соответст</w:t>
      </w:r>
      <w:r>
        <w:rPr>
          <w:rFonts w:eastAsia="Times New Roman"/>
          <w:color w:val="000000"/>
        </w:rPr>
        <w:t>вующей ревизионной инстанции в части, касающейся их прав и законных интересов.</w:t>
      </w:r>
    </w:p>
    <w:p w:rsidR="00000000" w:rsidRDefault="00295B60">
      <w:pPr>
        <w:shd w:val="clear" w:color="auto" w:fill="FFFFFF"/>
        <w:spacing w:before="120" w:after="60"/>
        <w:ind w:firstLine="851"/>
        <w:jc w:val="both"/>
        <w:divId w:val="1428382986"/>
        <w:rPr>
          <w:rFonts w:eastAsia="Times New Roman"/>
          <w:b/>
          <w:bCs/>
          <w:color w:val="000080"/>
        </w:rPr>
      </w:pPr>
      <w:r>
        <w:rPr>
          <w:rStyle w:val="clauseprfx1"/>
          <w:rFonts w:eastAsia="Times New Roman"/>
          <w:b/>
          <w:bCs/>
          <w:color w:val="000080"/>
        </w:rPr>
        <w:t xml:space="preserve">Статья 512. </w:t>
      </w:r>
      <w:r>
        <w:rPr>
          <w:rStyle w:val="clausesuff1"/>
          <w:rFonts w:eastAsia="Times New Roman"/>
          <w:b/>
          <w:bCs/>
          <w:color w:val="000080"/>
        </w:rPr>
        <w:t>Лица, обладающие правом принесения протеста на приговоры, определения в ревизионном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Генеральный прокурор Республики Узбекистан, прокурор Республики Каракалпа</w:t>
      </w:r>
      <w:r>
        <w:rPr>
          <w:rFonts w:eastAsia="Times New Roman"/>
          <w:color w:val="000000"/>
        </w:rPr>
        <w:t>кстан, прокуроры областей, города Ташкента, Военный прокурор Республики Узбекистан и приравненные к ним прокуроры, а также их заместители вправе принести протест в ревизионном порядке на приговоры, определения районного (городского) суда по уголовным делам</w:t>
      </w:r>
      <w:r>
        <w:rPr>
          <w:rFonts w:eastAsia="Times New Roman"/>
          <w:color w:val="000000"/>
        </w:rPr>
        <w:t xml:space="preserve">, территориальных военных судов рассмотренные в апелляционном или кассационном порядке в Суд Республики Каракалпакстан, областным, Ташкентскому городскому судам, Военному суду Республики Узбекистан.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Генеральный прокурор Республики Узбекистан и его замести</w:t>
      </w:r>
      <w:r>
        <w:rPr>
          <w:rFonts w:eastAsia="Times New Roman"/>
          <w:color w:val="000000"/>
        </w:rPr>
        <w:t>тели вправе принести протест в ревизионном порядке на приговоры, определения районного (городского) суда по уголовным делам, территориальных военных судов рассмотренные в апелляционном или кассационном, ревизионном порядке, а также приговоры и определения,</w:t>
      </w:r>
      <w:r>
        <w:rPr>
          <w:rFonts w:eastAsia="Times New Roman"/>
          <w:color w:val="000000"/>
        </w:rPr>
        <w:t xml:space="preserve"> вынесенные судом апелляционной или кассационной, ревизионной инстанции по делам, рассмотренным районными (городскими) судами, территориальными военными судами — в Судебную коллегию по уголовным делам Верховного суда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Генеральный прок</w:t>
      </w:r>
      <w:r>
        <w:rPr>
          <w:rFonts w:eastAsia="Times New Roman"/>
          <w:color w:val="000000"/>
        </w:rPr>
        <w:t xml:space="preserve">урор Республики Узбекистан и его заместители вправе принести протест в ревизионном порядке на приговоры, определения, вынесенные по первой инстанции Верховным судом Республики Узбекистан, Судом Республики Каракалпакстан, областными и Ташкентским городским </w:t>
      </w:r>
      <w:r>
        <w:rPr>
          <w:rFonts w:eastAsia="Times New Roman"/>
          <w:color w:val="000000"/>
        </w:rPr>
        <w:t>судами, Военным судом Республики Узбекистан и вынесенные по ним приговоры, определения апелляционной или кассационной инстанции — в Судебную коллегию по уголовным делам Верховного суда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Председатель Верховного суда, Генеральный прокур</w:t>
      </w:r>
      <w:r>
        <w:rPr>
          <w:rFonts w:eastAsia="Times New Roman"/>
          <w:color w:val="000000"/>
        </w:rPr>
        <w:t>ор Республики Узбекистан вправе принести протест в ревизионном порядке на судебные решения Судебной коллегии по уголовным делам Верховного суда Республики Узбекистан, по делам, рассмотренным в ревизионном порядке в Президиум Верховного суда Республики Узбе</w:t>
      </w:r>
      <w:r>
        <w:rPr>
          <w:rFonts w:eastAsia="Times New Roman"/>
          <w:color w:val="000000"/>
        </w:rPr>
        <w:t>кистан.</w:t>
      </w:r>
    </w:p>
    <w:p w:rsidR="00000000" w:rsidRDefault="00295B60">
      <w:pPr>
        <w:shd w:val="clear" w:color="auto" w:fill="FFFFFF"/>
        <w:spacing w:before="120" w:after="60"/>
        <w:ind w:firstLine="851"/>
        <w:jc w:val="both"/>
        <w:divId w:val="1280376929"/>
        <w:rPr>
          <w:rFonts w:eastAsia="Times New Roman"/>
          <w:b/>
          <w:bCs/>
          <w:color w:val="000080"/>
        </w:rPr>
      </w:pPr>
      <w:r>
        <w:rPr>
          <w:rStyle w:val="clauseprfx1"/>
          <w:rFonts w:eastAsia="Times New Roman"/>
          <w:b/>
          <w:bCs/>
          <w:color w:val="000080"/>
        </w:rPr>
        <w:t xml:space="preserve">Статья 513. </w:t>
      </w:r>
      <w:r>
        <w:rPr>
          <w:rStyle w:val="clausesuff1"/>
          <w:rFonts w:eastAsia="Times New Roman"/>
          <w:b/>
          <w:bCs/>
          <w:color w:val="000080"/>
        </w:rPr>
        <w:t>Подача частной жалобы (частного протеста) на определение суда в ревизионном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На определение суда первой инстанции рассмотренное в апелляционной или кассационной, соответствующей ревизионной инстанции, а также на определение суда </w:t>
      </w:r>
      <w:r>
        <w:rPr>
          <w:rFonts w:eastAsia="Times New Roman"/>
          <w:color w:val="000000"/>
        </w:rPr>
        <w:t>апелляционной или кассационной, соответствующей ревизионной инстанции может быть подана частная жалоба (частный протест) в ревизионном порядке лицами, указанными в статьях 511 и 512 настоящего Кодекса.</w:t>
      </w:r>
    </w:p>
    <w:p w:rsidR="00000000" w:rsidRDefault="00295B60">
      <w:pPr>
        <w:shd w:val="clear" w:color="auto" w:fill="FFFFFF"/>
        <w:spacing w:before="120" w:after="60"/>
        <w:ind w:firstLine="851"/>
        <w:jc w:val="both"/>
        <w:divId w:val="316886401"/>
        <w:rPr>
          <w:rFonts w:eastAsia="Times New Roman"/>
          <w:b/>
          <w:bCs/>
          <w:color w:val="000080"/>
        </w:rPr>
      </w:pPr>
      <w:r>
        <w:rPr>
          <w:rStyle w:val="clauseprfx1"/>
          <w:rFonts w:eastAsia="Times New Roman"/>
          <w:b/>
          <w:bCs/>
          <w:color w:val="000080"/>
        </w:rPr>
        <w:t xml:space="preserve">Статья 514. </w:t>
      </w:r>
      <w:r>
        <w:rPr>
          <w:rStyle w:val="clausesuff1"/>
          <w:rFonts w:eastAsia="Times New Roman"/>
          <w:b/>
          <w:bCs/>
          <w:color w:val="000080"/>
        </w:rPr>
        <w:t>Срок, в течение которого допускается перес</w:t>
      </w:r>
      <w:r>
        <w:rPr>
          <w:rStyle w:val="clausesuff1"/>
          <w:rFonts w:eastAsia="Times New Roman"/>
          <w:b/>
          <w:bCs/>
          <w:color w:val="000080"/>
        </w:rPr>
        <w:t>мотр приговоров, определений суда в ревизионном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Пересмотр в ревизионном порядке обвинительного приговора или определения суда, если в жалобе или протесте ставится вопрос о необходимости применения закона о более тяжком преступлении, об усилении нак</w:t>
      </w:r>
      <w:r>
        <w:rPr>
          <w:rFonts w:eastAsia="Times New Roman"/>
          <w:color w:val="000000"/>
        </w:rPr>
        <w:t>азания либо о других изменениях, влекущих ухудшение положения осужденного, а также пересмотр в ревизионном порядке оправдательного приговора либо определения суда о прекращении дела допускается лишь в течение года по вступлении его в законную силу.</w:t>
      </w:r>
    </w:p>
    <w:p w:rsidR="00000000" w:rsidRDefault="00295B60">
      <w:pPr>
        <w:shd w:val="clear" w:color="auto" w:fill="FFFFFF"/>
        <w:spacing w:before="120" w:after="60"/>
        <w:ind w:firstLine="851"/>
        <w:jc w:val="both"/>
        <w:divId w:val="1955014458"/>
        <w:rPr>
          <w:rFonts w:eastAsia="Times New Roman"/>
          <w:b/>
          <w:bCs/>
          <w:color w:val="000080"/>
        </w:rPr>
      </w:pPr>
      <w:r>
        <w:rPr>
          <w:rStyle w:val="clauseprfx1"/>
          <w:rFonts w:eastAsia="Times New Roman"/>
          <w:b/>
          <w:bCs/>
          <w:color w:val="000080"/>
        </w:rPr>
        <w:t xml:space="preserve">Статья </w:t>
      </w:r>
      <w:r>
        <w:rPr>
          <w:rStyle w:val="clauseprfx1"/>
          <w:rFonts w:eastAsia="Times New Roman"/>
          <w:b/>
          <w:bCs/>
          <w:color w:val="000080"/>
        </w:rPr>
        <w:t xml:space="preserve">515. </w:t>
      </w:r>
      <w:r>
        <w:rPr>
          <w:rStyle w:val="clausesuff1"/>
          <w:rFonts w:eastAsia="Times New Roman"/>
          <w:b/>
          <w:bCs/>
          <w:color w:val="000080"/>
        </w:rPr>
        <w:t>Порядок подачи жалобы и принесения протеста в ревизионном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ревизионном порядке подается жалоба или приносится протест:</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на приговоры, определения районных (городских) судов, рассмотренные в апелляционном или кассационном порядке, а также на</w:t>
      </w:r>
      <w:r>
        <w:rPr>
          <w:rFonts w:eastAsia="Times New Roman"/>
          <w:color w:val="000000"/>
        </w:rPr>
        <w:t xml:space="preserve"> приговоры, определения Суда Республики Каракалпакстан, областных, Ташкентского городского судов, вынесенные в апелляционном или кассационном порядке по делам, рассмотренным районными (городскими) судами — в Суд Республики Каракалпакстан, областные, Ташкен</w:t>
      </w:r>
      <w:r>
        <w:rPr>
          <w:rFonts w:eastAsia="Times New Roman"/>
          <w:color w:val="000000"/>
        </w:rPr>
        <w:t>тский городской суды;</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на приговоры, определения территориальных военных судов, рассмотренные в апелляционном или кассационном порядке, а также на приговоры, определения суда апелляционной или кассационной инстанции Военного суда Республики Узбекистан по</w:t>
      </w:r>
      <w:r>
        <w:rPr>
          <w:rFonts w:eastAsia="Times New Roman"/>
          <w:color w:val="000000"/>
        </w:rPr>
        <w:t xml:space="preserve"> делам, рассмотренным территориальными военными судами — в Военный суд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Судебную коллегию по уголовным делам Верховного суда Республики Узбекистан могут быть поданы жалоба (протест) на: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приговоры, определения районных (городских) су</w:t>
      </w:r>
      <w:r>
        <w:rPr>
          <w:rFonts w:eastAsia="Times New Roman"/>
          <w:color w:val="000000"/>
        </w:rPr>
        <w:t>дов, территориальных военных судов рассмотренные в апелляционном, кассационном или ревизионном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приговоры, определения, вынесенные по первой инстанции Верховным судом Республики Узбекистан, Судом Республики Каракалпакстан, областными и Ташкентским </w:t>
      </w:r>
      <w:r>
        <w:rPr>
          <w:rFonts w:eastAsia="Times New Roman"/>
          <w:color w:val="000000"/>
        </w:rPr>
        <w:t>городским судами, Военным судом Республики Узбекистан и вынесенные по ним приговоры, определения апелляционной или кассационной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На приговоры, определения Судебной коллегии по уголовным делам Верховного суда Республики Узбекистан вынесенные в рев</w:t>
      </w:r>
      <w:r>
        <w:rPr>
          <w:rFonts w:eastAsia="Times New Roman"/>
          <w:color w:val="000000"/>
        </w:rPr>
        <w:t>изионном порядке вносится протест для повторного рассмотрения в ревизионном порядке в Президиум Верховного суда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Поводом для принесения протеста Председателем Верховного суда Республики Узбекистан в Президиум Верховного суда Республик</w:t>
      </w:r>
      <w:r>
        <w:rPr>
          <w:rFonts w:eastAsia="Times New Roman"/>
          <w:color w:val="000000"/>
        </w:rPr>
        <w:t>и Узбекистан являются заявления (ходатайства) лиц, указанных в статье 511 настоящего Кодекса, а также представление судьи, сообщения средств массовой информации.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Жалобы и протесты в ревизионном порядке, предусмотренные в пунктах 1 и 2 части первой настояще</w:t>
      </w:r>
      <w:r>
        <w:rPr>
          <w:rFonts w:eastAsia="Times New Roman"/>
          <w:color w:val="000000"/>
        </w:rPr>
        <w:t>й статьи подаются через суд, вынесший приговор, определение. В случае подачи жалобы или протеста непосредственно в Суд Республики Каракалпакстан, областные, Ташкентский городской суд, Военный суд Республики Узбекистан, суд направляет их суду, вынесшему при</w:t>
      </w:r>
      <w:r>
        <w:rPr>
          <w:rFonts w:eastAsia="Times New Roman"/>
          <w:color w:val="000000"/>
        </w:rPr>
        <w:t xml:space="preserve">говор, определение для выполнения требований, изложенных в статье 479 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Порядок, установленный настоящей статьей распространяется также на порядок подачи частной жалобы и принесения частного протеста в ревизионном порядке.</w:t>
      </w:r>
    </w:p>
    <w:p w:rsidR="00000000" w:rsidRDefault="00295B60">
      <w:pPr>
        <w:shd w:val="clear" w:color="auto" w:fill="FFFFFF"/>
        <w:spacing w:before="120" w:after="60"/>
        <w:ind w:firstLine="851"/>
        <w:jc w:val="both"/>
        <w:divId w:val="2146192976"/>
        <w:rPr>
          <w:rFonts w:eastAsia="Times New Roman"/>
          <w:b/>
          <w:bCs/>
          <w:color w:val="000080"/>
        </w:rPr>
      </w:pPr>
      <w:r>
        <w:rPr>
          <w:rStyle w:val="clauseprfx1"/>
          <w:rFonts w:eastAsia="Times New Roman"/>
          <w:b/>
          <w:bCs/>
          <w:color w:val="000080"/>
        </w:rPr>
        <w:t xml:space="preserve">Статья 516. </w:t>
      </w:r>
      <w:r>
        <w:rPr>
          <w:rStyle w:val="clausesuff1"/>
          <w:rFonts w:eastAsia="Times New Roman"/>
          <w:b/>
          <w:bCs/>
          <w:color w:val="000080"/>
        </w:rPr>
        <w:t>Со</w:t>
      </w:r>
      <w:r>
        <w:rPr>
          <w:rStyle w:val="clausesuff1"/>
          <w:rFonts w:eastAsia="Times New Roman"/>
          <w:b/>
          <w:bCs/>
          <w:color w:val="000080"/>
        </w:rPr>
        <w:t>держание жалобы, протеста (частной жалобы, частного протеста) подаваемых (приносимых) в ревизионном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жалобе, протесте (частной жалобе, частном протесте) подаваемой (приносимой) в ревизионном порядке должно быть указано нижеследующее:</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наименование суда, рассматривающего дело в ревизионном порядке, куда направляется жалоба, протест (частная жалоба, час</w:t>
      </w:r>
      <w:r>
        <w:rPr>
          <w:rFonts w:eastAsia="Times New Roman"/>
          <w:color w:val="000000"/>
        </w:rPr>
        <w:t xml:space="preserve">тный протест); </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лицо, подавшее жалобу, протест (частную жалобу, частный протест), его процессуальное положение, сведения о его местожительстве или местонахождении;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наименование суда вынесшего приговор, определение, дата вынесения приговора, определен</w:t>
      </w:r>
      <w:r>
        <w:rPr>
          <w:rFonts w:eastAsia="Times New Roman"/>
          <w:color w:val="000000"/>
        </w:rPr>
        <w:t>ия, номер судебного дела, сведения о лице, в отношении которого вынесен приговор, определение на которые подается жалоба, протест (частная жалоба, частный протест), наименование суда апелляционной, кассационной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4) доводы лица, подающего жалобу, </w:t>
      </w:r>
      <w:r>
        <w:rPr>
          <w:rFonts w:eastAsia="Times New Roman"/>
          <w:color w:val="000000"/>
        </w:rPr>
        <w:t>протест (частную жалобу, частный протест), в чем заключается, по его мнению, неправильность приговора, определения, доводы о том, какие нормы закона нарушены при проведении досудебного производства или судебного разбирательства, повлиявшие принятию решения</w:t>
      </w:r>
      <w:r>
        <w:rPr>
          <w:rFonts w:eastAsia="Times New Roman"/>
          <w:color w:val="000000"/>
        </w:rPr>
        <w:t>, а также содержание его просьбы;</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доказательства, которыми лицо обосновывает свои требования;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6) список материалов, прилагаемых к жалобе, протесту (частной жалобе, частному протесту);</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7) дата подачи жалобы, протеста (частной жалобы, частного протеста), </w:t>
      </w:r>
      <w:r>
        <w:rPr>
          <w:rFonts w:eastAsia="Times New Roman"/>
          <w:color w:val="000000"/>
        </w:rPr>
        <w:t>подпись лица, подавшего жалобу (частную жалобу), принесшего протест (частный протест).</w:t>
      </w:r>
    </w:p>
    <w:p w:rsidR="00000000" w:rsidRDefault="00295B60">
      <w:pPr>
        <w:shd w:val="clear" w:color="auto" w:fill="FFFFFF"/>
        <w:spacing w:before="120" w:after="60"/>
        <w:ind w:firstLine="851"/>
        <w:jc w:val="both"/>
        <w:divId w:val="2118984947"/>
        <w:rPr>
          <w:rFonts w:eastAsia="Times New Roman"/>
          <w:b/>
          <w:bCs/>
          <w:color w:val="000080"/>
        </w:rPr>
      </w:pPr>
      <w:r>
        <w:rPr>
          <w:rStyle w:val="clauseprfx1"/>
          <w:rFonts w:eastAsia="Times New Roman"/>
          <w:b/>
          <w:bCs/>
          <w:color w:val="000080"/>
        </w:rPr>
        <w:t xml:space="preserve">Статья 517. </w:t>
      </w:r>
      <w:r>
        <w:rPr>
          <w:rStyle w:val="clausesuff1"/>
          <w:rFonts w:eastAsia="Times New Roman"/>
          <w:b/>
          <w:bCs/>
          <w:color w:val="000080"/>
        </w:rPr>
        <w:t>Последствия подачи жалобы (частной жалобы), принесения протеста (частного протеста) на приговор, определение в ревизионном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вынесший приговор, оп</w:t>
      </w:r>
      <w:r>
        <w:rPr>
          <w:rFonts w:eastAsia="Times New Roman"/>
          <w:color w:val="000000"/>
        </w:rPr>
        <w:t>ределение, выполнив требования, предусмотренные в частях второй — четвертой статьи 479 настоящего Кодекса, в течение одного месяца направляет уголовное дело вместе с жалобами, протестами (частными жалобами, частными протестами) и замечаниями по ним, а такж</w:t>
      </w:r>
      <w:r>
        <w:rPr>
          <w:rFonts w:eastAsia="Times New Roman"/>
          <w:color w:val="000000"/>
        </w:rPr>
        <w:t>е представленными дополнительными материалами в суд, рассматривающий в ревизионном порядке. Указанный срок в исключительных случаях может быть продлен председателем вышестоящего суда или его заместителем не более чем на двадцать дней.</w:t>
      </w:r>
    </w:p>
    <w:p w:rsidR="00000000" w:rsidRDefault="00295B60">
      <w:pPr>
        <w:shd w:val="clear" w:color="auto" w:fill="FFFFFF"/>
        <w:spacing w:before="120" w:after="60"/>
        <w:ind w:firstLine="851"/>
        <w:jc w:val="both"/>
        <w:divId w:val="413404264"/>
        <w:rPr>
          <w:rFonts w:eastAsia="Times New Roman"/>
          <w:b/>
          <w:bCs/>
          <w:color w:val="000080"/>
        </w:rPr>
      </w:pPr>
      <w:r>
        <w:rPr>
          <w:rStyle w:val="clauseprfx1"/>
          <w:rFonts w:eastAsia="Times New Roman"/>
          <w:b/>
          <w:bCs/>
          <w:color w:val="000080"/>
        </w:rPr>
        <w:t xml:space="preserve">Статья 518. </w:t>
      </w:r>
      <w:r>
        <w:rPr>
          <w:rStyle w:val="clausesuff1"/>
          <w:rFonts w:eastAsia="Times New Roman"/>
          <w:b/>
          <w:bCs/>
          <w:color w:val="000080"/>
        </w:rPr>
        <w:t>Извещение</w:t>
      </w:r>
      <w:r>
        <w:rPr>
          <w:rStyle w:val="clausesuff1"/>
          <w:rFonts w:eastAsia="Times New Roman"/>
          <w:b/>
          <w:bCs/>
          <w:color w:val="000080"/>
        </w:rPr>
        <w:t xml:space="preserve"> о подаче жалобы, протеста (частной жалобы, частного протеста) в ревизионном порядке в Суд Республики Каракалпакстан, областные, Ташкентский городской суды, Военный суд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вынесший приговор, определение в течении трех суток извещает</w:t>
      </w:r>
      <w:r>
        <w:rPr>
          <w:rFonts w:eastAsia="Times New Roman"/>
          <w:color w:val="000000"/>
        </w:rPr>
        <w:t xml:space="preserve"> о подаче жалобы, протеста (частной жалобы частного протеста) в ревизионном порядке осужденного, оправданного, их защитников, законных представителей, прокурора, потерпевшего, его представителя, а также гражданского истца, гражданского ответчика, их предст</w:t>
      </w:r>
      <w:r>
        <w:rPr>
          <w:rFonts w:eastAsia="Times New Roman"/>
          <w:color w:val="000000"/>
        </w:rPr>
        <w:t>авителей, если жалоба, протест (частная жалоба, частный протест) касается их интересов.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Лицам, указанным в части первой настоящей статьи, направляются копии жалобы, протеста (частной жалобы, частного протеста) либо через интернет-ресурс суда вынесшего приг</w:t>
      </w:r>
      <w:r>
        <w:rPr>
          <w:rFonts w:eastAsia="Times New Roman"/>
          <w:color w:val="000000"/>
        </w:rPr>
        <w:t>овор, определение направляется извещение о возможности ознакомления с их электронными копиями. При этом сторонам разъясняется их право подачи возражений на жалобу, протест (частную жалобу, частный протест) в письменной форме либо в виде электронного докуме</w:t>
      </w:r>
      <w:r>
        <w:rPr>
          <w:rFonts w:eastAsia="Times New Roman"/>
          <w:color w:val="000000"/>
        </w:rPr>
        <w:t>нта с указанием срока представления возражений. Возражения, поступившие по жалобе, протесту (частной жалобе, частному протесту) приобщаются к материалам уголовного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Стороны вправе вместе с возражением на жалобу, протест (частную жалобу, частный протес</w:t>
      </w:r>
      <w:r>
        <w:rPr>
          <w:rFonts w:eastAsia="Times New Roman"/>
          <w:color w:val="000000"/>
        </w:rPr>
        <w:t>т) подаваемую в ревизионном порядке отдельно представлять новые материалы или ходатайствовать об их истребовании и исследовании, а также о вызове в суд и допросе указанных ими потерпевших, свидетелей, экспертов, специалистов.</w:t>
      </w:r>
    </w:p>
    <w:p w:rsidR="00000000" w:rsidRDefault="00295B60">
      <w:pPr>
        <w:shd w:val="clear" w:color="auto" w:fill="FFFFFF"/>
        <w:spacing w:before="120" w:after="60"/>
        <w:ind w:firstLine="851"/>
        <w:jc w:val="both"/>
        <w:divId w:val="14773421"/>
        <w:rPr>
          <w:rFonts w:eastAsia="Times New Roman"/>
          <w:b/>
          <w:bCs/>
          <w:color w:val="000080"/>
        </w:rPr>
      </w:pPr>
      <w:r>
        <w:rPr>
          <w:rStyle w:val="clauseprfx1"/>
          <w:rFonts w:eastAsia="Times New Roman"/>
          <w:b/>
          <w:bCs/>
          <w:color w:val="000080"/>
        </w:rPr>
        <w:t xml:space="preserve">Статья 519. </w:t>
      </w:r>
      <w:r>
        <w:rPr>
          <w:rStyle w:val="clausesuff1"/>
          <w:rFonts w:eastAsia="Times New Roman"/>
          <w:b/>
          <w:bCs/>
          <w:color w:val="000080"/>
        </w:rPr>
        <w:t>Изменение и дополн</w:t>
      </w:r>
      <w:r>
        <w:rPr>
          <w:rStyle w:val="clausesuff1"/>
          <w:rFonts w:eastAsia="Times New Roman"/>
          <w:b/>
          <w:bCs/>
          <w:color w:val="000080"/>
        </w:rPr>
        <w:t>ение жалобы, протеста (частной жалобы, частного протеста) поданной в ревизионном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Лицо, подавшее жалобу, протест (частную жалобу, частный протест) в ревизионном порядке, до начала рассмотрения уголовного дела в ревизионном порядке в судебном заседан</w:t>
      </w:r>
      <w:r>
        <w:rPr>
          <w:rFonts w:eastAsia="Times New Roman"/>
          <w:color w:val="000000"/>
        </w:rPr>
        <w:t>ии вправе изменить или дополнить ее новыми доводами.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Не допускается внесение изменений и дополнений в протест (частный протест) в ревизионном порядке, в жалобу (частную жалобу) потерпевшего или его представителя в ревизионном порядке, направленных на ухудш</w:t>
      </w:r>
      <w:r>
        <w:rPr>
          <w:rFonts w:eastAsia="Times New Roman"/>
          <w:color w:val="000000"/>
        </w:rPr>
        <w:t>ение положения осужденного, если такое требование не содержалось в первоначальной жалобе, протесте (частной жалобе, частном протесте) поданной в ревизионном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Защитник, вступивший в производство по уголовному делу после подачи жалобы (частной жалобы</w:t>
      </w:r>
      <w:r>
        <w:rPr>
          <w:rFonts w:eastAsia="Times New Roman"/>
          <w:color w:val="000000"/>
        </w:rPr>
        <w:t>) в ревизионном порядке, может изменить или дополнить новыми доводами жалобу (частную жалобу), представить дополнительную аргументацию доводов жалобы (частной жалобы), поданной ранее участвовавшим в деле защитником.</w:t>
      </w:r>
    </w:p>
    <w:p w:rsidR="00000000" w:rsidRDefault="00295B60">
      <w:pPr>
        <w:shd w:val="clear" w:color="auto" w:fill="FFFFFF"/>
        <w:spacing w:before="120" w:after="60"/>
        <w:ind w:firstLine="851"/>
        <w:jc w:val="both"/>
        <w:divId w:val="1617759096"/>
        <w:rPr>
          <w:rFonts w:eastAsia="Times New Roman"/>
          <w:b/>
          <w:bCs/>
          <w:color w:val="000080"/>
        </w:rPr>
      </w:pPr>
      <w:r>
        <w:rPr>
          <w:rStyle w:val="clauseprfx1"/>
          <w:rFonts w:eastAsia="Times New Roman"/>
          <w:b/>
          <w:bCs/>
          <w:color w:val="000080"/>
        </w:rPr>
        <w:t xml:space="preserve">Статья 520. </w:t>
      </w:r>
      <w:r>
        <w:rPr>
          <w:rStyle w:val="clausesuff1"/>
          <w:rFonts w:eastAsia="Times New Roman"/>
          <w:b/>
          <w:bCs/>
          <w:color w:val="000080"/>
        </w:rPr>
        <w:t>Отзыв жалобы, протеста (част</w:t>
      </w:r>
      <w:r>
        <w:rPr>
          <w:rStyle w:val="clausesuff1"/>
          <w:rFonts w:eastAsia="Times New Roman"/>
          <w:b/>
          <w:bCs/>
          <w:color w:val="000080"/>
        </w:rPr>
        <w:t>ной жалобы, частного протеста) поданной в ревизионном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Лицо, подавшее жалобу, протест (частную жалобу, частный протест) в ревизионном порядке вправе отозвать свою жалобу, протест (частную жалобу, частный протест). Вышестоящий прокурор также вправе о</w:t>
      </w:r>
      <w:r>
        <w:rPr>
          <w:rFonts w:eastAsia="Times New Roman"/>
          <w:color w:val="000000"/>
        </w:rPr>
        <w:t>тозвать протест (частный протест). Осужденный вправе отозвать жалобу (частную жалобу) своего защитника.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Защитник, законный представитель осужденного вправе отозвать свою жалобу (частную жалобу) только с согласия осужденного.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Отзыв жалобы, протеста (частной</w:t>
      </w:r>
      <w:r>
        <w:rPr>
          <w:rFonts w:eastAsia="Times New Roman"/>
          <w:color w:val="000000"/>
        </w:rPr>
        <w:t xml:space="preserve"> жалобы, частного протеста) поданной в ревизионном порядке допускается до удаления суда в совещательную комнату.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Жалоба, протест (частная жалоба, частный протест), а также документ об его отзыве оставляются в деле.</w:t>
      </w:r>
    </w:p>
    <w:p w:rsidR="00000000" w:rsidRDefault="00295B60">
      <w:pPr>
        <w:shd w:val="clear" w:color="auto" w:fill="FFFFFF"/>
        <w:spacing w:before="120" w:after="60"/>
        <w:ind w:firstLine="851"/>
        <w:jc w:val="both"/>
        <w:divId w:val="85224967"/>
        <w:rPr>
          <w:rFonts w:eastAsia="Times New Roman"/>
          <w:b/>
          <w:bCs/>
          <w:color w:val="000080"/>
        </w:rPr>
      </w:pPr>
      <w:r>
        <w:rPr>
          <w:rStyle w:val="clauseprfx1"/>
          <w:rFonts w:eastAsia="Times New Roman"/>
          <w:b/>
          <w:bCs/>
          <w:color w:val="000080"/>
        </w:rPr>
        <w:t xml:space="preserve">Статья 521. </w:t>
      </w:r>
      <w:r>
        <w:rPr>
          <w:rStyle w:val="clausesuff1"/>
          <w:rFonts w:eastAsia="Times New Roman"/>
          <w:b/>
          <w:bCs/>
          <w:color w:val="000080"/>
        </w:rPr>
        <w:t xml:space="preserve">Извещение о направлении дела </w:t>
      </w:r>
      <w:r>
        <w:rPr>
          <w:rStyle w:val="clausesuff1"/>
          <w:rFonts w:eastAsia="Times New Roman"/>
          <w:b/>
          <w:bCs/>
          <w:color w:val="000080"/>
        </w:rPr>
        <w:t>в суд, ревизионной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вынесший приговор, в течении трех суток извещает о направлении уголовного дела в суд ревизионной инстанции лиц, указанных в статье 511 настоящего Кодекса.</w:t>
      </w:r>
    </w:p>
    <w:p w:rsidR="00000000" w:rsidRDefault="00295B60">
      <w:pPr>
        <w:shd w:val="clear" w:color="auto" w:fill="FFFFFF"/>
        <w:spacing w:before="120" w:after="60"/>
        <w:ind w:firstLine="851"/>
        <w:jc w:val="both"/>
        <w:divId w:val="1019042590"/>
        <w:rPr>
          <w:rFonts w:eastAsia="Times New Roman"/>
          <w:b/>
          <w:bCs/>
          <w:color w:val="000080"/>
        </w:rPr>
      </w:pPr>
      <w:r>
        <w:rPr>
          <w:rStyle w:val="clauseprfx1"/>
          <w:rFonts w:eastAsia="Times New Roman"/>
          <w:b/>
          <w:bCs/>
          <w:color w:val="000080"/>
        </w:rPr>
        <w:t>Статья 521</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 xml:space="preserve">Назначение судебного заседания и подготовка уголовного </w:t>
      </w:r>
      <w:r>
        <w:rPr>
          <w:rStyle w:val="clausesuff1"/>
          <w:rFonts w:eastAsia="Times New Roman"/>
          <w:b/>
          <w:bCs/>
          <w:color w:val="000080"/>
        </w:rPr>
        <w:t>дела для рассмотрения в ревизионном порядке в Суде Республики Каракалпакстан, областных, Ташкентском городском судах, Военном суде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Судья, изучив уголовное дело, поступившее с жалобой, протестом (частной жалобой, частным протестом) в р</w:t>
      </w:r>
      <w:r>
        <w:rPr>
          <w:rFonts w:eastAsia="Times New Roman"/>
          <w:color w:val="000000"/>
        </w:rPr>
        <w:t>евизионном порядке, не позднее семи суток выносит определение о назначении судебного заседания, в котором разрешает следующие вопросы:</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о месте, дате и времени начала рассмотрения уголовного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о вызове в судебное заседание сторон и других участников уголовного процесса;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о рассмотрении уголовного дела в закрытом судебном заседании в случаях, предусмотренных статьей 19 настоящег</w:t>
      </w:r>
      <w:r>
        <w:rPr>
          <w:rFonts w:eastAsia="Times New Roman"/>
          <w:color w:val="000000"/>
        </w:rPr>
        <w:t>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об участии в судебном заседании лица, отбывающего наказание в виде ограничения свободы или лишения свободы.</w:t>
      </w:r>
    </w:p>
    <w:p w:rsidR="00000000" w:rsidRDefault="00295B60">
      <w:pPr>
        <w:shd w:val="clear" w:color="auto" w:fill="FFFFFF"/>
        <w:ind w:firstLine="851"/>
        <w:jc w:val="both"/>
        <w:divId w:val="329794677"/>
        <w:rPr>
          <w:rFonts w:eastAsia="Times New Roman"/>
          <w:color w:val="000000"/>
        </w:rPr>
      </w:pPr>
      <w:r>
        <w:rPr>
          <w:rFonts w:eastAsia="Times New Roman"/>
          <w:color w:val="000000"/>
        </w:rPr>
        <w:t>Участникам уголовного процесса в течение трех суток со дня вынесения определения направляется сообщение о назначении места, даты и вре</w:t>
      </w:r>
      <w:r>
        <w:rPr>
          <w:rFonts w:eastAsia="Times New Roman"/>
          <w:color w:val="000000"/>
        </w:rPr>
        <w:t>мени начала судебного заседания.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при изучении уголовного дела установлено невыполнение судом первой инстанции требования части второй статьи 503 настоящего Кодекса, судья возвращает дело этому суду для устранения обстоятельств, препятствующих рассмотр</w:t>
      </w:r>
      <w:r>
        <w:rPr>
          <w:rFonts w:eastAsia="Times New Roman"/>
          <w:color w:val="000000"/>
        </w:rPr>
        <w:t>ению дела в ревизионном порядке.</w:t>
      </w:r>
    </w:p>
    <w:p w:rsidR="00000000" w:rsidRDefault="00295B60">
      <w:pPr>
        <w:shd w:val="clear" w:color="auto" w:fill="FFFFFF"/>
        <w:spacing w:before="120" w:after="60"/>
        <w:ind w:firstLine="851"/>
        <w:jc w:val="both"/>
        <w:divId w:val="606430551"/>
        <w:rPr>
          <w:rFonts w:eastAsia="Times New Roman"/>
          <w:b/>
          <w:bCs/>
          <w:color w:val="000080"/>
        </w:rPr>
      </w:pPr>
      <w:r>
        <w:rPr>
          <w:rStyle w:val="clauseprfx1"/>
          <w:rFonts w:eastAsia="Times New Roman"/>
          <w:b/>
          <w:bCs/>
          <w:color w:val="000080"/>
        </w:rPr>
        <w:t>Статья 521</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Участие сторон в судебном заседании при рассмотрении дела в ревизионном порядке в Суде Республики Каракалпакстан, областных, Ташкентском городском судах, Военном суде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судебном заседании </w:t>
      </w:r>
      <w:r>
        <w:rPr>
          <w:rFonts w:eastAsia="Times New Roman"/>
          <w:color w:val="000000"/>
        </w:rPr>
        <w:t>при рассмотрении уголовного дела в ревизионном порядке обязательно участие: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1) соответственно Генерального прокурора Республики Узбекистан, прокурора Республики Каракалпакстан, области, города Ташкента, Военного прокурора Республики Узбекистан и приравненн</w:t>
      </w:r>
      <w:r>
        <w:rPr>
          <w:rFonts w:eastAsia="Times New Roman"/>
          <w:color w:val="000000"/>
        </w:rPr>
        <w:t>ых к ним прокуроров, их заместителей или прокурора, уполномоченного ими;</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защитника — в случаях, указанных статьями 51 и 52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Осужденный, оправданный, их защитники и законные представители, потерпевший, гражданский истец, гражданский от</w:t>
      </w:r>
      <w:r>
        <w:rPr>
          <w:rFonts w:eastAsia="Times New Roman"/>
          <w:color w:val="000000"/>
        </w:rPr>
        <w:t>ветчик и их представители вправе участвовать при рассмотрении дела в ревизионном порядке. Вопрос о необходимости участия осужденного, находящегося в учреждении по исполнению наказания или отбывающего наказание в виде ограничения свободы, решается судом. Ук</w:t>
      </w:r>
      <w:r>
        <w:rPr>
          <w:rFonts w:eastAsia="Times New Roman"/>
          <w:color w:val="000000"/>
        </w:rPr>
        <w:t>азанные лица могут участвовать в судебном заседании непосредственно либо путем использования системы видеоконференцсвязи.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Неявка лиц, своевременно извещенных о месте, дате и времени судебного заседания по делу, рассматриваемому в ревизионном порядке, не пр</w:t>
      </w:r>
      <w:r>
        <w:rPr>
          <w:rFonts w:eastAsia="Times New Roman"/>
          <w:color w:val="000000"/>
        </w:rPr>
        <w:t>епятствует рассмотрению дела, за исключением лиц, чье участие в судебном заседании является обязательным.</w:t>
      </w:r>
    </w:p>
    <w:p w:rsidR="00000000" w:rsidRDefault="00295B60">
      <w:pPr>
        <w:shd w:val="clear" w:color="auto" w:fill="FFFFFF"/>
        <w:spacing w:before="120" w:after="60"/>
        <w:ind w:firstLine="851"/>
        <w:jc w:val="both"/>
        <w:divId w:val="1619992536"/>
        <w:rPr>
          <w:rFonts w:eastAsia="Times New Roman"/>
          <w:b/>
          <w:bCs/>
          <w:color w:val="000080"/>
        </w:rPr>
      </w:pPr>
      <w:r>
        <w:rPr>
          <w:rStyle w:val="clauseprfx1"/>
          <w:rFonts w:eastAsia="Times New Roman"/>
          <w:b/>
          <w:bCs/>
          <w:color w:val="000080"/>
        </w:rPr>
        <w:t>Статья 521</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Порядок рассмотрения уголовного дела в ревизионном порядке в Суде Республики Каракалпакстан, областных, Ташкентском городском судах, Военном суде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рассмотрении уголовного дела в ревизионном порядке Судом Республики Каракалпакстан, </w:t>
      </w:r>
      <w:r>
        <w:rPr>
          <w:rFonts w:eastAsia="Times New Roman"/>
          <w:color w:val="000000"/>
        </w:rPr>
        <w:t>областным, Ташкентским городским судом, Военным судом Республики Узбекистан судебное заседание открывается председательствующим, который объявляет, какое дело и по чьей жалобе, протесту (частной жалобе, частному протесту) рассматривается. После этого предс</w:t>
      </w:r>
      <w:r>
        <w:rPr>
          <w:rFonts w:eastAsia="Times New Roman"/>
          <w:color w:val="000000"/>
        </w:rPr>
        <w:t>едательствующий объявляет состав суда, сообщает фамилию, имя и отчество прокурора, защитника, секретаря судебного заседания, а также переводчика, если он участвует в судебном заседании.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Председательствующий разъясняет явившимся участникам уголовного процес</w:t>
      </w:r>
      <w:r>
        <w:rPr>
          <w:rFonts w:eastAsia="Times New Roman"/>
          <w:color w:val="000000"/>
        </w:rPr>
        <w:t>са их права и выясняет, имеются ли у них отводы и ходатайства, поддерживают ли они ходатайства, заявленные в жалобе, протесте (частной жалобе, частном протесте) в ревизионном порядке. При наличии таких ходатайств суд выносит по ним определение.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Рассмотрени</w:t>
      </w:r>
      <w:r>
        <w:rPr>
          <w:rFonts w:eastAsia="Times New Roman"/>
          <w:color w:val="000000"/>
        </w:rPr>
        <w:t>е дела начинается с краткого изложения одним из судей содержания приговора, определения суда первой, апелляционной или кассационной инстанций, жалобы, протеста (частной жалобы, частного протеста) поданной в ревизионном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доклада судьи суд засл</w:t>
      </w:r>
      <w:r>
        <w:rPr>
          <w:rFonts w:eastAsia="Times New Roman"/>
          <w:color w:val="000000"/>
        </w:rPr>
        <w:t>ушивает доклад стороны, подавшей жалобу, протест (частную жалобу, частный протест) в ревизионном порядке и возражения другой стороны. При наличии нескольких жалоб (частных жалоб) последовательность выступлений определяется судом с учетом мнения сторон. Есл</w:t>
      </w:r>
      <w:r>
        <w:rPr>
          <w:rFonts w:eastAsia="Times New Roman"/>
          <w:color w:val="000000"/>
        </w:rPr>
        <w:t xml:space="preserve">и наряду с поданными жалобами (частными жалобами) в ревизионном порядке имеется принесенный протест (частный протест) прокурора в ревизионном порядке, слово в первую очередь предоставляется ему.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Участвующий в судебном заседании ревизионной инстанции проку</w:t>
      </w:r>
      <w:r>
        <w:rPr>
          <w:rFonts w:eastAsia="Times New Roman"/>
          <w:color w:val="000000"/>
        </w:rPr>
        <w:t>рор высказывает мнение по рассматриваемым ревизионным жалобам (частным жалобам), излагает доводы, указанные в протесте (частном протесте).</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выслушав мнения сторон, исходя из необходимости обеспечения надлежащей проверки законности, обоснованности и спр</w:t>
      </w:r>
      <w:r>
        <w:rPr>
          <w:rFonts w:eastAsia="Times New Roman"/>
          <w:color w:val="000000"/>
        </w:rPr>
        <w:t>аведливости приговора, определения судов первой, апелляционной или кассационной инстанции принимает решение об определении объема доказательств, подлежащих исследованию непосредственно в судебном заседании, о вызове в судебное заседание осужденного (оправд</w:t>
      </w:r>
      <w:r>
        <w:rPr>
          <w:rFonts w:eastAsia="Times New Roman"/>
          <w:color w:val="000000"/>
        </w:rPr>
        <w:t>анного), потерпевших, свидетелей, экспертов и, при необходимости, других лиц. Затем суд приступает к проверке доказательств путем допроса вызванных в судебное заседание осужденного (оправданного), потерпевших, свидетелей, а также по ходатайству сторон и по</w:t>
      </w:r>
      <w:r>
        <w:rPr>
          <w:rFonts w:eastAsia="Times New Roman"/>
          <w:color w:val="000000"/>
        </w:rPr>
        <w:t xml:space="preserve"> своей инициативе приступает к оглашению документов, протоколов, и относящихся к делу других материалов.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Порядок исследования доказательств определяется судом с учетом мнения сторон. Стороны вправе представить суду ревизионной инстанции дополнительные мат</w:t>
      </w:r>
      <w:r>
        <w:rPr>
          <w:rFonts w:eastAsia="Times New Roman"/>
          <w:color w:val="000000"/>
        </w:rPr>
        <w:t>ериалы в подтверждение или опровержение доводов, приведенных в жалобе, протесте (частной жалобе, частном протесте) поданной в ревизионном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Свидетели, допрошенные в суде первой, апелляционной или кассационной инстанции допрашиваются при рассмотрении</w:t>
      </w:r>
      <w:r>
        <w:rPr>
          <w:rFonts w:eastAsia="Times New Roman"/>
          <w:color w:val="000000"/>
        </w:rPr>
        <w:t xml:space="preserve"> дела в ревизионном порядке, если суд признает это необходимым.</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Ходатайства сторон об исследовании доказательств, в том числе не исследованных судом первой, апелляционной или кассационной инстанции, и вызове в судебное заседание свидетелей, экспертов и дру</w:t>
      </w:r>
      <w:r>
        <w:rPr>
          <w:rFonts w:eastAsia="Times New Roman"/>
          <w:color w:val="000000"/>
        </w:rPr>
        <w:t>гих лиц разрешается судом в порядке, установленном частями первой и второй статьи 438 настоящего Кодекса. При этом суд не вправе отказать в удовлетворении ходатайства основываясь только на том основании, что оно не было удовлетворено судом первой, апелляци</w:t>
      </w:r>
      <w:r>
        <w:rPr>
          <w:rFonts w:eastAsia="Times New Roman"/>
          <w:color w:val="000000"/>
        </w:rPr>
        <w:t>онной или кассационной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Доказательства, не исследованные судом первой, апелляционной или кассационной инстанции (новые доказательства) принимаются судом, при этом лицо, заявившее ходатайство об их исследовании, должно объяснить суду по каким не з</w:t>
      </w:r>
      <w:r>
        <w:rPr>
          <w:rFonts w:eastAsia="Times New Roman"/>
          <w:color w:val="000000"/>
        </w:rPr>
        <w:t>ависимым от него причинам не имело возможность представить суду первой, апелляционной или кассационной инстанции эти доказательства.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рассматривающий дело в ревизионном порядке вправе исследовать доказательства, в том числе с использованием системы вид</w:t>
      </w:r>
      <w:r>
        <w:rPr>
          <w:rFonts w:eastAsia="Times New Roman"/>
          <w:color w:val="000000"/>
        </w:rPr>
        <w:t>еоконференцсвязи.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окончании судебного следствия суд выясняет у сторон имеются ли у них ходатайства о дополнении судебного следствия. Суд разрешает эти ходатайства, после чего переходит к прениям сторон.</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Судебные прения проводятся по правилам статьи 449 </w:t>
      </w:r>
      <w:r>
        <w:rPr>
          <w:rFonts w:eastAsia="Times New Roman"/>
          <w:color w:val="000000"/>
        </w:rPr>
        <w:t>настоящего Кодекса, при этом первым выступает лицо, подавшее жалобу (протест).</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окончания прения сторон председательствующий предоставляет последнее слово осужденному (оправданному), если он участвует в заседании суда, после чего суд удаляется в совещ</w:t>
      </w:r>
      <w:r>
        <w:rPr>
          <w:rFonts w:eastAsia="Times New Roman"/>
          <w:color w:val="000000"/>
        </w:rPr>
        <w:t>ательную комнату для вынесения решения.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Решение суда, рассматривающего дело в ревизионном порядке, принимается в порядке, предусмотренном статьей 497</w:t>
      </w:r>
      <w:r>
        <w:rPr>
          <w:rFonts w:eastAsia="Times New Roman"/>
          <w:color w:val="000000"/>
          <w:vertAlign w:val="superscript"/>
        </w:rPr>
        <w:t>31</w:t>
      </w:r>
      <w:r>
        <w:rPr>
          <w:rFonts w:eastAsia="Times New Roman"/>
          <w:color w:val="000000"/>
        </w:rPr>
        <w:t xml:space="preserve">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Провозглашение решения суда ревизионной инстанции производится в соответствии с правилами статей 473, 497</w:t>
      </w:r>
      <w:r>
        <w:rPr>
          <w:rFonts w:eastAsia="Times New Roman"/>
          <w:color w:val="000000"/>
          <w:vertAlign w:val="superscript"/>
        </w:rPr>
        <w:t>31</w:t>
      </w:r>
      <w:r>
        <w:rPr>
          <w:rFonts w:eastAsia="Times New Roman"/>
          <w:color w:val="000000"/>
        </w:rPr>
        <w:t xml:space="preserve"> настоящего Кодек</w:t>
      </w:r>
      <w:r>
        <w:rPr>
          <w:rFonts w:eastAsia="Times New Roman"/>
          <w:color w:val="000000"/>
        </w:rPr>
        <w:t>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суде ревизионной инстанции ведется протокол судебного заседания. Протокол судебного заседания должен быть подготовлен в сроки, указанные в статье 426 настоящего Кодекса. С ним вправе ознакомиться все участники судебного заседания. На протокол судебно</w:t>
      </w:r>
      <w:r>
        <w:rPr>
          <w:rFonts w:eastAsia="Times New Roman"/>
          <w:color w:val="000000"/>
        </w:rPr>
        <w:t>го заседания могут быть принесены замечания в порядке, предусмотренном статьей 427 настоящего Кодекса.</w:t>
      </w:r>
    </w:p>
    <w:p w:rsidR="00000000" w:rsidRDefault="00295B60">
      <w:pPr>
        <w:shd w:val="clear" w:color="auto" w:fill="FFFFFF"/>
        <w:spacing w:before="120" w:after="60"/>
        <w:ind w:firstLine="851"/>
        <w:jc w:val="both"/>
        <w:divId w:val="543979964"/>
        <w:rPr>
          <w:rFonts w:eastAsia="Times New Roman"/>
          <w:b/>
          <w:bCs/>
          <w:color w:val="000080"/>
        </w:rPr>
      </w:pPr>
      <w:r>
        <w:rPr>
          <w:rStyle w:val="clauseprfx1"/>
          <w:rFonts w:eastAsia="Times New Roman"/>
          <w:b/>
          <w:bCs/>
          <w:color w:val="000080"/>
        </w:rPr>
        <w:t>Статья 521</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Полномочия Суда Республики Каракалпакстан, областных, Ташкентского городского судов, Военного суда Республики Узбекистан, рассматривающего у</w:t>
      </w:r>
      <w:r>
        <w:rPr>
          <w:rStyle w:val="clausesuff1"/>
          <w:rFonts w:eastAsia="Times New Roman"/>
          <w:b/>
          <w:bCs/>
          <w:color w:val="000080"/>
        </w:rPr>
        <w:t>головное дело в ревизионном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Республики Каракалпакстан, областные, Ташкентский городской суды, Военный суд Республики Узбекистан, рассмотрев уголовное дело в ревизионном порядке по результатам принимает одно из следующих решений: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об оставлени</w:t>
      </w:r>
      <w:r>
        <w:rPr>
          <w:rFonts w:eastAsia="Times New Roman"/>
          <w:color w:val="000000"/>
        </w:rPr>
        <w:t>и приговора, определения суда первой, апелляционной или кассационной инстанции без изменения, а жалобу (протест) поданную в ревизионном порядке, без удовлетворения;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об отмене приговора, определения суда апелляционной или кассационной инстанции и оставле</w:t>
      </w:r>
      <w:r>
        <w:rPr>
          <w:rFonts w:eastAsia="Times New Roman"/>
          <w:color w:val="000000"/>
        </w:rPr>
        <w:t>нии без изменения приговора, определения суда первой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об отмене всех принятых по делу судебных решений и вынесении обвинительного или оправдательного приговора;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5) об отмене всех принятых по делу судебных решений и направлении уголовного дела </w:t>
      </w:r>
      <w:r>
        <w:rPr>
          <w:rFonts w:eastAsia="Times New Roman"/>
          <w:color w:val="000000"/>
        </w:rPr>
        <w:t>в суд первой инстанции при наличии обстоятельств, предусмотренных в части четвертой статьи 493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6) об изменении приговора, определения суда первой, апелляционной или кассационной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7) о прекращении производства в ревизионном пор</w:t>
      </w:r>
      <w:r>
        <w:rPr>
          <w:rFonts w:eastAsia="Times New Roman"/>
          <w:color w:val="000000"/>
        </w:rPr>
        <w:t>ядке, в случае отзыва жалобы, протеста.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случаях, предусмотренных пунктами 1 и 2, пунктами 4 — 7 части первой настоящей статьи, суд, рассматривающий дело в ревизионном порядке, выносит определение.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случаях, предусмотренных пунктом 3 части первой настоящ</w:t>
      </w:r>
      <w:r>
        <w:rPr>
          <w:rFonts w:eastAsia="Times New Roman"/>
          <w:color w:val="000000"/>
        </w:rPr>
        <w:t>ей статьи, суд, рассматривающий дело в ревизионном порядке, выносит приговор.</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Республики Каракалпакстан, областной, Ташкентский городской суд, Военный суд Республики Узбекистан, рассматривающий уголовное дело в ревизионном порядке при наличии оснований</w:t>
      </w:r>
      <w:r>
        <w:rPr>
          <w:rFonts w:eastAsia="Times New Roman"/>
          <w:color w:val="000000"/>
        </w:rPr>
        <w:t>, предусмотренных статьями 298 и 300 настоящего Кодекса, а также в случае необходимости обратить внимание соответствующих должностных лиц на недостатки, допущенные в ходе дознания, предварительного следствия и судебного разбирательства, выносит частное опр</w:t>
      </w:r>
      <w:r>
        <w:rPr>
          <w:rFonts w:eastAsia="Times New Roman"/>
          <w:color w:val="000000"/>
        </w:rPr>
        <w:t>еделение.</w:t>
      </w:r>
    </w:p>
    <w:p w:rsidR="00000000" w:rsidRDefault="00295B60">
      <w:pPr>
        <w:shd w:val="clear" w:color="auto" w:fill="FFFFFF"/>
        <w:spacing w:before="120" w:after="60"/>
        <w:ind w:firstLine="851"/>
        <w:jc w:val="both"/>
        <w:divId w:val="1094209407"/>
        <w:rPr>
          <w:rFonts w:eastAsia="Times New Roman"/>
          <w:b/>
          <w:bCs/>
          <w:color w:val="000080"/>
        </w:rPr>
      </w:pPr>
      <w:r>
        <w:rPr>
          <w:rStyle w:val="clauseprfx1"/>
          <w:rFonts w:eastAsia="Times New Roman"/>
          <w:b/>
          <w:bCs/>
          <w:color w:val="000080"/>
        </w:rPr>
        <w:t>Статья 521</w:t>
      </w:r>
      <w:r>
        <w:rPr>
          <w:rStyle w:val="clauseprfx1"/>
          <w:rFonts w:eastAsia="Times New Roman"/>
          <w:b/>
          <w:bCs/>
          <w:color w:val="000080"/>
          <w:vertAlign w:val="superscript"/>
        </w:rPr>
        <w:t>5</w:t>
      </w:r>
      <w:r>
        <w:rPr>
          <w:rStyle w:val="clauseprfx1"/>
          <w:rFonts w:eastAsia="Times New Roman"/>
          <w:b/>
          <w:bCs/>
          <w:color w:val="000080"/>
        </w:rPr>
        <w:t xml:space="preserve">. </w:t>
      </w:r>
      <w:r>
        <w:rPr>
          <w:rStyle w:val="clausesuff1"/>
          <w:rFonts w:eastAsia="Times New Roman"/>
          <w:b/>
          <w:bCs/>
          <w:color w:val="000080"/>
        </w:rPr>
        <w:t>Рассмотрение частной жалобы (частного протеста) на определение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Частная жалоба (частный протест), поданные на определение суда, рассматриваются по правилам, установленным статьей 521</w:t>
      </w:r>
      <w:r>
        <w:rPr>
          <w:rFonts w:eastAsia="Times New Roman"/>
          <w:color w:val="000000"/>
          <w:vertAlign w:val="superscript"/>
        </w:rPr>
        <w:t>3</w:t>
      </w:r>
      <w:r>
        <w:rPr>
          <w:rFonts w:eastAsia="Times New Roman"/>
          <w:color w:val="000000"/>
        </w:rPr>
        <w:t xml:space="preserve">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ревизионной инстанции</w:t>
      </w:r>
      <w:r>
        <w:rPr>
          <w:rFonts w:eastAsia="Times New Roman"/>
          <w:color w:val="000000"/>
        </w:rPr>
        <w:t xml:space="preserve"> по результатам рассмотрения дела по частной жалобе (частному протесту) на определения судов первой, апелляционной или кассационной инстанции вправе:</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оставить определения судов первой, апелляционной или кассационной инстанции без изменения, а частную жа</w:t>
      </w:r>
      <w:r>
        <w:rPr>
          <w:rFonts w:eastAsia="Times New Roman"/>
          <w:color w:val="000000"/>
        </w:rPr>
        <w:t>лобу (частный протест) без удовлетворения;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отменить определения судов первой, апелляционной или кассационной инстанции и направить дело на новое судебное рассмотрение;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отменить определения судов первой, апелляционной или кассационной инстанции и напр</w:t>
      </w:r>
      <w:r>
        <w:rPr>
          <w:rFonts w:eastAsia="Times New Roman"/>
          <w:color w:val="000000"/>
        </w:rPr>
        <w:t>авить дело прокурору для проведения дознания или предварительного следствия по общим правилам;</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отменить определения судов первой, апелляционной или кассационной инстанции и применить акт амнистии;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5) отменить определения судов первой, апелляционной или </w:t>
      </w:r>
      <w:r>
        <w:rPr>
          <w:rFonts w:eastAsia="Times New Roman"/>
          <w:color w:val="000000"/>
        </w:rPr>
        <w:t>кассационной инстанции и прекратить дело производством;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6) отменить частное определение суда первой, апелляционной или кассационной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7) изменить определения судов первой, апелляционной или кассационной инстанции.</w:t>
      </w:r>
    </w:p>
    <w:p w:rsidR="00000000" w:rsidRDefault="00295B60">
      <w:pPr>
        <w:shd w:val="clear" w:color="auto" w:fill="FFFFFF"/>
        <w:spacing w:before="120" w:after="60"/>
        <w:ind w:firstLine="851"/>
        <w:jc w:val="both"/>
        <w:divId w:val="1363943401"/>
        <w:rPr>
          <w:rFonts w:eastAsia="Times New Roman"/>
          <w:b/>
          <w:bCs/>
          <w:color w:val="000080"/>
        </w:rPr>
      </w:pPr>
      <w:r>
        <w:rPr>
          <w:rStyle w:val="clauseprfx1"/>
          <w:rFonts w:eastAsia="Times New Roman"/>
          <w:b/>
          <w:bCs/>
          <w:color w:val="000080"/>
        </w:rPr>
        <w:t>Статья 521</w:t>
      </w:r>
      <w:r>
        <w:rPr>
          <w:rStyle w:val="clauseprfx1"/>
          <w:rFonts w:eastAsia="Times New Roman"/>
          <w:b/>
          <w:bCs/>
          <w:color w:val="000080"/>
          <w:vertAlign w:val="superscript"/>
        </w:rPr>
        <w:t>6</w:t>
      </w:r>
      <w:r>
        <w:rPr>
          <w:rStyle w:val="clauseprfx1"/>
          <w:rFonts w:eastAsia="Times New Roman"/>
          <w:b/>
          <w:bCs/>
          <w:color w:val="000080"/>
        </w:rPr>
        <w:t xml:space="preserve">. </w:t>
      </w:r>
      <w:r>
        <w:rPr>
          <w:rStyle w:val="clausesuff1"/>
          <w:rFonts w:eastAsia="Times New Roman"/>
          <w:b/>
          <w:bCs/>
          <w:color w:val="000080"/>
        </w:rPr>
        <w:t>Приговор, определени</w:t>
      </w:r>
      <w:r>
        <w:rPr>
          <w:rStyle w:val="clausesuff1"/>
          <w:rFonts w:eastAsia="Times New Roman"/>
          <w:b/>
          <w:bCs/>
          <w:color w:val="000080"/>
        </w:rPr>
        <w:t>е Суда Республики Каракалпакстан, областных, Ташкентского городского судов, Военного суда Республики Узбекистан, рассматривающего дело в ревизионном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приговоре, определении Суда Республики Каракалпакстан, областных, Ташкентского городского судов, </w:t>
      </w:r>
      <w:r>
        <w:rPr>
          <w:rFonts w:eastAsia="Times New Roman"/>
          <w:color w:val="000000"/>
        </w:rPr>
        <w:t>Военного суда Республики Узбекистан, рассматривающего уголовное дело в ревизионном порядке должно быть указано:</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номер судебного дела, дата и место вынесения приговора, определения;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наименование и состав суда, прокурор и другие лица, участвовавшие при рассмотрении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лицо, подавшее жалобу, протест (частную жалобу, частный протест) в ревизионном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4) содержание резолютивной части приговора, определения, на которое подан</w:t>
      </w:r>
      <w:r>
        <w:rPr>
          <w:rFonts w:eastAsia="Times New Roman"/>
          <w:color w:val="000000"/>
        </w:rPr>
        <w:t>а жалоба, протест (частная жалоба, частный протест) в ревизионном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5) сущность жалобы, протеста, (частной жалобы, частного протеста) возражений и объяснений участвующих в заседании суда ревизионной инстанции лиц, а также мнение прокурора;</w:t>
      </w:r>
    </w:p>
    <w:p w:rsidR="00000000" w:rsidRDefault="00295B60">
      <w:pPr>
        <w:shd w:val="clear" w:color="auto" w:fill="FFFFFF"/>
        <w:ind w:firstLine="851"/>
        <w:jc w:val="both"/>
        <w:divId w:val="329794677"/>
        <w:rPr>
          <w:rFonts w:eastAsia="Times New Roman"/>
          <w:color w:val="000000"/>
        </w:rPr>
      </w:pPr>
      <w:r>
        <w:rPr>
          <w:rFonts w:eastAsia="Times New Roman"/>
          <w:color w:val="000000"/>
        </w:rPr>
        <w:t>6) решени</w:t>
      </w:r>
      <w:r>
        <w:rPr>
          <w:rFonts w:eastAsia="Times New Roman"/>
          <w:color w:val="000000"/>
        </w:rPr>
        <w:t>е суда, рассматривающего дело в ревизионном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оставления жалобы, протеста (частной жалобы, частного протеста) без удовлетворения, в определении суда, рассматривающего дело в ревизионном порядке, должны быть указаны основания, по которым при</w:t>
      </w:r>
      <w:r>
        <w:rPr>
          <w:rFonts w:eastAsia="Times New Roman"/>
          <w:color w:val="000000"/>
        </w:rPr>
        <w:t>говор суда первой, апелляционной или кассационной инстанции признается законным, обоснованным и справедливым, определение суда первой, апелляционной, кассационной инстанции — законным и обоснованным, а жалоба или протест (частная жалоба, частный протест) —</w:t>
      </w:r>
      <w:r>
        <w:rPr>
          <w:rFonts w:eastAsia="Times New Roman"/>
          <w:color w:val="000000"/>
        </w:rPr>
        <w:t xml:space="preserve"> не подлежащими удовлетворению.</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отмены или изменения приговора, определения, в определении суда, рассматривающего дело в ревизионном порядке, должно быть указано, требования каких норм Уголовного кодекса и настоящего Кодекса нарушены и в чем состо</w:t>
      </w:r>
      <w:r>
        <w:rPr>
          <w:rFonts w:eastAsia="Times New Roman"/>
          <w:color w:val="000000"/>
        </w:rPr>
        <w:t>ит необоснованность отменяемого или изменяемого судебного решения.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Приговор, определение суда, рассматривающего дело в ревизионном порядке, подписывается всем составом суда. Судья, оставшийся в меньшинстве, подписывая приговор, определение, вправе оставить</w:t>
      </w:r>
      <w:r>
        <w:rPr>
          <w:rFonts w:eastAsia="Times New Roman"/>
          <w:color w:val="000000"/>
        </w:rPr>
        <w:t xml:space="preserve"> свое особое мнение в письменной форме с соблюдением требований статьи 472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Приговор, определение суда, рассматривающего дело в ревизионном порядке, оглашается в зале судебного заседания и вступает в законную силу немедленно.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Приговор, о</w:t>
      </w:r>
      <w:r>
        <w:rPr>
          <w:rFonts w:eastAsia="Times New Roman"/>
          <w:color w:val="000000"/>
        </w:rPr>
        <w:t xml:space="preserve">пределение суда, рассматривающего дело в ревизионном порядке, направляется для исполнения суду, его вынесшему или другому суду не позднее пяти суток со дня вынесения вместе с уголовным делом.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Приговор, определение на основании которого осужденный подлежит</w:t>
      </w:r>
      <w:r>
        <w:rPr>
          <w:rFonts w:eastAsia="Times New Roman"/>
          <w:color w:val="000000"/>
        </w:rPr>
        <w:t xml:space="preserve"> немедленному освобождению из-под стражи или наказания в виде ограничения свободы исполняется в зале суда, если осужденный участвует в судебном заседании. В иных случаях копия приговора, определения не позднее двадцати четырех часов после его вынесения нап</w:t>
      </w:r>
      <w:r>
        <w:rPr>
          <w:rFonts w:eastAsia="Times New Roman"/>
          <w:color w:val="000000"/>
        </w:rPr>
        <w:t>равляется судом ревизионной инстанции администрации учреждения по исполнению наказания или органу внутренних дел по месту жительства осужденного, на который возложено исполнение наказание в виде ограничения свободы.</w:t>
      </w:r>
    </w:p>
    <w:p w:rsidR="00000000" w:rsidRDefault="00295B60">
      <w:pPr>
        <w:shd w:val="clear" w:color="auto" w:fill="FFFFFF"/>
        <w:spacing w:before="120" w:after="60"/>
        <w:ind w:firstLine="851"/>
        <w:jc w:val="both"/>
        <w:divId w:val="1112282354"/>
        <w:rPr>
          <w:rFonts w:eastAsia="Times New Roman"/>
          <w:b/>
          <w:bCs/>
          <w:color w:val="000080"/>
        </w:rPr>
      </w:pPr>
      <w:r>
        <w:rPr>
          <w:rStyle w:val="clauseprfx1"/>
          <w:rFonts w:eastAsia="Times New Roman"/>
          <w:b/>
          <w:bCs/>
          <w:color w:val="000080"/>
        </w:rPr>
        <w:t>Статья 521</w:t>
      </w:r>
      <w:r>
        <w:rPr>
          <w:rStyle w:val="clauseprfx1"/>
          <w:rFonts w:eastAsia="Times New Roman"/>
          <w:b/>
          <w:bCs/>
          <w:color w:val="000080"/>
          <w:vertAlign w:val="superscript"/>
        </w:rPr>
        <w:t>7</w:t>
      </w:r>
      <w:r>
        <w:rPr>
          <w:rStyle w:val="clauseprfx1"/>
          <w:rFonts w:eastAsia="Times New Roman"/>
          <w:b/>
          <w:bCs/>
          <w:color w:val="000080"/>
        </w:rPr>
        <w:t xml:space="preserve">. </w:t>
      </w:r>
      <w:r>
        <w:rPr>
          <w:rStyle w:val="clausesuff1"/>
          <w:rFonts w:eastAsia="Times New Roman"/>
          <w:b/>
          <w:bCs/>
          <w:color w:val="000080"/>
        </w:rPr>
        <w:t>Дополнительное рассмотрение</w:t>
      </w:r>
      <w:r>
        <w:rPr>
          <w:rStyle w:val="clausesuff1"/>
          <w:rFonts w:eastAsia="Times New Roman"/>
          <w:b/>
          <w:bCs/>
          <w:color w:val="000080"/>
        </w:rPr>
        <w:t xml:space="preserve"> дела в суде ревизионной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по каким-либо причинам жалоба или протест поданные в ревизионном порядке в отношении некоторых осужденных поступят в суд, рассматривающий дело в ревизионном порядке, после рассмотрения уголовного дела в отношении дру</w:t>
      </w:r>
      <w:r>
        <w:rPr>
          <w:rFonts w:eastAsia="Times New Roman"/>
          <w:color w:val="000000"/>
        </w:rPr>
        <w:t>гих осужденных, а также если жалоба поданная в ревизионном порядке осужденного, его защитника или законного представителя поступят, когда дело в отношении этого осужденного рассмотрено по жалобе или протесту поданной в ревизионном порядке другого участника</w:t>
      </w:r>
      <w:r>
        <w:rPr>
          <w:rFonts w:eastAsia="Times New Roman"/>
          <w:color w:val="000000"/>
        </w:rPr>
        <w:t xml:space="preserve"> процесса, суд, рассматривающий дело в ревизионном порядке, обязан рассмотреть такую жалобу либо протест и вынести по нему соответствующее решение.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при дополнительном рассмотрении дела приговор, определение (постановление) вынесенное судом, рассматрив</w:t>
      </w:r>
      <w:r>
        <w:rPr>
          <w:rFonts w:eastAsia="Times New Roman"/>
          <w:color w:val="000000"/>
        </w:rPr>
        <w:t>ающим дело в ревизионном порядке, противоречит ранее вынесенному приговору, определению (постановлению) дело направляется прокурору, полномочному принести протест в ревизионном порядке, для решения вопроса о принесении протеста.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Порядок дополнительного рас</w:t>
      </w:r>
      <w:r>
        <w:rPr>
          <w:rFonts w:eastAsia="Times New Roman"/>
          <w:color w:val="000000"/>
        </w:rPr>
        <w:t>смотрения уголовного дела относится и к поступившим с опозданием частным жалобам и частным протестам.</w:t>
      </w:r>
    </w:p>
    <w:p w:rsidR="00000000" w:rsidRDefault="00295B60">
      <w:pPr>
        <w:shd w:val="clear" w:color="auto" w:fill="FFFFFF"/>
        <w:spacing w:before="120" w:after="60"/>
        <w:ind w:firstLine="851"/>
        <w:jc w:val="both"/>
        <w:divId w:val="519466051"/>
        <w:rPr>
          <w:rFonts w:eastAsia="Times New Roman"/>
          <w:b/>
          <w:bCs/>
          <w:color w:val="000080"/>
        </w:rPr>
      </w:pPr>
      <w:r>
        <w:rPr>
          <w:rStyle w:val="clauseprfx1"/>
          <w:rFonts w:eastAsia="Times New Roman"/>
          <w:b/>
          <w:bCs/>
          <w:color w:val="000080"/>
        </w:rPr>
        <w:t>Статья 521</w:t>
      </w:r>
      <w:r>
        <w:rPr>
          <w:rStyle w:val="clauseprfx1"/>
          <w:rFonts w:eastAsia="Times New Roman"/>
          <w:b/>
          <w:bCs/>
          <w:color w:val="000080"/>
          <w:vertAlign w:val="superscript"/>
        </w:rPr>
        <w:t>8</w:t>
      </w:r>
      <w:r>
        <w:rPr>
          <w:rStyle w:val="clauseprfx1"/>
          <w:rFonts w:eastAsia="Times New Roman"/>
          <w:b/>
          <w:bCs/>
          <w:color w:val="000080"/>
        </w:rPr>
        <w:t xml:space="preserve">. </w:t>
      </w:r>
      <w:r>
        <w:rPr>
          <w:rStyle w:val="clausesuff1"/>
          <w:rFonts w:eastAsia="Times New Roman"/>
          <w:b/>
          <w:bCs/>
          <w:color w:val="000080"/>
        </w:rPr>
        <w:t>Истребование уголовного дела для проверки в ревизионном порядке в Судебной коллегии по уголовным делам Верховного суда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Судья Верховного суда Республики Узбекистан вправе истребовать уголовное дело из суда по жалобе, протесту (частной жалобе, частному протесту) поданной в ревизионном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Председатель Верховного суда, Генеральный прокурор Республики Узбекистан и их заме</w:t>
      </w:r>
      <w:r>
        <w:rPr>
          <w:rFonts w:eastAsia="Times New Roman"/>
          <w:color w:val="000000"/>
        </w:rPr>
        <w:t>стители, прокурор Республики Каракалпакстан, прокуроры областей, города Ташкента и приравненные к ним прокуроры вправе в пределах своих полномочий истребовать из суда дело для решения вопроса о принесении протеста (частного протеста) в ревизионном порядке.</w:t>
      </w:r>
      <w:r>
        <w:rPr>
          <w:rFonts w:eastAsia="Times New Roman"/>
          <w:color w:val="000000"/>
        </w:rPr>
        <w:t xml:space="preserve"> Поводами к истребованию дел являются жалобы лиц, указанных в статье 511 настоящего Кодекса, а также представление судьи, сообщения средств массовой информации.</w:t>
      </w:r>
    </w:p>
    <w:p w:rsidR="00000000" w:rsidRDefault="00295B60">
      <w:pPr>
        <w:shd w:val="clear" w:color="auto" w:fill="FFFFFF"/>
        <w:spacing w:before="120" w:after="60"/>
        <w:ind w:firstLine="851"/>
        <w:jc w:val="both"/>
        <w:divId w:val="1801341241"/>
        <w:rPr>
          <w:rFonts w:eastAsia="Times New Roman"/>
          <w:b/>
          <w:bCs/>
          <w:color w:val="000080"/>
        </w:rPr>
      </w:pPr>
      <w:r>
        <w:rPr>
          <w:rStyle w:val="clauseprfx1"/>
          <w:rFonts w:eastAsia="Times New Roman"/>
          <w:b/>
          <w:bCs/>
          <w:color w:val="000080"/>
        </w:rPr>
        <w:t>Статья 521</w:t>
      </w:r>
      <w:r>
        <w:rPr>
          <w:rStyle w:val="clauseprfx1"/>
          <w:rFonts w:eastAsia="Times New Roman"/>
          <w:b/>
          <w:bCs/>
          <w:color w:val="000080"/>
          <w:vertAlign w:val="superscript"/>
        </w:rPr>
        <w:t>9</w:t>
      </w:r>
      <w:r>
        <w:rPr>
          <w:rStyle w:val="clauseprfx1"/>
          <w:rFonts w:eastAsia="Times New Roman"/>
          <w:b/>
          <w:bCs/>
          <w:color w:val="000080"/>
        </w:rPr>
        <w:t xml:space="preserve">. </w:t>
      </w:r>
      <w:r>
        <w:rPr>
          <w:rStyle w:val="clausesuff1"/>
          <w:rFonts w:eastAsia="Times New Roman"/>
          <w:b/>
          <w:bCs/>
          <w:color w:val="000080"/>
        </w:rPr>
        <w:t>Возвращение без рассмотрения жалобы, протеста (частной жалобы, частного протеста),</w:t>
      </w:r>
      <w:r>
        <w:rPr>
          <w:rStyle w:val="clausesuff1"/>
          <w:rFonts w:eastAsia="Times New Roman"/>
          <w:b/>
          <w:bCs/>
          <w:color w:val="000080"/>
        </w:rPr>
        <w:t xml:space="preserve"> поданной в ревизионном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Жалоба, протест (частная жалоба, частный протест), поданная в ревизионном порядке возвращается без рассмотрения, если:</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жалоба, протест (частная жалоба, частный протест), поданная в ревизионном порядке, не отвечает требова</w:t>
      </w:r>
      <w:r>
        <w:rPr>
          <w:rFonts w:eastAsia="Times New Roman"/>
          <w:color w:val="000000"/>
        </w:rPr>
        <w:t>ниям, предусмотренным в статье 515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жалоба, протест (частная жалоба, частный протест), поданная в ревизионном порядке, не подана лицами, указанными в статьях 511, 512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дело не рассмотрено в ревизионном порядке Су</w:t>
      </w:r>
      <w:r>
        <w:rPr>
          <w:rFonts w:eastAsia="Times New Roman"/>
          <w:color w:val="000000"/>
        </w:rPr>
        <w:t>дом Республики Каракалпакстан, областными, Ташкентским городским судами, Военным судом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дела, рассмотренные по первой инстанции в Суде Республики Каракалпакстан, областных, Ташкентском городском судах, Военном суде Республики Узбек</w:t>
      </w:r>
      <w:r>
        <w:rPr>
          <w:rFonts w:eastAsia="Times New Roman"/>
          <w:color w:val="000000"/>
        </w:rPr>
        <w:t>истан, не были рассмотрены в апелляционном или кассационном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поступило заявление об отзыве жалобы, протеста (частной жалобы, частного протеста), поданной в ревизионном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устранения обстоятельств, указанных в части первой настоящей с</w:t>
      </w:r>
      <w:r>
        <w:rPr>
          <w:rFonts w:eastAsia="Times New Roman"/>
          <w:color w:val="000000"/>
        </w:rPr>
        <w:t>татьи, лицо, подавшее жалобу, протест (частную жалобу, частный протест), вправе обратиться повторно на общих основаниях.</w:t>
      </w:r>
    </w:p>
    <w:p w:rsidR="00000000" w:rsidRDefault="00295B60">
      <w:pPr>
        <w:shd w:val="clear" w:color="auto" w:fill="FFFFFF"/>
        <w:spacing w:before="120" w:after="60"/>
        <w:ind w:firstLine="851"/>
        <w:jc w:val="both"/>
        <w:divId w:val="543759749"/>
        <w:rPr>
          <w:rFonts w:eastAsia="Times New Roman"/>
          <w:b/>
          <w:bCs/>
          <w:color w:val="000080"/>
        </w:rPr>
      </w:pPr>
      <w:r>
        <w:rPr>
          <w:rStyle w:val="clauseprfx1"/>
          <w:rFonts w:eastAsia="Times New Roman"/>
          <w:b/>
          <w:bCs/>
          <w:color w:val="000080"/>
        </w:rPr>
        <w:t>Статья 521</w:t>
      </w:r>
      <w:r>
        <w:rPr>
          <w:rStyle w:val="clauseprfx1"/>
          <w:rFonts w:eastAsia="Times New Roman"/>
          <w:b/>
          <w:bCs/>
          <w:color w:val="000080"/>
          <w:vertAlign w:val="superscript"/>
        </w:rPr>
        <w:t>10</w:t>
      </w:r>
      <w:r>
        <w:rPr>
          <w:rStyle w:val="clauseprfx1"/>
          <w:rFonts w:eastAsia="Times New Roman"/>
          <w:b/>
          <w:bCs/>
          <w:color w:val="000080"/>
        </w:rPr>
        <w:t xml:space="preserve">. </w:t>
      </w:r>
      <w:r>
        <w:rPr>
          <w:rStyle w:val="clausesuff1"/>
          <w:rFonts w:eastAsia="Times New Roman"/>
          <w:b/>
          <w:bCs/>
          <w:color w:val="000080"/>
        </w:rPr>
        <w:t>Решения принимаемые по жалобам (частным жалобам), поданным в ревизионном порядке, поступившим в Судебную коллегию по угол</w:t>
      </w:r>
      <w:r>
        <w:rPr>
          <w:rStyle w:val="clausesuff1"/>
          <w:rFonts w:eastAsia="Times New Roman"/>
          <w:b/>
          <w:bCs/>
          <w:color w:val="000080"/>
        </w:rPr>
        <w:t>овным делам Верховного суда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Жалоба (частная жалоба), поданная в ревизионном порядке, изучается судьей Верховного суда Республики Узбекистан вместе с приложенными к ней материалами, а в необходимых случаях с истребованием уголовного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результатам изучения жалобы (частной жалобы</w:t>
      </w:r>
      <w:r>
        <w:rPr>
          <w:rFonts w:eastAsia="Times New Roman"/>
          <w:color w:val="000000"/>
        </w:rPr>
        <w:t>) судья Верховного суда Республики Узбекистан своим определением принимает одно из следующих решений: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об отсутствии оснований для пересмотра судебных решений в ревизионном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2) о передаче жалобы (частной жалобы) вместе с делом для рассмотрения в </w:t>
      </w:r>
      <w:r>
        <w:rPr>
          <w:rFonts w:eastAsia="Times New Roman"/>
          <w:color w:val="000000"/>
        </w:rPr>
        <w:t>Судебную коллегию по уголовным делам Верховного суда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О принятом решении в течении трех суток сообщается лицу, подавшему жалобу (частную жалобу) в ревизионном порядке.</w:t>
      </w:r>
    </w:p>
    <w:p w:rsidR="00000000" w:rsidRDefault="00295B60">
      <w:pPr>
        <w:shd w:val="clear" w:color="auto" w:fill="FFFFFF"/>
        <w:spacing w:before="120" w:after="60"/>
        <w:ind w:firstLine="851"/>
        <w:jc w:val="both"/>
        <w:divId w:val="18705991"/>
        <w:rPr>
          <w:rFonts w:eastAsia="Times New Roman"/>
          <w:b/>
          <w:bCs/>
          <w:color w:val="000080"/>
        </w:rPr>
      </w:pPr>
      <w:r>
        <w:rPr>
          <w:rStyle w:val="clauseprfx1"/>
          <w:rFonts w:eastAsia="Times New Roman"/>
          <w:b/>
          <w:bCs/>
          <w:color w:val="000080"/>
        </w:rPr>
        <w:t>Статья 521</w:t>
      </w:r>
      <w:r>
        <w:rPr>
          <w:rStyle w:val="clauseprfx1"/>
          <w:rFonts w:eastAsia="Times New Roman"/>
          <w:b/>
          <w:bCs/>
          <w:color w:val="000080"/>
          <w:vertAlign w:val="superscript"/>
        </w:rPr>
        <w:t>11</w:t>
      </w:r>
      <w:r>
        <w:rPr>
          <w:rStyle w:val="clauseprfx1"/>
          <w:rFonts w:eastAsia="Times New Roman"/>
          <w:b/>
          <w:bCs/>
          <w:color w:val="000080"/>
        </w:rPr>
        <w:t xml:space="preserve">. </w:t>
      </w:r>
      <w:r>
        <w:rPr>
          <w:rStyle w:val="clausesuff1"/>
          <w:rFonts w:eastAsia="Times New Roman"/>
          <w:b/>
          <w:bCs/>
          <w:color w:val="000080"/>
        </w:rPr>
        <w:t>Определение об отсутствии оснований для пересмотра с</w:t>
      </w:r>
      <w:r>
        <w:rPr>
          <w:rStyle w:val="clausesuff1"/>
          <w:rFonts w:eastAsia="Times New Roman"/>
          <w:b/>
          <w:bCs/>
          <w:color w:val="000080"/>
        </w:rPr>
        <w:t>удебных решений в ревизионном порядке в Судебной коллегии по уголовным делам Верховного суда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определении об отсутствии оснований для пересмотра судебных решений в ревизионном порядке в Судебной коллегии по уголовным делам Верховного</w:t>
      </w:r>
      <w:r>
        <w:rPr>
          <w:rFonts w:eastAsia="Times New Roman"/>
          <w:color w:val="000000"/>
        </w:rPr>
        <w:t xml:space="preserve"> суда Республики Узбекистан должно быть указано:</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место и дата вынесения определения;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2) фамилия, имя, отчество судьи, вынесшего определение;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данные о лице, подавшем жалобу (частную жалобу) в ревизионном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наименование суда первой, апелляцио</w:t>
      </w:r>
      <w:r>
        <w:rPr>
          <w:rFonts w:eastAsia="Times New Roman"/>
          <w:color w:val="000000"/>
        </w:rPr>
        <w:t>нной или кассационной, ревизионной инстанции, вынесшего приговор, определение, дата вынесения приговора, определения суда первой, апелляционной или кассационной, ревизионной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5) содержание жалобы (частной жалобы), поданной в ревизионном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6) причины и основания отказа в передаче жалобы (частной жалобы) в ревизионном порядке для рассмотрения в Судебную коллегию по уголовным делам Верховного суда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судьи Верховного суда Республики Узбекистан об отсутствии осно</w:t>
      </w:r>
      <w:r>
        <w:rPr>
          <w:rFonts w:eastAsia="Times New Roman"/>
          <w:color w:val="000000"/>
        </w:rPr>
        <w:t>ваний для пересмотра судебных решений в ревизионном порядке в Судебной коллегии по уголовным делам Верховного суда Республики Узбекистан может быть обжаловано председателю Верховного суда Республики Узбекистан, его заместителю лицом, подавшим жалобу (частн</w:t>
      </w:r>
      <w:r>
        <w:rPr>
          <w:rFonts w:eastAsia="Times New Roman"/>
          <w:color w:val="000000"/>
        </w:rPr>
        <w:t>ую жалобу) в ревизионном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Председатель Верховного суда Республики Узбекистан, его заместитель по жалобе, лица, подавшего жалобу (частную жалобу) в ревизионном порядке вправе вынести определение об отмене определения судьи Верховного суда Республики</w:t>
      </w:r>
      <w:r>
        <w:rPr>
          <w:rFonts w:eastAsia="Times New Roman"/>
          <w:color w:val="000000"/>
        </w:rPr>
        <w:t xml:space="preserve"> Узбекистан об отсутствии оснований для пересмотра судебных решений в ревизионном порядке и передать жалобу (частную жалобу) вместе с уголовным делом для рассмотрения в ревизионном порядке в Судебную коллегию по уголовным делам Верховного суда Республики У</w:t>
      </w:r>
      <w:r>
        <w:rPr>
          <w:rFonts w:eastAsia="Times New Roman"/>
          <w:color w:val="000000"/>
        </w:rPr>
        <w:t xml:space="preserve">збекистан. </w:t>
      </w:r>
    </w:p>
    <w:p w:rsidR="00000000" w:rsidRDefault="00295B60">
      <w:pPr>
        <w:shd w:val="clear" w:color="auto" w:fill="FFFFFF"/>
        <w:spacing w:before="120" w:after="60"/>
        <w:ind w:firstLine="851"/>
        <w:jc w:val="both"/>
        <w:divId w:val="1046369458"/>
        <w:rPr>
          <w:rFonts w:eastAsia="Times New Roman"/>
          <w:b/>
          <w:bCs/>
          <w:color w:val="000080"/>
        </w:rPr>
      </w:pPr>
      <w:r>
        <w:rPr>
          <w:rStyle w:val="clauseprfx1"/>
          <w:rFonts w:eastAsia="Times New Roman"/>
          <w:b/>
          <w:bCs/>
          <w:color w:val="000080"/>
        </w:rPr>
        <w:t>Статья 521</w:t>
      </w:r>
      <w:r>
        <w:rPr>
          <w:rStyle w:val="clauseprfx1"/>
          <w:rFonts w:eastAsia="Times New Roman"/>
          <w:b/>
          <w:bCs/>
          <w:color w:val="000080"/>
          <w:vertAlign w:val="superscript"/>
        </w:rPr>
        <w:t>12</w:t>
      </w:r>
      <w:r>
        <w:rPr>
          <w:rStyle w:val="clauseprfx1"/>
          <w:rFonts w:eastAsia="Times New Roman"/>
          <w:b/>
          <w:bCs/>
          <w:color w:val="000080"/>
        </w:rPr>
        <w:t xml:space="preserve">. </w:t>
      </w:r>
      <w:r>
        <w:rPr>
          <w:rStyle w:val="clausesuff1"/>
          <w:rFonts w:eastAsia="Times New Roman"/>
          <w:b/>
          <w:bCs/>
          <w:color w:val="000080"/>
        </w:rPr>
        <w:t>Определение о передаче жалобы (частной жалобы) поданной в ревизионном порядке для рассмотрения в Судебную коллегию по уголовным делам Верховного суда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определении судьи Верховного суда Республики Узбекистан </w:t>
      </w:r>
      <w:r>
        <w:rPr>
          <w:rFonts w:eastAsia="Times New Roman"/>
          <w:color w:val="000000"/>
        </w:rPr>
        <w:t>о передаче жалобы (частной жалобы) поданной в ревизионном порядке для рассмотрения в Судебную коллегию по уголовным делам Верховного суда Республики Узбекистан должно быть указано:</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место и дата вынесения определения;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2) фамилия, имя, отчество судьи, вын</w:t>
      </w:r>
      <w:r>
        <w:rPr>
          <w:rFonts w:eastAsia="Times New Roman"/>
          <w:color w:val="000000"/>
        </w:rPr>
        <w:t>есшего определение;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данные о лице, подавшем жалобу (частную жалобу) в ревизионном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наименование суда первой, апелляционной или кассационной, ревизионной инстанции, вынесшего приговор, определение, дата вынесения приговора, определения суда пе</w:t>
      </w:r>
      <w:r>
        <w:rPr>
          <w:rFonts w:eastAsia="Times New Roman"/>
          <w:color w:val="000000"/>
        </w:rPr>
        <w:t>рвой, апелляционной или кассационной, ревизионной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5) содержание жалобы (частной жалобы), поданной в ревизионном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6) причины и основания передачи жалобы (частной жалобы) в ревизионном порядке для рассмотрения в Судебную коллегию по уголов</w:t>
      </w:r>
      <w:r>
        <w:rPr>
          <w:rFonts w:eastAsia="Times New Roman"/>
          <w:color w:val="000000"/>
        </w:rPr>
        <w:t>ным делам Верховного суда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7) место и дата рассмотрения дела Судебной коллегией по уголовным делам Верховного суда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Судья Верховного суда Республики Узбекистан с вынесенным им определением передает жалобу (частну</w:t>
      </w:r>
      <w:r>
        <w:rPr>
          <w:rFonts w:eastAsia="Times New Roman"/>
          <w:color w:val="000000"/>
        </w:rPr>
        <w:t>ю жалобу) поданную в ревизионном порядке с уголовным делом в Судебную коллегию по уголовным делам Верховного суда Республики Узбекистан.</w:t>
      </w:r>
    </w:p>
    <w:p w:rsidR="00000000" w:rsidRDefault="00295B60">
      <w:pPr>
        <w:shd w:val="clear" w:color="auto" w:fill="FFFFFF"/>
        <w:spacing w:before="120" w:after="60"/>
        <w:ind w:firstLine="851"/>
        <w:jc w:val="both"/>
        <w:divId w:val="1498422646"/>
        <w:rPr>
          <w:rFonts w:eastAsia="Times New Roman"/>
          <w:b/>
          <w:bCs/>
          <w:color w:val="000080"/>
        </w:rPr>
      </w:pPr>
      <w:r>
        <w:rPr>
          <w:rStyle w:val="clauseprfx1"/>
          <w:rFonts w:eastAsia="Times New Roman"/>
          <w:b/>
          <w:bCs/>
          <w:color w:val="000080"/>
        </w:rPr>
        <w:t>Статья 521</w:t>
      </w:r>
      <w:r>
        <w:rPr>
          <w:rStyle w:val="clauseprfx1"/>
          <w:rFonts w:eastAsia="Times New Roman"/>
          <w:b/>
          <w:bCs/>
          <w:color w:val="000080"/>
          <w:vertAlign w:val="superscript"/>
        </w:rPr>
        <w:t>13</w:t>
      </w:r>
      <w:r>
        <w:rPr>
          <w:rStyle w:val="clauseprfx1"/>
          <w:rFonts w:eastAsia="Times New Roman"/>
          <w:b/>
          <w:bCs/>
          <w:color w:val="000080"/>
        </w:rPr>
        <w:t xml:space="preserve">. </w:t>
      </w:r>
      <w:r>
        <w:rPr>
          <w:rStyle w:val="clausesuff1"/>
          <w:rFonts w:eastAsia="Times New Roman"/>
          <w:b/>
          <w:bCs/>
          <w:color w:val="000080"/>
        </w:rPr>
        <w:t>Извещение о внесении жалобы, протеста (частной жалобы, частного протеста) в Судебную коллегию по уголовны</w:t>
      </w:r>
      <w:r>
        <w:rPr>
          <w:rStyle w:val="clausesuff1"/>
          <w:rFonts w:eastAsia="Times New Roman"/>
          <w:b/>
          <w:bCs/>
          <w:color w:val="000080"/>
        </w:rPr>
        <w:t>м делам Верховного суда Республики Узбекистан для рассмотрения в ревизионном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Осужденный, оправданный, их защитники, законные представители, прокурор, потерпевший или его представитель, а также гражданский истец, гражданский ответчик или их представ</w:t>
      </w:r>
      <w:r>
        <w:rPr>
          <w:rFonts w:eastAsia="Times New Roman"/>
          <w:color w:val="000000"/>
        </w:rPr>
        <w:t>ители, если жалоба, протест (частная жалоба, частный протест) касается их интересов, извещаются о направлении дела для рассмотрения в ревизионном порядке в течение трех суток.</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Лицам, указанным в части первой настоящей статьи, направляется копия жалобы, протеста (частной жалобы, частного протеста) либо через интернет-ресурс суда ревизионной инстанции направляется извещение о возможности ознакомления с их электронными копиями. При</w:t>
      </w:r>
      <w:r>
        <w:rPr>
          <w:rFonts w:eastAsia="Times New Roman"/>
          <w:color w:val="000000"/>
        </w:rPr>
        <w:t xml:space="preserve"> этом сторонам разъясняется их право подачи возражений на жалобу, протест (частную жалобу, частный протест) в письменной форме либо в виде электронного документа с указанием срока представления возражений. Возражения, поступившие по жалобе, протесту (частн</w:t>
      </w:r>
      <w:r>
        <w:rPr>
          <w:rFonts w:eastAsia="Times New Roman"/>
          <w:color w:val="000000"/>
        </w:rPr>
        <w:t>ой жалобе, частному протесту) приобщаются к материалам уголовного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Стороны вправе вместе с возражением на жалобу, протест (частную жалобу, частный протест), поданную в ревизионном порядке, отдельно представлять новые материалы или ходатайствовать об и</w:t>
      </w:r>
      <w:r>
        <w:rPr>
          <w:rFonts w:eastAsia="Times New Roman"/>
          <w:color w:val="000000"/>
        </w:rPr>
        <w:t xml:space="preserve">х истребовании и исследовании, а также о вызове в суд и допросе указанных ими потерпевших, свидетелей, экспертов, специалистов. </w:t>
      </w:r>
    </w:p>
    <w:p w:rsidR="00000000" w:rsidRDefault="00295B60">
      <w:pPr>
        <w:shd w:val="clear" w:color="auto" w:fill="FFFFFF"/>
        <w:spacing w:before="120" w:after="60"/>
        <w:ind w:firstLine="851"/>
        <w:jc w:val="both"/>
        <w:divId w:val="1470241262"/>
        <w:rPr>
          <w:rFonts w:eastAsia="Times New Roman"/>
          <w:b/>
          <w:bCs/>
          <w:color w:val="000080"/>
        </w:rPr>
      </w:pPr>
      <w:r>
        <w:rPr>
          <w:rStyle w:val="clauseprfx1"/>
          <w:rFonts w:eastAsia="Times New Roman"/>
          <w:b/>
          <w:bCs/>
          <w:color w:val="000080"/>
        </w:rPr>
        <w:t>Статья 521</w:t>
      </w:r>
      <w:r>
        <w:rPr>
          <w:rStyle w:val="clauseprfx1"/>
          <w:rFonts w:eastAsia="Times New Roman"/>
          <w:b/>
          <w:bCs/>
          <w:color w:val="000080"/>
          <w:vertAlign w:val="superscript"/>
        </w:rPr>
        <w:t>14</w:t>
      </w:r>
      <w:r>
        <w:rPr>
          <w:rStyle w:val="clauseprfx1"/>
          <w:rFonts w:eastAsia="Times New Roman"/>
          <w:b/>
          <w:bCs/>
          <w:color w:val="000080"/>
        </w:rPr>
        <w:t xml:space="preserve">. </w:t>
      </w:r>
      <w:r>
        <w:rPr>
          <w:rStyle w:val="clausesuff1"/>
          <w:rFonts w:eastAsia="Times New Roman"/>
          <w:b/>
          <w:bCs/>
          <w:color w:val="000080"/>
        </w:rPr>
        <w:t>Подготовка уголовного дела для рассмотрения в ревизионном порядке в Судебной коллегии по уголовным делам Верховно</w:t>
      </w:r>
      <w:r>
        <w:rPr>
          <w:rStyle w:val="clausesuff1"/>
          <w:rFonts w:eastAsia="Times New Roman"/>
          <w:b/>
          <w:bCs/>
          <w:color w:val="000080"/>
        </w:rPr>
        <w:t>го суда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поступления уголовного дела вместе с определением судьи Верховного суда Республики Узбекистан, жалобой, протестом (частной жалобой, частным протестом) Судебная коллегия по уголовным делам Верховного суда Республики Узбек</w:t>
      </w:r>
      <w:r>
        <w:rPr>
          <w:rFonts w:eastAsia="Times New Roman"/>
          <w:color w:val="000000"/>
        </w:rPr>
        <w:t>истан не позднее трех суток до начала рассмотрения дела о подаче жалобы, протеста (частной жалобы, частного протеста) в ревизионном порядке извещает осужденного, оправданного, его защитника, законного представителя, прокурора, потерпевшего, его представите</w:t>
      </w:r>
      <w:r>
        <w:rPr>
          <w:rFonts w:eastAsia="Times New Roman"/>
          <w:color w:val="000000"/>
        </w:rPr>
        <w:t>ля, а также гражданского истца, гражданского ответчика, их представителей, если жалоба, протест (частная жалоба, частный протест) касается их интересов.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Лицам, указанным в части первой настоящей статьи направляется копия жалобы, протеста (частной жалобы, ч</w:t>
      </w:r>
      <w:r>
        <w:rPr>
          <w:rFonts w:eastAsia="Times New Roman"/>
          <w:color w:val="000000"/>
        </w:rPr>
        <w:t>астного протеста) либо сообщается о возможности ознакомления с их электронными копиями через интернет-ресурс суда ревизионной инстанции. При этом сторонам разъясняется их право представления своих возражений по жалобе, протесту (частной жалобе, частному пр</w:t>
      </w:r>
      <w:r>
        <w:rPr>
          <w:rFonts w:eastAsia="Times New Roman"/>
          <w:color w:val="000000"/>
        </w:rPr>
        <w:t>отесту) в письменной форме либо в виде электронного документа с указанием срока представления возражений. Возражения, поступившие по жалобе, протесту (частной жалобе, частному протесту) приобщаются к материалам уголовного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выполнения требований,</w:t>
      </w:r>
      <w:r>
        <w:rPr>
          <w:rFonts w:eastAsia="Times New Roman"/>
          <w:color w:val="000000"/>
        </w:rPr>
        <w:t xml:space="preserve"> предусмотренных в части первой настоящей статьи, осужденный, оправданный, его защитник, законный представитель, прокурор, потерпевший, его представитель, а также гражданский истец, гражданский ответчик, их представители, если жалоба, протест (частная жало</w:t>
      </w:r>
      <w:r>
        <w:rPr>
          <w:rFonts w:eastAsia="Times New Roman"/>
          <w:color w:val="000000"/>
        </w:rPr>
        <w:t>ба, частный протест) касается их интересов, не позднее трех суток до начала рассмотрения дела извещаются о времени рассмотрения дела в ревизионном порядке.</w:t>
      </w:r>
    </w:p>
    <w:p w:rsidR="00000000" w:rsidRDefault="00295B60">
      <w:pPr>
        <w:shd w:val="clear" w:color="auto" w:fill="FFFFFF"/>
        <w:spacing w:before="120" w:after="60"/>
        <w:ind w:firstLine="851"/>
        <w:jc w:val="both"/>
        <w:divId w:val="1296834899"/>
        <w:rPr>
          <w:rFonts w:eastAsia="Times New Roman"/>
          <w:b/>
          <w:bCs/>
          <w:color w:val="000080"/>
        </w:rPr>
      </w:pPr>
      <w:r>
        <w:rPr>
          <w:rStyle w:val="clauseprfx1"/>
          <w:rFonts w:eastAsia="Times New Roman"/>
          <w:b/>
          <w:bCs/>
          <w:color w:val="000080"/>
        </w:rPr>
        <w:t>Статья 521</w:t>
      </w:r>
      <w:r>
        <w:rPr>
          <w:rStyle w:val="clauseprfx1"/>
          <w:rFonts w:eastAsia="Times New Roman"/>
          <w:b/>
          <w:bCs/>
          <w:color w:val="000080"/>
          <w:vertAlign w:val="superscript"/>
        </w:rPr>
        <w:t>15</w:t>
      </w:r>
      <w:r>
        <w:rPr>
          <w:rStyle w:val="clauseprfx1"/>
          <w:rFonts w:eastAsia="Times New Roman"/>
          <w:b/>
          <w:bCs/>
          <w:color w:val="000080"/>
        </w:rPr>
        <w:t xml:space="preserve">. </w:t>
      </w:r>
      <w:r>
        <w:rPr>
          <w:rStyle w:val="clausesuff1"/>
          <w:rFonts w:eastAsia="Times New Roman"/>
          <w:b/>
          <w:bCs/>
          <w:color w:val="000080"/>
        </w:rPr>
        <w:t>Участие сторон в судебном заседании при рассмотрении дела в ревизионном порядке Судебной коллегией по уголовным делам Верховного суда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судебном заседании при рассмотрении уголовного дела Судебной коллегией по уголовным делам Верховно</w:t>
      </w:r>
      <w:r>
        <w:rPr>
          <w:rFonts w:eastAsia="Times New Roman"/>
          <w:color w:val="000000"/>
        </w:rPr>
        <w:t>го суда Республики Узбекистан в ревизионном порядке обязательно участие: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Генерального прокурора Республики Узбекистан, его заместителя или уполномоченного ими прокурора;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защитника — в случаях, указанных статьями 51 и 52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Осужденный, опра</w:t>
      </w:r>
      <w:r>
        <w:rPr>
          <w:rFonts w:eastAsia="Times New Roman"/>
          <w:color w:val="000000"/>
        </w:rPr>
        <w:t>вданный, их защитники и законные представители, потерпевший, гражданский истец, гражданский ответчик и их представители вправе участвовать при рассмотрении дела в ревизионном порядке. Вопрос о необходимости участия осужденного, находящегося в учреждении по</w:t>
      </w:r>
      <w:r>
        <w:rPr>
          <w:rFonts w:eastAsia="Times New Roman"/>
          <w:color w:val="000000"/>
        </w:rPr>
        <w:t xml:space="preserve"> исполнению наказания или отбывающего наказание в виде ограничения свободы, решается судом. Указанные лица могут участвовать в судебном заседании непосредственно либо путем использования системы видеоконференцсвязи.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Неявка лиц, своевременно извещенных о ме</w:t>
      </w:r>
      <w:r>
        <w:rPr>
          <w:rFonts w:eastAsia="Times New Roman"/>
          <w:color w:val="000000"/>
        </w:rPr>
        <w:t>сте, дате и времени судебного заседания по делу, рассматриваемому в ревизионном порядке, не препятствует рассмотрению дела, за исключением лиц, предусмотренных в части первой настоящей статьи.</w:t>
      </w:r>
    </w:p>
    <w:p w:rsidR="00000000" w:rsidRDefault="00295B60">
      <w:pPr>
        <w:shd w:val="clear" w:color="auto" w:fill="FFFFFF"/>
        <w:spacing w:before="120" w:after="60"/>
        <w:ind w:firstLine="851"/>
        <w:jc w:val="both"/>
        <w:divId w:val="237711665"/>
        <w:rPr>
          <w:rFonts w:eastAsia="Times New Roman"/>
          <w:b/>
          <w:bCs/>
          <w:color w:val="000080"/>
        </w:rPr>
      </w:pPr>
      <w:r>
        <w:rPr>
          <w:rStyle w:val="clauseprfx1"/>
          <w:rFonts w:eastAsia="Times New Roman"/>
          <w:b/>
          <w:bCs/>
          <w:color w:val="000080"/>
        </w:rPr>
        <w:t>Статья 521</w:t>
      </w:r>
      <w:r>
        <w:rPr>
          <w:rStyle w:val="clauseprfx1"/>
          <w:rFonts w:eastAsia="Times New Roman"/>
          <w:b/>
          <w:bCs/>
          <w:color w:val="000080"/>
          <w:vertAlign w:val="superscript"/>
        </w:rPr>
        <w:t>16</w:t>
      </w:r>
      <w:r>
        <w:rPr>
          <w:rStyle w:val="clauseprfx1"/>
          <w:rFonts w:eastAsia="Times New Roman"/>
          <w:b/>
          <w:bCs/>
          <w:color w:val="000080"/>
        </w:rPr>
        <w:t xml:space="preserve">. </w:t>
      </w:r>
      <w:r>
        <w:rPr>
          <w:rStyle w:val="clausesuff1"/>
          <w:rFonts w:eastAsia="Times New Roman"/>
          <w:b/>
          <w:bCs/>
          <w:color w:val="000080"/>
        </w:rPr>
        <w:t>Порядок рассмотрения уголовного дела в ревизионно</w:t>
      </w:r>
      <w:r>
        <w:rPr>
          <w:rStyle w:val="clausesuff1"/>
          <w:rFonts w:eastAsia="Times New Roman"/>
          <w:b/>
          <w:bCs/>
          <w:color w:val="000080"/>
        </w:rPr>
        <w:t>м порядке в Судебной коллегии по уголовным делам Верховного суда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рассмотрении уголовного дела в ревизионном порядке Судебной коллегией по уголовным делам Верховного суда Республики Узбекистан судебное заседание открывается председ</w:t>
      </w:r>
      <w:r>
        <w:rPr>
          <w:rFonts w:eastAsia="Times New Roman"/>
          <w:color w:val="000000"/>
        </w:rPr>
        <w:t>ательствующим, который объявляет, какое дело и по чьей ревизионной жалобе (протесту) рассматривается. После этого председательствующий объявляет состав суда, сообщает фамилию, имя и отчество прокурора, защитника, секретаря судебного заседания, а также пере</w:t>
      </w:r>
      <w:r>
        <w:rPr>
          <w:rFonts w:eastAsia="Times New Roman"/>
          <w:color w:val="000000"/>
        </w:rPr>
        <w:t>водчика, если он участвует в судебном заседании.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Председательствующий разъясняет явившимся участникам уголовного процесса их права и выясняет, имеются ли у них отводы и ходатайства, поддерживают ли они ходатайства, заявленные в ревизионной жалобе, протесте</w:t>
      </w:r>
      <w:r>
        <w:rPr>
          <w:rFonts w:eastAsia="Times New Roman"/>
          <w:color w:val="000000"/>
        </w:rPr>
        <w:t>. При наличии таких ходатайств суд выносит по ним определение.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Рассмотрение дела начинается с краткого изложения одним из судей содержания приговора, определения суда первой, апелляционной, кассационной или ревизионной инстанции, жалобы или протеста поданн</w:t>
      </w:r>
      <w:r>
        <w:rPr>
          <w:rFonts w:eastAsia="Times New Roman"/>
          <w:color w:val="000000"/>
        </w:rPr>
        <w:t>ой в ревизионном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После доклада судьи суд заслушивает выступления стороны, подавшей жалобу (протест) в ревизионном порядке, и возражения другой стороны. При наличии нескольких жалоб последовательность выступлений определяется судом с учетом мнения </w:t>
      </w:r>
      <w:r>
        <w:rPr>
          <w:rFonts w:eastAsia="Times New Roman"/>
          <w:color w:val="000000"/>
        </w:rPr>
        <w:t>сторон. Если наряду с жалобами, поданными в ревизионном порядке, имеется протест прокурора, принесенный в ревизионном порядке, ему предоставляется слово в первую очередь.</w:t>
      </w:r>
    </w:p>
    <w:p w:rsidR="00000000" w:rsidRDefault="00295B60">
      <w:pPr>
        <w:shd w:val="clear" w:color="auto" w:fill="FFFFFF"/>
        <w:ind w:firstLine="851"/>
        <w:jc w:val="both"/>
        <w:divId w:val="329794677"/>
        <w:rPr>
          <w:rFonts w:eastAsia="Times New Roman"/>
          <w:color w:val="000000"/>
        </w:rPr>
      </w:pPr>
      <w:r>
        <w:rPr>
          <w:rFonts w:eastAsia="Times New Roman"/>
          <w:color w:val="000000"/>
        </w:rPr>
        <w:t>Участвующий в суде ревизионной инстанции прокурор высказывает мнение по рассматриваем</w:t>
      </w:r>
      <w:r>
        <w:rPr>
          <w:rFonts w:eastAsia="Times New Roman"/>
          <w:color w:val="000000"/>
        </w:rPr>
        <w:t>ым жалобам, поданным в ревизионном порядке, излагает доводы, указанные в протесте.</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Стороны наряду с изложением своих доводов вправе представить суду дополнительные материалы в подтверждение или опровержение доводов, приведенных в жалобе (протесте), поданно</w:t>
      </w:r>
      <w:r>
        <w:rPr>
          <w:rFonts w:eastAsia="Times New Roman"/>
          <w:color w:val="000000"/>
        </w:rPr>
        <w:t>й в ревизионном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случаях представления дополнительных материалов суд предоставляет сторонам возможность ознакомления с ними и изложения своих доводов.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рассмотрении уголовного дела в ревизионном порядке суд, руководствуясь частью третьей стать</w:t>
      </w:r>
      <w:r>
        <w:rPr>
          <w:rFonts w:eastAsia="Times New Roman"/>
          <w:color w:val="000000"/>
        </w:rPr>
        <w:t>и 483 настоящего Кодекса, вправе провести судебное следствие полностью или частично.</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 окончании судебного следствия суд переходит к прениям сторон.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Судебные прения проводятся по правилам статьи 449 настоящего Кодекса, при этом первым выступает лицо, под</w:t>
      </w:r>
      <w:r>
        <w:rPr>
          <w:rFonts w:eastAsia="Times New Roman"/>
          <w:color w:val="000000"/>
        </w:rPr>
        <w:t>авшее жалобу (протест).</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окончания прения сторон председательствующий предоставляет последнее слово осужденному (оправданному), если он участвует в заседании суда, после чего суд удаляется в совещательную комнату для вынесения решения.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Решение суда ре</w:t>
      </w:r>
      <w:r>
        <w:rPr>
          <w:rFonts w:eastAsia="Times New Roman"/>
          <w:color w:val="000000"/>
        </w:rPr>
        <w:t>визионной инстанции принимается в порядке, предусмотренном статьей 497</w:t>
      </w:r>
      <w:r>
        <w:rPr>
          <w:rFonts w:eastAsia="Times New Roman"/>
          <w:color w:val="000000"/>
          <w:vertAlign w:val="superscript"/>
        </w:rPr>
        <w:t>31</w:t>
      </w:r>
      <w:r>
        <w:rPr>
          <w:rFonts w:eastAsia="Times New Roman"/>
          <w:color w:val="000000"/>
        </w:rPr>
        <w:t xml:space="preserve">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Провозглашение решения суда ревизионной инстанции производится по правилам статей 473, 497</w:t>
      </w:r>
      <w:r>
        <w:rPr>
          <w:rFonts w:eastAsia="Times New Roman"/>
          <w:color w:val="000000"/>
          <w:vertAlign w:val="superscript"/>
        </w:rPr>
        <w:t>31</w:t>
      </w:r>
      <w:r>
        <w:rPr>
          <w:rFonts w:eastAsia="Times New Roman"/>
          <w:color w:val="000000"/>
        </w:rPr>
        <w:t xml:space="preserve">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суде ревизионной инстанции ведется протокол суде</w:t>
      </w:r>
      <w:r>
        <w:rPr>
          <w:rFonts w:eastAsia="Times New Roman"/>
          <w:color w:val="000000"/>
        </w:rPr>
        <w:t>бного заседания. Протокол судебного заседания должен быть подготовлен в сроки, указанные в статье 426 настоящего Кодекса. С ним вправе ознакомиться все участники судебного заседания. На протокол судебного заседания могут быть принесены замечания в порядке,</w:t>
      </w:r>
      <w:r>
        <w:rPr>
          <w:rFonts w:eastAsia="Times New Roman"/>
          <w:color w:val="000000"/>
        </w:rPr>
        <w:t xml:space="preserve"> предусмотренном статьей 427 настоящего Кодекса.</w:t>
      </w:r>
    </w:p>
    <w:p w:rsidR="00000000" w:rsidRDefault="00295B60">
      <w:pPr>
        <w:shd w:val="clear" w:color="auto" w:fill="FFFFFF"/>
        <w:spacing w:before="120" w:after="60"/>
        <w:ind w:firstLine="851"/>
        <w:jc w:val="both"/>
        <w:divId w:val="742877593"/>
        <w:rPr>
          <w:rFonts w:eastAsia="Times New Roman"/>
          <w:b/>
          <w:bCs/>
          <w:color w:val="000080"/>
        </w:rPr>
      </w:pPr>
      <w:r>
        <w:rPr>
          <w:rStyle w:val="clauseprfx1"/>
          <w:rFonts w:eastAsia="Times New Roman"/>
          <w:b/>
          <w:bCs/>
          <w:color w:val="000080"/>
        </w:rPr>
        <w:t>Статья 521</w:t>
      </w:r>
      <w:r>
        <w:rPr>
          <w:rStyle w:val="clauseprfx1"/>
          <w:rFonts w:eastAsia="Times New Roman"/>
          <w:b/>
          <w:bCs/>
          <w:color w:val="000080"/>
          <w:vertAlign w:val="superscript"/>
        </w:rPr>
        <w:t>17</w:t>
      </w:r>
      <w:r>
        <w:rPr>
          <w:rStyle w:val="clauseprfx1"/>
          <w:rFonts w:eastAsia="Times New Roman"/>
          <w:b/>
          <w:bCs/>
          <w:color w:val="000080"/>
        </w:rPr>
        <w:t xml:space="preserve">. </w:t>
      </w:r>
      <w:r>
        <w:rPr>
          <w:rStyle w:val="clausesuff1"/>
          <w:rFonts w:eastAsia="Times New Roman"/>
          <w:b/>
          <w:bCs/>
          <w:color w:val="000080"/>
        </w:rPr>
        <w:t>Полномочия Судебной коллегии по уголовным делам Верховного суда Республики Узбекистан, рассматривающей дело в ревизионном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Судебная коллегия по уголовным делам Верховного суда Республики Узбекистан, по результатам рассмотрения уголовного дела в реви</w:t>
      </w:r>
      <w:r>
        <w:rPr>
          <w:rFonts w:eastAsia="Times New Roman"/>
          <w:color w:val="000000"/>
        </w:rPr>
        <w:t>зионном порядке принимает одно из следующих решений: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об оставлении приговора, определения суда первой, апелляционной, кассационной или соответствующей ревизионной инстанции без изменения, а жалобу (протест) поданную в ревизионном порядке, без удовлетвор</w:t>
      </w:r>
      <w:r>
        <w:rPr>
          <w:rFonts w:eastAsia="Times New Roman"/>
          <w:color w:val="000000"/>
        </w:rPr>
        <w:t>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об отмене некоторых судебных решений и оставлении в силе одно из ранее принятых по делу судебных решений;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об отмене всех принятых по делу судебных решений и вынесении обвинительного или оправдательного приговора;</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об отмене всех принятых по д</w:t>
      </w:r>
      <w:r>
        <w:rPr>
          <w:rFonts w:eastAsia="Times New Roman"/>
          <w:color w:val="000000"/>
        </w:rPr>
        <w:t>елу судебных решений и прекращении производства по делу;</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об отмене всех принятых по делу судебных решений и направлении уголовного дела в суд первой инстанции при наличии обстоятельств, предусмотренных в части четвертой статьи 493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6)</w:t>
      </w:r>
      <w:r>
        <w:rPr>
          <w:rFonts w:eastAsia="Times New Roman"/>
          <w:color w:val="000000"/>
        </w:rPr>
        <w:t xml:space="preserve"> об изменении приговора, определения суда первой, апелляционной, кассационной или ревизионной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7) о прекращении производства в ревизионном порядке, в случае отзыва жалобы (протеста).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случаях, предусмотренных пунктами 1 и 2, пунктами 4 — 7 части</w:t>
      </w:r>
      <w:r>
        <w:rPr>
          <w:rFonts w:eastAsia="Times New Roman"/>
          <w:color w:val="000000"/>
        </w:rPr>
        <w:t xml:space="preserve"> первой настоящей статьи, суд, рассматривающий дело в ревизионном порядке, выносит определение.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случаях, предусмотренных пунктом 3 части первой настоящей статьи, суд, рассматривающий дело в ревизионном порядке, выносит приговор.</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Судебная коллегия по угол</w:t>
      </w:r>
      <w:r>
        <w:rPr>
          <w:rFonts w:eastAsia="Times New Roman"/>
          <w:color w:val="000000"/>
        </w:rPr>
        <w:t>овным делам Верховного суда Республики Узбекистан, рассматривающая уголовное дело в ревизионном порядке при наличии оснований, предусмотренных статьями 298 и 300 настоящего Кодекса, а также в случае необходимости обратить внимание соответствующих должностн</w:t>
      </w:r>
      <w:r>
        <w:rPr>
          <w:rFonts w:eastAsia="Times New Roman"/>
          <w:color w:val="000000"/>
        </w:rPr>
        <w:t>ых лиц на недостатки, допущенные в ходе дознания, предварительного следствия и судебного разбирательства, выносит частное определение.</w:t>
      </w:r>
    </w:p>
    <w:p w:rsidR="00000000" w:rsidRDefault="00295B60">
      <w:pPr>
        <w:shd w:val="clear" w:color="auto" w:fill="FFFFFF"/>
        <w:spacing w:before="120" w:after="60"/>
        <w:ind w:firstLine="851"/>
        <w:jc w:val="both"/>
        <w:divId w:val="988822105"/>
        <w:rPr>
          <w:rFonts w:eastAsia="Times New Roman"/>
          <w:b/>
          <w:bCs/>
          <w:color w:val="000080"/>
        </w:rPr>
      </w:pPr>
      <w:r>
        <w:rPr>
          <w:rStyle w:val="clauseprfx1"/>
          <w:rFonts w:eastAsia="Times New Roman"/>
          <w:b/>
          <w:bCs/>
          <w:color w:val="000080"/>
        </w:rPr>
        <w:t>Статья 521</w:t>
      </w:r>
      <w:r>
        <w:rPr>
          <w:rStyle w:val="clauseprfx1"/>
          <w:rFonts w:eastAsia="Times New Roman"/>
          <w:b/>
          <w:bCs/>
          <w:color w:val="000080"/>
          <w:vertAlign w:val="superscript"/>
        </w:rPr>
        <w:t>18</w:t>
      </w:r>
      <w:r>
        <w:rPr>
          <w:rStyle w:val="clauseprfx1"/>
          <w:rFonts w:eastAsia="Times New Roman"/>
          <w:b/>
          <w:bCs/>
          <w:color w:val="000080"/>
        </w:rPr>
        <w:t xml:space="preserve">. </w:t>
      </w:r>
      <w:r>
        <w:rPr>
          <w:rStyle w:val="clausesuff1"/>
          <w:rFonts w:eastAsia="Times New Roman"/>
          <w:b/>
          <w:bCs/>
          <w:color w:val="000080"/>
        </w:rPr>
        <w:t>Рассмотрение частной жалобы (частного протеста) на определение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Частная жалоба (частный протест), подан</w:t>
      </w:r>
      <w:r>
        <w:rPr>
          <w:rFonts w:eastAsia="Times New Roman"/>
          <w:color w:val="000000"/>
        </w:rPr>
        <w:t xml:space="preserve">ные на определение суда, рассматриваются по правилам, установленным </w:t>
      </w:r>
      <w:hyperlink r:id="rId790" w:history="1">
        <w:r>
          <w:rPr>
            <w:rFonts w:eastAsia="Times New Roman"/>
            <w:color w:val="008080"/>
          </w:rPr>
          <w:t>статьей 521</w:t>
        </w:r>
        <w:r>
          <w:rPr>
            <w:rFonts w:eastAsia="Times New Roman"/>
            <w:color w:val="008080"/>
            <w:vertAlign w:val="superscript"/>
          </w:rPr>
          <w:t>16</w:t>
        </w:r>
      </w:hyperlink>
      <w:r>
        <w:rPr>
          <w:rFonts w:eastAsia="Times New Roman"/>
          <w:color w:val="000000"/>
        </w:rPr>
        <w:t xml:space="preserve">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ревизионной инстанции по результатам рассмотрения дела по частной жалобе (частному протесту) на определ</w:t>
      </w:r>
      <w:r>
        <w:rPr>
          <w:rFonts w:eastAsia="Times New Roman"/>
          <w:color w:val="000000"/>
        </w:rPr>
        <w:t>ения судов первой, апелляционной, кассационной или соответствующей ревизионной инстанции вправе:</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оставить определения судов первой, апелляционной, кассационной или соответствующей ревизионной инстанции без изменения, а частную жалобу (частный протест) б</w:t>
      </w:r>
      <w:r>
        <w:rPr>
          <w:rFonts w:eastAsia="Times New Roman"/>
          <w:color w:val="000000"/>
        </w:rPr>
        <w:t>ез удовлетворения;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отменить определения судов первой, апелляционной, кассационной или соответствующей ревизионной инстанции и направить дело на новое судебное рассмотрение;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отменить определения судов первой, апелляционной, кассационной или соответств</w:t>
      </w:r>
      <w:r>
        <w:rPr>
          <w:rFonts w:eastAsia="Times New Roman"/>
          <w:color w:val="000000"/>
        </w:rPr>
        <w:t>ующей ревизионной инстанции и направить дело прокурору для проведения дознания или предварительного следствия по общим правилам;</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отменить определения судов первой, апелляционной, кассационной или соответствующей ревизионной инстанции и применить акт амн</w:t>
      </w:r>
      <w:r>
        <w:rPr>
          <w:rFonts w:eastAsia="Times New Roman"/>
          <w:color w:val="000000"/>
        </w:rPr>
        <w:t>истии;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отменить определения судов первой, апелляционной, кассационной или соответствующей ревизионной инстанции и прекратить дело производством;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6) отменить частное определение суда первой, апелляционной, кассационной или соответствующей ревизионной инс</w:t>
      </w:r>
      <w:r>
        <w:rPr>
          <w:rFonts w:eastAsia="Times New Roman"/>
          <w:color w:val="000000"/>
        </w:rPr>
        <w:t>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7) изменить определения судов первой, апелляционной, кассационной или соответствующей ревизионной инстанции.</w:t>
      </w:r>
    </w:p>
    <w:p w:rsidR="00000000" w:rsidRDefault="00295B60">
      <w:pPr>
        <w:shd w:val="clear" w:color="auto" w:fill="FFFFFF"/>
        <w:spacing w:before="120" w:after="60"/>
        <w:ind w:firstLine="851"/>
        <w:jc w:val="both"/>
        <w:divId w:val="1884438153"/>
        <w:rPr>
          <w:rFonts w:eastAsia="Times New Roman"/>
          <w:b/>
          <w:bCs/>
          <w:color w:val="000080"/>
        </w:rPr>
      </w:pPr>
      <w:r>
        <w:rPr>
          <w:rStyle w:val="clauseprfx1"/>
          <w:rFonts w:eastAsia="Times New Roman"/>
          <w:b/>
          <w:bCs/>
          <w:color w:val="000080"/>
        </w:rPr>
        <w:t>Статья 521</w:t>
      </w:r>
      <w:r>
        <w:rPr>
          <w:rStyle w:val="clauseprfx1"/>
          <w:rFonts w:eastAsia="Times New Roman"/>
          <w:b/>
          <w:bCs/>
          <w:color w:val="000080"/>
          <w:vertAlign w:val="superscript"/>
        </w:rPr>
        <w:t>19</w:t>
      </w:r>
      <w:r>
        <w:rPr>
          <w:rStyle w:val="clauseprfx1"/>
          <w:rFonts w:eastAsia="Times New Roman"/>
          <w:b/>
          <w:bCs/>
          <w:color w:val="000080"/>
        </w:rPr>
        <w:t xml:space="preserve">. </w:t>
      </w:r>
      <w:r>
        <w:rPr>
          <w:rStyle w:val="clausesuff1"/>
          <w:rFonts w:eastAsia="Times New Roman"/>
          <w:b/>
          <w:bCs/>
          <w:color w:val="000080"/>
        </w:rPr>
        <w:t xml:space="preserve">Приговор, определение Судебной коллегии по уголовным делам Верховного суда Республики Узбекистан, рассматривающего уголовное </w:t>
      </w:r>
      <w:r>
        <w:rPr>
          <w:rStyle w:val="clausesuff1"/>
          <w:rFonts w:eastAsia="Times New Roman"/>
          <w:b/>
          <w:bCs/>
          <w:color w:val="000080"/>
        </w:rPr>
        <w:t>дело в ревизионном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Приговор, определение Судебной коллегии по уголовным делам Верховного суда Республики Узбекистан, рассматривающей уголовное дело в ревизионном порядке выносится в соответствии с требованиями, установленными в статье 521</w:t>
      </w:r>
      <w:r>
        <w:rPr>
          <w:rFonts w:eastAsia="Times New Roman"/>
          <w:color w:val="000000"/>
          <w:vertAlign w:val="superscript"/>
        </w:rPr>
        <w:t>6</w:t>
      </w:r>
      <w:r>
        <w:rPr>
          <w:rFonts w:eastAsia="Times New Roman"/>
          <w:color w:val="000000"/>
        </w:rPr>
        <w:t xml:space="preserve"> настояще</w:t>
      </w:r>
      <w:r>
        <w:rPr>
          <w:rFonts w:eastAsia="Times New Roman"/>
          <w:color w:val="000000"/>
        </w:rPr>
        <w:t>го Кодекса, и подписывается всем составом суда. Судья, оставшийся при голосовании в меньшинстве, подписывая приговор, определение, вправе оставить свое особое мнение в письменной форме с соблюдением требований статьи 472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Приговор, опред</w:t>
      </w:r>
      <w:r>
        <w:rPr>
          <w:rFonts w:eastAsia="Times New Roman"/>
          <w:color w:val="000000"/>
        </w:rPr>
        <w:t>еление Судебной коллегии по уголовным делам Верховного суда Республики Узбекистан, рассматривающей уголовное дело в ревизионном порядке, оглашается в зале судебного заседания и вступает в законную силу немедленно.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Приговор, определение Судебной коллегии по</w:t>
      </w:r>
      <w:r>
        <w:rPr>
          <w:rFonts w:eastAsia="Times New Roman"/>
          <w:color w:val="000000"/>
        </w:rPr>
        <w:t xml:space="preserve"> уголовным делам Верховного суда Республики Узбекистан, рассматривающей дело в ревизионном порядке, подлежит исполнению в порядке, установленном частями шестой и седьмой статьи 521</w:t>
      </w:r>
      <w:r>
        <w:rPr>
          <w:rFonts w:eastAsia="Times New Roman"/>
          <w:color w:val="000000"/>
          <w:vertAlign w:val="superscript"/>
        </w:rPr>
        <w:t>6</w:t>
      </w:r>
      <w:r>
        <w:rPr>
          <w:rFonts w:eastAsia="Times New Roman"/>
          <w:color w:val="000000"/>
        </w:rPr>
        <w:t xml:space="preserve"> настоящего Кодекса.</w:t>
      </w:r>
    </w:p>
    <w:p w:rsidR="00000000" w:rsidRDefault="00295B60">
      <w:pPr>
        <w:shd w:val="clear" w:color="auto" w:fill="FFFFFF"/>
        <w:spacing w:before="120" w:after="60"/>
        <w:ind w:firstLine="851"/>
        <w:jc w:val="both"/>
        <w:divId w:val="664940324"/>
        <w:rPr>
          <w:rFonts w:eastAsia="Times New Roman"/>
          <w:b/>
          <w:bCs/>
          <w:color w:val="000080"/>
        </w:rPr>
      </w:pPr>
      <w:r>
        <w:rPr>
          <w:rStyle w:val="clauseprfx1"/>
          <w:rFonts w:eastAsia="Times New Roman"/>
          <w:b/>
          <w:bCs/>
          <w:color w:val="000080"/>
        </w:rPr>
        <w:t>Статья 521</w:t>
      </w:r>
      <w:r>
        <w:rPr>
          <w:rStyle w:val="clauseprfx1"/>
          <w:rFonts w:eastAsia="Times New Roman"/>
          <w:b/>
          <w:bCs/>
          <w:color w:val="000080"/>
          <w:vertAlign w:val="superscript"/>
        </w:rPr>
        <w:t>20</w:t>
      </w:r>
      <w:r>
        <w:rPr>
          <w:rStyle w:val="clauseprfx1"/>
          <w:rFonts w:eastAsia="Times New Roman"/>
          <w:b/>
          <w:bCs/>
          <w:color w:val="000080"/>
        </w:rPr>
        <w:t xml:space="preserve">. </w:t>
      </w:r>
      <w:r>
        <w:rPr>
          <w:rStyle w:val="clausesuff1"/>
          <w:rFonts w:eastAsia="Times New Roman"/>
          <w:b/>
          <w:bCs/>
          <w:color w:val="000080"/>
        </w:rPr>
        <w:t xml:space="preserve">Требования, предъявляемые к ходатайству </w:t>
      </w:r>
      <w:r>
        <w:rPr>
          <w:rStyle w:val="clausesuff1"/>
          <w:rFonts w:eastAsia="Times New Roman"/>
          <w:b/>
          <w:bCs/>
          <w:color w:val="000080"/>
        </w:rPr>
        <w:t>о принесении протеста (частного протеста) в ревизионном порядке в Президиум Верховного суда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ходатайстве о принесении протеста (частного протеста) в ревизионном порядке в Президиум Верховного суда Республики Узбекистан должно быть указано:</w:t>
      </w:r>
    </w:p>
    <w:p w:rsidR="00000000" w:rsidRDefault="00295B60">
      <w:pPr>
        <w:shd w:val="clear" w:color="auto" w:fill="FFFFFF"/>
        <w:ind w:firstLine="851"/>
        <w:jc w:val="both"/>
        <w:divId w:val="329794677"/>
        <w:rPr>
          <w:rFonts w:eastAsia="Times New Roman"/>
          <w:color w:val="000000"/>
        </w:rPr>
      </w:pPr>
      <w:r>
        <w:rPr>
          <w:rFonts w:eastAsia="Times New Roman"/>
          <w:color w:val="000000"/>
        </w:rPr>
        <w:t>1) фамилия, имя, отчество соответствующего полномочного лица, кому направляется ходатайство;</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лицо, заяви</w:t>
      </w:r>
      <w:r>
        <w:rPr>
          <w:rFonts w:eastAsia="Times New Roman"/>
          <w:color w:val="000000"/>
        </w:rPr>
        <w:t>вшее ходатайство, сведения о его процессуальном положении, местожительства или местонахождении;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номер судебного дела, наименование суда первой, апелляционной, кассационной или ревизионной инстанции, дата вынесения приговора, определения;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доводы лица,</w:t>
      </w:r>
      <w:r>
        <w:rPr>
          <w:rFonts w:eastAsia="Times New Roman"/>
          <w:color w:val="000000"/>
        </w:rPr>
        <w:t xml:space="preserve"> заявившего ходатайство, в чем заключается, по его мнению, неправильность приговора, определения и существо его просьбы, доводы о том, какие нормы Уголовного кодекса и настоящего Кодекса нарушены при проведении досудебного производства или судебного разбир</w:t>
      </w:r>
      <w:r>
        <w:rPr>
          <w:rFonts w:eastAsia="Times New Roman"/>
          <w:color w:val="000000"/>
        </w:rPr>
        <w:t>ательства, повлиявшие на принятие решения, а также содержание его ходатайства;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доказательства, которыми лицо, заявившее ходатайство, обосновывает свои требования;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6) список материалов, прилагаемых к ходатайству;</w:t>
      </w:r>
    </w:p>
    <w:p w:rsidR="00000000" w:rsidRDefault="00295B60">
      <w:pPr>
        <w:shd w:val="clear" w:color="auto" w:fill="FFFFFF"/>
        <w:ind w:firstLine="851"/>
        <w:jc w:val="both"/>
        <w:divId w:val="329794677"/>
        <w:rPr>
          <w:rFonts w:eastAsia="Times New Roman"/>
          <w:color w:val="000000"/>
        </w:rPr>
      </w:pPr>
      <w:r>
        <w:rPr>
          <w:rFonts w:eastAsia="Times New Roman"/>
          <w:color w:val="000000"/>
        </w:rPr>
        <w:t>7) дата подачи ходатайства, подпись лица,</w:t>
      </w:r>
      <w:r>
        <w:rPr>
          <w:rFonts w:eastAsia="Times New Roman"/>
          <w:color w:val="000000"/>
        </w:rPr>
        <w:t xml:space="preserve"> его заявившего. </w:t>
      </w:r>
    </w:p>
    <w:p w:rsidR="00000000" w:rsidRDefault="00295B60">
      <w:pPr>
        <w:shd w:val="clear" w:color="auto" w:fill="FFFFFF"/>
        <w:spacing w:before="120" w:after="60"/>
        <w:ind w:firstLine="851"/>
        <w:jc w:val="both"/>
        <w:divId w:val="176191022"/>
        <w:rPr>
          <w:rFonts w:eastAsia="Times New Roman"/>
          <w:b/>
          <w:bCs/>
          <w:color w:val="000080"/>
        </w:rPr>
      </w:pPr>
      <w:r>
        <w:rPr>
          <w:rStyle w:val="clauseprfx1"/>
          <w:rFonts w:eastAsia="Times New Roman"/>
          <w:b/>
          <w:bCs/>
          <w:color w:val="000080"/>
        </w:rPr>
        <w:t>Статья 521</w:t>
      </w:r>
      <w:r>
        <w:rPr>
          <w:rStyle w:val="clauseprfx1"/>
          <w:rFonts w:eastAsia="Times New Roman"/>
          <w:b/>
          <w:bCs/>
          <w:color w:val="000080"/>
          <w:vertAlign w:val="superscript"/>
        </w:rPr>
        <w:t>21</w:t>
      </w:r>
      <w:r>
        <w:rPr>
          <w:rStyle w:val="clauseprfx1"/>
          <w:rFonts w:eastAsia="Times New Roman"/>
          <w:b/>
          <w:bCs/>
          <w:color w:val="000080"/>
        </w:rPr>
        <w:t xml:space="preserve">. </w:t>
      </w:r>
      <w:r>
        <w:rPr>
          <w:rStyle w:val="clausesuff1"/>
          <w:rFonts w:eastAsia="Times New Roman"/>
          <w:b/>
          <w:bCs/>
          <w:color w:val="000080"/>
        </w:rPr>
        <w:t>Повторное рассмотрение дела в ревизионном порядке в Президиуме Верховного суда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ревизионной инстанции рассматривает уголовное дело повторно в ревизионном порядке по протесту (частному протесту) предс</w:t>
      </w:r>
      <w:r>
        <w:rPr>
          <w:rFonts w:eastAsia="Times New Roman"/>
          <w:color w:val="000000"/>
        </w:rPr>
        <w:t>едателя Верховного суда, Генерального прокурора Республики Узбекистан, принесенному по основаниям, предусмотренным статьей 485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Повторное рассмотрение дела в суде ревизионной инстанции осуществляется Президиумом Верховного суда Республик</w:t>
      </w:r>
      <w:r>
        <w:rPr>
          <w:rFonts w:eastAsia="Times New Roman"/>
          <w:color w:val="000000"/>
        </w:rPr>
        <w:t>и Узбекистан в соответствии с правилами, изложенными в настоящей главе.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повторном рассмотрении дела в ревизионном порядке Президиум Верховного суда Республики Узбекистан обладает полномочиями, предусмотренными статьей 521</w:t>
      </w:r>
      <w:r>
        <w:rPr>
          <w:rFonts w:eastAsia="Times New Roman"/>
          <w:color w:val="000000"/>
          <w:vertAlign w:val="superscript"/>
        </w:rPr>
        <w:t>17</w:t>
      </w:r>
      <w:r>
        <w:rPr>
          <w:rFonts w:eastAsia="Times New Roman"/>
          <w:color w:val="000000"/>
        </w:rPr>
        <w:t xml:space="preserve"> настоящего Кодекса по резуль</w:t>
      </w:r>
      <w:r>
        <w:rPr>
          <w:rFonts w:eastAsia="Times New Roman"/>
          <w:color w:val="000000"/>
        </w:rPr>
        <w:t>татам которого выносит приговор или постановление.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Приговор, постановление Президиума Верховного суда Республики Узбекистан, вынесенные по результатам повторного рассмотрения дела в ревизионном порядке являются окончательными, за исключением случаев, преду</w:t>
      </w:r>
      <w:r>
        <w:rPr>
          <w:rFonts w:eastAsia="Times New Roman"/>
          <w:color w:val="000000"/>
        </w:rPr>
        <w:t>смотренных пунктами 6 и 7 статьи 485 и статьей 521</w:t>
      </w:r>
      <w:r>
        <w:rPr>
          <w:rFonts w:eastAsia="Times New Roman"/>
          <w:color w:val="000000"/>
          <w:vertAlign w:val="superscript"/>
        </w:rPr>
        <w:t>7</w:t>
      </w:r>
      <w:r>
        <w:rPr>
          <w:rFonts w:eastAsia="Times New Roman"/>
          <w:color w:val="000000"/>
        </w:rPr>
        <w:t xml:space="preserve"> настоящего Кодекса.</w:t>
      </w:r>
    </w:p>
    <w:p w:rsidR="00000000" w:rsidRDefault="00295B60">
      <w:pPr>
        <w:shd w:val="clear" w:color="auto" w:fill="FFFFFF"/>
        <w:spacing w:before="120" w:after="60"/>
        <w:jc w:val="center"/>
        <w:divId w:val="1964460067"/>
        <w:rPr>
          <w:rFonts w:eastAsia="Times New Roman"/>
          <w:b/>
          <w:bCs/>
          <w:color w:val="000080"/>
        </w:rPr>
      </w:pPr>
      <w:r>
        <w:rPr>
          <w:rFonts w:eastAsia="Times New Roman"/>
          <w:b/>
          <w:bCs/>
          <w:color w:val="000080"/>
        </w:rPr>
        <w:t>Глава 57. ВОЗОБНОВЛЕНИЕ ПРОИЗВОДСТВА ВВИДУ ВНОВЬ ОТКРЫВШИХСЯ ОБСТОЯТЕЛЬСТВ</w:t>
      </w:r>
    </w:p>
    <w:p w:rsidR="00000000" w:rsidRDefault="00295B60">
      <w:pPr>
        <w:shd w:val="clear" w:color="auto" w:fill="FFFFFF"/>
        <w:spacing w:before="120" w:after="60"/>
        <w:ind w:firstLine="851"/>
        <w:jc w:val="both"/>
        <w:divId w:val="2094545228"/>
        <w:rPr>
          <w:rFonts w:eastAsia="Times New Roman"/>
          <w:b/>
          <w:bCs/>
          <w:color w:val="000080"/>
        </w:rPr>
      </w:pPr>
      <w:r>
        <w:rPr>
          <w:rStyle w:val="clauseprfx1"/>
          <w:rFonts w:eastAsia="Times New Roman"/>
          <w:b/>
          <w:bCs/>
          <w:color w:val="000080"/>
        </w:rPr>
        <w:t xml:space="preserve">Статья 522. </w:t>
      </w:r>
      <w:r>
        <w:rPr>
          <w:rStyle w:val="clausesuff1"/>
          <w:rFonts w:eastAsia="Times New Roman"/>
          <w:b/>
          <w:bCs/>
          <w:color w:val="000080"/>
        </w:rPr>
        <w:t>Основания возобновления производства ввиду вновь открывшихся обстоятельств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Вступившие в законную силу приговор и определение суда могут быть отменены и производство возобновлено ввиду вновь открывшихся обстоятельств.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Вновь открывшиеся обстоятельства — обстоятельства, которые существовали на момент вступления приговора или определ</w:t>
      </w:r>
      <w:r>
        <w:rPr>
          <w:rFonts w:eastAsia="Times New Roman"/>
          <w:color w:val="000000"/>
        </w:rPr>
        <w:t xml:space="preserve">ения суда в законную силу, но не были известны суду.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Вновь открывшимися обстоятельствами являются:</w:t>
      </w:r>
    </w:p>
    <w:p w:rsidR="00000000" w:rsidRDefault="00295B60">
      <w:pPr>
        <w:shd w:val="clear" w:color="auto" w:fill="FFFFFF"/>
        <w:ind w:firstLine="851"/>
        <w:jc w:val="both"/>
        <w:divId w:val="329794677"/>
        <w:rPr>
          <w:rFonts w:eastAsia="Times New Roman"/>
          <w:color w:val="000000"/>
        </w:rPr>
      </w:pPr>
      <w:r>
        <w:rPr>
          <w:rFonts w:eastAsia="Times New Roman"/>
          <w:color w:val="000000"/>
        </w:rPr>
        <w:t>1) установленные вступившим в законную силу приговором суда заведомая ложность показаний потерпевшего или свидетеля, заключения эксперта, а равно подложност</w:t>
      </w:r>
      <w:r>
        <w:rPr>
          <w:rFonts w:eastAsia="Times New Roman"/>
          <w:color w:val="000000"/>
        </w:rPr>
        <w:t>ь вещественных, письменных и цифровых доказательств, протоколов следственных и судебных действий и иных документов или заведомая неправильность перевода, повлекшие за собой постановление незаконного, необоснованного или несправедливого приговора, вынесение</w:t>
      </w:r>
      <w:r>
        <w:rPr>
          <w:rFonts w:eastAsia="Times New Roman"/>
          <w:color w:val="000000"/>
        </w:rPr>
        <w:t xml:space="preserve"> незаконного или необоснованного определения;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2) установленные вступившим в законную силу приговором суда преступные действия дознавателя, следователя или прокурора, повлекшие постановление незаконного, необоснованного или несправедливого приговора, вынесе</w:t>
      </w:r>
      <w:r>
        <w:rPr>
          <w:rFonts w:eastAsia="Times New Roman"/>
          <w:color w:val="000000"/>
        </w:rPr>
        <w:t>ние незаконного или необоснованного определения;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3) установленные вступившим в законную силу приговором суда преступные действия судьи, совершенные им при рассмотрении данного уголовного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иные обстоятельства, которые сами по себе или вместе с ранее</w:t>
      </w:r>
      <w:r>
        <w:rPr>
          <w:rFonts w:eastAsia="Times New Roman"/>
          <w:color w:val="000000"/>
        </w:rPr>
        <w:t xml:space="preserve"> установленными обстоятельствами свидетельствуют о невиновности осужденного или совершении им иного по степени тяжести преступления, чем то, за которое он осужден, либо о виновности оправданного лица или лица, в отношении которого дело было прекращено.</w:t>
      </w:r>
    </w:p>
    <w:p w:rsidR="00000000" w:rsidRDefault="00295B60">
      <w:pPr>
        <w:shd w:val="clear" w:color="auto" w:fill="FFFFFF"/>
        <w:spacing w:before="120" w:after="60"/>
        <w:ind w:firstLine="851"/>
        <w:jc w:val="both"/>
        <w:divId w:val="569074023"/>
        <w:rPr>
          <w:rFonts w:eastAsia="Times New Roman"/>
          <w:b/>
          <w:bCs/>
          <w:color w:val="000080"/>
        </w:rPr>
      </w:pPr>
      <w:r>
        <w:rPr>
          <w:rStyle w:val="clauseprfx1"/>
          <w:rFonts w:eastAsia="Times New Roman"/>
          <w:b/>
          <w:bCs/>
          <w:color w:val="000080"/>
        </w:rPr>
        <w:t>Ста</w:t>
      </w:r>
      <w:r>
        <w:rPr>
          <w:rStyle w:val="clauseprfx1"/>
          <w:rFonts w:eastAsia="Times New Roman"/>
          <w:b/>
          <w:bCs/>
          <w:color w:val="000080"/>
        </w:rPr>
        <w:t xml:space="preserve">тья 523. </w:t>
      </w:r>
      <w:r>
        <w:rPr>
          <w:rStyle w:val="clausesuff1"/>
          <w:rFonts w:eastAsia="Times New Roman"/>
          <w:b/>
          <w:bCs/>
          <w:color w:val="000080"/>
        </w:rPr>
        <w:t>Сроки возобновления производства ввиду вновь открывшихся обстоятельств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Пересмотр обвинительного приговора ввиду вновь открывшихся обстоятельств в пользу осужденного никакими сроками не ограничен.</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Смерть осужденного не является препятствием для воз</w:t>
      </w:r>
      <w:r>
        <w:rPr>
          <w:rFonts w:eastAsia="Times New Roman"/>
          <w:color w:val="000000"/>
        </w:rPr>
        <w:t>обновления производства ввиду вновь открывшихся обстоятельств в целях его реабилитации.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Пересмотр оправдательного приговора или определения суда о прекращении уголовного дела или обвинительного приговора в связи с мягкостью наказания либо необходимостью пр</w:t>
      </w:r>
      <w:r>
        <w:rPr>
          <w:rFonts w:eastAsia="Times New Roman"/>
          <w:color w:val="000000"/>
        </w:rPr>
        <w:t xml:space="preserve">именения к осужденному закона о более тяжком преступлении допускается лишь в течение сроков давности привлечения к уголовной ответственности, установленных </w:t>
      </w:r>
      <w:hyperlink r:id="rId791" w:history="1">
        <w:r>
          <w:rPr>
            <w:rFonts w:eastAsia="Times New Roman"/>
            <w:color w:val="008080"/>
          </w:rPr>
          <w:t>статьей 64</w:t>
        </w:r>
      </w:hyperlink>
      <w:r>
        <w:rPr>
          <w:rFonts w:eastAsia="Times New Roman"/>
          <w:color w:val="000000"/>
        </w:rPr>
        <w:t xml:space="preserve"> Уголовного кодекса, и не позднее одного год</w:t>
      </w:r>
      <w:r>
        <w:rPr>
          <w:rFonts w:eastAsia="Times New Roman"/>
          <w:color w:val="000000"/>
        </w:rPr>
        <w:t>а со дня открытия вновь открывшихся обстоятельств.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Днем открытия вновь открывшихся обстоятельств считается: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 в случаях, предусмотренных </w:t>
      </w:r>
      <w:hyperlink r:id="rId792" w:history="1">
        <w:r>
          <w:rPr>
            <w:rFonts w:eastAsia="Times New Roman"/>
            <w:color w:val="008080"/>
          </w:rPr>
          <w:t>пунктами 1 — 3</w:t>
        </w:r>
      </w:hyperlink>
      <w:r>
        <w:rPr>
          <w:rFonts w:eastAsia="Times New Roman"/>
          <w:color w:val="000000"/>
        </w:rPr>
        <w:t xml:space="preserve"> </w:t>
      </w:r>
      <w:r>
        <w:rPr>
          <w:rFonts w:eastAsia="Times New Roman"/>
          <w:color w:val="000000"/>
        </w:rPr>
        <w:t xml:space="preserve">части третьей статьи 522 настоящего Кодекса, — день вступления в законную силу приговора в отношении лиц, виновных в представлении ложных доказательств, заведомо неправильном переводе или преступных злоупотреблениях при расследовании или рассмотрении дела </w:t>
      </w:r>
      <w:r>
        <w:rPr>
          <w:rFonts w:eastAsia="Times New Roman"/>
          <w:color w:val="000000"/>
        </w:rPr>
        <w:t>в суде;</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2) в случаях, предусмотренных </w:t>
      </w:r>
      <w:hyperlink r:id="rId793" w:history="1">
        <w:r>
          <w:rPr>
            <w:rFonts w:eastAsia="Times New Roman"/>
            <w:color w:val="008080"/>
          </w:rPr>
          <w:t>пунктом 4</w:t>
        </w:r>
      </w:hyperlink>
      <w:r>
        <w:rPr>
          <w:rFonts w:eastAsia="Times New Roman"/>
          <w:color w:val="000000"/>
        </w:rPr>
        <w:t xml:space="preserve"> части третьей статьи 522 настоящего Кодекса, — день внесения в суд протеста прокурора или ходатайства лицами, предусмотренными в </w:t>
      </w:r>
      <w:hyperlink r:id="rId794" w:history="1">
        <w:r>
          <w:rPr>
            <w:rFonts w:eastAsia="Times New Roman"/>
            <w:color w:val="008080"/>
          </w:rPr>
          <w:t>части первой</w:t>
        </w:r>
      </w:hyperlink>
      <w:r>
        <w:rPr>
          <w:rFonts w:eastAsia="Times New Roman"/>
          <w:color w:val="000000"/>
        </w:rPr>
        <w:t xml:space="preserve"> статьи 524 настоящего Кодекса, о возобновлении производства ввиду вновь открывшихся обстоятельств.</w:t>
      </w:r>
    </w:p>
    <w:p w:rsidR="00000000" w:rsidRDefault="00295B60">
      <w:pPr>
        <w:shd w:val="clear" w:color="auto" w:fill="FFFFFF"/>
        <w:spacing w:before="120" w:after="60"/>
        <w:ind w:firstLine="851"/>
        <w:jc w:val="both"/>
        <w:divId w:val="1375734708"/>
        <w:rPr>
          <w:rFonts w:eastAsia="Times New Roman"/>
          <w:b/>
          <w:bCs/>
          <w:color w:val="000080"/>
        </w:rPr>
      </w:pPr>
      <w:r>
        <w:rPr>
          <w:rStyle w:val="clauseprfx1"/>
          <w:rFonts w:eastAsia="Times New Roman"/>
          <w:b/>
          <w:bCs/>
          <w:color w:val="000080"/>
        </w:rPr>
        <w:t xml:space="preserve">Статья 524. </w:t>
      </w:r>
      <w:r>
        <w:rPr>
          <w:rStyle w:val="clausesuff1"/>
          <w:rFonts w:eastAsia="Times New Roman"/>
          <w:b/>
          <w:bCs/>
          <w:color w:val="000080"/>
        </w:rPr>
        <w:t>Возбуждение производства ввиду вновь открывшихся обстоятельств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Осужденный, оправданный, их защитники и законные предс</w:t>
      </w:r>
      <w:r>
        <w:rPr>
          <w:rFonts w:eastAsia="Times New Roman"/>
          <w:color w:val="000000"/>
        </w:rPr>
        <w:t>тавители, потерпевший и его представитель вправе подать в суд ревизионной инстанции ходатайства о возбуждении производства ввиду вновь открывшихся обстоятельств.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Генеральный прокурор Республики Узбекистан, его заместители, прокурор Республики Каракалпакста</w:t>
      </w:r>
      <w:r>
        <w:rPr>
          <w:rFonts w:eastAsia="Times New Roman"/>
          <w:color w:val="000000"/>
        </w:rPr>
        <w:t>н, прокуроры областей, города Ташкента и приравненные к ним прокуроры вправе принести в суд ревизионной инстанции протест о возбуждении производства ввиду вновь открывших обстоятельств.</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Поводами для внесения в суд протеста о возбуждении производства ввиду </w:t>
      </w:r>
      <w:r>
        <w:rPr>
          <w:rFonts w:eastAsia="Times New Roman"/>
          <w:color w:val="000000"/>
        </w:rPr>
        <w:t>вновь открывшихся обстоятельств могут быть:</w:t>
      </w:r>
    </w:p>
    <w:p w:rsidR="00000000" w:rsidRDefault="00295B60">
      <w:pPr>
        <w:shd w:val="clear" w:color="auto" w:fill="FFFFFF"/>
        <w:ind w:firstLine="851"/>
        <w:jc w:val="both"/>
        <w:divId w:val="329794677"/>
        <w:rPr>
          <w:rFonts w:eastAsia="Times New Roman"/>
          <w:color w:val="000000"/>
        </w:rPr>
      </w:pPr>
      <w:r>
        <w:rPr>
          <w:rFonts w:eastAsia="Times New Roman"/>
          <w:color w:val="000000"/>
        </w:rPr>
        <w:t>1) сообщения граждан, должностных лиц предприятий, учреждений, организаций, общественных объединений;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2) сообщения средств массовой информации;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данные, полученные в ходе производства дознания, предварительного</w:t>
      </w:r>
      <w:r>
        <w:rPr>
          <w:rFonts w:eastAsia="Times New Roman"/>
          <w:color w:val="000000"/>
        </w:rPr>
        <w:t xml:space="preserve"> следствия и рассмотрения в суде другого уголовного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Если в поступившем в суд ходатайстве, протесте имеется ссылка на наличие данных, указывающих на обстоятельства, предусмотренные </w:t>
      </w:r>
      <w:hyperlink r:id="rId795" w:history="1">
        <w:r>
          <w:rPr>
            <w:rFonts w:eastAsia="Times New Roman"/>
            <w:color w:val="008080"/>
          </w:rPr>
          <w:t>пунктами 1 — 3</w:t>
        </w:r>
      </w:hyperlink>
      <w:r>
        <w:rPr>
          <w:rFonts w:eastAsia="Times New Roman"/>
          <w:color w:val="000000"/>
        </w:rPr>
        <w:t xml:space="preserve"> части тр</w:t>
      </w:r>
      <w:r>
        <w:rPr>
          <w:rFonts w:eastAsia="Times New Roman"/>
          <w:color w:val="000000"/>
        </w:rPr>
        <w:t>етьей статьи 522 настоящего Кодекса, то судья истребует соответствующие процессуальные документы из органов дознания, следствия и суда и при наличии оснований своим определением вносит вопрос о возобновлении производства ввиду вновь открывшихся обстоятельс</w:t>
      </w:r>
      <w:r>
        <w:rPr>
          <w:rFonts w:eastAsia="Times New Roman"/>
          <w:color w:val="000000"/>
        </w:rPr>
        <w:t>тв на рассмотрение суда ревизионной инстанции, или об отсутствии таких оснований.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Если в поступившем в суд ходатайстве указывается на обстоятельства, указанные в </w:t>
      </w:r>
      <w:hyperlink r:id="rId796" w:history="1">
        <w:r>
          <w:rPr>
            <w:rFonts w:eastAsia="Times New Roman"/>
            <w:color w:val="008080"/>
          </w:rPr>
          <w:t>пункте 4</w:t>
        </w:r>
      </w:hyperlink>
      <w:r>
        <w:rPr>
          <w:rFonts w:eastAsia="Times New Roman"/>
          <w:color w:val="000000"/>
        </w:rPr>
        <w:t xml:space="preserve"> части третьей статьи 522 настоящего Ко</w:t>
      </w:r>
      <w:r>
        <w:rPr>
          <w:rFonts w:eastAsia="Times New Roman"/>
          <w:color w:val="000000"/>
        </w:rPr>
        <w:t>декса, суд выносит определение о направлении материалов прокурору для проведения расследования. При расследовании вновь открывшихся обстоятельств может быть произведен допрос, осмотр, экспертиза, выемка и иные следственные действия с соблюдением правил, пр</w:t>
      </w:r>
      <w:r>
        <w:rPr>
          <w:rFonts w:eastAsia="Times New Roman"/>
          <w:color w:val="000000"/>
        </w:rPr>
        <w:t>едусмотренных настоящим Кодексом. По результатам расследования прокурор в трехмесячный срок направляет суду заключение о наличии либо отсутствии оснований для пересмотра приговора, определения суда ввиду вновь открывшихся обстоятельств с приложением соотве</w:t>
      </w:r>
      <w:r>
        <w:rPr>
          <w:rFonts w:eastAsia="Times New Roman"/>
          <w:color w:val="000000"/>
        </w:rPr>
        <w:t>тствующих материалов.</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 результатам рассмотрения заключения прокурора судья своим определением вносит вопрос о возобновлении производство ввиду вновь открывшихся обстоятельств на рассмотрение суда ревизионной инстанции, или об отсутствии таких оснований.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судьи об отсутствии оснований для возобновления производства ввиду вновь открывшихся обстоятельств может быть отменен председателем Верховного суда Республики Узбекистан или его заместителями по жалобе заинтересованных лиц или по протесту Гене</w:t>
      </w:r>
      <w:r>
        <w:rPr>
          <w:rFonts w:eastAsia="Times New Roman"/>
          <w:color w:val="000000"/>
        </w:rPr>
        <w:t>рального прокурора Республики Узбекистан либо его заместителей с передачей материалов на рассмотрения в суд ревизионной инстанции.</w:t>
      </w:r>
    </w:p>
    <w:p w:rsidR="00000000" w:rsidRDefault="00295B60">
      <w:pPr>
        <w:shd w:val="clear" w:color="auto" w:fill="FFFFFF"/>
        <w:spacing w:before="120" w:after="60"/>
        <w:ind w:firstLine="851"/>
        <w:jc w:val="both"/>
        <w:divId w:val="2049181677"/>
        <w:rPr>
          <w:rFonts w:eastAsia="Times New Roman"/>
          <w:b/>
          <w:bCs/>
          <w:color w:val="000080"/>
        </w:rPr>
      </w:pPr>
      <w:r>
        <w:rPr>
          <w:rStyle w:val="clauseprfx1"/>
          <w:rFonts w:eastAsia="Times New Roman"/>
          <w:b/>
          <w:bCs/>
          <w:color w:val="000080"/>
        </w:rPr>
        <w:t xml:space="preserve">Статья 525. </w:t>
      </w:r>
      <w:r>
        <w:rPr>
          <w:rStyle w:val="clausesuff1"/>
          <w:rFonts w:eastAsia="Times New Roman"/>
          <w:b/>
          <w:bCs/>
          <w:color w:val="000080"/>
        </w:rPr>
        <w:t xml:space="preserve">Рассмотрение прокурором заявлений, сообщений о возбуждении производства ввиду вновь открывшихся обстоятельств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w:t>
      </w:r>
      <w:r>
        <w:rPr>
          <w:rFonts w:eastAsia="Times New Roman"/>
          <w:color w:val="000000"/>
        </w:rPr>
        <w:t xml:space="preserve">ли в поступившем прокурору заявлении или сообщении указывается на наличие обстоятельств, предусмотренных </w:t>
      </w:r>
      <w:hyperlink r:id="rId797" w:history="1">
        <w:r>
          <w:rPr>
            <w:rFonts w:eastAsia="Times New Roman"/>
            <w:color w:val="008080"/>
          </w:rPr>
          <w:t>пунктами 1 — 4</w:t>
        </w:r>
      </w:hyperlink>
      <w:r>
        <w:rPr>
          <w:rFonts w:eastAsia="Times New Roman"/>
          <w:color w:val="000000"/>
        </w:rPr>
        <w:t xml:space="preserve"> части третьей статьи 522 настоящего Кодекса, прокурор по результатам их проверки или расс</w:t>
      </w:r>
      <w:r>
        <w:rPr>
          <w:rFonts w:eastAsia="Times New Roman"/>
          <w:color w:val="000000"/>
        </w:rPr>
        <w:t>ледования при установлении оснований для возобновления производства ввиду вновь открывшихся обстоятельств вносит в суд ревизионной инстанции соответствующий протест.</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Протест вносится в суд с приложением материалов уголовного дела, и копии приговора по друг</w:t>
      </w:r>
      <w:r>
        <w:rPr>
          <w:rFonts w:eastAsia="Times New Roman"/>
          <w:color w:val="000000"/>
        </w:rPr>
        <w:t xml:space="preserve">ому делу в случаях, предусмотренных </w:t>
      </w:r>
      <w:hyperlink r:id="rId798" w:history="1">
        <w:r>
          <w:rPr>
            <w:rFonts w:eastAsia="Times New Roman"/>
            <w:color w:val="008080"/>
          </w:rPr>
          <w:t>пунктами 1 — 3</w:t>
        </w:r>
      </w:hyperlink>
      <w:r>
        <w:rPr>
          <w:rFonts w:eastAsia="Times New Roman"/>
          <w:color w:val="000000"/>
        </w:rPr>
        <w:t xml:space="preserve"> части третьей статьи 522 настоящего Кодекса, и материалов расследования — в случаях, предусмотренных </w:t>
      </w:r>
      <w:hyperlink r:id="rId799" w:history="1">
        <w:r>
          <w:rPr>
            <w:rFonts w:eastAsia="Times New Roman"/>
            <w:color w:val="008080"/>
          </w:rPr>
          <w:t>пунктом 4</w:t>
        </w:r>
      </w:hyperlink>
      <w:r>
        <w:rPr>
          <w:rFonts w:eastAsia="Times New Roman"/>
          <w:color w:val="000000"/>
        </w:rPr>
        <w:t xml:space="preserve"> </w:t>
      </w:r>
      <w:r>
        <w:rPr>
          <w:rFonts w:eastAsia="Times New Roman"/>
          <w:color w:val="000000"/>
        </w:rPr>
        <w:t>части третьей этой же статьи.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Прокурор, не усмотрев оснований для внесения в суд протест о возбуждении производства ввиду вновь открывших обстоятельств, выносит об этом мотивированное постановление.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Копия постановления прокурора направляется заявителю в те</w:t>
      </w:r>
      <w:r>
        <w:rPr>
          <w:rFonts w:eastAsia="Times New Roman"/>
          <w:color w:val="000000"/>
        </w:rPr>
        <w:t>чение трех суток с разъяснением ему права обжаловать постановление вышестоящему прокурору или самостоятельно обратиться в суд с ходатайством о возбуждении производства ввиду вновь открывшихся обстоятельств.</w:t>
      </w:r>
    </w:p>
    <w:p w:rsidR="00000000" w:rsidRDefault="00295B60">
      <w:pPr>
        <w:shd w:val="clear" w:color="auto" w:fill="FFFFFF"/>
        <w:spacing w:before="120" w:after="60"/>
        <w:ind w:firstLine="851"/>
        <w:jc w:val="both"/>
        <w:divId w:val="684088844"/>
        <w:rPr>
          <w:rFonts w:eastAsia="Times New Roman"/>
          <w:b/>
          <w:bCs/>
          <w:color w:val="000080"/>
        </w:rPr>
      </w:pPr>
      <w:r>
        <w:rPr>
          <w:rStyle w:val="clauseprfx1"/>
          <w:rFonts w:eastAsia="Times New Roman"/>
          <w:b/>
          <w:bCs/>
          <w:color w:val="000080"/>
        </w:rPr>
        <w:t xml:space="preserve">Статья 526. </w:t>
      </w:r>
      <w:r>
        <w:rPr>
          <w:rStyle w:val="clausesuff1"/>
          <w:rFonts w:eastAsia="Times New Roman"/>
          <w:b/>
          <w:bCs/>
          <w:color w:val="000080"/>
        </w:rPr>
        <w:t>Рассмотрение судом вопроса о возобнов</w:t>
      </w:r>
      <w:r>
        <w:rPr>
          <w:rStyle w:val="clausesuff1"/>
          <w:rFonts w:eastAsia="Times New Roman"/>
          <w:b/>
          <w:bCs/>
          <w:color w:val="000080"/>
        </w:rPr>
        <w:t>лении производства ввиду вновь открывшихся обстоятельств</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Вопрос о возобновлении производства по делу ввиду вновь открывшихся обстоятельств рассматривается Судебной коллегией по уголовным делам Верховного суда Республики Узбекистан.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судебном заседании уч</w:t>
      </w:r>
      <w:r>
        <w:rPr>
          <w:rFonts w:eastAsia="Times New Roman"/>
          <w:color w:val="000000"/>
        </w:rPr>
        <w:t xml:space="preserve">аствуют прокурор, лицо, подавшее ходатайство, его представитель, защитник, иные лица, вызванные в судебное заседание. Неявка лиц, надлежаще извещенных о времени и месте судебного разбирательства, не препятствует рассмотрению ходатайства или сообщения. При </w:t>
      </w:r>
      <w:r>
        <w:rPr>
          <w:rFonts w:eastAsia="Times New Roman"/>
          <w:color w:val="000000"/>
        </w:rPr>
        <w:t>необходимости суд вправе возложить на них обязательство явиться в судебное заседание. Участие в судебном разбирательстве осужденного, находящегося под стражей, может быть обеспечено с использованием систем видеоконференцсвязи.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окончании судебного разбир</w:t>
      </w:r>
      <w:r>
        <w:rPr>
          <w:rFonts w:eastAsia="Times New Roman"/>
          <w:color w:val="000000"/>
        </w:rPr>
        <w:t>ательства выносится определение.</w:t>
      </w:r>
    </w:p>
    <w:p w:rsidR="00000000" w:rsidRDefault="00295B60">
      <w:pPr>
        <w:shd w:val="clear" w:color="auto" w:fill="FFFFFF"/>
        <w:spacing w:before="120" w:after="60"/>
        <w:ind w:firstLine="851"/>
        <w:jc w:val="both"/>
        <w:divId w:val="537284777"/>
        <w:rPr>
          <w:rFonts w:eastAsia="Times New Roman"/>
          <w:b/>
          <w:bCs/>
          <w:color w:val="000080"/>
        </w:rPr>
      </w:pPr>
      <w:r>
        <w:rPr>
          <w:rStyle w:val="clauseprfx1"/>
          <w:rFonts w:eastAsia="Times New Roman"/>
          <w:b/>
          <w:bCs/>
          <w:color w:val="000080"/>
        </w:rPr>
        <w:t xml:space="preserve">Статья 527. </w:t>
      </w:r>
      <w:r>
        <w:rPr>
          <w:rStyle w:val="clausesuff1"/>
          <w:rFonts w:eastAsia="Times New Roman"/>
          <w:b/>
          <w:bCs/>
          <w:color w:val="000080"/>
        </w:rPr>
        <w:t>Определение суда по вопросу о возобновлении производства ввиду вновь открывшихся обстоятельств</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Рассмотрев вопрос о возобновлении производства ввиду вновь открывшихся обстоятельств, суд ревизионной инстанции выно</w:t>
      </w:r>
      <w:r>
        <w:rPr>
          <w:rFonts w:eastAsia="Times New Roman"/>
          <w:color w:val="000000"/>
        </w:rPr>
        <w:t>сит одно из следующих определений: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об отмене приговора, определения суда, возобновлении производства ввиду вновь открывшихся обстоятельств и направлении дела на новое судебное рассмотрение в суд первой, апелляционной, кассационной или ревизионной инстан</w:t>
      </w:r>
      <w:r>
        <w:rPr>
          <w:rFonts w:eastAsia="Times New Roman"/>
          <w:color w:val="000000"/>
        </w:rPr>
        <w:t>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об отмене всех состоявшихся по делу судебных решений, возобновлении производства ввиду вновь открывшихся обстоятельств и направлении дела прокурору в случае выявления обстоятельств, предусмотренных статьями 416, 417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об отмене приговора, определения суда и прекращении уголовного дела, если нет необходимости в производстве нового расследования или судебного рассмотрения;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об отказе в возобновлении производства ввиду вновь открывшихся обстоятельств.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Копия определени</w:t>
      </w:r>
      <w:r>
        <w:rPr>
          <w:rFonts w:eastAsia="Times New Roman"/>
          <w:color w:val="000000"/>
        </w:rPr>
        <w:t>я суда ревизионной инстанции по вопросу о возобновлении производства по делу ввиду вновь открывшихся обстоятельств направляется прокурору и заявителю. Иным заинтересованным лицам копия определения направляется по их просьбе.</w:t>
      </w:r>
    </w:p>
    <w:p w:rsidR="00000000" w:rsidRDefault="00295B60">
      <w:pPr>
        <w:shd w:val="clear" w:color="auto" w:fill="FFFFFF"/>
        <w:spacing w:before="120" w:after="60"/>
        <w:ind w:firstLine="851"/>
        <w:jc w:val="both"/>
        <w:divId w:val="2032100107"/>
        <w:rPr>
          <w:rFonts w:eastAsia="Times New Roman"/>
          <w:b/>
          <w:bCs/>
          <w:color w:val="000080"/>
        </w:rPr>
      </w:pPr>
      <w:r>
        <w:rPr>
          <w:rFonts w:eastAsia="Times New Roman"/>
          <w:b/>
          <w:bCs/>
          <w:color w:val="000080"/>
        </w:rPr>
        <w:t>Статья 527</w:t>
      </w:r>
      <w:r>
        <w:rPr>
          <w:rFonts w:eastAsia="Times New Roman"/>
          <w:b/>
          <w:bCs/>
          <w:color w:val="000080"/>
          <w:vertAlign w:val="superscript"/>
        </w:rPr>
        <w:t>1.</w:t>
      </w:r>
      <w:r>
        <w:rPr>
          <w:rFonts w:eastAsia="Times New Roman"/>
          <w:b/>
          <w:bCs/>
          <w:color w:val="000080"/>
        </w:rPr>
        <w:t xml:space="preserve"> Производство по уг</w:t>
      </w:r>
      <w:r>
        <w:rPr>
          <w:rFonts w:eastAsia="Times New Roman"/>
          <w:b/>
          <w:bCs/>
          <w:color w:val="000080"/>
        </w:rPr>
        <w:t xml:space="preserve">оловному делу, возобновленному ввиду вновь открывшихся обстоятельств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Предварительное расследование и судебное разбирательство по уголовному делу после отмены судебных решений в связи с возобновлением производства ввиду вновь открывшихся обстоятельств прои</w:t>
      </w:r>
      <w:r>
        <w:rPr>
          <w:rFonts w:eastAsia="Times New Roman"/>
          <w:color w:val="000000"/>
        </w:rPr>
        <w:t>зводятся в общем порядке.</w:t>
      </w:r>
    </w:p>
    <w:p w:rsidR="00000000" w:rsidRDefault="00295B60">
      <w:pPr>
        <w:shd w:val="clear" w:color="auto" w:fill="FFFFFF"/>
        <w:spacing w:before="120" w:after="60"/>
        <w:jc w:val="center"/>
        <w:divId w:val="1318000762"/>
        <w:rPr>
          <w:rFonts w:eastAsia="Times New Roman"/>
          <w:b/>
          <w:bCs/>
          <w:color w:val="000080"/>
        </w:rPr>
      </w:pPr>
      <w:r>
        <w:rPr>
          <w:rFonts w:eastAsia="Times New Roman"/>
          <w:b/>
          <w:bCs/>
          <w:color w:val="000080"/>
        </w:rPr>
        <w:t xml:space="preserve">РАЗДЕЛ ДВЕНАДЦАТЫЙ </w:t>
      </w:r>
      <w:r>
        <w:rPr>
          <w:rFonts w:eastAsia="Times New Roman"/>
          <w:b/>
          <w:bCs/>
          <w:color w:val="000080"/>
        </w:rPr>
        <w:br/>
        <w:t xml:space="preserve">ИСПОЛНЕНИЕ ПРИГОВОРОВ, ОПРЕДЕЛЕНИЙ, ПОСТАНОВЛЕНИЙ </w:t>
      </w:r>
    </w:p>
    <w:p w:rsidR="00000000" w:rsidRDefault="00295B60">
      <w:pPr>
        <w:shd w:val="clear" w:color="auto" w:fill="FFFFFF"/>
        <w:spacing w:before="120" w:after="60"/>
        <w:jc w:val="center"/>
        <w:divId w:val="533810296"/>
        <w:rPr>
          <w:rFonts w:eastAsia="Times New Roman"/>
          <w:b/>
          <w:bCs/>
          <w:color w:val="000080"/>
        </w:rPr>
      </w:pPr>
      <w:r>
        <w:rPr>
          <w:rFonts w:eastAsia="Times New Roman"/>
          <w:b/>
          <w:bCs/>
          <w:color w:val="000080"/>
        </w:rPr>
        <w:t>Глава 58. ОБРАЩЕНИЕ К ИСПОЛНЕНИЮ ПРИГОВОРОВ И ОПРЕДЕЛЕНИЙ</w:t>
      </w:r>
    </w:p>
    <w:p w:rsidR="00000000" w:rsidRDefault="00295B60">
      <w:pPr>
        <w:shd w:val="clear" w:color="auto" w:fill="FFFFFF"/>
        <w:spacing w:before="120" w:after="60"/>
        <w:ind w:firstLine="851"/>
        <w:jc w:val="both"/>
        <w:divId w:val="784230139"/>
        <w:rPr>
          <w:rFonts w:eastAsia="Times New Roman"/>
          <w:b/>
          <w:bCs/>
          <w:color w:val="000080"/>
        </w:rPr>
      </w:pPr>
      <w:r>
        <w:rPr>
          <w:rStyle w:val="clauseprfx1"/>
          <w:rFonts w:eastAsia="Times New Roman"/>
          <w:b/>
          <w:bCs/>
          <w:color w:val="000080"/>
        </w:rPr>
        <w:t xml:space="preserve">Статья 528. </w:t>
      </w:r>
      <w:r>
        <w:rPr>
          <w:rStyle w:val="clausesuff1"/>
          <w:rFonts w:eastAsia="Times New Roman"/>
          <w:b/>
          <w:bCs/>
          <w:color w:val="000080"/>
        </w:rPr>
        <w:t>Вступление приговора в законную силу и обращение его к исполнению</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Приговор суда первой инстанции вступает в законную силу по истечении срока его обжалования и опротестования в апелляционном порядке, если он не был обжалован сторонами. В случае принесения апелляционной жалобы либо протеста приговор, если он не отменен, вс</w:t>
      </w:r>
      <w:r>
        <w:rPr>
          <w:rFonts w:eastAsia="Times New Roman"/>
          <w:color w:val="000000"/>
        </w:rPr>
        <w:t>тупает в законную силу в день рассмотрения дела вышестоящим судом.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Приговор суда апелляционной инстанции вступает в законную силу с момента его провозглашения.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наличии двух и более осужденных, если приговор обжалован или опротестован хотя бы в отношени</w:t>
      </w:r>
      <w:r>
        <w:rPr>
          <w:rFonts w:eastAsia="Times New Roman"/>
          <w:color w:val="000000"/>
        </w:rPr>
        <w:t>и одного из них, приговор в отношении всех осужденных не вступает в законную силу до рассмотрения дела судом апелляционной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Приговор обращается к исполнению судом первой инстанции в течение трех суток со дня его вступления в законную силу или воз</w:t>
      </w:r>
      <w:r>
        <w:rPr>
          <w:rFonts w:eastAsia="Times New Roman"/>
          <w:color w:val="000000"/>
        </w:rPr>
        <w:t>вращения уголовного дела из суда апелляционной инстанции. Дело подлежит направлению только в суд первой инстанции и не может быть направлено прокурору или другому суду.</w:t>
      </w:r>
    </w:p>
    <w:p w:rsidR="00000000" w:rsidRDefault="00295B60">
      <w:pPr>
        <w:shd w:val="clear" w:color="auto" w:fill="FFFFFF"/>
        <w:spacing w:before="120" w:after="60"/>
        <w:ind w:firstLine="851"/>
        <w:jc w:val="both"/>
        <w:divId w:val="1230847765"/>
        <w:rPr>
          <w:rFonts w:eastAsia="Times New Roman"/>
          <w:b/>
          <w:bCs/>
          <w:color w:val="000080"/>
        </w:rPr>
      </w:pPr>
      <w:r>
        <w:rPr>
          <w:rStyle w:val="clauseprfx1"/>
          <w:rFonts w:eastAsia="Times New Roman"/>
          <w:b/>
          <w:bCs/>
          <w:color w:val="000080"/>
        </w:rPr>
        <w:t xml:space="preserve">Статья 529. </w:t>
      </w:r>
      <w:r>
        <w:rPr>
          <w:rStyle w:val="clausesuff1"/>
          <w:rFonts w:eastAsia="Times New Roman"/>
          <w:b/>
          <w:bCs/>
          <w:color w:val="000080"/>
        </w:rPr>
        <w:t xml:space="preserve">Освобождение из-под стражи или домашнего ареста в зале судебного заседания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Провозгласив приговор, суд немедленно в зале судебного заседания освобождает из-под стражи или домашнего ареста: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 оправданного;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2) осужденного без назначения наказания;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3) осужденного с освобождением от наказания;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осужденного к лишению свободы ил</w:t>
      </w:r>
      <w:r>
        <w:rPr>
          <w:rFonts w:eastAsia="Times New Roman"/>
          <w:color w:val="000000"/>
        </w:rPr>
        <w:t>и ограничению свободы на срок, не превышающий времени, в течение которого данное лицо находилось под стражей или домашним арестом вследствие задержания или применения меры пресечения либо отбывало по тому же делу наказание на основании приговора, отмененно</w:t>
      </w:r>
      <w:r>
        <w:rPr>
          <w:rFonts w:eastAsia="Times New Roman"/>
          <w:color w:val="000000"/>
        </w:rPr>
        <w:t xml:space="preserve">го в кассационном или надзорном порядке;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5) осужденного к лишению свободы условно;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6) осужденного к наказанию, не связанному с лишением свободы.</w:t>
      </w:r>
    </w:p>
    <w:p w:rsidR="00000000" w:rsidRDefault="00295B60">
      <w:pPr>
        <w:shd w:val="clear" w:color="auto" w:fill="FFFFFF"/>
        <w:spacing w:before="120" w:after="60"/>
        <w:ind w:firstLine="851"/>
        <w:jc w:val="both"/>
        <w:divId w:val="736904693"/>
        <w:rPr>
          <w:rFonts w:eastAsia="Times New Roman"/>
          <w:b/>
          <w:bCs/>
          <w:color w:val="000080"/>
        </w:rPr>
      </w:pPr>
      <w:r>
        <w:rPr>
          <w:rStyle w:val="clauseprfx1"/>
          <w:rFonts w:eastAsia="Times New Roman"/>
          <w:b/>
          <w:bCs/>
          <w:color w:val="000080"/>
        </w:rPr>
        <w:t xml:space="preserve">Статья 530. </w:t>
      </w:r>
      <w:r>
        <w:rPr>
          <w:rStyle w:val="clausesuff1"/>
          <w:rFonts w:eastAsia="Times New Roman"/>
          <w:b/>
          <w:bCs/>
          <w:color w:val="000080"/>
        </w:rPr>
        <w:t>Вступление определения суда в законную силу и обращение его к исполнению</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Определение суда первой </w:t>
      </w:r>
      <w:r>
        <w:rPr>
          <w:rFonts w:eastAsia="Times New Roman"/>
          <w:color w:val="000000"/>
        </w:rPr>
        <w:t>инстанции вступает в законную силу и приводится в исполнение по истечении срока на подачу частной жалобы и частного протеста в апелляционном порядке либо, в случае принесения жалобы или протеста, — по рассмотрению дела в суде апелляционной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w:t>
      </w:r>
      <w:r>
        <w:rPr>
          <w:rFonts w:eastAsia="Times New Roman"/>
          <w:color w:val="000000"/>
        </w:rPr>
        <w:t>еление суда, не подлежащее обжалованию, опротестованию в апелляционном порядке вступает в силу и приводится в исполнение немедленно по его вынесению.</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суда о прекращении уголовного дела в части освобождения обвиняемого или подсудимого из-под стр</w:t>
      </w:r>
      <w:r>
        <w:rPr>
          <w:rFonts w:eastAsia="Times New Roman"/>
          <w:color w:val="000000"/>
        </w:rPr>
        <w:t>ажи либо домашнего ареста подлежит немедленному исполнению.</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суда апелляционной и кассационной инстанций вступает в законную силу с момента его провозглашения.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суда апелляционной и кассационной инстанции обращаются к исполнению по пр</w:t>
      </w:r>
      <w:r>
        <w:rPr>
          <w:rFonts w:eastAsia="Times New Roman"/>
          <w:color w:val="000000"/>
        </w:rPr>
        <w:t xml:space="preserve">авилам, предусмотренным </w:t>
      </w:r>
      <w:hyperlink r:id="rId800" w:history="1">
        <w:r>
          <w:rPr>
            <w:rFonts w:eastAsia="Times New Roman"/>
            <w:color w:val="008080"/>
          </w:rPr>
          <w:t>частями восьмой</w:t>
        </w:r>
      </w:hyperlink>
      <w:r>
        <w:rPr>
          <w:rFonts w:eastAsia="Times New Roman"/>
          <w:color w:val="000000"/>
        </w:rPr>
        <w:t xml:space="preserve"> и </w:t>
      </w:r>
      <w:hyperlink r:id="rId801" w:history="1">
        <w:r>
          <w:rPr>
            <w:rFonts w:eastAsia="Times New Roman"/>
            <w:color w:val="008080"/>
          </w:rPr>
          <w:t>девятой</w:t>
        </w:r>
      </w:hyperlink>
      <w:r>
        <w:rPr>
          <w:rFonts w:eastAsia="Times New Roman"/>
          <w:color w:val="000000"/>
        </w:rPr>
        <w:t xml:space="preserve"> статьи 497</w:t>
      </w:r>
      <w:r>
        <w:rPr>
          <w:rFonts w:eastAsia="Times New Roman"/>
          <w:color w:val="000000"/>
          <w:vertAlign w:val="superscript"/>
        </w:rPr>
        <w:t>31</w:t>
      </w:r>
      <w:r>
        <w:rPr>
          <w:rFonts w:eastAsia="Times New Roman"/>
          <w:color w:val="000000"/>
        </w:rPr>
        <w:t xml:space="preserve"> настоящего Кодекса.</w:t>
      </w:r>
    </w:p>
    <w:p w:rsidR="00000000" w:rsidRDefault="00295B60">
      <w:pPr>
        <w:shd w:val="clear" w:color="auto" w:fill="FFFFFF"/>
        <w:spacing w:before="120" w:after="60"/>
        <w:ind w:firstLine="851"/>
        <w:jc w:val="both"/>
        <w:divId w:val="1459377858"/>
        <w:rPr>
          <w:rFonts w:eastAsia="Times New Roman"/>
          <w:b/>
          <w:bCs/>
          <w:color w:val="000080"/>
        </w:rPr>
      </w:pPr>
      <w:r>
        <w:rPr>
          <w:rStyle w:val="clauseprfx1"/>
          <w:rFonts w:eastAsia="Times New Roman"/>
          <w:b/>
          <w:bCs/>
          <w:color w:val="000080"/>
        </w:rPr>
        <w:t xml:space="preserve">Статья 531. </w:t>
      </w:r>
      <w:r>
        <w:rPr>
          <w:rStyle w:val="clausesuff1"/>
          <w:rFonts w:eastAsia="Times New Roman"/>
          <w:b/>
          <w:bCs/>
          <w:color w:val="000080"/>
        </w:rPr>
        <w:t>Порядок обращения к исполнению приговора, определения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Обращение к исполнению приговора, определения возлагается на суд, вынесший эти решения.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Распоряжение об исполнении приговора направляется судьей или председателем суда вместе с копией приговора тому ор</w:t>
      </w:r>
      <w:r>
        <w:rPr>
          <w:rFonts w:eastAsia="Times New Roman"/>
          <w:color w:val="000000"/>
        </w:rPr>
        <w:t>гану, на который возложена обязанность приведения приговора в исполнение. В случае изменения приговора при рассмотрении дела в апелляционном, кассационном порядке к копии приговора прилагается копия определения суда апелляционной, кассационной инстанции.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О</w:t>
      </w:r>
      <w:r>
        <w:rPr>
          <w:rFonts w:eastAsia="Times New Roman"/>
          <w:color w:val="000000"/>
        </w:rPr>
        <w:t xml:space="preserve">рганы, исполняющие приговор, немедленно извещают суд, постановивший приговор, о приведении его в исполнение. Администрация учреждения, исполняющего наказание, обязана извещать суд, постановивший приговор, о месте отбывания наказания осужденным.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Несвоеврем</w:t>
      </w:r>
      <w:r>
        <w:rPr>
          <w:rFonts w:eastAsia="Times New Roman"/>
          <w:color w:val="000000"/>
        </w:rPr>
        <w:t xml:space="preserve">енное или неполное исполнение судебного решения влечет ответственность в соответствии с законодательством.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Копия вступившего в законную силу приговора направляется, в необходимых случаях, по месту работы, учебы или жительства осужденного.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 приговоре, вс</w:t>
      </w:r>
      <w:r>
        <w:rPr>
          <w:rFonts w:eastAsia="Times New Roman"/>
          <w:color w:val="000000"/>
        </w:rPr>
        <w:t xml:space="preserve">тупившем в законную силу, в случае необходимости, доводится до сведения общественности через печать и другие средства массовой информации.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судом принято решение о лишении воинского звания или специального звания осужденного, суд направляет копию приг</w:t>
      </w:r>
      <w:r>
        <w:rPr>
          <w:rFonts w:eastAsia="Times New Roman"/>
          <w:color w:val="000000"/>
        </w:rPr>
        <w:t>овора для исполнения в орган, присвоивший это звание. Суд при постановлении обвинительного приговора в отношении лица, награжденного государственными наградами или имеющего высшее воинское или специальное звание, решает вопрос о целесообразности внесения п</w:t>
      </w:r>
      <w:r>
        <w:rPr>
          <w:rFonts w:eastAsia="Times New Roman"/>
          <w:color w:val="000000"/>
        </w:rPr>
        <w:t xml:space="preserve">редставления в соответствующий орган о лишении его этих наград или званий.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Для исполнения судебного решения в части наложения штрафа и других имущественных взысканий исполнительные листы или их дубликаты вместе с копией судебного решения не позднее трех с</w:t>
      </w:r>
      <w:r>
        <w:rPr>
          <w:rFonts w:eastAsia="Times New Roman"/>
          <w:color w:val="000000"/>
        </w:rPr>
        <w:t>уток со дня вступления в законную силу судебного решения или возвращения дела из суда апелляционной инстанции направляются судом первой инстанции государственным исполнителям по месту жительства осужденного или по месту отбывания им наказания, а также по м</w:t>
      </w:r>
      <w:r>
        <w:rPr>
          <w:rFonts w:eastAsia="Times New Roman"/>
          <w:color w:val="000000"/>
        </w:rPr>
        <w:t>есту нахождения его имущества в виде электронного документа.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 обязан поставить в известность семью осужденного о вступлении в законную силу и обращении к исполнению приговора, которым осужденный, содержащийся под стражей, приговорен к лишению свободы.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Свидания с осужденным, содержащимся под стражей, предоставляются до обращения приговора к исполнению на основании </w:t>
      </w:r>
      <w:hyperlink r:id="rId802" w:history="1">
        <w:r>
          <w:rPr>
            <w:rFonts w:eastAsia="Times New Roman"/>
            <w:color w:val="008080"/>
          </w:rPr>
          <w:t xml:space="preserve">статьи 477 </w:t>
        </w:r>
      </w:hyperlink>
      <w:r>
        <w:rPr>
          <w:rFonts w:eastAsia="Times New Roman"/>
          <w:color w:val="000000"/>
        </w:rPr>
        <w:t xml:space="preserve">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судом принято решение о передаче несовершеннолетних детей о</w:t>
      </w:r>
      <w:r>
        <w:rPr>
          <w:rFonts w:eastAsia="Times New Roman"/>
          <w:color w:val="000000"/>
        </w:rPr>
        <w:t xml:space="preserve">сужденного к лишению свободы на попечение учреждений, родственников или других лиц, суд сообщает об этом органу опеки по месту нахождения детей, а также осужденному.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 необходимости принятия мер к охране имущества и жилища осужденного, оставшихся без прис</w:t>
      </w:r>
      <w:r>
        <w:rPr>
          <w:rFonts w:eastAsia="Times New Roman"/>
          <w:color w:val="000000"/>
        </w:rPr>
        <w:t xml:space="preserve">мотра, суд сообщает хокимияту или органу самоуправления граждан по месту нахождения имущества и жилища, о чем извещает осужденного. </w:t>
      </w:r>
    </w:p>
    <w:p w:rsidR="00000000" w:rsidRDefault="00295B60">
      <w:pPr>
        <w:shd w:val="clear" w:color="auto" w:fill="FFFFFF"/>
        <w:spacing w:before="120" w:after="60"/>
        <w:ind w:firstLine="851"/>
        <w:jc w:val="both"/>
        <w:divId w:val="1850099913"/>
        <w:rPr>
          <w:rFonts w:eastAsia="Times New Roman"/>
          <w:b/>
          <w:bCs/>
          <w:color w:val="000080"/>
        </w:rPr>
      </w:pPr>
      <w:r>
        <w:rPr>
          <w:rStyle w:val="clauseprfx1"/>
          <w:rFonts w:eastAsia="Times New Roman"/>
          <w:b/>
          <w:bCs/>
          <w:color w:val="000080"/>
        </w:rPr>
        <w:t xml:space="preserve">Статья 532. </w:t>
      </w:r>
      <w:r>
        <w:rPr>
          <w:rStyle w:val="clausesuff1"/>
          <w:rFonts w:eastAsia="Times New Roman"/>
          <w:b/>
          <w:bCs/>
          <w:color w:val="000080"/>
        </w:rPr>
        <w:t xml:space="preserve">Права осужденного в стадии исполнения приговора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стадии исполнения приговора осужденный вправе: обращаться в </w:t>
      </w:r>
      <w:r>
        <w:rPr>
          <w:rFonts w:eastAsia="Times New Roman"/>
          <w:color w:val="000000"/>
        </w:rPr>
        <w:t>суд с заявлениями об отсрочке исполнения приговора, об освобождении от отбывания наказания по болезни или инвалидности, об условно-досрочном освобождении и замене неотбытой части наказания более мягким наказанием, об изменении условий содержания в местах и</w:t>
      </w:r>
      <w:r>
        <w:rPr>
          <w:rFonts w:eastAsia="Times New Roman"/>
          <w:color w:val="000000"/>
        </w:rPr>
        <w:t>сполнения наказания и по другим вопросам, предусмотренным настоящим Кодексом; участвовать в судебном заседании и давать показания, представлять доказательства, заявлять ходатайства и отводы; знакомиться со всеми материалами дела; приносить жалобы на действ</w:t>
      </w:r>
      <w:r>
        <w:rPr>
          <w:rFonts w:eastAsia="Times New Roman"/>
          <w:color w:val="000000"/>
        </w:rPr>
        <w:t xml:space="preserve">ия и решения суда. </w:t>
      </w:r>
    </w:p>
    <w:p w:rsidR="00000000" w:rsidRDefault="00295B60">
      <w:pPr>
        <w:shd w:val="clear" w:color="auto" w:fill="FFFFFF"/>
        <w:spacing w:before="120" w:after="60"/>
        <w:jc w:val="center"/>
        <w:divId w:val="1719280780"/>
        <w:rPr>
          <w:rFonts w:eastAsia="Times New Roman"/>
          <w:b/>
          <w:bCs/>
          <w:color w:val="000080"/>
        </w:rPr>
      </w:pPr>
      <w:r>
        <w:rPr>
          <w:rFonts w:eastAsia="Times New Roman"/>
          <w:b/>
          <w:bCs/>
          <w:color w:val="000080"/>
        </w:rPr>
        <w:t xml:space="preserve">Глава 59. РАЗРЕШЕНИЕ ВОПРОСОВ, ВОЗНИКАЮЩИХ ПРИ ИСПОЛНЕНИИ ПРИГОВОРОВ, ОПРЕДЕЛЕНИЙ И ПОСТАНОВЛЕНИЙ </w:t>
      </w:r>
    </w:p>
    <w:p w:rsidR="00000000" w:rsidRDefault="00295B60">
      <w:pPr>
        <w:shd w:val="clear" w:color="auto" w:fill="FFFFFF"/>
        <w:spacing w:before="120" w:after="60"/>
        <w:ind w:firstLine="851"/>
        <w:jc w:val="both"/>
        <w:divId w:val="309099467"/>
        <w:rPr>
          <w:rFonts w:eastAsia="Times New Roman"/>
          <w:b/>
          <w:bCs/>
          <w:color w:val="000080"/>
        </w:rPr>
      </w:pPr>
      <w:r>
        <w:rPr>
          <w:rStyle w:val="clauseprfx1"/>
          <w:rFonts w:eastAsia="Times New Roman"/>
          <w:b/>
          <w:bCs/>
          <w:color w:val="000080"/>
        </w:rPr>
        <w:t xml:space="preserve">Статья 533. </w:t>
      </w:r>
      <w:r>
        <w:rPr>
          <w:rStyle w:val="clausesuff1"/>
          <w:rFonts w:eastAsia="Times New Roman"/>
          <w:b/>
          <w:bCs/>
          <w:color w:val="000080"/>
        </w:rPr>
        <w:t xml:space="preserve">Отсрочка исполнения приговора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Исполнение приговора в отношении лица, осужденного к лишению свободы, может быть отсрочено суд</w:t>
      </w:r>
      <w:r>
        <w:rPr>
          <w:rFonts w:eastAsia="Times New Roman"/>
          <w:color w:val="000000"/>
        </w:rPr>
        <w:t>ьей при наличии одного из следующих оснований: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1) тяжелой болезни осужденного, препятствующей отбыванию наказания, — до его выздоровления;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беременности осужденной к моменту исполнения приговора — на срок не более одного года;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наличия у осужденной мал</w:t>
      </w:r>
      <w:r>
        <w:rPr>
          <w:rFonts w:eastAsia="Times New Roman"/>
          <w:color w:val="000000"/>
        </w:rPr>
        <w:t>олетнего ребенка — до достижения им трехлетнего возраста;</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когда немедленное отбывание наказания может повлечь за собой особо тяжкие последствия для осужденного или его семьи ввиду пожара или иных стихийных бедствий, тяжелой болезни, смерти единственного</w:t>
      </w:r>
      <w:r>
        <w:rPr>
          <w:rFonts w:eastAsia="Times New Roman"/>
          <w:color w:val="000000"/>
        </w:rPr>
        <w:t xml:space="preserve"> трудоспособного члена семьи или других исключительных обстоятельств — на срок не более трех месяцев.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Вопрос об отсрочке на срок до шести месяцев или рассрочке исполнения приговора в части наложения штрафа, гражданского иска или возмещения вреда разрешает</w:t>
      </w:r>
      <w:r>
        <w:rPr>
          <w:rFonts w:eastAsia="Times New Roman"/>
          <w:color w:val="000000"/>
        </w:rPr>
        <w:t xml:space="preserve">ся судьей с учетом конкретных обстоятельств дела и материального положения осужденного.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Отсрочка исполнения приговора не может применяться к особо опасным рецидивистам и к лицам, совершившим особо тяжкие преступления. </w:t>
      </w:r>
    </w:p>
    <w:p w:rsidR="00000000" w:rsidRDefault="00295B60">
      <w:pPr>
        <w:shd w:val="clear" w:color="auto" w:fill="FFFFFF"/>
        <w:spacing w:before="120" w:after="60"/>
        <w:ind w:firstLine="851"/>
        <w:jc w:val="both"/>
        <w:divId w:val="899444174"/>
        <w:rPr>
          <w:rFonts w:eastAsia="Times New Roman"/>
          <w:b/>
          <w:bCs/>
          <w:color w:val="000080"/>
        </w:rPr>
      </w:pPr>
      <w:r>
        <w:rPr>
          <w:rStyle w:val="clauseprfx1"/>
          <w:rFonts w:eastAsia="Times New Roman"/>
          <w:b/>
          <w:bCs/>
          <w:color w:val="000080"/>
        </w:rPr>
        <w:t xml:space="preserve">Статья 534. </w:t>
      </w:r>
      <w:r>
        <w:rPr>
          <w:rStyle w:val="clausesuff1"/>
          <w:rFonts w:eastAsia="Times New Roman"/>
          <w:b/>
          <w:bCs/>
          <w:color w:val="000080"/>
        </w:rPr>
        <w:t xml:space="preserve">Порядок освобождения от </w:t>
      </w:r>
      <w:r>
        <w:rPr>
          <w:rStyle w:val="clausesuff1"/>
          <w:rFonts w:eastAsia="Times New Roman"/>
          <w:b/>
          <w:bCs/>
          <w:color w:val="000080"/>
        </w:rPr>
        <w:t xml:space="preserve">отбывания наказания по болезни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когда у осужденного во время отбывания наказания возникло хроническое психическое расстройство или иная тяжелая болезнь, препятствующая отбыванию наказания, судья по представлению органа, ведающего исполнением нака</w:t>
      </w:r>
      <w:r>
        <w:rPr>
          <w:rFonts w:eastAsia="Times New Roman"/>
          <w:color w:val="000000"/>
        </w:rPr>
        <w:t xml:space="preserve">зания, на основании заключения специальной врачебной комиссии вправе вынести определение об освобождении осужденного от дальнейшего отбывания наказания.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освобождении от дальнейшего отбывания наказания осужденного, у которого возникло хроническое психическое расстройство, судья вправе назначить ему принудительные меры медицинского характера либо передать его на попечение органов здравоохранения или родс</w:t>
      </w:r>
      <w:r>
        <w:rPr>
          <w:rFonts w:eastAsia="Times New Roman"/>
          <w:color w:val="000000"/>
        </w:rPr>
        <w:t>твенников.</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случае выздоровления таких лиц, суд выносит определение об исполнении назначенного наказания, если это последовало до истечении сроков давности исполнения наказания.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решении вопроса об освобождении от дальнейшего отбывания наказания лиц, </w:t>
      </w:r>
      <w:r>
        <w:rPr>
          <w:rFonts w:eastAsia="Times New Roman"/>
          <w:color w:val="000000"/>
        </w:rPr>
        <w:t>заболевших тяжелой болезнью, кроме лиц, у которых возникло психическое расстройство, судья учитывает тяжесть совершенного преступления, личность осужденного и другие обстоятельства.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Освобождая осужденного от дальнейшего отбывания наказания по болезни, судь</w:t>
      </w:r>
      <w:r>
        <w:rPr>
          <w:rFonts w:eastAsia="Times New Roman"/>
          <w:color w:val="000000"/>
        </w:rPr>
        <w:t xml:space="preserve">я вправе освободить его не только от основной, но и от дополнительной меры наказания, о чем должно быть указано в определении. </w:t>
      </w:r>
    </w:p>
    <w:p w:rsidR="00000000" w:rsidRDefault="00295B60">
      <w:pPr>
        <w:shd w:val="clear" w:color="auto" w:fill="FFFFFF"/>
        <w:spacing w:before="120" w:after="60"/>
        <w:ind w:firstLine="851"/>
        <w:jc w:val="both"/>
        <w:divId w:val="801195914"/>
        <w:rPr>
          <w:rFonts w:eastAsia="Times New Roman"/>
          <w:b/>
          <w:bCs/>
          <w:color w:val="000080"/>
        </w:rPr>
      </w:pPr>
      <w:r>
        <w:rPr>
          <w:rStyle w:val="clauseprfx1"/>
          <w:rFonts w:eastAsia="Times New Roman"/>
          <w:b/>
          <w:bCs/>
          <w:color w:val="000080"/>
        </w:rPr>
        <w:t xml:space="preserve">Статья 535. </w:t>
      </w:r>
      <w:r>
        <w:rPr>
          <w:rStyle w:val="clausesuff1"/>
          <w:rFonts w:eastAsia="Times New Roman"/>
          <w:b/>
          <w:bCs/>
          <w:color w:val="000080"/>
        </w:rPr>
        <w:t xml:space="preserve">Порядок отмены условного осуждения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Если условно осужденный в течение испытательного срока не выполняет возложенные </w:t>
      </w:r>
      <w:r>
        <w:rPr>
          <w:rFonts w:eastAsia="Times New Roman"/>
          <w:color w:val="000000"/>
        </w:rPr>
        <w:t>на него судом обязанности либо допускает нарушения общественного порядка или трудовой дисциплины, повлекшие за собой применение мер административного взыскания или дисциплинарного воздействия, то по представлению органа, осуществляющего контроль за его пов</w:t>
      </w:r>
      <w:r>
        <w:rPr>
          <w:rFonts w:eastAsia="Times New Roman"/>
          <w:color w:val="000000"/>
        </w:rPr>
        <w:t xml:space="preserve">едением, суд может вынести определение об отмене условного осуждения и исполнения наказания, назначенного по приговору в соответствии с </w:t>
      </w:r>
      <w:hyperlink r:id="rId803" w:anchor="156287" w:history="1">
        <w:r>
          <w:rPr>
            <w:rFonts w:eastAsia="Times New Roman"/>
            <w:color w:val="008080"/>
          </w:rPr>
          <w:t>частью шестой</w:t>
        </w:r>
      </w:hyperlink>
      <w:r>
        <w:rPr>
          <w:rFonts w:eastAsia="Times New Roman"/>
          <w:color w:val="000000"/>
        </w:rPr>
        <w:t xml:space="preserve"> статьи 72 Уголовного кодекса. </w:t>
      </w:r>
    </w:p>
    <w:p w:rsidR="00000000" w:rsidRDefault="00295B60">
      <w:pPr>
        <w:shd w:val="clear" w:color="auto" w:fill="FFFFFF"/>
        <w:spacing w:before="120" w:after="60"/>
        <w:ind w:firstLine="851"/>
        <w:jc w:val="both"/>
        <w:divId w:val="397558053"/>
        <w:rPr>
          <w:rFonts w:eastAsia="Times New Roman"/>
          <w:b/>
          <w:bCs/>
          <w:color w:val="000080"/>
        </w:rPr>
      </w:pPr>
      <w:r>
        <w:rPr>
          <w:rStyle w:val="clauseprfx1"/>
          <w:rFonts w:eastAsia="Times New Roman"/>
          <w:b/>
          <w:bCs/>
          <w:color w:val="000080"/>
        </w:rPr>
        <w:t xml:space="preserve">Статья 536. </w:t>
      </w:r>
      <w:r>
        <w:rPr>
          <w:rStyle w:val="clausesuff1"/>
          <w:rFonts w:eastAsia="Times New Roman"/>
          <w:b/>
          <w:bCs/>
          <w:color w:val="000080"/>
        </w:rPr>
        <w:t>Порядок у</w:t>
      </w:r>
      <w:r>
        <w:rPr>
          <w:rStyle w:val="clausesuff1"/>
          <w:rFonts w:eastAsia="Times New Roman"/>
          <w:b/>
          <w:bCs/>
          <w:color w:val="000080"/>
        </w:rPr>
        <w:t xml:space="preserve">словно-досрочного освобождения от наказания и замены наказания более мягким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Условно-досрочное освобождение от наказания и замена неотбытой части наказания более мягким наказанием в случаях, предусмотренных </w:t>
      </w:r>
      <w:hyperlink r:id="rId804" w:anchor="156291" w:history="1">
        <w:r>
          <w:rPr>
            <w:rFonts w:eastAsia="Times New Roman"/>
            <w:color w:val="008080"/>
          </w:rPr>
          <w:t xml:space="preserve">статьями 73 </w:t>
        </w:r>
      </w:hyperlink>
      <w:r>
        <w:rPr>
          <w:rFonts w:eastAsia="Times New Roman"/>
          <w:color w:val="000000"/>
        </w:rPr>
        <w:t xml:space="preserve">и </w:t>
      </w:r>
      <w:hyperlink r:id="rId805" w:anchor="156341" w:history="1">
        <w:r>
          <w:rPr>
            <w:rFonts w:eastAsia="Times New Roman"/>
            <w:color w:val="008080"/>
          </w:rPr>
          <w:t>74</w:t>
        </w:r>
      </w:hyperlink>
      <w:r>
        <w:rPr>
          <w:rFonts w:eastAsia="Times New Roman"/>
          <w:color w:val="000000"/>
        </w:rPr>
        <w:t xml:space="preserve"> Уголовного кодекса, применяются судьей по представлению администрации учреждения по исполнению наказания либо по ходатайству самого осужденного, его защитника.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К отбывающим наказа</w:t>
      </w:r>
      <w:r>
        <w:rPr>
          <w:rFonts w:eastAsia="Times New Roman"/>
          <w:color w:val="000000"/>
        </w:rPr>
        <w:t xml:space="preserve">ние в дисциплинарной части эти же меры применяются судьей по представлению командования дисциплинарной части либо по ходатайству самого осужденного, его защитника.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Ходатайство об условно-досрочном освобождении от наказания и замена неотбытой части наказан</w:t>
      </w:r>
      <w:r>
        <w:rPr>
          <w:rFonts w:eastAsia="Times New Roman"/>
          <w:color w:val="000000"/>
        </w:rPr>
        <w:t xml:space="preserve">ия более мягким наказанием в отношении лиц, совершивших преступление в возрасте до восемнадцати лет, применяются судьей по совместному представлению администрации по исполнению наказания и комиссии по вопросам детей либо по ходатайству самого осужденного, </w:t>
      </w:r>
      <w:r>
        <w:rPr>
          <w:rFonts w:eastAsia="Times New Roman"/>
          <w:color w:val="000000"/>
        </w:rPr>
        <w:t xml:space="preserve">его защитника.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Освобождение от наказания в виде лишения определенного права производится судьей по ходатайству общественного объединения, коллектива, самого осужденного или его защитника.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Повторное рассмотрение представлений или ходатайств по этим вопрос</w:t>
      </w:r>
      <w:r>
        <w:rPr>
          <w:rFonts w:eastAsia="Times New Roman"/>
          <w:color w:val="000000"/>
        </w:rPr>
        <w:t xml:space="preserve">ам может иметь место не ранее чем по истечении шести месяцев со дня вынесения постановления об отказе. </w:t>
      </w:r>
    </w:p>
    <w:p w:rsidR="00000000" w:rsidRDefault="00295B60">
      <w:pPr>
        <w:shd w:val="clear" w:color="auto" w:fill="FFFFFF"/>
        <w:spacing w:before="120" w:after="60"/>
        <w:ind w:firstLine="851"/>
        <w:jc w:val="both"/>
        <w:divId w:val="938638253"/>
        <w:rPr>
          <w:rFonts w:eastAsia="Times New Roman"/>
          <w:b/>
          <w:bCs/>
          <w:color w:val="000080"/>
        </w:rPr>
      </w:pPr>
      <w:r>
        <w:rPr>
          <w:rStyle w:val="clauseprfx1"/>
          <w:rFonts w:eastAsia="Times New Roman"/>
          <w:b/>
          <w:bCs/>
          <w:color w:val="000080"/>
        </w:rPr>
        <w:t>Статья 536</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Порядок освобождения от наказания осужденного на основании акта амнистии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Полное или частичное освобождение осужденного от основного и неисполненного дополнительного наказания либо освобождение от наказания условно-досрочно или замена неотбытой части наказа</w:t>
      </w:r>
      <w:r>
        <w:rPr>
          <w:rFonts w:eastAsia="Times New Roman"/>
          <w:color w:val="000000"/>
        </w:rPr>
        <w:t xml:space="preserve">ния более мягким наказанием на основании акта амнистии производится по ходатайству прокурора судьей районного (городского) суда по уголовным делам, территориального военного суда по месту отбывания наказания осужденным. </w:t>
      </w:r>
    </w:p>
    <w:p w:rsidR="00000000" w:rsidRDefault="00295B60">
      <w:pPr>
        <w:shd w:val="clear" w:color="auto" w:fill="FFFFFF"/>
        <w:spacing w:before="120" w:after="60"/>
        <w:ind w:firstLine="851"/>
        <w:jc w:val="both"/>
        <w:divId w:val="929586123"/>
        <w:rPr>
          <w:rFonts w:eastAsia="Times New Roman"/>
          <w:b/>
          <w:bCs/>
          <w:color w:val="000080"/>
        </w:rPr>
      </w:pPr>
      <w:r>
        <w:rPr>
          <w:rStyle w:val="clauseprfx1"/>
          <w:rFonts w:eastAsia="Times New Roman"/>
          <w:b/>
          <w:bCs/>
          <w:color w:val="000080"/>
        </w:rPr>
        <w:t xml:space="preserve">Статья 537. </w:t>
      </w:r>
      <w:r>
        <w:rPr>
          <w:rStyle w:val="clausesuff1"/>
          <w:rFonts w:eastAsia="Times New Roman"/>
          <w:b/>
          <w:bCs/>
          <w:color w:val="000080"/>
        </w:rPr>
        <w:t>Изменение условий содер</w:t>
      </w:r>
      <w:r>
        <w:rPr>
          <w:rStyle w:val="clausesuff1"/>
          <w:rFonts w:eastAsia="Times New Roman"/>
          <w:b/>
          <w:bCs/>
          <w:color w:val="000080"/>
        </w:rPr>
        <w:t xml:space="preserve">жания лиц, осужденных к лишению свободы, во время отбывания наказания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Перевод осужденного из колонии исполнения наказания одного режима в колонию другого режима, из тюрьмы в колонию и из колонии в тюрьму по основаниям, предусмотренным законодательством, п</w:t>
      </w:r>
      <w:r>
        <w:rPr>
          <w:rFonts w:eastAsia="Times New Roman"/>
          <w:color w:val="000000"/>
        </w:rPr>
        <w:t xml:space="preserve">роизводится судьей по представлению администрации учреждения по исполнению наказания, а также по ходатайству самого осужденного или его защитника.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случае отказа судьи в переводе из колонии исполнения наказания одного режима в колонию другого режима, из </w:t>
      </w:r>
      <w:r>
        <w:rPr>
          <w:rFonts w:eastAsia="Times New Roman"/>
          <w:color w:val="000000"/>
        </w:rPr>
        <w:t xml:space="preserve">тюрьмы в колонию, из колонии в тюрьму повторное рассмотрение представления или ходатайства по этому вопросу может иметь место не ранее, чем по истечении шести месяцев со дня вынесения постановления об отказе.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Перевод осужденного из воспитательной колонии </w:t>
      </w:r>
      <w:r>
        <w:rPr>
          <w:rFonts w:eastAsia="Times New Roman"/>
          <w:color w:val="000000"/>
        </w:rPr>
        <w:t xml:space="preserve">в колонию исполнения наказаний по основаниям, предусмотренным законодательством, производится судьей по представлению администрации воспитательной колонии, согласованному с комиссией по вопросам детей.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решении вопроса о переводе осужденного, достигшег</w:t>
      </w:r>
      <w:r>
        <w:rPr>
          <w:rFonts w:eastAsia="Times New Roman"/>
          <w:color w:val="000000"/>
        </w:rPr>
        <w:t>о восемнадцатилетнего возраста, из воспитательной колонии в колонию исполнения наказаний судья должен учитывать степень его исправления. Осужденный может быть оставлен в воспитательной колонии для дальнейшего отбывания срока наказания, но не более чем до д</w:t>
      </w:r>
      <w:r>
        <w:rPr>
          <w:rFonts w:eastAsia="Times New Roman"/>
          <w:color w:val="000000"/>
        </w:rPr>
        <w:t xml:space="preserve">остижения двадцатиоднолетнего возраста. </w:t>
      </w:r>
    </w:p>
    <w:p w:rsidR="00000000" w:rsidRDefault="00295B60">
      <w:pPr>
        <w:shd w:val="clear" w:color="auto" w:fill="FFFFFF"/>
        <w:spacing w:before="120" w:after="60"/>
        <w:ind w:firstLine="851"/>
        <w:jc w:val="both"/>
        <w:divId w:val="816921801"/>
        <w:rPr>
          <w:rFonts w:eastAsia="Times New Roman"/>
          <w:b/>
          <w:bCs/>
          <w:color w:val="000080"/>
        </w:rPr>
      </w:pPr>
      <w:r>
        <w:rPr>
          <w:rStyle w:val="clauseprfx1"/>
          <w:rFonts w:eastAsia="Times New Roman"/>
          <w:b/>
          <w:bCs/>
          <w:color w:val="000080"/>
        </w:rPr>
        <w:t xml:space="preserve">Статья 538. </w:t>
      </w:r>
      <w:r>
        <w:rPr>
          <w:rStyle w:val="clausesuff1"/>
          <w:rFonts w:eastAsia="Times New Roman"/>
          <w:b/>
          <w:bCs/>
          <w:color w:val="000080"/>
        </w:rPr>
        <w:t xml:space="preserve">Помещение осужденного в следственный изолятор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необходимости производства следственных действий по делу о преступлении, совершенном другим лицом, осужденный к лишению свободы с отбыванием наказания в</w:t>
      </w:r>
      <w:r>
        <w:rPr>
          <w:rFonts w:eastAsia="Times New Roman"/>
          <w:color w:val="000000"/>
        </w:rPr>
        <w:t xml:space="preserve"> учреждении по исполнению наказания может быть помещен в следственный изолятор с согласия прокурора Республики Каракалпакстан, прокуроров области, города Ташкента, а также приравненных к ним прокуроров — на срок до трех месяцев, а с согласия Генерального п</w:t>
      </w:r>
      <w:r>
        <w:rPr>
          <w:rFonts w:eastAsia="Times New Roman"/>
          <w:color w:val="000000"/>
        </w:rPr>
        <w:t>рокурора Республики Узбекистан или его заместителей — на срок до шести месяцев или в связи с рассмотрением дела в суде — по определению суда на время судебного рассмотрения дела.</w:t>
      </w:r>
    </w:p>
    <w:p w:rsidR="00000000" w:rsidRDefault="00295B60">
      <w:pPr>
        <w:shd w:val="clear" w:color="auto" w:fill="FFFFFF"/>
        <w:spacing w:before="120" w:after="60"/>
        <w:ind w:firstLine="851"/>
        <w:jc w:val="both"/>
        <w:divId w:val="298732794"/>
        <w:rPr>
          <w:rFonts w:eastAsia="Times New Roman"/>
          <w:b/>
          <w:bCs/>
          <w:color w:val="000080"/>
        </w:rPr>
      </w:pPr>
      <w:r>
        <w:rPr>
          <w:rStyle w:val="clauseprfx1"/>
          <w:rFonts w:eastAsia="Times New Roman"/>
          <w:b/>
          <w:bCs/>
          <w:color w:val="000080"/>
        </w:rPr>
        <w:t xml:space="preserve">Статья 539. </w:t>
      </w:r>
      <w:r>
        <w:rPr>
          <w:rStyle w:val="clausesuff1"/>
          <w:rFonts w:eastAsia="Times New Roman"/>
          <w:b/>
          <w:bCs/>
          <w:color w:val="000080"/>
        </w:rPr>
        <w:t>Порядок замены штрафа, обязательных общественных работ, исправите</w:t>
      </w:r>
      <w:r>
        <w:rPr>
          <w:rStyle w:val="clausesuff1"/>
          <w:rFonts w:eastAsia="Times New Roman"/>
          <w:b/>
          <w:bCs/>
          <w:color w:val="000080"/>
        </w:rPr>
        <w:t>льных работ и ограничения свободы другими мерами наказания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Замена штрафа, обязательных общественных работ, исправительных работ и ограничения свободы другими мерами наказания производится в соответствии со </w:t>
      </w:r>
      <w:hyperlink r:id="rId806" w:anchor="154268" w:history="1">
        <w:r>
          <w:rPr>
            <w:rFonts w:eastAsia="Times New Roman"/>
            <w:color w:val="008080"/>
          </w:rPr>
          <w:t>статьями 44</w:t>
        </w:r>
      </w:hyperlink>
      <w:r>
        <w:rPr>
          <w:rFonts w:eastAsia="Times New Roman"/>
          <w:color w:val="000000"/>
        </w:rPr>
        <w:t xml:space="preserve">, </w:t>
      </w:r>
      <w:hyperlink r:id="rId807" w:anchor="3168665" w:history="1">
        <w:r>
          <w:rPr>
            <w:rFonts w:eastAsia="Times New Roman"/>
            <w:color w:val="008080"/>
          </w:rPr>
          <w:t>45</w:t>
        </w:r>
        <w:r>
          <w:rPr>
            <w:rFonts w:eastAsia="Times New Roman"/>
            <w:color w:val="008080"/>
            <w:vertAlign w:val="superscript"/>
          </w:rPr>
          <w:t>1</w:t>
        </w:r>
      </w:hyperlink>
      <w:r>
        <w:rPr>
          <w:rFonts w:eastAsia="Times New Roman"/>
          <w:color w:val="000000"/>
        </w:rPr>
        <w:t xml:space="preserve">, </w:t>
      </w:r>
      <w:hyperlink r:id="rId808" w:anchor="154957" w:history="1">
        <w:r>
          <w:rPr>
            <w:rFonts w:eastAsia="Times New Roman"/>
            <w:color w:val="008080"/>
          </w:rPr>
          <w:t>46</w:t>
        </w:r>
      </w:hyperlink>
      <w:r>
        <w:rPr>
          <w:rFonts w:eastAsia="Times New Roman"/>
          <w:color w:val="000000"/>
        </w:rPr>
        <w:t xml:space="preserve">, </w:t>
      </w:r>
      <w:hyperlink r:id="rId809" w:anchor="2723495" w:history="1">
        <w:r>
          <w:rPr>
            <w:rFonts w:eastAsia="Times New Roman"/>
            <w:color w:val="008080"/>
          </w:rPr>
          <w:t>48</w:t>
        </w:r>
        <w:r>
          <w:rPr>
            <w:rFonts w:eastAsia="Times New Roman"/>
            <w:color w:val="008080"/>
            <w:vertAlign w:val="superscript"/>
          </w:rPr>
          <w:t>1</w:t>
        </w:r>
      </w:hyperlink>
      <w:r>
        <w:rPr>
          <w:rFonts w:eastAsia="Times New Roman"/>
          <w:color w:val="000000"/>
        </w:rPr>
        <w:t xml:space="preserve">, </w:t>
      </w:r>
      <w:hyperlink r:id="rId810" w:anchor="157376" w:history="1">
        <w:r>
          <w:rPr>
            <w:rFonts w:eastAsia="Times New Roman"/>
            <w:color w:val="008080"/>
          </w:rPr>
          <w:t>82</w:t>
        </w:r>
      </w:hyperlink>
      <w:r>
        <w:rPr>
          <w:rFonts w:eastAsia="Times New Roman"/>
          <w:color w:val="000000"/>
        </w:rPr>
        <w:t xml:space="preserve">, </w:t>
      </w:r>
      <w:hyperlink r:id="rId811" w:anchor="3168881" w:history="1">
        <w:r>
          <w:rPr>
            <w:rFonts w:eastAsia="Times New Roman"/>
            <w:color w:val="008080"/>
          </w:rPr>
          <w:t>82</w:t>
        </w:r>
        <w:r>
          <w:rPr>
            <w:rFonts w:eastAsia="Times New Roman"/>
            <w:color w:val="008080"/>
            <w:vertAlign w:val="superscript"/>
          </w:rPr>
          <w:t>1</w:t>
        </w:r>
      </w:hyperlink>
      <w:r>
        <w:rPr>
          <w:rFonts w:eastAsia="Times New Roman"/>
          <w:color w:val="000000"/>
        </w:rPr>
        <w:t xml:space="preserve">, </w:t>
      </w:r>
      <w:hyperlink r:id="rId812" w:anchor="157384" w:history="1">
        <w:r>
          <w:rPr>
            <w:rFonts w:eastAsia="Times New Roman"/>
            <w:color w:val="008080"/>
          </w:rPr>
          <w:t xml:space="preserve">83 </w:t>
        </w:r>
      </w:hyperlink>
      <w:r>
        <w:rPr>
          <w:rFonts w:eastAsia="Times New Roman"/>
          <w:color w:val="000000"/>
        </w:rPr>
        <w:t xml:space="preserve">и </w:t>
      </w:r>
      <w:hyperlink r:id="rId813" w:anchor="2723621" w:history="1">
        <w:r>
          <w:rPr>
            <w:rFonts w:eastAsia="Times New Roman"/>
            <w:color w:val="008080"/>
          </w:rPr>
          <w:t>84</w:t>
        </w:r>
        <w:r>
          <w:rPr>
            <w:rFonts w:eastAsia="Times New Roman"/>
            <w:color w:val="008080"/>
            <w:vertAlign w:val="superscript"/>
          </w:rPr>
          <w:t>1</w:t>
        </w:r>
        <w:r>
          <w:rPr>
            <w:rFonts w:eastAsia="Times New Roman"/>
            <w:color w:val="008080"/>
          </w:rPr>
          <w:t xml:space="preserve"> </w:t>
        </w:r>
      </w:hyperlink>
      <w:r>
        <w:rPr>
          <w:rFonts w:eastAsia="Times New Roman"/>
          <w:color w:val="000000"/>
        </w:rPr>
        <w:t>Уголовного кодекса судьей по представлению органов, исполняющих наказание, или по</w:t>
      </w:r>
      <w:r>
        <w:rPr>
          <w:rFonts w:eastAsia="Times New Roman"/>
          <w:color w:val="000000"/>
        </w:rPr>
        <w:t xml:space="preserve"> ходатайству общественного объединения либо трудового коллектива.</w:t>
      </w:r>
    </w:p>
    <w:p w:rsidR="00000000" w:rsidRDefault="00295B60">
      <w:pPr>
        <w:shd w:val="clear" w:color="auto" w:fill="FFFFFF"/>
        <w:spacing w:before="120" w:after="60"/>
        <w:ind w:firstLine="851"/>
        <w:jc w:val="both"/>
        <w:divId w:val="695080005"/>
        <w:rPr>
          <w:rFonts w:eastAsia="Times New Roman"/>
          <w:b/>
          <w:bCs/>
          <w:color w:val="000080"/>
        </w:rPr>
      </w:pPr>
      <w:r>
        <w:rPr>
          <w:rStyle w:val="clauseprfx1"/>
          <w:rFonts w:eastAsia="Times New Roman"/>
          <w:b/>
          <w:bCs/>
          <w:color w:val="000080"/>
        </w:rPr>
        <w:t>Статья 539</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Разрешение вопросов, возникающих при исполнении приговоров, определений и постановлений в части гражданского иска и других имущественных взысканий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Вопросы, возникающие при испол</w:t>
      </w:r>
      <w:r>
        <w:rPr>
          <w:rFonts w:eastAsia="Times New Roman"/>
          <w:color w:val="000000"/>
        </w:rPr>
        <w:t>нении приговоров, определений и постановлений в части гражданского иска и других имущественных взысканий, разрешаются в порядке, установленном гражданским процессуальным законодательством и законодательством об исполнении судебных актов и актов иных органо</w:t>
      </w:r>
      <w:r>
        <w:rPr>
          <w:rFonts w:eastAsia="Times New Roman"/>
          <w:color w:val="000000"/>
        </w:rPr>
        <w:t xml:space="preserve">в. </w:t>
      </w:r>
    </w:p>
    <w:p w:rsidR="00000000" w:rsidRDefault="00295B60">
      <w:pPr>
        <w:shd w:val="clear" w:color="auto" w:fill="FFFFFF"/>
        <w:spacing w:before="120" w:after="60"/>
        <w:ind w:firstLine="851"/>
        <w:jc w:val="both"/>
        <w:divId w:val="652562919"/>
        <w:rPr>
          <w:rFonts w:eastAsia="Times New Roman"/>
          <w:b/>
          <w:bCs/>
          <w:color w:val="000080"/>
        </w:rPr>
      </w:pPr>
      <w:r>
        <w:rPr>
          <w:rStyle w:val="clauseprfx1"/>
          <w:rFonts w:eastAsia="Times New Roman"/>
          <w:b/>
          <w:bCs/>
          <w:color w:val="000080"/>
        </w:rPr>
        <w:t xml:space="preserve">Статья 540. </w:t>
      </w:r>
      <w:r>
        <w:rPr>
          <w:rStyle w:val="clausesuff1"/>
          <w:rFonts w:eastAsia="Times New Roman"/>
          <w:b/>
          <w:bCs/>
          <w:color w:val="000080"/>
        </w:rPr>
        <w:t xml:space="preserve">Порядок исполнения приговора при наличии других неисполненных приговоров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когда в отношении осужденного имеется несколько не приведенных в исполнение приговоров, о чем не было известно суду, постановившему последний по времени приговор, районный (городской) суд по уголовным делам по месту исполнения приговора выносит о</w:t>
      </w:r>
      <w:r>
        <w:rPr>
          <w:rFonts w:eastAsia="Times New Roman"/>
          <w:color w:val="000000"/>
        </w:rPr>
        <w:t xml:space="preserve">пределение о применении к осужденному наказания по всем указанным приговорам, руководствуясь </w:t>
      </w:r>
      <w:hyperlink r:id="rId814" w:anchor="156067" w:history="1">
        <w:r>
          <w:rPr>
            <w:rFonts w:eastAsia="Times New Roman"/>
            <w:color w:val="008080"/>
          </w:rPr>
          <w:t xml:space="preserve">статьей 60 </w:t>
        </w:r>
      </w:hyperlink>
      <w:r>
        <w:rPr>
          <w:rFonts w:eastAsia="Times New Roman"/>
          <w:color w:val="000000"/>
        </w:rPr>
        <w:t xml:space="preserve">Уголовного кодекса. </w:t>
      </w:r>
    </w:p>
    <w:p w:rsidR="00000000" w:rsidRDefault="00295B60">
      <w:pPr>
        <w:shd w:val="clear" w:color="auto" w:fill="FFFFFF"/>
        <w:spacing w:before="120" w:after="60"/>
        <w:ind w:firstLine="851"/>
        <w:jc w:val="both"/>
        <w:divId w:val="718819387"/>
        <w:rPr>
          <w:rFonts w:eastAsia="Times New Roman"/>
          <w:b/>
          <w:bCs/>
          <w:color w:val="000080"/>
        </w:rPr>
      </w:pPr>
      <w:r>
        <w:rPr>
          <w:rStyle w:val="clauseprfx1"/>
          <w:rFonts w:eastAsia="Times New Roman"/>
          <w:b/>
          <w:bCs/>
          <w:color w:val="000080"/>
        </w:rPr>
        <w:t xml:space="preserve">Статья 541. </w:t>
      </w:r>
      <w:r>
        <w:rPr>
          <w:rStyle w:val="clausesuff1"/>
          <w:rFonts w:eastAsia="Times New Roman"/>
          <w:b/>
          <w:bCs/>
          <w:color w:val="000080"/>
        </w:rPr>
        <w:t xml:space="preserve">Суды, разрешающие вопросы, связанные с приведением приговора, определения, постановления в исполнение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Вопросы об освобождении от отбывания наказания в виде лишения свободы лиц, получивших инвалидность первой или второй группы, об отсрочке исполнения приго</w:t>
      </w:r>
      <w:r>
        <w:rPr>
          <w:rFonts w:eastAsia="Times New Roman"/>
          <w:color w:val="000000"/>
        </w:rPr>
        <w:t>вора, о неприведении в исполнение приговора, о замене штрафа, обязательных общественных работ, исправительных работ и ограничения свободы иными мерами наказания, о включении времени отбывания исправительных работ в общий трудовой стаж, об изменении, продле</w:t>
      </w:r>
      <w:r>
        <w:rPr>
          <w:rFonts w:eastAsia="Times New Roman"/>
          <w:color w:val="000000"/>
        </w:rPr>
        <w:t>нии или прекращении применения к лицам, страдающим психическим расстройством, принудительных мер медицинского характера, о применении, продлении или прекращении принудительного лечения в отношении лиц, страдающих алкоголизмом или наркоманией в части гражда</w:t>
      </w:r>
      <w:r>
        <w:rPr>
          <w:rFonts w:eastAsia="Times New Roman"/>
          <w:color w:val="000000"/>
        </w:rPr>
        <w:t>нского иска и иных имущественных взысканий, а также всякого рода сомнения и неясности, возникающие при приведении приговора в исполнение, разрешаются судом, постановившим приговор. Если приговор приводится в исполнение вне района деятельности суда, постано</w:t>
      </w:r>
      <w:r>
        <w:rPr>
          <w:rFonts w:eastAsia="Times New Roman"/>
          <w:color w:val="000000"/>
        </w:rPr>
        <w:t xml:space="preserve">вившего приговор, эти вопросы разрешаются равнозначным судом, а при отсутствии в районе исполнения приговора равнозначного суда — вышестоящим судом. В этом случае копия определения направляется суду, постановившему приговор.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Вопросы об освобождении от отб</w:t>
      </w:r>
      <w:r>
        <w:rPr>
          <w:rFonts w:eastAsia="Times New Roman"/>
          <w:color w:val="000000"/>
        </w:rPr>
        <w:t>ывания наказания по болезни или инвалидности, об условно-досрочном освобождении от наказания, о замене неотбытой части наказания более мягким наказанием, об отмене условного осуждения, о переводе из одной колонии исполнения наказания или воспитательной кол</w:t>
      </w:r>
      <w:r>
        <w:rPr>
          <w:rFonts w:eastAsia="Times New Roman"/>
          <w:color w:val="000000"/>
        </w:rPr>
        <w:t xml:space="preserve">онии в другую колонию иного вида, из колонии исполнения наказания в тюрьму и из тюрьмы в колонию исполнения наказания — разрешаются судьей районного (городского) суда по уголовным делам по месту отбывания наказания осужденным.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Вопросы о сокращении испытат</w:t>
      </w:r>
      <w:r>
        <w:rPr>
          <w:rFonts w:eastAsia="Times New Roman"/>
          <w:color w:val="000000"/>
        </w:rPr>
        <w:t>ельного срока при условном осуждении либо отмене условного осуждения и направлении осужденного для отбывания наказания, назначенного приговором, об освобождении от наказания осужденного, в отношении которого исполнение приговора отсрочено, а также отмене о</w:t>
      </w:r>
      <w:r>
        <w:rPr>
          <w:rFonts w:eastAsia="Times New Roman"/>
          <w:color w:val="000000"/>
        </w:rPr>
        <w:t xml:space="preserve">тсрочки исполнения приговора и направлении осужденного для отбывания лишения свободы, о снятии судимости разрешаются судьей районного (городского) суда по уголовным делам по месту жительства осужденного. </w:t>
      </w:r>
    </w:p>
    <w:p w:rsidR="00000000" w:rsidRDefault="00295B60">
      <w:pPr>
        <w:shd w:val="clear" w:color="auto" w:fill="FFFFFF"/>
        <w:spacing w:before="120" w:after="60"/>
        <w:ind w:firstLine="851"/>
        <w:jc w:val="both"/>
        <w:divId w:val="2037190059"/>
        <w:rPr>
          <w:rFonts w:eastAsia="Times New Roman"/>
          <w:b/>
          <w:bCs/>
          <w:color w:val="000080"/>
        </w:rPr>
      </w:pPr>
      <w:r>
        <w:rPr>
          <w:rStyle w:val="clauseprfx1"/>
          <w:rFonts w:eastAsia="Times New Roman"/>
          <w:b/>
          <w:bCs/>
          <w:color w:val="000080"/>
        </w:rPr>
        <w:t xml:space="preserve">Статья 542. </w:t>
      </w:r>
      <w:r>
        <w:rPr>
          <w:rStyle w:val="clausesuff1"/>
          <w:rFonts w:eastAsia="Times New Roman"/>
          <w:b/>
          <w:bCs/>
          <w:color w:val="000080"/>
        </w:rPr>
        <w:t xml:space="preserve">Порядок разрешения вопросов, связанных </w:t>
      </w:r>
      <w:r>
        <w:rPr>
          <w:rStyle w:val="clausesuff1"/>
          <w:rFonts w:eastAsia="Times New Roman"/>
          <w:b/>
          <w:bCs/>
          <w:color w:val="000080"/>
        </w:rPr>
        <w:t>с исполнением приговора, определения, постановления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Вопросы об исполнении приговора, определения и постановления разрешаются судьей в судебном заседании с участием прокурора и осужденного, а в случаях, предусмотренных </w:t>
      </w:r>
      <w:hyperlink r:id="rId815" w:history="1">
        <w:r>
          <w:rPr>
            <w:rFonts w:eastAsia="Times New Roman"/>
            <w:color w:val="008080"/>
          </w:rPr>
          <w:t>частью пятой</w:t>
        </w:r>
      </w:hyperlink>
      <w:r>
        <w:rPr>
          <w:rFonts w:eastAsia="Times New Roman"/>
          <w:color w:val="000000"/>
        </w:rPr>
        <w:t xml:space="preserve"> статьи 613 настоящего Кодекса, без участия осужденного или лица, к которому применена принудительная мера медицинского характера. Осужденному обеспечиваются права, предусмотренные </w:t>
      </w:r>
      <w:hyperlink r:id="rId816" w:history="1">
        <w:r>
          <w:rPr>
            <w:rFonts w:eastAsia="Times New Roman"/>
            <w:color w:val="008080"/>
          </w:rPr>
          <w:t xml:space="preserve">статьей </w:t>
        </w:r>
        <w:r>
          <w:rPr>
            <w:rFonts w:eastAsia="Times New Roman"/>
            <w:color w:val="008080"/>
          </w:rPr>
          <w:t>532</w:t>
        </w:r>
      </w:hyperlink>
      <w:r>
        <w:rPr>
          <w:rFonts w:eastAsia="Times New Roman"/>
          <w:color w:val="000000"/>
        </w:rPr>
        <w:t xml:space="preserve"> настоящего Кодекса. При рассмотрении судьей вопросов, связанных с исполнением приговоров в отношении осужденных, не достигших совершеннолетия, а также имеющих физические недостатки или страдающих психическими расстройствами, участие защитника является </w:t>
      </w:r>
      <w:r>
        <w:rPr>
          <w:rFonts w:eastAsia="Times New Roman"/>
          <w:color w:val="000000"/>
        </w:rPr>
        <w:t>обязательным.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Вопрос о переводе из колонии-поселения в колонию иного режима осужденного, самовольно оставившего территорию учреждения по исполнению наказания либо иного места, где он должен находиться по направлению администрации, рассматривается по ходата</w:t>
      </w:r>
      <w:r>
        <w:rPr>
          <w:rFonts w:eastAsia="Times New Roman"/>
          <w:color w:val="000000"/>
        </w:rPr>
        <w:t xml:space="preserve">йству прокурора. В случае невозможности обеспечить явку осужденного в суд данный вопрос рассматривается судом без участия осужденного. При этом судом должен быть решен вопрос о заключении под стражу и объявлении розыска в отношении осужденного.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неявке</w:t>
      </w:r>
      <w:r>
        <w:rPr>
          <w:rFonts w:eastAsia="Times New Roman"/>
          <w:color w:val="000000"/>
        </w:rPr>
        <w:t xml:space="preserve"> по неуважительным причинам в суд осужденного к штрафу, исправительным работам или ограничению свободы для рассмотрения вопроса о замене штрафа, исправительных работ и ограничения свободы другими мерами наказания, представление органа, исполняющего наказан</w:t>
      </w:r>
      <w:r>
        <w:rPr>
          <w:rFonts w:eastAsia="Times New Roman"/>
          <w:color w:val="000000"/>
        </w:rPr>
        <w:t>ие, может быть рассмотрено в отсутствие осужденного. В случае замены штрафа, обязательных общественных работ или исправительных работ лишением свободы, а также ограничения свободы лишением свободы судом должен быть решен вопрос о применении меры пресечения</w:t>
      </w:r>
      <w:r>
        <w:rPr>
          <w:rFonts w:eastAsia="Times New Roman"/>
          <w:color w:val="000000"/>
        </w:rPr>
        <w:t xml:space="preserve"> в виде заключения под стражу и объявлении розыска в отношении осужденного.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вопрос касается исполнения приговора в части гражданского иска, в судебное заседание вызываются также гражданский истец, гражданский ответчик или их представители. Неявка указ</w:t>
      </w:r>
      <w:r>
        <w:rPr>
          <w:rFonts w:eastAsia="Times New Roman"/>
          <w:color w:val="000000"/>
        </w:rPr>
        <w:t xml:space="preserve">анных лиц не препятствует рассмотрению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Вопросы об освобождении от отбывания наказания по болезни, инвалидности, об условно-досрочном освобождении от наказания, замене неотбытой части наказания более мягким наказанием, отмене условного осуждения, пер</w:t>
      </w:r>
      <w:r>
        <w:rPr>
          <w:rFonts w:eastAsia="Times New Roman"/>
          <w:color w:val="000000"/>
        </w:rPr>
        <w:t>еводе из одной колонии исполнения наказания в другую колонию иного режима, из воспитательной колонии в колонию исполнения наказания, из колонии исполнения наказания в тюрьму и из тюрьмы в колонию исполнения наказания, из колонии исполнения наказания особог</w:t>
      </w:r>
      <w:r>
        <w:rPr>
          <w:rFonts w:eastAsia="Times New Roman"/>
          <w:color w:val="000000"/>
        </w:rPr>
        <w:t>о режима в колонию исполнения наказания со строгим режимом, о включении времени отбывания исправительных работ в трудовой стаж осужденных, а также применения акта амнистии в отношении осужденных разрешаются определением районного (городского) суда по месту</w:t>
      </w:r>
      <w:r>
        <w:rPr>
          <w:rFonts w:eastAsia="Times New Roman"/>
          <w:color w:val="000000"/>
        </w:rPr>
        <w:t xml:space="preserve"> отбытия наказания осужденным.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тех случаях, когда дело рассматривается по совместному представлению администрации учреждения по исполнению наказания, и комиссии по вопросам детей, судья извещает комиссию о времени и месте рассмотрения представления.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w:t>
      </w:r>
      <w:r>
        <w:rPr>
          <w:rFonts w:eastAsia="Times New Roman"/>
          <w:color w:val="000000"/>
        </w:rPr>
        <w:t xml:space="preserve">целях воспитательного воздействия на других осужденных рассмотрение судьей представлений об условно-досрочном освобождении может производиться с выездом в колонию исполнения наказания или в воспитательную колонию. </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Рассмотрение дела начинается оглашением п</w:t>
      </w:r>
      <w:r>
        <w:rPr>
          <w:rFonts w:eastAsia="Times New Roman"/>
          <w:color w:val="000000"/>
        </w:rPr>
        <w:t xml:space="preserve">редставления или ходатайства, после чего судья исследует материалы и выслушивает мнения явившихся в судебное заседание лиц. Последним выступает осужденный или его защитник. Затем судья удаляется в отдельную комнату для вынесения определения. </w:t>
      </w:r>
    </w:p>
    <w:p w:rsidR="00000000" w:rsidRDefault="00295B60">
      <w:pPr>
        <w:shd w:val="clear" w:color="auto" w:fill="FFFFFF"/>
        <w:spacing w:before="120" w:after="60"/>
        <w:ind w:firstLine="851"/>
        <w:jc w:val="both"/>
        <w:divId w:val="1479568581"/>
        <w:rPr>
          <w:rFonts w:eastAsia="Times New Roman"/>
          <w:b/>
          <w:bCs/>
          <w:color w:val="000080"/>
        </w:rPr>
      </w:pPr>
      <w:r>
        <w:rPr>
          <w:rStyle w:val="clauseprfx1"/>
          <w:rFonts w:eastAsia="Times New Roman"/>
          <w:b/>
          <w:bCs/>
          <w:color w:val="000080"/>
        </w:rPr>
        <w:t xml:space="preserve">Статья 543. </w:t>
      </w:r>
      <w:r>
        <w:rPr>
          <w:rStyle w:val="clausesuff1"/>
          <w:rFonts w:eastAsia="Times New Roman"/>
          <w:b/>
          <w:bCs/>
          <w:color w:val="000080"/>
        </w:rPr>
        <w:t>Р</w:t>
      </w:r>
      <w:r>
        <w:rPr>
          <w:rStyle w:val="clausesuff1"/>
          <w:rFonts w:eastAsia="Times New Roman"/>
          <w:b/>
          <w:bCs/>
          <w:color w:val="000080"/>
        </w:rPr>
        <w:t xml:space="preserve">ассмотрение вопроса об испытательном сроке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рассмотрении судьей вопросов, связанных с сокращением испытательного срока условно осужденному, в судебное заседание вызываются представители органов, осуществляющих контроль за их поведением, а также обществ</w:t>
      </w:r>
      <w:r>
        <w:rPr>
          <w:rFonts w:eastAsia="Times New Roman"/>
          <w:color w:val="000000"/>
        </w:rPr>
        <w:t xml:space="preserve">енного объединения или коллектива, осуществляющих наблюдение за осужденным и проводящих с ним воспитательную работу. </w:t>
      </w:r>
    </w:p>
    <w:p w:rsidR="00000000" w:rsidRDefault="00295B60">
      <w:pPr>
        <w:shd w:val="clear" w:color="auto" w:fill="FFFFFF"/>
        <w:spacing w:before="120" w:after="60"/>
        <w:ind w:firstLine="851"/>
        <w:jc w:val="both"/>
        <w:divId w:val="1766807572"/>
        <w:rPr>
          <w:rFonts w:eastAsia="Times New Roman"/>
          <w:b/>
          <w:bCs/>
          <w:color w:val="000080"/>
        </w:rPr>
      </w:pPr>
      <w:r>
        <w:rPr>
          <w:rStyle w:val="clauseprfx1"/>
          <w:rFonts w:eastAsia="Times New Roman"/>
          <w:b/>
          <w:bCs/>
          <w:color w:val="000080"/>
        </w:rPr>
        <w:t xml:space="preserve">Статья 544. </w:t>
      </w:r>
      <w:r>
        <w:rPr>
          <w:rStyle w:val="clausesuff1"/>
          <w:rFonts w:eastAsia="Times New Roman"/>
          <w:b/>
          <w:bCs/>
          <w:color w:val="000080"/>
        </w:rPr>
        <w:t xml:space="preserve">Рассмотрение вопроса о снятии судимости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Вопрос о снятии судимости разрешается судьей по ходатайству лица, отбывшего наказание</w:t>
      </w:r>
      <w:r>
        <w:rPr>
          <w:rFonts w:eastAsia="Times New Roman"/>
          <w:color w:val="000000"/>
        </w:rPr>
        <w:t xml:space="preserve">, его защитника или законного представителя либо по ходатайству общественного объединения или коллектива.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Участие в судебном заседании лица, в отношении которого рассматривается ходатайство о снятии судимости, обязательно. Этому лицу обеспечивается право </w:t>
      </w:r>
      <w:r>
        <w:rPr>
          <w:rFonts w:eastAsia="Times New Roman"/>
          <w:color w:val="000000"/>
        </w:rPr>
        <w:t xml:space="preserve">иметь защитника. В случае, если ходатайство о снятии судимости возбуждено общественным объединением или коллективом, участие их представителя в судебном заседании обязательно.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Рассмотрение вопроса о снятии судимости начинается оглашением поступившего хода</w:t>
      </w:r>
      <w:r>
        <w:rPr>
          <w:rFonts w:eastAsia="Times New Roman"/>
          <w:color w:val="000000"/>
        </w:rPr>
        <w:t xml:space="preserve">тайства, после чего судья выслушивает мнения явившихся лиц и удаляется в отдельную комнату для вынесения определения.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отказа в снятии судимости повторное ходатайство об этом может быть возбуждено перед судьей не ранее чем по истечении одного года</w:t>
      </w:r>
      <w:r>
        <w:rPr>
          <w:rFonts w:eastAsia="Times New Roman"/>
          <w:color w:val="000000"/>
        </w:rPr>
        <w:t xml:space="preserve"> со дня вынесения определения об отказе. </w:t>
      </w:r>
    </w:p>
    <w:p w:rsidR="00000000" w:rsidRDefault="00295B60">
      <w:pPr>
        <w:shd w:val="clear" w:color="auto" w:fill="FFFFFF"/>
        <w:spacing w:before="120" w:after="60"/>
        <w:ind w:firstLine="851"/>
        <w:jc w:val="both"/>
        <w:divId w:val="413625889"/>
        <w:rPr>
          <w:rFonts w:eastAsia="Times New Roman"/>
          <w:b/>
          <w:bCs/>
          <w:color w:val="000080"/>
        </w:rPr>
      </w:pPr>
      <w:r>
        <w:rPr>
          <w:rStyle w:val="clauseprfx1"/>
          <w:rFonts w:eastAsia="Times New Roman"/>
          <w:b/>
          <w:bCs/>
          <w:color w:val="000080"/>
        </w:rPr>
        <w:t xml:space="preserve">Статья 545. </w:t>
      </w:r>
      <w:r>
        <w:rPr>
          <w:rStyle w:val="clausesuff1"/>
          <w:rFonts w:eastAsia="Times New Roman"/>
          <w:b/>
          <w:bCs/>
          <w:color w:val="000080"/>
        </w:rPr>
        <w:t xml:space="preserve">Рассмотрение ходатайств о включении в общий трудовой стаж осужденного времени отбывания исправительных работ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Вопрос о включении в общий трудовой стаж осужденного времени отбывания исправительных работ </w:t>
      </w:r>
      <w:r>
        <w:rPr>
          <w:rFonts w:eastAsia="Times New Roman"/>
          <w:color w:val="000000"/>
        </w:rPr>
        <w:t xml:space="preserve">рассматривается судьей районного (городского) суда по месту жительства лица, отбывшего наказание, по ходатайству общественного объединения или коллектива, а в случае нетрудоспособности лица также и по его ходатайству.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рассмотрении судьей вопроса о вкл</w:t>
      </w:r>
      <w:r>
        <w:rPr>
          <w:rFonts w:eastAsia="Times New Roman"/>
          <w:color w:val="000000"/>
        </w:rPr>
        <w:t xml:space="preserve">ючении в общий трудовой стаж осужденного времени отбывания исправительных работ обязательно присутствие лица, в отношении которого возбуждено ходатайство, а также представителя общественного объединения или коллектива, возбудившего это ходатайство.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Рассмо</w:t>
      </w:r>
      <w:r>
        <w:rPr>
          <w:rFonts w:eastAsia="Times New Roman"/>
          <w:color w:val="000000"/>
        </w:rPr>
        <w:t>трение ходатайства о включении в общий трудовой стаж осужденного времени отбывания исправительных работ начинается с оглашения имеющихся материалов, после чего судья заслушивает вызванных лиц, устанавливает данные, свидетельствующие о добросовестной работе</w:t>
      </w:r>
      <w:r>
        <w:rPr>
          <w:rFonts w:eastAsia="Times New Roman"/>
          <w:color w:val="000000"/>
        </w:rPr>
        <w:t xml:space="preserve"> и примерном поведении осужденного во время отбывания исправительных работ.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Определение судьи по ходатайству о включении в общий трудовой стаж осужденного времени отбывания исправительных работ может быть обжаловано и опротестовано в вышестоящий суд. </w:t>
      </w:r>
    </w:p>
    <w:p w:rsidR="00000000" w:rsidRDefault="00295B60">
      <w:pPr>
        <w:shd w:val="clear" w:color="auto" w:fill="FFFFFF"/>
        <w:spacing w:before="120" w:after="60"/>
        <w:ind w:firstLine="851"/>
        <w:jc w:val="both"/>
        <w:divId w:val="376053422"/>
        <w:rPr>
          <w:rFonts w:eastAsia="Times New Roman"/>
          <w:b/>
          <w:bCs/>
          <w:color w:val="000080"/>
        </w:rPr>
      </w:pPr>
      <w:r>
        <w:rPr>
          <w:rStyle w:val="clauseprfx1"/>
          <w:rFonts w:eastAsia="Times New Roman"/>
          <w:b/>
          <w:bCs/>
          <w:color w:val="000080"/>
        </w:rPr>
        <w:t>Ста</w:t>
      </w:r>
      <w:r>
        <w:rPr>
          <w:rStyle w:val="clauseprfx1"/>
          <w:rFonts w:eastAsia="Times New Roman"/>
          <w:b/>
          <w:bCs/>
          <w:color w:val="000080"/>
        </w:rPr>
        <w:t xml:space="preserve">тья 546. </w:t>
      </w:r>
      <w:r>
        <w:rPr>
          <w:rStyle w:val="clausesuff1"/>
          <w:rFonts w:eastAsia="Times New Roman"/>
          <w:b/>
          <w:bCs/>
          <w:color w:val="000080"/>
        </w:rPr>
        <w:t xml:space="preserve">Рассмотрение ходатайств о зачете времени ограничения по службе, содержания в дисциплинарной части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Вопрос о зачете времени ограничения по службе или содержания в дисциплинарной части в срок военной службы рассматривается судьей территориального во</w:t>
      </w:r>
      <w:r>
        <w:rPr>
          <w:rFonts w:eastAsia="Times New Roman"/>
          <w:color w:val="000000"/>
        </w:rPr>
        <w:t xml:space="preserve">енного суда по истечении срока этих видов наказаний на основании ходатайства командования.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рассмотрении судьей территориального военного суда вопроса о зачете времени ограничения по службе или содержания в дисциплинарной части в срок военной службы обязательно присутствие лица, в отношении которого внесено ходатайство, а также представителя </w:t>
      </w:r>
      <w:r>
        <w:rPr>
          <w:rFonts w:eastAsia="Times New Roman"/>
          <w:color w:val="000000"/>
        </w:rPr>
        <w:t xml:space="preserve">командования, внесшего это ходатайство.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Рассмотрение ходатайства о зачете времени ограничения по службе или содержания в дисциплинарной части в срок военной службы начинается с оглашения имеющихся материалов, после чего судья территориального военного суд</w:t>
      </w:r>
      <w:r>
        <w:rPr>
          <w:rFonts w:eastAsia="Times New Roman"/>
          <w:color w:val="000000"/>
        </w:rPr>
        <w:t xml:space="preserve">а заслушивает вызванных лиц, устанавливает данные, свидетельствующие о добросовестной службе и примерном поведении осужденного во время отбывания ограничения по службе или содержания в дисциплинарной части.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судьи территориального военного суда</w:t>
      </w:r>
      <w:r>
        <w:rPr>
          <w:rFonts w:eastAsia="Times New Roman"/>
          <w:color w:val="000000"/>
        </w:rPr>
        <w:t xml:space="preserve"> по ходатайству о зачете времени ограничения по службе или содержания в дисциплинарной части в срок военной службы может быть обжаловано и опротестовано в общем порядке. </w:t>
      </w:r>
    </w:p>
    <w:p w:rsidR="00000000" w:rsidRDefault="00295B60">
      <w:pPr>
        <w:shd w:val="clear" w:color="auto" w:fill="FFFFFF"/>
        <w:spacing w:before="120" w:after="60"/>
        <w:ind w:firstLine="851"/>
        <w:jc w:val="both"/>
        <w:divId w:val="482506872"/>
        <w:rPr>
          <w:rFonts w:eastAsia="Times New Roman"/>
          <w:b/>
          <w:bCs/>
          <w:color w:val="000080"/>
        </w:rPr>
      </w:pPr>
      <w:r>
        <w:rPr>
          <w:rStyle w:val="clauseprfx1"/>
          <w:rFonts w:eastAsia="Times New Roman"/>
          <w:b/>
          <w:bCs/>
          <w:color w:val="000080"/>
        </w:rPr>
        <w:t>Статья 546</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Подача частной жалобы и принесение частного протеста на определение о ре</w:t>
      </w:r>
      <w:r>
        <w:rPr>
          <w:rStyle w:val="clausesuff1"/>
          <w:rFonts w:eastAsia="Times New Roman"/>
          <w:b/>
          <w:bCs/>
          <w:color w:val="000080"/>
        </w:rPr>
        <w:t>шении вопросов, возникших при исполнении приговора, определения и постановления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о решении вопросов, возникших при исполнении приговора, определения и постановления суда вступает в законную силу с момента оглашения судом.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На определение суд</w:t>
      </w:r>
      <w:r>
        <w:rPr>
          <w:rFonts w:eastAsia="Times New Roman"/>
          <w:color w:val="000000"/>
        </w:rPr>
        <w:t>а может быть подана частная жалоба (частный протест) лицами, указанными в статье 499 настоящего Кодекса в кассационном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На определение кассационной инстанции о решении вопросов, возникших при исполнении приговора, определения и постановления суда м</w:t>
      </w:r>
      <w:r>
        <w:rPr>
          <w:rFonts w:eastAsia="Times New Roman"/>
          <w:color w:val="000000"/>
        </w:rPr>
        <w:t>ожет быть подана частная жалоба или принесен частный протест в ревизионном порядке лицами, указанными в статьях 511 и 512 настоящего Кодекса.</w:t>
      </w:r>
    </w:p>
    <w:p w:rsidR="00000000" w:rsidRDefault="00295B60">
      <w:pPr>
        <w:shd w:val="clear" w:color="auto" w:fill="FFFFFF"/>
        <w:spacing w:before="120" w:after="60"/>
        <w:jc w:val="center"/>
        <w:divId w:val="1301155822"/>
        <w:rPr>
          <w:rFonts w:eastAsia="Times New Roman"/>
          <w:b/>
          <w:bCs/>
          <w:color w:val="000080"/>
        </w:rPr>
      </w:pPr>
      <w:r>
        <w:rPr>
          <w:rFonts w:eastAsia="Times New Roman"/>
          <w:b/>
          <w:bCs/>
          <w:color w:val="000080"/>
        </w:rPr>
        <w:t>РАЗДЕЛ ТРИНАДЦАТЫЙ</w:t>
      </w:r>
      <w:r>
        <w:rPr>
          <w:rFonts w:eastAsia="Times New Roman"/>
          <w:b/>
          <w:bCs/>
          <w:color w:val="000080"/>
        </w:rPr>
        <w:br/>
        <w:t xml:space="preserve">ПРОИЗВОДСТВО ПО ОТДЕЛЬНЫМ КАТЕГОРИЯМ УГОЛОВНЫХ ДЕЛ </w:t>
      </w:r>
    </w:p>
    <w:p w:rsidR="00000000" w:rsidRDefault="00295B60">
      <w:pPr>
        <w:shd w:val="clear" w:color="auto" w:fill="FFFFFF"/>
        <w:spacing w:before="120" w:after="60"/>
        <w:jc w:val="center"/>
        <w:divId w:val="841429091"/>
        <w:rPr>
          <w:rFonts w:eastAsia="Times New Roman"/>
          <w:b/>
          <w:bCs/>
          <w:color w:val="000080"/>
        </w:rPr>
      </w:pPr>
      <w:r>
        <w:rPr>
          <w:rFonts w:eastAsia="Times New Roman"/>
          <w:b/>
          <w:bCs/>
          <w:color w:val="000080"/>
        </w:rPr>
        <w:t>Глава 60. ПРОИЗВОДСТВО ПО ДЕЛАМ О ПРЕСТУПЛЕ</w:t>
      </w:r>
      <w:r>
        <w:rPr>
          <w:rFonts w:eastAsia="Times New Roman"/>
          <w:b/>
          <w:bCs/>
          <w:color w:val="000080"/>
        </w:rPr>
        <w:t xml:space="preserve">НИЯХ НЕСОВЕРШЕННОЛЕТНИХ </w:t>
      </w:r>
    </w:p>
    <w:p w:rsidR="00000000" w:rsidRDefault="00295B60">
      <w:pPr>
        <w:shd w:val="clear" w:color="auto" w:fill="FFFFFF"/>
        <w:spacing w:before="120" w:after="60"/>
        <w:ind w:firstLine="851"/>
        <w:jc w:val="both"/>
        <w:divId w:val="1496258594"/>
        <w:rPr>
          <w:rFonts w:eastAsia="Times New Roman"/>
          <w:b/>
          <w:bCs/>
          <w:color w:val="000080"/>
        </w:rPr>
      </w:pPr>
      <w:r>
        <w:rPr>
          <w:rStyle w:val="clauseprfx1"/>
          <w:rFonts w:eastAsia="Times New Roman"/>
          <w:b/>
          <w:bCs/>
          <w:color w:val="000080"/>
        </w:rPr>
        <w:t xml:space="preserve">Статья 547. </w:t>
      </w:r>
      <w:r>
        <w:rPr>
          <w:rStyle w:val="clausesuff1"/>
          <w:rFonts w:eastAsia="Times New Roman"/>
          <w:b/>
          <w:bCs/>
          <w:color w:val="000080"/>
        </w:rPr>
        <w:t xml:space="preserve">Порядок производства по делам о преступлениях несовершеннолетних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Порядок производства по делам о преступлениях лиц, не достигших к моменту совершения преступления восемнадцатилетнего возраста, определяется общими прави</w:t>
      </w:r>
      <w:r>
        <w:rPr>
          <w:rFonts w:eastAsia="Times New Roman"/>
          <w:color w:val="000000"/>
        </w:rPr>
        <w:t xml:space="preserve">лами, а также </w:t>
      </w:r>
      <w:hyperlink r:id="rId817" w:history="1">
        <w:r>
          <w:rPr>
            <w:rFonts w:eastAsia="Times New Roman"/>
            <w:color w:val="008080"/>
          </w:rPr>
          <w:t>статьями 548 — 564</w:t>
        </w:r>
      </w:hyperlink>
      <w:r>
        <w:rPr>
          <w:rFonts w:eastAsia="Times New Roman"/>
          <w:color w:val="000000"/>
        </w:rPr>
        <w:t xml:space="preserve"> настоящего Кодекса. </w:t>
      </w:r>
    </w:p>
    <w:p w:rsidR="00000000" w:rsidRDefault="00295B60">
      <w:pPr>
        <w:shd w:val="clear" w:color="auto" w:fill="FFFFFF"/>
        <w:spacing w:before="120" w:after="60"/>
        <w:ind w:firstLine="851"/>
        <w:jc w:val="both"/>
        <w:divId w:val="1675306303"/>
        <w:rPr>
          <w:rFonts w:eastAsia="Times New Roman"/>
          <w:b/>
          <w:bCs/>
          <w:color w:val="000080"/>
        </w:rPr>
      </w:pPr>
      <w:r>
        <w:rPr>
          <w:rStyle w:val="clauseprfx1"/>
          <w:rFonts w:eastAsia="Times New Roman"/>
          <w:b/>
          <w:bCs/>
          <w:color w:val="000080"/>
        </w:rPr>
        <w:t xml:space="preserve">Статья 548. </w:t>
      </w:r>
      <w:r>
        <w:rPr>
          <w:rStyle w:val="clausesuff1"/>
          <w:rFonts w:eastAsia="Times New Roman"/>
          <w:b/>
          <w:bCs/>
          <w:color w:val="000080"/>
        </w:rPr>
        <w:t xml:space="preserve">Обстоятельства, подлежащие доказыванию по делам о преступлениях несовершеннолетних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производстве дознания, предварительного следствия и суде</w:t>
      </w:r>
      <w:r>
        <w:rPr>
          <w:rFonts w:eastAsia="Times New Roman"/>
          <w:color w:val="000000"/>
        </w:rPr>
        <w:t xml:space="preserve">бного разбирательства по делам о преступлениях несовершеннолетних, кроме обстоятельств, указанных в </w:t>
      </w:r>
      <w:hyperlink r:id="rId818" w:history="1">
        <w:r>
          <w:rPr>
            <w:rFonts w:eastAsia="Times New Roman"/>
            <w:color w:val="008080"/>
          </w:rPr>
          <w:t xml:space="preserve">статьях 82 — 84 </w:t>
        </w:r>
      </w:hyperlink>
      <w:r>
        <w:rPr>
          <w:rFonts w:eastAsia="Times New Roman"/>
          <w:color w:val="000000"/>
        </w:rPr>
        <w:t>настоящего Кодекса, подлежат доказыванию:</w:t>
      </w:r>
    </w:p>
    <w:p w:rsidR="00000000" w:rsidRDefault="00295B60">
      <w:pPr>
        <w:shd w:val="clear" w:color="auto" w:fill="FFFFFF"/>
        <w:ind w:firstLine="851"/>
        <w:jc w:val="both"/>
        <w:divId w:val="329794677"/>
        <w:rPr>
          <w:rFonts w:eastAsia="Times New Roman"/>
          <w:color w:val="000000"/>
        </w:rPr>
      </w:pPr>
      <w:r>
        <w:rPr>
          <w:rFonts w:eastAsia="Times New Roman"/>
          <w:color w:val="000000"/>
        </w:rPr>
        <w:t>1) точный возраст несовершеннолетнего обвиняемого (д</w:t>
      </w:r>
      <w:r>
        <w:rPr>
          <w:rFonts w:eastAsia="Times New Roman"/>
          <w:color w:val="000000"/>
        </w:rPr>
        <w:t>ень, месяц, год рождения);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2) характерные черты личности и состояние здоровья несовершеннолетнего;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3) условия его жизни и воспитания;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4) наличие или отсутствие взрослых подстрекателей и иных соучастников. </w:t>
      </w:r>
    </w:p>
    <w:p w:rsidR="00000000" w:rsidRDefault="00295B60">
      <w:pPr>
        <w:shd w:val="clear" w:color="auto" w:fill="FFFFFF"/>
        <w:spacing w:before="120" w:after="60"/>
        <w:ind w:firstLine="851"/>
        <w:jc w:val="both"/>
        <w:divId w:val="2036691198"/>
        <w:rPr>
          <w:rFonts w:eastAsia="Times New Roman"/>
          <w:b/>
          <w:bCs/>
          <w:color w:val="000080"/>
        </w:rPr>
      </w:pPr>
      <w:r>
        <w:rPr>
          <w:rStyle w:val="clauseprfx1"/>
          <w:rFonts w:eastAsia="Times New Roman"/>
          <w:b/>
          <w:bCs/>
          <w:color w:val="000080"/>
        </w:rPr>
        <w:t xml:space="preserve">Статья 549. </w:t>
      </w:r>
      <w:r>
        <w:rPr>
          <w:rStyle w:val="clausesuff1"/>
          <w:rFonts w:eastAsia="Times New Roman"/>
          <w:b/>
          <w:bCs/>
          <w:color w:val="000080"/>
        </w:rPr>
        <w:t>Участие в делах законного представител</w:t>
      </w:r>
      <w:r>
        <w:rPr>
          <w:rStyle w:val="clausesuff1"/>
          <w:rFonts w:eastAsia="Times New Roman"/>
          <w:b/>
          <w:bCs/>
          <w:color w:val="000080"/>
        </w:rPr>
        <w:t>я несовершеннолетнего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производстве по делам о преступлениях несовершеннолетних участие законного представителя обязательно.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Законный представитель допускается к участию в деле по постановлению дознавателя или следователя с момента первого допроса несове</w:t>
      </w:r>
      <w:r>
        <w:rPr>
          <w:rFonts w:eastAsia="Times New Roman"/>
          <w:color w:val="000000"/>
        </w:rPr>
        <w:t>ршеннолетнего в качестве подозреваемого или обвиняемого. При допуске к участию в деле законному представителю разъясняются права, предусмотренные</w:t>
      </w:r>
      <w:hyperlink r:id="rId819" w:history="1">
        <w:r>
          <w:rPr>
            <w:rFonts w:eastAsia="Times New Roman"/>
            <w:color w:val="008080"/>
          </w:rPr>
          <w:t xml:space="preserve"> статьей 61</w:t>
        </w:r>
      </w:hyperlink>
      <w:r>
        <w:rPr>
          <w:rFonts w:eastAsia="Times New Roman"/>
          <w:color w:val="000000"/>
        </w:rPr>
        <w:t xml:space="preserve"> 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Постановлением дознавателя, следователя или определением суда законный представитель несовершеннолетнего может быть отстранен от участия в деле, если появились основания считать, что своими действиями он причиняет вред интересам несовершеннолетнего. В этом</w:t>
      </w:r>
      <w:r>
        <w:rPr>
          <w:rFonts w:eastAsia="Times New Roman"/>
          <w:color w:val="000000"/>
        </w:rPr>
        <w:t xml:space="preserve"> случае защита интересов несовершеннолетнего поручается другому законному представителю или представителю органа опеки и попечительства. </w:t>
      </w:r>
    </w:p>
    <w:p w:rsidR="00000000" w:rsidRDefault="00295B60">
      <w:pPr>
        <w:shd w:val="clear" w:color="auto" w:fill="FFFFFF"/>
        <w:spacing w:before="120" w:after="60"/>
        <w:ind w:firstLine="851"/>
        <w:jc w:val="both"/>
        <w:divId w:val="1959991146"/>
        <w:rPr>
          <w:rFonts w:eastAsia="Times New Roman"/>
          <w:b/>
          <w:bCs/>
          <w:color w:val="000080"/>
        </w:rPr>
      </w:pPr>
      <w:r>
        <w:rPr>
          <w:rStyle w:val="clauseprfx1"/>
          <w:rFonts w:eastAsia="Times New Roman"/>
          <w:b/>
          <w:bCs/>
          <w:color w:val="000080"/>
        </w:rPr>
        <w:t xml:space="preserve">Статья 550. </w:t>
      </w:r>
      <w:r>
        <w:rPr>
          <w:rStyle w:val="clausesuff1"/>
          <w:rFonts w:eastAsia="Times New Roman"/>
          <w:b/>
          <w:bCs/>
          <w:color w:val="000080"/>
        </w:rPr>
        <w:t xml:space="preserve">Обеспечение участия защитника в делах о преступлениях несовершеннолетних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Дознаватель или следователь прин</w:t>
      </w:r>
      <w:r>
        <w:rPr>
          <w:rFonts w:eastAsia="Times New Roman"/>
          <w:color w:val="000000"/>
        </w:rPr>
        <w:t>имает меры к обеспечению участия защитника в деле с момента первого допроса несовершеннолетнего в качестве подозреваемого или обвиняемого. С этой целью несовершеннолетнему и его законному представителю разъясняется право пригласить защитника по собственном</w:t>
      </w:r>
      <w:r>
        <w:rPr>
          <w:rFonts w:eastAsia="Times New Roman"/>
          <w:color w:val="000000"/>
        </w:rPr>
        <w:t xml:space="preserve">у выбору. Если защитник не приглашен несовершеннолетним, его законным представителем или другими лицами по их поручению или с их согласия, дознаватель, следователь или суд обязан по своей инициативе обеспечить участие защитника в деле. </w:t>
      </w:r>
    </w:p>
    <w:p w:rsidR="00000000" w:rsidRDefault="00295B60">
      <w:pPr>
        <w:shd w:val="clear" w:color="auto" w:fill="FFFFFF"/>
        <w:spacing w:before="120" w:after="60"/>
        <w:ind w:firstLine="851"/>
        <w:jc w:val="both"/>
        <w:divId w:val="1305114093"/>
        <w:rPr>
          <w:rFonts w:eastAsia="Times New Roman"/>
          <w:b/>
          <w:bCs/>
          <w:color w:val="000080"/>
        </w:rPr>
      </w:pPr>
      <w:r>
        <w:rPr>
          <w:rStyle w:val="clauseprfx1"/>
          <w:rFonts w:eastAsia="Times New Roman"/>
          <w:b/>
          <w:bCs/>
          <w:color w:val="000080"/>
        </w:rPr>
        <w:t xml:space="preserve">Статья 551. </w:t>
      </w:r>
      <w:r>
        <w:rPr>
          <w:rStyle w:val="clausesuff1"/>
          <w:rFonts w:eastAsia="Times New Roman"/>
          <w:b/>
          <w:bCs/>
          <w:color w:val="000080"/>
        </w:rPr>
        <w:t>Привлеч</w:t>
      </w:r>
      <w:r>
        <w:rPr>
          <w:rStyle w:val="clausesuff1"/>
          <w:rFonts w:eastAsia="Times New Roman"/>
          <w:b/>
          <w:bCs/>
          <w:color w:val="000080"/>
        </w:rPr>
        <w:t xml:space="preserve">ение к участию в судебном разбирательстве дел о преступлениях несовершеннолетних представителей предприятий, учреждений и организаций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извещает о времени и месте рассмотрения дел о преступлениях несовершеннолетних их родителей, лиц, их заменяющих, пред</w:t>
      </w:r>
      <w:r>
        <w:rPr>
          <w:rFonts w:eastAsia="Times New Roman"/>
          <w:color w:val="000000"/>
        </w:rPr>
        <w:t>приятия, учреждения, организации, в которых учились или работали несовершеннолетние, комиссию по вопросам детей, а при необходимости — и иные организации. Суд вправе вызвать в судебное заседание представителей этих организаций, опекуна или попечителя подсу</w:t>
      </w:r>
      <w:r>
        <w:rPr>
          <w:rFonts w:eastAsia="Times New Roman"/>
          <w:color w:val="000000"/>
        </w:rPr>
        <w:t xml:space="preserve">димого. </w:t>
      </w:r>
    </w:p>
    <w:p w:rsidR="00000000" w:rsidRDefault="00295B60">
      <w:pPr>
        <w:shd w:val="clear" w:color="auto" w:fill="FFFFFF"/>
        <w:spacing w:before="120" w:after="60"/>
        <w:ind w:firstLine="851"/>
        <w:jc w:val="both"/>
        <w:divId w:val="1118529043"/>
        <w:rPr>
          <w:rFonts w:eastAsia="Times New Roman"/>
          <w:b/>
          <w:bCs/>
          <w:color w:val="000080"/>
        </w:rPr>
      </w:pPr>
      <w:r>
        <w:rPr>
          <w:rStyle w:val="clauseprfx1"/>
          <w:rFonts w:eastAsia="Times New Roman"/>
          <w:b/>
          <w:bCs/>
          <w:color w:val="000080"/>
        </w:rPr>
        <w:t xml:space="preserve">Статья 552. </w:t>
      </w:r>
      <w:r>
        <w:rPr>
          <w:rStyle w:val="clausesuff1"/>
          <w:rFonts w:eastAsia="Times New Roman"/>
          <w:b/>
          <w:bCs/>
          <w:color w:val="000080"/>
        </w:rPr>
        <w:t xml:space="preserve">Предъявление обвинения несовершеннолетнему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предъявлении обвинения несовершеннолетнему наряду с защитником присутствует его законный представитель. </w:t>
      </w:r>
    </w:p>
    <w:p w:rsidR="00000000" w:rsidRDefault="00295B60">
      <w:pPr>
        <w:shd w:val="clear" w:color="auto" w:fill="FFFFFF"/>
        <w:spacing w:before="120" w:after="60"/>
        <w:ind w:firstLine="851"/>
        <w:jc w:val="both"/>
        <w:divId w:val="381825760"/>
        <w:rPr>
          <w:rFonts w:eastAsia="Times New Roman"/>
          <w:b/>
          <w:bCs/>
          <w:color w:val="000080"/>
        </w:rPr>
      </w:pPr>
      <w:r>
        <w:rPr>
          <w:rStyle w:val="clauseprfx1"/>
          <w:rFonts w:eastAsia="Times New Roman"/>
          <w:b/>
          <w:bCs/>
          <w:color w:val="000080"/>
        </w:rPr>
        <w:t xml:space="preserve">Статья 553. </w:t>
      </w:r>
      <w:r>
        <w:rPr>
          <w:rStyle w:val="clausesuff1"/>
          <w:rFonts w:eastAsia="Times New Roman"/>
          <w:b/>
          <w:bCs/>
          <w:color w:val="000080"/>
        </w:rPr>
        <w:t xml:space="preserve">Допрос несовершеннолетнего подозреваемого и обвиняемого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Допрос несовершеннолетнего подозреваемого и обвиняемого производится с участие</w:t>
      </w:r>
      <w:r>
        <w:rPr>
          <w:rFonts w:eastAsia="Times New Roman"/>
          <w:color w:val="000000"/>
        </w:rPr>
        <w:t xml:space="preserve">м защитника, законного представителя.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Защитник и законный представитель вправе задавать подозреваемому и обвиняемому вопросы. По окончании допроса защитник и законный представитель вправе ознакомиться с протоколом и изложить о нем свои замечания.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Общая п</w:t>
      </w:r>
      <w:r>
        <w:rPr>
          <w:rFonts w:eastAsia="Times New Roman"/>
          <w:color w:val="000000"/>
        </w:rPr>
        <w:t>родолжительность допроса несовершеннолетнего подозреваемого, обвиняемого в течение дня не должна превышать шести часов, не считая перерыва для отдыха и принятия пищи на один час.</w:t>
      </w:r>
    </w:p>
    <w:p w:rsidR="00000000" w:rsidRDefault="00295B60">
      <w:pPr>
        <w:shd w:val="clear" w:color="auto" w:fill="FFFFFF"/>
        <w:spacing w:before="120" w:after="60"/>
        <w:ind w:firstLine="851"/>
        <w:jc w:val="both"/>
        <w:divId w:val="1132210275"/>
        <w:rPr>
          <w:rFonts w:eastAsia="Times New Roman"/>
          <w:b/>
          <w:bCs/>
          <w:color w:val="000080"/>
        </w:rPr>
      </w:pPr>
      <w:r>
        <w:rPr>
          <w:rStyle w:val="clauseprfx1"/>
          <w:rFonts w:eastAsia="Times New Roman"/>
          <w:b/>
          <w:bCs/>
          <w:color w:val="000080"/>
        </w:rPr>
        <w:t xml:space="preserve">Статья 554. </w:t>
      </w:r>
      <w:r>
        <w:rPr>
          <w:rStyle w:val="clausesuff1"/>
          <w:rFonts w:eastAsia="Times New Roman"/>
          <w:b/>
          <w:bCs/>
          <w:color w:val="000080"/>
        </w:rPr>
        <w:t xml:space="preserve">Участие педагога и (или) психолога в допросе несовершеннолетнего </w:t>
      </w:r>
      <w:r>
        <w:rPr>
          <w:rStyle w:val="clausesuff1"/>
          <w:rFonts w:eastAsia="Times New Roman"/>
          <w:b/>
          <w:bCs/>
          <w:color w:val="000080"/>
        </w:rPr>
        <w:t>подозреваемого или обвиняемого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допросе несовершеннолетнего подозреваемого или обвиняемого по усмотрению дознавателя, следователя или прокурора либо по просьбе защитника, законного представителя несовершеннолетнего подозреваемого или обвиняемого может уча</w:t>
      </w:r>
      <w:r>
        <w:rPr>
          <w:rFonts w:eastAsia="Times New Roman"/>
          <w:color w:val="000000"/>
        </w:rPr>
        <w:t>ствовать педагог и (или) психолог. Обеспечение участия педагога и (или) психолога возлагается на дознавателя, следователя, прокурора или суд, в производстве которых находится уголовное дело. Педагог и (или) психолог вправе с разрешения дознавателя, следова</w:t>
      </w:r>
      <w:r>
        <w:rPr>
          <w:rFonts w:eastAsia="Times New Roman"/>
          <w:color w:val="000000"/>
        </w:rPr>
        <w:t>теля задавать вопросы подозреваемому или обвиняемому, а по окончании допроса — ознакомиться с протоколом допроса и в письменной форме изложить свои замечания о правильности и полноте сделанных в нем записей. Эти права дознаватель, следователь разъясняет пе</w:t>
      </w:r>
      <w:r>
        <w:rPr>
          <w:rFonts w:eastAsia="Times New Roman"/>
          <w:color w:val="000000"/>
        </w:rPr>
        <w:t>дагогу и (или) психологу перед допросом несовершеннолетнего, о чем делается отметка в протоколе допроса.</w:t>
      </w:r>
    </w:p>
    <w:p w:rsidR="00000000" w:rsidRDefault="00295B60">
      <w:pPr>
        <w:shd w:val="clear" w:color="auto" w:fill="FFFFFF"/>
        <w:spacing w:before="120" w:after="60"/>
        <w:ind w:firstLine="851"/>
        <w:jc w:val="both"/>
        <w:divId w:val="2089109044"/>
        <w:rPr>
          <w:rFonts w:eastAsia="Times New Roman"/>
          <w:b/>
          <w:bCs/>
          <w:color w:val="000080"/>
        </w:rPr>
      </w:pPr>
      <w:r>
        <w:rPr>
          <w:rStyle w:val="clauseprfx1"/>
          <w:rFonts w:eastAsia="Times New Roman"/>
          <w:b/>
          <w:bCs/>
          <w:color w:val="000080"/>
        </w:rPr>
        <w:t xml:space="preserve">Статья 555. </w:t>
      </w:r>
      <w:r>
        <w:rPr>
          <w:rStyle w:val="clausesuff1"/>
          <w:rFonts w:eastAsia="Times New Roman"/>
          <w:b/>
          <w:bCs/>
          <w:color w:val="000080"/>
        </w:rPr>
        <w:t xml:space="preserve">Меры пресечения, применяемые к несовершеннолетнему обвиняемому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наличии оснований, предусмотренных </w:t>
      </w:r>
      <w:hyperlink r:id="rId820" w:history="1">
        <w:r>
          <w:rPr>
            <w:rFonts w:eastAsia="Times New Roman"/>
            <w:color w:val="008080"/>
          </w:rPr>
          <w:t xml:space="preserve">статьей 236 </w:t>
        </w:r>
      </w:hyperlink>
      <w:r>
        <w:rPr>
          <w:rFonts w:eastAsia="Times New Roman"/>
          <w:color w:val="000000"/>
        </w:rPr>
        <w:t xml:space="preserve">настоящего Кодекса, к несовершеннолетнему обвиняемому может быть применена одна из мер пресечения, предусмотренных в </w:t>
      </w:r>
      <w:hyperlink r:id="rId821" w:history="1">
        <w:r>
          <w:rPr>
            <w:rFonts w:eastAsia="Times New Roman"/>
            <w:color w:val="008080"/>
          </w:rPr>
          <w:t>статье 237</w:t>
        </w:r>
      </w:hyperlink>
      <w:r>
        <w:rPr>
          <w:rFonts w:eastAsia="Times New Roman"/>
          <w:color w:val="000000"/>
        </w:rPr>
        <w:t xml:space="preserve"> настоящего Кодекса. Он может быть также отдан под присмотр р</w:t>
      </w:r>
      <w:r>
        <w:rPr>
          <w:rFonts w:eastAsia="Times New Roman"/>
          <w:color w:val="000000"/>
        </w:rPr>
        <w:t xml:space="preserve">одителей, опекунов, попечителей или руководителей детского учреждения, если несовершеннолетний в нем воспитывается.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 применении к несовершеннолетнему обвиняемому меры пресечения сообщается его законному представителю, а при его отсутствии другим родствен</w:t>
      </w:r>
      <w:r>
        <w:rPr>
          <w:rFonts w:eastAsia="Times New Roman"/>
          <w:color w:val="000000"/>
        </w:rPr>
        <w:t xml:space="preserve">никам. </w:t>
      </w:r>
    </w:p>
    <w:p w:rsidR="00000000" w:rsidRDefault="00295B60">
      <w:pPr>
        <w:shd w:val="clear" w:color="auto" w:fill="FFFFFF"/>
        <w:spacing w:before="120" w:after="60"/>
        <w:ind w:firstLine="851"/>
        <w:jc w:val="both"/>
        <w:divId w:val="1133408645"/>
        <w:rPr>
          <w:rFonts w:eastAsia="Times New Roman"/>
          <w:b/>
          <w:bCs/>
          <w:color w:val="000080"/>
        </w:rPr>
      </w:pPr>
      <w:r>
        <w:rPr>
          <w:rStyle w:val="clauseprfx1"/>
          <w:rFonts w:eastAsia="Times New Roman"/>
          <w:b/>
          <w:bCs/>
          <w:color w:val="000080"/>
        </w:rPr>
        <w:t xml:space="preserve">Статья 556. </w:t>
      </w:r>
      <w:r>
        <w:rPr>
          <w:rStyle w:val="clausesuff1"/>
          <w:rFonts w:eastAsia="Times New Roman"/>
          <w:b/>
          <w:bCs/>
          <w:color w:val="000080"/>
        </w:rPr>
        <w:t xml:space="preserve">Порядок отдачи несовершеннолетнего под присмотр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Отдача под присмотр родителей, опекунов, попечителей или руководителей детского учреждения состоит в принятии на себя кем-либо из указанных лиц письменного обязательства обеспечить явку н</w:t>
      </w:r>
      <w:r>
        <w:rPr>
          <w:rFonts w:eastAsia="Times New Roman"/>
          <w:color w:val="000000"/>
        </w:rPr>
        <w:t xml:space="preserve">есовершеннолетнего к дознавателю, следователю, прокурору и в суд, а также выполнение им других обязанностей обвиняемого, предусмотренных в </w:t>
      </w:r>
      <w:hyperlink r:id="rId822" w:history="1">
        <w:r>
          <w:rPr>
            <w:rFonts w:eastAsia="Times New Roman"/>
            <w:color w:val="008080"/>
          </w:rPr>
          <w:t xml:space="preserve">статье 46 </w:t>
        </w:r>
      </w:hyperlink>
      <w:r>
        <w:rPr>
          <w:rFonts w:eastAsia="Times New Roman"/>
          <w:color w:val="000000"/>
        </w:rPr>
        <w:t xml:space="preserve">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Отдача под присмотр родителей, опекунов,</w:t>
      </w:r>
      <w:r>
        <w:rPr>
          <w:rFonts w:eastAsia="Times New Roman"/>
          <w:color w:val="000000"/>
        </w:rPr>
        <w:t xml:space="preserve"> попечителей или других лиц возможна лишь с их согласия, а также с согласия самого несовершеннолетнего.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Перед отдачей несовершеннолетнего под присмотр дознаватель, следователь, прокурор, суд должны собрать сведения о личности родителей, опекунов или попеч</w:t>
      </w:r>
      <w:r>
        <w:rPr>
          <w:rFonts w:eastAsia="Times New Roman"/>
          <w:color w:val="000000"/>
        </w:rPr>
        <w:t xml:space="preserve">ителей, их взаимоотношениях с несовершеннолетним и убедиться в том, что они в состоянии надлежаще осуществлять присмотр за подростком.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Родители, опекуны, попечители вправе в любой момент отказаться от присмотра за несовершеннолетним ввиду своей болезни, з</w:t>
      </w:r>
      <w:r>
        <w:rPr>
          <w:rFonts w:eastAsia="Times New Roman"/>
          <w:color w:val="000000"/>
        </w:rPr>
        <w:t xml:space="preserve">анятости по работе, ухудшения взаимоотношений с ним и невозможности вследствие этого обеспечить его надлежащее поведение.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взятии у родителей, опекунов, попечителей, руководителей детского учреждения подписки о принятии несовершеннолетнего под присмотр</w:t>
      </w:r>
      <w:r>
        <w:rPr>
          <w:rFonts w:eastAsia="Times New Roman"/>
          <w:color w:val="000000"/>
        </w:rPr>
        <w:t xml:space="preserve"> они должны быть поставлены в известность о сущности обвинения, в связи с которым избирается данная мера пресечения, о наказании, которому может подвергнуться обвиняемый, и их ответственности в случае совершения действий, для предупреждения которых несовер</w:t>
      </w:r>
      <w:r>
        <w:rPr>
          <w:rFonts w:eastAsia="Times New Roman"/>
          <w:color w:val="000000"/>
        </w:rPr>
        <w:t xml:space="preserve">шеннолетний отдан под присмотр. Эти данные отражаются в протоколе отдачи под присмотр или в протоколе судебного заседания.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невыполнении обвиняемым своих обязанностей лицо, осуществляющее присмотр за ним, может быть привлечено к предусмотренной законом</w:t>
      </w:r>
      <w:r>
        <w:rPr>
          <w:rFonts w:eastAsia="Times New Roman"/>
          <w:color w:val="000000"/>
        </w:rPr>
        <w:t xml:space="preserve"> ответственности. </w:t>
      </w:r>
    </w:p>
    <w:p w:rsidR="00000000" w:rsidRDefault="00295B60">
      <w:pPr>
        <w:shd w:val="clear" w:color="auto" w:fill="FFFFFF"/>
        <w:spacing w:before="120" w:after="60"/>
        <w:ind w:firstLine="851"/>
        <w:jc w:val="both"/>
        <w:divId w:val="792869248"/>
        <w:rPr>
          <w:rFonts w:eastAsia="Times New Roman"/>
          <w:b/>
          <w:bCs/>
          <w:color w:val="000080"/>
        </w:rPr>
      </w:pPr>
      <w:r>
        <w:rPr>
          <w:rStyle w:val="clauseprfx1"/>
          <w:rFonts w:eastAsia="Times New Roman"/>
          <w:b/>
          <w:bCs/>
          <w:color w:val="000080"/>
        </w:rPr>
        <w:t xml:space="preserve">Статья 557. </w:t>
      </w:r>
      <w:r>
        <w:rPr>
          <w:rStyle w:val="clausesuff1"/>
          <w:rFonts w:eastAsia="Times New Roman"/>
          <w:b/>
          <w:bCs/>
          <w:color w:val="000080"/>
        </w:rPr>
        <w:t xml:space="preserve">Помещение несовершеннолетнего в детское учреждение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наличии оснований для применения меры пресечения в случаях, когда несовершеннолетний обвиняемый, подсудимый по условиям жизни и воспитания не может быть оставлен в прежн</w:t>
      </w:r>
      <w:r>
        <w:rPr>
          <w:rFonts w:eastAsia="Times New Roman"/>
          <w:color w:val="000000"/>
        </w:rPr>
        <w:t xml:space="preserve">ем месте жительства, он по постановлению дознавателя, следователя, санкционированному прокурором, или по определению суда может быть помещен в детское учреждение. </w:t>
      </w:r>
    </w:p>
    <w:p w:rsidR="00000000" w:rsidRDefault="00295B60">
      <w:pPr>
        <w:shd w:val="clear" w:color="auto" w:fill="FFFFFF"/>
        <w:spacing w:before="120" w:after="60"/>
        <w:ind w:firstLine="851"/>
        <w:jc w:val="both"/>
        <w:divId w:val="1830366040"/>
        <w:rPr>
          <w:rFonts w:eastAsia="Times New Roman"/>
          <w:b/>
          <w:bCs/>
          <w:color w:val="000080"/>
        </w:rPr>
      </w:pPr>
      <w:r>
        <w:rPr>
          <w:rStyle w:val="clauseprfx1"/>
          <w:rFonts w:eastAsia="Times New Roman"/>
          <w:b/>
          <w:bCs/>
          <w:color w:val="000080"/>
        </w:rPr>
        <w:t xml:space="preserve">Статья 558. </w:t>
      </w:r>
      <w:r>
        <w:rPr>
          <w:rStyle w:val="clausesuff1"/>
          <w:rFonts w:eastAsia="Times New Roman"/>
          <w:b/>
          <w:bCs/>
          <w:color w:val="000080"/>
        </w:rPr>
        <w:t>Заключение под стражу или помещение под домашний арест несовершеннолетнего обвин</w:t>
      </w:r>
      <w:r>
        <w:rPr>
          <w:rStyle w:val="clausesuff1"/>
          <w:rFonts w:eastAsia="Times New Roman"/>
          <w:b/>
          <w:bCs/>
          <w:color w:val="000080"/>
        </w:rPr>
        <w:t xml:space="preserve">яемого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Заключение под стражу или домашний арест в качестве меры пресечения может применяться к несовершеннолетнему только при наличии оснований, предусмотренных </w:t>
      </w:r>
      <w:hyperlink r:id="rId823" w:history="1">
        <w:r>
          <w:rPr>
            <w:rFonts w:eastAsia="Times New Roman"/>
            <w:color w:val="008080"/>
          </w:rPr>
          <w:t>статьей 236</w:t>
        </w:r>
      </w:hyperlink>
      <w:r>
        <w:rPr>
          <w:rFonts w:eastAsia="Times New Roman"/>
          <w:color w:val="000000"/>
        </w:rPr>
        <w:t xml:space="preserve"> настоящего Кодекса, и лишь в исключи</w:t>
      </w:r>
      <w:r>
        <w:rPr>
          <w:rFonts w:eastAsia="Times New Roman"/>
          <w:color w:val="000000"/>
        </w:rPr>
        <w:t>тельных случаях, когда ему предъявлено обвинение в совершении умышленного преступления, за которое может быть назначено лишение свободы на срок свыше пяти лет, и когда другие меры пресечения не могут обеспечить надлежащее поведение обвиняемого.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рассмот</w:t>
      </w:r>
      <w:r>
        <w:rPr>
          <w:rFonts w:eastAsia="Times New Roman"/>
          <w:color w:val="000000"/>
        </w:rPr>
        <w:t xml:space="preserve">рении вопроса о возбуждении ходатайства о применении меры пресечения в виде заключения под стражу или домашнего ареста в отношении несовершеннолетнего прокурор обязан лично ознакомиться с материалами дела, проверить обоснованность ходатайства, убедиться в </w:t>
      </w:r>
      <w:r>
        <w:rPr>
          <w:rFonts w:eastAsia="Times New Roman"/>
          <w:color w:val="000000"/>
        </w:rPr>
        <w:t xml:space="preserve">исключительности случая и допросить обвиняемого по обстоятельствам, связанным с применением данной меры пресечения.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Несовершеннолетние, к которым применено заключение под стражу в качестве меры пресечения, должны содержаться отдельно от взрослых, а также </w:t>
      </w:r>
      <w:r>
        <w:rPr>
          <w:rFonts w:eastAsia="Times New Roman"/>
          <w:color w:val="000000"/>
        </w:rPr>
        <w:t xml:space="preserve">от осужденных несовершеннолетних. </w:t>
      </w:r>
    </w:p>
    <w:p w:rsidR="00000000" w:rsidRDefault="00295B60">
      <w:pPr>
        <w:shd w:val="clear" w:color="auto" w:fill="FFFFFF"/>
        <w:spacing w:before="120" w:after="60"/>
        <w:ind w:firstLine="851"/>
        <w:jc w:val="both"/>
        <w:divId w:val="1589459946"/>
        <w:rPr>
          <w:rFonts w:eastAsia="Times New Roman"/>
          <w:b/>
          <w:bCs/>
          <w:color w:val="000080"/>
        </w:rPr>
      </w:pPr>
      <w:r>
        <w:rPr>
          <w:rStyle w:val="clauseprfx1"/>
          <w:rFonts w:eastAsia="Times New Roman"/>
          <w:b/>
          <w:bCs/>
          <w:color w:val="000080"/>
        </w:rPr>
        <w:t xml:space="preserve">Статья 559. </w:t>
      </w:r>
      <w:r>
        <w:rPr>
          <w:rStyle w:val="clausesuff1"/>
          <w:rFonts w:eastAsia="Times New Roman"/>
          <w:b/>
          <w:bCs/>
          <w:color w:val="000080"/>
        </w:rPr>
        <w:t xml:space="preserve">Окончание дознания, предварительного следствия и ознакомление несовершеннолетнего с материалами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объявлении несовершеннолетнему обвиняемому об окончании дознания, предварительного следствия и предъявл</w:t>
      </w:r>
      <w:r>
        <w:rPr>
          <w:rFonts w:eastAsia="Times New Roman"/>
          <w:color w:val="000000"/>
        </w:rPr>
        <w:t xml:space="preserve">ении ему материалов дела присутствует его законный представитель. Дознаватель, следователь обязан сообщить законному представителю о времени и месте ознакомления обвиняемого с материалами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Дознаватель, следователь вправе вынести постановление о непре</w:t>
      </w:r>
      <w:r>
        <w:rPr>
          <w:rFonts w:eastAsia="Times New Roman"/>
          <w:color w:val="000000"/>
        </w:rPr>
        <w:t xml:space="preserve">дъявлении несовершеннолетнему обвиняемому для ознакомления тех материалов дела, которые могут отрицательно повлиять на формирование его личности. </w:t>
      </w:r>
    </w:p>
    <w:p w:rsidR="00000000" w:rsidRDefault="00295B60">
      <w:pPr>
        <w:shd w:val="clear" w:color="auto" w:fill="FFFFFF"/>
        <w:spacing w:before="120" w:after="60"/>
        <w:ind w:firstLine="851"/>
        <w:jc w:val="both"/>
        <w:divId w:val="440150715"/>
        <w:rPr>
          <w:rFonts w:eastAsia="Times New Roman"/>
          <w:b/>
          <w:bCs/>
          <w:color w:val="000080"/>
        </w:rPr>
      </w:pPr>
      <w:r>
        <w:rPr>
          <w:rStyle w:val="clauseprfx1"/>
          <w:rFonts w:eastAsia="Times New Roman"/>
          <w:b/>
          <w:bCs/>
          <w:color w:val="000080"/>
        </w:rPr>
        <w:t xml:space="preserve">Статья 560. </w:t>
      </w:r>
      <w:r>
        <w:rPr>
          <w:rStyle w:val="clausesuff1"/>
          <w:rFonts w:eastAsia="Times New Roman"/>
          <w:b/>
          <w:bCs/>
          <w:color w:val="000080"/>
        </w:rPr>
        <w:t xml:space="preserve">Рассмотрение дел о преступлениях несовершеннолетних в закрытом судебном заседании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случаях, предусмотренных </w:t>
      </w:r>
      <w:hyperlink r:id="rId824" w:history="1">
        <w:r>
          <w:rPr>
            <w:rFonts w:eastAsia="Times New Roman"/>
            <w:color w:val="008080"/>
          </w:rPr>
          <w:t>частями первой</w:t>
        </w:r>
      </w:hyperlink>
      <w:r>
        <w:rPr>
          <w:rFonts w:eastAsia="Times New Roman"/>
          <w:color w:val="000000"/>
        </w:rPr>
        <w:t xml:space="preserve"> и </w:t>
      </w:r>
      <w:hyperlink r:id="rId825" w:history="1">
        <w:r>
          <w:rPr>
            <w:rFonts w:eastAsia="Times New Roman"/>
            <w:color w:val="008080"/>
          </w:rPr>
          <w:t>третьей</w:t>
        </w:r>
      </w:hyperlink>
      <w:r>
        <w:rPr>
          <w:rFonts w:eastAsia="Times New Roman"/>
          <w:color w:val="000000"/>
        </w:rPr>
        <w:t xml:space="preserve"> </w:t>
      </w:r>
      <w:r>
        <w:rPr>
          <w:rFonts w:eastAsia="Times New Roman"/>
          <w:color w:val="000000"/>
        </w:rPr>
        <w:t>статьи 19 настоящего Кодекса, рассмотрение дел о преступлениях несовершеннолетних производится в закрытом судебном заседании.</w:t>
      </w:r>
    </w:p>
    <w:p w:rsidR="00000000" w:rsidRDefault="00295B60">
      <w:pPr>
        <w:shd w:val="clear" w:color="auto" w:fill="FFFFFF"/>
        <w:spacing w:before="120" w:after="60"/>
        <w:ind w:firstLine="851"/>
        <w:jc w:val="both"/>
        <w:divId w:val="1411855329"/>
        <w:rPr>
          <w:rFonts w:eastAsia="Times New Roman"/>
          <w:b/>
          <w:bCs/>
          <w:color w:val="000080"/>
        </w:rPr>
      </w:pPr>
      <w:r>
        <w:rPr>
          <w:rStyle w:val="clauseprfx1"/>
          <w:rFonts w:eastAsia="Times New Roman"/>
          <w:b/>
          <w:bCs/>
          <w:color w:val="000080"/>
        </w:rPr>
        <w:t xml:space="preserve">Статья 561. </w:t>
      </w:r>
      <w:r>
        <w:rPr>
          <w:rStyle w:val="clausesuff1"/>
          <w:rFonts w:eastAsia="Times New Roman"/>
          <w:b/>
          <w:bCs/>
          <w:color w:val="000080"/>
        </w:rPr>
        <w:t xml:space="preserve">Удаление несовершеннолетнего подсудимого из зала судебного заседания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выслушав мнения защитника, законного предст</w:t>
      </w:r>
      <w:r>
        <w:rPr>
          <w:rFonts w:eastAsia="Times New Roman"/>
          <w:color w:val="000000"/>
        </w:rPr>
        <w:t xml:space="preserve">авителя несовершеннолетнего подсудимого, а также прокурора, вправе своим определением удалить несовершеннолетнего из зала судебного заседания на время исследования обстоятельств, могущих оказать на него отрицательное влияние.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возвращения несовершенн</w:t>
      </w:r>
      <w:r>
        <w:rPr>
          <w:rFonts w:eastAsia="Times New Roman"/>
          <w:color w:val="000000"/>
        </w:rPr>
        <w:t xml:space="preserve">олетнего председательствующий сообщает ему в необходимых объеме и форме содержание разбирательства, происшедшего в его отсутствие, и предоставляет несовершеннолетнему возможность задать вопросы лицам, допрошенным без его участия. </w:t>
      </w:r>
    </w:p>
    <w:p w:rsidR="00000000" w:rsidRDefault="00295B60">
      <w:pPr>
        <w:shd w:val="clear" w:color="auto" w:fill="FFFFFF"/>
        <w:spacing w:before="120" w:after="60"/>
        <w:ind w:firstLine="851"/>
        <w:jc w:val="both"/>
        <w:divId w:val="1176846396"/>
        <w:rPr>
          <w:rFonts w:eastAsia="Times New Roman"/>
          <w:b/>
          <w:bCs/>
          <w:color w:val="000080"/>
        </w:rPr>
      </w:pPr>
      <w:r>
        <w:rPr>
          <w:rStyle w:val="clauseprfx1"/>
          <w:rFonts w:eastAsia="Times New Roman"/>
          <w:b/>
          <w:bCs/>
          <w:color w:val="000080"/>
        </w:rPr>
        <w:t xml:space="preserve">Статья 562. </w:t>
      </w:r>
      <w:r>
        <w:rPr>
          <w:rStyle w:val="clausesuff1"/>
          <w:rFonts w:eastAsia="Times New Roman"/>
          <w:b/>
          <w:bCs/>
          <w:color w:val="000080"/>
        </w:rPr>
        <w:t>Извещение ком</w:t>
      </w:r>
      <w:r>
        <w:rPr>
          <w:rStyle w:val="clausesuff1"/>
          <w:rFonts w:eastAsia="Times New Roman"/>
          <w:b/>
          <w:bCs/>
          <w:color w:val="000080"/>
        </w:rPr>
        <w:t xml:space="preserve">иссии по вопросам детей о рассмотрении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 времени и месте рассмотрения дела о преступлении несовершеннолетнего суд при необходимости извещает комиссию по вопросам детей. Суд вправе также вызвать в судебное заседание представителей этой комиссии для до</w:t>
      </w:r>
      <w:r>
        <w:rPr>
          <w:rFonts w:eastAsia="Times New Roman"/>
          <w:color w:val="000000"/>
        </w:rPr>
        <w:t xml:space="preserve">проса в качестве свидетелей. </w:t>
      </w:r>
    </w:p>
    <w:p w:rsidR="00000000" w:rsidRDefault="00295B60">
      <w:pPr>
        <w:shd w:val="clear" w:color="auto" w:fill="FFFFFF"/>
        <w:spacing w:before="120" w:after="60"/>
        <w:ind w:firstLine="851"/>
        <w:jc w:val="both"/>
        <w:divId w:val="1764260445"/>
        <w:rPr>
          <w:rFonts w:eastAsia="Times New Roman"/>
          <w:b/>
          <w:bCs/>
          <w:color w:val="000080"/>
        </w:rPr>
      </w:pPr>
      <w:r>
        <w:rPr>
          <w:rStyle w:val="clauseprfx1"/>
          <w:rFonts w:eastAsia="Times New Roman"/>
          <w:b/>
          <w:bCs/>
          <w:color w:val="000080"/>
        </w:rPr>
        <w:t xml:space="preserve">Статья 563. </w:t>
      </w:r>
      <w:r>
        <w:rPr>
          <w:rStyle w:val="clausesuff1"/>
          <w:rFonts w:eastAsia="Times New Roman"/>
          <w:b/>
          <w:bCs/>
          <w:color w:val="000080"/>
        </w:rPr>
        <w:t xml:space="preserve">Вопросы, разрешаемые судом при постановлении приговора несовершеннолетнему подсудимому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постановлении приговора несовершеннолетнему подсудимому, кроме вопросов, указанных в </w:t>
      </w:r>
      <w:hyperlink r:id="rId826" w:history="1">
        <w:r>
          <w:rPr>
            <w:rFonts w:eastAsia="Times New Roman"/>
            <w:color w:val="008080"/>
          </w:rPr>
          <w:t>статье 457</w:t>
        </w:r>
      </w:hyperlink>
      <w:r>
        <w:rPr>
          <w:rFonts w:eastAsia="Times New Roman"/>
          <w:color w:val="000000"/>
        </w:rPr>
        <w:t xml:space="preserve"> настоящего Кодекса, суд обязан обсудить необходимость назначения несовершеннолетнему общественного воспитателя в случаях условного осуждения, применения меры наказания, не связанной с лишением свободы. </w:t>
      </w:r>
    </w:p>
    <w:p w:rsidR="00000000" w:rsidRDefault="00295B60">
      <w:pPr>
        <w:shd w:val="clear" w:color="auto" w:fill="FFFFFF"/>
        <w:spacing w:before="120" w:after="60"/>
        <w:ind w:firstLine="851"/>
        <w:jc w:val="both"/>
        <w:divId w:val="1810245728"/>
        <w:rPr>
          <w:rFonts w:eastAsia="Times New Roman"/>
          <w:b/>
          <w:bCs/>
          <w:color w:val="000080"/>
        </w:rPr>
      </w:pPr>
      <w:r>
        <w:rPr>
          <w:rStyle w:val="clauseprfx1"/>
          <w:rFonts w:eastAsia="Times New Roman"/>
          <w:b/>
          <w:bCs/>
          <w:color w:val="000080"/>
        </w:rPr>
        <w:t xml:space="preserve">Статья 564. </w:t>
      </w:r>
      <w:r>
        <w:rPr>
          <w:rStyle w:val="clausesuff1"/>
          <w:rFonts w:eastAsia="Times New Roman"/>
          <w:b/>
          <w:bCs/>
          <w:color w:val="000080"/>
        </w:rPr>
        <w:t>Освобождение несоверш</w:t>
      </w:r>
      <w:r>
        <w:rPr>
          <w:rStyle w:val="clausesuff1"/>
          <w:rFonts w:eastAsia="Times New Roman"/>
          <w:b/>
          <w:bCs/>
          <w:color w:val="000080"/>
        </w:rPr>
        <w:t xml:space="preserve">еннолетнего от ответственности или наказания с применением принудительных мер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освобождении несовершеннолетнего от ответственности с передачей материалов на рассмотрение комиссии по вопросам детей в соответствии с </w:t>
      </w:r>
      <w:hyperlink r:id="rId827" w:anchor="6438056" w:history="1">
        <w:r>
          <w:rPr>
            <w:rFonts w:eastAsia="Times New Roman"/>
            <w:color w:val="008080"/>
          </w:rPr>
          <w:t xml:space="preserve">частью первой </w:t>
        </w:r>
      </w:hyperlink>
      <w:r>
        <w:rPr>
          <w:rFonts w:eastAsia="Times New Roman"/>
          <w:color w:val="000000"/>
        </w:rPr>
        <w:t>статьи 87 Уголовного кодекса дознаватель, следователь, прокурор выносят постановление, а суд — определение.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рассмотрении дела в отношении несовершеннолетнего, в случаях, предусмотренных частями </w:t>
      </w:r>
      <w:hyperlink r:id="rId828" w:anchor="930837" w:history="1">
        <w:r>
          <w:rPr>
            <w:rFonts w:eastAsia="Times New Roman"/>
            <w:color w:val="008080"/>
          </w:rPr>
          <w:t>второй</w:t>
        </w:r>
      </w:hyperlink>
      <w:r>
        <w:rPr>
          <w:rFonts w:eastAsia="Times New Roman"/>
          <w:color w:val="000000"/>
        </w:rPr>
        <w:t xml:space="preserve"> и </w:t>
      </w:r>
      <w:hyperlink r:id="rId829" w:anchor="157453" w:history="1">
        <w:r>
          <w:rPr>
            <w:rFonts w:eastAsia="Times New Roman"/>
            <w:color w:val="008080"/>
          </w:rPr>
          <w:t>третьей</w:t>
        </w:r>
      </w:hyperlink>
      <w:r>
        <w:rPr>
          <w:rFonts w:eastAsia="Times New Roman"/>
          <w:color w:val="000000"/>
        </w:rPr>
        <w:t xml:space="preserve"> статьи 87 Уголовного кодекса, суд обязан обсудить вопрос об освобождении несовершеннолетнего от наказания и применения к нему принудительной меры. О применени</w:t>
      </w:r>
      <w:r>
        <w:rPr>
          <w:rFonts w:eastAsia="Times New Roman"/>
          <w:color w:val="000000"/>
        </w:rPr>
        <w:t xml:space="preserve">и или неприменении принудительной меры суд выносит мотивированное определение.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Определение о применении или неприменении принудительной меры может быть обжаловано и опротестовано в общем порядке. </w:t>
      </w:r>
    </w:p>
    <w:p w:rsidR="00000000" w:rsidRDefault="00295B60">
      <w:pPr>
        <w:shd w:val="clear" w:color="auto" w:fill="FFFFFF"/>
        <w:spacing w:before="120" w:after="60"/>
        <w:jc w:val="center"/>
        <w:divId w:val="74398455"/>
        <w:rPr>
          <w:rFonts w:eastAsia="Times New Roman"/>
          <w:b/>
          <w:bCs/>
          <w:color w:val="000080"/>
        </w:rPr>
      </w:pPr>
      <w:r>
        <w:rPr>
          <w:rFonts w:eastAsia="Times New Roman"/>
          <w:b/>
          <w:bCs/>
          <w:color w:val="000080"/>
        </w:rPr>
        <w:t>Глава 61. ПРОИЗВОДСТВО ПО ДЕЛАМ О ПРИМЕНЕНИИ ПРИНУДИТЕЛЬНЫ</w:t>
      </w:r>
      <w:r>
        <w:rPr>
          <w:rFonts w:eastAsia="Times New Roman"/>
          <w:b/>
          <w:bCs/>
          <w:color w:val="000080"/>
        </w:rPr>
        <w:t xml:space="preserve">Х МЕР МЕДИЦИНСКОГО ХАРАКТЕРА </w:t>
      </w:r>
    </w:p>
    <w:p w:rsidR="00000000" w:rsidRDefault="00295B60">
      <w:pPr>
        <w:shd w:val="clear" w:color="auto" w:fill="FFFFFF"/>
        <w:spacing w:before="120" w:after="60"/>
        <w:ind w:firstLine="851"/>
        <w:jc w:val="both"/>
        <w:divId w:val="665012619"/>
        <w:rPr>
          <w:rFonts w:eastAsia="Times New Roman"/>
          <w:b/>
          <w:bCs/>
          <w:color w:val="000080"/>
        </w:rPr>
      </w:pPr>
      <w:r>
        <w:rPr>
          <w:rStyle w:val="clauseprfx1"/>
          <w:rFonts w:eastAsia="Times New Roman"/>
          <w:b/>
          <w:bCs/>
          <w:color w:val="000080"/>
        </w:rPr>
        <w:t xml:space="preserve">Статья 565. </w:t>
      </w:r>
      <w:r>
        <w:rPr>
          <w:rStyle w:val="clausesuff1"/>
          <w:rFonts w:eastAsia="Times New Roman"/>
          <w:b/>
          <w:bCs/>
          <w:color w:val="000080"/>
        </w:rPr>
        <w:t xml:space="preserve">Порядок рассмотрения вопросов о применении принудительных мер медицинского характера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Порядок рассмотрения вопросов о применении принудительных мер медицинского характера определяется общими правилами, а также</w:t>
      </w:r>
      <w:hyperlink r:id="rId830" w:history="1">
        <w:r>
          <w:rPr>
            <w:rFonts w:eastAsia="Times New Roman"/>
            <w:color w:val="008080"/>
          </w:rPr>
          <w:t xml:space="preserve"> статьями 566 — 581 </w:t>
        </w:r>
      </w:hyperlink>
      <w:r>
        <w:rPr>
          <w:rFonts w:eastAsia="Times New Roman"/>
          <w:color w:val="000000"/>
        </w:rPr>
        <w:t xml:space="preserve">настоящего Кодекса. </w:t>
      </w:r>
    </w:p>
    <w:p w:rsidR="00000000" w:rsidRDefault="00295B60">
      <w:pPr>
        <w:shd w:val="clear" w:color="auto" w:fill="FFFFFF"/>
        <w:spacing w:before="120" w:after="60"/>
        <w:ind w:firstLine="851"/>
        <w:jc w:val="both"/>
        <w:divId w:val="2061859750"/>
        <w:rPr>
          <w:rFonts w:eastAsia="Times New Roman"/>
          <w:b/>
          <w:bCs/>
          <w:color w:val="000080"/>
        </w:rPr>
      </w:pPr>
      <w:r>
        <w:rPr>
          <w:rStyle w:val="clauseprfx1"/>
          <w:rFonts w:eastAsia="Times New Roman"/>
          <w:b/>
          <w:bCs/>
          <w:color w:val="000080"/>
        </w:rPr>
        <w:t xml:space="preserve">Статья 566. </w:t>
      </w:r>
      <w:r>
        <w:rPr>
          <w:rStyle w:val="clausesuff1"/>
          <w:rFonts w:eastAsia="Times New Roman"/>
          <w:b/>
          <w:bCs/>
          <w:color w:val="000080"/>
        </w:rPr>
        <w:t xml:space="preserve">Обстоятельства, подлежащие доказыванию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делу о преступлении лица, у которого впоследствии возникло психическое расстройство, подлежит доказыванию наличие у лиц</w:t>
      </w:r>
      <w:r>
        <w:rPr>
          <w:rFonts w:eastAsia="Times New Roman"/>
          <w:color w:val="000000"/>
        </w:rPr>
        <w:t xml:space="preserve">а психического расстройства, возникшего после совершения преступления и исключающего применение наказания.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 делу о совершении общественно опасного деяния в состоянии невменяемости доказыванию подлежат: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 обстоятельства, предусмотренные в </w:t>
      </w:r>
      <w:hyperlink r:id="rId831" w:history="1">
        <w:r>
          <w:rPr>
            <w:rFonts w:eastAsia="Times New Roman"/>
            <w:color w:val="008080"/>
          </w:rPr>
          <w:t>пунктах 1, 2</w:t>
        </w:r>
      </w:hyperlink>
      <w:r>
        <w:rPr>
          <w:rFonts w:eastAsia="Times New Roman"/>
          <w:color w:val="000000"/>
        </w:rPr>
        <w:t xml:space="preserve"> и </w:t>
      </w:r>
      <w:hyperlink r:id="rId832" w:history="1">
        <w:r>
          <w:rPr>
            <w:rFonts w:eastAsia="Times New Roman"/>
            <w:color w:val="008080"/>
          </w:rPr>
          <w:t>5</w:t>
        </w:r>
      </w:hyperlink>
      <w:r>
        <w:rPr>
          <w:rFonts w:eastAsia="Times New Roman"/>
          <w:color w:val="000000"/>
        </w:rPr>
        <w:t xml:space="preserve"> статьи 82 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наличие у лица в момент совершения деяния хронического или временного психического расстройства, слабоумия или иного психическ</w:t>
      </w:r>
      <w:r>
        <w:rPr>
          <w:rFonts w:eastAsia="Times New Roman"/>
          <w:color w:val="000000"/>
        </w:rPr>
        <w:t xml:space="preserve">ого расстройства, вследствие которого лицо находилось в состоянии невменяемости, то есть не могло осознавать значение своих действий (бездействия) или руководить ими;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3) состояние психики этого лица ко времени производства дознания, предварительного следс</w:t>
      </w:r>
      <w:r>
        <w:rPr>
          <w:rFonts w:eastAsia="Times New Roman"/>
          <w:color w:val="000000"/>
        </w:rPr>
        <w:t xml:space="preserve">твия и судебного разбирательства.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делу лица, у которого возникло психическое расстройство после совершения преступления, а равно по делу лица, совершившего общественно опасное деяние в состоянии невменяемости подлежат доказыванию обстоятельства, дающие</w:t>
      </w:r>
      <w:r>
        <w:rPr>
          <w:rFonts w:eastAsia="Times New Roman"/>
          <w:color w:val="000000"/>
        </w:rPr>
        <w:t xml:space="preserve"> основания решить, представит ли дальнейшее поведение лица опасность для него самого и окружающих, нуждается ли оно в лечении, есть ли необходимость применить к нему принудительные меры медицинского характера и какие именно.</w:t>
      </w:r>
    </w:p>
    <w:p w:rsidR="00000000" w:rsidRDefault="00295B60">
      <w:pPr>
        <w:shd w:val="clear" w:color="auto" w:fill="FFFFFF"/>
        <w:spacing w:before="120" w:after="60"/>
        <w:ind w:firstLine="851"/>
        <w:jc w:val="both"/>
        <w:divId w:val="1262565556"/>
        <w:rPr>
          <w:rFonts w:eastAsia="Times New Roman"/>
          <w:b/>
          <w:bCs/>
          <w:color w:val="000080"/>
        </w:rPr>
      </w:pPr>
      <w:r>
        <w:rPr>
          <w:rStyle w:val="clauseprfx1"/>
          <w:rFonts w:eastAsia="Times New Roman"/>
          <w:b/>
          <w:bCs/>
          <w:color w:val="000080"/>
        </w:rPr>
        <w:t xml:space="preserve">Статья 567. </w:t>
      </w:r>
      <w:r>
        <w:rPr>
          <w:rStyle w:val="clausesuff1"/>
          <w:rFonts w:eastAsia="Times New Roman"/>
          <w:b/>
          <w:bCs/>
          <w:color w:val="000080"/>
        </w:rPr>
        <w:t>Судебно-психиатриче</w:t>
      </w:r>
      <w:r>
        <w:rPr>
          <w:rStyle w:val="clausesuff1"/>
          <w:rFonts w:eastAsia="Times New Roman"/>
          <w:b/>
          <w:bCs/>
          <w:color w:val="000080"/>
        </w:rPr>
        <w:t xml:space="preserve">ская экспертиза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Дознаватель, следователь или суд назначают судебно-психиатрическую экспертизу по вопросам психического расстройства обвиняемого, подсудимого или лица, не привлеченного к участию в деле в качестве обвиняемого, подсудимого, только при наличи</w:t>
      </w:r>
      <w:r>
        <w:rPr>
          <w:rFonts w:eastAsia="Times New Roman"/>
          <w:color w:val="000000"/>
        </w:rPr>
        <w:t xml:space="preserve">и проверенных доказательств совершения лицом преступления или предусмотренного Уголовным </w:t>
      </w:r>
      <w:hyperlink r:id="rId833" w:history="1">
        <w:r>
          <w:rPr>
            <w:rFonts w:eastAsia="Times New Roman"/>
            <w:color w:val="008080"/>
          </w:rPr>
          <w:t xml:space="preserve">кодексом </w:t>
        </w:r>
      </w:hyperlink>
      <w:r>
        <w:rPr>
          <w:rFonts w:eastAsia="Times New Roman"/>
          <w:color w:val="000000"/>
        </w:rPr>
        <w:t>общественно опасного деяния, если возникают обоснованные сомнения по поводу вменяемости этого лица или его психическ</w:t>
      </w:r>
      <w:r>
        <w:rPr>
          <w:rFonts w:eastAsia="Times New Roman"/>
          <w:color w:val="000000"/>
        </w:rPr>
        <w:t xml:space="preserve">ого здоровья ко времени производства дознания, предварительного следствия и судебного разбирательства. </w:t>
      </w:r>
    </w:p>
    <w:p w:rsidR="00000000" w:rsidRDefault="00295B60">
      <w:pPr>
        <w:shd w:val="clear" w:color="auto" w:fill="FFFFFF"/>
        <w:spacing w:before="120" w:after="60"/>
        <w:ind w:firstLine="851"/>
        <w:jc w:val="both"/>
        <w:divId w:val="2008557489"/>
        <w:rPr>
          <w:rFonts w:eastAsia="Times New Roman"/>
          <w:b/>
          <w:bCs/>
          <w:color w:val="000080"/>
        </w:rPr>
      </w:pPr>
      <w:r>
        <w:rPr>
          <w:rStyle w:val="clauseprfx1"/>
          <w:rFonts w:eastAsia="Times New Roman"/>
          <w:b/>
          <w:bCs/>
          <w:color w:val="000080"/>
        </w:rPr>
        <w:t xml:space="preserve">Статья 568. </w:t>
      </w:r>
      <w:r>
        <w:rPr>
          <w:rStyle w:val="clausesuff1"/>
          <w:rFonts w:eastAsia="Times New Roman"/>
          <w:b/>
          <w:bCs/>
          <w:color w:val="000080"/>
        </w:rPr>
        <w:t xml:space="preserve">Вопросы, выясняемые судебно-психиатрической экспертизой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проведении судебно-психиатрической экспертизы подлежат выяснению вопросы:</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находилось ли лицо в момент совершения общественно опасного деяния в состоянии хронического или временного психического расстройства, слабоумия или иного психического расстройства, вследствие чего не могло осознавать значение своих действий (бездействия</w:t>
      </w:r>
      <w:r>
        <w:rPr>
          <w:rFonts w:eastAsia="Times New Roman"/>
          <w:color w:val="000000"/>
        </w:rPr>
        <w:t xml:space="preserve">) или руководить ими;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2) находится ли лицо в настоящее время в состоянии психического расстройства, вследствие которого осуждение и наказание не могут оказать на него исправительного воздействия;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3) является ли это психическое расстройство хроническим ил</w:t>
      </w:r>
      <w:r>
        <w:rPr>
          <w:rFonts w:eastAsia="Times New Roman"/>
          <w:color w:val="000000"/>
        </w:rPr>
        <w:t xml:space="preserve">и лицо может быть излечено в течение определенного срока;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может ли психическое расстройство, которым страдает лицо, вызвать или обусловить вновь общественно опасные деяния;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5) способно ли лицо по своему психическому состоянию давать правильные показани</w:t>
      </w:r>
      <w:r>
        <w:rPr>
          <w:rFonts w:eastAsia="Times New Roman"/>
          <w:color w:val="000000"/>
        </w:rPr>
        <w:t>я, участвовать в осмотрах, освидетельствованиях, экспериментах и других следственных, а также судебных действиях;</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6) имеет ли лицо в настоящее время психические расстройства, не исключающие вменяемости, и в чем они состоят.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Помещение лица в медицинское уч</w:t>
      </w:r>
      <w:r>
        <w:rPr>
          <w:rFonts w:eastAsia="Times New Roman"/>
          <w:color w:val="000000"/>
        </w:rPr>
        <w:t xml:space="preserve">реждение для экспертного исследования производится с соблюдением правил, предусмотренных </w:t>
      </w:r>
      <w:hyperlink r:id="rId834" w:history="1">
        <w:r>
          <w:rPr>
            <w:rFonts w:eastAsia="Times New Roman"/>
            <w:color w:val="008080"/>
          </w:rPr>
          <w:t xml:space="preserve">статьями 265 — 269 </w:t>
        </w:r>
      </w:hyperlink>
      <w:r>
        <w:rPr>
          <w:rFonts w:eastAsia="Times New Roman"/>
          <w:color w:val="000000"/>
        </w:rPr>
        <w:t xml:space="preserve">настоящего Кодекса. </w:t>
      </w:r>
    </w:p>
    <w:p w:rsidR="00000000" w:rsidRDefault="00295B60">
      <w:pPr>
        <w:shd w:val="clear" w:color="auto" w:fill="FFFFFF"/>
        <w:spacing w:before="120" w:after="60"/>
        <w:ind w:firstLine="851"/>
        <w:jc w:val="both"/>
        <w:divId w:val="936062808"/>
        <w:rPr>
          <w:rFonts w:eastAsia="Times New Roman"/>
          <w:b/>
          <w:bCs/>
          <w:color w:val="000080"/>
        </w:rPr>
      </w:pPr>
      <w:r>
        <w:rPr>
          <w:rStyle w:val="clauseprfx1"/>
          <w:rFonts w:eastAsia="Times New Roman"/>
          <w:b/>
          <w:bCs/>
          <w:color w:val="000080"/>
        </w:rPr>
        <w:t xml:space="preserve">Статья 569. </w:t>
      </w:r>
      <w:r>
        <w:rPr>
          <w:rStyle w:val="clausesuff1"/>
          <w:rFonts w:eastAsia="Times New Roman"/>
          <w:b/>
          <w:bCs/>
          <w:color w:val="000080"/>
        </w:rPr>
        <w:t xml:space="preserve">Приостановление производства по уголовному делу при помещении лица в медицинское учреждение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факт психического расстройства или тяжелого заболевания подозреваемого, обвиняемого, подсудимого удостоверен заключением амбулаторной экспертизы или другими м</w:t>
      </w:r>
      <w:r>
        <w:rPr>
          <w:rFonts w:eastAsia="Times New Roman"/>
          <w:color w:val="000000"/>
        </w:rPr>
        <w:t>едицинскими документами и стационарная экспертиза проводится для уточнения диагноза, решения вопроса о вменяемости, дееспособности, а также для выбора принудительной меры медицинского характера, то на период помещения лица в медицинское учреждение производ</w:t>
      </w:r>
      <w:r>
        <w:rPr>
          <w:rFonts w:eastAsia="Times New Roman"/>
          <w:color w:val="000000"/>
        </w:rPr>
        <w:t xml:space="preserve">ство по делу может быть приостановлено, если нет надобности в проведении других процессуальных действий.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Приостановление производства по делу не приостанавливает течения установленных законом сроков содержания обвиняемого под стражей и пребывания лица в м</w:t>
      </w:r>
      <w:r>
        <w:rPr>
          <w:rFonts w:eastAsia="Times New Roman"/>
          <w:color w:val="000000"/>
        </w:rPr>
        <w:t xml:space="preserve">едицинском учреждении. </w:t>
      </w:r>
    </w:p>
    <w:p w:rsidR="00000000" w:rsidRDefault="00295B60">
      <w:pPr>
        <w:shd w:val="clear" w:color="auto" w:fill="FFFFFF"/>
        <w:spacing w:before="120" w:after="60"/>
        <w:ind w:firstLine="851"/>
        <w:jc w:val="both"/>
        <w:divId w:val="1401707943"/>
        <w:rPr>
          <w:rFonts w:eastAsia="Times New Roman"/>
          <w:b/>
          <w:bCs/>
          <w:color w:val="000080"/>
        </w:rPr>
      </w:pPr>
      <w:r>
        <w:rPr>
          <w:rStyle w:val="clauseprfx1"/>
          <w:rFonts w:eastAsia="Times New Roman"/>
          <w:b/>
          <w:bCs/>
          <w:color w:val="000080"/>
        </w:rPr>
        <w:t xml:space="preserve">Статья 570. </w:t>
      </w:r>
      <w:r>
        <w:rPr>
          <w:rStyle w:val="clausesuff1"/>
          <w:rFonts w:eastAsia="Times New Roman"/>
          <w:b/>
          <w:bCs/>
          <w:color w:val="000080"/>
        </w:rPr>
        <w:t xml:space="preserve">Участие лица в производстве следственных и судебных действий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лицо, в отношении которого ведется дело о применении принудительных мер медицинского характера, выздоровело или перешло в состояние стойкой ремиссии и вв</w:t>
      </w:r>
      <w:r>
        <w:rPr>
          <w:rFonts w:eastAsia="Times New Roman"/>
          <w:color w:val="000000"/>
        </w:rPr>
        <w:t>иду этого способно давать правильные показания на допросе и участвовать в других следственных и судебных действиях, дознаватель, следователь и суд должны обеспечить этому лицу возможность участвовать в расследовании и судебном разбирательстве дела и осущес</w:t>
      </w:r>
      <w:r>
        <w:rPr>
          <w:rFonts w:eastAsia="Times New Roman"/>
          <w:color w:val="000000"/>
        </w:rPr>
        <w:t xml:space="preserve">твлять свое право на защиту.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Лицо, в отношении которого ведется дело о применении принудительных мер медицинского характера, вправе: знать, в совершении какого общественно опасного деяния его уличают; давать показания; представлять доказательства; заявлят</w:t>
      </w:r>
      <w:r>
        <w:rPr>
          <w:rFonts w:eastAsia="Times New Roman"/>
          <w:color w:val="000000"/>
        </w:rPr>
        <w:t xml:space="preserve">ь ходатайства; знакомиться по окончании дознания или предварительного следствия со всеми материалами дела; иметь защитника; участвовать в судебном разбирательстве; заявлять отводы; приносить жалобы на действия и решения дознавателя, следователя, прокурора </w:t>
      </w:r>
      <w:r>
        <w:rPr>
          <w:rFonts w:eastAsia="Times New Roman"/>
          <w:color w:val="000000"/>
        </w:rPr>
        <w:t>и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Права, предусмотренные </w:t>
      </w:r>
      <w:hyperlink r:id="rId835" w:history="1">
        <w:r>
          <w:rPr>
            <w:rFonts w:eastAsia="Times New Roman"/>
            <w:color w:val="008080"/>
          </w:rPr>
          <w:t xml:space="preserve">частью второй </w:t>
        </w:r>
      </w:hyperlink>
      <w:r>
        <w:rPr>
          <w:rFonts w:eastAsia="Times New Roman"/>
          <w:color w:val="000000"/>
        </w:rPr>
        <w:t>настоящей статьи, дознаватель, следователь разъясняет данному лицу при объявлении ему постановления о начале производства по применению принудительных мер медицинско</w:t>
      </w:r>
      <w:r>
        <w:rPr>
          <w:rFonts w:eastAsia="Times New Roman"/>
          <w:color w:val="000000"/>
        </w:rPr>
        <w:t xml:space="preserve">го характера и назначении судебно-психиатрической экспертизы. О разъяснении прав составляется протокол.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производстве отдельных следственных и судебных действий данному лицу принадлежат такие же права, какие предусмотрены настоящим Кодексом для обвиняе</w:t>
      </w:r>
      <w:r>
        <w:rPr>
          <w:rFonts w:eastAsia="Times New Roman"/>
          <w:color w:val="000000"/>
        </w:rPr>
        <w:t xml:space="preserve">мого и подсудимого. </w:t>
      </w:r>
    </w:p>
    <w:p w:rsidR="00000000" w:rsidRDefault="00295B60">
      <w:pPr>
        <w:shd w:val="clear" w:color="auto" w:fill="FFFFFF"/>
        <w:spacing w:before="120" w:after="60"/>
        <w:ind w:firstLine="851"/>
        <w:jc w:val="both"/>
        <w:divId w:val="2133546750"/>
        <w:rPr>
          <w:rFonts w:eastAsia="Times New Roman"/>
          <w:b/>
          <w:bCs/>
          <w:color w:val="000080"/>
        </w:rPr>
      </w:pPr>
      <w:r>
        <w:rPr>
          <w:rStyle w:val="clauseprfx1"/>
          <w:rFonts w:eastAsia="Times New Roman"/>
          <w:b/>
          <w:bCs/>
          <w:color w:val="000080"/>
        </w:rPr>
        <w:t xml:space="preserve">Статья 571. </w:t>
      </w:r>
      <w:r>
        <w:rPr>
          <w:rStyle w:val="clausesuff1"/>
          <w:rFonts w:eastAsia="Times New Roman"/>
          <w:b/>
          <w:bCs/>
          <w:color w:val="000080"/>
        </w:rPr>
        <w:t xml:space="preserve">Участие защитника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производстве по делу о применении принудительных мер медицинского характера участие защитника является обязательным с момента вынесения постановления о назначении судебно-психиатрической экспертизы.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 </w:t>
      </w:r>
      <w:r>
        <w:rPr>
          <w:rFonts w:eastAsia="Times New Roman"/>
          <w:color w:val="000000"/>
        </w:rPr>
        <w:t xml:space="preserve">момента вступления в дело защитник имеет право на свидание с подзащитным наедине, если этому не препятствует состояние здоровья подзащитного, а также пользуется всеми другими правами, предусмотренными </w:t>
      </w:r>
      <w:hyperlink r:id="rId836" w:history="1">
        <w:r>
          <w:rPr>
            <w:rFonts w:eastAsia="Times New Roman"/>
            <w:color w:val="008080"/>
          </w:rPr>
          <w:t>статьей 5</w:t>
        </w:r>
        <w:r>
          <w:rPr>
            <w:rFonts w:eastAsia="Times New Roman"/>
            <w:color w:val="008080"/>
          </w:rPr>
          <w:t xml:space="preserve">3 </w:t>
        </w:r>
      </w:hyperlink>
      <w:r>
        <w:rPr>
          <w:rFonts w:eastAsia="Times New Roman"/>
          <w:color w:val="000000"/>
        </w:rPr>
        <w:t xml:space="preserve">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Прежде чем направить постановление или определение о назначении судебно-психиатрической экспертизы для исполнения, дознаватель, следователь или суд обязан ознакомить с ним защитника и обеспечить ему право: заявить отвод назначенному </w:t>
      </w:r>
      <w:r>
        <w:rPr>
          <w:rFonts w:eastAsia="Times New Roman"/>
          <w:color w:val="000000"/>
        </w:rPr>
        <w:t>эксперту или экспертному учреждению в целом; просить о назначении экспертом определенного лица; поставить перед экспертом дополнительные вопросы; просить разрешения присутствовать при производстве экспертизы. При наличии к тому оснований дознаватель, следо</w:t>
      </w:r>
      <w:r>
        <w:rPr>
          <w:rFonts w:eastAsia="Times New Roman"/>
          <w:color w:val="000000"/>
        </w:rPr>
        <w:t>ватель или суд удовлетворяет ходатайство защитника и вносит соответствующие дополнения и изменения в постановление или определение о назначении экспертизы.</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Правило об обязательном участии в деле защитника, предусмотренное частью первой настоящей статьи, пр</w:t>
      </w:r>
      <w:r>
        <w:rPr>
          <w:rFonts w:eastAsia="Times New Roman"/>
          <w:color w:val="000000"/>
        </w:rPr>
        <w:t>одолжает действовать, если по заключению судебно-психиатрической экспертизы у подзащитного после совершения преступления возникло психическое расстройство или подзащитный совершил общественно опасное деяние в состоянии невменяемости либо страдает психическ</w:t>
      </w:r>
      <w:r>
        <w:rPr>
          <w:rFonts w:eastAsia="Times New Roman"/>
          <w:color w:val="000000"/>
        </w:rPr>
        <w:t>ими расстройствами, которые не исключают вменяемости, но затрудняют ему самостоятельное осуществление права на защиту.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в дальнейшем на основании заключения судебно-психиатрической экспертизы будет признано, что лицо вменяемо и психически здорово, вопр</w:t>
      </w:r>
      <w:r>
        <w:rPr>
          <w:rFonts w:eastAsia="Times New Roman"/>
          <w:color w:val="000000"/>
        </w:rPr>
        <w:t xml:space="preserve">ос об участии защитника в деле должен решаться в общем порядке. </w:t>
      </w:r>
    </w:p>
    <w:p w:rsidR="00000000" w:rsidRDefault="00295B60">
      <w:pPr>
        <w:shd w:val="clear" w:color="auto" w:fill="FFFFFF"/>
        <w:spacing w:before="120" w:after="60"/>
        <w:ind w:firstLine="851"/>
        <w:jc w:val="both"/>
        <w:divId w:val="1772387841"/>
        <w:rPr>
          <w:rFonts w:eastAsia="Times New Roman"/>
          <w:b/>
          <w:bCs/>
          <w:color w:val="000080"/>
        </w:rPr>
      </w:pPr>
      <w:r>
        <w:rPr>
          <w:rStyle w:val="clauseprfx1"/>
          <w:rFonts w:eastAsia="Times New Roman"/>
          <w:b/>
          <w:bCs/>
          <w:color w:val="000080"/>
        </w:rPr>
        <w:t xml:space="preserve">Статья 572. </w:t>
      </w:r>
      <w:r>
        <w:rPr>
          <w:rStyle w:val="clausesuff1"/>
          <w:rFonts w:eastAsia="Times New Roman"/>
          <w:b/>
          <w:bCs/>
          <w:color w:val="000080"/>
        </w:rPr>
        <w:t xml:space="preserve">Постановление о направлении дела в суд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ознакомления с материалами дела участников процесса и разрешения ходатайств дознаватель, следователь составляет постановление о напра</w:t>
      </w:r>
      <w:r>
        <w:rPr>
          <w:rFonts w:eastAsia="Times New Roman"/>
          <w:color w:val="000000"/>
        </w:rPr>
        <w:t xml:space="preserve">влении дела в суд.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описательно-мотивировочной части постановления дознаватель, следователь излагает обстоятельства, предусмотренные </w:t>
      </w:r>
      <w:hyperlink r:id="rId837" w:history="1">
        <w:r>
          <w:rPr>
            <w:rFonts w:eastAsia="Times New Roman"/>
            <w:color w:val="008080"/>
          </w:rPr>
          <w:t xml:space="preserve">статьей 566 </w:t>
        </w:r>
      </w:hyperlink>
      <w:r>
        <w:rPr>
          <w:rFonts w:eastAsia="Times New Roman"/>
          <w:color w:val="000000"/>
        </w:rPr>
        <w:t>настоящего Кодекса, а также доводы защитника и других лиц, оспа</w:t>
      </w:r>
      <w:r>
        <w:rPr>
          <w:rFonts w:eastAsia="Times New Roman"/>
          <w:color w:val="000000"/>
        </w:rPr>
        <w:t xml:space="preserve">ривающих основания для направления дела в суд, если они были высказаны, и приводит со ссылками на листы дела доказательства, которые, по его мнению, подтверждают наличие таких оснований. </w:t>
      </w:r>
    </w:p>
    <w:p w:rsidR="00000000" w:rsidRDefault="00295B60">
      <w:pPr>
        <w:shd w:val="clear" w:color="auto" w:fill="FFFFFF"/>
        <w:ind w:firstLine="851"/>
        <w:jc w:val="both"/>
        <w:divId w:val="329794677"/>
        <w:rPr>
          <w:rFonts w:eastAsia="Times New Roman"/>
          <w:color w:val="000000"/>
        </w:rPr>
      </w:pPr>
      <w:r>
        <w:rPr>
          <w:rFonts w:eastAsia="Times New Roman"/>
          <w:color w:val="000000"/>
        </w:rPr>
        <w:t>К постановлению о направлении дела в суд прилагаются список лиц, под</w:t>
      </w:r>
      <w:r>
        <w:rPr>
          <w:rFonts w:eastAsia="Times New Roman"/>
          <w:color w:val="000000"/>
        </w:rPr>
        <w:t>лежащих вызову в судебное заседание, а также справки о сроке производства дознания или предварительного следствия, о сроках пребывания под стражей, под домашним арестом и в медицинском учреждении лица, в отношении которого производилось расследование, о ве</w:t>
      </w:r>
      <w:r>
        <w:rPr>
          <w:rFonts w:eastAsia="Times New Roman"/>
          <w:color w:val="000000"/>
        </w:rPr>
        <w:t>щественных, письменных и цифровых доказательствах, о гражданском иске и мерах его обеспечения, о процессуальных издержках.</w:t>
      </w:r>
    </w:p>
    <w:p w:rsidR="00000000" w:rsidRDefault="00295B60">
      <w:pPr>
        <w:shd w:val="clear" w:color="auto" w:fill="FFFFFF"/>
        <w:spacing w:before="120" w:after="60"/>
        <w:ind w:firstLine="851"/>
        <w:jc w:val="both"/>
        <w:divId w:val="382290252"/>
        <w:rPr>
          <w:rFonts w:eastAsia="Times New Roman"/>
          <w:b/>
          <w:bCs/>
          <w:color w:val="000080"/>
        </w:rPr>
      </w:pPr>
      <w:r>
        <w:rPr>
          <w:rStyle w:val="clauseprfx1"/>
          <w:rFonts w:eastAsia="Times New Roman"/>
          <w:b/>
          <w:bCs/>
          <w:color w:val="000080"/>
        </w:rPr>
        <w:t xml:space="preserve">Статья 573. </w:t>
      </w:r>
      <w:r>
        <w:rPr>
          <w:rStyle w:val="clausesuff1"/>
          <w:rFonts w:eastAsia="Times New Roman"/>
          <w:b/>
          <w:bCs/>
          <w:color w:val="000080"/>
        </w:rPr>
        <w:t xml:space="preserve">Передача дела прокурору и направление дела в суд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Дело о применении принудительных мер медицинского характера с постановл</w:t>
      </w:r>
      <w:r>
        <w:rPr>
          <w:rFonts w:eastAsia="Times New Roman"/>
          <w:color w:val="000000"/>
        </w:rPr>
        <w:t xml:space="preserve">ением о направлении его в суд дознаватель, следователь передает прокурору.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Прокурор, изучив дело, принимает одно из следующих решений: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 прекратить дело по основаниям, предусмотренным </w:t>
      </w:r>
      <w:hyperlink r:id="rId838" w:history="1">
        <w:r>
          <w:rPr>
            <w:rFonts w:eastAsia="Times New Roman"/>
            <w:color w:val="008080"/>
          </w:rPr>
          <w:t xml:space="preserve">статьями 83 </w:t>
        </w:r>
      </w:hyperlink>
      <w:r>
        <w:rPr>
          <w:rFonts w:eastAsia="Times New Roman"/>
          <w:color w:val="000000"/>
        </w:rPr>
        <w:t>и</w:t>
      </w:r>
      <w:hyperlink r:id="rId839" w:history="1">
        <w:r>
          <w:rPr>
            <w:rFonts w:eastAsia="Times New Roman"/>
            <w:color w:val="008080"/>
          </w:rPr>
          <w:t xml:space="preserve"> 84</w:t>
        </w:r>
      </w:hyperlink>
      <w:r>
        <w:rPr>
          <w:rFonts w:eastAsia="Times New Roman"/>
          <w:color w:val="000000"/>
        </w:rPr>
        <w:t xml:space="preserve"> (за исключением</w:t>
      </w:r>
      <w:hyperlink r:id="rId840" w:history="1">
        <w:r>
          <w:rPr>
            <w:rFonts w:eastAsia="Times New Roman"/>
            <w:color w:val="008080"/>
          </w:rPr>
          <w:t xml:space="preserve"> пункта 2</w:t>
        </w:r>
      </w:hyperlink>
      <w:r>
        <w:rPr>
          <w:rFonts w:eastAsia="Times New Roman"/>
          <w:color w:val="000000"/>
        </w:rPr>
        <w:t xml:space="preserve"> части первой статьи 84)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2) возвратить дело дознавателю, </w:t>
      </w:r>
      <w:r>
        <w:rPr>
          <w:rFonts w:eastAsia="Times New Roman"/>
          <w:color w:val="000000"/>
        </w:rPr>
        <w:t>следователю для производства дополнительного расследования;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3) утвердить постановление и направить дело в суд либо внести в суд ходатайство о прекращении уголовного дела на основании акта амнистии. </w:t>
      </w:r>
    </w:p>
    <w:p w:rsidR="00000000" w:rsidRDefault="00295B60">
      <w:pPr>
        <w:shd w:val="clear" w:color="auto" w:fill="FFFFFF"/>
        <w:spacing w:before="120" w:after="60"/>
        <w:ind w:firstLine="851"/>
        <w:jc w:val="both"/>
        <w:divId w:val="252276593"/>
        <w:rPr>
          <w:rFonts w:eastAsia="Times New Roman"/>
          <w:b/>
          <w:bCs/>
          <w:color w:val="000080"/>
        </w:rPr>
      </w:pPr>
      <w:r>
        <w:rPr>
          <w:rStyle w:val="clauseprfx1"/>
          <w:rFonts w:eastAsia="Times New Roman"/>
          <w:b/>
          <w:bCs/>
          <w:color w:val="000080"/>
        </w:rPr>
        <w:t xml:space="preserve">Статья 574. </w:t>
      </w:r>
      <w:r>
        <w:rPr>
          <w:rStyle w:val="clausesuff1"/>
          <w:rFonts w:eastAsia="Times New Roman"/>
          <w:b/>
          <w:bCs/>
          <w:color w:val="000080"/>
        </w:rPr>
        <w:t xml:space="preserve">Подготовка дела к судебному разбирательству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Судья, получив от прокурора дело о применении принудительных мер медицинского характера, назначает дело к судебному разбирательству, которое проводится по правилам, предусмотренным </w:t>
      </w:r>
      <w:hyperlink r:id="rId841" w:history="1">
        <w:r>
          <w:rPr>
            <w:rFonts w:eastAsia="Times New Roman"/>
            <w:color w:val="008080"/>
          </w:rPr>
          <w:t xml:space="preserve">статьями 395 — 405 </w:t>
        </w:r>
      </w:hyperlink>
      <w:r>
        <w:rPr>
          <w:rFonts w:eastAsia="Times New Roman"/>
          <w:color w:val="000000"/>
        </w:rPr>
        <w:t>настоящего</w:t>
      </w:r>
      <w:r>
        <w:rPr>
          <w:rFonts w:eastAsia="Times New Roman"/>
          <w:color w:val="000000"/>
        </w:rPr>
        <w:t xml:space="preserve"> Кодекса. </w:t>
      </w:r>
    </w:p>
    <w:p w:rsidR="00000000" w:rsidRDefault="00295B60">
      <w:pPr>
        <w:shd w:val="clear" w:color="auto" w:fill="FFFFFF"/>
        <w:spacing w:before="120" w:after="60"/>
        <w:ind w:firstLine="851"/>
        <w:jc w:val="both"/>
        <w:divId w:val="1899172888"/>
        <w:rPr>
          <w:rFonts w:eastAsia="Times New Roman"/>
          <w:b/>
          <w:bCs/>
          <w:color w:val="000080"/>
        </w:rPr>
      </w:pPr>
      <w:r>
        <w:rPr>
          <w:rStyle w:val="clauseprfx1"/>
          <w:rFonts w:eastAsia="Times New Roman"/>
          <w:b/>
          <w:bCs/>
          <w:color w:val="000080"/>
        </w:rPr>
        <w:t xml:space="preserve">Статья 575. </w:t>
      </w:r>
      <w:r>
        <w:rPr>
          <w:rStyle w:val="clausesuff1"/>
          <w:rFonts w:eastAsia="Times New Roman"/>
          <w:b/>
          <w:bCs/>
          <w:color w:val="000080"/>
        </w:rPr>
        <w:t xml:space="preserve">Судебное разбирательство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Судебное разбирательство производится по правилам, предусмотренных в</w:t>
      </w:r>
      <w:hyperlink r:id="rId842" w:history="1">
        <w:r>
          <w:rPr>
            <w:rFonts w:eastAsia="Times New Roman"/>
            <w:color w:val="008080"/>
          </w:rPr>
          <w:t xml:space="preserve"> главах 50 — 52 </w:t>
        </w:r>
      </w:hyperlink>
      <w:r>
        <w:rPr>
          <w:rFonts w:eastAsia="Times New Roman"/>
          <w:color w:val="000000"/>
        </w:rPr>
        <w:t xml:space="preserve">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судебном заседании обязательно участвуют прокурор и за</w:t>
      </w:r>
      <w:r>
        <w:rPr>
          <w:rFonts w:eastAsia="Times New Roman"/>
          <w:color w:val="000000"/>
        </w:rPr>
        <w:t xml:space="preserve">щитник.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Судебное следствие начинается с оглашения прокурором постановления о направлении дела в суд. Затем суд с участием сторон исследует доказательства, которые подтверждают или опровергают наличие оснований для применения принудительных мер медицинског</w:t>
      </w:r>
      <w:r>
        <w:rPr>
          <w:rFonts w:eastAsia="Times New Roman"/>
          <w:color w:val="000000"/>
        </w:rPr>
        <w:t xml:space="preserve">о характера: производит допросы, осмотры, оглашает документы, выслушивает экспертов, выполняет другие действия, необходимые для достижения истины.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окончании судебного следствия суд переходит к прениям сторон. В прениях участвуют прокурор, а также потер</w:t>
      </w:r>
      <w:r>
        <w:rPr>
          <w:rFonts w:eastAsia="Times New Roman"/>
          <w:color w:val="000000"/>
        </w:rPr>
        <w:t xml:space="preserve">певший, гражданский истец, гражданский ответчик и их представители. Последним выступает в прениях защитник. Ему же принадлежит и право возразить последним.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Выслушав речи сторон, судья удаляется в отдельную комнату для вынесения определения. </w:t>
      </w:r>
    </w:p>
    <w:p w:rsidR="00000000" w:rsidRDefault="00295B60">
      <w:pPr>
        <w:shd w:val="clear" w:color="auto" w:fill="FFFFFF"/>
        <w:spacing w:before="120" w:after="60"/>
        <w:ind w:firstLine="851"/>
        <w:jc w:val="both"/>
        <w:divId w:val="1542788234"/>
        <w:rPr>
          <w:rFonts w:eastAsia="Times New Roman"/>
          <w:b/>
          <w:bCs/>
          <w:color w:val="000080"/>
        </w:rPr>
      </w:pPr>
      <w:r>
        <w:rPr>
          <w:rStyle w:val="clauseprfx1"/>
          <w:rFonts w:eastAsia="Times New Roman"/>
          <w:b/>
          <w:bCs/>
          <w:color w:val="000080"/>
        </w:rPr>
        <w:t xml:space="preserve">Статья 576. </w:t>
      </w:r>
      <w:r>
        <w:rPr>
          <w:rStyle w:val="clausesuff1"/>
          <w:rFonts w:eastAsia="Times New Roman"/>
          <w:b/>
          <w:bCs/>
          <w:color w:val="000080"/>
        </w:rPr>
        <w:t>В</w:t>
      </w:r>
      <w:r>
        <w:rPr>
          <w:rStyle w:val="clausesuff1"/>
          <w:rFonts w:eastAsia="Times New Roman"/>
          <w:b/>
          <w:bCs/>
          <w:color w:val="000080"/>
        </w:rPr>
        <w:t xml:space="preserve">опросы, разрешаемые судом в отдельной комнате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отдельной комнате суд разрешает следующие вопросы:</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 имело ли место преступление или общественно опасное деяние, совершенное в состоянии невменяемости;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2) совершено ли это преступление или общественно опас</w:t>
      </w:r>
      <w:r>
        <w:rPr>
          <w:rFonts w:eastAsia="Times New Roman"/>
          <w:color w:val="000000"/>
        </w:rPr>
        <w:t>ное деяние лицом, о котором рассматривается дело;</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3) страдает ли в настоящее время данное лицо психическим расстройством;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4) требуется ли применить к лицу, у которого возникло психическое расстройство после совершения преступления или совершившему обществ</w:t>
      </w:r>
      <w:r>
        <w:rPr>
          <w:rFonts w:eastAsia="Times New Roman"/>
          <w:color w:val="000000"/>
        </w:rPr>
        <w:t>енно опасное деяние в состоянии невменяемости, принудительную меру медицинского характера и какую именно;</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5) нуждается ли это лицо в психиатрическом лечении на общих основаниях.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 разрешает также вопросы, предусмотренные в </w:t>
      </w:r>
      <w:hyperlink r:id="rId843" w:history="1">
        <w:r>
          <w:rPr>
            <w:rFonts w:eastAsia="Times New Roman"/>
            <w:color w:val="008080"/>
          </w:rPr>
          <w:t>пунктах 10 — 14</w:t>
        </w:r>
      </w:hyperlink>
      <w:r>
        <w:rPr>
          <w:rFonts w:eastAsia="Times New Roman"/>
          <w:color w:val="000000"/>
        </w:rPr>
        <w:t xml:space="preserve"> части первой статьи 457 настоящего Кодекса. </w:t>
      </w:r>
    </w:p>
    <w:p w:rsidR="00000000" w:rsidRDefault="00295B60">
      <w:pPr>
        <w:shd w:val="clear" w:color="auto" w:fill="FFFFFF"/>
        <w:spacing w:before="120" w:after="60"/>
        <w:ind w:firstLine="851"/>
        <w:jc w:val="both"/>
        <w:divId w:val="146016451"/>
        <w:rPr>
          <w:rFonts w:eastAsia="Times New Roman"/>
          <w:b/>
          <w:bCs/>
          <w:color w:val="000080"/>
        </w:rPr>
      </w:pPr>
      <w:r>
        <w:rPr>
          <w:rStyle w:val="clauseprfx1"/>
          <w:rFonts w:eastAsia="Times New Roman"/>
          <w:b/>
          <w:bCs/>
          <w:color w:val="000080"/>
        </w:rPr>
        <w:t xml:space="preserve">Статья 577. </w:t>
      </w:r>
      <w:r>
        <w:rPr>
          <w:rStyle w:val="clausesuff1"/>
          <w:rFonts w:eastAsia="Times New Roman"/>
          <w:b/>
          <w:bCs/>
          <w:color w:val="000080"/>
        </w:rPr>
        <w:t xml:space="preserve">Определение суда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Определение суда, вынесенное в судебном заседании по делу о преступлении, совершенном лицом, у которого впоследствии возникло психическое расстройство, или об общественно опасном деянии, совершенном в состоянии невменяемости, составляется по нижеследующим </w:t>
      </w:r>
      <w:r>
        <w:rPr>
          <w:rFonts w:eastAsia="Times New Roman"/>
          <w:color w:val="000000"/>
        </w:rPr>
        <w:t>правилам.</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Во вводной части определения суд указывает номер судебного дела, имя, отчество, фамилию лица, о котором рассматривается дело, день, месяц, год и место его рождения, место жительства, место работы, занятие, образование и иные сведения о личности, </w:t>
      </w:r>
      <w:r>
        <w:rPr>
          <w:rFonts w:eastAsia="Times New Roman"/>
          <w:color w:val="000000"/>
        </w:rPr>
        <w:t>которые имеют значение для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описательно-мотивировочной части определения суд излагает обстоятельства, послужившие основанием для применения или неприменения принудительной меры медицинского характера, приводит доказательства, подтверждающие, ставящи</w:t>
      </w:r>
      <w:r>
        <w:rPr>
          <w:rFonts w:eastAsia="Times New Roman"/>
          <w:color w:val="000000"/>
        </w:rPr>
        <w:t xml:space="preserve">е под сомнение или опровергающие существование оснований для применения этой меры. Затем суд формулирует в определении свои ответы на вопросы, перечисленные в </w:t>
      </w:r>
      <w:hyperlink r:id="rId844" w:history="1">
        <w:r>
          <w:rPr>
            <w:rFonts w:eastAsia="Times New Roman"/>
            <w:color w:val="008080"/>
          </w:rPr>
          <w:t xml:space="preserve">статье 576 </w:t>
        </w:r>
      </w:hyperlink>
      <w:r>
        <w:rPr>
          <w:rFonts w:eastAsia="Times New Roman"/>
          <w:color w:val="000000"/>
        </w:rPr>
        <w:t xml:space="preserve">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резолютивной част</w:t>
      </w:r>
      <w:r>
        <w:rPr>
          <w:rFonts w:eastAsia="Times New Roman"/>
          <w:color w:val="000000"/>
        </w:rPr>
        <w:t>и определения суд излагает одно из следующих решений: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о признании лица совершившим преступление, у которого затем возникло психическое расстройство, либо о признании его совершившим общественное опасное деяние в состоянии невменяемости, а также о примен</w:t>
      </w:r>
      <w:r>
        <w:rPr>
          <w:rFonts w:eastAsia="Times New Roman"/>
          <w:color w:val="000000"/>
        </w:rPr>
        <w:t xml:space="preserve">ении или неприменении к этому лицу принудительных мер медицинского характера;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о прекращении дела ввиду отсутствия события преступления или общественно опасного деяния, приписываемого лицу, о котором рассматривалось дело;</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о прекращении производства по делу о применении принудительных мер медицинского характера ввиду непричастности лица и о направлении дела прокурору для принятия мер к установлению этого лица и привлечению его к участию в деле в качестве обвиняемого;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о</w:t>
      </w:r>
      <w:r>
        <w:rPr>
          <w:rFonts w:eastAsia="Times New Roman"/>
          <w:color w:val="000000"/>
        </w:rPr>
        <w:t xml:space="preserve"> прекращении производства по делу о применении принудительных мер медицинского характера и возбуждении судебного производства по делу в отношении данного лица на основании </w:t>
      </w:r>
      <w:hyperlink r:id="rId845" w:history="1">
        <w:r>
          <w:rPr>
            <w:rFonts w:eastAsia="Times New Roman"/>
            <w:color w:val="008080"/>
          </w:rPr>
          <w:t xml:space="preserve">статьи 579 </w:t>
        </w:r>
      </w:hyperlink>
      <w:r>
        <w:rPr>
          <w:rFonts w:eastAsia="Times New Roman"/>
          <w:color w:val="000000"/>
        </w:rPr>
        <w:t>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пр</w:t>
      </w:r>
      <w:r>
        <w:rPr>
          <w:rFonts w:eastAsia="Times New Roman"/>
          <w:color w:val="000000"/>
        </w:rPr>
        <w:t>еступлением лица, у которого затем возникло психическое расстройство, или общественно опасным деянием, совершенным в состоянии невменяемости, причинен имущественный вред, вопрос о возмещении вреда разрешается в порядке гражданского судопроизводства.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w:t>
      </w:r>
      <w:r>
        <w:rPr>
          <w:rFonts w:eastAsia="Times New Roman"/>
          <w:color w:val="000000"/>
        </w:rPr>
        <w:t>ае прекращения производства по делу о применении принудительных мер медицинского характера в отношении лица, страдающего психическими расстройствами и нуждающегося в лечении на общих основаниях, суд немедленно сообщает об этом органу здравоохранения по мес</w:t>
      </w:r>
      <w:r>
        <w:rPr>
          <w:rFonts w:eastAsia="Times New Roman"/>
          <w:color w:val="000000"/>
        </w:rPr>
        <w:t xml:space="preserve">ту жительства лица. </w:t>
      </w:r>
    </w:p>
    <w:p w:rsidR="00000000" w:rsidRDefault="00295B60">
      <w:pPr>
        <w:shd w:val="clear" w:color="auto" w:fill="FFFFFF"/>
        <w:spacing w:before="120" w:after="60"/>
        <w:ind w:firstLine="851"/>
        <w:jc w:val="both"/>
        <w:divId w:val="1021006270"/>
        <w:rPr>
          <w:rFonts w:eastAsia="Times New Roman"/>
          <w:b/>
          <w:bCs/>
          <w:color w:val="000080"/>
        </w:rPr>
      </w:pPr>
      <w:r>
        <w:rPr>
          <w:rStyle w:val="clauseprfx1"/>
          <w:rFonts w:eastAsia="Times New Roman"/>
          <w:b/>
          <w:bCs/>
          <w:color w:val="000080"/>
        </w:rPr>
        <w:t xml:space="preserve">Статья 578. </w:t>
      </w:r>
      <w:r>
        <w:rPr>
          <w:rStyle w:val="clausesuff1"/>
          <w:rFonts w:eastAsia="Times New Roman"/>
          <w:b/>
          <w:bCs/>
          <w:color w:val="000080"/>
        </w:rPr>
        <w:t xml:space="preserve">Прекращение или изменение принудительной меры медицинского характера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прекращает или изменяет принудительную меру медицинского характера в случае выздоровления лица, к которому эта мера применена, либо в случае такого и</w:t>
      </w:r>
      <w:r>
        <w:rPr>
          <w:rFonts w:eastAsia="Times New Roman"/>
          <w:color w:val="000000"/>
        </w:rPr>
        <w:t>зменения состояния его здоровья, при котором лицо, страдающее психическим расстройством, нуждается в иной, чем первоначально назначенной судом, принудительной мере медицинского характера или не нуждается в такого рода мерах.</w:t>
      </w:r>
    </w:p>
    <w:p w:rsidR="00000000" w:rsidRDefault="00295B60">
      <w:pPr>
        <w:shd w:val="clear" w:color="auto" w:fill="FFFFFF"/>
        <w:spacing w:before="120" w:after="60"/>
        <w:ind w:firstLine="851"/>
        <w:jc w:val="both"/>
        <w:divId w:val="121777350"/>
        <w:rPr>
          <w:rFonts w:eastAsia="Times New Roman"/>
          <w:b/>
          <w:bCs/>
          <w:color w:val="000080"/>
        </w:rPr>
      </w:pPr>
      <w:r>
        <w:rPr>
          <w:rStyle w:val="clauseprfx1"/>
          <w:rFonts w:eastAsia="Times New Roman"/>
          <w:b/>
          <w:bCs/>
          <w:color w:val="000080"/>
        </w:rPr>
        <w:t xml:space="preserve">Статья 579. </w:t>
      </w:r>
      <w:r>
        <w:rPr>
          <w:rStyle w:val="clausesuff1"/>
          <w:rFonts w:eastAsia="Times New Roman"/>
          <w:b/>
          <w:bCs/>
          <w:color w:val="000080"/>
        </w:rPr>
        <w:t>Возобновление произ</w:t>
      </w:r>
      <w:r>
        <w:rPr>
          <w:rStyle w:val="clausesuff1"/>
          <w:rFonts w:eastAsia="Times New Roman"/>
          <w:b/>
          <w:bCs/>
          <w:color w:val="000080"/>
        </w:rPr>
        <w:t xml:space="preserve">водства по делу о применении принудительной меры медицинского характера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случае выздоровления лица, к которому применена принудительная мера медицинского характера в связи с совершением им преступления и возникшим впоследствии психическим расстройством, </w:t>
      </w:r>
      <w:r>
        <w:rPr>
          <w:rFonts w:eastAsia="Times New Roman"/>
          <w:color w:val="000000"/>
        </w:rPr>
        <w:t>суд должен решить вопрос о возобновлении производства по делу в общем порядке с той стадии, в которой наступило психическое расстройство.</w:t>
      </w:r>
    </w:p>
    <w:p w:rsidR="00000000" w:rsidRDefault="00295B60">
      <w:pPr>
        <w:shd w:val="clear" w:color="auto" w:fill="FFFFFF"/>
        <w:spacing w:before="120" w:after="60"/>
        <w:ind w:firstLine="851"/>
        <w:jc w:val="both"/>
        <w:divId w:val="833495827"/>
        <w:rPr>
          <w:rFonts w:eastAsia="Times New Roman"/>
          <w:b/>
          <w:bCs/>
          <w:color w:val="000080"/>
        </w:rPr>
      </w:pPr>
      <w:r>
        <w:rPr>
          <w:rStyle w:val="clauseprfx1"/>
          <w:rFonts w:eastAsia="Times New Roman"/>
          <w:b/>
          <w:bCs/>
          <w:color w:val="000080"/>
        </w:rPr>
        <w:t xml:space="preserve">Статья 580. </w:t>
      </w:r>
      <w:r>
        <w:rPr>
          <w:rStyle w:val="clausesuff1"/>
          <w:rFonts w:eastAsia="Times New Roman"/>
          <w:b/>
          <w:bCs/>
          <w:color w:val="000080"/>
        </w:rPr>
        <w:t>Продление, изменение или прекращение принудительной меры медицинского характера и возобновление производст</w:t>
      </w:r>
      <w:r>
        <w:rPr>
          <w:rStyle w:val="clausesuff1"/>
          <w:rFonts w:eastAsia="Times New Roman"/>
          <w:b/>
          <w:bCs/>
          <w:color w:val="000080"/>
        </w:rPr>
        <w:t>ва в общем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Поводом к рассмотрению судом вопросов о продлении, изменении или прекращении принудительной меры медицинского характера и возобновлении производства в общем порядке служат.</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основанное на заключении комиссии врачей ходатайство админист</w:t>
      </w:r>
      <w:r>
        <w:rPr>
          <w:rFonts w:eastAsia="Times New Roman"/>
          <w:color w:val="000000"/>
        </w:rPr>
        <w:t>рации медицинского учреждения, в котором содержится лицо, подвергнутое принудительной мере;</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основанное на заключении комиссии врачей представление прокурора;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3) ходатайство защитника, близких родственников, законных представителей этого лица или других </w:t>
      </w:r>
      <w:r>
        <w:rPr>
          <w:rFonts w:eastAsia="Times New Roman"/>
          <w:color w:val="000000"/>
        </w:rPr>
        <w:t xml:space="preserve">заинтересованных граждан, а также общественных объединений и коллективов.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Освидетельствования врачебными комиссиями или врачебно-консультативными комиссиями лиц, страдающих психическими расстройствами, подвергнутых принудительной мере медицинского характе</w:t>
      </w:r>
      <w:r>
        <w:rPr>
          <w:rFonts w:eastAsia="Times New Roman"/>
          <w:color w:val="000000"/>
        </w:rPr>
        <w:t>ра, осуществляются не реже одного раза в шесть месяцев.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Вопросы о продлении, изменении или прекращении принудительной меры медицинского характера, а также возобновлении производства по делу в общем порядке рассматривает суд, вынесший определение о применен</w:t>
      </w:r>
      <w:r>
        <w:rPr>
          <w:rFonts w:eastAsia="Times New Roman"/>
          <w:color w:val="000000"/>
        </w:rPr>
        <w:t xml:space="preserve">ии принудительной меры медицинского характера, или суд по месту применения этой меры.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 назначении дела к слушанию суд извещает стороны, а также администрацию медицинского учреждения, лиц, руководителей общественных объединений и коллективов, обратившихся</w:t>
      </w:r>
      <w:r>
        <w:rPr>
          <w:rFonts w:eastAsia="Times New Roman"/>
          <w:color w:val="000000"/>
        </w:rPr>
        <w:t xml:space="preserve"> с ходатайством.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Участие в судебном заседании прокурора и защитника является обязательным.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случае, предусмотренном </w:t>
      </w:r>
      <w:hyperlink r:id="rId846" w:history="1">
        <w:r>
          <w:rPr>
            <w:rFonts w:eastAsia="Times New Roman"/>
            <w:color w:val="008080"/>
          </w:rPr>
          <w:t>пунктом 3</w:t>
        </w:r>
      </w:hyperlink>
      <w:r>
        <w:rPr>
          <w:rFonts w:eastAsia="Times New Roman"/>
          <w:color w:val="000000"/>
        </w:rPr>
        <w:t xml:space="preserve"> части первой настоящей статьи, судья до назначения дела к слушанию истребует от с</w:t>
      </w:r>
      <w:r>
        <w:rPr>
          <w:rFonts w:eastAsia="Times New Roman"/>
          <w:color w:val="000000"/>
        </w:rPr>
        <w:t xml:space="preserve">оответствующего медицинского учреждения заключение комиссии врачей о состоянии здоровья данного лица.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полученное с ходатайством или истребованное заключение комиссии врачей вызывает у суда сомнение, суд может назначить судебно-психиатрическую эксперт</w:t>
      </w:r>
      <w:r>
        <w:rPr>
          <w:rFonts w:eastAsia="Times New Roman"/>
          <w:color w:val="000000"/>
        </w:rPr>
        <w:t xml:space="preserve">изу, истребовать дополнительные документы, допросить лицо, в отношении которого возбуждено ходатайство, потерпевшего, свидетелей и произвести другие необходимые действия.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Исследование доказательств в судебном заседании производится по правилам, предусмотр</w:t>
      </w:r>
      <w:r>
        <w:rPr>
          <w:rFonts w:eastAsia="Times New Roman"/>
          <w:color w:val="000000"/>
        </w:rPr>
        <w:t xml:space="preserve">енным </w:t>
      </w:r>
      <w:hyperlink r:id="rId847" w:history="1">
        <w:r>
          <w:rPr>
            <w:rFonts w:eastAsia="Times New Roman"/>
            <w:color w:val="008080"/>
          </w:rPr>
          <w:t xml:space="preserve">статьями 439 — 448 </w:t>
        </w:r>
      </w:hyperlink>
      <w:r>
        <w:rPr>
          <w:rFonts w:eastAsia="Times New Roman"/>
          <w:color w:val="000000"/>
        </w:rPr>
        <w:t xml:space="preserve">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 окончании исследования доказательств суд выслушивает прения сторон, которые состоят из речей прокурора и защитника.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 продлении, изменении или прекращении, а ра</w:t>
      </w:r>
      <w:r>
        <w:rPr>
          <w:rFonts w:eastAsia="Times New Roman"/>
          <w:color w:val="000000"/>
        </w:rPr>
        <w:t>вно об отказе в продлении, изменении или прекращении принудительной меры медицинского характера суд выносит определение, которое оглашается на судебном заседании.</w:t>
      </w:r>
    </w:p>
    <w:p w:rsidR="00000000" w:rsidRDefault="00295B60">
      <w:pPr>
        <w:shd w:val="clear" w:color="auto" w:fill="FFFFFF"/>
        <w:spacing w:before="120" w:after="60"/>
        <w:ind w:firstLine="851"/>
        <w:jc w:val="both"/>
        <w:divId w:val="562911385"/>
        <w:rPr>
          <w:rFonts w:eastAsia="Times New Roman"/>
          <w:b/>
          <w:bCs/>
          <w:color w:val="000080"/>
        </w:rPr>
      </w:pPr>
      <w:r>
        <w:rPr>
          <w:rStyle w:val="clauseprfx1"/>
          <w:rFonts w:eastAsia="Times New Roman"/>
          <w:b/>
          <w:bCs/>
          <w:color w:val="000080"/>
        </w:rPr>
        <w:t xml:space="preserve">Статья 581. </w:t>
      </w:r>
      <w:r>
        <w:rPr>
          <w:rStyle w:val="clausesuff1"/>
          <w:rFonts w:eastAsia="Times New Roman"/>
          <w:b/>
          <w:bCs/>
          <w:color w:val="000080"/>
        </w:rPr>
        <w:t xml:space="preserve">Принесение жалобы и протеста на определения суда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На определения суда о приостано</w:t>
      </w:r>
      <w:r>
        <w:rPr>
          <w:rFonts w:eastAsia="Times New Roman"/>
          <w:color w:val="000000"/>
        </w:rPr>
        <w:t>влении и прекращении производства по делу о применении принудительных мер медицинского характера, о применении этих мер, об их отмене и изменении, о возобновлении производства в общем порядке, а также об отказе в отмене или изменении принудительных мер мед</w:t>
      </w:r>
      <w:r>
        <w:rPr>
          <w:rFonts w:eastAsia="Times New Roman"/>
          <w:color w:val="000000"/>
        </w:rPr>
        <w:t>ицинского характера, как и об отказе возобновить производство в общем порядке, лицо, в отношении которого вынесено определение, его защитник, потерпевший и его представитель вправе подать частную жалобу, а прокурор — частный протест.</w:t>
      </w:r>
    </w:p>
    <w:p w:rsidR="00000000" w:rsidRDefault="00295B60">
      <w:pPr>
        <w:shd w:val="clear" w:color="auto" w:fill="FFFFFF"/>
        <w:ind w:firstLine="851"/>
        <w:jc w:val="both"/>
        <w:divId w:val="329794677"/>
        <w:rPr>
          <w:rFonts w:eastAsia="Times New Roman"/>
          <w:color w:val="000000"/>
        </w:rPr>
      </w:pPr>
      <w:r>
        <w:rPr>
          <w:rFonts w:eastAsia="Times New Roman"/>
          <w:color w:val="000000"/>
        </w:rPr>
        <w:t>Гражданский истец, гра</w:t>
      </w:r>
      <w:r>
        <w:rPr>
          <w:rFonts w:eastAsia="Times New Roman"/>
          <w:color w:val="000000"/>
        </w:rPr>
        <w:t>жданский ответчик вправе подать частную жалобу на определение суда по вопросу о применении принудительной меры медицинского характера в части, относящейся к гражданскому иску.</w:t>
      </w:r>
    </w:p>
    <w:p w:rsidR="00000000" w:rsidRDefault="00295B60">
      <w:pPr>
        <w:shd w:val="clear" w:color="auto" w:fill="FFFFFF"/>
        <w:ind w:firstLine="851"/>
        <w:jc w:val="both"/>
        <w:divId w:val="329794677"/>
        <w:rPr>
          <w:rFonts w:eastAsia="Times New Roman"/>
          <w:color w:val="000000"/>
        </w:rPr>
      </w:pPr>
      <w:r>
        <w:rPr>
          <w:rFonts w:eastAsia="Times New Roman"/>
          <w:color w:val="000000"/>
        </w:rPr>
        <w:t>Частную жалобу, протест на определения, указанные в настоящей статье, суд апелля</w:t>
      </w:r>
      <w:r>
        <w:rPr>
          <w:rFonts w:eastAsia="Times New Roman"/>
          <w:color w:val="000000"/>
        </w:rPr>
        <w:t xml:space="preserve">ционной инстанции рассматривает с соблюдением правил, установленных </w:t>
      </w:r>
      <w:hyperlink r:id="rId848" w:history="1">
        <w:r>
          <w:rPr>
            <w:rFonts w:eastAsia="Times New Roman"/>
            <w:color w:val="008080"/>
          </w:rPr>
          <w:t>главой 55</w:t>
        </w:r>
        <w:r>
          <w:rPr>
            <w:rFonts w:eastAsia="Times New Roman"/>
            <w:color w:val="008080"/>
            <w:vertAlign w:val="superscript"/>
          </w:rPr>
          <w:t>2</w:t>
        </w:r>
        <w:r>
          <w:rPr>
            <w:rFonts w:eastAsia="Times New Roman"/>
            <w:color w:val="008080"/>
          </w:rPr>
          <w:t xml:space="preserve"> </w:t>
        </w:r>
      </w:hyperlink>
      <w:r>
        <w:rPr>
          <w:rFonts w:eastAsia="Times New Roman"/>
          <w:color w:val="000000"/>
        </w:rPr>
        <w:t>настоящего Кодекса.</w:t>
      </w:r>
    </w:p>
    <w:p w:rsidR="00000000" w:rsidRDefault="00295B60">
      <w:pPr>
        <w:shd w:val="clear" w:color="auto" w:fill="FFFFFF"/>
        <w:spacing w:before="120" w:after="60"/>
        <w:jc w:val="center"/>
        <w:divId w:val="2109277362"/>
        <w:rPr>
          <w:rFonts w:eastAsia="Times New Roman"/>
          <w:b/>
          <w:bCs/>
          <w:color w:val="000080"/>
        </w:rPr>
      </w:pPr>
      <w:r>
        <w:rPr>
          <w:rFonts w:eastAsia="Times New Roman"/>
          <w:b/>
          <w:bCs/>
          <w:color w:val="000080"/>
        </w:rPr>
        <w:t>Глава 62. ПРОИЗВОДСТВО ПО ДЕЛАМ О ПРИМИРЕНИИ</w:t>
      </w:r>
    </w:p>
    <w:p w:rsidR="00000000" w:rsidRDefault="00295B60">
      <w:pPr>
        <w:shd w:val="clear" w:color="auto" w:fill="FFFFFF"/>
        <w:spacing w:before="120" w:after="60"/>
        <w:ind w:firstLine="851"/>
        <w:jc w:val="both"/>
        <w:divId w:val="529103142"/>
        <w:rPr>
          <w:rFonts w:eastAsia="Times New Roman"/>
          <w:b/>
          <w:bCs/>
          <w:color w:val="000080"/>
        </w:rPr>
      </w:pPr>
      <w:r>
        <w:rPr>
          <w:rStyle w:val="clauseprfx1"/>
          <w:rFonts w:eastAsia="Times New Roman"/>
          <w:b/>
          <w:bCs/>
          <w:color w:val="000080"/>
        </w:rPr>
        <w:t xml:space="preserve">Статья 582. </w:t>
      </w:r>
      <w:r>
        <w:rPr>
          <w:rStyle w:val="clausesuff1"/>
          <w:rFonts w:eastAsia="Times New Roman"/>
          <w:b/>
          <w:bCs/>
          <w:color w:val="000080"/>
        </w:rPr>
        <w:t>Уголовные дела, рассматриваемые в связи с примирением</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связи с примирением могут быть рассмотрены дела о преступлениях, предусмотренных </w:t>
      </w:r>
      <w:hyperlink r:id="rId849" w:anchor="331848" w:history="1">
        <w:r>
          <w:rPr>
            <w:rFonts w:eastAsia="Times New Roman"/>
            <w:color w:val="008080"/>
          </w:rPr>
          <w:t>статьей 66</w:t>
        </w:r>
        <w:r>
          <w:rPr>
            <w:rFonts w:eastAsia="Times New Roman"/>
            <w:color w:val="008080"/>
            <w:vertAlign w:val="superscript"/>
          </w:rPr>
          <w:t>1</w:t>
        </w:r>
      </w:hyperlink>
      <w:r>
        <w:rPr>
          <w:rFonts w:eastAsia="Times New Roman"/>
          <w:color w:val="000000"/>
        </w:rPr>
        <w:t xml:space="preserve"> Уголовного кодекса. </w:t>
      </w:r>
    </w:p>
    <w:p w:rsidR="00000000" w:rsidRDefault="00295B60">
      <w:pPr>
        <w:shd w:val="clear" w:color="auto" w:fill="FFFFFF"/>
        <w:spacing w:before="120" w:after="60"/>
        <w:ind w:firstLine="851"/>
        <w:jc w:val="both"/>
        <w:divId w:val="1473869138"/>
        <w:rPr>
          <w:rFonts w:eastAsia="Times New Roman"/>
          <w:b/>
          <w:bCs/>
          <w:color w:val="000080"/>
        </w:rPr>
      </w:pPr>
      <w:r>
        <w:rPr>
          <w:rStyle w:val="clauseprfx1"/>
          <w:rFonts w:eastAsia="Times New Roman"/>
          <w:b/>
          <w:bCs/>
          <w:color w:val="000080"/>
        </w:rPr>
        <w:t xml:space="preserve">Статья 583. </w:t>
      </w:r>
      <w:r>
        <w:rPr>
          <w:rStyle w:val="clausesuff1"/>
          <w:rFonts w:eastAsia="Times New Roman"/>
          <w:b/>
          <w:bCs/>
          <w:color w:val="000080"/>
        </w:rPr>
        <w:t>Заявление о примирен</w:t>
      </w:r>
      <w:r>
        <w:rPr>
          <w:rStyle w:val="clausesuff1"/>
          <w:rFonts w:eastAsia="Times New Roman"/>
          <w:b/>
          <w:bCs/>
          <w:color w:val="000080"/>
        </w:rPr>
        <w:t>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Заявление о примирении может быть подано потерпевшим (гражданским истцом) или его законным представителем на любой стадии дознания и предварительного следствия, а также судебного разбирательства, но до удаления суда в отдельную комнату (совещательную ко</w:t>
      </w:r>
      <w:r>
        <w:rPr>
          <w:rFonts w:eastAsia="Times New Roman"/>
          <w:color w:val="000000"/>
        </w:rPr>
        <w:t xml:space="preserve">мнату), за исключением случаев, предусмотренных </w:t>
      </w:r>
      <w:hyperlink r:id="rId850" w:history="1">
        <w:r>
          <w:rPr>
            <w:rFonts w:eastAsia="Times New Roman"/>
            <w:color w:val="008080"/>
          </w:rPr>
          <w:t>частью второй</w:t>
        </w:r>
      </w:hyperlink>
      <w:r>
        <w:rPr>
          <w:rFonts w:eastAsia="Times New Roman"/>
          <w:color w:val="000000"/>
        </w:rPr>
        <w:t xml:space="preserve"> настоящей статьи.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Заявление о примирении по делам, связанным с семейным (бытовым) насилием, может быть подано на любой стадии судебного разбиратель</w:t>
      </w:r>
      <w:r>
        <w:rPr>
          <w:rFonts w:eastAsia="Times New Roman"/>
          <w:color w:val="000000"/>
        </w:rPr>
        <w:t>ства, но до того, как суд удаляется в отдельную комнату (совещательную комнату).</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заявлении должно быть указано о заглаживании причиненного вреда и просьба о прекращении уголовного дела производством в связи с примирением.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заявление о примирении под</w:t>
      </w:r>
      <w:r>
        <w:rPr>
          <w:rFonts w:eastAsia="Times New Roman"/>
          <w:color w:val="000000"/>
        </w:rPr>
        <w:t xml:space="preserve">ано в ходе судебного разбирательства в суде первой инстанции, суд немедленно приступает к его рассмотрению.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Если по делу имеется несколько потерпевших, то производство по делу о примирении возможно только при достижении примирения со всеми потерпевшими.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приеме заявления дознаватель, следователь, прокурор и суд обязаны разъяснить потерпевшему или его законному представителю, что при утверждении примирения судом он теряет право заявлять ходатайство о возобновлении производства по данному делу. </w:t>
      </w:r>
    </w:p>
    <w:p w:rsidR="00000000" w:rsidRDefault="00295B60">
      <w:pPr>
        <w:shd w:val="clear" w:color="auto" w:fill="FFFFFF"/>
        <w:spacing w:before="120" w:after="60"/>
        <w:ind w:firstLine="851"/>
        <w:jc w:val="both"/>
        <w:divId w:val="127599858"/>
        <w:rPr>
          <w:rFonts w:eastAsia="Times New Roman"/>
          <w:b/>
          <w:bCs/>
          <w:color w:val="000080"/>
        </w:rPr>
      </w:pPr>
      <w:r>
        <w:rPr>
          <w:rStyle w:val="clauseprfx1"/>
          <w:rFonts w:eastAsia="Times New Roman"/>
          <w:b/>
          <w:bCs/>
          <w:color w:val="000080"/>
        </w:rPr>
        <w:t>Статья 5</w:t>
      </w:r>
      <w:r>
        <w:rPr>
          <w:rStyle w:val="clauseprfx1"/>
          <w:rFonts w:eastAsia="Times New Roman"/>
          <w:b/>
          <w:bCs/>
          <w:color w:val="000080"/>
        </w:rPr>
        <w:t xml:space="preserve">84. </w:t>
      </w:r>
      <w:r>
        <w:rPr>
          <w:rStyle w:val="clausesuff1"/>
          <w:rFonts w:eastAsia="Times New Roman"/>
          <w:b/>
          <w:bCs/>
          <w:color w:val="000080"/>
        </w:rPr>
        <w:t>Порядок направления уголовного дела в суд</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Дознаватель, следователь, прокурор, получив заявление потерпевшего (гражданского истца) или его законного представителя о примирении, в срок не более семи суток, с согласия подозреваемого, обвиняемого, выносит постановление о направлении дела в суд.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опи</w:t>
      </w:r>
      <w:r>
        <w:rPr>
          <w:rFonts w:eastAsia="Times New Roman"/>
          <w:color w:val="000000"/>
        </w:rPr>
        <w:t>сательной части постановления указываются: основания возбуждения уголовного дела, сведения о лицах, привлеченных к участию в деле в качестве подозреваемых, обвиняемых, о вмененных им деяниях и примененных к ним мерах пресечения, а также содержание заявлени</w:t>
      </w:r>
      <w:r>
        <w:rPr>
          <w:rFonts w:eastAsia="Times New Roman"/>
          <w:color w:val="000000"/>
        </w:rPr>
        <w:t xml:space="preserve">я о примирении и отношение к нему подозреваемого, обвиняемого.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резолютивной части постановления излагаются решения: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 о направлении дела в суд;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2) о мере пресечения, а также о мерах обеспечения гражданского иска;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о вещественных, письменных и цифр</w:t>
      </w:r>
      <w:r>
        <w:rPr>
          <w:rFonts w:eastAsia="Times New Roman"/>
          <w:color w:val="000000"/>
        </w:rPr>
        <w:t>овых доказательствах.</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по делу привлечены к участию в качестве подозреваемых, обвиняемых несколько лиц и не со всеми достигнуто примирение, то материалы в отношении подозреваемых, обвиняемых, с которыми не достигнуто примирение, выделяются и производст</w:t>
      </w:r>
      <w:r>
        <w:rPr>
          <w:rFonts w:eastAsia="Times New Roman"/>
          <w:color w:val="000000"/>
        </w:rPr>
        <w:t xml:space="preserve">во по ним осуществляется с соблюдением общих правил, о чем указывается в постановлении.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Дело в течение трех суток после вынесения постановления с согласия прокурора направляется в суд. </w:t>
      </w:r>
    </w:p>
    <w:p w:rsidR="00000000" w:rsidRDefault="00295B60">
      <w:pPr>
        <w:shd w:val="clear" w:color="auto" w:fill="FFFFFF"/>
        <w:spacing w:before="120" w:after="60"/>
        <w:ind w:firstLine="851"/>
        <w:jc w:val="both"/>
        <w:divId w:val="1287850881"/>
        <w:rPr>
          <w:rFonts w:eastAsia="Times New Roman"/>
          <w:b/>
          <w:bCs/>
          <w:color w:val="000080"/>
        </w:rPr>
      </w:pPr>
      <w:r>
        <w:rPr>
          <w:rStyle w:val="clauseprfx1"/>
          <w:rFonts w:eastAsia="Times New Roman"/>
          <w:b/>
          <w:bCs/>
          <w:color w:val="000080"/>
        </w:rPr>
        <w:t xml:space="preserve">Статья 585. </w:t>
      </w:r>
      <w:r>
        <w:rPr>
          <w:rStyle w:val="clausesuff1"/>
          <w:rFonts w:eastAsia="Times New Roman"/>
          <w:b/>
          <w:bCs/>
          <w:color w:val="000080"/>
        </w:rPr>
        <w:t>Судебное разбирательство</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Судебное заседание по делам о пр</w:t>
      </w:r>
      <w:r>
        <w:rPr>
          <w:rFonts w:eastAsia="Times New Roman"/>
          <w:color w:val="000000"/>
        </w:rPr>
        <w:t xml:space="preserve">имирении проводится не позднее десяти суток с момента поступления уголовного дела в суд.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судебном заседании принимают участие: подозреваемый, обвиняемый, подсудимый, потерпевший (гражданский истец), их законные представители, защитники, прокурор.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Судеб</w:t>
      </w:r>
      <w:r>
        <w:rPr>
          <w:rFonts w:eastAsia="Times New Roman"/>
          <w:color w:val="000000"/>
        </w:rPr>
        <w:t xml:space="preserve">ное разбирательство по делам о примирении начинается с оглашения заявления потерпевшего о примирении.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 заслушивает подозреваемого, обвиняемого, подсудимого и потерпевшего (гражданского истца) об обстоятельствах совершенного преступления.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выясняет:</w:t>
      </w:r>
      <w:r>
        <w:rPr>
          <w:rFonts w:eastAsia="Times New Roman"/>
          <w:color w:val="000000"/>
        </w:rPr>
        <w:t xml:space="preserve">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добровольность примирения и его мотивы;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добровольность признания вины подозреваемым, обвиняемым, подсудимым;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осознал ли подозреваемый, обвиняемый, подсудимый последствие совершенного им деяния и принял ли меры к заглаживанию причиненного вреда;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не оказывалось ли на потерпевшего (гражданского истца) или подозреваемого, обвиняемого, подсудимого какое-либо давление</w:t>
      </w:r>
      <w:r>
        <w:rPr>
          <w:rFonts w:eastAsia="Times New Roman"/>
          <w:color w:val="000000"/>
        </w:rPr>
        <w:t xml:space="preserve">;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вопросы, связанные с возмещением причиненного вреда;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согласие подозреваемого, обвиняемого, подсудимого, их законных представителей на примирение.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Затем суд заслушивает мнения защитника и прокурора.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в ходе судебного заседания будут установлены не</w:t>
      </w:r>
      <w:r>
        <w:rPr>
          <w:rFonts w:eastAsia="Times New Roman"/>
          <w:color w:val="000000"/>
        </w:rPr>
        <w:t>добровольность примирения, признания вины, отказ от возмещения вреда, а также наличие в совершенном деянии признаков более тяжкого состава преступления, суд выносит определение о направлении дела прокурору для производства дознания или предварительного сле</w:t>
      </w:r>
      <w:r>
        <w:rPr>
          <w:rFonts w:eastAsia="Times New Roman"/>
          <w:color w:val="000000"/>
        </w:rPr>
        <w:t xml:space="preserve">дствия по общим правилам.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 результатам судебного разбирательства суд выносит определение в установленном законом порядке.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 время судебного заседания ведется протокол по правилам, предусмотренным</w:t>
      </w:r>
      <w:hyperlink r:id="rId851" w:history="1">
        <w:r>
          <w:rPr>
            <w:rFonts w:eastAsia="Times New Roman"/>
            <w:color w:val="008080"/>
          </w:rPr>
          <w:t xml:space="preserve"> статьями </w:t>
        </w:r>
        <w:r>
          <w:rPr>
            <w:rFonts w:eastAsia="Times New Roman"/>
            <w:color w:val="008080"/>
          </w:rPr>
          <w:t xml:space="preserve">90 — 92 </w:t>
        </w:r>
      </w:hyperlink>
      <w:r>
        <w:rPr>
          <w:rFonts w:eastAsia="Times New Roman"/>
          <w:color w:val="000000"/>
        </w:rPr>
        <w:t xml:space="preserve">настоящего Кодекса. </w:t>
      </w:r>
    </w:p>
    <w:p w:rsidR="00000000" w:rsidRDefault="00295B60">
      <w:pPr>
        <w:shd w:val="clear" w:color="auto" w:fill="FFFFFF"/>
        <w:spacing w:before="120" w:after="60"/>
        <w:ind w:firstLine="851"/>
        <w:jc w:val="both"/>
        <w:divId w:val="1459296241"/>
        <w:rPr>
          <w:rFonts w:eastAsia="Times New Roman"/>
          <w:b/>
          <w:bCs/>
          <w:color w:val="000080"/>
        </w:rPr>
      </w:pPr>
      <w:r>
        <w:rPr>
          <w:rStyle w:val="clauseprfx1"/>
          <w:rFonts w:eastAsia="Times New Roman"/>
          <w:b/>
          <w:bCs/>
          <w:color w:val="000080"/>
        </w:rPr>
        <w:t xml:space="preserve">Статья 586. </w:t>
      </w:r>
      <w:r>
        <w:rPr>
          <w:rStyle w:val="clausesuff1"/>
          <w:rFonts w:eastAsia="Times New Roman"/>
          <w:b/>
          <w:bCs/>
          <w:color w:val="000080"/>
        </w:rPr>
        <w:t>Определение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Определение суда составляется по нижеследующим правилам.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вводной части определения суда указываются: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номер судебного дела, время и место вынесения определения;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наименование суда, вынесшего</w:t>
      </w:r>
      <w:r>
        <w:rPr>
          <w:rFonts w:eastAsia="Times New Roman"/>
          <w:color w:val="000000"/>
        </w:rPr>
        <w:t xml:space="preserve"> определение, фамилия, имя, отчество судьи, секретаря судебного заседания, сторон, переводчика;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3) фамилия, имя, отчество подозреваемого, обвиняемого, подсудимого, год, месяц, день и место его рождения, место жительства, место работы, занятие, образование</w:t>
      </w:r>
      <w:r>
        <w:rPr>
          <w:rFonts w:eastAsia="Times New Roman"/>
          <w:color w:val="000000"/>
        </w:rPr>
        <w:t xml:space="preserve"> и иные сведения, которые имеют значение для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описательно-мотивировочной части определения суда излагаются обстоятельства, послужившие основанием для примирения, формулируются ответы на вопросы, перечисленные в</w:t>
      </w:r>
      <w:hyperlink r:id="rId852" w:history="1">
        <w:r>
          <w:rPr>
            <w:rFonts w:eastAsia="Times New Roman"/>
            <w:color w:val="008080"/>
          </w:rPr>
          <w:t xml:space="preserve"> статье 585</w:t>
        </w:r>
      </w:hyperlink>
      <w:r>
        <w:rPr>
          <w:rFonts w:eastAsia="Times New Roman"/>
          <w:color w:val="000000"/>
        </w:rPr>
        <w:t xml:space="preserve"> 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резолютивной части определения суд решает следующие вопросы: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 о прекращении уголовного дела в связи с примирением сторон или по другим основаниям, установленным </w:t>
      </w:r>
      <w:hyperlink r:id="rId853" w:history="1">
        <w:r>
          <w:rPr>
            <w:rFonts w:eastAsia="Times New Roman"/>
            <w:color w:val="008080"/>
          </w:rPr>
          <w:t>ста</w:t>
        </w:r>
        <w:r>
          <w:rPr>
            <w:rFonts w:eastAsia="Times New Roman"/>
            <w:color w:val="008080"/>
          </w:rPr>
          <w:t xml:space="preserve">тьями 83 </w:t>
        </w:r>
      </w:hyperlink>
      <w:r>
        <w:rPr>
          <w:rFonts w:eastAsia="Times New Roman"/>
          <w:color w:val="000000"/>
        </w:rPr>
        <w:t xml:space="preserve">и </w:t>
      </w:r>
      <w:hyperlink r:id="rId854" w:history="1">
        <w:r>
          <w:rPr>
            <w:rFonts w:eastAsia="Times New Roman"/>
            <w:color w:val="008080"/>
          </w:rPr>
          <w:t xml:space="preserve">84 </w:t>
        </w:r>
      </w:hyperlink>
      <w:r>
        <w:rPr>
          <w:rFonts w:eastAsia="Times New Roman"/>
          <w:color w:val="000000"/>
        </w:rPr>
        <w:t>настоящего Кодекса, либо направлении его прокурору для производства дознания или предварительного следствия по общим правилам;</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2) о мере пресечения;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о вещественных, письменных и цифровых доказ</w:t>
      </w:r>
      <w:r>
        <w:rPr>
          <w:rFonts w:eastAsia="Times New Roman"/>
          <w:color w:val="000000"/>
        </w:rPr>
        <w:t>ательствах;</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4) о возмещении ущерба.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На определение суда может быть подана частная жалоба подозреваемым, обвиняемым, подсудимым, потерпевшим (гражданским истцом), их законными представителями, защитником и частный протест прокурором. </w:t>
      </w:r>
    </w:p>
    <w:p w:rsidR="00000000" w:rsidRDefault="00295B60">
      <w:pPr>
        <w:shd w:val="clear" w:color="auto" w:fill="FFFFFF"/>
        <w:spacing w:before="120" w:after="60"/>
        <w:jc w:val="center"/>
        <w:divId w:val="421953181"/>
        <w:rPr>
          <w:rFonts w:eastAsia="Times New Roman"/>
          <w:b/>
          <w:bCs/>
          <w:color w:val="000080"/>
        </w:rPr>
      </w:pPr>
      <w:r>
        <w:rPr>
          <w:rFonts w:eastAsia="Times New Roman"/>
          <w:b/>
          <w:bCs/>
          <w:color w:val="000080"/>
        </w:rPr>
        <w:t>Глава 62</w:t>
      </w:r>
      <w:r>
        <w:rPr>
          <w:rFonts w:eastAsia="Times New Roman"/>
          <w:b/>
          <w:bCs/>
          <w:color w:val="000080"/>
          <w:vertAlign w:val="superscript"/>
        </w:rPr>
        <w:t>1.</w:t>
      </w:r>
      <w:r>
        <w:rPr>
          <w:rFonts w:eastAsia="Times New Roman"/>
          <w:b/>
          <w:bCs/>
          <w:color w:val="000080"/>
        </w:rPr>
        <w:t xml:space="preserve"> СОГЛАШЕНИЕ</w:t>
      </w:r>
      <w:r>
        <w:rPr>
          <w:rFonts w:eastAsia="Times New Roman"/>
          <w:b/>
          <w:bCs/>
          <w:color w:val="000080"/>
        </w:rPr>
        <w:t xml:space="preserve"> О ПРИЗНАНИИ ВИНЫ</w:t>
      </w:r>
    </w:p>
    <w:p w:rsidR="00000000" w:rsidRDefault="00295B60">
      <w:pPr>
        <w:shd w:val="clear" w:color="auto" w:fill="FFFFFF"/>
        <w:spacing w:before="120" w:after="60"/>
        <w:ind w:firstLine="851"/>
        <w:jc w:val="both"/>
        <w:divId w:val="1765957328"/>
        <w:rPr>
          <w:rFonts w:eastAsia="Times New Roman"/>
          <w:b/>
          <w:bCs/>
          <w:color w:val="000080"/>
        </w:rPr>
      </w:pPr>
      <w:r>
        <w:rPr>
          <w:rFonts w:eastAsia="Times New Roman"/>
          <w:b/>
          <w:bCs/>
          <w:color w:val="000080"/>
        </w:rPr>
        <w:t>Статья 586</w:t>
      </w:r>
      <w:r>
        <w:rPr>
          <w:rFonts w:eastAsia="Times New Roman"/>
          <w:b/>
          <w:bCs/>
          <w:color w:val="000080"/>
          <w:vertAlign w:val="superscript"/>
        </w:rPr>
        <w:t>1.</w:t>
      </w:r>
      <w:r>
        <w:rPr>
          <w:rFonts w:eastAsia="Times New Roman"/>
          <w:b/>
          <w:bCs/>
          <w:color w:val="000080"/>
        </w:rPr>
        <w:t xml:space="preserve"> Соглашение о признании вины и условия его заключения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Соглашение о признании вины — соглашение, заключаемое по не представляющим большой общественной опасности, менее тяжким и тяжким преступлениям с прокурором, осуществляющим </w:t>
      </w:r>
      <w:r>
        <w:rPr>
          <w:rFonts w:eastAsia="Times New Roman"/>
          <w:color w:val="000000"/>
        </w:rPr>
        <w:t>надзор за производством уголовных дел, на основании ходатайства подозреваемого или обвиняемого, который согласился с предъявленным ему подозрением, обвинением, активно способствовал раскрытию преступления и загладил причиненный вред.</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Соглашение о признании</w:t>
      </w:r>
      <w:r>
        <w:rPr>
          <w:rFonts w:eastAsia="Times New Roman"/>
          <w:color w:val="000000"/>
        </w:rPr>
        <w:t xml:space="preserve"> вины заключается при наличии следующих условий: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подозреваемый, обвиняемый осознает значение своих действий, а также последствия заявленного им ходатайства;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2) ходатайство было заявлено добровольно и после проведения консультаций с участвующим в деле защитником;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3) подозреваемый, обвиняемый не оспаривает предъявленное органом дознания или следствия подозрение или обвинение, имеющиеся по делу доказательства, а </w:t>
      </w:r>
      <w:r>
        <w:rPr>
          <w:rFonts w:eastAsia="Times New Roman"/>
          <w:color w:val="000000"/>
        </w:rPr>
        <w:t>также характер и размер причиненного вреда и загладил его.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Соглашение о признании вины не может быть заключено, если:</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 имеются основания для применения принудительных мер медицинского характера в порядке, установленном </w:t>
      </w:r>
      <w:hyperlink r:id="rId855" w:history="1">
        <w:r>
          <w:rPr>
            <w:rFonts w:eastAsia="Times New Roman"/>
            <w:color w:val="008080"/>
          </w:rPr>
          <w:t>главой 61</w:t>
        </w:r>
      </w:hyperlink>
      <w:r>
        <w:rPr>
          <w:rFonts w:eastAsia="Times New Roman"/>
          <w:color w:val="000000"/>
        </w:rPr>
        <w:t xml:space="preserve">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лицом совершены несколько преступлений и, хотя бы один из них не соответствует требованиям, предусмотренным настоящей статьей.</w:t>
      </w:r>
    </w:p>
    <w:p w:rsidR="00000000" w:rsidRDefault="00295B60">
      <w:pPr>
        <w:shd w:val="clear" w:color="auto" w:fill="FFFFFF"/>
        <w:spacing w:before="120" w:after="60"/>
        <w:ind w:firstLine="851"/>
        <w:jc w:val="both"/>
        <w:divId w:val="25106914"/>
        <w:rPr>
          <w:rFonts w:eastAsia="Times New Roman"/>
          <w:b/>
          <w:bCs/>
          <w:color w:val="000080"/>
        </w:rPr>
      </w:pPr>
      <w:r>
        <w:rPr>
          <w:rFonts w:eastAsia="Times New Roman"/>
          <w:b/>
          <w:bCs/>
          <w:color w:val="000080"/>
        </w:rPr>
        <w:t>Статья 586</w:t>
      </w:r>
      <w:r>
        <w:rPr>
          <w:rFonts w:eastAsia="Times New Roman"/>
          <w:b/>
          <w:bCs/>
          <w:color w:val="000080"/>
          <w:vertAlign w:val="superscript"/>
        </w:rPr>
        <w:t>2.</w:t>
      </w:r>
      <w:r>
        <w:rPr>
          <w:rFonts w:eastAsia="Times New Roman"/>
          <w:b/>
          <w:bCs/>
          <w:color w:val="000080"/>
        </w:rPr>
        <w:t xml:space="preserve"> Ходатайство о заключении соглашения о признании вины и порядок его заявл</w:t>
      </w:r>
      <w:r>
        <w:rPr>
          <w:rFonts w:eastAsia="Times New Roman"/>
          <w:b/>
          <w:bCs/>
          <w:color w:val="000080"/>
        </w:rPr>
        <w:t>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Ходатайство о заключении соглашения о признании вины может быть подано подозреваемым, обвиняемым на любой стадии дознания и предварительного следствия.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Ходатайство о заключении соглашения должно быть подписано подозреваемым, обвиняемым, его защитником</w:t>
      </w:r>
      <w:r>
        <w:rPr>
          <w:rFonts w:eastAsia="Times New Roman"/>
          <w:color w:val="000000"/>
        </w:rPr>
        <w:t xml:space="preserve"> и законным представителем, если последний участвует в деле.</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ходатайстве подозреваемый, обвиняемый указывает признание подозрения или обвинения, предъявленного в ходе дознания и предварительного следствия, не отрицание доказательств, оказание содействия </w:t>
      </w:r>
      <w:r>
        <w:rPr>
          <w:rFonts w:eastAsia="Times New Roman"/>
          <w:color w:val="000000"/>
        </w:rPr>
        <w:t>в расследовании преступления, действия, которые обязан совершить для обнаружения имущества, полученного в результате преступления, обязательство по представлению иной информации, причастной к преступлению, и заглаживание причиненного преступлением вреда.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Т</w:t>
      </w:r>
      <w:r>
        <w:rPr>
          <w:rFonts w:eastAsia="Times New Roman"/>
          <w:color w:val="000000"/>
        </w:rPr>
        <w:t>акже, в ходатайстве о заключении соглашения о признании вины могут быть указаны определенные действия, совершаемые подозреваемым, обвиняемым, и содействующие раскрытию преступления.</w:t>
      </w:r>
    </w:p>
    <w:p w:rsidR="00000000" w:rsidRDefault="00295B60">
      <w:pPr>
        <w:shd w:val="clear" w:color="auto" w:fill="FFFFFF"/>
        <w:spacing w:before="120" w:after="60"/>
        <w:ind w:firstLine="851"/>
        <w:jc w:val="both"/>
        <w:divId w:val="2005739640"/>
        <w:rPr>
          <w:rFonts w:eastAsia="Times New Roman"/>
          <w:b/>
          <w:bCs/>
          <w:color w:val="000080"/>
        </w:rPr>
      </w:pPr>
      <w:r>
        <w:rPr>
          <w:rFonts w:eastAsia="Times New Roman"/>
          <w:b/>
          <w:bCs/>
          <w:color w:val="000080"/>
        </w:rPr>
        <w:t>Статья 586</w:t>
      </w:r>
      <w:r>
        <w:rPr>
          <w:rFonts w:eastAsia="Times New Roman"/>
          <w:b/>
          <w:bCs/>
          <w:color w:val="000080"/>
          <w:vertAlign w:val="superscript"/>
        </w:rPr>
        <w:t>3.</w:t>
      </w:r>
      <w:r>
        <w:rPr>
          <w:rFonts w:eastAsia="Times New Roman"/>
          <w:b/>
          <w:bCs/>
          <w:color w:val="000080"/>
        </w:rPr>
        <w:t xml:space="preserve"> Рассмотрение ходатайства о заключении соглашения о признании </w:t>
      </w:r>
      <w:r>
        <w:rPr>
          <w:rFonts w:eastAsia="Times New Roman"/>
          <w:b/>
          <w:bCs/>
          <w:color w:val="000080"/>
        </w:rPr>
        <w:t>вины прокурором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Ходатайство о заключении соглашения о признании вины представляется дознавателю, следователю в производстве которого находится уголовное дело.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Дознаватель, следователь после получения ходатайства о заключении соглашения о признании вины в т</w:t>
      </w:r>
      <w:r>
        <w:rPr>
          <w:rFonts w:eastAsia="Times New Roman"/>
          <w:color w:val="000000"/>
        </w:rPr>
        <w:t>ечение двадцати четырех часов направляет материалы уголовного дела прокурору для решения вопроса заключения соглашения.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Прокурор рассматривает ходатайство о заключении соглашения в течение семидесяти двух часов с момента его поступления с участием дознават</w:t>
      </w:r>
      <w:r>
        <w:rPr>
          <w:rFonts w:eastAsia="Times New Roman"/>
          <w:color w:val="000000"/>
        </w:rPr>
        <w:t xml:space="preserve">еля или следователя и подозреваемого, обвиняемого, его защитника и проверяет соблюдение требований, предусмотренных в </w:t>
      </w:r>
      <w:hyperlink r:id="rId856" w:history="1">
        <w:r>
          <w:rPr>
            <w:rFonts w:eastAsia="Times New Roman"/>
            <w:color w:val="008080"/>
          </w:rPr>
          <w:t>статье 586</w:t>
        </w:r>
        <w:r>
          <w:rPr>
            <w:rFonts w:eastAsia="Times New Roman"/>
            <w:color w:val="008080"/>
            <w:vertAlign w:val="superscript"/>
          </w:rPr>
          <w:t>1</w:t>
        </w:r>
      </w:hyperlink>
      <w:r>
        <w:rPr>
          <w:rFonts w:eastAsia="Times New Roman"/>
          <w:color w:val="000000"/>
        </w:rPr>
        <w:t xml:space="preserve"> настоящего Кодекса. В необходимых случаях, прокурор привлекает потерпевшего или</w:t>
      </w:r>
      <w:r>
        <w:rPr>
          <w:rFonts w:eastAsia="Times New Roman"/>
          <w:color w:val="000000"/>
        </w:rPr>
        <w:t xml:space="preserve"> гражданского истца для рассмотрения вопроса о заключении соглашения.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Прокурор при рассмотрении ходатайства о заключении соглашения: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изучает материалы уголовного дела и представленные или истребованные дополнительные материалы, проверяет основания заклю</w:t>
      </w:r>
      <w:r>
        <w:rPr>
          <w:rFonts w:eastAsia="Times New Roman"/>
          <w:color w:val="000000"/>
        </w:rPr>
        <w:t>чения соглашения, а также оценивает возможности подозреваемого, обвиняемого по выполнению действий, являющихся предметом соглашения;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выясняет ознакомлен ли подозреваемый, обвиняемый со всеми условиями соглашения о признании вины, заявлено ли ходатайство</w:t>
      </w:r>
      <w:r>
        <w:rPr>
          <w:rFonts w:eastAsia="Times New Roman"/>
          <w:color w:val="000000"/>
        </w:rPr>
        <w:t xml:space="preserve"> добровольно и по своему желанию, а также после обсуждения с защитником, не применялось ли в отношении него какие-либо пытки или принуждение, осознает ли сущность заключаемого соглашения.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этого прокурор объясняет подозреваемому, обвиняемому, заявивше</w:t>
      </w:r>
      <w:r>
        <w:rPr>
          <w:rFonts w:eastAsia="Times New Roman"/>
          <w:color w:val="000000"/>
        </w:rPr>
        <w:t>му ходатайство о заключении соглашения о признании вины, что если после вынесения приговора суда с назначением наказания на основании соглашения, выяснится, что подозреваемый, обвиняемый дал заведомо ложные показания или умышленно скрыл какие-либо важные и</w:t>
      </w:r>
      <w:r>
        <w:rPr>
          <w:rFonts w:eastAsia="Times New Roman"/>
          <w:color w:val="000000"/>
        </w:rPr>
        <w:t xml:space="preserve"> имеющие значение для дела сведения, не выполнил условия и обязательства, предусмотренные в соглашении, то приговор может быть пересмотрен.</w:t>
      </w:r>
    </w:p>
    <w:p w:rsidR="00000000" w:rsidRDefault="00295B60">
      <w:pPr>
        <w:shd w:val="clear" w:color="auto" w:fill="FFFFFF"/>
        <w:spacing w:before="120" w:after="60"/>
        <w:ind w:firstLine="851"/>
        <w:jc w:val="both"/>
        <w:divId w:val="468016231"/>
        <w:rPr>
          <w:rFonts w:eastAsia="Times New Roman"/>
          <w:b/>
          <w:bCs/>
          <w:color w:val="000080"/>
        </w:rPr>
      </w:pPr>
      <w:r>
        <w:rPr>
          <w:rFonts w:eastAsia="Times New Roman"/>
          <w:b/>
          <w:bCs/>
          <w:color w:val="000080"/>
        </w:rPr>
        <w:t>Статья 586</w:t>
      </w:r>
      <w:r>
        <w:rPr>
          <w:rFonts w:eastAsia="Times New Roman"/>
          <w:b/>
          <w:bCs/>
          <w:color w:val="000080"/>
          <w:vertAlign w:val="superscript"/>
        </w:rPr>
        <w:t>4.</w:t>
      </w:r>
      <w:r>
        <w:rPr>
          <w:rFonts w:eastAsia="Times New Roman"/>
          <w:b/>
          <w:bCs/>
          <w:color w:val="000080"/>
        </w:rPr>
        <w:t xml:space="preserve"> Постановление прокурора о заключении соглашения о признании вины</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Прокурор, рассмотрев ходатайство о зак</w:t>
      </w:r>
      <w:r>
        <w:rPr>
          <w:rFonts w:eastAsia="Times New Roman"/>
          <w:color w:val="000000"/>
        </w:rPr>
        <w:t>лючении соглашения о признании вины, выносит одно из следующих постановлений: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об удовлетворении ходатайства о заключении соглашения о признании вины;</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об отказе в удовлетворении ходатайства о заключении соглашения о признании вины.</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Отказ прокурора в у</w:t>
      </w:r>
      <w:r>
        <w:rPr>
          <w:rFonts w:eastAsia="Times New Roman"/>
          <w:color w:val="000000"/>
        </w:rPr>
        <w:t>довлетворении ходатайства о заключении соглашения о признании вины не лишает подозреваемого, обвиняемого и его защитника права на повторное заявление ходатайства по данному вопросу.</w:t>
      </w:r>
    </w:p>
    <w:p w:rsidR="00000000" w:rsidRDefault="00295B60">
      <w:pPr>
        <w:shd w:val="clear" w:color="auto" w:fill="FFFFFF"/>
        <w:spacing w:before="120" w:after="60"/>
        <w:ind w:firstLine="851"/>
        <w:jc w:val="both"/>
        <w:divId w:val="2130128114"/>
        <w:rPr>
          <w:rFonts w:eastAsia="Times New Roman"/>
          <w:b/>
          <w:bCs/>
          <w:color w:val="000080"/>
        </w:rPr>
      </w:pPr>
      <w:r>
        <w:rPr>
          <w:rFonts w:eastAsia="Times New Roman"/>
          <w:b/>
          <w:bCs/>
          <w:color w:val="000080"/>
        </w:rPr>
        <w:t>Статья 586</w:t>
      </w:r>
      <w:r>
        <w:rPr>
          <w:rFonts w:eastAsia="Times New Roman"/>
          <w:b/>
          <w:bCs/>
          <w:color w:val="000080"/>
          <w:vertAlign w:val="superscript"/>
        </w:rPr>
        <w:t>5.</w:t>
      </w:r>
      <w:r>
        <w:rPr>
          <w:rFonts w:eastAsia="Times New Roman"/>
          <w:b/>
          <w:bCs/>
          <w:color w:val="000080"/>
        </w:rPr>
        <w:t xml:space="preserve"> Содержание соглашения о признании вины</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соглашении о признан</w:t>
      </w:r>
      <w:r>
        <w:rPr>
          <w:rFonts w:eastAsia="Times New Roman"/>
          <w:color w:val="000000"/>
        </w:rPr>
        <w:t>ии вины должны быть указаны:</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дата и место составления соглашения;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сведения о прокуроре, заключающем соглашение;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фамилия, имя и отчество, другие данные подозреваемого, обвиняемого, заключающего соглашение, данные о защитнике;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описание места и времени совершения преступления, а также других обстоятельств, подлежащих доказыванию;</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пункт, часть, статья Уголовного кодекса</w:t>
      </w:r>
      <w:r>
        <w:rPr>
          <w:rFonts w:eastAsia="Times New Roman"/>
          <w:color w:val="000000"/>
        </w:rPr>
        <w:t>, предусматривающие ответственность за данное преступление;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смягчающие обстоятельства, которые могут быть применены в отношении подозреваемого, обвиняемого, порядок назначения наказания по преступлениям, по которым заключено соглашение о признании вины;</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де</w:t>
      </w:r>
      <w:r>
        <w:rPr>
          <w:rFonts w:eastAsia="Times New Roman"/>
          <w:color w:val="000000"/>
        </w:rPr>
        <w:t>йствия, которые подозреваемый, обвиняемый обязуются совершить после заключения соглашения о признании вины по раскрытию совершенного преступления, представлению доказательства по уголовному делу, выявлению имущества, нажитого преступным путем;</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размер причи</w:t>
      </w:r>
      <w:r>
        <w:rPr>
          <w:rFonts w:eastAsia="Times New Roman"/>
          <w:color w:val="000000"/>
        </w:rPr>
        <w:t>ненного вреда и его возмещение;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последствия невыполнения условий, предусмотренных в </w:t>
      </w:r>
      <w:hyperlink r:id="rId857" w:history="1">
        <w:r>
          <w:rPr>
            <w:rFonts w:eastAsia="Times New Roman"/>
            <w:color w:val="008080"/>
          </w:rPr>
          <w:t>части пятой</w:t>
        </w:r>
      </w:hyperlink>
      <w:r>
        <w:rPr>
          <w:rFonts w:eastAsia="Times New Roman"/>
          <w:color w:val="000000"/>
        </w:rPr>
        <w:t xml:space="preserve"> статьи 586</w:t>
      </w:r>
      <w:r>
        <w:rPr>
          <w:rFonts w:eastAsia="Times New Roman"/>
          <w:color w:val="000000"/>
          <w:vertAlign w:val="superscript"/>
        </w:rPr>
        <w:t>3</w:t>
      </w:r>
      <w:r>
        <w:rPr>
          <w:rFonts w:eastAsia="Times New Roman"/>
          <w:color w:val="000000"/>
        </w:rPr>
        <w:t xml:space="preserve">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по делу привлечены к участию в качестве подозреваемых, обвиняемых несколько лиц, то соглашение о признании вины заключается с каждым подозреваемым, обвиняемым в отдельности.</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Соглашение подписывается прокурором, подозреваемым, обвиняемым, его защитнико</w:t>
      </w:r>
      <w:r>
        <w:rPr>
          <w:rFonts w:eastAsia="Times New Roman"/>
          <w:color w:val="000000"/>
        </w:rPr>
        <w:t>м. До подписания соглашения подозреваемый, обвиняемый имеют право наедине и конфиденциально обсудить с защитником вопрос заключения соглашения и его последствия.</w:t>
      </w:r>
    </w:p>
    <w:p w:rsidR="00000000" w:rsidRDefault="00295B60">
      <w:pPr>
        <w:shd w:val="clear" w:color="auto" w:fill="FFFFFF"/>
        <w:spacing w:before="120" w:after="60"/>
        <w:ind w:firstLine="851"/>
        <w:jc w:val="both"/>
        <w:divId w:val="1575235145"/>
        <w:rPr>
          <w:rFonts w:eastAsia="Times New Roman"/>
          <w:b/>
          <w:bCs/>
          <w:color w:val="000080"/>
        </w:rPr>
      </w:pPr>
      <w:r>
        <w:rPr>
          <w:rFonts w:eastAsia="Times New Roman"/>
          <w:b/>
          <w:bCs/>
          <w:color w:val="000080"/>
        </w:rPr>
        <w:t>Статья 586</w:t>
      </w:r>
      <w:r>
        <w:rPr>
          <w:rFonts w:eastAsia="Times New Roman"/>
          <w:b/>
          <w:bCs/>
          <w:color w:val="000080"/>
          <w:vertAlign w:val="superscript"/>
        </w:rPr>
        <w:t>6.</w:t>
      </w:r>
      <w:r>
        <w:rPr>
          <w:rFonts w:eastAsia="Times New Roman"/>
          <w:b/>
          <w:bCs/>
          <w:color w:val="000080"/>
        </w:rPr>
        <w:t xml:space="preserve"> Действия дознавателя, следователя, прокурора после заключения соглашения о призна</w:t>
      </w:r>
      <w:r>
        <w:rPr>
          <w:rFonts w:eastAsia="Times New Roman"/>
          <w:b/>
          <w:bCs/>
          <w:color w:val="000080"/>
        </w:rPr>
        <w:t>нии вины</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подписания соглашения о признании вины в случае отсутствия необходимости проведения по делу следственных и иных процессуальных действий прокурор, утвердив обвинительное заключение или обвинительный акт, немедленно направляет дело в суд.</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w:t>
      </w:r>
      <w:r>
        <w:rPr>
          <w:rFonts w:eastAsia="Times New Roman"/>
          <w:color w:val="000000"/>
        </w:rPr>
        <w:t>е подписания соглашения о признании вины в случае необходимости проведения следственных и иных действий прокурор направляет дело органу дознания или следствия.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Дознаватель, следователь собирает доказательства в объеме, достаточном для подтверждения вины по</w:t>
      </w:r>
      <w:r>
        <w:rPr>
          <w:rFonts w:eastAsia="Times New Roman"/>
          <w:color w:val="000000"/>
        </w:rPr>
        <w:t>дозреваемого, обвиняемого.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если в ходе досудебного производства будут установлены иные обстоятельства преступления, не предусмотренные в соглашении о признании вины, соглашение прекращает свое действие.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этом в случае установления обстоятельст</w:t>
      </w:r>
      <w:r>
        <w:rPr>
          <w:rFonts w:eastAsia="Times New Roman"/>
          <w:color w:val="000000"/>
        </w:rPr>
        <w:t>в, исключающих заключение соглашения о признании вины, производство по уголовному делу ведется в общем порядке.</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случае, если установленные обстоятельства не исключают заключение соглашения о признании вины, соглашение может быть пересмотрено в порядке и </w:t>
      </w:r>
      <w:r>
        <w:rPr>
          <w:rFonts w:eastAsia="Times New Roman"/>
          <w:color w:val="000000"/>
        </w:rPr>
        <w:t xml:space="preserve">сроки, предусмотренные </w:t>
      </w:r>
      <w:hyperlink r:id="rId858" w:history="1">
        <w:r>
          <w:rPr>
            <w:rFonts w:eastAsia="Times New Roman"/>
            <w:color w:val="008080"/>
          </w:rPr>
          <w:t>статьями 586</w:t>
        </w:r>
        <w:r>
          <w:rPr>
            <w:rFonts w:eastAsia="Times New Roman"/>
            <w:color w:val="008080"/>
            <w:vertAlign w:val="superscript"/>
          </w:rPr>
          <w:t>2</w:t>
        </w:r>
        <w:r>
          <w:rPr>
            <w:rFonts w:eastAsia="Times New Roman"/>
            <w:color w:val="008080"/>
          </w:rPr>
          <w:t xml:space="preserve"> — 586</w:t>
        </w:r>
        <w:r>
          <w:rPr>
            <w:rFonts w:eastAsia="Times New Roman"/>
            <w:color w:val="008080"/>
            <w:vertAlign w:val="superscript"/>
          </w:rPr>
          <w:t>4</w:t>
        </w:r>
      </w:hyperlink>
      <w:r>
        <w:rPr>
          <w:rFonts w:eastAsia="Times New Roman"/>
          <w:color w:val="000000"/>
        </w:rPr>
        <w:t xml:space="preserve">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сбора доказательств для подтверждения вины подозреваемого или обвиняемого дознаватель, следователь представляет дело прокурору. Прокурор, в</w:t>
      </w:r>
      <w:r>
        <w:rPr>
          <w:rFonts w:eastAsia="Times New Roman"/>
          <w:color w:val="000000"/>
        </w:rPr>
        <w:t xml:space="preserve"> течение пяти суток рассмотрев материалы уголовного дела и утвердив обвинительное заключение или обвинительный акт, направляет дело вместе с соглашением о признании вины в суд.</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по делу привлечены к участию в качестве подозреваемых, обвиняемых нескольк</w:t>
      </w:r>
      <w:r>
        <w:rPr>
          <w:rFonts w:eastAsia="Times New Roman"/>
          <w:color w:val="000000"/>
        </w:rPr>
        <w:t>о лиц и не со всеми заключено соглашение о признании вины, то материалы в отношении подозреваемых, обвиняемых, с которыми не заключено соглашение, выделяются и производство по ним осуществляется с соблюдением общих правил, о чем указывается в соглашении.</w:t>
      </w:r>
    </w:p>
    <w:p w:rsidR="00000000" w:rsidRDefault="00295B60">
      <w:pPr>
        <w:shd w:val="clear" w:color="auto" w:fill="FFFFFF"/>
        <w:spacing w:before="120" w:after="60"/>
        <w:ind w:firstLine="851"/>
        <w:jc w:val="both"/>
        <w:divId w:val="1054620125"/>
        <w:rPr>
          <w:rFonts w:eastAsia="Times New Roman"/>
          <w:b/>
          <w:bCs/>
          <w:color w:val="000080"/>
        </w:rPr>
      </w:pPr>
      <w:r>
        <w:rPr>
          <w:rFonts w:eastAsia="Times New Roman"/>
          <w:b/>
          <w:bCs/>
          <w:color w:val="000080"/>
        </w:rPr>
        <w:t>С</w:t>
      </w:r>
      <w:r>
        <w:rPr>
          <w:rFonts w:eastAsia="Times New Roman"/>
          <w:b/>
          <w:bCs/>
          <w:color w:val="000080"/>
        </w:rPr>
        <w:t>татья 586</w:t>
      </w:r>
      <w:r>
        <w:rPr>
          <w:rFonts w:eastAsia="Times New Roman"/>
          <w:b/>
          <w:bCs/>
          <w:color w:val="000080"/>
          <w:vertAlign w:val="superscript"/>
        </w:rPr>
        <w:t>7.</w:t>
      </w:r>
      <w:r>
        <w:rPr>
          <w:rFonts w:eastAsia="Times New Roman"/>
          <w:b/>
          <w:bCs/>
          <w:color w:val="000080"/>
        </w:rPr>
        <w:t xml:space="preserve"> Порядок рассмотрения судом соглашения о признании вины</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Дела по соглашению о признании вины рассматриваются в общем порядке с учетом особенностей, предусмотренных в настоящей статье, не позднее одного месяца с момента поступления уголовного дела</w:t>
      </w:r>
      <w:r>
        <w:rPr>
          <w:rFonts w:eastAsia="Times New Roman"/>
          <w:color w:val="000000"/>
        </w:rPr>
        <w:t xml:space="preserve"> с соглашением в суд.</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судебном заседании принимают участие: подсудимый, потерпевший (гражданский истец), законный представитель, если последний участвует в деле, защитник, прокурор.</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Неявка потерпевшего (гражданского истца) или его представителя надлежаще</w:t>
      </w:r>
      <w:r>
        <w:rPr>
          <w:rFonts w:eastAsia="Times New Roman"/>
          <w:color w:val="000000"/>
        </w:rPr>
        <w:t xml:space="preserve"> уведомленных о месте и дате рассмотрения судебного заседания, не является препятствием для рассмотрения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судебном заседании по делам о заключении соглашения о признании вины прокурор оглашает содержание соглашения, подтверждает содействия подсудимо</w:t>
      </w:r>
      <w:r>
        <w:rPr>
          <w:rFonts w:eastAsia="Times New Roman"/>
          <w:color w:val="000000"/>
        </w:rPr>
        <w:t>го дознанию и предварительному следствию и разъясняет именно в чем оно выразилось.</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рассмотрении дел по соглашению о признании вины суд выясняет:</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обеспеченность процессуальных прав подозреваемого, обвиняемого при заключении соглашения и выполнение требо</w:t>
      </w:r>
      <w:r>
        <w:rPr>
          <w:rFonts w:eastAsia="Times New Roman"/>
          <w:color w:val="000000"/>
        </w:rPr>
        <w:t xml:space="preserve">ваний, указанных в </w:t>
      </w:r>
      <w:hyperlink r:id="rId859" w:history="1">
        <w:r>
          <w:rPr>
            <w:rFonts w:eastAsia="Times New Roman"/>
            <w:color w:val="008080"/>
          </w:rPr>
          <w:t>статье 586</w:t>
        </w:r>
        <w:r>
          <w:rPr>
            <w:rFonts w:eastAsia="Times New Roman"/>
            <w:color w:val="008080"/>
            <w:vertAlign w:val="superscript"/>
          </w:rPr>
          <w:t>1</w:t>
        </w:r>
      </w:hyperlink>
      <w:r>
        <w:rPr>
          <w:rFonts w:eastAsia="Times New Roman"/>
          <w:color w:val="000000"/>
        </w:rPr>
        <w:t xml:space="preserve">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заключено ли соглашение со стороны подозреваемого, обвиняемого добровольно;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понимал ли подозреваемый, обвиняемый сущности соглашения, его условия, осознавал л</w:t>
      </w:r>
      <w:r>
        <w:rPr>
          <w:rFonts w:eastAsia="Times New Roman"/>
          <w:color w:val="000000"/>
        </w:rPr>
        <w:t>и его последствия;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поддерживает ли подсудимый соглашение;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принял ли меры подозреваемый, обвиняемый к заглаживанию причиненного вреда.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выслушивает мнения подсудимого и его защитника, прокурора, а также в необходимых случаях потерпевшего (гражданского истца), после чего удаляется в отдельную комнату для вынесения решения.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 время судебного заседания ведется протокол по правилам, преду</w:t>
      </w:r>
      <w:r>
        <w:rPr>
          <w:rFonts w:eastAsia="Times New Roman"/>
          <w:color w:val="000000"/>
        </w:rPr>
        <w:t xml:space="preserve">смотренным </w:t>
      </w:r>
      <w:hyperlink r:id="rId860" w:history="1">
        <w:r>
          <w:rPr>
            <w:rFonts w:eastAsia="Times New Roman"/>
            <w:color w:val="008080"/>
          </w:rPr>
          <w:t>статьями 90 — 92</w:t>
        </w:r>
      </w:hyperlink>
      <w:r>
        <w:rPr>
          <w:rFonts w:eastAsia="Times New Roman"/>
          <w:color w:val="000000"/>
        </w:rPr>
        <w:t xml:space="preserve"> настоящего Кодекса.</w:t>
      </w:r>
    </w:p>
    <w:p w:rsidR="00000000" w:rsidRDefault="00295B60">
      <w:pPr>
        <w:shd w:val="clear" w:color="auto" w:fill="FFFFFF"/>
        <w:spacing w:before="120" w:after="60"/>
        <w:ind w:firstLine="851"/>
        <w:jc w:val="both"/>
        <w:divId w:val="1995136835"/>
        <w:rPr>
          <w:rFonts w:eastAsia="Times New Roman"/>
          <w:b/>
          <w:bCs/>
          <w:color w:val="000080"/>
        </w:rPr>
      </w:pPr>
      <w:r>
        <w:rPr>
          <w:rFonts w:eastAsia="Times New Roman"/>
          <w:b/>
          <w:bCs/>
          <w:color w:val="000080"/>
        </w:rPr>
        <w:t>Статья 586</w:t>
      </w:r>
      <w:r>
        <w:rPr>
          <w:rFonts w:eastAsia="Times New Roman"/>
          <w:b/>
          <w:bCs/>
          <w:color w:val="000080"/>
          <w:vertAlign w:val="superscript"/>
        </w:rPr>
        <w:t>8.</w:t>
      </w:r>
      <w:r>
        <w:rPr>
          <w:rFonts w:eastAsia="Times New Roman"/>
          <w:b/>
          <w:bCs/>
          <w:color w:val="000080"/>
        </w:rPr>
        <w:t xml:space="preserve"> Решения суда по соглашению о признании вины</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рассмотрев решение о заключении соглашения о признании вины, выносит одно из следующих решений: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о</w:t>
      </w:r>
      <w:r>
        <w:rPr>
          <w:rFonts w:eastAsia="Times New Roman"/>
          <w:color w:val="000000"/>
        </w:rPr>
        <w:t>б утверждении соглашения;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об отказе в утверждении соглашения и передаче дела прокурору.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случаях утверждения соглашения суд выносит обвинительный приговор.</w:t>
      </w:r>
    </w:p>
    <w:p w:rsidR="00000000" w:rsidRDefault="00295B60">
      <w:pPr>
        <w:shd w:val="clear" w:color="auto" w:fill="FFFFFF"/>
        <w:spacing w:before="120" w:after="60"/>
        <w:ind w:firstLine="851"/>
        <w:jc w:val="both"/>
        <w:divId w:val="995378695"/>
        <w:rPr>
          <w:rFonts w:eastAsia="Times New Roman"/>
          <w:b/>
          <w:bCs/>
          <w:color w:val="000080"/>
        </w:rPr>
      </w:pPr>
      <w:r>
        <w:rPr>
          <w:rFonts w:eastAsia="Times New Roman"/>
          <w:b/>
          <w:bCs/>
          <w:color w:val="000080"/>
        </w:rPr>
        <w:t>Статья 586</w:t>
      </w:r>
      <w:r>
        <w:rPr>
          <w:rFonts w:eastAsia="Times New Roman"/>
          <w:b/>
          <w:bCs/>
          <w:color w:val="000080"/>
          <w:vertAlign w:val="superscript"/>
        </w:rPr>
        <w:t>9.</w:t>
      </w:r>
      <w:r>
        <w:rPr>
          <w:rFonts w:eastAsia="Times New Roman"/>
          <w:b/>
          <w:bCs/>
          <w:color w:val="000080"/>
        </w:rPr>
        <w:t xml:space="preserve"> Отказ судом в утверждении соглашения о признании вины и направление уголовного дела</w:t>
      </w:r>
      <w:r>
        <w:rPr>
          <w:rFonts w:eastAsia="Times New Roman"/>
          <w:b/>
          <w:bCs/>
          <w:color w:val="000080"/>
        </w:rPr>
        <w:t xml:space="preserve"> прокурору</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рассмотрев решение о заключении соглашения о признании вины, выносит определение об отказе в утверждении соглашения и передает уголовное дело прокурору для производства расследования по общим правилам или пересмотра соглашения, если:</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отс</w:t>
      </w:r>
      <w:r>
        <w:rPr>
          <w:rFonts w:eastAsia="Times New Roman"/>
          <w:color w:val="000000"/>
        </w:rPr>
        <w:t>утствуют основания для утверждения соглашения или нарушены требования процессуального законодательства при заключении соглашения;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2) суд не согласен с предусмотренными условиями в соглашении касательно квалификации преступления в предъявленном обвинении по</w:t>
      </w:r>
      <w:r>
        <w:rPr>
          <w:rFonts w:eastAsia="Times New Roman"/>
          <w:color w:val="000000"/>
        </w:rPr>
        <w:t>дсудимому;</w:t>
      </w:r>
    </w:p>
    <w:p w:rsidR="00000000" w:rsidRDefault="00295B60">
      <w:pPr>
        <w:shd w:val="clear" w:color="auto" w:fill="FFFFFF"/>
        <w:ind w:firstLine="851"/>
        <w:jc w:val="both"/>
        <w:divId w:val="329794677"/>
        <w:rPr>
          <w:rFonts w:eastAsia="Times New Roman"/>
          <w:color w:val="000000"/>
        </w:rPr>
      </w:pPr>
      <w:r>
        <w:rPr>
          <w:rFonts w:eastAsia="Times New Roman"/>
          <w:color w:val="000000"/>
        </w:rPr>
        <w:t>3) у суда возникли обоснованные сомнения в виновности подсудимого;</w:t>
      </w:r>
    </w:p>
    <w:p w:rsidR="00000000" w:rsidRDefault="00295B60">
      <w:pPr>
        <w:shd w:val="clear" w:color="auto" w:fill="FFFFFF"/>
        <w:ind w:firstLine="851"/>
        <w:jc w:val="both"/>
        <w:divId w:val="329794677"/>
        <w:rPr>
          <w:rFonts w:eastAsia="Times New Roman"/>
          <w:color w:val="000000"/>
        </w:rPr>
      </w:pPr>
      <w:r>
        <w:rPr>
          <w:rFonts w:eastAsia="Times New Roman"/>
          <w:color w:val="000000"/>
        </w:rPr>
        <w:t>4) стороны отказались от заключенного соглашения.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На определение суда может быть подана частная жалоба подсудимым, потерпевшим (гражданским истцом), их законными представителями,</w:t>
      </w:r>
      <w:r>
        <w:rPr>
          <w:rFonts w:eastAsia="Times New Roman"/>
          <w:color w:val="000000"/>
        </w:rPr>
        <w:t xml:space="preserve"> защитником и частный протест прокурором.</w:t>
      </w:r>
    </w:p>
    <w:p w:rsidR="00000000" w:rsidRDefault="00295B60">
      <w:pPr>
        <w:shd w:val="clear" w:color="auto" w:fill="FFFFFF"/>
        <w:spacing w:before="120" w:after="60"/>
        <w:ind w:firstLine="851"/>
        <w:jc w:val="both"/>
        <w:divId w:val="234976639"/>
        <w:rPr>
          <w:rFonts w:eastAsia="Times New Roman"/>
          <w:b/>
          <w:bCs/>
          <w:color w:val="000080"/>
        </w:rPr>
      </w:pPr>
      <w:r>
        <w:rPr>
          <w:rFonts w:eastAsia="Times New Roman"/>
          <w:b/>
          <w:bCs/>
          <w:color w:val="000080"/>
        </w:rPr>
        <w:t>Статья 586</w:t>
      </w:r>
      <w:r>
        <w:rPr>
          <w:rFonts w:eastAsia="Times New Roman"/>
          <w:b/>
          <w:bCs/>
          <w:color w:val="000080"/>
          <w:vertAlign w:val="superscript"/>
        </w:rPr>
        <w:t>10.</w:t>
      </w:r>
      <w:r>
        <w:rPr>
          <w:rFonts w:eastAsia="Times New Roman"/>
          <w:b/>
          <w:bCs/>
          <w:color w:val="000080"/>
        </w:rPr>
        <w:t xml:space="preserve"> Вынесение приговора суда по соглашению о признании вины</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Обвинительный приговор по соглашению о признании вины выносится в соответствии с требованиями </w:t>
      </w:r>
      <w:hyperlink r:id="rId861" w:history="1">
        <w:r>
          <w:rPr>
            <w:rFonts w:eastAsia="Times New Roman"/>
            <w:color w:val="008080"/>
          </w:rPr>
          <w:t>глав</w:t>
        </w:r>
        <w:r>
          <w:rPr>
            <w:rFonts w:eastAsia="Times New Roman"/>
            <w:color w:val="008080"/>
          </w:rPr>
          <w:t>ы 54</w:t>
        </w:r>
      </w:hyperlink>
      <w:r>
        <w:rPr>
          <w:rFonts w:eastAsia="Times New Roman"/>
          <w:color w:val="000000"/>
        </w:rPr>
        <w:t xml:space="preserve">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описательной части обвинительного приговора излагаются обстоятельства, послужившие основанием для заключения соглашения, формулируются ответы на вопросы, перечисленные в </w:t>
      </w:r>
      <w:hyperlink r:id="rId862" w:history="1">
        <w:r>
          <w:rPr>
            <w:rFonts w:eastAsia="Times New Roman"/>
            <w:color w:val="008080"/>
          </w:rPr>
          <w:t>статье 586</w:t>
        </w:r>
        <w:r>
          <w:rPr>
            <w:rFonts w:eastAsia="Times New Roman"/>
            <w:color w:val="008080"/>
            <w:vertAlign w:val="superscript"/>
          </w:rPr>
          <w:t>7</w:t>
        </w:r>
      </w:hyperlink>
      <w:r>
        <w:rPr>
          <w:rFonts w:eastAsia="Times New Roman"/>
          <w:color w:val="000000"/>
        </w:rPr>
        <w:t xml:space="preserve"> </w:t>
      </w:r>
      <w:r>
        <w:rPr>
          <w:rFonts w:eastAsia="Times New Roman"/>
          <w:color w:val="000000"/>
        </w:rPr>
        <w:t>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резолютивной части приговора также излагаются решение об утверждении соглашения и пояснение подсудимому права обжалования этого приговора.</w:t>
      </w:r>
    </w:p>
    <w:p w:rsidR="00000000" w:rsidRDefault="00295B60">
      <w:pPr>
        <w:shd w:val="clear" w:color="auto" w:fill="FFFFFF"/>
        <w:spacing w:before="120" w:after="60"/>
        <w:jc w:val="center"/>
        <w:divId w:val="683282874"/>
        <w:rPr>
          <w:rFonts w:eastAsia="Times New Roman"/>
          <w:b/>
          <w:bCs/>
          <w:color w:val="000080"/>
        </w:rPr>
      </w:pPr>
      <w:r>
        <w:rPr>
          <w:rFonts w:eastAsia="Times New Roman"/>
          <w:b/>
          <w:bCs/>
          <w:color w:val="000080"/>
        </w:rPr>
        <w:t>Глава 63. ПРИМЕНЕНИЕ АКТА АМНИСТИИ НА СТАДИИ ДОСУДЕБНОГО ПРОИЗВОДСТВА</w:t>
      </w:r>
    </w:p>
    <w:p w:rsidR="00000000" w:rsidRDefault="00295B60">
      <w:pPr>
        <w:shd w:val="clear" w:color="auto" w:fill="FFFFFF"/>
        <w:spacing w:before="120" w:after="60"/>
        <w:ind w:firstLine="851"/>
        <w:jc w:val="both"/>
        <w:divId w:val="231625602"/>
        <w:rPr>
          <w:rFonts w:eastAsia="Times New Roman"/>
          <w:b/>
          <w:bCs/>
          <w:color w:val="000080"/>
        </w:rPr>
      </w:pPr>
      <w:r>
        <w:rPr>
          <w:rStyle w:val="clauseprfx1"/>
          <w:rFonts w:eastAsia="Times New Roman"/>
          <w:b/>
          <w:bCs/>
          <w:color w:val="000080"/>
        </w:rPr>
        <w:t xml:space="preserve">Статья 587. </w:t>
      </w:r>
      <w:r>
        <w:rPr>
          <w:rStyle w:val="clausesuff1"/>
          <w:rFonts w:eastAsia="Times New Roman"/>
          <w:b/>
          <w:bCs/>
          <w:color w:val="000080"/>
        </w:rPr>
        <w:t>Порядок напра</w:t>
      </w:r>
      <w:r>
        <w:rPr>
          <w:rStyle w:val="clausesuff1"/>
          <w:rFonts w:eastAsia="Times New Roman"/>
          <w:b/>
          <w:bCs/>
          <w:color w:val="000080"/>
        </w:rPr>
        <w:t>вления дознавателем, следователем материалов доследственной проверки или уголовного дела прокурору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наличии оснований для применения акта амнистии дознаватель, следователь направляет материалы доследственной проверки или уголовное дело прокурору с заявл</w:t>
      </w:r>
      <w:r>
        <w:rPr>
          <w:rFonts w:eastAsia="Times New Roman"/>
          <w:color w:val="000000"/>
        </w:rPr>
        <w:t xml:space="preserve">ением лица, в отношении которого ставится вопрос о применении акта амнистии, подозреваемого, обвиняемого и представлением о внесении в суд ходатайства об отказе в возбуждении уголовного дела либо о прекращении уголовного дела на основании акта амнистии.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w:t>
      </w:r>
      <w:r>
        <w:rPr>
          <w:rFonts w:eastAsia="Times New Roman"/>
          <w:color w:val="000000"/>
        </w:rPr>
        <w:t xml:space="preserve">сли по уголовному делу в отношении нескольких лиц хотя бы одно из них подпадает под действие акта амнистии, то часть уголовного дела в отношении него может быть выделена в отдельное производство по правилам, предусмотренным статьей 332 настоящего Кодекса, </w:t>
      </w:r>
      <w:r>
        <w:rPr>
          <w:rFonts w:eastAsia="Times New Roman"/>
          <w:color w:val="000000"/>
        </w:rPr>
        <w:t xml:space="preserve">для внесения в суд ходатайства о применении акта амнистии. </w:t>
      </w:r>
    </w:p>
    <w:p w:rsidR="00000000" w:rsidRDefault="00295B60">
      <w:pPr>
        <w:shd w:val="clear" w:color="auto" w:fill="FFFFFF"/>
        <w:spacing w:before="120" w:after="60"/>
        <w:ind w:firstLine="851"/>
        <w:jc w:val="both"/>
        <w:divId w:val="1268199894"/>
        <w:rPr>
          <w:rFonts w:eastAsia="Times New Roman"/>
          <w:b/>
          <w:bCs/>
          <w:color w:val="000080"/>
        </w:rPr>
      </w:pPr>
      <w:r>
        <w:rPr>
          <w:rStyle w:val="clauseprfx1"/>
          <w:rFonts w:eastAsia="Times New Roman"/>
          <w:b/>
          <w:bCs/>
          <w:color w:val="000080"/>
        </w:rPr>
        <w:t xml:space="preserve">Статья 588. </w:t>
      </w:r>
      <w:r>
        <w:rPr>
          <w:rStyle w:val="clausesuff1"/>
          <w:rFonts w:eastAsia="Times New Roman"/>
          <w:b/>
          <w:bCs/>
          <w:color w:val="000080"/>
        </w:rPr>
        <w:t>Заявление о применении акта амнистии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Заявление о применении акта амнистии может быть подано лицом, в отношении которого проводится доследственная проверка, подозреваемым или обвиняемым</w:t>
      </w:r>
      <w:r>
        <w:rPr>
          <w:rFonts w:eastAsia="Times New Roman"/>
          <w:color w:val="000000"/>
        </w:rPr>
        <w:t xml:space="preserve"> на любой стадии соответственно доследственной проверки, дознания и предварительного следствия. </w:t>
      </w:r>
    </w:p>
    <w:p w:rsidR="00000000" w:rsidRDefault="00295B60">
      <w:pPr>
        <w:shd w:val="clear" w:color="auto" w:fill="FFFFFF"/>
        <w:spacing w:before="120" w:after="60"/>
        <w:ind w:firstLine="851"/>
        <w:jc w:val="both"/>
        <w:divId w:val="2023780127"/>
        <w:rPr>
          <w:rFonts w:eastAsia="Times New Roman"/>
          <w:b/>
          <w:bCs/>
          <w:color w:val="000080"/>
        </w:rPr>
      </w:pPr>
      <w:r>
        <w:rPr>
          <w:rStyle w:val="clauseprfx1"/>
          <w:rFonts w:eastAsia="Times New Roman"/>
          <w:b/>
          <w:bCs/>
          <w:color w:val="000080"/>
        </w:rPr>
        <w:t xml:space="preserve">Статья 589. </w:t>
      </w:r>
      <w:r>
        <w:rPr>
          <w:rStyle w:val="clausesuff1"/>
          <w:rFonts w:eastAsia="Times New Roman"/>
          <w:b/>
          <w:bCs/>
          <w:color w:val="000080"/>
        </w:rPr>
        <w:t>Порядок рассмотрения прокурором вопроса о внесении в суд ходатайства об отказе в возбуждении уголовного дела или о прекращении уголовного дела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Прокурор, проверив обоснованность представления дознавателя, следователя, в случае согласия с ним направляет в су</w:t>
      </w:r>
      <w:r>
        <w:rPr>
          <w:rFonts w:eastAsia="Times New Roman"/>
          <w:color w:val="000000"/>
        </w:rPr>
        <w:t xml:space="preserve">д ходатайство об отказе в возбуждении уголовного дела или о прекращении уголовного дела на основании акта амнистии вместе с материалами доследственной проверки либо уголовным делом. Ходатайство должно быть направлено прокурором в суд не позднее пяти суток </w:t>
      </w:r>
      <w:r>
        <w:rPr>
          <w:rFonts w:eastAsia="Times New Roman"/>
          <w:color w:val="000000"/>
        </w:rPr>
        <w:t xml:space="preserve">со дня поступления к нему материалов доследственной проверки или уголовного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отсутствия оснований для направления в суд ходатайства об отказе в возбуждении уголовного дела или о прекращении уголовного дела прокурор выносит мотивированное пос</w:t>
      </w:r>
      <w:r>
        <w:rPr>
          <w:rFonts w:eastAsia="Times New Roman"/>
          <w:color w:val="000000"/>
        </w:rPr>
        <w:t xml:space="preserve">тановление о возврате материалов доследственной проверки или уголовного дела дознавателю либо следователю. Постановление прокурора может быть обжаловано вышестоящему прокурору. </w:t>
      </w:r>
    </w:p>
    <w:p w:rsidR="00000000" w:rsidRDefault="00295B60">
      <w:pPr>
        <w:shd w:val="clear" w:color="auto" w:fill="FFFFFF"/>
        <w:spacing w:before="120" w:after="60"/>
        <w:ind w:firstLine="851"/>
        <w:jc w:val="both"/>
        <w:divId w:val="545065552"/>
        <w:rPr>
          <w:rFonts w:eastAsia="Times New Roman"/>
          <w:b/>
          <w:bCs/>
          <w:color w:val="000080"/>
        </w:rPr>
      </w:pPr>
      <w:r>
        <w:rPr>
          <w:rStyle w:val="clauseprfx1"/>
          <w:rFonts w:eastAsia="Times New Roman"/>
          <w:b/>
          <w:bCs/>
          <w:color w:val="000080"/>
        </w:rPr>
        <w:t xml:space="preserve">Статья 590. </w:t>
      </w:r>
      <w:r>
        <w:rPr>
          <w:rStyle w:val="clausesuff1"/>
          <w:rFonts w:eastAsia="Times New Roman"/>
          <w:b/>
          <w:bCs/>
          <w:color w:val="000080"/>
        </w:rPr>
        <w:t>Судебное заседание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Ходатайство прокурора об отказе в возбуждении уголовного дела или о прекращении уголовного дела на основании акта амнистии рассматривается единолично судьей районного (городского) суда по уголовным делам, территориального военного суда по месту совершения </w:t>
      </w:r>
      <w:r>
        <w:rPr>
          <w:rFonts w:eastAsia="Times New Roman"/>
          <w:color w:val="000000"/>
        </w:rPr>
        <w:t>преступления или производства дознания, предварительного следствия, а в отсутствие судьи указанных судов либо при наличии обстоятельств, исключающих его участие в рассмотрении ходатайства, — судьей другого соответствующего суда, определяемого председателем</w:t>
      </w:r>
      <w:r>
        <w:rPr>
          <w:rFonts w:eastAsia="Times New Roman"/>
          <w:color w:val="000000"/>
        </w:rPr>
        <w:t xml:space="preserve"> Суда Республики Каракалпакстан, областного, Ташкентского городского суда, председателем Военного суда Республики Узбекистан.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Судебное заседание проводится не позднее десяти суток с момента поступления в суд ходатайства вместе с материалами доследственной</w:t>
      </w:r>
      <w:r>
        <w:rPr>
          <w:rFonts w:eastAsia="Times New Roman"/>
          <w:color w:val="000000"/>
        </w:rPr>
        <w:t xml:space="preserve"> проверки об отказе в возбуждении уголовного дела или уголовным делом.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Рассмотрение ходатайства осуществляется судом с обязательным участием прокурора.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судебном заседании принимают участие: лицо, в отношении которого ставится вопрос о применении акта а</w:t>
      </w:r>
      <w:r>
        <w:rPr>
          <w:rFonts w:eastAsia="Times New Roman"/>
          <w:color w:val="000000"/>
        </w:rPr>
        <w:t xml:space="preserve">мнистии, подозреваемый, обвиняемый, а также их защитники и законные представители, если они участвуют в деле. Неявка без уважительных причин указанных лиц, надлежаще извещенных о времени и месте судебного заседания, не препятствует его проведению.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Вопрос </w:t>
      </w:r>
      <w:r>
        <w:rPr>
          <w:rFonts w:eastAsia="Times New Roman"/>
          <w:color w:val="000000"/>
        </w:rPr>
        <w:t xml:space="preserve">о необходимости участия в судебном заседании подозреваемого, обвиняемого, в отношении которых избрана мера пресечения в виде заключения под стражу или домашнего ареста, либо находящихся за пределами Республики Узбекистан, решается судом.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Судебное заседани</w:t>
      </w:r>
      <w:r>
        <w:rPr>
          <w:rFonts w:eastAsia="Times New Roman"/>
          <w:color w:val="000000"/>
        </w:rPr>
        <w:t>е начинается с доклада прокурора, который обосновывает необходимость отказа в возбуждении уголовного дела или прекращения уголовного дела на основании акта амнистии. Затем заслушивается лицо, в отношении которого ставится вопрос о применении акта амнистии,</w:t>
      </w:r>
      <w:r>
        <w:rPr>
          <w:rFonts w:eastAsia="Times New Roman"/>
          <w:color w:val="000000"/>
        </w:rPr>
        <w:t xml:space="preserve"> подозреваемый, обвиняемый, защитник, законный представитель, исследуются представленные материалы.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Суд выясняет у сторон, имеются ли основания для прекращения уголовного дела либо отказа в возбуждении дела по другим основаниям, установленным </w:t>
      </w:r>
      <w:hyperlink r:id="rId863" w:history="1">
        <w:r>
          <w:rPr>
            <w:rFonts w:eastAsia="Times New Roman"/>
            <w:color w:val="008080"/>
          </w:rPr>
          <w:t xml:space="preserve">статьями 83 </w:t>
        </w:r>
      </w:hyperlink>
      <w:r>
        <w:rPr>
          <w:rFonts w:eastAsia="Times New Roman"/>
          <w:color w:val="000000"/>
        </w:rPr>
        <w:t xml:space="preserve">и </w:t>
      </w:r>
      <w:hyperlink r:id="rId864" w:history="1">
        <w:r>
          <w:rPr>
            <w:rFonts w:eastAsia="Times New Roman"/>
            <w:color w:val="008080"/>
          </w:rPr>
          <w:t xml:space="preserve">84 </w:t>
        </w:r>
      </w:hyperlink>
      <w:r>
        <w:rPr>
          <w:rFonts w:eastAsia="Times New Roman"/>
          <w:color w:val="000000"/>
        </w:rPr>
        <w:t>настоящего Кодекса. После этого судья удаляется в отдельную комнату для вынесения определения.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Во время судебного заседания ведется протокол по правилам, преду</w:t>
      </w:r>
      <w:r>
        <w:rPr>
          <w:rFonts w:eastAsia="Times New Roman"/>
          <w:color w:val="000000"/>
        </w:rPr>
        <w:t xml:space="preserve">смотренным </w:t>
      </w:r>
      <w:hyperlink r:id="rId865" w:history="1">
        <w:r>
          <w:rPr>
            <w:rFonts w:eastAsia="Times New Roman"/>
            <w:color w:val="008080"/>
          </w:rPr>
          <w:t xml:space="preserve">статьями 90 — 92 </w:t>
        </w:r>
      </w:hyperlink>
      <w:r>
        <w:rPr>
          <w:rFonts w:eastAsia="Times New Roman"/>
          <w:color w:val="000000"/>
        </w:rPr>
        <w:t xml:space="preserve">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результатам судебного разбирательства судья выносит определение в установленном законом порядке, которое подлежит немедленному исполнению в части освобождения</w:t>
      </w:r>
      <w:r>
        <w:rPr>
          <w:rFonts w:eastAsia="Times New Roman"/>
          <w:color w:val="000000"/>
        </w:rPr>
        <w:t xml:space="preserve"> из-под стражи или домашнего ареста подозреваемого или обвиняемого.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суда направляется прокурору для исполнения, лицу, в отношении которого ставился вопрос о применении акта амнистии, подозреваемому, обвиняемому, потерпевшему (гражданскому истц</w:t>
      </w:r>
      <w:r>
        <w:rPr>
          <w:rFonts w:eastAsia="Times New Roman"/>
          <w:color w:val="000000"/>
        </w:rPr>
        <w:t xml:space="preserve">у), защитнику и законному представителю — для сведения.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в ходе судебного заседания будет установлено отсутствие основания для применения акта амнистии, суд выносит определение о направлении материалов доследственной проверки или дознания либо уголовн</w:t>
      </w:r>
      <w:r>
        <w:rPr>
          <w:rFonts w:eastAsia="Times New Roman"/>
          <w:color w:val="000000"/>
        </w:rPr>
        <w:t xml:space="preserve">ого дела прокурору для производства соответственно доследственной проверки или дознания либо предварительного следствия по общим правилам. </w:t>
      </w:r>
    </w:p>
    <w:p w:rsidR="00000000" w:rsidRDefault="00295B60">
      <w:pPr>
        <w:shd w:val="clear" w:color="auto" w:fill="FFFFFF"/>
        <w:spacing w:before="120" w:after="60"/>
        <w:ind w:firstLine="851"/>
        <w:jc w:val="both"/>
        <w:divId w:val="452359231"/>
        <w:rPr>
          <w:rFonts w:eastAsia="Times New Roman"/>
          <w:b/>
          <w:bCs/>
          <w:color w:val="000080"/>
        </w:rPr>
      </w:pPr>
      <w:r>
        <w:rPr>
          <w:rStyle w:val="clauseprfx1"/>
          <w:rFonts w:eastAsia="Times New Roman"/>
          <w:b/>
          <w:bCs/>
          <w:color w:val="000080"/>
        </w:rPr>
        <w:t xml:space="preserve">Статья 591. </w:t>
      </w:r>
      <w:r>
        <w:rPr>
          <w:rStyle w:val="clausesuff1"/>
          <w:rFonts w:eastAsia="Times New Roman"/>
          <w:b/>
          <w:bCs/>
          <w:color w:val="000080"/>
        </w:rPr>
        <w:t>Определение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вводной части определения суда указываются: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номер судебного дела, время и место в</w:t>
      </w:r>
      <w:r>
        <w:rPr>
          <w:rFonts w:eastAsia="Times New Roman"/>
          <w:color w:val="000000"/>
        </w:rPr>
        <w:t>ынесения определения;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2) наименование суда, вынесшего определение, фамилия, имя, отчество судьи, секретаря судебного заседания, сторон, переводчика;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3) фамилия, имя, отчество, год, месяц, день и место рождения, место жительства, место работы, занятие, обр</w:t>
      </w:r>
      <w:r>
        <w:rPr>
          <w:rFonts w:eastAsia="Times New Roman"/>
          <w:color w:val="000000"/>
        </w:rPr>
        <w:t xml:space="preserve">азование, семейное положение и иные сведения о личности лица, в отношении которого ставится вопрос о применении акта амнистии, подозреваемого, обвиняемого, которые имеют значение для дела.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описательно-мотивировочной части определения суда излагаются обс</w:t>
      </w:r>
      <w:r>
        <w:rPr>
          <w:rFonts w:eastAsia="Times New Roman"/>
          <w:color w:val="000000"/>
        </w:rPr>
        <w:t xml:space="preserve">тоятельства, послужившие основанием для удовлетворения или отказа в удовлетворении ходатайства.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резолютивной части определения суд решает следующие вопросы: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 отказе в возбуждении уголовного дела либо о прекращении уголовного дела на основании акта ам</w:t>
      </w:r>
      <w:r>
        <w:rPr>
          <w:rFonts w:eastAsia="Times New Roman"/>
          <w:color w:val="000000"/>
        </w:rPr>
        <w:t xml:space="preserve">нистии;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 отказе в удовлетворении ходатайства прокурора об отказе в возбуждении уголовного дела или о прекращении уголовного дела и направлении материалов доследственной проверки или дознания либо уголовного дела прокурору для производства соответственно</w:t>
      </w:r>
      <w:r>
        <w:rPr>
          <w:rFonts w:eastAsia="Times New Roman"/>
          <w:color w:val="000000"/>
        </w:rPr>
        <w:t xml:space="preserve"> доследственной проверки или дознания либо предварительного следствия по общим правилам;</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 частичном удовлетворении ходатайства прокурора и отказе в возбуждении уголовного дела либо прекращении уголовного дела по другим основаниям, установленным </w:t>
      </w:r>
      <w:hyperlink r:id="rId866" w:history="1">
        <w:r>
          <w:rPr>
            <w:rFonts w:eastAsia="Times New Roman"/>
            <w:color w:val="008080"/>
          </w:rPr>
          <w:t xml:space="preserve">статьями 83 </w:t>
        </w:r>
      </w:hyperlink>
      <w:r>
        <w:rPr>
          <w:rFonts w:eastAsia="Times New Roman"/>
          <w:color w:val="000000"/>
        </w:rPr>
        <w:t xml:space="preserve">и </w:t>
      </w:r>
      <w:hyperlink r:id="rId867" w:history="1">
        <w:r>
          <w:rPr>
            <w:rFonts w:eastAsia="Times New Roman"/>
            <w:color w:val="008080"/>
          </w:rPr>
          <w:t xml:space="preserve">84 </w:t>
        </w:r>
      </w:hyperlink>
      <w:r>
        <w:rPr>
          <w:rFonts w:eastAsia="Times New Roman"/>
          <w:color w:val="000000"/>
        </w:rPr>
        <w:t>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 мере пресечения;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 вещественных, письменных и цифровых доказательствах;</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 мерах обеспечения гражданского иска.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На определение суда могут быть поданы частная жалоба лицом, в отношении которого ставился вопрос о применении акта амнистии, подозреваемым, обвиняемым, потерпевшим (гражданским истцом), их защитниками, законными пред</w:t>
      </w:r>
      <w:r>
        <w:rPr>
          <w:rFonts w:eastAsia="Times New Roman"/>
          <w:color w:val="000000"/>
        </w:rPr>
        <w:t>ставителями и частный протест прокурором, которые подлежат рассмотрению в апелляционном порядке.</w:t>
      </w:r>
    </w:p>
    <w:p w:rsidR="00000000" w:rsidRDefault="00295B60">
      <w:pPr>
        <w:shd w:val="clear" w:color="auto" w:fill="FFFFFF"/>
        <w:spacing w:before="120" w:after="60"/>
        <w:jc w:val="center"/>
        <w:divId w:val="1034844522"/>
        <w:rPr>
          <w:rFonts w:eastAsia="Times New Roman"/>
          <w:b/>
          <w:bCs/>
          <w:color w:val="000080"/>
        </w:rPr>
      </w:pPr>
      <w:r>
        <w:rPr>
          <w:rFonts w:eastAsia="Times New Roman"/>
          <w:b/>
          <w:bCs/>
          <w:color w:val="000080"/>
        </w:rPr>
        <w:t xml:space="preserve">РАЗДЕЛ ЧЕТЫРНАДЦАТЫЙ </w:t>
      </w:r>
      <w:r>
        <w:rPr>
          <w:rFonts w:eastAsia="Times New Roman"/>
          <w:b/>
          <w:bCs/>
          <w:color w:val="000080"/>
        </w:rPr>
        <w:br/>
        <w:t xml:space="preserve">МЕЖДУНАРОДНОЕ СОТРУДНИЧЕСТВО В СФЕРЕ УГОЛОВНОГО СУДОПРОИЗВОДСТВА </w:t>
      </w:r>
    </w:p>
    <w:p w:rsidR="00000000" w:rsidRDefault="00295B60">
      <w:pPr>
        <w:shd w:val="clear" w:color="auto" w:fill="FFFFFF"/>
        <w:spacing w:before="120" w:after="60"/>
        <w:jc w:val="center"/>
        <w:divId w:val="2018724008"/>
        <w:rPr>
          <w:rFonts w:eastAsia="Times New Roman"/>
          <w:b/>
          <w:bCs/>
          <w:color w:val="000080"/>
        </w:rPr>
      </w:pPr>
      <w:r>
        <w:rPr>
          <w:rFonts w:eastAsia="Times New Roman"/>
          <w:b/>
          <w:bCs/>
          <w:color w:val="000080"/>
        </w:rPr>
        <w:t>Глава 64. ОСНОВНЫЕ ПОЛОЖЕНИЯ О ПОРЯДКЕ ВЗАИМОДЕЙСТВИЯ СУДОВ, ПРОКУРОРОВ</w:t>
      </w:r>
      <w:r>
        <w:rPr>
          <w:rFonts w:eastAsia="Times New Roman"/>
          <w:b/>
          <w:bCs/>
          <w:color w:val="000080"/>
        </w:rPr>
        <w:t>, СЛЕДОВАТЕЛЕЙ И ОРГАНОВ ДОЗНАНИЯ С КОМПЕТЕНТНЫМИ ОРГАНАМИ ИНОСТРАННЫХ ГОСУДАРСТВ</w:t>
      </w:r>
    </w:p>
    <w:p w:rsidR="00000000" w:rsidRDefault="00295B60">
      <w:pPr>
        <w:shd w:val="clear" w:color="auto" w:fill="FFFFFF"/>
        <w:spacing w:before="120" w:after="60"/>
        <w:ind w:firstLine="851"/>
        <w:jc w:val="both"/>
        <w:divId w:val="1870293026"/>
        <w:rPr>
          <w:rFonts w:eastAsia="Times New Roman"/>
          <w:b/>
          <w:bCs/>
          <w:color w:val="000080"/>
        </w:rPr>
      </w:pPr>
      <w:r>
        <w:rPr>
          <w:rStyle w:val="clauseprfx1"/>
          <w:rFonts w:eastAsia="Times New Roman"/>
          <w:b/>
          <w:bCs/>
          <w:color w:val="000080"/>
        </w:rPr>
        <w:t xml:space="preserve">Статья 592. </w:t>
      </w:r>
      <w:r>
        <w:rPr>
          <w:rStyle w:val="clausesuff1"/>
          <w:rFonts w:eastAsia="Times New Roman"/>
          <w:b/>
          <w:bCs/>
          <w:color w:val="000080"/>
        </w:rPr>
        <w:t>Направление запроса о производстве процессуальных действий на территории иностранного государства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необходимости производства на территории иностранного госуда</w:t>
      </w:r>
      <w:r>
        <w:rPr>
          <w:rFonts w:eastAsia="Times New Roman"/>
          <w:color w:val="000000"/>
        </w:rPr>
        <w:t>рства процессуальных действий, предусмотренных настоящим Кодексом, суд, прокурор, следователь, дознаватель вносит запрос об их производстве компетентным органом иностранного государства в соответствии с международными договорами Республики Узбекистан или н</w:t>
      </w:r>
      <w:r>
        <w:rPr>
          <w:rFonts w:eastAsia="Times New Roman"/>
          <w:color w:val="000000"/>
        </w:rPr>
        <w:t>а основе принципа взаимности.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Принцип взаимности подтверждается при внесении запроса письменным обязательством Верховного суда Республики Узбекистан, Министерства внутренних дел Республики Узбекистан, Службы государственной безопасности Республики Узбекист</w:t>
      </w:r>
      <w:r>
        <w:rPr>
          <w:rFonts w:eastAsia="Times New Roman"/>
          <w:color w:val="000000"/>
        </w:rPr>
        <w:t>ан или Генеральной прокуратуры Республики Узбекистан оказать правовую помощь компетентному органу иностранного государства в производстве отдельных процессуальных действий.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Запрос о производстве процессуальных действий направляется через:</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Верховный суд Рес</w:t>
      </w:r>
      <w:r>
        <w:rPr>
          <w:rFonts w:eastAsia="Times New Roman"/>
          <w:color w:val="000000"/>
        </w:rPr>
        <w:t>публики Узбекистан — по вопросам, связанным с производством по уголовным делам, осуществляемым судами общей юрисдикции;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Министерство внутренних дел Республики Узбекистан, Службу государственной безопасности Республики Узбекистан — в отношении процессуальны</w:t>
      </w:r>
      <w:r>
        <w:rPr>
          <w:rFonts w:eastAsia="Times New Roman"/>
          <w:color w:val="000000"/>
        </w:rPr>
        <w:t>х действий, не требующих судебного решения или согласия (санкции) прокурора;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Генеральную прокуратуру Республики Узбекистан — в остальных случаях.</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необходимых случаях органы, указанные в </w:t>
      </w:r>
      <w:hyperlink r:id="rId868" w:history="1">
        <w:r>
          <w:rPr>
            <w:rFonts w:eastAsia="Times New Roman"/>
            <w:color w:val="008080"/>
          </w:rPr>
          <w:t>части третьей</w:t>
        </w:r>
      </w:hyperlink>
      <w:r>
        <w:rPr>
          <w:rFonts w:eastAsia="Times New Roman"/>
          <w:color w:val="000000"/>
        </w:rPr>
        <w:t xml:space="preserve"> настоящ</w:t>
      </w:r>
      <w:r>
        <w:rPr>
          <w:rFonts w:eastAsia="Times New Roman"/>
          <w:color w:val="000000"/>
        </w:rPr>
        <w:t>ей статьи, сносятся с компетентными органами иностранных государств через Министерство иностранных дел Республики Узбекистан.</w:t>
      </w:r>
    </w:p>
    <w:p w:rsidR="00000000" w:rsidRDefault="00295B60">
      <w:pPr>
        <w:shd w:val="clear" w:color="auto" w:fill="FFFFFF"/>
        <w:spacing w:before="120" w:after="60"/>
        <w:ind w:firstLine="851"/>
        <w:jc w:val="both"/>
        <w:divId w:val="2008088790"/>
        <w:rPr>
          <w:rFonts w:eastAsia="Times New Roman"/>
          <w:b/>
          <w:bCs/>
          <w:color w:val="000080"/>
        </w:rPr>
      </w:pPr>
      <w:r>
        <w:rPr>
          <w:rStyle w:val="clauseprfx1"/>
          <w:rFonts w:eastAsia="Times New Roman"/>
          <w:b/>
          <w:bCs/>
          <w:color w:val="000080"/>
        </w:rPr>
        <w:t xml:space="preserve">Статья 593. </w:t>
      </w:r>
      <w:r>
        <w:rPr>
          <w:rStyle w:val="clausesuff1"/>
          <w:rFonts w:eastAsia="Times New Roman"/>
          <w:b/>
          <w:bCs/>
          <w:color w:val="000080"/>
        </w:rPr>
        <w:t xml:space="preserve">Содержание и форма запроса о производстве процессуальных действий на территории иностранного государства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Запрос о про</w:t>
      </w:r>
      <w:r>
        <w:rPr>
          <w:rFonts w:eastAsia="Times New Roman"/>
          <w:color w:val="000000"/>
        </w:rPr>
        <w:t>изводстве процессуальных действий должен содержать:</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наименование органа, направляющего запрос;</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наименование и местонахождение органа, в который направляется запрос;</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наименование уголовного дела и характер запроса;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данные о лице, в отношении кот</w:t>
      </w:r>
      <w:r>
        <w:rPr>
          <w:rFonts w:eastAsia="Times New Roman"/>
          <w:color w:val="000000"/>
        </w:rPr>
        <w:t>орого направляется запрос, включая данные о дате и месте его рождения, гражданстве, роде занятий, месте жительства или месте пребывания, его процессуальный статус, а для юридического лица — его наименование, юридический адрес и местонахождение;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изложени</w:t>
      </w:r>
      <w:r>
        <w:rPr>
          <w:rFonts w:eastAsia="Times New Roman"/>
          <w:color w:val="000000"/>
        </w:rPr>
        <w:t>е подлежащих выяснению обстоятельств, а также перечень запрашиваемых документов, вещественных, письменных, цифровых и других доказательств;</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6) сведения о фактических обстоятельствах совершенного преступления, его квалификацию, текст соответствующей статьи </w:t>
      </w:r>
      <w:r>
        <w:rPr>
          <w:rFonts w:eastAsia="Times New Roman"/>
          <w:color w:val="000000"/>
        </w:rPr>
        <w:t xml:space="preserve">Уголовного </w:t>
      </w:r>
      <w:hyperlink r:id="rId869" w:history="1">
        <w:r>
          <w:rPr>
            <w:rFonts w:eastAsia="Times New Roman"/>
            <w:color w:val="008080"/>
          </w:rPr>
          <w:t>кодекса</w:t>
        </w:r>
      </w:hyperlink>
      <w:r>
        <w:rPr>
          <w:rFonts w:eastAsia="Times New Roman"/>
          <w:color w:val="000000"/>
        </w:rPr>
        <w:t xml:space="preserve"> Республики Узбекистан, на основании которой деяние признается преступлением;</w:t>
      </w:r>
    </w:p>
    <w:p w:rsidR="00000000" w:rsidRDefault="00295B60">
      <w:pPr>
        <w:shd w:val="clear" w:color="auto" w:fill="FFFFFF"/>
        <w:ind w:firstLine="851"/>
        <w:jc w:val="both"/>
        <w:divId w:val="329794677"/>
        <w:rPr>
          <w:rFonts w:eastAsia="Times New Roman"/>
          <w:color w:val="000000"/>
        </w:rPr>
      </w:pPr>
      <w:r>
        <w:rPr>
          <w:rFonts w:eastAsia="Times New Roman"/>
          <w:color w:val="000000"/>
        </w:rPr>
        <w:t>7) сведения о размере ущерба, если он был причинен в результате преступления.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Запрос о производстве процессуальных дей</w:t>
      </w:r>
      <w:r>
        <w:rPr>
          <w:rFonts w:eastAsia="Times New Roman"/>
          <w:color w:val="000000"/>
        </w:rPr>
        <w:t xml:space="preserve">ствий может содержать и иные сведения, необходимые для его исполнения.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Запрос о производстве процессуальных действий подписывается должностным лицом, его направляющим. </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Запрос о производстве процессуальных действий и прилагаемые к нему документы удостовер</w:t>
      </w:r>
      <w:r>
        <w:rPr>
          <w:rFonts w:eastAsia="Times New Roman"/>
          <w:color w:val="000000"/>
        </w:rPr>
        <w:t>яются гербовой печатью органа, направляющего запрос, и переводятся на официальный язык того иностранного государства, в которое они направляются, или на другой язык, предусмотренный международным договором Республики Узбекистан.</w:t>
      </w:r>
    </w:p>
    <w:p w:rsidR="00000000" w:rsidRDefault="00295B60">
      <w:pPr>
        <w:shd w:val="clear" w:color="auto" w:fill="FFFFFF"/>
        <w:spacing w:before="120" w:after="60"/>
        <w:ind w:firstLine="851"/>
        <w:jc w:val="both"/>
        <w:divId w:val="215432634"/>
        <w:rPr>
          <w:rFonts w:eastAsia="Times New Roman"/>
          <w:b/>
          <w:bCs/>
          <w:color w:val="000080"/>
        </w:rPr>
      </w:pPr>
      <w:r>
        <w:rPr>
          <w:rStyle w:val="clauseprfx1"/>
          <w:rFonts w:eastAsia="Times New Roman"/>
          <w:b/>
          <w:bCs/>
          <w:color w:val="000080"/>
        </w:rPr>
        <w:t xml:space="preserve">Статья 594. </w:t>
      </w:r>
      <w:r>
        <w:rPr>
          <w:rStyle w:val="clausesuff1"/>
          <w:rFonts w:eastAsia="Times New Roman"/>
          <w:b/>
          <w:bCs/>
          <w:color w:val="000080"/>
        </w:rPr>
        <w:t>Юридическая сил</w:t>
      </w:r>
      <w:r>
        <w:rPr>
          <w:rStyle w:val="clausesuff1"/>
          <w:rFonts w:eastAsia="Times New Roman"/>
          <w:b/>
          <w:bCs/>
          <w:color w:val="000080"/>
        </w:rPr>
        <w:t xml:space="preserve">а доказательств, полученных на территории иностранного государства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Доказательства, полученные на территории иностранного государства его компетентными органами в ходе исполнения запроса о производстве процессуальных действий по уголовному делу или направл</w:t>
      </w:r>
      <w:r>
        <w:rPr>
          <w:rFonts w:eastAsia="Times New Roman"/>
          <w:color w:val="000000"/>
        </w:rPr>
        <w:t>енные в Республику Узбекистан в приложении к запросу о привлечении лица к уголовной ответственности в соответствии с международными договорами Республики Узбекистан или на основе принципа взаимности, заверенные и переданные в установленном порядке, имеют т</w:t>
      </w:r>
      <w:r>
        <w:rPr>
          <w:rFonts w:eastAsia="Times New Roman"/>
          <w:color w:val="000000"/>
        </w:rPr>
        <w:t>акую же юридическую силу, как если бы они были получены на территории Республики Узбекистан в соответствии с требованиями настоящего Кодекса.</w:t>
      </w:r>
    </w:p>
    <w:p w:rsidR="00000000" w:rsidRDefault="00295B60">
      <w:pPr>
        <w:shd w:val="clear" w:color="auto" w:fill="FFFFFF"/>
        <w:spacing w:before="120" w:after="60"/>
        <w:ind w:firstLine="851"/>
        <w:jc w:val="both"/>
        <w:divId w:val="339552779"/>
        <w:rPr>
          <w:rFonts w:eastAsia="Times New Roman"/>
          <w:b/>
          <w:bCs/>
          <w:color w:val="000080"/>
        </w:rPr>
      </w:pPr>
      <w:r>
        <w:rPr>
          <w:rStyle w:val="clauseprfx1"/>
          <w:rFonts w:eastAsia="Times New Roman"/>
          <w:b/>
          <w:bCs/>
          <w:color w:val="000080"/>
        </w:rPr>
        <w:t xml:space="preserve">Статья 595. </w:t>
      </w:r>
      <w:r>
        <w:rPr>
          <w:rStyle w:val="clausesuff1"/>
          <w:rFonts w:eastAsia="Times New Roman"/>
          <w:b/>
          <w:bCs/>
          <w:color w:val="000080"/>
        </w:rPr>
        <w:t xml:space="preserve">Исполнение запроса о производстве процессуальных действий на территории Республики Узбекистан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прокурор, следователь, дознаватель исполняют переданный им в установленном порядке запрос о производстве процессуальных действий, поступивший от соответству</w:t>
      </w:r>
      <w:r>
        <w:rPr>
          <w:rFonts w:eastAsia="Times New Roman"/>
          <w:color w:val="000000"/>
        </w:rPr>
        <w:t>ющего компетентного органа иностранного государства, в соответствии с международными договорами Республики Узбекистан или на основе принципа взаимности.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орган, которому поступил запрос о производстве процессуальных действий, не компетентен его исполни</w:t>
      </w:r>
      <w:r>
        <w:rPr>
          <w:rFonts w:eastAsia="Times New Roman"/>
          <w:color w:val="000000"/>
        </w:rPr>
        <w:t>ть, он пересылает запрос компетентному органу и письменно уведомляет об этом инициатора запроса.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Запрос о производстве процессуальных действий, поступивший непосредственно в суд, прокурору, следственный орган, орган дознания, может быть исполнен только по </w:t>
      </w:r>
      <w:r>
        <w:rPr>
          <w:rFonts w:eastAsia="Times New Roman"/>
          <w:color w:val="000000"/>
        </w:rPr>
        <w:t xml:space="preserve">согласованию с соответствующими органами, указанными в </w:t>
      </w:r>
      <w:hyperlink r:id="rId870" w:history="1">
        <w:r>
          <w:rPr>
            <w:rFonts w:eastAsia="Times New Roman"/>
            <w:color w:val="008080"/>
          </w:rPr>
          <w:t>части третьей</w:t>
        </w:r>
      </w:hyperlink>
      <w:r>
        <w:rPr>
          <w:rFonts w:eastAsia="Times New Roman"/>
          <w:color w:val="000000"/>
        </w:rPr>
        <w:t xml:space="preserve"> статьи 592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исполнении запроса о производстве процессуальных действий применяются нормы настоящего Кодекса. По просьб</w:t>
      </w:r>
      <w:r>
        <w:rPr>
          <w:rFonts w:eastAsia="Times New Roman"/>
          <w:color w:val="000000"/>
        </w:rPr>
        <w:t>е компетентного органа иностранного государства могут быть применены нормы процессуального законодательства иностранного государства, если это не противоречит законодательству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случаях, предусмотренных международными договорами Респ</w:t>
      </w:r>
      <w:r>
        <w:rPr>
          <w:rFonts w:eastAsia="Times New Roman"/>
          <w:color w:val="000000"/>
        </w:rPr>
        <w:t xml:space="preserve">ублики Узбекистан или на основе принципа взаимности, при исполнении запроса о производстве процессуальных действий с разрешения соответствующих органов, указанных в </w:t>
      </w:r>
      <w:hyperlink r:id="rId871" w:history="1">
        <w:r>
          <w:rPr>
            <w:rFonts w:eastAsia="Times New Roman"/>
            <w:color w:val="008080"/>
          </w:rPr>
          <w:t>части третьей</w:t>
        </w:r>
      </w:hyperlink>
      <w:r>
        <w:rPr>
          <w:rFonts w:eastAsia="Times New Roman"/>
          <w:color w:val="000000"/>
        </w:rPr>
        <w:t xml:space="preserve"> статьи 592 настоящего Кодекса,</w:t>
      </w:r>
      <w:r>
        <w:rPr>
          <w:rFonts w:eastAsia="Times New Roman"/>
          <w:color w:val="000000"/>
        </w:rPr>
        <w:t xml:space="preserve"> могут присутствовать представители компетентного органа иностранного государства.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запрос о производстве процессуальных действий не может быть исполнен, то полученные документы возвращаются с указанием причин, препятствовавших исполнению запроса, чере</w:t>
      </w:r>
      <w:r>
        <w:rPr>
          <w:rFonts w:eastAsia="Times New Roman"/>
          <w:color w:val="000000"/>
        </w:rPr>
        <w:t xml:space="preserve">з орган, получивший запрос, а при необходимости — по дипломатическим каналам в тот компетентный орган иностранного государства, от которого исходил запрос. </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Запрос возвращается без исполнения, если он противоречит законодательству Республики Узбекистан или</w:t>
      </w:r>
      <w:r>
        <w:rPr>
          <w:rFonts w:eastAsia="Times New Roman"/>
          <w:color w:val="000000"/>
        </w:rPr>
        <w:t xml:space="preserve"> его исполнение может нанести ущерб суверенитету либо безопасности Республики Узбекистан.</w:t>
      </w:r>
    </w:p>
    <w:p w:rsidR="00000000" w:rsidRDefault="00295B60">
      <w:pPr>
        <w:shd w:val="clear" w:color="auto" w:fill="FFFFFF"/>
        <w:spacing w:before="120" w:after="60"/>
        <w:ind w:firstLine="851"/>
        <w:jc w:val="both"/>
        <w:divId w:val="2132896586"/>
        <w:rPr>
          <w:rFonts w:eastAsia="Times New Roman"/>
          <w:b/>
          <w:bCs/>
          <w:color w:val="000080"/>
        </w:rPr>
      </w:pPr>
      <w:r>
        <w:rPr>
          <w:rStyle w:val="clauseprfx1"/>
          <w:rFonts w:eastAsia="Times New Roman"/>
          <w:b/>
          <w:bCs/>
          <w:color w:val="000080"/>
        </w:rPr>
        <w:t xml:space="preserve">Статья 596. </w:t>
      </w:r>
      <w:r>
        <w:rPr>
          <w:rStyle w:val="clausesuff1"/>
          <w:rFonts w:eastAsia="Times New Roman"/>
          <w:b/>
          <w:bCs/>
          <w:color w:val="000080"/>
        </w:rPr>
        <w:t>Вызов свидетеля, потерпевшего, эксперта, гражданского истца, гражданского ответчика, их представителей, находящихся за пределами территории Республики Узб</w:t>
      </w:r>
      <w:r>
        <w:rPr>
          <w:rStyle w:val="clausesuff1"/>
          <w:rFonts w:eastAsia="Times New Roman"/>
          <w:b/>
          <w:bCs/>
          <w:color w:val="000080"/>
        </w:rPr>
        <w:t xml:space="preserve">екистан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Свидетель, потерпевший, эксперт, гражданский истец, гражданский ответчик, их представители, находящиеся за пределами территории Республики Узбекистан, могут быть вызваны должностным лицом, в производстве которого находится уголовное дело, для прои</w:t>
      </w:r>
      <w:r>
        <w:rPr>
          <w:rFonts w:eastAsia="Times New Roman"/>
          <w:color w:val="000000"/>
        </w:rPr>
        <w:t>зводства процессуальных действий на территории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Запрос о вызове лиц, указанных в </w:t>
      </w:r>
      <w:hyperlink r:id="rId872" w:history="1">
        <w:r>
          <w:rPr>
            <w:rFonts w:eastAsia="Times New Roman"/>
            <w:color w:val="008080"/>
          </w:rPr>
          <w:t>части первой</w:t>
        </w:r>
      </w:hyperlink>
      <w:r>
        <w:rPr>
          <w:rFonts w:eastAsia="Times New Roman"/>
          <w:color w:val="000000"/>
        </w:rPr>
        <w:t xml:space="preserve"> </w:t>
      </w:r>
      <w:r>
        <w:rPr>
          <w:rFonts w:eastAsia="Times New Roman"/>
          <w:color w:val="000000"/>
        </w:rPr>
        <w:t xml:space="preserve">настоящей статьи, направляется в порядке, установленном </w:t>
      </w:r>
      <w:hyperlink r:id="rId873" w:history="1">
        <w:r>
          <w:rPr>
            <w:rFonts w:eastAsia="Times New Roman"/>
            <w:color w:val="008080"/>
          </w:rPr>
          <w:t>статьей 592</w:t>
        </w:r>
      </w:hyperlink>
      <w:r>
        <w:rPr>
          <w:rFonts w:eastAsia="Times New Roman"/>
          <w:color w:val="000000"/>
        </w:rPr>
        <w:t xml:space="preserve"> настоящего Кодекса. Вызов лиц не должен содержать угрозы применения мер процессуального принуждения.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Явившиеся по вызову лица, указанные в </w:t>
      </w:r>
      <w:hyperlink r:id="rId874" w:history="1">
        <w:r>
          <w:rPr>
            <w:rFonts w:eastAsia="Times New Roman"/>
            <w:color w:val="008080"/>
          </w:rPr>
          <w:t>части первой</w:t>
        </w:r>
      </w:hyperlink>
      <w:r>
        <w:rPr>
          <w:rFonts w:eastAsia="Times New Roman"/>
          <w:color w:val="000000"/>
        </w:rPr>
        <w:t xml:space="preserve"> настоящей статьи, не могут быть на территории Республики Узбекистан привлечены к уголовной ответственности, заключены под стражу либо подвергнуты другим ограничениям личной свободы за деяния или на </w:t>
      </w:r>
      <w:r>
        <w:rPr>
          <w:rFonts w:eastAsia="Times New Roman"/>
          <w:color w:val="000000"/>
        </w:rPr>
        <w:t>основании вынесенных приговоров, которые имели место до пересечения указанными лицами Государственной границы Республики Узбекистан. Действие данного иммунитета прекращается, если явившееся по вызову лицо, имея возможность покинуть территорию Республики Уз</w:t>
      </w:r>
      <w:r>
        <w:rPr>
          <w:rFonts w:eastAsia="Times New Roman"/>
          <w:color w:val="000000"/>
        </w:rPr>
        <w:t xml:space="preserve">бекистан до истечения непрерывного срока в пятнадцать суток с момента, когда его присутствие более не требуется должностному лицу, вызвавшему его, продолжает оставаться на этой территории или после отъезда возвращается в Республику Узбекистан.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Лицо, содер</w:t>
      </w:r>
      <w:r>
        <w:rPr>
          <w:rFonts w:eastAsia="Times New Roman"/>
          <w:color w:val="000000"/>
        </w:rPr>
        <w:t>жащееся под стражей на территории иностранного государства, вызывается в порядке, установленном настоящей статьей, при условии, что это лицо временно передается на территорию Республики Узбекистан компетентным органом иностранного государства для совершени</w:t>
      </w:r>
      <w:r>
        <w:rPr>
          <w:rFonts w:eastAsia="Times New Roman"/>
          <w:color w:val="000000"/>
        </w:rPr>
        <w:t xml:space="preserve">я процессуальных действий, предусмотренных в запросе о вызове лиц, указанных в </w:t>
      </w:r>
      <w:hyperlink r:id="rId875" w:history="1">
        <w:r>
          <w:rPr>
            <w:rFonts w:eastAsia="Times New Roman"/>
            <w:color w:val="008080"/>
          </w:rPr>
          <w:t>части первой</w:t>
        </w:r>
      </w:hyperlink>
      <w:r>
        <w:rPr>
          <w:rFonts w:eastAsia="Times New Roman"/>
          <w:color w:val="000000"/>
        </w:rPr>
        <w:t xml:space="preserve"> настоящей статьи. Такое лицо продолжает оставаться под стражей на все время пребывания его на территории Республики У</w:t>
      </w:r>
      <w:r>
        <w:rPr>
          <w:rFonts w:eastAsia="Times New Roman"/>
          <w:color w:val="000000"/>
        </w:rPr>
        <w:t xml:space="preserve">збекистан. Основанием содержания его под стражей служит соответствующее решение компетентного органа иностранного государства. Это лицо должно быть возвращено на территорию соответствующего иностранного государства в сроки, указанные в ответе на запрос.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w:t>
      </w:r>
      <w:r>
        <w:rPr>
          <w:rFonts w:eastAsia="Times New Roman"/>
          <w:color w:val="000000"/>
        </w:rPr>
        <w:t>орядок и условия передачи лица или отказа в ней определяются международными договорами Республики Узбекистан или на основе принципа взаимности.</w:t>
      </w:r>
    </w:p>
    <w:p w:rsidR="00000000" w:rsidRDefault="00295B60">
      <w:pPr>
        <w:shd w:val="clear" w:color="auto" w:fill="FFFFFF"/>
        <w:spacing w:before="120" w:after="60"/>
        <w:ind w:firstLine="851"/>
        <w:jc w:val="both"/>
        <w:divId w:val="361564355"/>
        <w:rPr>
          <w:rFonts w:eastAsia="Times New Roman"/>
          <w:b/>
          <w:bCs/>
          <w:color w:val="000080"/>
        </w:rPr>
      </w:pPr>
      <w:r>
        <w:rPr>
          <w:rStyle w:val="clauseprfx1"/>
          <w:rFonts w:eastAsia="Times New Roman"/>
          <w:b/>
          <w:bCs/>
          <w:color w:val="000080"/>
        </w:rPr>
        <w:t xml:space="preserve">Статья 597. </w:t>
      </w:r>
      <w:r>
        <w:rPr>
          <w:rStyle w:val="clausesuff1"/>
          <w:rFonts w:eastAsia="Times New Roman"/>
          <w:b/>
          <w:bCs/>
          <w:color w:val="000080"/>
        </w:rPr>
        <w:t xml:space="preserve">Направление материалов уголовного дела компетентному органу иностранного государства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совер</w:t>
      </w:r>
      <w:r>
        <w:rPr>
          <w:rFonts w:eastAsia="Times New Roman"/>
          <w:color w:val="000000"/>
        </w:rPr>
        <w:t>шения преступления на территории Республики Узбекистан иностранным гражданином, впоследствии оказавшимся за ее пределами, и невозможности производства процессуальных действий с его участием на территории Республики Узбекистан, все материалы расследуемого у</w:t>
      </w:r>
      <w:r>
        <w:rPr>
          <w:rFonts w:eastAsia="Times New Roman"/>
          <w:color w:val="000000"/>
        </w:rPr>
        <w:t>головного дела передаются в Генеральную прокуратуру Республики Узбекистан. Генеральная прокуратура Республики Узбекистан решает вопрос о направлении данных материалов компетентному органу иностранного государства для расследования.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К материалам уголовного </w:t>
      </w:r>
      <w:r>
        <w:rPr>
          <w:rFonts w:eastAsia="Times New Roman"/>
          <w:color w:val="000000"/>
        </w:rPr>
        <w:t>дела прилагаются заявление о возмещении причиненного ущерба, а также доказательства. Каждый из находящихся в деле документов должен быть удостоверен гербовой печатью органа, в производстве которого находится данное уголовное дело, и переведен на официальны</w:t>
      </w:r>
      <w:r>
        <w:rPr>
          <w:rFonts w:eastAsia="Times New Roman"/>
          <w:color w:val="000000"/>
        </w:rPr>
        <w:t xml:space="preserve">й язык того иностранного государства, в которое оно направляется, или на другой язык, предусмотренный международным договором Республики Узбекистан. </w:t>
      </w:r>
    </w:p>
    <w:p w:rsidR="00000000" w:rsidRDefault="00295B60">
      <w:pPr>
        <w:shd w:val="clear" w:color="auto" w:fill="FFFFFF"/>
        <w:spacing w:before="120" w:after="60"/>
        <w:ind w:firstLine="851"/>
        <w:jc w:val="both"/>
        <w:divId w:val="1024135814"/>
        <w:rPr>
          <w:rFonts w:eastAsia="Times New Roman"/>
          <w:b/>
          <w:bCs/>
          <w:color w:val="000080"/>
        </w:rPr>
      </w:pPr>
      <w:r>
        <w:rPr>
          <w:rStyle w:val="clauseprfx1"/>
          <w:rFonts w:eastAsia="Times New Roman"/>
          <w:b/>
          <w:bCs/>
          <w:color w:val="000080"/>
        </w:rPr>
        <w:t xml:space="preserve">Статья 598. </w:t>
      </w:r>
      <w:r>
        <w:rPr>
          <w:rStyle w:val="clausesuff1"/>
          <w:rFonts w:eastAsia="Times New Roman"/>
          <w:b/>
          <w:bCs/>
          <w:color w:val="000080"/>
        </w:rPr>
        <w:t>Исполнение запроса о привлечении к уголовной ответственности на территории Республики Узбекист</w:t>
      </w:r>
      <w:r>
        <w:rPr>
          <w:rStyle w:val="clausesuff1"/>
          <w:rFonts w:eastAsia="Times New Roman"/>
          <w:b/>
          <w:bCs/>
          <w:color w:val="000080"/>
        </w:rPr>
        <w:t xml:space="preserve">ан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Запрос компетентного органа иностранного государства о привлечении к уголовной ответственности гражданина Республики Узбекистан, совершившего преступление на территории иностранного государства и возвратившегося в Республику Узбекистан, рассматривается</w:t>
      </w:r>
      <w:r>
        <w:rPr>
          <w:rFonts w:eastAsia="Times New Roman"/>
          <w:color w:val="000000"/>
        </w:rPr>
        <w:t xml:space="preserve"> Генеральной прокуратурой Республики Узбекистан. Производство по уголовному делу в таких случаях ведется в порядке, установленном настоящим Кодексом. Орган, принявший по уголовному делу окончательное решение, направляет его копию в Генеральную прокуратуру </w:t>
      </w:r>
      <w:r>
        <w:rPr>
          <w:rFonts w:eastAsia="Times New Roman"/>
          <w:color w:val="000000"/>
        </w:rPr>
        <w:t xml:space="preserve">Республики Узбекистан.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Генеральная прокуратура Республики Узбекистан письменно уведомляет о принятом решении компетентный орган иностранного государства, от которого исходил запрос. По просьбе указанного органа может быть направлена и копия окончательного</w:t>
      </w:r>
      <w:r>
        <w:rPr>
          <w:rFonts w:eastAsia="Times New Roman"/>
          <w:color w:val="000000"/>
        </w:rPr>
        <w:t xml:space="preserve"> решения по уголовному делу.</w:t>
      </w:r>
    </w:p>
    <w:p w:rsidR="00000000" w:rsidRDefault="00295B60">
      <w:pPr>
        <w:shd w:val="clear" w:color="auto" w:fill="FFFFFF"/>
        <w:spacing w:before="120" w:after="60"/>
        <w:jc w:val="center"/>
        <w:divId w:val="484709449"/>
        <w:rPr>
          <w:rFonts w:eastAsia="Times New Roman"/>
          <w:b/>
          <w:bCs/>
          <w:color w:val="000080"/>
        </w:rPr>
      </w:pPr>
      <w:r>
        <w:rPr>
          <w:rFonts w:eastAsia="Times New Roman"/>
          <w:b/>
          <w:bCs/>
          <w:color w:val="000080"/>
        </w:rPr>
        <w:t xml:space="preserve">Глава 65. ВЫДАЧА ЛИЦА ДЛЯ ПРИВЛЕЧЕНИЯ К УГОЛОВНОЙ ОТВЕТСТВЕННОСТИ ИЛИ ИСПОЛНЕНИЯ ПРИГОВОРА </w:t>
      </w:r>
    </w:p>
    <w:p w:rsidR="00000000" w:rsidRDefault="00295B60">
      <w:pPr>
        <w:shd w:val="clear" w:color="auto" w:fill="FFFFFF"/>
        <w:spacing w:before="120" w:after="60"/>
        <w:ind w:firstLine="851"/>
        <w:jc w:val="both"/>
        <w:divId w:val="989594295"/>
        <w:rPr>
          <w:rFonts w:eastAsia="Times New Roman"/>
          <w:b/>
          <w:bCs/>
          <w:color w:val="000080"/>
        </w:rPr>
      </w:pPr>
      <w:r>
        <w:rPr>
          <w:rStyle w:val="clauseprfx1"/>
          <w:rFonts w:eastAsia="Times New Roman"/>
          <w:b/>
          <w:bCs/>
          <w:color w:val="000080"/>
        </w:rPr>
        <w:t xml:space="preserve">Статья 599. </w:t>
      </w:r>
      <w:r>
        <w:rPr>
          <w:rStyle w:val="clausesuff1"/>
          <w:rFonts w:eastAsia="Times New Roman"/>
          <w:b/>
          <w:bCs/>
          <w:color w:val="000080"/>
        </w:rPr>
        <w:t xml:space="preserve">Направление запроса о выдаче лица, находящегося на территории иностранного государства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случаях и порядке, предусмотренны</w:t>
      </w:r>
      <w:r>
        <w:rPr>
          <w:rFonts w:eastAsia="Times New Roman"/>
          <w:color w:val="000000"/>
        </w:rPr>
        <w:t>х законодательством и международными договорами Республики Узбекистан, или на основе принципа взаимности Генеральная прокуратура Республики Узбекистан может направить компетентному органу иностранного государства запрос о выдаче лица, находящегося на терри</w:t>
      </w:r>
      <w:r>
        <w:rPr>
          <w:rFonts w:eastAsia="Times New Roman"/>
          <w:color w:val="000000"/>
        </w:rPr>
        <w:t>тории иностранного государства, для привлечения к уголовной ответственности или исполнения приговора.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Направление запроса о выдаче лица, находящегося на территории иностранного государства, на основе принципа взаимности осуществляется, если в соответствии </w:t>
      </w:r>
      <w:r>
        <w:rPr>
          <w:rFonts w:eastAsia="Times New Roman"/>
          <w:color w:val="000000"/>
        </w:rPr>
        <w:t>с законодательством обоих государств деяние, в связи с которым направлен запрос, является уголовно наказуемым и за его совершение предусматривается наказание в виде лишения свободы на срок не менее одного года или более тяжкое наказание — в случае выдачи л</w:t>
      </w:r>
      <w:r>
        <w:rPr>
          <w:rFonts w:eastAsia="Times New Roman"/>
          <w:color w:val="000000"/>
        </w:rPr>
        <w:t>ица для привлечения к уголовной ответственности либо лицо осуждено к наказанию в виде лишения свободы на срок не менее шести месяцев или к более тяжкому наказанию — в случае выдачи лица для исполнения приговора.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возникновении необходимости направления </w:t>
      </w:r>
      <w:r>
        <w:rPr>
          <w:rFonts w:eastAsia="Times New Roman"/>
          <w:color w:val="000000"/>
        </w:rPr>
        <w:t xml:space="preserve">запроса о выдаче лица, находящегося на территории иностранного государства, и наличии для этого оснований и условий, указанных в </w:t>
      </w:r>
      <w:hyperlink r:id="rId876" w:history="1">
        <w:r>
          <w:rPr>
            <w:rFonts w:eastAsia="Times New Roman"/>
            <w:color w:val="008080"/>
          </w:rPr>
          <w:t>частях первой</w:t>
        </w:r>
      </w:hyperlink>
      <w:r>
        <w:rPr>
          <w:rFonts w:eastAsia="Times New Roman"/>
          <w:color w:val="000000"/>
        </w:rPr>
        <w:t xml:space="preserve"> и </w:t>
      </w:r>
      <w:hyperlink r:id="rId877" w:history="1">
        <w:r>
          <w:rPr>
            <w:rFonts w:eastAsia="Times New Roman"/>
            <w:color w:val="008080"/>
          </w:rPr>
          <w:t>второй</w:t>
        </w:r>
      </w:hyperlink>
      <w:r>
        <w:rPr>
          <w:rFonts w:eastAsia="Times New Roman"/>
          <w:color w:val="000000"/>
        </w:rPr>
        <w:t xml:space="preserve"> настоящей </w:t>
      </w:r>
      <w:r>
        <w:rPr>
          <w:rFonts w:eastAsia="Times New Roman"/>
          <w:color w:val="000000"/>
        </w:rPr>
        <w:t>статьи, все необходимые материалы предоставляются в Генеральную прокуратуру Республики Узбекистан для решения вопроса о направлении данного запроса.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Запрос о выдаче лица, находящегося на территории иностранного государства, должен содержать:</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1) наименование органа, направляющего запрос; </w:t>
      </w:r>
    </w:p>
    <w:p w:rsidR="00000000" w:rsidRDefault="00295B60">
      <w:pPr>
        <w:shd w:val="clear" w:color="auto" w:fill="FFFFFF"/>
        <w:ind w:firstLine="851"/>
        <w:jc w:val="both"/>
        <w:divId w:val="329794677"/>
        <w:rPr>
          <w:rFonts w:eastAsia="Times New Roman"/>
          <w:color w:val="000000"/>
        </w:rPr>
      </w:pPr>
      <w:r>
        <w:rPr>
          <w:rFonts w:eastAsia="Times New Roman"/>
          <w:color w:val="000000"/>
        </w:rPr>
        <w:t>2) фамилию, имя, отчество лица, в отношении которого направляется запрос, дату и место его рождения, данные о гражданстве, месте жительства или месте пребывания и другие данные о его личности, а также по возмо</w:t>
      </w:r>
      <w:r>
        <w:rPr>
          <w:rFonts w:eastAsia="Times New Roman"/>
          <w:color w:val="000000"/>
        </w:rPr>
        <w:t>жности описание внешности, фотографию и иные материалы, позволяющие идентифицировать личность;</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изложение фактических обстоятельств и квалификацию преступления, совершенного лицом, в отношении которого направляется запрос, включая сведения о размере прич</w:t>
      </w:r>
      <w:r>
        <w:rPr>
          <w:rFonts w:eastAsia="Times New Roman"/>
          <w:color w:val="000000"/>
        </w:rPr>
        <w:t xml:space="preserve">иненного им ущерба, текст соответствующей статьи Уголовного </w:t>
      </w:r>
      <w:hyperlink r:id="rId878" w:history="1">
        <w:r>
          <w:rPr>
            <w:rFonts w:eastAsia="Times New Roman"/>
            <w:color w:val="008080"/>
          </w:rPr>
          <w:t>кодекса</w:t>
        </w:r>
      </w:hyperlink>
      <w:r>
        <w:rPr>
          <w:rFonts w:eastAsia="Times New Roman"/>
          <w:color w:val="000000"/>
        </w:rPr>
        <w:t xml:space="preserve"> Республики Узбекистан, на основании которой деяние признается преступлением;</w:t>
      </w:r>
    </w:p>
    <w:p w:rsidR="00000000" w:rsidRDefault="00295B60">
      <w:pPr>
        <w:shd w:val="clear" w:color="auto" w:fill="FFFFFF"/>
        <w:ind w:firstLine="851"/>
        <w:jc w:val="both"/>
        <w:divId w:val="329794677"/>
        <w:rPr>
          <w:rFonts w:eastAsia="Times New Roman"/>
          <w:color w:val="000000"/>
        </w:rPr>
      </w:pPr>
      <w:r>
        <w:rPr>
          <w:rFonts w:eastAsia="Times New Roman"/>
          <w:color w:val="000000"/>
        </w:rPr>
        <w:t>4) сведения о месте и дате вынесения постановления о привлечении лица</w:t>
      </w:r>
      <w:r>
        <w:rPr>
          <w:rFonts w:eastAsia="Times New Roman"/>
          <w:color w:val="000000"/>
        </w:rPr>
        <w:t xml:space="preserve"> к участию в уголовном деле в качестве обвиняемого либо приговора, а также о вступлении приговора в законную силу.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К запросу о выдаче лица, находящегося на территории иностранного государства, для привлечения к уголовной ответственности должны быть приложе</w:t>
      </w:r>
      <w:r>
        <w:rPr>
          <w:rFonts w:eastAsia="Times New Roman"/>
          <w:color w:val="000000"/>
        </w:rPr>
        <w:t>ны заверенные копии постановления о привлечении лица к участию в уголовном деле в качестве обвиняемого и определения суда о применении меры пресечения в виде заключения под стражу. К запросу о выдаче лица, находящегося на территории иностранного государств</w:t>
      </w:r>
      <w:r>
        <w:rPr>
          <w:rFonts w:eastAsia="Times New Roman"/>
          <w:color w:val="000000"/>
        </w:rPr>
        <w:t>а, для исполнения приговора должны быть приложены заверенная копия вступившего в законную силу приговора и справка о неотбытом сроке наказания.</w:t>
      </w:r>
    </w:p>
    <w:p w:rsidR="00000000" w:rsidRDefault="00295B60">
      <w:pPr>
        <w:shd w:val="clear" w:color="auto" w:fill="FFFFFF"/>
        <w:spacing w:before="120" w:after="60"/>
        <w:ind w:firstLine="851"/>
        <w:jc w:val="both"/>
        <w:divId w:val="1046681386"/>
        <w:rPr>
          <w:rFonts w:eastAsia="Times New Roman"/>
          <w:b/>
          <w:bCs/>
          <w:color w:val="000080"/>
        </w:rPr>
      </w:pPr>
      <w:r>
        <w:rPr>
          <w:rStyle w:val="clauseprfx1"/>
          <w:rFonts w:eastAsia="Times New Roman"/>
          <w:b/>
          <w:bCs/>
          <w:color w:val="000080"/>
        </w:rPr>
        <w:t xml:space="preserve">Статья 600. </w:t>
      </w:r>
      <w:r>
        <w:rPr>
          <w:rStyle w:val="clausesuff1"/>
          <w:rFonts w:eastAsia="Times New Roman"/>
          <w:b/>
          <w:bCs/>
          <w:color w:val="000080"/>
        </w:rPr>
        <w:t xml:space="preserve">Пределы уголовной ответственности лица, выданного Республике Узбекистан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Лицо, выданное Республике У</w:t>
      </w:r>
      <w:r>
        <w:rPr>
          <w:rFonts w:eastAsia="Times New Roman"/>
          <w:color w:val="000000"/>
        </w:rPr>
        <w:t>збекистан иностранным государством, не может быть привлечено к уголовной ответственности, подвергнуто наказанию, а также передано третьему государству за преступление, которое было совершено им до выдачи и за которое оно не было выдано, без согласия госуда</w:t>
      </w:r>
      <w:r>
        <w:rPr>
          <w:rFonts w:eastAsia="Times New Roman"/>
          <w:color w:val="000000"/>
        </w:rPr>
        <w:t>рства, его выдавшего. Согласие иностранного государства не требуется, если:</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выданное им лицо в течение одного месяца со дня прекращения уголовного дела, а в случае осуждения — со дня отбытия наказания или освобождения от него по любому законному основанию </w:t>
      </w:r>
      <w:r>
        <w:rPr>
          <w:rFonts w:eastAsia="Times New Roman"/>
          <w:color w:val="000000"/>
        </w:rPr>
        <w:t>не покинуло территорию Республики Узбекистан. В этот срок не засчитывается время, когда выданное лицо не имело возможности покинуть территорию Республики Узбекистан по не зависящим от него обстоятельствам;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выданное им лицо покинуло территорию Республики Уз</w:t>
      </w:r>
      <w:r>
        <w:rPr>
          <w:rFonts w:eastAsia="Times New Roman"/>
          <w:color w:val="000000"/>
        </w:rPr>
        <w:t>бекистан, но затем добровольно возвратилось в Республику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Орган, принявший по уголовному делу в отношении лица, выданного иностранным государством, окончательное решение, направляет его копию в Генеральную прокуратуру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Гене</w:t>
      </w:r>
      <w:r>
        <w:rPr>
          <w:rFonts w:eastAsia="Times New Roman"/>
          <w:color w:val="000000"/>
        </w:rPr>
        <w:t>ральная прокуратура Республики Узбекистан письменно уведомляет компетентный орган иностранного государства о результатах производства по уголовному делу в отношении выданного им лица. По просьбе указанного органа может быть направлена и копия окончательног</w:t>
      </w:r>
      <w:r>
        <w:rPr>
          <w:rFonts w:eastAsia="Times New Roman"/>
          <w:color w:val="000000"/>
        </w:rPr>
        <w:t>о решения по уголовному делу.</w:t>
      </w:r>
    </w:p>
    <w:p w:rsidR="00000000" w:rsidRDefault="00295B60">
      <w:pPr>
        <w:shd w:val="clear" w:color="auto" w:fill="FFFFFF"/>
        <w:spacing w:before="120" w:after="60"/>
        <w:ind w:firstLine="851"/>
        <w:jc w:val="both"/>
        <w:divId w:val="753163253"/>
        <w:rPr>
          <w:rFonts w:eastAsia="Times New Roman"/>
          <w:b/>
          <w:bCs/>
          <w:color w:val="000080"/>
        </w:rPr>
      </w:pPr>
      <w:r>
        <w:rPr>
          <w:rStyle w:val="clauseprfx1"/>
          <w:rFonts w:eastAsia="Times New Roman"/>
          <w:b/>
          <w:bCs/>
          <w:color w:val="000080"/>
        </w:rPr>
        <w:t xml:space="preserve">Статья 601. </w:t>
      </w:r>
      <w:r>
        <w:rPr>
          <w:rStyle w:val="clausesuff1"/>
          <w:rFonts w:eastAsia="Times New Roman"/>
          <w:b/>
          <w:bCs/>
          <w:color w:val="000080"/>
        </w:rPr>
        <w:t xml:space="preserve">Исполнение запроса о выдаче лица, находящегося на территории Республики Узбекистан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Запрос о выдаче лица, находящегося на территории Республики Узбекистан, для привлечения к уголовной ответственности или исполнения</w:t>
      </w:r>
      <w:r>
        <w:rPr>
          <w:rFonts w:eastAsia="Times New Roman"/>
          <w:color w:val="000000"/>
        </w:rPr>
        <w:t xml:space="preserve"> приговора рассматривается Генеральной прокуратурой Республики Узбекистан в соответствии с международными договорами Республики Узбекистан или на основе принципа взаимности.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Принцип взаимности подтверждается письменным заверением компетентного органа иност</w:t>
      </w:r>
      <w:r>
        <w:rPr>
          <w:rFonts w:eastAsia="Times New Roman"/>
          <w:color w:val="000000"/>
        </w:rPr>
        <w:t>ранного государства, направившего запрос о выдаче лица, находящегося на территории Республики Узбекистан, осуществить выдачу лица по запросу компетентного органа Республики Узбекистан в аналогичной ситуации.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Выдача лица, находящегося на территории Республи</w:t>
      </w:r>
      <w:r>
        <w:rPr>
          <w:rFonts w:eastAsia="Times New Roman"/>
          <w:color w:val="000000"/>
        </w:rPr>
        <w:t>ки Узбекистан, может быть произведена в случаях:</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если Уголовный </w:t>
      </w:r>
      <w:hyperlink r:id="rId879" w:history="1">
        <w:r>
          <w:rPr>
            <w:rFonts w:eastAsia="Times New Roman"/>
            <w:color w:val="008080"/>
          </w:rPr>
          <w:t>кодекс</w:t>
        </w:r>
      </w:hyperlink>
      <w:r>
        <w:rPr>
          <w:rFonts w:eastAsia="Times New Roman"/>
          <w:color w:val="000000"/>
        </w:rPr>
        <w:t xml:space="preserve"> Республики Узбекистан предусматривает за совершенное деяние наказание в виде лишения свободы на срок не менее одного года или более тяжкое нака</w:t>
      </w:r>
      <w:r>
        <w:rPr>
          <w:rFonts w:eastAsia="Times New Roman"/>
          <w:color w:val="000000"/>
        </w:rPr>
        <w:t>зание, когда выдача лица производится для привлечения к уголовной ответственности;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лицо, в отношении которого направлен запрос о его выдаче, осуждено к наказанию в виде лишения свободы на срок не менее шести месяцев или к более тяжкому наказанию;</w:t>
      </w:r>
    </w:p>
    <w:p w:rsidR="00000000" w:rsidRDefault="00295B60">
      <w:pPr>
        <w:shd w:val="clear" w:color="auto" w:fill="FFFFFF"/>
        <w:ind w:firstLine="851"/>
        <w:jc w:val="both"/>
        <w:divId w:val="329794677"/>
        <w:rPr>
          <w:rFonts w:eastAsia="Times New Roman"/>
          <w:color w:val="000000"/>
        </w:rPr>
      </w:pPr>
      <w:r>
        <w:rPr>
          <w:rFonts w:eastAsia="Times New Roman"/>
          <w:color w:val="000000"/>
        </w:rPr>
        <w:t>когд</w:t>
      </w:r>
      <w:r>
        <w:rPr>
          <w:rFonts w:eastAsia="Times New Roman"/>
          <w:color w:val="000000"/>
        </w:rPr>
        <w:t>а иностранное государство, направившее запрос, гарантирует, что лицо, в отношении которого направлен запрос, будет привлекаться к уголовной ответственности только за преступление, которое указано в запросе, и после окончания судебного разбирательства и отб</w:t>
      </w:r>
      <w:r>
        <w:rPr>
          <w:rFonts w:eastAsia="Times New Roman"/>
          <w:color w:val="000000"/>
        </w:rPr>
        <w:t>ытия наказания сможет свободно покинуть территорию данного государства, а также не будет выслано, передано либо выдано третьему государству без согласия Республики Узбекистан, а равно не будет подвергнуто пыткам, насилию, другому жестокому или унижающему ч</w:t>
      </w:r>
      <w:r>
        <w:rPr>
          <w:rFonts w:eastAsia="Times New Roman"/>
          <w:color w:val="000000"/>
        </w:rPr>
        <w:t>есть и достоинство человека обращению и к нему не будет применено наказание в виде смертной казни.</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Решение о выдаче лица, находящегося на территории Республики Узбекистан, принимается Генеральным прокурором Республики Узбекистан или его заместителем. При н</w:t>
      </w:r>
      <w:r>
        <w:rPr>
          <w:rFonts w:eastAsia="Times New Roman"/>
          <w:color w:val="000000"/>
        </w:rPr>
        <w:t>аличии запросов нескольких государств о выдаче одного и того же лица решение о том, какому государству лицо подлежит выдаче, принимает Генеральный прокурор Республики Узбекистан. О принятом решении Генеральная прокуратура Республики Узбекистан в течение дв</w:t>
      </w:r>
      <w:r>
        <w:rPr>
          <w:rFonts w:eastAsia="Times New Roman"/>
          <w:color w:val="000000"/>
        </w:rPr>
        <w:t xml:space="preserve">адцати четырех часов письменно уведомляет лицо, в отношении которого оно принято, и разъясняет ему право на обжалование данного решения в соответствии со </w:t>
      </w:r>
      <w:hyperlink r:id="rId880" w:history="1">
        <w:r>
          <w:rPr>
            <w:rFonts w:eastAsia="Times New Roman"/>
            <w:color w:val="008080"/>
          </w:rPr>
          <w:t>статьей 602</w:t>
        </w:r>
      </w:hyperlink>
      <w:r>
        <w:rPr>
          <w:rFonts w:eastAsia="Times New Roman"/>
          <w:color w:val="000000"/>
        </w:rPr>
        <w:t xml:space="preserve"> настоящего Кодекса.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Решение о выдаче лица, </w:t>
      </w:r>
      <w:r>
        <w:rPr>
          <w:rFonts w:eastAsia="Times New Roman"/>
          <w:color w:val="000000"/>
        </w:rPr>
        <w:t>находящегося на территории Республики Узбекистан, вступает в силу по истечении десяти суток с момента письменного уведомления лица, в отношении которого оно принято. В случае обжалования принятого решения выдача лица не производится до вступления в законну</w:t>
      </w:r>
      <w:r>
        <w:rPr>
          <w:rFonts w:eastAsia="Times New Roman"/>
          <w:color w:val="000000"/>
        </w:rPr>
        <w:t>ю силу определения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истечении срока на обжалование решения о выдаче лица, находящегося на территории Республики Узбекистан, или после вступления в законную силу определения суда Генеральная прокуратура Республики Узбекистан направляет принятое реше</w:t>
      </w:r>
      <w:r>
        <w:rPr>
          <w:rFonts w:eastAsia="Times New Roman"/>
          <w:color w:val="000000"/>
        </w:rPr>
        <w:t>ние, определение суда для исполнения в Министерство внутренних дел Республики Узбекистан.</w:t>
      </w:r>
    </w:p>
    <w:p w:rsidR="00000000" w:rsidRDefault="00295B60">
      <w:pPr>
        <w:shd w:val="clear" w:color="auto" w:fill="FFFFFF"/>
        <w:spacing w:before="120" w:after="60"/>
        <w:ind w:firstLine="851"/>
        <w:jc w:val="both"/>
        <w:divId w:val="1928876823"/>
        <w:rPr>
          <w:rFonts w:eastAsia="Times New Roman"/>
          <w:b/>
          <w:bCs/>
          <w:color w:val="000080"/>
        </w:rPr>
      </w:pPr>
      <w:r>
        <w:rPr>
          <w:rStyle w:val="clauseprfx1"/>
          <w:rFonts w:eastAsia="Times New Roman"/>
          <w:b/>
          <w:bCs/>
          <w:color w:val="000080"/>
        </w:rPr>
        <w:t xml:space="preserve">Статья 602. </w:t>
      </w:r>
      <w:r>
        <w:rPr>
          <w:rStyle w:val="clausesuff1"/>
          <w:rFonts w:eastAsia="Times New Roman"/>
          <w:b/>
          <w:bCs/>
          <w:color w:val="000080"/>
        </w:rPr>
        <w:t xml:space="preserve">Обжалование решения о выдаче лица, находящегося на территории Республики Узбекистан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Решение Генерального прокурора Республики Узбекистан или его заместит</w:t>
      </w:r>
      <w:r>
        <w:rPr>
          <w:rFonts w:eastAsia="Times New Roman"/>
          <w:color w:val="000000"/>
        </w:rPr>
        <w:t>еля о выдаче лица, находящегося на территории Республики Узбекистан, может быть обжаловано этим лицом либо его защитником в Суд Республики Каракалпакстан, областной, Ташкентский городской суд по месту содержания под стражей запрашиваемого лица в течение де</w:t>
      </w:r>
      <w:r>
        <w:rPr>
          <w:rFonts w:eastAsia="Times New Roman"/>
          <w:color w:val="000000"/>
        </w:rPr>
        <w:t>сяти суток с момента получения письменного уведомления.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Администрация места содержания под стражей запрашиваемого лица по получении жалобы немедленно направляет ее в суд и письменно уведомляет об этом Генеральную прокуратуру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Генераль</w:t>
      </w:r>
      <w:r>
        <w:rPr>
          <w:rFonts w:eastAsia="Times New Roman"/>
          <w:color w:val="000000"/>
        </w:rPr>
        <w:t>ная прокуратура Республики Узбекистан не позднее трех суток со дня получения письменного уведомления направляет в суд материалы, подтверждающие законность и обоснованность решения о выдаче лица, находящегося на территории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Рассмотрени</w:t>
      </w:r>
      <w:r>
        <w:rPr>
          <w:rFonts w:eastAsia="Times New Roman"/>
          <w:color w:val="000000"/>
        </w:rPr>
        <w:t>е жалобы на решение Генерального прокурора Республики Узбекистан или его заместителя о выдаче лица, находящегося на территории Республики Узбекистан, производится в течение десяти суток со дня получения жалобы судом в составе трех судей в открытом судебном</w:t>
      </w:r>
      <w:r>
        <w:rPr>
          <w:rFonts w:eastAsia="Times New Roman"/>
          <w:color w:val="000000"/>
        </w:rPr>
        <w:t xml:space="preserve"> заседании с участием прокурора, лица, в отношении которого принято решение о его выдаче, и его защитника, если он участвует в деле.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начале судебного заседания председательствующий объявляет, какая жалоба подлежит рассмотрению, разъясняет явившимся участ</w:t>
      </w:r>
      <w:r>
        <w:rPr>
          <w:rFonts w:eastAsia="Times New Roman"/>
          <w:color w:val="000000"/>
        </w:rPr>
        <w:t>никам процесса их права и обязанности. Заявитель и (или) его защитник обосновывают жалобу, после чего слово предоставляется прокурору.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ходе судебного рассмотрения суд, не обсуждая вопрос о виновности лица, подавшего жалобу, ограничивается проверкой соответствия обжалуемого решения законодательству и международным договорам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результате рассмотрения жалобы суд выно</w:t>
      </w:r>
      <w:r>
        <w:rPr>
          <w:rFonts w:eastAsia="Times New Roman"/>
          <w:color w:val="000000"/>
        </w:rPr>
        <w:t>сит одно из следующих определений: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об оставлении жалобы без удовлетворения;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 отмене решения о выдаче лица, находящегося на территории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Определение суда вступает в законную силу по истечении срока для апелляционного обжалования или </w:t>
      </w:r>
      <w:r>
        <w:rPr>
          <w:rFonts w:eastAsia="Times New Roman"/>
          <w:color w:val="000000"/>
        </w:rPr>
        <w:t>опротестования.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суда после оглашения немедленно направляется прокурору, а также лицу, в отношении которого принято решение о его выдаче, и его защитнику, если он участвовал в деле.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суда может быть обжаловано или опротестовано в апел</w:t>
      </w:r>
      <w:r>
        <w:rPr>
          <w:rFonts w:eastAsia="Times New Roman"/>
          <w:color w:val="000000"/>
        </w:rPr>
        <w:t>ляционном порядке в Верховный суд Республики Узбекистан в течение двадцати суток со дня его вынесения.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Апелляционная жалоба, протест подается через суд, вынесший определение, который обязан в течение трех суток направить ее (его) вместе с материалами в Вер</w:t>
      </w:r>
      <w:r>
        <w:rPr>
          <w:rFonts w:eastAsia="Times New Roman"/>
          <w:color w:val="000000"/>
        </w:rPr>
        <w:t>ховный суд Республики Узбекистан и письменно уведомить об этом Генеральную прокуратуру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Апелляционная жалоба, протест рассматривается Верховным судом Республики Узбекистан не позднее десяти суток со дня ее (его) поступления.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Рассмотре</w:t>
      </w:r>
      <w:r>
        <w:rPr>
          <w:rFonts w:eastAsia="Times New Roman"/>
          <w:color w:val="000000"/>
        </w:rPr>
        <w:t>в апелляционную жалобу, протест, Верховный суд Республики Узбекистан выносит одно из следующих определений:</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 оставлении определения суда без изменения, а апелляционной жалобы, протеста без удовлетворения;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об отмене определения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Определение суда апел</w:t>
      </w:r>
      <w:r>
        <w:rPr>
          <w:rFonts w:eastAsia="Times New Roman"/>
          <w:color w:val="000000"/>
        </w:rPr>
        <w:t xml:space="preserve">ляционной инстанции вступает в законную силу с момента его оглашения и подлежит немедленному исполнению. Определение суда апелляционной инстанции направляется прокурору для организации исполнения, а лицу, в отношении которого принято решение о его выдаче, </w:t>
      </w:r>
      <w:r>
        <w:rPr>
          <w:rFonts w:eastAsia="Times New Roman"/>
          <w:color w:val="000000"/>
        </w:rPr>
        <w:t>и его защитнику, если он участвовал в деле, — для сведения.</w:t>
      </w:r>
    </w:p>
    <w:p w:rsidR="00000000" w:rsidRDefault="00295B60">
      <w:pPr>
        <w:shd w:val="clear" w:color="auto" w:fill="FFFFFF"/>
        <w:spacing w:before="120" w:after="60"/>
        <w:ind w:firstLine="851"/>
        <w:jc w:val="both"/>
        <w:divId w:val="1253196225"/>
        <w:rPr>
          <w:rFonts w:eastAsia="Times New Roman"/>
          <w:b/>
          <w:bCs/>
          <w:color w:val="000080"/>
        </w:rPr>
      </w:pPr>
      <w:r>
        <w:rPr>
          <w:rStyle w:val="clauseprfx1"/>
          <w:rFonts w:eastAsia="Times New Roman"/>
          <w:b/>
          <w:bCs/>
          <w:color w:val="000080"/>
        </w:rPr>
        <w:t xml:space="preserve">Статья 603. </w:t>
      </w:r>
      <w:r>
        <w:rPr>
          <w:rStyle w:val="clausesuff1"/>
          <w:rFonts w:eastAsia="Times New Roman"/>
          <w:b/>
          <w:bCs/>
          <w:color w:val="000080"/>
        </w:rPr>
        <w:t xml:space="preserve">Отказ в выдаче лица, находящегося на территории Республики Узбекистан, иностранному государству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Выдача лица, находящегося на территории Республики Узбекистан, иностранному государству</w:t>
      </w:r>
      <w:r>
        <w:rPr>
          <w:rFonts w:eastAsia="Times New Roman"/>
          <w:color w:val="000000"/>
        </w:rPr>
        <w:t xml:space="preserve"> не допускается, если: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лицо, в отношении которого поступил запрос, является гражданином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преступление, в связи с которым направлен запрос, совершено на территории Республики Узбекистан или против интересов Республики Узбекистан за пре</w:t>
      </w:r>
      <w:r>
        <w:rPr>
          <w:rFonts w:eastAsia="Times New Roman"/>
          <w:color w:val="000000"/>
        </w:rPr>
        <w:t>делами ее территории;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отношении запрашиваемого лица на территории Республики Узбекистан за то же самое деяние имеется вступивший в законную силу приговор или определение (постановление) суда либо неотмененное постановление правомочного должностного лица </w:t>
      </w:r>
      <w:r>
        <w:rPr>
          <w:rFonts w:eastAsia="Times New Roman"/>
          <w:color w:val="000000"/>
        </w:rPr>
        <w:t>об отказе в возбуждении уголовного дела или о его прекращении;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деяние, послужившее основанием для направления запроса, не является преступлением по законодательству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соответствии с законодательством Республики Узбекистан уголовное д</w:t>
      </w:r>
      <w:r>
        <w:rPr>
          <w:rFonts w:eastAsia="Times New Roman"/>
          <w:color w:val="000000"/>
        </w:rPr>
        <w:t>ело не может быть возбуждено или подлежит прекращению либо приговор не может быть приведен в исполнение вследствие истечения сроков давности или по иному законному основанию;</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 то же самое деяние в Республике Узбекистан в отношении запрашиваемого лица воз</w:t>
      </w:r>
      <w:r>
        <w:rPr>
          <w:rFonts w:eastAsia="Times New Roman"/>
          <w:color w:val="000000"/>
        </w:rPr>
        <w:t>буждено уголовное дело;</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лицу, в отношении которого поступил запрос, предоставлено убежище в Республике Узбекистан в связи с возможностью преследований в запрашивающем государстве по признаку расы, вероисповедания, гражданства, национальности, принадлежност</w:t>
      </w:r>
      <w:r>
        <w:rPr>
          <w:rFonts w:eastAsia="Times New Roman"/>
          <w:color w:val="000000"/>
        </w:rPr>
        <w:t>и к определенной социальной группе или по политическим убеждениям.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выдаче лица, находящегося на территории Республики Узбекистан, для исполнения приговора, вынесенного в отношении запрашиваемого лица в его отсутствие, может быть отказано, если имеются ос</w:t>
      </w:r>
      <w:r>
        <w:rPr>
          <w:rFonts w:eastAsia="Times New Roman"/>
          <w:color w:val="000000"/>
        </w:rPr>
        <w:t>нования полагать, что осужденное лицо не имело достаточной возможности для обеспечения его права на защиту. Выдача производится, если иностранное государство, направившее запрос, гарантирует осужденному лицу право на повторное судебное разбирательство в ег</w:t>
      </w:r>
      <w:r>
        <w:rPr>
          <w:rFonts w:eastAsia="Times New Roman"/>
          <w:color w:val="000000"/>
        </w:rPr>
        <w:t>о присутствии.</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выдача лица, находящегося на территории Республики Узбекистан, не производится, то Генеральная прокуратура Республики Узбекистан письменно уведомляет об этом компетентный орган иностранного государства с указанием оснований отказа.</w:t>
      </w:r>
    </w:p>
    <w:p w:rsidR="00000000" w:rsidRDefault="00295B60">
      <w:pPr>
        <w:shd w:val="clear" w:color="auto" w:fill="FFFFFF"/>
        <w:spacing w:before="120" w:after="60"/>
        <w:ind w:firstLine="851"/>
        <w:jc w:val="both"/>
        <w:divId w:val="929777914"/>
        <w:rPr>
          <w:rFonts w:eastAsia="Times New Roman"/>
          <w:b/>
          <w:bCs/>
          <w:color w:val="000080"/>
        </w:rPr>
      </w:pPr>
      <w:r>
        <w:rPr>
          <w:rStyle w:val="clauseprfx1"/>
          <w:rFonts w:eastAsia="Times New Roman"/>
          <w:b/>
          <w:bCs/>
          <w:color w:val="000080"/>
        </w:rPr>
        <w:t>Стат</w:t>
      </w:r>
      <w:r>
        <w:rPr>
          <w:rStyle w:val="clauseprfx1"/>
          <w:rFonts w:eastAsia="Times New Roman"/>
          <w:b/>
          <w:bCs/>
          <w:color w:val="000080"/>
        </w:rPr>
        <w:t xml:space="preserve">ья 604. </w:t>
      </w:r>
      <w:r>
        <w:rPr>
          <w:rStyle w:val="clausesuff1"/>
          <w:rFonts w:eastAsia="Times New Roman"/>
          <w:b/>
          <w:bCs/>
          <w:color w:val="000080"/>
        </w:rPr>
        <w:t xml:space="preserve">Отсрочка выдачи лица, находящегося на территории Республики Узбекистан, и его выдача на время </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когда лицо, в отношении которого поступил запрос о его выдаче, привлекается к уголовной ответственности или отбывает наказание за другое престу</w:t>
      </w:r>
      <w:r>
        <w:rPr>
          <w:rFonts w:eastAsia="Times New Roman"/>
          <w:color w:val="000000"/>
        </w:rPr>
        <w:t>пление на территории Республики Узбекистан, его выдача может быть отсрочена до прекращения уголовного дела, исполнения приговора или освобождения от наказания по любому законному основанию.</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отсрочка выдачи лица, отбывающего наказание, может повлечь за</w:t>
      </w:r>
      <w:r>
        <w:rPr>
          <w:rFonts w:eastAsia="Times New Roman"/>
          <w:color w:val="000000"/>
        </w:rPr>
        <w:t xml:space="preserve"> собой истечение срока давности привлечения к уголовной ответственности или причинить ущерб расследованию преступления, то запрашиваемое лицо может быть выдано на время при наличии обязательства соблюдать условия, установленные Генеральным прокурором Респу</w:t>
      </w:r>
      <w:r>
        <w:rPr>
          <w:rFonts w:eastAsia="Times New Roman"/>
          <w:color w:val="000000"/>
        </w:rPr>
        <w:t>блики Узбекистан или его заместителем.</w:t>
      </w:r>
    </w:p>
    <w:p w:rsidR="00000000" w:rsidRDefault="00295B60">
      <w:pPr>
        <w:shd w:val="clear" w:color="auto" w:fill="FFFFFF"/>
        <w:ind w:firstLine="851"/>
        <w:jc w:val="both"/>
        <w:divId w:val="329794677"/>
        <w:rPr>
          <w:rFonts w:eastAsia="Times New Roman"/>
          <w:color w:val="000000"/>
        </w:rPr>
      </w:pPr>
      <w:r>
        <w:rPr>
          <w:rFonts w:eastAsia="Times New Roman"/>
          <w:color w:val="000000"/>
        </w:rPr>
        <w:t>Выданное на время лицо должно быть возвращено после производства процессуальных действий по уголовному делу, для которых оно было выдано, но не позднее чем через три месяца со дня передачи лица. По взаимной договоренности компетентных органов обоих государ</w:t>
      </w:r>
      <w:r>
        <w:rPr>
          <w:rFonts w:eastAsia="Times New Roman"/>
          <w:color w:val="000000"/>
        </w:rPr>
        <w:t>ств этот срок может быть продлен, но не более срока наказания, на который осуждено или на который, согласно закону, может быть осуждено лицо за преступление, совершенное на территории Республики Узбекистан.</w:t>
      </w:r>
    </w:p>
    <w:p w:rsidR="00000000" w:rsidRDefault="00295B60">
      <w:pPr>
        <w:shd w:val="clear" w:color="auto" w:fill="FFFFFF"/>
        <w:spacing w:before="120" w:after="60"/>
        <w:ind w:firstLine="851"/>
        <w:jc w:val="both"/>
        <w:divId w:val="1318269347"/>
        <w:rPr>
          <w:rFonts w:eastAsia="Times New Roman"/>
          <w:b/>
          <w:bCs/>
          <w:color w:val="000080"/>
        </w:rPr>
      </w:pPr>
      <w:r>
        <w:rPr>
          <w:rStyle w:val="clauseprfx1"/>
          <w:rFonts w:eastAsia="Times New Roman"/>
          <w:b/>
          <w:bCs/>
          <w:color w:val="000080"/>
        </w:rPr>
        <w:t xml:space="preserve">Статья 605. </w:t>
      </w:r>
      <w:r>
        <w:rPr>
          <w:rStyle w:val="clausesuff1"/>
          <w:rFonts w:eastAsia="Times New Roman"/>
          <w:b/>
          <w:bCs/>
          <w:color w:val="000080"/>
        </w:rPr>
        <w:t>Задержание и заключение под стражу ли</w:t>
      </w:r>
      <w:r>
        <w:rPr>
          <w:rStyle w:val="clausesuff1"/>
          <w:rFonts w:eastAsia="Times New Roman"/>
          <w:b/>
          <w:bCs/>
          <w:color w:val="000080"/>
        </w:rPr>
        <w:t xml:space="preserve">ца, находящегося на территории Республики Узбекистан, для его выдачи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получении от компетентного органа иностранного государства надлежаще оформленного запроса о выдаче лица, находящегося на территории Республики Узбекистан, и при наличии оснований, предусмотренных законом, для выдачи этого лица, оно может быть задержано</w:t>
      </w:r>
      <w:r>
        <w:rPr>
          <w:rFonts w:eastAsia="Times New Roman"/>
          <w:color w:val="000000"/>
        </w:rPr>
        <w:t xml:space="preserve"> и к нему может быть применена мера пресечения в виде заключения под стражу.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 ходатайству компетентного органа иностранного государства лицо может быть задержано и до получения запроса о выдаче лица, находящегося на территории Республики Узбекистан. В х</w:t>
      </w:r>
      <w:r>
        <w:rPr>
          <w:rFonts w:eastAsia="Times New Roman"/>
          <w:color w:val="000000"/>
        </w:rPr>
        <w:t xml:space="preserve">одатайстве должны содержаться ссылка на решение о заключении под стражу или на приговор, вступивший в законную силу, и указание на то, что данный запрос будет представлен дополнительно. Ходатайство о заключении под стражу лица до направления этого запроса </w:t>
      </w:r>
      <w:r>
        <w:rPr>
          <w:rFonts w:eastAsia="Times New Roman"/>
          <w:color w:val="000000"/>
        </w:rPr>
        <w:t>может быть передано по почте, телеграфу, телексу, факсу или другими средствами связи.</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Лицо может быть задержано до семидесяти двух часов и без ходатайства, указанного в </w:t>
      </w:r>
      <w:hyperlink r:id="rId881" w:history="1">
        <w:r>
          <w:rPr>
            <w:rFonts w:eastAsia="Times New Roman"/>
            <w:color w:val="008080"/>
          </w:rPr>
          <w:t>части второй</w:t>
        </w:r>
      </w:hyperlink>
      <w:r>
        <w:rPr>
          <w:rFonts w:eastAsia="Times New Roman"/>
          <w:color w:val="000000"/>
        </w:rPr>
        <w:t xml:space="preserve"> настоящей статьи, если имею</w:t>
      </w:r>
      <w:r>
        <w:rPr>
          <w:rFonts w:eastAsia="Times New Roman"/>
          <w:color w:val="000000"/>
        </w:rPr>
        <w:t xml:space="preserve">тся предусмотренные законом основания подозревать, что оно совершило на территории другого государства преступление, влекущее его выдачу.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задержания лица работники органов внутренних дел или иных органов дознания представляют полученные материалы пр</w:t>
      </w:r>
      <w:r>
        <w:rPr>
          <w:rFonts w:eastAsia="Times New Roman"/>
          <w:color w:val="000000"/>
        </w:rPr>
        <w:t xml:space="preserve">окурору, который изучает их, и при наличии достаточных оснований о том, что задержанный является лицом, объявленным в розыск, а также отсутствии оснований, изложенных в </w:t>
      </w:r>
      <w:hyperlink r:id="rId882" w:history="1">
        <w:r>
          <w:rPr>
            <w:rFonts w:eastAsia="Times New Roman"/>
            <w:color w:val="008080"/>
          </w:rPr>
          <w:t>статье 603</w:t>
        </w:r>
      </w:hyperlink>
      <w:r>
        <w:rPr>
          <w:rFonts w:eastAsia="Times New Roman"/>
          <w:color w:val="000000"/>
        </w:rPr>
        <w:t xml:space="preserve"> настоящего Кодекса, выносит п</w:t>
      </w:r>
      <w:r>
        <w:rPr>
          <w:rFonts w:eastAsia="Times New Roman"/>
          <w:color w:val="000000"/>
        </w:rPr>
        <w:t>остановление о возбуждении ходатайства о применении меры пресечения в виде заключения под стражу и направляет его в суд.</w:t>
      </w:r>
    </w:p>
    <w:p w:rsidR="00000000" w:rsidRDefault="00295B60">
      <w:pPr>
        <w:shd w:val="clear" w:color="auto" w:fill="FFFFFF"/>
        <w:ind w:firstLine="851"/>
        <w:jc w:val="both"/>
        <w:divId w:val="329794677"/>
        <w:rPr>
          <w:rFonts w:eastAsia="Times New Roman"/>
          <w:color w:val="000000"/>
        </w:rPr>
      </w:pPr>
      <w:r>
        <w:rPr>
          <w:rFonts w:eastAsia="Times New Roman"/>
          <w:color w:val="000000"/>
        </w:rPr>
        <w:t>Внесение прокурором ходатайства о применении меры пресечения в виде заключения под стражу, рассмотрение его судьей, вынесение определен</w:t>
      </w:r>
      <w:r>
        <w:rPr>
          <w:rFonts w:eastAsia="Times New Roman"/>
          <w:color w:val="000000"/>
        </w:rPr>
        <w:t xml:space="preserve">ия, а также обжалование или опротестование определения судьи осуществляются в порядке, предусмотренном </w:t>
      </w:r>
      <w:hyperlink r:id="rId883" w:history="1">
        <w:r>
          <w:rPr>
            <w:rFonts w:eastAsia="Times New Roman"/>
            <w:color w:val="008080"/>
          </w:rPr>
          <w:t>статьями 241</w:t>
        </w:r>
      </w:hyperlink>
      <w:r>
        <w:rPr>
          <w:rFonts w:eastAsia="Times New Roman"/>
          <w:color w:val="000000"/>
        </w:rPr>
        <w:t xml:space="preserve"> и </w:t>
      </w:r>
      <w:hyperlink r:id="rId884" w:history="1">
        <w:r>
          <w:rPr>
            <w:rFonts w:eastAsia="Times New Roman"/>
            <w:color w:val="008080"/>
          </w:rPr>
          <w:t>243</w:t>
        </w:r>
      </w:hyperlink>
      <w:r>
        <w:rPr>
          <w:rFonts w:eastAsia="Times New Roman"/>
          <w:color w:val="000000"/>
        </w:rPr>
        <w:t xml:space="preserve"> настоящего Кодекса. О заключении под стр</w:t>
      </w:r>
      <w:r>
        <w:rPr>
          <w:rFonts w:eastAsia="Times New Roman"/>
          <w:color w:val="000000"/>
        </w:rPr>
        <w:t>ажу лица прокурор немедленно письменно уведомляет компетентный орган иностранного государства, который направил либо может направить ходатайство о заключении под стражу или запрос о выдаче лица, находящегося на территории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Срок содерж</w:t>
      </w:r>
      <w:r>
        <w:rPr>
          <w:rFonts w:eastAsia="Times New Roman"/>
          <w:color w:val="000000"/>
        </w:rPr>
        <w:t>ания под стражей лица, в отношении которого рассматривается вопрос о его выдаче, составляет не более трех месяцев. Данный срок может быть продлен в целях обеспечения передачи выдаваемого лица, а также в случаях истребования у компетентного органа иностранн</w:t>
      </w:r>
      <w:r>
        <w:rPr>
          <w:rFonts w:eastAsia="Times New Roman"/>
          <w:color w:val="000000"/>
        </w:rPr>
        <w:t xml:space="preserve">ого государства дополнительных сведений по запросу о выдаче лица, находящегося на территории Республики Узбекистан, в порядке, предусмотренном </w:t>
      </w:r>
      <w:hyperlink r:id="rId885" w:history="1">
        <w:r>
          <w:rPr>
            <w:rFonts w:eastAsia="Times New Roman"/>
            <w:color w:val="008080"/>
          </w:rPr>
          <w:t>частью второй</w:t>
        </w:r>
      </w:hyperlink>
      <w:r>
        <w:rPr>
          <w:rFonts w:eastAsia="Times New Roman"/>
          <w:color w:val="000000"/>
        </w:rPr>
        <w:t xml:space="preserve"> статьи 245 и </w:t>
      </w:r>
      <w:hyperlink r:id="rId886" w:history="1">
        <w:r>
          <w:rPr>
            <w:rFonts w:eastAsia="Times New Roman"/>
            <w:color w:val="008080"/>
          </w:rPr>
          <w:t>статьей 247</w:t>
        </w:r>
      </w:hyperlink>
      <w:r>
        <w:rPr>
          <w:rFonts w:eastAsia="Times New Roman"/>
          <w:color w:val="000000"/>
        </w:rPr>
        <w:t xml:space="preserve"> настоящего Кодекса. </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рассмотрении ходатайства о применении меры пресечения в виде заключения под стражу или о продлении срока содержания под стражей суд учитывает обоснованность представленных материалов, а также соблюдение требован</w:t>
      </w:r>
      <w:r>
        <w:rPr>
          <w:rFonts w:eastAsia="Times New Roman"/>
          <w:color w:val="000000"/>
        </w:rPr>
        <w:t>ий законодательства и международных договоров Республики Узбекистан.</w:t>
      </w:r>
    </w:p>
    <w:p w:rsidR="00000000" w:rsidRDefault="00295B60">
      <w:pPr>
        <w:shd w:val="clear" w:color="auto" w:fill="FFFFFF"/>
        <w:spacing w:before="120" w:after="60"/>
        <w:ind w:firstLine="851"/>
        <w:jc w:val="both"/>
        <w:divId w:val="1600984967"/>
        <w:rPr>
          <w:rFonts w:eastAsia="Times New Roman"/>
          <w:b/>
          <w:bCs/>
          <w:color w:val="000080"/>
        </w:rPr>
      </w:pPr>
      <w:r>
        <w:rPr>
          <w:rStyle w:val="clauseprfx1"/>
          <w:rFonts w:eastAsia="Times New Roman"/>
          <w:b/>
          <w:bCs/>
          <w:color w:val="000080"/>
        </w:rPr>
        <w:t xml:space="preserve">Статья 606. </w:t>
      </w:r>
      <w:r>
        <w:rPr>
          <w:rStyle w:val="clausesuff1"/>
          <w:rFonts w:eastAsia="Times New Roman"/>
          <w:b/>
          <w:bCs/>
          <w:color w:val="000080"/>
        </w:rPr>
        <w:t xml:space="preserve">Освобождение лица, задержанного или заключенного под стражу на территории Республики Узбекистан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Лицо, задержанное или заключенное под стражу для обеспечения его выдачи, подле</w:t>
      </w:r>
      <w:r>
        <w:rPr>
          <w:rFonts w:eastAsia="Times New Roman"/>
          <w:color w:val="000000"/>
        </w:rPr>
        <w:t>жит немедленному освобождению на основании постановления прокурора, если:</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ходатайство о заключении под стражу лица, задержанного в соответствии с </w:t>
      </w:r>
      <w:hyperlink r:id="rId887" w:history="1">
        <w:r>
          <w:rPr>
            <w:rFonts w:eastAsia="Times New Roman"/>
            <w:color w:val="008080"/>
          </w:rPr>
          <w:t>частью третьей</w:t>
        </w:r>
      </w:hyperlink>
      <w:r>
        <w:rPr>
          <w:rFonts w:eastAsia="Times New Roman"/>
          <w:color w:val="000000"/>
        </w:rPr>
        <w:t xml:space="preserve"> статьи 605 настоящего Кодекса, не поступило в те</w:t>
      </w:r>
      <w:r>
        <w:rPr>
          <w:rFonts w:eastAsia="Times New Roman"/>
          <w:color w:val="000000"/>
        </w:rPr>
        <w:t>чение трех суток с момента его задержания;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поступило письменное уведомление компетентного органа иностранного государства о необходимости его освобождения;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запрос о выдаче лица, заключенного под стражу, и прилагаемые к нему документы не представлены компет</w:t>
      </w:r>
      <w:r>
        <w:rPr>
          <w:rFonts w:eastAsia="Times New Roman"/>
          <w:color w:val="000000"/>
        </w:rPr>
        <w:t>ентным органом иностранного государства в течение сорока суток;</w:t>
      </w:r>
    </w:p>
    <w:p w:rsidR="00000000" w:rsidRDefault="00295B60">
      <w:pPr>
        <w:shd w:val="clear" w:color="auto" w:fill="FFFFFF"/>
        <w:ind w:firstLine="851"/>
        <w:jc w:val="both"/>
        <w:divId w:val="329794677"/>
        <w:rPr>
          <w:rFonts w:eastAsia="Times New Roman"/>
          <w:color w:val="000000"/>
        </w:rPr>
      </w:pPr>
      <w:r>
        <w:rPr>
          <w:rFonts w:eastAsia="Times New Roman"/>
          <w:color w:val="000000"/>
        </w:rPr>
        <w:t>дополнительные сведения к запросу о выдаче лица, заключенного под стражу, запрошенные у компетентного органа иностранного государства, не поступили в течение одного месяца, а в случае поступле</w:t>
      </w:r>
      <w:r>
        <w:rPr>
          <w:rFonts w:eastAsia="Times New Roman"/>
          <w:color w:val="000000"/>
        </w:rPr>
        <w:t>ния просьбы компетентного органа иностранного государства — двух месяцев;</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судом отказано в применении к нему меры пресечения в виде заключения под стражу или продлении срока содержания под стражей;</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принято решение об отказе в его выдаче;</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судом отменено реш</w:t>
      </w:r>
      <w:r>
        <w:rPr>
          <w:rFonts w:eastAsia="Times New Roman"/>
          <w:color w:val="000000"/>
        </w:rPr>
        <w:t>ение о его выдаче;</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лицо, в отношении которого принято решение о его выдаче, не будет принято компетентным органом иностранного государства в течение пятнадцати суток со дня, установленного для его передачи, если дата такой передачи не перенесена.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Прокурор </w:t>
      </w:r>
      <w:r>
        <w:rPr>
          <w:rFonts w:eastAsia="Times New Roman"/>
          <w:color w:val="000000"/>
        </w:rPr>
        <w:t>письменно уведомляет о принятом постановлении суд, вынесший определение о заключении под стражу.</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Повторное задержание и заключение под стражу лица в целях его выдачи допускается после получения нового запроса о выдаче лица, находящегося на территории Респу</w:t>
      </w:r>
      <w:r>
        <w:rPr>
          <w:rFonts w:eastAsia="Times New Roman"/>
          <w:color w:val="000000"/>
        </w:rPr>
        <w:t xml:space="preserve">блики Узбекистан, за исключением случаев, предусмотренных в </w:t>
      </w:r>
      <w:hyperlink r:id="rId888" w:history="1">
        <w:r>
          <w:rPr>
            <w:rFonts w:eastAsia="Times New Roman"/>
            <w:color w:val="008080"/>
          </w:rPr>
          <w:t>абзацах седьмом</w:t>
        </w:r>
      </w:hyperlink>
      <w:r>
        <w:rPr>
          <w:rFonts w:eastAsia="Times New Roman"/>
          <w:color w:val="000000"/>
        </w:rPr>
        <w:t xml:space="preserve"> и </w:t>
      </w:r>
      <w:hyperlink r:id="rId889" w:history="1">
        <w:r>
          <w:rPr>
            <w:rFonts w:eastAsia="Times New Roman"/>
            <w:color w:val="008080"/>
          </w:rPr>
          <w:t>восьмом</w:t>
        </w:r>
      </w:hyperlink>
      <w:r>
        <w:rPr>
          <w:rFonts w:eastAsia="Times New Roman"/>
          <w:color w:val="000000"/>
        </w:rPr>
        <w:t xml:space="preserve"> части первой настоящей статьи.</w:t>
      </w:r>
    </w:p>
    <w:p w:rsidR="00000000" w:rsidRDefault="00295B60">
      <w:pPr>
        <w:shd w:val="clear" w:color="auto" w:fill="FFFFFF"/>
        <w:spacing w:before="120" w:after="60"/>
        <w:ind w:firstLine="851"/>
        <w:jc w:val="both"/>
        <w:divId w:val="459958084"/>
        <w:rPr>
          <w:rFonts w:eastAsia="Times New Roman"/>
          <w:b/>
          <w:bCs/>
          <w:color w:val="000080"/>
        </w:rPr>
      </w:pPr>
      <w:r>
        <w:rPr>
          <w:rStyle w:val="clauseprfx1"/>
          <w:rFonts w:eastAsia="Times New Roman"/>
          <w:b/>
          <w:bCs/>
          <w:color w:val="000080"/>
        </w:rPr>
        <w:t xml:space="preserve">Статья 607. </w:t>
      </w:r>
      <w:r>
        <w:rPr>
          <w:rStyle w:val="clausesuff1"/>
          <w:rFonts w:eastAsia="Times New Roman"/>
          <w:b/>
          <w:bCs/>
          <w:color w:val="000080"/>
        </w:rPr>
        <w:t>Передача выдаваемого лица, находя</w:t>
      </w:r>
      <w:r>
        <w:rPr>
          <w:rStyle w:val="clausesuff1"/>
          <w:rFonts w:eastAsia="Times New Roman"/>
          <w:b/>
          <w:bCs/>
          <w:color w:val="000080"/>
        </w:rPr>
        <w:t xml:space="preserve">щегося на территории Республики Узбекистан </w:t>
      </w:r>
    </w:p>
    <w:p w:rsidR="00000000" w:rsidRDefault="00295B60">
      <w:pPr>
        <w:shd w:val="clear" w:color="auto" w:fill="FFFFFF"/>
        <w:ind w:firstLine="851"/>
        <w:jc w:val="both"/>
        <w:divId w:val="329794677"/>
        <w:rPr>
          <w:rFonts w:eastAsia="Times New Roman"/>
          <w:color w:val="000000"/>
        </w:rPr>
      </w:pPr>
      <w:r>
        <w:rPr>
          <w:rFonts w:eastAsia="Times New Roman"/>
          <w:color w:val="000000"/>
        </w:rPr>
        <w:t>Министерство внутренних дел Республики Узбекистан письменно уведомляет компетентный орган иностранного государства о месте, дате и времени передачи выдаваемого лица. Если данное лицо не будет принято в течение пя</w:t>
      </w:r>
      <w:r>
        <w:rPr>
          <w:rFonts w:eastAsia="Times New Roman"/>
          <w:color w:val="000000"/>
        </w:rPr>
        <w:t xml:space="preserve">тнадцати суток со дня, установленного для передачи, то оно освобождается из-под стражи. </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случае, если компетентный орган иностранного государства по не зависящим от него обстоятельствам не может принять лицо, подлежащее выдаче, и письменно уведомляет об </w:t>
      </w:r>
      <w:r>
        <w:rPr>
          <w:rFonts w:eastAsia="Times New Roman"/>
          <w:color w:val="000000"/>
        </w:rPr>
        <w:t>этом Генеральную прокуратуру Республики Узбекистан, дата передачи может быть перенесена. В том же порядке может быть перенесена дата передачи, если компетентный орган Республики Узбекистан по не зависящим от него обстоятельствам не может передать лицо, под</w:t>
      </w:r>
      <w:r>
        <w:rPr>
          <w:rFonts w:eastAsia="Times New Roman"/>
          <w:color w:val="000000"/>
        </w:rPr>
        <w:t>лежащее выдаче.</w:t>
      </w:r>
    </w:p>
    <w:p w:rsidR="00000000" w:rsidRDefault="00295B60">
      <w:pPr>
        <w:shd w:val="clear" w:color="auto" w:fill="FFFFFF"/>
        <w:spacing w:before="120" w:after="60"/>
        <w:ind w:firstLine="851"/>
        <w:jc w:val="both"/>
        <w:divId w:val="1037851189"/>
        <w:rPr>
          <w:rFonts w:eastAsia="Times New Roman"/>
          <w:b/>
          <w:bCs/>
          <w:color w:val="000080"/>
        </w:rPr>
      </w:pPr>
      <w:r>
        <w:rPr>
          <w:rStyle w:val="clauseprfx1"/>
          <w:rFonts w:eastAsia="Times New Roman"/>
          <w:b/>
          <w:bCs/>
          <w:color w:val="000080"/>
        </w:rPr>
        <w:t xml:space="preserve">Статья 608. </w:t>
      </w:r>
      <w:r>
        <w:rPr>
          <w:rStyle w:val="clausesuff1"/>
          <w:rFonts w:eastAsia="Times New Roman"/>
          <w:b/>
          <w:bCs/>
          <w:color w:val="000080"/>
        </w:rPr>
        <w:t>Транзитная перевозка выданного лица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Ходатайство компетентного органа иностранного государства о транзитной перевозке по территории Республики Узбекистан лица, выданного этому органу третьим государством, рассматривается с соблюд</w:t>
      </w:r>
      <w:r>
        <w:rPr>
          <w:rFonts w:eastAsia="Times New Roman"/>
          <w:color w:val="000000"/>
        </w:rPr>
        <w:t xml:space="preserve">ением требований </w:t>
      </w:r>
      <w:hyperlink r:id="rId890" w:history="1">
        <w:r>
          <w:rPr>
            <w:rFonts w:eastAsia="Times New Roman"/>
            <w:color w:val="008080"/>
          </w:rPr>
          <w:t>статей 601</w:t>
        </w:r>
      </w:hyperlink>
      <w:r>
        <w:rPr>
          <w:rFonts w:eastAsia="Times New Roman"/>
          <w:color w:val="000000"/>
        </w:rPr>
        <w:t xml:space="preserve"> и </w:t>
      </w:r>
      <w:hyperlink r:id="rId891" w:history="1">
        <w:r>
          <w:rPr>
            <w:rFonts w:eastAsia="Times New Roman"/>
            <w:color w:val="008080"/>
          </w:rPr>
          <w:t>603</w:t>
        </w:r>
      </w:hyperlink>
      <w:r>
        <w:rPr>
          <w:rFonts w:eastAsia="Times New Roman"/>
          <w:color w:val="000000"/>
        </w:rPr>
        <w:t xml:space="preserve"> настоящего Кодекса.</w:t>
      </w:r>
    </w:p>
    <w:p w:rsidR="00000000" w:rsidRDefault="00295B60">
      <w:pPr>
        <w:shd w:val="clear" w:color="auto" w:fill="FFFFFF"/>
        <w:spacing w:before="120" w:after="60"/>
        <w:ind w:firstLine="851"/>
        <w:jc w:val="both"/>
        <w:divId w:val="991913488"/>
        <w:rPr>
          <w:rFonts w:eastAsia="Times New Roman"/>
          <w:b/>
          <w:bCs/>
          <w:color w:val="000080"/>
        </w:rPr>
      </w:pPr>
      <w:r>
        <w:rPr>
          <w:rStyle w:val="clauseprfx1"/>
          <w:rFonts w:eastAsia="Times New Roman"/>
          <w:b/>
          <w:bCs/>
          <w:color w:val="000080"/>
        </w:rPr>
        <w:t xml:space="preserve">Статья 609. </w:t>
      </w:r>
      <w:r>
        <w:rPr>
          <w:rStyle w:val="clausesuff1"/>
          <w:rFonts w:eastAsia="Times New Roman"/>
          <w:b/>
          <w:bCs/>
          <w:color w:val="000080"/>
        </w:rPr>
        <w:t>Передача предметов</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 выдаче лица компетентному органу иностранного государства передаются предметы, являющиеся орудиями преступления, а также предметы, имеющие следы преступления или добытые преступным путем. Эти предметы передаются по просьбе данного органа и в том случае</w:t>
      </w:r>
      <w:r>
        <w:rPr>
          <w:rFonts w:eastAsia="Times New Roman"/>
          <w:color w:val="000000"/>
        </w:rPr>
        <w:t>, когда выдача лица вследствие его смерти или по другим причинам не может состояться.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Передача предметов, указанных в </w:t>
      </w:r>
      <w:hyperlink r:id="rId892" w:history="1">
        <w:r>
          <w:rPr>
            <w:rFonts w:eastAsia="Times New Roman"/>
            <w:color w:val="008080"/>
          </w:rPr>
          <w:t>части первой</w:t>
        </w:r>
      </w:hyperlink>
      <w:r>
        <w:rPr>
          <w:rFonts w:eastAsia="Times New Roman"/>
          <w:color w:val="000000"/>
        </w:rPr>
        <w:t xml:space="preserve"> настоящей статьи, может быть временно задержана, если данные предметы необходи</w:t>
      </w:r>
      <w:r>
        <w:rPr>
          <w:rFonts w:eastAsia="Times New Roman"/>
          <w:color w:val="000000"/>
        </w:rPr>
        <w:t>мы для производства по другому уголовному делу.</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Для обеспечения прав и законных интересов третьих лиц передача указанных в </w:t>
      </w:r>
      <w:hyperlink r:id="rId893" w:history="1">
        <w:r>
          <w:rPr>
            <w:rFonts w:eastAsia="Times New Roman"/>
            <w:color w:val="008080"/>
          </w:rPr>
          <w:t>части первой</w:t>
        </w:r>
      </w:hyperlink>
      <w:r>
        <w:rPr>
          <w:rFonts w:eastAsia="Times New Roman"/>
          <w:color w:val="000000"/>
        </w:rPr>
        <w:t xml:space="preserve"> </w:t>
      </w:r>
      <w:r>
        <w:rPr>
          <w:rFonts w:eastAsia="Times New Roman"/>
          <w:color w:val="000000"/>
        </w:rPr>
        <w:t>настоящей статьи предметов производится лишь при наличии гарантий компетентного органа иностранного государства о возврате предметов по окончании производства по уголовному делу.</w:t>
      </w:r>
    </w:p>
    <w:p w:rsidR="00000000" w:rsidRDefault="00295B60">
      <w:pPr>
        <w:shd w:val="clear" w:color="auto" w:fill="FFFFFF"/>
        <w:spacing w:before="120" w:after="60"/>
        <w:jc w:val="center"/>
        <w:divId w:val="143670428"/>
        <w:rPr>
          <w:rFonts w:eastAsia="Times New Roman"/>
          <w:b/>
          <w:bCs/>
          <w:color w:val="000080"/>
        </w:rPr>
      </w:pPr>
      <w:r>
        <w:rPr>
          <w:rFonts w:eastAsia="Times New Roman"/>
          <w:b/>
          <w:bCs/>
          <w:color w:val="000080"/>
        </w:rPr>
        <w:t>Глава 66. ПРИЗНАНИЕ И ПРИВЕДЕНИЕ В ИСПОЛНЕНИЕ РЕШЕНИЯ СУДА ИНОСТРАННОГО ГОСУД</w:t>
      </w:r>
      <w:r>
        <w:rPr>
          <w:rFonts w:eastAsia="Times New Roman"/>
          <w:b/>
          <w:bCs/>
          <w:color w:val="000080"/>
        </w:rPr>
        <w:t>АРСТВА. ПРИНЯТИЕ И ПЕРЕДАЧА ИНОСТРАННОМУ ГОСУДАРСТВУ ЛИЦА, ОСУЖДЕННОГО К ЛИШЕНИЮ СВОБОДЫ, ДЛЯ ДАЛЬНЕЙШЕГО ОТБЫВАНИЯ НАКАЗАНИЯ, А ТАКЖЕ ЛИЦА, К КОТОРОМУ ПРИМЕНЕНА ПРИНУДИТЕЛЬНАЯ МЕРА МЕДИЦИНСКОГО ХАРАКТЕРА, ДЛЯ ДАЛЬНЕЙШЕГО ПРОХОЖДЕНИЯ ПРИНУДИТЕЛЬНОГО ЛЕЧЕНИ</w:t>
      </w:r>
      <w:r>
        <w:rPr>
          <w:rFonts w:eastAsia="Times New Roman"/>
          <w:b/>
          <w:bCs/>
          <w:color w:val="000080"/>
        </w:rPr>
        <w:t>Я</w:t>
      </w:r>
    </w:p>
    <w:p w:rsidR="00000000" w:rsidRDefault="00295B60">
      <w:pPr>
        <w:shd w:val="clear" w:color="auto" w:fill="FFFFFF"/>
        <w:spacing w:before="120" w:after="60"/>
        <w:ind w:firstLine="851"/>
        <w:jc w:val="both"/>
        <w:divId w:val="1021515288"/>
        <w:rPr>
          <w:rFonts w:eastAsia="Times New Roman"/>
          <w:b/>
          <w:bCs/>
          <w:color w:val="000080"/>
        </w:rPr>
      </w:pPr>
      <w:r>
        <w:rPr>
          <w:rStyle w:val="clauseprfx1"/>
          <w:rFonts w:eastAsia="Times New Roman"/>
          <w:b/>
          <w:bCs/>
          <w:color w:val="000080"/>
        </w:rPr>
        <w:t xml:space="preserve">Статья 610. </w:t>
      </w:r>
      <w:r>
        <w:rPr>
          <w:rStyle w:val="clausesuff1"/>
          <w:rFonts w:eastAsia="Times New Roman"/>
          <w:b/>
          <w:bCs/>
          <w:color w:val="000080"/>
        </w:rPr>
        <w:t>Признание и приведение в исполнение решения суда иностранного государства Республикой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порядке, установленном настоящим Кодексом и в соответствии с международными договорами Республики Узбекистан, в Республике Узбекистан может быт</w:t>
      </w:r>
      <w:r>
        <w:rPr>
          <w:rFonts w:eastAsia="Times New Roman"/>
          <w:color w:val="000000"/>
        </w:rPr>
        <w:t>ь признано и приведено в исполнение решение суда иностранного государства в случаях:</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принятия гражданина Республики Узбекистан, осужденного и отбывающего в иностранном государстве наказание в виде лишения свободы, — для дальнейшего отбывания наказания в</w:t>
      </w:r>
      <w:r>
        <w:rPr>
          <w:rFonts w:eastAsia="Times New Roman"/>
          <w:color w:val="000000"/>
        </w:rPr>
        <w:t xml:space="preserve"> Республике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принятия гражданина Республики Узбекистан, совершившего на территории иностранного государства общественно опасное деяние в состоянии невменяемости или у которого возникло психическое расстройство после совершения этого деяния, в</w:t>
      </w:r>
      <w:r>
        <w:rPr>
          <w:rFonts w:eastAsia="Times New Roman"/>
          <w:color w:val="000000"/>
        </w:rPr>
        <w:t xml:space="preserve"> отношении которого имеется решение суда иностранного государства о применении принудительной меры медицинского характера, — для прохождения принудительного лечения в Республике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выдачи иностранным государством Республике Узбекистан лица, кот</w:t>
      </w:r>
      <w:r>
        <w:rPr>
          <w:rFonts w:eastAsia="Times New Roman"/>
          <w:color w:val="000000"/>
        </w:rPr>
        <w:t>орое было осуждено судом иностранного государства и не отбыло наказание;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отказа в выдаче иностранному государству гражданина Республики Узбекистан, осужденного судом иностранного государства;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5) в иных случаях, предусмотренных международными договорами </w:t>
      </w:r>
      <w:r>
        <w:rPr>
          <w:rFonts w:eastAsia="Times New Roman"/>
          <w:color w:val="000000"/>
        </w:rPr>
        <w:t>Республики Узбекистан.</w:t>
      </w:r>
    </w:p>
    <w:p w:rsidR="00000000" w:rsidRDefault="00295B60">
      <w:pPr>
        <w:shd w:val="clear" w:color="auto" w:fill="FFFFFF"/>
        <w:spacing w:before="120" w:after="60"/>
        <w:ind w:firstLine="851"/>
        <w:jc w:val="both"/>
        <w:divId w:val="904610186"/>
        <w:rPr>
          <w:rFonts w:eastAsia="Times New Roman"/>
          <w:b/>
          <w:bCs/>
          <w:color w:val="000080"/>
        </w:rPr>
      </w:pPr>
      <w:r>
        <w:rPr>
          <w:rStyle w:val="clauseprfx1"/>
          <w:rFonts w:eastAsia="Times New Roman"/>
          <w:b/>
          <w:bCs/>
          <w:color w:val="000080"/>
        </w:rPr>
        <w:t xml:space="preserve">Статья 611. </w:t>
      </w:r>
      <w:r>
        <w:rPr>
          <w:rStyle w:val="clausesuff1"/>
          <w:rFonts w:eastAsia="Times New Roman"/>
          <w:b/>
          <w:bCs/>
          <w:color w:val="000080"/>
        </w:rPr>
        <w:t>Основания передачи и принятия лица, осужденного к лишению свободы, для дальнейшего отбывания наказания, а также лица, к которому применена принудительная мера медицинского характера, для дальнейшего прохождения принудител</w:t>
      </w:r>
      <w:r>
        <w:rPr>
          <w:rStyle w:val="clausesuff1"/>
          <w:rFonts w:eastAsia="Times New Roman"/>
          <w:b/>
          <w:bCs/>
          <w:color w:val="000080"/>
        </w:rPr>
        <w:t>ьного лечения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порядке, установленном настоящим Кодексом и на основании международных договоров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иностранный гражданин, осужденный к лишению свободы судом Республики Узбекистан, может быть передан в государство его гражданской при</w:t>
      </w:r>
      <w:r>
        <w:rPr>
          <w:rFonts w:eastAsia="Times New Roman"/>
          <w:color w:val="000000"/>
        </w:rPr>
        <w:t>надлежности или гражданин Республики Узбекистан, осужденный к лишению свободы судом иностранного государства, — принят от иностранного государства, для дальнейшего отбывания наказания;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иностранный гражданин, совершивший на территории Республики Узбекист</w:t>
      </w:r>
      <w:r>
        <w:rPr>
          <w:rFonts w:eastAsia="Times New Roman"/>
          <w:color w:val="000000"/>
        </w:rPr>
        <w:t>ан общественно опасное деяние в состоянии невменяемости или у которого возникло психическое расстройство после совершения этого деяния и в отношении, которого имеется решение суда Республики Узбекистан о применении принудительной меры медицинского характер</w:t>
      </w:r>
      <w:r>
        <w:rPr>
          <w:rFonts w:eastAsia="Times New Roman"/>
          <w:color w:val="000000"/>
        </w:rPr>
        <w:t>а может быть передан в государство его гражданской принадлежности или гражданин Республики Узбекистан, к которому иностранным судом принято решение о применении принудительной меры медицинского характера — принят от иностранного государства, для дальнейшег</w:t>
      </w:r>
      <w:r>
        <w:rPr>
          <w:rFonts w:eastAsia="Times New Roman"/>
          <w:color w:val="000000"/>
        </w:rPr>
        <w:t>о прохождения принудительного лечения.</w:t>
      </w:r>
    </w:p>
    <w:p w:rsidR="00000000" w:rsidRDefault="00295B60">
      <w:pPr>
        <w:shd w:val="clear" w:color="auto" w:fill="FFFFFF"/>
        <w:spacing w:before="120" w:after="60"/>
        <w:ind w:firstLine="851"/>
        <w:jc w:val="both"/>
        <w:divId w:val="1573419534"/>
        <w:rPr>
          <w:rFonts w:eastAsia="Times New Roman"/>
          <w:b/>
          <w:bCs/>
          <w:color w:val="000080"/>
        </w:rPr>
      </w:pPr>
      <w:r>
        <w:rPr>
          <w:rStyle w:val="clauseprfx1"/>
          <w:rFonts w:eastAsia="Times New Roman"/>
          <w:b/>
          <w:bCs/>
          <w:color w:val="000080"/>
        </w:rPr>
        <w:t xml:space="preserve">Статья 612. </w:t>
      </w:r>
      <w:r>
        <w:rPr>
          <w:rStyle w:val="clausesuff1"/>
          <w:rFonts w:eastAsia="Times New Roman"/>
          <w:b/>
          <w:bCs/>
          <w:color w:val="000080"/>
        </w:rPr>
        <w:t>Условия принятия лица, осужденного к лишению свободы, для дальнейшего отбывания наказания, а также лица, к которому применена принудительная мера медицинского характера, для дальнейшего прохождения принуди</w:t>
      </w:r>
      <w:r>
        <w:rPr>
          <w:rStyle w:val="clausesuff1"/>
          <w:rFonts w:eastAsia="Times New Roman"/>
          <w:b/>
          <w:bCs/>
          <w:color w:val="000080"/>
        </w:rPr>
        <w:t>тельного лечения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Принятие Республикой Узбекистан лиц, указанных в </w:t>
      </w:r>
      <w:hyperlink r:id="rId894" w:history="1">
        <w:r>
          <w:rPr>
            <w:rFonts w:eastAsia="Times New Roman"/>
            <w:color w:val="008080"/>
          </w:rPr>
          <w:t>статье 611</w:t>
        </w:r>
      </w:hyperlink>
      <w:r>
        <w:rPr>
          <w:rFonts w:eastAsia="Times New Roman"/>
          <w:color w:val="000000"/>
        </w:rPr>
        <w:t xml:space="preserve"> настоящего Кодекса, допускается по заявлению лица, отбывающего наказание в виде лишения свободы или проходящего принудительное лечен</w:t>
      </w:r>
      <w:r>
        <w:rPr>
          <w:rFonts w:eastAsia="Times New Roman"/>
          <w:color w:val="000000"/>
        </w:rPr>
        <w:t>ие, либо его законного представителя или близкого родственника, а также по запросу Генеральной прокуратуры Республики Узбекистан или компетентного органа иностранного государства, с согласия принимаемого лица либо его законного представителя.</w:t>
      </w:r>
    </w:p>
    <w:p w:rsidR="00000000" w:rsidRDefault="00295B60">
      <w:pPr>
        <w:shd w:val="clear" w:color="auto" w:fill="FFFFFF"/>
        <w:spacing w:before="120" w:after="60"/>
        <w:ind w:firstLine="851"/>
        <w:jc w:val="both"/>
        <w:divId w:val="687491710"/>
        <w:rPr>
          <w:rFonts w:eastAsia="Times New Roman"/>
          <w:b/>
          <w:bCs/>
          <w:color w:val="000080"/>
        </w:rPr>
      </w:pPr>
      <w:r>
        <w:rPr>
          <w:rStyle w:val="clauseprfx1"/>
          <w:rFonts w:eastAsia="Times New Roman"/>
          <w:b/>
          <w:bCs/>
          <w:color w:val="000080"/>
        </w:rPr>
        <w:t xml:space="preserve">Статья 613. </w:t>
      </w:r>
      <w:r>
        <w:rPr>
          <w:rStyle w:val="clausesuff1"/>
          <w:rFonts w:eastAsia="Times New Roman"/>
          <w:b/>
          <w:bCs/>
          <w:color w:val="000080"/>
        </w:rPr>
        <w:t>Р</w:t>
      </w:r>
      <w:r>
        <w:rPr>
          <w:rStyle w:val="clausesuff1"/>
          <w:rFonts w:eastAsia="Times New Roman"/>
          <w:b/>
          <w:bCs/>
          <w:color w:val="000080"/>
        </w:rPr>
        <w:t>ассмотрение вопроса о принятии лица, осужденного к лишению свободы, для дальнейшего отбывания наказания, а также лица, к которому применена принудительная мера медицинского характера, для дальнейшего прохождения принудительного лечения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Лица, указанные в </w:t>
      </w:r>
      <w:hyperlink r:id="rId895" w:history="1">
        <w:r>
          <w:rPr>
            <w:rFonts w:eastAsia="Times New Roman"/>
            <w:color w:val="008080"/>
          </w:rPr>
          <w:t>статье 611</w:t>
        </w:r>
      </w:hyperlink>
      <w:r>
        <w:rPr>
          <w:rFonts w:eastAsia="Times New Roman"/>
          <w:color w:val="000000"/>
        </w:rPr>
        <w:t xml:space="preserve"> настоящего Кодекса, и их законные представители или близкие родственники, а также компетентные органы иностранного государства могут обратиться в Генеральную прокуратуру Республики Узбекистан о принят</w:t>
      </w:r>
      <w:r>
        <w:rPr>
          <w:rFonts w:eastAsia="Times New Roman"/>
          <w:color w:val="000000"/>
        </w:rPr>
        <w:t>ии в Республику Узбекистан лица, осужденного к лишению свободы для дальнейшего отбывания наказания или лица, к которому применена принудительная мера медицинского характера, для дальнейшего прохождения принудительного лечения.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обращения в Генеральную</w:t>
      </w:r>
      <w:r>
        <w:rPr>
          <w:rFonts w:eastAsia="Times New Roman"/>
          <w:color w:val="000000"/>
        </w:rPr>
        <w:t xml:space="preserve"> прокуратуру Республики Узбекистан о принятии лиц, указанных в </w:t>
      </w:r>
      <w:hyperlink r:id="rId896" w:history="1">
        <w:r>
          <w:rPr>
            <w:rFonts w:eastAsia="Times New Roman"/>
            <w:color w:val="008080"/>
          </w:rPr>
          <w:t>статье 611</w:t>
        </w:r>
      </w:hyperlink>
      <w:r>
        <w:rPr>
          <w:rFonts w:eastAsia="Times New Roman"/>
          <w:color w:val="000000"/>
        </w:rPr>
        <w:t xml:space="preserve"> настоящего Кодекса, и подтверждения гражданства этих лиц, Генеральная прокуратура Республики Узбекистан направляет компетентному органу</w:t>
      </w:r>
      <w:r>
        <w:rPr>
          <w:rFonts w:eastAsia="Times New Roman"/>
          <w:color w:val="000000"/>
        </w:rPr>
        <w:t xml:space="preserve"> иностранного государства запрос о представлении документов, необходимых для решения вопроса.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случае удовлетворения запроса, Генеральный прокурор Республики Узбекистан или его заместитель принимает постановление о принятии лиц, указанных в </w:t>
      </w:r>
      <w:hyperlink r:id="rId897" w:history="1">
        <w:r>
          <w:rPr>
            <w:rFonts w:eastAsia="Times New Roman"/>
            <w:color w:val="008080"/>
          </w:rPr>
          <w:t>статье 611</w:t>
        </w:r>
      </w:hyperlink>
      <w:r>
        <w:rPr>
          <w:rFonts w:eastAsia="Times New Roman"/>
          <w:color w:val="000000"/>
        </w:rPr>
        <w:t xml:space="preserve"> настоящего Кодекса. После этого, Генеральный прокурор Республики Узбекистан или его заместитель вносит в суд ходатайство о признании и приведении в исполнение решения суда иностранного государства.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Ходатайство ра</w:t>
      </w:r>
      <w:r>
        <w:rPr>
          <w:rFonts w:eastAsia="Times New Roman"/>
          <w:color w:val="000000"/>
        </w:rPr>
        <w:t xml:space="preserve">ссматривается судьей районного (городского) суда по уголовным делам в порядке, предусмотренном </w:t>
      </w:r>
      <w:hyperlink r:id="rId898" w:history="1">
        <w:r>
          <w:rPr>
            <w:rFonts w:eastAsia="Times New Roman"/>
            <w:color w:val="008080"/>
          </w:rPr>
          <w:t>статьей 542</w:t>
        </w:r>
      </w:hyperlink>
      <w:r>
        <w:rPr>
          <w:rFonts w:eastAsia="Times New Roman"/>
          <w:color w:val="000000"/>
        </w:rPr>
        <w:t xml:space="preserve"> настоящего Кодекса, по месту постоянного проживания лиц, указанных в статье 611 настоящего Кодекса, а </w:t>
      </w:r>
      <w:r>
        <w:rPr>
          <w:rFonts w:eastAsia="Times New Roman"/>
          <w:color w:val="000000"/>
        </w:rPr>
        <w:t>в случае отсутствия их постоянного места проживания, по месту последней регистрации на территории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Отсутствие осужденного или лица, к которому применена принудительная мера медицинского характера, не препятствует рассмотрению судом хо</w:t>
      </w:r>
      <w:r>
        <w:rPr>
          <w:rFonts w:eastAsia="Times New Roman"/>
          <w:color w:val="000000"/>
        </w:rPr>
        <w:t>датайства о признании и приведении в исполнение решения суда иностранного государства.</w:t>
      </w:r>
    </w:p>
    <w:p w:rsidR="00000000" w:rsidRDefault="00295B60">
      <w:pPr>
        <w:shd w:val="clear" w:color="auto" w:fill="FFFFFF"/>
        <w:spacing w:before="120" w:after="60"/>
        <w:ind w:firstLine="851"/>
        <w:jc w:val="both"/>
        <w:divId w:val="1605920005"/>
        <w:rPr>
          <w:rFonts w:eastAsia="Times New Roman"/>
          <w:b/>
          <w:bCs/>
          <w:color w:val="000080"/>
        </w:rPr>
      </w:pPr>
      <w:r>
        <w:rPr>
          <w:rStyle w:val="clauseprfx1"/>
          <w:rFonts w:eastAsia="Times New Roman"/>
          <w:b/>
          <w:bCs/>
          <w:color w:val="000080"/>
        </w:rPr>
        <w:t xml:space="preserve">Статья 614. </w:t>
      </w:r>
      <w:r>
        <w:rPr>
          <w:rStyle w:val="clausesuff1"/>
          <w:rFonts w:eastAsia="Times New Roman"/>
          <w:b/>
          <w:bCs/>
          <w:color w:val="000080"/>
        </w:rPr>
        <w:t>Порядок определения наказания при принятии лица, осужденного к лишению свободы, для дальнейшего отбывания наказания, а также лица, к которому применена прину</w:t>
      </w:r>
      <w:r>
        <w:rPr>
          <w:rStyle w:val="clausesuff1"/>
          <w:rFonts w:eastAsia="Times New Roman"/>
          <w:b/>
          <w:bCs/>
          <w:color w:val="000080"/>
        </w:rPr>
        <w:t>дительная мера медицинского характера, для дальнейшего прохождения принудительного лечения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Срок наказания осужденному, переданному иностранным государством в соответствии с международными договорами для отбывания наказания исчисляется пропорционально сроку</w:t>
      </w:r>
      <w:r>
        <w:rPr>
          <w:rFonts w:eastAsia="Times New Roman"/>
          <w:color w:val="000000"/>
        </w:rPr>
        <w:t>, назначенному приговором суда иностранного государства.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Если в соответствии с Уголовным </w:t>
      </w:r>
      <w:hyperlink r:id="rId899" w:history="1">
        <w:r>
          <w:rPr>
            <w:rFonts w:eastAsia="Times New Roman"/>
            <w:color w:val="008080"/>
          </w:rPr>
          <w:t xml:space="preserve">кодексом </w:t>
        </w:r>
      </w:hyperlink>
      <w:r>
        <w:rPr>
          <w:rFonts w:eastAsia="Times New Roman"/>
          <w:color w:val="000000"/>
        </w:rPr>
        <w:t>Республики Узбекистан за совершенное преступление предельный срок наказания в виде лишения свободы меньше чем назнач</w:t>
      </w:r>
      <w:r>
        <w:rPr>
          <w:rFonts w:eastAsia="Times New Roman"/>
          <w:color w:val="000000"/>
        </w:rPr>
        <w:t xml:space="preserve">енный по приговору суда иностранного государства, суд определяет максимальный срок наказания в виде лишения свободы за совершение данного преступления, предусмотренный Уголовным </w:t>
      </w:r>
      <w:hyperlink r:id="rId900" w:history="1">
        <w:r>
          <w:rPr>
            <w:rFonts w:eastAsia="Times New Roman"/>
            <w:color w:val="008080"/>
          </w:rPr>
          <w:t xml:space="preserve">кодексом </w:t>
        </w:r>
      </w:hyperlink>
      <w:r>
        <w:rPr>
          <w:rFonts w:eastAsia="Times New Roman"/>
          <w:color w:val="000000"/>
        </w:rPr>
        <w:t>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Если судом иностранного государства за преступление, совершенное лицом на территории иностранного государства, назначено наказание в виде лишения свободы, а Уголовный </w:t>
      </w:r>
      <w:hyperlink r:id="rId901" w:history="1">
        <w:r>
          <w:rPr>
            <w:rFonts w:eastAsia="Times New Roman"/>
            <w:color w:val="008080"/>
          </w:rPr>
          <w:t xml:space="preserve">кодекс </w:t>
        </w:r>
      </w:hyperlink>
      <w:r>
        <w:rPr>
          <w:rFonts w:eastAsia="Times New Roman"/>
          <w:color w:val="000000"/>
        </w:rPr>
        <w:t>Республики Узбекистан не предусматривает</w:t>
      </w:r>
      <w:r>
        <w:rPr>
          <w:rFonts w:eastAsia="Times New Roman"/>
          <w:color w:val="000000"/>
        </w:rPr>
        <w:t xml:space="preserve"> наказание в виде лишения свободы за данное преступление, суд назначает более строгий вид наказания за данное преступление, предусмотренный соответствующей статьей Особенной части Уголовного </w:t>
      </w:r>
      <w:hyperlink r:id="rId902" w:history="1">
        <w:r>
          <w:rPr>
            <w:rFonts w:eastAsia="Times New Roman"/>
            <w:color w:val="008080"/>
          </w:rPr>
          <w:t xml:space="preserve">кодекса </w:t>
        </w:r>
      </w:hyperlink>
      <w:r>
        <w:rPr>
          <w:rFonts w:eastAsia="Times New Roman"/>
          <w:color w:val="000000"/>
        </w:rPr>
        <w:t>Республики Узбе</w:t>
      </w:r>
      <w:r>
        <w:rPr>
          <w:rFonts w:eastAsia="Times New Roman"/>
          <w:color w:val="000000"/>
        </w:rPr>
        <w:t>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случаях, когда вид наказания, назначенный за преступление, совершенное лицом на территории иностранного государства, не предусмотрен Уголовным </w:t>
      </w:r>
      <w:hyperlink r:id="rId903" w:history="1">
        <w:r>
          <w:rPr>
            <w:rFonts w:eastAsia="Times New Roman"/>
            <w:color w:val="008080"/>
          </w:rPr>
          <w:t xml:space="preserve">кодексом </w:t>
        </w:r>
      </w:hyperlink>
      <w:r>
        <w:rPr>
          <w:rFonts w:eastAsia="Times New Roman"/>
          <w:color w:val="000000"/>
        </w:rPr>
        <w:t>Республики Узбекистан, суд назначает другой вид нака</w:t>
      </w:r>
      <w:r>
        <w:rPr>
          <w:rFonts w:eastAsia="Times New Roman"/>
          <w:color w:val="000000"/>
        </w:rPr>
        <w:t xml:space="preserve">зания, предусмотренный Уголовным </w:t>
      </w:r>
      <w:hyperlink r:id="rId904" w:history="1">
        <w:r>
          <w:rPr>
            <w:rFonts w:eastAsia="Times New Roman"/>
            <w:color w:val="008080"/>
          </w:rPr>
          <w:t xml:space="preserve">кодексом </w:t>
        </w:r>
      </w:hyperlink>
      <w:r>
        <w:rPr>
          <w:rFonts w:eastAsia="Times New Roman"/>
          <w:color w:val="000000"/>
        </w:rPr>
        <w:t>Республики Узбекистан, соответствующий виду наказания, назначенному судом иностранного государства.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приговором суда иностранного государства наказание назначено лицу по двум или нескольким деяниям, не все из которых являются преступлениями в Республик</w:t>
      </w:r>
      <w:r>
        <w:rPr>
          <w:rFonts w:eastAsia="Times New Roman"/>
          <w:color w:val="000000"/>
        </w:rPr>
        <w:t>е Узбекистан, суд определяет, какая часть наказания, назначенного по приговору суда иностранного государства, применяется к деянию, являющемуся преступлением по законодательству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Признание и приведение в исполнение дополнительного нак</w:t>
      </w:r>
      <w:r>
        <w:rPr>
          <w:rFonts w:eastAsia="Times New Roman"/>
          <w:color w:val="000000"/>
        </w:rPr>
        <w:t xml:space="preserve">азание, назначенного по решению суда иностранного государства, решается судом в соответствии с настоящим Кодексом и Уголовным </w:t>
      </w:r>
      <w:hyperlink r:id="rId905" w:history="1">
        <w:r>
          <w:rPr>
            <w:rFonts w:eastAsia="Times New Roman"/>
            <w:color w:val="008080"/>
          </w:rPr>
          <w:t xml:space="preserve">кодексом </w:t>
        </w:r>
      </w:hyperlink>
      <w:r>
        <w:rPr>
          <w:rFonts w:eastAsia="Times New Roman"/>
          <w:color w:val="000000"/>
        </w:rPr>
        <w:t>Республики Узбекистан исходя из характера этого преступления.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Часть наказания, </w:t>
      </w:r>
      <w:r>
        <w:rPr>
          <w:rFonts w:eastAsia="Times New Roman"/>
          <w:color w:val="000000"/>
        </w:rPr>
        <w:t>назначенного по решению суда иностранного государства, отбытая осужденным, засчитывается в срок наказания при вынесении судом определения.</w:t>
      </w:r>
    </w:p>
    <w:p w:rsidR="00000000" w:rsidRDefault="00295B60">
      <w:pPr>
        <w:shd w:val="clear" w:color="auto" w:fill="FFFFFF"/>
        <w:spacing w:before="120" w:after="60"/>
        <w:ind w:firstLine="851"/>
        <w:jc w:val="both"/>
        <w:divId w:val="128204363"/>
        <w:rPr>
          <w:rFonts w:eastAsia="Times New Roman"/>
          <w:b/>
          <w:bCs/>
          <w:color w:val="000080"/>
        </w:rPr>
      </w:pPr>
      <w:r>
        <w:rPr>
          <w:rStyle w:val="clauseprfx1"/>
          <w:rFonts w:eastAsia="Times New Roman"/>
          <w:b/>
          <w:bCs/>
          <w:color w:val="000080"/>
        </w:rPr>
        <w:t xml:space="preserve">Статья 615. </w:t>
      </w:r>
      <w:r>
        <w:rPr>
          <w:rStyle w:val="clausesuff1"/>
          <w:rFonts w:eastAsia="Times New Roman"/>
          <w:b/>
          <w:bCs/>
          <w:color w:val="000080"/>
        </w:rPr>
        <w:t>Определение суда</w:t>
      </w:r>
    </w:p>
    <w:p w:rsidR="00000000" w:rsidRDefault="00295B60">
      <w:pPr>
        <w:shd w:val="clear" w:color="auto" w:fill="FFFFFF"/>
        <w:ind w:firstLine="851"/>
        <w:jc w:val="both"/>
        <w:divId w:val="329794677"/>
        <w:rPr>
          <w:rFonts w:eastAsia="Times New Roman"/>
          <w:color w:val="000000"/>
        </w:rPr>
      </w:pPr>
      <w:r>
        <w:rPr>
          <w:rFonts w:eastAsia="Times New Roman"/>
          <w:color w:val="000000"/>
        </w:rPr>
        <w:t>Суд, рассмотрев ходатайство, выносит определение, в котором указывается:</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наименование</w:t>
      </w:r>
      <w:r>
        <w:rPr>
          <w:rFonts w:eastAsia="Times New Roman"/>
          <w:color w:val="000000"/>
        </w:rPr>
        <w:t xml:space="preserve"> суда иностранного государства, время и место вынесения решения;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2) фамилия, имя и отчество осужденного или лица, к которому применена принудительная мера медицинского характера, сведения о его последнем месте жительства в Республике Узбекистан, месте рабо</w:t>
      </w:r>
      <w:r>
        <w:rPr>
          <w:rFonts w:eastAsia="Times New Roman"/>
          <w:color w:val="000000"/>
        </w:rPr>
        <w:t>ты и должности до осуждения или применения принудительной меры медицинского характера, гражданство;</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3) квалификация преступления, в совершении которого лицо признано виновным и статья (часть, пункт) уголовного закона иностранного государства, на основании </w:t>
      </w:r>
      <w:r>
        <w:rPr>
          <w:rFonts w:eastAsia="Times New Roman"/>
          <w:color w:val="000000"/>
        </w:rPr>
        <w:t>которой лицо осуждено либо к нему применена принудительная мера медицинского характера;</w:t>
      </w:r>
    </w:p>
    <w:p w:rsidR="00000000" w:rsidRDefault="00295B60">
      <w:pPr>
        <w:shd w:val="clear" w:color="auto" w:fill="FFFFFF"/>
        <w:ind w:firstLine="851"/>
        <w:jc w:val="both"/>
        <w:divId w:val="329794677"/>
        <w:rPr>
          <w:rFonts w:eastAsia="Times New Roman"/>
          <w:color w:val="000000"/>
        </w:rPr>
      </w:pPr>
      <w:r>
        <w:rPr>
          <w:rFonts w:eastAsia="Times New Roman"/>
          <w:color w:val="000000"/>
        </w:rPr>
        <w:t>4) статья (часть, пункт) Уголовного кодекса Республики Узбекистан, предусматривающая ответственность за преступление, совершенное осужденным или лицом, к которому приме</w:t>
      </w:r>
      <w:r>
        <w:rPr>
          <w:rFonts w:eastAsia="Times New Roman"/>
          <w:color w:val="000000"/>
        </w:rPr>
        <w:t>нена принудительная мера медицинского характера;</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вид и срок наказания, которое осужденный должен отбыть в Республике Узбекистан, вид колонии с соответствующим режимом, порядок возмещения или взыскания ущерба по гражданскому иску, вид принудительной меры</w:t>
      </w:r>
      <w:r>
        <w:rPr>
          <w:rFonts w:eastAsia="Times New Roman"/>
          <w:color w:val="000000"/>
        </w:rPr>
        <w:t xml:space="preserve"> медицинского характера, который подлежит применению в отношении лица, проходящего принудительное лечение;</w:t>
      </w:r>
    </w:p>
    <w:p w:rsidR="00000000" w:rsidRDefault="00295B60">
      <w:pPr>
        <w:shd w:val="clear" w:color="auto" w:fill="FFFFFF"/>
        <w:ind w:firstLine="851"/>
        <w:jc w:val="both"/>
        <w:divId w:val="329794677"/>
        <w:rPr>
          <w:rFonts w:eastAsia="Times New Roman"/>
          <w:color w:val="000000"/>
        </w:rPr>
      </w:pPr>
      <w:r>
        <w:rPr>
          <w:rFonts w:eastAsia="Times New Roman"/>
          <w:color w:val="000000"/>
        </w:rPr>
        <w:t>6) другие сведения, предусмотренные настоящим Кодексом.</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При рассмотрении ходатайства внесенного Генеральным прокурором Республики Узбекистан или его </w:t>
      </w:r>
      <w:r>
        <w:rPr>
          <w:rFonts w:eastAsia="Times New Roman"/>
          <w:color w:val="000000"/>
        </w:rPr>
        <w:t>заместителем о признании и приведении в исполнение решения суда иностранного государства, суд выносит определение об отказе в признании и приведении в исполнение решения суда иностранного государства, если придет к выводу о том, что:</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деяние лица, которо</w:t>
      </w:r>
      <w:r>
        <w:rPr>
          <w:rFonts w:eastAsia="Times New Roman"/>
          <w:color w:val="000000"/>
        </w:rPr>
        <w:t>е по решению суда иностранного государства осуждено либо к которому применена принудительная мера медицинского характера, не является преступлением по законодательству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2) решение суда иностранного государства не может быть исполнено </w:t>
      </w:r>
      <w:r>
        <w:rPr>
          <w:rFonts w:eastAsia="Times New Roman"/>
          <w:color w:val="000000"/>
        </w:rPr>
        <w:t>вследствие истечения срока давности исполнения наказания или по иному основанию, предусмотренному законодательством или международными договорами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признание и приведение в исполнение решения суда иностранного государства может нане</w:t>
      </w:r>
      <w:r>
        <w:rPr>
          <w:rFonts w:eastAsia="Times New Roman"/>
          <w:color w:val="000000"/>
        </w:rPr>
        <w:t>сти ущерб интересам, суверенитету или безопасности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Определение суда вступает в силу со дня его оглашения и направляется в Генеральную прокуратуру Республики Узбекистан для принятия мер по обеспечению исполнения, а защитнику и другим </w:t>
      </w:r>
      <w:r>
        <w:rPr>
          <w:rFonts w:eastAsia="Times New Roman"/>
          <w:color w:val="000000"/>
        </w:rPr>
        <w:t>заинтересованным лицам — для сведения.</w:t>
      </w:r>
    </w:p>
    <w:p w:rsidR="00000000" w:rsidRDefault="00295B60">
      <w:pPr>
        <w:shd w:val="clear" w:color="auto" w:fill="FFFFFF"/>
        <w:spacing w:before="120" w:after="60"/>
        <w:ind w:firstLine="851"/>
        <w:jc w:val="both"/>
        <w:divId w:val="1295601751"/>
        <w:rPr>
          <w:rFonts w:eastAsia="Times New Roman"/>
          <w:b/>
          <w:bCs/>
          <w:color w:val="000080"/>
        </w:rPr>
      </w:pPr>
      <w:r>
        <w:rPr>
          <w:rStyle w:val="clauseprfx1"/>
          <w:rFonts w:eastAsia="Times New Roman"/>
          <w:b/>
          <w:bCs/>
          <w:color w:val="000080"/>
        </w:rPr>
        <w:t xml:space="preserve">Статья 616. </w:t>
      </w:r>
      <w:r>
        <w:rPr>
          <w:rStyle w:val="clausesuff1"/>
          <w:rFonts w:eastAsia="Times New Roman"/>
          <w:b/>
          <w:bCs/>
          <w:color w:val="000080"/>
        </w:rPr>
        <w:t>Организация исполнения наказания в виде лишения свободы или применения принудительной меры медицинского характера принятого в отношении лица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После вынесения определения суда о признании и приведении в испо</w:t>
      </w:r>
      <w:r>
        <w:rPr>
          <w:rFonts w:eastAsia="Times New Roman"/>
          <w:color w:val="000000"/>
        </w:rPr>
        <w:t>лнение решения суда иностранного государства, Генеральная прокуратура Республики Узбекистан дает поручение Министерству внутренних дел Республики Узбекистан, а при необходимости Министерству здравоохранения Республики Узбекистан, о согласовании места, врем</w:t>
      </w:r>
      <w:r>
        <w:rPr>
          <w:rFonts w:eastAsia="Times New Roman"/>
          <w:color w:val="000000"/>
        </w:rPr>
        <w:t>ени, порядка и организации передачи и принятия лица из учреждения по исполнению наказания или психиатрического учреждения на территории иностранного государства.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К лицам, указанным в </w:t>
      </w:r>
      <w:hyperlink r:id="rId906" w:history="1">
        <w:r>
          <w:rPr>
            <w:rFonts w:eastAsia="Times New Roman"/>
            <w:color w:val="008080"/>
          </w:rPr>
          <w:t>статье 611</w:t>
        </w:r>
      </w:hyperlink>
      <w:r>
        <w:rPr>
          <w:rFonts w:eastAsia="Times New Roman"/>
          <w:color w:val="000000"/>
        </w:rPr>
        <w:t xml:space="preserve"> настоящего Коде</w:t>
      </w:r>
      <w:r>
        <w:rPr>
          <w:rFonts w:eastAsia="Times New Roman"/>
          <w:color w:val="000000"/>
        </w:rPr>
        <w:t>кса, исполнение наказания или принудительное лечение осуществляются в соответствии с законодательством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Применение условно-досрочного освобождения, замены неотбытой части наказания более мягким наказанием, помилования, акта об амнисти</w:t>
      </w:r>
      <w:r>
        <w:rPr>
          <w:rFonts w:eastAsia="Times New Roman"/>
          <w:color w:val="000000"/>
        </w:rPr>
        <w:t xml:space="preserve">и, а также отмена или изменение применения принудительной меры медицинского характера в отношении лиц, указанных в </w:t>
      </w:r>
      <w:hyperlink r:id="rId907" w:history="1">
        <w:r>
          <w:rPr>
            <w:rFonts w:eastAsia="Times New Roman"/>
            <w:color w:val="008080"/>
          </w:rPr>
          <w:t>статье 611</w:t>
        </w:r>
      </w:hyperlink>
      <w:r>
        <w:rPr>
          <w:rFonts w:eastAsia="Times New Roman"/>
          <w:color w:val="000000"/>
        </w:rPr>
        <w:t xml:space="preserve"> настоящего Кодекса, осуществляются в порядке, предусмотренном законодательством и м</w:t>
      </w:r>
      <w:r>
        <w:rPr>
          <w:rFonts w:eastAsia="Times New Roman"/>
          <w:color w:val="000000"/>
        </w:rPr>
        <w:t>еждународными договорами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Генеральная прокуратура Республики Узбекистан оповещает компетентный орган иностранного государства о состоянии и результатах исполнения наказания или принудительного лечения в случаях:</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завершения исполнен</w:t>
      </w:r>
      <w:r>
        <w:rPr>
          <w:rFonts w:eastAsia="Times New Roman"/>
          <w:color w:val="000000"/>
        </w:rPr>
        <w:t>ия наказания или принудительного лечения в соответствии с законодательством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2) смерти или побега лиц, указанных в </w:t>
      </w:r>
      <w:hyperlink r:id="rId908" w:history="1">
        <w:r>
          <w:rPr>
            <w:rFonts w:eastAsia="Times New Roman"/>
            <w:color w:val="008080"/>
          </w:rPr>
          <w:t>статье 611</w:t>
        </w:r>
      </w:hyperlink>
      <w:r>
        <w:rPr>
          <w:rFonts w:eastAsia="Times New Roman"/>
          <w:color w:val="000000"/>
        </w:rPr>
        <w:t xml:space="preserve"> настоящего Кодекса.</w:t>
      </w:r>
    </w:p>
    <w:p w:rsidR="00000000" w:rsidRDefault="00295B60">
      <w:pPr>
        <w:shd w:val="clear" w:color="auto" w:fill="FFFFFF"/>
        <w:spacing w:before="120" w:after="60"/>
        <w:ind w:firstLine="851"/>
        <w:jc w:val="both"/>
        <w:divId w:val="936597421"/>
        <w:rPr>
          <w:rFonts w:eastAsia="Times New Roman"/>
          <w:b/>
          <w:bCs/>
          <w:color w:val="000080"/>
        </w:rPr>
      </w:pPr>
      <w:r>
        <w:rPr>
          <w:rStyle w:val="clauseprfx1"/>
          <w:rFonts w:eastAsia="Times New Roman"/>
          <w:b/>
          <w:bCs/>
          <w:color w:val="000080"/>
        </w:rPr>
        <w:t xml:space="preserve">Статья 617. </w:t>
      </w:r>
      <w:r>
        <w:rPr>
          <w:rStyle w:val="clausesuff1"/>
          <w:rFonts w:eastAsia="Times New Roman"/>
          <w:b/>
          <w:bCs/>
          <w:color w:val="000080"/>
        </w:rPr>
        <w:t xml:space="preserve">Изменение или отмена решения </w:t>
      </w:r>
      <w:r>
        <w:rPr>
          <w:rStyle w:val="clausesuff1"/>
          <w:rFonts w:eastAsia="Times New Roman"/>
          <w:b/>
          <w:bCs/>
          <w:color w:val="000080"/>
        </w:rPr>
        <w:t>суда иностранного государства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Любые вопросы, связанные с пересмотром решения суда иностранного государства, разрешаются судом данного государства.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отмены или изменения решения суда иностранного государства либо применения акта амнистии или помилования, изданного в иностранном государстве либо в Республике Узбекистан, к лицу, отбывающему наказание либо проходящего принудительное лечение в Рес</w:t>
      </w:r>
      <w:r>
        <w:rPr>
          <w:rFonts w:eastAsia="Times New Roman"/>
          <w:color w:val="000000"/>
        </w:rPr>
        <w:t>публике Узбекистан, вопросы исполнения пересмотренного решения суда иностранного государства, а также применения акта амнистии или помилования решаются в соответствии с законодательством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Если решение суда иностранного государства отм</w:t>
      </w:r>
      <w:r>
        <w:rPr>
          <w:rFonts w:eastAsia="Times New Roman"/>
          <w:color w:val="000000"/>
        </w:rPr>
        <w:t>енено и назначено новое судебное разбирательство дела, вопрос о последующем отбытии наказания решается Генеральной прокуратурой Республики Узбекистан в соответствии с настоящим Кодексом.</w:t>
      </w:r>
    </w:p>
    <w:p w:rsidR="00000000" w:rsidRDefault="00295B60">
      <w:pPr>
        <w:shd w:val="clear" w:color="auto" w:fill="FFFFFF"/>
        <w:spacing w:before="120" w:after="60"/>
        <w:ind w:firstLine="851"/>
        <w:jc w:val="both"/>
        <w:divId w:val="831415318"/>
        <w:rPr>
          <w:rFonts w:eastAsia="Times New Roman"/>
          <w:b/>
          <w:bCs/>
          <w:color w:val="000080"/>
        </w:rPr>
      </w:pPr>
      <w:r>
        <w:rPr>
          <w:rStyle w:val="clauseprfx1"/>
          <w:rFonts w:eastAsia="Times New Roman"/>
          <w:b/>
          <w:bCs/>
          <w:color w:val="000080"/>
        </w:rPr>
        <w:t xml:space="preserve">Статья 618. </w:t>
      </w:r>
      <w:r>
        <w:rPr>
          <w:rStyle w:val="clausesuff1"/>
          <w:rFonts w:eastAsia="Times New Roman"/>
          <w:b/>
          <w:bCs/>
          <w:color w:val="000080"/>
        </w:rPr>
        <w:t>Условия передачи лица, осужденного к лишению свободы, для</w:t>
      </w:r>
      <w:r>
        <w:rPr>
          <w:rStyle w:val="clausesuff1"/>
          <w:rFonts w:eastAsia="Times New Roman"/>
          <w:b/>
          <w:bCs/>
          <w:color w:val="000080"/>
        </w:rPr>
        <w:t xml:space="preserve"> дальнейшего отбывания наказания, а также лица, к которому применена принудительная мера медицинского характера, для дальнейшего прохождения принудительного лечения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Передача Республикой Узбекистан лиц, указанных в </w:t>
      </w:r>
      <w:hyperlink r:id="rId909" w:history="1">
        <w:r>
          <w:rPr>
            <w:rFonts w:eastAsia="Times New Roman"/>
            <w:color w:val="008080"/>
          </w:rPr>
          <w:t>статье 611</w:t>
        </w:r>
      </w:hyperlink>
      <w:r>
        <w:rPr>
          <w:rFonts w:eastAsia="Times New Roman"/>
          <w:color w:val="000000"/>
        </w:rPr>
        <w:t xml:space="preserve"> настоящего Кодекса допускается по заявлению лица, отбывающего наказание в виде лишения свободы или проходящего принудительное лечение, либо его законного представителя или близкого родственника, а также по запросу Генеральной прокуратуры Ре</w:t>
      </w:r>
      <w:r>
        <w:rPr>
          <w:rFonts w:eastAsia="Times New Roman"/>
          <w:color w:val="000000"/>
        </w:rPr>
        <w:t>спублики Узбекистан или компетентного органа иностранного государства, с согласия передаваемого лица либо его законного представителя.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Передача лиц, указанных в </w:t>
      </w:r>
      <w:hyperlink r:id="rId910" w:history="1">
        <w:r>
          <w:rPr>
            <w:rFonts w:eastAsia="Times New Roman"/>
            <w:color w:val="008080"/>
          </w:rPr>
          <w:t>статье 611</w:t>
        </w:r>
      </w:hyperlink>
      <w:r>
        <w:rPr>
          <w:rFonts w:eastAsia="Times New Roman"/>
          <w:color w:val="000000"/>
        </w:rPr>
        <w:t xml:space="preserve"> настоящего Кодекса, Республикой Узбек</w:t>
      </w:r>
      <w:r>
        <w:rPr>
          <w:rFonts w:eastAsia="Times New Roman"/>
          <w:color w:val="000000"/>
        </w:rPr>
        <w:t>истан осуществляется по решению Генерального прокурора Республики Узбекистан или его заместителя.</w:t>
      </w:r>
    </w:p>
    <w:p w:rsidR="00000000" w:rsidRDefault="00295B60">
      <w:pPr>
        <w:shd w:val="clear" w:color="auto" w:fill="FFFFFF"/>
        <w:spacing w:before="120" w:after="60"/>
        <w:ind w:firstLine="851"/>
        <w:jc w:val="both"/>
        <w:divId w:val="1115177992"/>
        <w:rPr>
          <w:rFonts w:eastAsia="Times New Roman"/>
          <w:b/>
          <w:bCs/>
          <w:color w:val="000080"/>
        </w:rPr>
      </w:pPr>
      <w:r>
        <w:rPr>
          <w:rStyle w:val="clauseprfx1"/>
          <w:rFonts w:eastAsia="Times New Roman"/>
          <w:b/>
          <w:bCs/>
          <w:color w:val="000080"/>
        </w:rPr>
        <w:t xml:space="preserve">Статья 619. </w:t>
      </w:r>
      <w:r>
        <w:rPr>
          <w:rStyle w:val="clausesuff1"/>
          <w:rFonts w:eastAsia="Times New Roman"/>
          <w:b/>
          <w:bCs/>
          <w:color w:val="000080"/>
        </w:rPr>
        <w:t>Порядок решения вопроса о передаче лица, осужденного к лишению свободы, для дальнейшего отбывания наказания, а также лица, к которому применена пр</w:t>
      </w:r>
      <w:r>
        <w:rPr>
          <w:rStyle w:val="clausesuff1"/>
          <w:rFonts w:eastAsia="Times New Roman"/>
          <w:b/>
          <w:bCs/>
          <w:color w:val="000080"/>
        </w:rPr>
        <w:t>инудительная мера медицинского характера, для дальнейшего прохождения принудительного лечения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Генеральный прокурор Республики Узбекистан или его заместитель после изучения и проверки материалов о передаче лиц, указанных в </w:t>
      </w:r>
      <w:hyperlink r:id="rId911" w:history="1">
        <w:r>
          <w:rPr>
            <w:rFonts w:eastAsia="Times New Roman"/>
            <w:color w:val="008080"/>
          </w:rPr>
          <w:t>статье 611</w:t>
        </w:r>
      </w:hyperlink>
      <w:r>
        <w:rPr>
          <w:rFonts w:eastAsia="Times New Roman"/>
          <w:color w:val="000000"/>
        </w:rPr>
        <w:t xml:space="preserve"> настоящего Кодекса, в случае, если они надлежаще оформлены и при наличии оснований, предусмотренных настоящим Кодексом и международным договором Республики Узбекистан, принимает решение о передаче данных лиц, о чем сообщает в компет</w:t>
      </w:r>
      <w:r>
        <w:rPr>
          <w:rFonts w:eastAsia="Times New Roman"/>
          <w:color w:val="000000"/>
        </w:rPr>
        <w:t>ентный орган иностранного государства и лицу, обратившемуся о рассмотрении вопроса передачи.</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Передача лиц, указанных в </w:t>
      </w:r>
      <w:hyperlink r:id="rId912" w:history="1">
        <w:r>
          <w:rPr>
            <w:rFonts w:eastAsia="Times New Roman"/>
            <w:color w:val="008080"/>
          </w:rPr>
          <w:t>статье 611</w:t>
        </w:r>
      </w:hyperlink>
      <w:r>
        <w:rPr>
          <w:rFonts w:eastAsia="Times New Roman"/>
          <w:color w:val="000000"/>
        </w:rPr>
        <w:t xml:space="preserve"> настоящего Кодекса, не лишает их права ходатайствовать об условно-досрочном осв</w:t>
      </w:r>
      <w:r>
        <w:rPr>
          <w:rFonts w:eastAsia="Times New Roman"/>
          <w:color w:val="000000"/>
        </w:rPr>
        <w:t>обождении, замене неотбытой части наказания более мягким, помиловании, применении акта амнистии, а также прекращении или изменении применения принудительной меры медицинского характера в порядке, предусмотренном законодательством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Ген</w:t>
      </w:r>
      <w:r>
        <w:rPr>
          <w:rFonts w:eastAsia="Times New Roman"/>
          <w:color w:val="000000"/>
        </w:rPr>
        <w:t xml:space="preserve">еральная прокуратура Республики Узбекистан оповещает суд, вынесший приговор или определение, о принятом решении о передаче лица, указанного в </w:t>
      </w:r>
      <w:hyperlink r:id="rId913" w:history="1">
        <w:r>
          <w:rPr>
            <w:rFonts w:eastAsia="Times New Roman"/>
            <w:color w:val="008080"/>
          </w:rPr>
          <w:t>статье 611</w:t>
        </w:r>
      </w:hyperlink>
      <w:r>
        <w:rPr>
          <w:rFonts w:eastAsia="Times New Roman"/>
          <w:color w:val="000000"/>
        </w:rPr>
        <w:t xml:space="preserve"> настоящего Кодекса, а также о решении суда иностранного </w:t>
      </w:r>
      <w:r>
        <w:rPr>
          <w:rFonts w:eastAsia="Times New Roman"/>
          <w:color w:val="000000"/>
        </w:rPr>
        <w:t>государства о признании и приведении в исполнение решения суда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объявления в Республике Узбекистан акта амнистии суд по ходатайству прокурора рассматривает вопрос о применении амнистии к переданному лицу.</w:t>
      </w:r>
    </w:p>
    <w:p w:rsidR="00000000" w:rsidRDefault="00295B60">
      <w:pPr>
        <w:shd w:val="clear" w:color="auto" w:fill="FFFFFF"/>
        <w:spacing w:before="120" w:after="60"/>
        <w:ind w:firstLine="851"/>
        <w:jc w:val="both"/>
        <w:divId w:val="2057269192"/>
        <w:rPr>
          <w:rFonts w:eastAsia="Times New Roman"/>
          <w:b/>
          <w:bCs/>
          <w:color w:val="000080"/>
        </w:rPr>
      </w:pPr>
      <w:r>
        <w:rPr>
          <w:rStyle w:val="clauseprfx1"/>
          <w:rFonts w:eastAsia="Times New Roman"/>
          <w:b/>
          <w:bCs/>
          <w:color w:val="000080"/>
        </w:rPr>
        <w:t xml:space="preserve">Статья 620. </w:t>
      </w:r>
      <w:r>
        <w:rPr>
          <w:rStyle w:val="clausesuff1"/>
          <w:rFonts w:eastAsia="Times New Roman"/>
          <w:b/>
          <w:bCs/>
          <w:color w:val="000080"/>
        </w:rPr>
        <w:t>Уведомле</w:t>
      </w:r>
      <w:r>
        <w:rPr>
          <w:rStyle w:val="clausesuff1"/>
          <w:rFonts w:eastAsia="Times New Roman"/>
          <w:b/>
          <w:bCs/>
          <w:color w:val="000080"/>
        </w:rPr>
        <w:t>ние об отмене или изменении приговора суда, а также прекращении или изменении применения принудительной меры медицинского характера в отношении переданного лица</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случае отмены или изменения приговора суда Республики Узбекистан в отношении лица, переданног</w:t>
      </w:r>
      <w:r>
        <w:rPr>
          <w:rFonts w:eastAsia="Times New Roman"/>
          <w:color w:val="000000"/>
        </w:rPr>
        <w:t>о иностранному государству для дальнейшего отбывания наказания, или определения суда о применении принудительной меры медицинского характера в отношении лица, переданного для дальнейшего прохождения принудительного лечения, а также применения к ним в Респу</w:t>
      </w:r>
      <w:r>
        <w:rPr>
          <w:rFonts w:eastAsia="Times New Roman"/>
          <w:color w:val="000000"/>
        </w:rPr>
        <w:t>блике Узбекистан акта амнистии или помилования, Генеральная прокуратура Республики Узбекистан направляет в компетентный орган иностранного государства копию соответствующего решения.</w:t>
      </w:r>
    </w:p>
    <w:p w:rsidR="00000000" w:rsidRDefault="00295B60">
      <w:pPr>
        <w:shd w:val="clear" w:color="auto" w:fill="FFFFFF"/>
        <w:spacing w:before="120" w:after="60"/>
        <w:ind w:firstLine="851"/>
        <w:jc w:val="both"/>
        <w:divId w:val="1912229472"/>
        <w:rPr>
          <w:rFonts w:eastAsia="Times New Roman"/>
          <w:b/>
          <w:bCs/>
          <w:color w:val="000080"/>
        </w:rPr>
      </w:pPr>
      <w:r>
        <w:rPr>
          <w:rStyle w:val="clauseprfx1"/>
          <w:rFonts w:eastAsia="Times New Roman"/>
          <w:b/>
          <w:bCs/>
          <w:color w:val="000080"/>
        </w:rPr>
        <w:t xml:space="preserve">Статья 621. </w:t>
      </w:r>
      <w:r>
        <w:rPr>
          <w:rStyle w:val="clausesuff1"/>
          <w:rFonts w:eastAsia="Times New Roman"/>
          <w:b/>
          <w:bCs/>
          <w:color w:val="000080"/>
        </w:rPr>
        <w:t>Отказ в передаче иностранному государству лица, осужденного к</w:t>
      </w:r>
      <w:r>
        <w:rPr>
          <w:rStyle w:val="clausesuff1"/>
          <w:rFonts w:eastAsia="Times New Roman"/>
          <w:b/>
          <w:bCs/>
          <w:color w:val="000080"/>
        </w:rPr>
        <w:t xml:space="preserve"> лишению свободы, для дальнейшего отбывания наказания, а также лица, к которому применена принудительная мера медицинского характера, для дальнейшего прохождения принудительного лечения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В передаче лиц, указанных в статье 611 настоящего Кодекса, могут быть </w:t>
      </w:r>
      <w:r>
        <w:rPr>
          <w:rFonts w:eastAsia="Times New Roman"/>
          <w:color w:val="000000"/>
        </w:rPr>
        <w:t>отказано в следующих случаях, если:</w:t>
      </w:r>
    </w:p>
    <w:p w:rsidR="00000000" w:rsidRDefault="00295B60">
      <w:pPr>
        <w:shd w:val="clear" w:color="auto" w:fill="FFFFFF"/>
        <w:ind w:firstLine="851"/>
        <w:jc w:val="both"/>
        <w:divId w:val="329794677"/>
        <w:rPr>
          <w:rFonts w:eastAsia="Times New Roman"/>
          <w:color w:val="000000"/>
        </w:rPr>
      </w:pPr>
      <w:r>
        <w:rPr>
          <w:rFonts w:eastAsia="Times New Roman"/>
          <w:color w:val="000000"/>
        </w:rPr>
        <w:t>1) ни одно из деяний, за которое лицо осуждено к лишению свободы или к которому применена принудительная мера медицинского характера, не признается уголовным правонарушением по законодательству государства, гражданином к</w:t>
      </w:r>
      <w:r>
        <w:rPr>
          <w:rFonts w:eastAsia="Times New Roman"/>
          <w:color w:val="000000"/>
        </w:rPr>
        <w:t>оторого оно является, или по законодательству государства его постоянного проживания;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2) не достигнуто согласие с данным государством о передаче лица, осужденного к лишению свободы, или лица, к которому применена принудительная мера медицинского характера;</w:t>
      </w:r>
    </w:p>
    <w:p w:rsidR="00000000" w:rsidRDefault="00295B60">
      <w:pPr>
        <w:shd w:val="clear" w:color="auto" w:fill="FFFFFF"/>
        <w:ind w:firstLine="851"/>
        <w:jc w:val="both"/>
        <w:divId w:val="329794677"/>
        <w:rPr>
          <w:rFonts w:eastAsia="Times New Roman"/>
          <w:color w:val="000000"/>
        </w:rPr>
      </w:pPr>
      <w:r>
        <w:rPr>
          <w:rFonts w:eastAsia="Times New Roman"/>
          <w:color w:val="000000"/>
        </w:rPr>
        <w:t>3) передача лица, осужденного к лишению свободы, или лица, к которому применена принудительная мера медицинского характера, может нанести ущерб интересам Республики Узбекистан;</w:t>
      </w:r>
    </w:p>
    <w:p w:rsidR="00000000" w:rsidRDefault="00295B60">
      <w:pPr>
        <w:shd w:val="clear" w:color="auto" w:fill="FFFFFF"/>
        <w:ind w:firstLine="851"/>
        <w:jc w:val="both"/>
        <w:divId w:val="329794677"/>
        <w:rPr>
          <w:rFonts w:eastAsia="Times New Roman"/>
          <w:color w:val="000000"/>
        </w:rPr>
      </w:pPr>
      <w:r>
        <w:rPr>
          <w:rFonts w:eastAsia="Times New Roman"/>
          <w:color w:val="000000"/>
        </w:rPr>
        <w:t>4) лицо, осужденное к лишению свободы, или лицо, к которому применена принудит</w:t>
      </w:r>
      <w:r>
        <w:rPr>
          <w:rFonts w:eastAsia="Times New Roman"/>
          <w:color w:val="000000"/>
        </w:rPr>
        <w:t>ельная мера медицинского характера, не является гражданином государства исполнения приговора;</w:t>
      </w:r>
    </w:p>
    <w:p w:rsidR="00000000" w:rsidRDefault="00295B60">
      <w:pPr>
        <w:shd w:val="clear" w:color="auto" w:fill="FFFFFF"/>
        <w:ind w:firstLine="851"/>
        <w:jc w:val="both"/>
        <w:divId w:val="329794677"/>
        <w:rPr>
          <w:rFonts w:eastAsia="Times New Roman"/>
          <w:color w:val="000000"/>
        </w:rPr>
      </w:pPr>
      <w:r>
        <w:rPr>
          <w:rFonts w:eastAsia="Times New Roman"/>
          <w:color w:val="000000"/>
        </w:rPr>
        <w:t>5) наказание не может быть исполнено вследствие истечения сроков давности или по иному основанию, предусмотренному законодательством иностранного государства;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6) </w:t>
      </w:r>
      <w:r>
        <w:rPr>
          <w:rFonts w:eastAsia="Times New Roman"/>
          <w:color w:val="000000"/>
        </w:rPr>
        <w:t>на момент получения запроса о передаче лица, осужденного к лишению свободы срок лишения свободы, который не отбыт, составляет менее шести месяцев;</w:t>
      </w:r>
    </w:p>
    <w:p w:rsidR="00000000" w:rsidRDefault="00295B60">
      <w:pPr>
        <w:shd w:val="clear" w:color="auto" w:fill="FFFFFF"/>
        <w:ind w:firstLine="851"/>
        <w:jc w:val="both"/>
        <w:divId w:val="329794677"/>
        <w:rPr>
          <w:rFonts w:eastAsia="Times New Roman"/>
          <w:color w:val="000000"/>
        </w:rPr>
      </w:pPr>
      <w:r>
        <w:rPr>
          <w:rFonts w:eastAsia="Times New Roman"/>
          <w:color w:val="000000"/>
        </w:rPr>
        <w:t>7) законодательством иностранного государства не предусмотрена аналогичная мера медицинского характера;</w:t>
      </w:r>
    </w:p>
    <w:p w:rsidR="00000000" w:rsidRDefault="00295B60">
      <w:pPr>
        <w:shd w:val="clear" w:color="auto" w:fill="FFFFFF"/>
        <w:ind w:firstLine="851"/>
        <w:jc w:val="both"/>
        <w:divId w:val="329794677"/>
        <w:rPr>
          <w:rFonts w:eastAsia="Times New Roman"/>
          <w:color w:val="000000"/>
        </w:rPr>
      </w:pPr>
      <w:r>
        <w:rPr>
          <w:rFonts w:eastAsia="Times New Roman"/>
          <w:color w:val="000000"/>
        </w:rPr>
        <w:t xml:space="preserve">8) у </w:t>
      </w:r>
      <w:r>
        <w:rPr>
          <w:rFonts w:eastAsia="Times New Roman"/>
          <w:color w:val="000000"/>
        </w:rPr>
        <w:t>иностранного государства отсутствует возможность обеспечить необходимое лечение и соответствующие специальные меры медицинского характера;</w:t>
      </w:r>
    </w:p>
    <w:p w:rsidR="00000000" w:rsidRDefault="00295B60">
      <w:pPr>
        <w:shd w:val="clear" w:color="auto" w:fill="FFFFFF"/>
        <w:ind w:firstLine="851"/>
        <w:jc w:val="both"/>
        <w:divId w:val="329794677"/>
        <w:rPr>
          <w:rFonts w:eastAsia="Times New Roman"/>
          <w:color w:val="000000"/>
        </w:rPr>
      </w:pPr>
      <w:r>
        <w:rPr>
          <w:rFonts w:eastAsia="Times New Roman"/>
          <w:color w:val="000000"/>
        </w:rPr>
        <w:t>9) в других случаях, предусмотренных соответствующими международными договорами Республики Узбекистан.</w:t>
      </w:r>
    </w:p>
    <w:p w:rsidR="00000000" w:rsidRDefault="00295B60">
      <w:pPr>
        <w:shd w:val="clear" w:color="auto" w:fill="FFFFFF"/>
        <w:spacing w:before="120" w:after="60"/>
        <w:ind w:firstLine="851"/>
        <w:jc w:val="both"/>
        <w:divId w:val="1394740487"/>
        <w:rPr>
          <w:rFonts w:eastAsia="Times New Roman"/>
          <w:b/>
          <w:bCs/>
          <w:color w:val="000080"/>
        </w:rPr>
      </w:pPr>
      <w:r>
        <w:rPr>
          <w:rStyle w:val="clauseprfx1"/>
          <w:rFonts w:eastAsia="Times New Roman"/>
          <w:b/>
          <w:bCs/>
          <w:color w:val="000080"/>
        </w:rPr>
        <w:t xml:space="preserve">Статья 622. </w:t>
      </w:r>
      <w:r>
        <w:rPr>
          <w:rStyle w:val="clausesuff1"/>
          <w:rFonts w:eastAsia="Times New Roman"/>
          <w:b/>
          <w:bCs/>
          <w:color w:val="000080"/>
        </w:rPr>
        <w:t>Правовые последствия передачи лица, осужденного к лишению свободы, для отбывания наказания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В отношении лица, осужденного к лишению свободы, переданного для отбывания наказания в государство исполнения приговора, наступают такие же правовые последствия, как</w:t>
      </w:r>
      <w:r>
        <w:rPr>
          <w:rFonts w:eastAsia="Times New Roman"/>
          <w:color w:val="000000"/>
        </w:rPr>
        <w:t xml:space="preserve"> и в отношении лица, осужденного на территории этого государства за совершение такого же преступления.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Лицо, осужденное судом другого государства и переданное для исполнения приговора, не может быть повторно привлечено к уголовной ответственности на террит</w:t>
      </w:r>
      <w:r>
        <w:rPr>
          <w:rFonts w:eastAsia="Times New Roman"/>
          <w:color w:val="000000"/>
        </w:rPr>
        <w:t>ории государства исполнения приговора за то же деяние.</w:t>
      </w:r>
    </w:p>
    <w:p w:rsidR="00000000" w:rsidRDefault="00295B60">
      <w:pPr>
        <w:shd w:val="clear" w:color="auto" w:fill="FFFFFF"/>
        <w:spacing w:before="120" w:after="60"/>
        <w:ind w:firstLine="851"/>
        <w:jc w:val="both"/>
        <w:divId w:val="1435394988"/>
        <w:rPr>
          <w:rFonts w:eastAsia="Times New Roman"/>
          <w:b/>
          <w:bCs/>
          <w:color w:val="000080"/>
        </w:rPr>
      </w:pPr>
      <w:r>
        <w:rPr>
          <w:rStyle w:val="clauseprfx1"/>
          <w:rFonts w:eastAsia="Times New Roman"/>
          <w:b/>
          <w:bCs/>
          <w:color w:val="000080"/>
        </w:rPr>
        <w:t xml:space="preserve">Статья 623. </w:t>
      </w:r>
      <w:r>
        <w:rPr>
          <w:rStyle w:val="clausesuff1"/>
          <w:rFonts w:eastAsia="Times New Roman"/>
          <w:b/>
          <w:bCs/>
          <w:color w:val="000080"/>
        </w:rPr>
        <w:t>Расходы, связанные с передачей и принятием лица, осужденного к лишению свободы для дальнейшего отбывания наказания, а также лица, к которому применена принудительная мера медицинского харак</w:t>
      </w:r>
      <w:r>
        <w:rPr>
          <w:rStyle w:val="clausesuff1"/>
          <w:rFonts w:eastAsia="Times New Roman"/>
          <w:b/>
          <w:bCs/>
          <w:color w:val="000080"/>
        </w:rPr>
        <w:t>тера, для дальнейшего прохождения принудительного лечения</w:t>
      </w:r>
    </w:p>
    <w:p w:rsidR="00000000" w:rsidRDefault="00295B60">
      <w:pPr>
        <w:shd w:val="clear" w:color="auto" w:fill="FFFFFF"/>
        <w:ind w:firstLine="851"/>
        <w:jc w:val="both"/>
        <w:divId w:val="329794677"/>
        <w:rPr>
          <w:rFonts w:eastAsia="Times New Roman"/>
          <w:color w:val="000000"/>
        </w:rPr>
      </w:pPr>
      <w:r>
        <w:rPr>
          <w:rFonts w:eastAsia="Times New Roman"/>
          <w:color w:val="000000"/>
        </w:rPr>
        <w:t>Расходы, связанные с передачей и принятием лица, осужденного к лишению свободы для дальнейшего отбывания наказания, а также лица, к которому применена принудительная мера медицинского характера, для дальнейшего прохождения принудительного лечения, осуществ</w:t>
      </w:r>
      <w:r>
        <w:rPr>
          <w:rFonts w:eastAsia="Times New Roman"/>
          <w:color w:val="000000"/>
        </w:rPr>
        <w:t>ляются в порядке, установленном международными договорами Республики Узбекистан.</w:t>
      </w:r>
    </w:p>
    <w:p w:rsidR="00000000" w:rsidRDefault="00295B60">
      <w:pPr>
        <w:shd w:val="clear" w:color="auto" w:fill="FFFFFF"/>
        <w:divId w:val="329794677"/>
        <w:rPr>
          <w:rFonts w:eastAsia="Times New Roman"/>
        </w:rPr>
      </w:pPr>
    </w:p>
    <w:p w:rsidR="00000000" w:rsidRDefault="00295B60">
      <w:pPr>
        <w:shd w:val="clear" w:color="auto" w:fill="FFFFFF"/>
        <w:spacing w:after="240"/>
        <w:jc w:val="center"/>
        <w:divId w:val="1861385946"/>
        <w:rPr>
          <w:rFonts w:eastAsia="Times New Roman"/>
          <w:i/>
          <w:iCs/>
          <w:color w:val="800000"/>
          <w:sz w:val="22"/>
          <w:szCs w:val="22"/>
        </w:rPr>
      </w:pPr>
      <w:r>
        <w:rPr>
          <w:rFonts w:eastAsia="Times New Roman"/>
          <w:i/>
          <w:iCs/>
          <w:color w:val="800000"/>
          <w:sz w:val="22"/>
          <w:szCs w:val="22"/>
        </w:rPr>
        <w:t>(Ведомости Верховного Совета Республики Узбекистан, 1995 г., № 2; Ведомости Олий Мажлиса Республики Узбекистан, 1995 г., № 12, ст. 269; 1997 г., № 2, ст. 56, № 9, ст. 241; 1</w:t>
      </w:r>
      <w:r>
        <w:rPr>
          <w:rFonts w:eastAsia="Times New Roman"/>
          <w:i/>
          <w:iCs/>
          <w:color w:val="800000"/>
          <w:sz w:val="22"/>
          <w:szCs w:val="22"/>
        </w:rPr>
        <w:t>998 г., № 5-6, ст. 102, № 9, ст. 181; 1999 г., № 1, ст. 20, № 5, ст. 124, № 9, ст. 229; 2000 г., № 5-6, ст. 153, № 7-8, ст. 217; 2001 г., № 1-2, ст.ст. 11, 23, № 9-10, ст.ст. 165, 182; 2002 г., № 9, ст. 165; 2003 г., № 5, ст. 67; 2004 г., № 1-2, ст. 18; 20</w:t>
      </w:r>
      <w:r>
        <w:rPr>
          <w:rFonts w:eastAsia="Times New Roman"/>
          <w:i/>
          <w:iCs/>
          <w:color w:val="800000"/>
          <w:sz w:val="22"/>
          <w:szCs w:val="22"/>
        </w:rPr>
        <w:t>07 г., № 6, ст.ст. 248, 249; 2012 г., № 38, ст. 433; Собрание законодательства Республики Узбекистан, 2004 г., № 37, ст. 408; 2005 г., № 52, ст. 385; 2006 г., № 25-26, ст. 226; 2007 г., № 17-18, ст. 171, № 39, ст. 401, № 50-51, ст.ст. 502, 503, № 52, ст. 5</w:t>
      </w:r>
      <w:r>
        <w:rPr>
          <w:rFonts w:eastAsia="Times New Roman"/>
          <w:i/>
          <w:iCs/>
          <w:color w:val="800000"/>
          <w:sz w:val="22"/>
          <w:szCs w:val="22"/>
        </w:rPr>
        <w:t>32; 2008 г., № 14-15, ст.ст. 84, 94, № 37-38, ст.ст. 363, 365, № 39, ст. 390, № 52, ст.ст. 509, 514; 2009 г., № 3, ст. 9, № 15, ст. 179, № 38, ст. 415, № 52, ст.ст. 552, 553; 2010 г., № 22, ст. 174, № 35-36, ст. 300, № 37, ст.ст. 314, 315, № 39, ст. 340, №</w:t>
      </w:r>
      <w:r>
        <w:rPr>
          <w:rFonts w:eastAsia="Times New Roman"/>
          <w:i/>
          <w:iCs/>
          <w:color w:val="800000"/>
          <w:sz w:val="22"/>
          <w:szCs w:val="22"/>
        </w:rPr>
        <w:t xml:space="preserve"> 52, ст. 509; 2011 г., № 16, ст.ст. 161, 162, № 40, ст. 410, № 51, ст. 542; 2012 г., № 1, ст. 3, № 38, ст. 433; 2013 г., № 1, ст. 1; 2014 г., № 36, ст. 452; 2015 г., № 32, ст. 425; № 33, ст. 439, № 52, ст. 645; 2016 г., № 17, ст. 173, № 39, ст. 457; 2017 г</w:t>
      </w:r>
      <w:r>
        <w:rPr>
          <w:rFonts w:eastAsia="Times New Roman"/>
          <w:i/>
          <w:iCs/>
          <w:color w:val="800000"/>
          <w:sz w:val="22"/>
          <w:szCs w:val="22"/>
        </w:rPr>
        <w:t>., № 1, ст. 1, № 13, ст. 194, № 24, ст. 487, № 36, ст. 943, № 37, ст. 978; Национальная база данных законодательства, 05.01.2018 г., № 03/18/456/0512, 30.01.2018 г., № 03/18/463/0634, 05.04.2018 г., № 03/18/470/1005, 19.04.2018 г., № 03/18/476/1087, 21.07.</w:t>
      </w:r>
      <w:r>
        <w:rPr>
          <w:rFonts w:eastAsia="Times New Roman"/>
          <w:i/>
          <w:iCs/>
          <w:color w:val="800000"/>
          <w:sz w:val="22"/>
          <w:szCs w:val="22"/>
        </w:rPr>
        <w:t>2018 г., № 03/18/485/1552, 24.07.2018 г., № 03/18/486/1559, 23.10.2018 г., № 03/18/503/2080; 10.01.2019 г., № 03/19/514/2450, 16.01.2019 г., № 03/19/516/2484, 2019 г., № 2, ст. 47, 05.03.2019 г., № 03/19/526/2701; 03.05.2019 г., № 03/19/534/3046, 24.05.201</w:t>
      </w:r>
      <w:r>
        <w:rPr>
          <w:rFonts w:eastAsia="Times New Roman"/>
          <w:i/>
          <w:iCs/>
          <w:color w:val="800000"/>
          <w:sz w:val="22"/>
          <w:szCs w:val="22"/>
        </w:rPr>
        <w:t>9 г., № 03/19/542/317, 09.07.2019 г., № 03/19/548/3395, 29.08.2019 г., № 03/19/558/3662, 05.09.2019 г., № 03/19/564/3690, 13.09.2019 г., № 03/19/567/3737, 23.10.2019 г., № 03/19/572/3943; 06.11.2019 г., № 03/19/579/3994; 13.11.2019 г., № 03/19/583/4016; 04</w:t>
      </w:r>
      <w:r>
        <w:rPr>
          <w:rFonts w:eastAsia="Times New Roman"/>
          <w:i/>
          <w:iCs/>
          <w:color w:val="800000"/>
          <w:sz w:val="22"/>
          <w:szCs w:val="22"/>
        </w:rPr>
        <w:t>.12.2019 г., № 03/19/586/4106; 07.12.2019 г., № 03/19/587/4122; 25.12.2019 г., № 03/19/597/4193; 26.03.2020 г., № 03/20/613/0362, 15.05.2020 г., № 03/20/617/0585, 01.12.2020 г., № 03/20/651/1577; 26.12.2020 г., № 03/20/658/1670; 13.01.2021 г., № 03/21/664/</w:t>
      </w:r>
      <w:r>
        <w:rPr>
          <w:rFonts w:eastAsia="Times New Roman"/>
          <w:i/>
          <w:iCs/>
          <w:color w:val="800000"/>
          <w:sz w:val="22"/>
          <w:szCs w:val="22"/>
        </w:rPr>
        <w:t>0014; 15.01.2021 г., № 03/21/666/0032; 15.01.2021 г., № 03/21/667/0035; 13.02.2021 г., № 03/21/673/0112; 18.02.2021 г., № 03/21/675/0126, 17.08.2021 г., № 03/21/708/0799, 26.08.2021 г., № 03/21/711/0825, 17.09.2021 г., № 03/21/716/0877, 07.12.2021 г., № 03</w:t>
      </w:r>
      <w:r>
        <w:rPr>
          <w:rFonts w:eastAsia="Times New Roman"/>
          <w:i/>
          <w:iCs/>
          <w:color w:val="800000"/>
          <w:sz w:val="22"/>
          <w:szCs w:val="22"/>
        </w:rPr>
        <w:t xml:space="preserve">/21/735/1141; 16.02.2022 г., № 03/22/754/0134; 14.03.2022 г., № 03/22/759/0213; 12.04.2022 г., № 03/22/762/0290, 24.06.2022 г., № 03/22/780/0560; 14.03.2023 г., № 03/23/822/0143, 15.03.2023 г., № 03/23/823/0150; 12.04.2023 г., № 03/23/829/0208; 27.04.2023 </w:t>
      </w:r>
      <w:r>
        <w:rPr>
          <w:rFonts w:eastAsia="Times New Roman"/>
          <w:i/>
          <w:iCs/>
          <w:color w:val="800000"/>
          <w:sz w:val="22"/>
          <w:szCs w:val="22"/>
        </w:rPr>
        <w:t>г., № 03/23/833/0236; 11.05.2023 г., № 03/23/841/0270; 27.09.2023 г., № 03/23/869/0730; 19.01.2024 г., № 03/24/899/0048; 28.02.2024 г., № 03/24/915/0160; 21.09.2024 г., № 03/24/963/0735; 05.10.2024 г., № 03/24/971/0777; 10.10.2024 г., № 03/24/974/0804; 22.</w:t>
      </w:r>
      <w:r>
        <w:rPr>
          <w:rFonts w:eastAsia="Times New Roman"/>
          <w:i/>
          <w:iCs/>
          <w:color w:val="800000"/>
          <w:sz w:val="22"/>
          <w:szCs w:val="22"/>
        </w:rPr>
        <w:t>10.2024 г., № 03/24/978/0835; 28.10.2024 г., № 03/24/984/0860; 15.11.2024 г., № 03/24/997/0923; 21.11.2024 г., № 03/24/1003/0943; 05.12.2024 г., № 03/24/1009/1004; 29.01.2025 г., № 03/25/1022/0083; 21.02.2025 г., № 03/25/1033/0164; 26.02.2025 г., № 03/25/1</w:t>
      </w:r>
      <w:r>
        <w:rPr>
          <w:rFonts w:eastAsia="Times New Roman"/>
          <w:i/>
          <w:iCs/>
          <w:color w:val="800000"/>
          <w:sz w:val="22"/>
          <w:szCs w:val="22"/>
        </w:rPr>
        <w:t>038/0188; 26.03.2025 г., № 03/25/1050/0276)</w:t>
      </w:r>
    </w:p>
    <w:sectPr w:rsidR="00000000">
      <w:pgSz w:w="11907" w:h="16840"/>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95B60"/>
    <w:rsid w:val="00295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5084068-B8B3-4A13-9CBD-C18BFC564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aexp">
    <w:name w:val="aexp"/>
    <w:basedOn w:val="Normal"/>
    <w:pPr>
      <w:spacing w:after="240"/>
    </w:pPr>
    <w:rPr>
      <w:b/>
      <w:bCs/>
      <w:color w:val="FF0000"/>
    </w:rPr>
  </w:style>
  <w:style w:type="paragraph" w:customStyle="1" w:styleId="aoad">
    <w:name w:val="aoad"/>
    <w:basedOn w:val="Normal"/>
    <w:pPr>
      <w:spacing w:after="240"/>
      <w:jc w:val="right"/>
    </w:pPr>
    <w:rPr>
      <w:i/>
      <w:iCs/>
      <w:color w:val="808080"/>
      <w:sz w:val="20"/>
      <w:szCs w:val="20"/>
    </w:rPr>
  </w:style>
  <w:style w:type="paragraph" w:customStyle="1" w:styleId="signcont">
    <w:name w:val="signcont"/>
    <w:basedOn w:val="Normal"/>
    <w:pPr>
      <w:spacing w:after="240"/>
      <w:jc w:val="center"/>
    </w:pPr>
  </w:style>
  <w:style w:type="paragraph" w:customStyle="1" w:styleId="iorrn">
    <w:name w:val="iorrn"/>
    <w:basedOn w:val="Normal"/>
    <w:pPr>
      <w:spacing w:before="100" w:beforeAutospacing="1" w:after="100" w:afterAutospacing="1"/>
    </w:pPr>
    <w:rPr>
      <w:b/>
      <w:bCs/>
    </w:rPr>
  </w:style>
  <w:style w:type="paragraph" w:customStyle="1" w:styleId="iorval">
    <w:name w:val="iorval"/>
    <w:basedOn w:val="Normal"/>
    <w:pPr>
      <w:spacing w:before="100" w:beforeAutospacing="1" w:after="100" w:afterAutospacing="1"/>
      <w:ind w:left="15"/>
    </w:pPr>
  </w:style>
  <w:style w:type="paragraph" w:customStyle="1" w:styleId="clauseprfx">
    <w:name w:val="clauseprfx"/>
    <w:basedOn w:val="Normal"/>
    <w:pPr>
      <w:spacing w:before="100" w:beforeAutospacing="1" w:after="100" w:afterAutospacing="1"/>
    </w:pPr>
  </w:style>
  <w:style w:type="paragraph" w:customStyle="1" w:styleId="clausesuff">
    <w:name w:val="clausesuff"/>
    <w:basedOn w:val="Normal"/>
    <w:pPr>
      <w:spacing w:before="100" w:beforeAutospacing="1" w:after="100" w:afterAutospacing="1"/>
    </w:pPr>
  </w:style>
  <w:style w:type="paragraph" w:customStyle="1" w:styleId="acceptingbody">
    <w:name w:val="accepting_body"/>
    <w:basedOn w:val="Normal"/>
    <w:pPr>
      <w:jc w:val="center"/>
    </w:pPr>
    <w:rPr>
      <w:caps/>
      <w:color w:val="000080"/>
    </w:rPr>
  </w:style>
  <w:style w:type="paragraph" w:customStyle="1" w:styleId="actessentialelements">
    <w:name w:val="act_essential_elements"/>
    <w:basedOn w:val="Normal"/>
    <w:pPr>
      <w:ind w:right="8568"/>
      <w:jc w:val="center"/>
    </w:pPr>
    <w:rPr>
      <w:color w:val="000000"/>
      <w:sz w:val="22"/>
      <w:szCs w:val="22"/>
    </w:rPr>
  </w:style>
  <w:style w:type="paragraph" w:customStyle="1" w:styleId="actessentialelementsnum">
    <w:name w:val="act_essential_elements_num"/>
    <w:basedOn w:val="Normal"/>
    <w:pPr>
      <w:ind w:right="8568"/>
      <w:jc w:val="center"/>
    </w:pPr>
    <w:rPr>
      <w:color w:val="000000"/>
      <w:sz w:val="22"/>
      <w:szCs w:val="22"/>
    </w:rPr>
  </w:style>
  <w:style w:type="paragraph" w:customStyle="1" w:styleId="actform">
    <w:name w:val="act_form"/>
    <w:basedOn w:val="Normal"/>
    <w:pPr>
      <w:jc w:val="center"/>
    </w:pPr>
    <w:rPr>
      <w:caps/>
      <w:color w:val="000080"/>
    </w:rPr>
  </w:style>
  <w:style w:type="paragraph" w:customStyle="1" w:styleId="actformlaw">
    <w:name w:val="act_form_law"/>
    <w:basedOn w:val="Normal"/>
    <w:pPr>
      <w:spacing w:after="240"/>
      <w:jc w:val="center"/>
    </w:pPr>
    <w:rPr>
      <w:caps/>
      <w:color w:val="000080"/>
    </w:rPr>
  </w:style>
  <w:style w:type="paragraph" w:customStyle="1" w:styleId="acttext">
    <w:name w:val="act_text"/>
    <w:basedOn w:val="Normal"/>
    <w:pPr>
      <w:ind w:firstLine="851"/>
      <w:jc w:val="both"/>
    </w:pPr>
    <w:rPr>
      <w:color w:val="000000"/>
    </w:rPr>
  </w:style>
  <w:style w:type="paragraph" w:customStyle="1" w:styleId="acttitle">
    <w:name w:val="act_title"/>
    <w:basedOn w:val="Normal"/>
    <w:pPr>
      <w:spacing w:before="240" w:after="120"/>
      <w:jc w:val="center"/>
    </w:pPr>
    <w:rPr>
      <w:b/>
      <w:bCs/>
      <w:caps/>
      <w:color w:val="000080"/>
    </w:rPr>
  </w:style>
  <w:style w:type="paragraph" w:customStyle="1" w:styleId="acttitleappl">
    <w:name w:val="act_title_appl"/>
    <w:basedOn w:val="Normal"/>
    <w:pPr>
      <w:spacing w:after="120"/>
      <w:jc w:val="center"/>
    </w:pPr>
    <w:rPr>
      <w:b/>
      <w:bCs/>
      <w:color w:val="000080"/>
    </w:rPr>
  </w:style>
  <w:style w:type="paragraph" w:customStyle="1" w:styleId="applbannerlandscapetext">
    <w:name w:val="appl_banner_landscape_text"/>
    <w:basedOn w:val="Normal"/>
    <w:pPr>
      <w:spacing w:after="200"/>
      <w:ind w:left="8078"/>
      <w:jc w:val="center"/>
    </w:pPr>
    <w:rPr>
      <w:color w:val="000080"/>
      <w:sz w:val="22"/>
      <w:szCs w:val="22"/>
    </w:rPr>
  </w:style>
  <w:style w:type="paragraph" w:customStyle="1" w:styleId="applbannerlandscapetitle">
    <w:name w:val="appl_banner_landscape_title"/>
    <w:basedOn w:val="Normal"/>
    <w:pPr>
      <w:spacing w:before="200" w:after="240"/>
      <w:ind w:left="8078"/>
      <w:jc w:val="center"/>
    </w:pPr>
    <w:rPr>
      <w:color w:val="000080"/>
      <w:sz w:val="22"/>
      <w:szCs w:val="22"/>
    </w:rPr>
  </w:style>
  <w:style w:type="paragraph" w:customStyle="1" w:styleId="applbannerportraittext">
    <w:name w:val="appl_banner_portrait_text"/>
    <w:basedOn w:val="Normal"/>
    <w:pPr>
      <w:ind w:left="6120"/>
      <w:jc w:val="center"/>
    </w:pPr>
    <w:rPr>
      <w:color w:val="000080"/>
      <w:sz w:val="22"/>
      <w:szCs w:val="22"/>
    </w:rPr>
  </w:style>
  <w:style w:type="paragraph" w:customStyle="1" w:styleId="applbannerportraittitle">
    <w:name w:val="appl_banner_portrait_title"/>
    <w:basedOn w:val="Normal"/>
    <w:pPr>
      <w:spacing w:after="240"/>
      <w:ind w:left="6120"/>
      <w:jc w:val="center"/>
    </w:pPr>
    <w:rPr>
      <w:color w:val="000080"/>
      <w:sz w:val="22"/>
      <w:szCs w:val="22"/>
    </w:rPr>
  </w:style>
  <w:style w:type="paragraph" w:customStyle="1" w:styleId="bydefault">
    <w:name w:val="by_default"/>
    <w:basedOn w:val="Normal"/>
    <w:pPr>
      <w:jc w:val="both"/>
    </w:pPr>
    <w:rPr>
      <w:color w:val="000000"/>
    </w:rPr>
  </w:style>
  <w:style w:type="paragraph" w:customStyle="1" w:styleId="changesorigins">
    <w:name w:val="changes_origins"/>
    <w:basedOn w:val="Normal"/>
    <w:pPr>
      <w:ind w:firstLine="851"/>
      <w:jc w:val="both"/>
    </w:pPr>
    <w:rPr>
      <w:i/>
      <w:iCs/>
      <w:color w:val="800000"/>
      <w:sz w:val="22"/>
      <w:szCs w:val="22"/>
    </w:rPr>
  </w:style>
  <w:style w:type="paragraph" w:customStyle="1" w:styleId="clauseaftersrc">
    <w:name w:val="clause_after_src"/>
    <w:basedOn w:val="Normal"/>
    <w:pPr>
      <w:spacing w:after="60"/>
      <w:jc w:val="both"/>
    </w:pPr>
    <w:rPr>
      <w:color w:val="000080"/>
    </w:rPr>
  </w:style>
  <w:style w:type="paragraph" w:customStyle="1" w:styleId="clausedefault">
    <w:name w:val="clause_default"/>
    <w:basedOn w:val="Normal"/>
    <w:pPr>
      <w:spacing w:before="120" w:after="60"/>
      <w:ind w:firstLine="851"/>
      <w:jc w:val="both"/>
    </w:pPr>
    <w:rPr>
      <w:b/>
      <w:bCs/>
      <w:color w:val="000080"/>
    </w:rPr>
  </w:style>
  <w:style w:type="paragraph" w:customStyle="1" w:styleId="comment">
    <w:name w:val="comment"/>
    <w:basedOn w:val="Normal"/>
    <w:pPr>
      <w:spacing w:before="60" w:after="60"/>
      <w:ind w:firstLine="851"/>
      <w:jc w:val="both"/>
    </w:pPr>
    <w:rPr>
      <w:i/>
      <w:iCs/>
      <w:color w:val="800080"/>
      <w:sz w:val="22"/>
      <w:szCs w:val="22"/>
    </w:rPr>
  </w:style>
  <w:style w:type="paragraph" w:customStyle="1" w:styleId="commentforwarning">
    <w:name w:val="comment_for_warning"/>
    <w:basedOn w:val="Normal"/>
    <w:pPr>
      <w:spacing w:before="60" w:after="60"/>
      <w:ind w:firstLine="851"/>
      <w:jc w:val="both"/>
    </w:pPr>
    <w:rPr>
      <w:i/>
      <w:iCs/>
      <w:color w:val="800080"/>
      <w:sz w:val="22"/>
      <w:szCs w:val="22"/>
    </w:rPr>
  </w:style>
  <w:style w:type="paragraph" w:customStyle="1" w:styleId="departmental">
    <w:name w:val="departmental"/>
    <w:basedOn w:val="Normal"/>
    <w:pPr>
      <w:spacing w:after="120"/>
      <w:jc w:val="center"/>
    </w:pPr>
    <w:rPr>
      <w:b/>
      <w:bCs/>
      <w:color w:val="000000"/>
    </w:rPr>
  </w:style>
  <w:style w:type="paragraph" w:customStyle="1" w:styleId="explanation">
    <w:name w:val="explanation"/>
    <w:basedOn w:val="Normal"/>
    <w:pPr>
      <w:spacing w:before="60" w:after="60"/>
      <w:ind w:firstLine="851"/>
      <w:jc w:val="both"/>
    </w:pPr>
    <w:rPr>
      <w:color w:val="993366"/>
      <w:sz w:val="22"/>
      <w:szCs w:val="22"/>
    </w:rPr>
  </w:style>
  <w:style w:type="paragraph" w:customStyle="1" w:styleId="extract">
    <w:name w:val="extract"/>
    <w:basedOn w:val="Normal"/>
    <w:pPr>
      <w:spacing w:after="120"/>
      <w:jc w:val="center"/>
    </w:pPr>
    <w:rPr>
      <w:b/>
      <w:bCs/>
      <w:color w:val="000000"/>
    </w:rPr>
  </w:style>
  <w:style w:type="paragraph" w:customStyle="1" w:styleId="footnote">
    <w:name w:val="footnote"/>
    <w:basedOn w:val="Normal"/>
    <w:pPr>
      <w:ind w:firstLine="851"/>
      <w:jc w:val="both"/>
    </w:pPr>
    <w:rPr>
      <w:color w:val="339966"/>
      <w:sz w:val="20"/>
      <w:szCs w:val="20"/>
    </w:rPr>
  </w:style>
  <w:style w:type="paragraph" w:customStyle="1" w:styleId="grifparlament">
    <w:name w:val="grif_parlament"/>
    <w:basedOn w:val="Normal"/>
    <w:pPr>
      <w:spacing w:after="60"/>
      <w:ind w:left="6120"/>
    </w:pPr>
    <w:rPr>
      <w:color w:val="000080"/>
    </w:rPr>
  </w:style>
  <w:style w:type="paragraph" w:customStyle="1" w:styleId="indexesonref">
    <w:name w:val="indexes_on_ref"/>
    <w:basedOn w:val="Normal"/>
    <w:pPr>
      <w:spacing w:before="60" w:after="60"/>
      <w:ind w:left="539" w:right="510"/>
    </w:pPr>
    <w:rPr>
      <w:color w:val="008000"/>
      <w:sz w:val="22"/>
      <w:szCs w:val="22"/>
    </w:rPr>
  </w:style>
  <w:style w:type="paragraph" w:customStyle="1" w:styleId="istableforlisttemp">
    <w:name w:val="is_table_for_list_temp"/>
    <w:basedOn w:val="Normal"/>
    <w:pPr>
      <w:ind w:firstLine="851"/>
      <w:jc w:val="both"/>
    </w:pPr>
    <w:rPr>
      <w:color w:val="000000"/>
    </w:rPr>
  </w:style>
  <w:style w:type="paragraph" w:customStyle="1" w:styleId="newedition">
    <w:name w:val="new_edition"/>
    <w:basedOn w:val="Normal"/>
    <w:pPr>
      <w:spacing w:after="120"/>
      <w:jc w:val="center"/>
    </w:pPr>
    <w:rPr>
      <w:color w:val="000080"/>
    </w:rPr>
  </w:style>
  <w:style w:type="paragraph" w:customStyle="1" w:styleId="officialsourtext">
    <w:name w:val="official_sour_text"/>
    <w:basedOn w:val="Normal"/>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Normal"/>
    <w:pPr>
      <w:spacing w:after="240"/>
      <w:jc w:val="center"/>
    </w:pPr>
    <w:rPr>
      <w:i/>
      <w:iCs/>
      <w:color w:val="800000"/>
      <w:sz w:val="22"/>
      <w:szCs w:val="22"/>
    </w:rPr>
  </w:style>
  <w:style w:type="paragraph" w:customStyle="1" w:styleId="signature">
    <w:name w:val="signature"/>
    <w:basedOn w:val="Normal"/>
    <w:pPr>
      <w:spacing w:before="120" w:after="120"/>
      <w:jc w:val="right"/>
    </w:pPr>
    <w:rPr>
      <w:b/>
      <w:bCs/>
      <w:color w:val="000000"/>
    </w:rPr>
  </w:style>
  <w:style w:type="paragraph" w:customStyle="1" w:styleId="signaturestampsplaceholder">
    <w:name w:val="signature_stamps_placeholder"/>
    <w:basedOn w:val="Normal"/>
    <w:pPr>
      <w:spacing w:before="60" w:after="60"/>
      <w:ind w:left="150" w:right="150"/>
      <w:jc w:val="both"/>
      <w:textAlignment w:val="top"/>
    </w:pPr>
  </w:style>
  <w:style w:type="paragraph" w:customStyle="1" w:styleId="signaturestamptext">
    <w:name w:val="signature_stamp_text"/>
    <w:basedOn w:val="Normal"/>
    <w:pPr>
      <w:jc w:val="center"/>
    </w:pPr>
    <w:rPr>
      <w:color w:val="000080"/>
      <w:sz w:val="22"/>
      <w:szCs w:val="22"/>
    </w:rPr>
  </w:style>
  <w:style w:type="paragraph" w:customStyle="1" w:styleId="signaturewithbold">
    <w:name w:val="signature_with_bold"/>
    <w:basedOn w:val="Normal"/>
    <w:pPr>
      <w:spacing w:before="120" w:after="120"/>
      <w:jc w:val="right"/>
    </w:pPr>
    <w:rPr>
      <w:color w:val="000000"/>
    </w:rPr>
  </w:style>
  <w:style w:type="paragraph" w:customStyle="1" w:styleId="tablestd">
    <w:name w:val="table_std"/>
    <w:basedOn w:val="Normal"/>
    <w:pPr>
      <w:shd w:val="clear" w:color="auto" w:fill="FFFFFF"/>
      <w:spacing w:before="80" w:after="80"/>
      <w:ind w:left="80" w:right="80"/>
    </w:pPr>
    <w:rPr>
      <w:color w:val="000000"/>
    </w:rPr>
  </w:style>
  <w:style w:type="paragraph" w:customStyle="1" w:styleId="text15left">
    <w:name w:val="text_15_left"/>
    <w:basedOn w:val="Normal"/>
    <w:pPr>
      <w:spacing w:after="60"/>
    </w:pPr>
    <w:rPr>
      <w:color w:val="000080"/>
    </w:rPr>
  </w:style>
  <w:style w:type="paragraph" w:customStyle="1" w:styleId="text30left">
    <w:name w:val="text_30_left"/>
    <w:basedOn w:val="Normal"/>
    <w:pPr>
      <w:spacing w:after="60"/>
    </w:pPr>
    <w:rPr>
      <w:color w:val="000080"/>
    </w:rPr>
  </w:style>
  <w:style w:type="paragraph" w:customStyle="1" w:styleId="textbold">
    <w:name w:val="text_bold"/>
    <w:basedOn w:val="Normal"/>
    <w:pPr>
      <w:spacing w:before="120" w:after="60"/>
      <w:ind w:firstLine="851"/>
      <w:jc w:val="both"/>
    </w:pPr>
    <w:rPr>
      <w:b/>
      <w:bCs/>
      <w:color w:val="000080"/>
    </w:rPr>
  </w:style>
  <w:style w:type="paragraph" w:customStyle="1" w:styleId="textboldcenter">
    <w:name w:val="text_bold_center"/>
    <w:basedOn w:val="Normal"/>
    <w:pPr>
      <w:spacing w:before="120" w:after="60"/>
      <w:jc w:val="center"/>
    </w:pPr>
    <w:rPr>
      <w:b/>
      <w:bCs/>
      <w:color w:val="000080"/>
    </w:rPr>
  </w:style>
  <w:style w:type="paragraph" w:customStyle="1" w:styleId="textboldright">
    <w:name w:val="text_bold_right"/>
    <w:basedOn w:val="Normal"/>
    <w:pPr>
      <w:spacing w:after="60"/>
      <w:jc w:val="right"/>
    </w:pPr>
    <w:rPr>
      <w:b/>
      <w:bCs/>
      <w:color w:val="000000"/>
    </w:rPr>
  </w:style>
  <w:style w:type="paragraph" w:customStyle="1" w:styleId="textcenter">
    <w:name w:val="text_center"/>
    <w:basedOn w:val="Normal"/>
    <w:pPr>
      <w:spacing w:after="60"/>
      <w:jc w:val="center"/>
    </w:pPr>
    <w:rPr>
      <w:color w:val="000080"/>
    </w:rPr>
  </w:style>
  <w:style w:type="paragraph" w:customStyle="1" w:styleId="textheaderaftersrc">
    <w:name w:val="text_header_after_src"/>
    <w:basedOn w:val="Normal"/>
    <w:pPr>
      <w:spacing w:after="60"/>
      <w:jc w:val="center"/>
    </w:pPr>
    <w:rPr>
      <w:b/>
      <w:bCs/>
      <w:color w:val="000080"/>
    </w:rPr>
  </w:style>
  <w:style w:type="paragraph" w:customStyle="1" w:styleId="textheaderdefault">
    <w:name w:val="text_header_default"/>
    <w:basedOn w:val="Normal"/>
    <w:pPr>
      <w:spacing w:before="120" w:after="60"/>
      <w:jc w:val="center"/>
    </w:pPr>
    <w:rPr>
      <w:b/>
      <w:bCs/>
      <w:color w:val="000080"/>
    </w:rPr>
  </w:style>
  <w:style w:type="paragraph" w:customStyle="1" w:styleId="textitalic">
    <w:name w:val="text_italic"/>
    <w:basedOn w:val="Normal"/>
    <w:pPr>
      <w:ind w:firstLine="851"/>
      <w:jc w:val="both"/>
    </w:pPr>
    <w:rPr>
      <w:i/>
      <w:iCs/>
      <w:color w:val="000080"/>
    </w:rPr>
  </w:style>
  <w:style w:type="paragraph" w:customStyle="1" w:styleId="textright">
    <w:name w:val="text_right"/>
    <w:basedOn w:val="Normal"/>
    <w:pPr>
      <w:spacing w:after="60"/>
      <w:jc w:val="right"/>
    </w:pPr>
    <w:rPr>
      <w:color w:val="000080"/>
    </w:rPr>
  </w:style>
  <w:style w:type="character" w:customStyle="1" w:styleId="clauseprfx1">
    <w:name w:val="clauseprfx1"/>
    <w:basedOn w:val="DefaultParagraphFont"/>
    <w:rPr>
      <w:vanish w:val="0"/>
      <w:webHidden w:val="0"/>
      <w:specVanish w:val="0"/>
    </w:rPr>
  </w:style>
  <w:style w:type="character" w:customStyle="1" w:styleId="clausesuff1">
    <w:name w:val="clausesuff1"/>
    <w:basedOn w:val="DefaultParagraphFont"/>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794677">
      <w:marLeft w:val="0"/>
      <w:marRight w:val="0"/>
      <w:marTop w:val="100"/>
      <w:marBottom w:val="100"/>
      <w:divBdr>
        <w:top w:val="none" w:sz="0" w:space="0" w:color="auto"/>
        <w:left w:val="none" w:sz="0" w:space="0" w:color="auto"/>
        <w:bottom w:val="none" w:sz="0" w:space="0" w:color="auto"/>
        <w:right w:val="none" w:sz="0" w:space="0" w:color="auto"/>
      </w:divBdr>
      <w:divsChild>
        <w:div w:id="634215788">
          <w:marLeft w:val="0"/>
          <w:marRight w:val="0"/>
          <w:marTop w:val="240"/>
          <w:marBottom w:val="120"/>
          <w:divBdr>
            <w:top w:val="none" w:sz="0" w:space="0" w:color="auto"/>
            <w:left w:val="none" w:sz="0" w:space="0" w:color="auto"/>
            <w:bottom w:val="none" w:sz="0" w:space="0" w:color="auto"/>
            <w:right w:val="none" w:sz="0" w:space="0" w:color="auto"/>
          </w:divBdr>
        </w:div>
        <w:div w:id="417365018">
          <w:marLeft w:val="0"/>
          <w:marRight w:val="0"/>
          <w:marTop w:val="120"/>
          <w:marBottom w:val="60"/>
          <w:divBdr>
            <w:top w:val="none" w:sz="0" w:space="0" w:color="auto"/>
            <w:left w:val="none" w:sz="0" w:space="0" w:color="auto"/>
            <w:bottom w:val="none" w:sz="0" w:space="0" w:color="auto"/>
            <w:right w:val="none" w:sz="0" w:space="0" w:color="auto"/>
          </w:divBdr>
        </w:div>
        <w:div w:id="224685988">
          <w:marLeft w:val="0"/>
          <w:marRight w:val="0"/>
          <w:marTop w:val="120"/>
          <w:marBottom w:val="60"/>
          <w:divBdr>
            <w:top w:val="none" w:sz="0" w:space="0" w:color="auto"/>
            <w:left w:val="none" w:sz="0" w:space="0" w:color="auto"/>
            <w:bottom w:val="none" w:sz="0" w:space="0" w:color="auto"/>
            <w:right w:val="none" w:sz="0" w:space="0" w:color="auto"/>
          </w:divBdr>
        </w:div>
        <w:div w:id="78212949">
          <w:marLeft w:val="0"/>
          <w:marRight w:val="0"/>
          <w:marTop w:val="120"/>
          <w:marBottom w:val="60"/>
          <w:divBdr>
            <w:top w:val="none" w:sz="0" w:space="0" w:color="auto"/>
            <w:left w:val="none" w:sz="0" w:space="0" w:color="auto"/>
            <w:bottom w:val="none" w:sz="0" w:space="0" w:color="auto"/>
            <w:right w:val="none" w:sz="0" w:space="0" w:color="auto"/>
          </w:divBdr>
        </w:div>
        <w:div w:id="904485936">
          <w:marLeft w:val="0"/>
          <w:marRight w:val="0"/>
          <w:marTop w:val="120"/>
          <w:marBottom w:val="60"/>
          <w:divBdr>
            <w:top w:val="none" w:sz="0" w:space="0" w:color="auto"/>
            <w:left w:val="none" w:sz="0" w:space="0" w:color="auto"/>
            <w:bottom w:val="none" w:sz="0" w:space="0" w:color="auto"/>
            <w:right w:val="none" w:sz="0" w:space="0" w:color="auto"/>
          </w:divBdr>
        </w:div>
        <w:div w:id="946815740">
          <w:marLeft w:val="0"/>
          <w:marRight w:val="0"/>
          <w:marTop w:val="120"/>
          <w:marBottom w:val="60"/>
          <w:divBdr>
            <w:top w:val="none" w:sz="0" w:space="0" w:color="auto"/>
            <w:left w:val="none" w:sz="0" w:space="0" w:color="auto"/>
            <w:bottom w:val="none" w:sz="0" w:space="0" w:color="auto"/>
            <w:right w:val="none" w:sz="0" w:space="0" w:color="auto"/>
          </w:divBdr>
        </w:div>
        <w:div w:id="1711490037">
          <w:marLeft w:val="0"/>
          <w:marRight w:val="0"/>
          <w:marTop w:val="120"/>
          <w:marBottom w:val="60"/>
          <w:divBdr>
            <w:top w:val="none" w:sz="0" w:space="0" w:color="auto"/>
            <w:left w:val="none" w:sz="0" w:space="0" w:color="auto"/>
            <w:bottom w:val="none" w:sz="0" w:space="0" w:color="auto"/>
            <w:right w:val="none" w:sz="0" w:space="0" w:color="auto"/>
          </w:divBdr>
        </w:div>
        <w:div w:id="771512085">
          <w:marLeft w:val="0"/>
          <w:marRight w:val="0"/>
          <w:marTop w:val="120"/>
          <w:marBottom w:val="60"/>
          <w:divBdr>
            <w:top w:val="none" w:sz="0" w:space="0" w:color="auto"/>
            <w:left w:val="none" w:sz="0" w:space="0" w:color="auto"/>
            <w:bottom w:val="none" w:sz="0" w:space="0" w:color="auto"/>
            <w:right w:val="none" w:sz="0" w:space="0" w:color="auto"/>
          </w:divBdr>
        </w:div>
        <w:div w:id="1612277230">
          <w:marLeft w:val="0"/>
          <w:marRight w:val="0"/>
          <w:marTop w:val="120"/>
          <w:marBottom w:val="60"/>
          <w:divBdr>
            <w:top w:val="none" w:sz="0" w:space="0" w:color="auto"/>
            <w:left w:val="none" w:sz="0" w:space="0" w:color="auto"/>
            <w:bottom w:val="none" w:sz="0" w:space="0" w:color="auto"/>
            <w:right w:val="none" w:sz="0" w:space="0" w:color="auto"/>
          </w:divBdr>
        </w:div>
        <w:div w:id="108941952">
          <w:marLeft w:val="0"/>
          <w:marRight w:val="0"/>
          <w:marTop w:val="120"/>
          <w:marBottom w:val="60"/>
          <w:divBdr>
            <w:top w:val="none" w:sz="0" w:space="0" w:color="auto"/>
            <w:left w:val="none" w:sz="0" w:space="0" w:color="auto"/>
            <w:bottom w:val="none" w:sz="0" w:space="0" w:color="auto"/>
            <w:right w:val="none" w:sz="0" w:space="0" w:color="auto"/>
          </w:divBdr>
        </w:div>
        <w:div w:id="589239100">
          <w:marLeft w:val="0"/>
          <w:marRight w:val="0"/>
          <w:marTop w:val="120"/>
          <w:marBottom w:val="60"/>
          <w:divBdr>
            <w:top w:val="none" w:sz="0" w:space="0" w:color="auto"/>
            <w:left w:val="none" w:sz="0" w:space="0" w:color="auto"/>
            <w:bottom w:val="none" w:sz="0" w:space="0" w:color="auto"/>
            <w:right w:val="none" w:sz="0" w:space="0" w:color="auto"/>
          </w:divBdr>
        </w:div>
        <w:div w:id="2089694583">
          <w:marLeft w:val="0"/>
          <w:marRight w:val="0"/>
          <w:marTop w:val="120"/>
          <w:marBottom w:val="60"/>
          <w:divBdr>
            <w:top w:val="none" w:sz="0" w:space="0" w:color="auto"/>
            <w:left w:val="none" w:sz="0" w:space="0" w:color="auto"/>
            <w:bottom w:val="none" w:sz="0" w:space="0" w:color="auto"/>
            <w:right w:val="none" w:sz="0" w:space="0" w:color="auto"/>
          </w:divBdr>
        </w:div>
        <w:div w:id="547034775">
          <w:marLeft w:val="0"/>
          <w:marRight w:val="0"/>
          <w:marTop w:val="120"/>
          <w:marBottom w:val="60"/>
          <w:divBdr>
            <w:top w:val="none" w:sz="0" w:space="0" w:color="auto"/>
            <w:left w:val="none" w:sz="0" w:space="0" w:color="auto"/>
            <w:bottom w:val="none" w:sz="0" w:space="0" w:color="auto"/>
            <w:right w:val="none" w:sz="0" w:space="0" w:color="auto"/>
          </w:divBdr>
        </w:div>
        <w:div w:id="1062750441">
          <w:marLeft w:val="0"/>
          <w:marRight w:val="0"/>
          <w:marTop w:val="120"/>
          <w:marBottom w:val="60"/>
          <w:divBdr>
            <w:top w:val="none" w:sz="0" w:space="0" w:color="auto"/>
            <w:left w:val="none" w:sz="0" w:space="0" w:color="auto"/>
            <w:bottom w:val="none" w:sz="0" w:space="0" w:color="auto"/>
            <w:right w:val="none" w:sz="0" w:space="0" w:color="auto"/>
          </w:divBdr>
        </w:div>
        <w:div w:id="970945083">
          <w:marLeft w:val="0"/>
          <w:marRight w:val="0"/>
          <w:marTop w:val="120"/>
          <w:marBottom w:val="60"/>
          <w:divBdr>
            <w:top w:val="none" w:sz="0" w:space="0" w:color="auto"/>
            <w:left w:val="none" w:sz="0" w:space="0" w:color="auto"/>
            <w:bottom w:val="none" w:sz="0" w:space="0" w:color="auto"/>
            <w:right w:val="none" w:sz="0" w:space="0" w:color="auto"/>
          </w:divBdr>
        </w:div>
        <w:div w:id="1843353495">
          <w:marLeft w:val="0"/>
          <w:marRight w:val="0"/>
          <w:marTop w:val="120"/>
          <w:marBottom w:val="60"/>
          <w:divBdr>
            <w:top w:val="none" w:sz="0" w:space="0" w:color="auto"/>
            <w:left w:val="none" w:sz="0" w:space="0" w:color="auto"/>
            <w:bottom w:val="none" w:sz="0" w:space="0" w:color="auto"/>
            <w:right w:val="none" w:sz="0" w:space="0" w:color="auto"/>
          </w:divBdr>
        </w:div>
        <w:div w:id="1885824050">
          <w:marLeft w:val="0"/>
          <w:marRight w:val="0"/>
          <w:marTop w:val="120"/>
          <w:marBottom w:val="60"/>
          <w:divBdr>
            <w:top w:val="none" w:sz="0" w:space="0" w:color="auto"/>
            <w:left w:val="none" w:sz="0" w:space="0" w:color="auto"/>
            <w:bottom w:val="none" w:sz="0" w:space="0" w:color="auto"/>
            <w:right w:val="none" w:sz="0" w:space="0" w:color="auto"/>
          </w:divBdr>
        </w:div>
        <w:div w:id="1937866439">
          <w:marLeft w:val="0"/>
          <w:marRight w:val="0"/>
          <w:marTop w:val="120"/>
          <w:marBottom w:val="60"/>
          <w:divBdr>
            <w:top w:val="none" w:sz="0" w:space="0" w:color="auto"/>
            <w:left w:val="none" w:sz="0" w:space="0" w:color="auto"/>
            <w:bottom w:val="none" w:sz="0" w:space="0" w:color="auto"/>
            <w:right w:val="none" w:sz="0" w:space="0" w:color="auto"/>
          </w:divBdr>
        </w:div>
        <w:div w:id="878930516">
          <w:marLeft w:val="0"/>
          <w:marRight w:val="0"/>
          <w:marTop w:val="120"/>
          <w:marBottom w:val="60"/>
          <w:divBdr>
            <w:top w:val="none" w:sz="0" w:space="0" w:color="auto"/>
            <w:left w:val="none" w:sz="0" w:space="0" w:color="auto"/>
            <w:bottom w:val="none" w:sz="0" w:space="0" w:color="auto"/>
            <w:right w:val="none" w:sz="0" w:space="0" w:color="auto"/>
          </w:divBdr>
        </w:div>
        <w:div w:id="1388643494">
          <w:marLeft w:val="0"/>
          <w:marRight w:val="0"/>
          <w:marTop w:val="120"/>
          <w:marBottom w:val="60"/>
          <w:divBdr>
            <w:top w:val="none" w:sz="0" w:space="0" w:color="auto"/>
            <w:left w:val="none" w:sz="0" w:space="0" w:color="auto"/>
            <w:bottom w:val="none" w:sz="0" w:space="0" w:color="auto"/>
            <w:right w:val="none" w:sz="0" w:space="0" w:color="auto"/>
          </w:divBdr>
        </w:div>
        <w:div w:id="1428113425">
          <w:marLeft w:val="0"/>
          <w:marRight w:val="0"/>
          <w:marTop w:val="120"/>
          <w:marBottom w:val="60"/>
          <w:divBdr>
            <w:top w:val="none" w:sz="0" w:space="0" w:color="auto"/>
            <w:left w:val="none" w:sz="0" w:space="0" w:color="auto"/>
            <w:bottom w:val="none" w:sz="0" w:space="0" w:color="auto"/>
            <w:right w:val="none" w:sz="0" w:space="0" w:color="auto"/>
          </w:divBdr>
        </w:div>
        <w:div w:id="1669478273">
          <w:marLeft w:val="0"/>
          <w:marRight w:val="0"/>
          <w:marTop w:val="120"/>
          <w:marBottom w:val="60"/>
          <w:divBdr>
            <w:top w:val="none" w:sz="0" w:space="0" w:color="auto"/>
            <w:left w:val="none" w:sz="0" w:space="0" w:color="auto"/>
            <w:bottom w:val="none" w:sz="0" w:space="0" w:color="auto"/>
            <w:right w:val="none" w:sz="0" w:space="0" w:color="auto"/>
          </w:divBdr>
        </w:div>
        <w:div w:id="1774592478">
          <w:marLeft w:val="0"/>
          <w:marRight w:val="0"/>
          <w:marTop w:val="120"/>
          <w:marBottom w:val="60"/>
          <w:divBdr>
            <w:top w:val="none" w:sz="0" w:space="0" w:color="auto"/>
            <w:left w:val="none" w:sz="0" w:space="0" w:color="auto"/>
            <w:bottom w:val="none" w:sz="0" w:space="0" w:color="auto"/>
            <w:right w:val="none" w:sz="0" w:space="0" w:color="auto"/>
          </w:divBdr>
        </w:div>
        <w:div w:id="1268268820">
          <w:marLeft w:val="0"/>
          <w:marRight w:val="0"/>
          <w:marTop w:val="120"/>
          <w:marBottom w:val="60"/>
          <w:divBdr>
            <w:top w:val="none" w:sz="0" w:space="0" w:color="auto"/>
            <w:left w:val="none" w:sz="0" w:space="0" w:color="auto"/>
            <w:bottom w:val="none" w:sz="0" w:space="0" w:color="auto"/>
            <w:right w:val="none" w:sz="0" w:space="0" w:color="auto"/>
          </w:divBdr>
        </w:div>
        <w:div w:id="1800107213">
          <w:marLeft w:val="0"/>
          <w:marRight w:val="0"/>
          <w:marTop w:val="120"/>
          <w:marBottom w:val="60"/>
          <w:divBdr>
            <w:top w:val="none" w:sz="0" w:space="0" w:color="auto"/>
            <w:left w:val="none" w:sz="0" w:space="0" w:color="auto"/>
            <w:bottom w:val="none" w:sz="0" w:space="0" w:color="auto"/>
            <w:right w:val="none" w:sz="0" w:space="0" w:color="auto"/>
          </w:divBdr>
        </w:div>
        <w:div w:id="155809692">
          <w:marLeft w:val="0"/>
          <w:marRight w:val="0"/>
          <w:marTop w:val="120"/>
          <w:marBottom w:val="60"/>
          <w:divBdr>
            <w:top w:val="none" w:sz="0" w:space="0" w:color="auto"/>
            <w:left w:val="none" w:sz="0" w:space="0" w:color="auto"/>
            <w:bottom w:val="none" w:sz="0" w:space="0" w:color="auto"/>
            <w:right w:val="none" w:sz="0" w:space="0" w:color="auto"/>
          </w:divBdr>
        </w:div>
        <w:div w:id="1082869135">
          <w:marLeft w:val="0"/>
          <w:marRight w:val="0"/>
          <w:marTop w:val="120"/>
          <w:marBottom w:val="60"/>
          <w:divBdr>
            <w:top w:val="none" w:sz="0" w:space="0" w:color="auto"/>
            <w:left w:val="none" w:sz="0" w:space="0" w:color="auto"/>
            <w:bottom w:val="none" w:sz="0" w:space="0" w:color="auto"/>
            <w:right w:val="none" w:sz="0" w:space="0" w:color="auto"/>
          </w:divBdr>
        </w:div>
        <w:div w:id="497890783">
          <w:marLeft w:val="0"/>
          <w:marRight w:val="0"/>
          <w:marTop w:val="120"/>
          <w:marBottom w:val="60"/>
          <w:divBdr>
            <w:top w:val="none" w:sz="0" w:space="0" w:color="auto"/>
            <w:left w:val="none" w:sz="0" w:space="0" w:color="auto"/>
            <w:bottom w:val="none" w:sz="0" w:space="0" w:color="auto"/>
            <w:right w:val="none" w:sz="0" w:space="0" w:color="auto"/>
          </w:divBdr>
        </w:div>
        <w:div w:id="1136072405">
          <w:marLeft w:val="0"/>
          <w:marRight w:val="0"/>
          <w:marTop w:val="120"/>
          <w:marBottom w:val="60"/>
          <w:divBdr>
            <w:top w:val="none" w:sz="0" w:space="0" w:color="auto"/>
            <w:left w:val="none" w:sz="0" w:space="0" w:color="auto"/>
            <w:bottom w:val="none" w:sz="0" w:space="0" w:color="auto"/>
            <w:right w:val="none" w:sz="0" w:space="0" w:color="auto"/>
          </w:divBdr>
        </w:div>
        <w:div w:id="159779905">
          <w:marLeft w:val="0"/>
          <w:marRight w:val="0"/>
          <w:marTop w:val="120"/>
          <w:marBottom w:val="60"/>
          <w:divBdr>
            <w:top w:val="none" w:sz="0" w:space="0" w:color="auto"/>
            <w:left w:val="none" w:sz="0" w:space="0" w:color="auto"/>
            <w:bottom w:val="none" w:sz="0" w:space="0" w:color="auto"/>
            <w:right w:val="none" w:sz="0" w:space="0" w:color="auto"/>
          </w:divBdr>
        </w:div>
        <w:div w:id="549994429">
          <w:marLeft w:val="0"/>
          <w:marRight w:val="0"/>
          <w:marTop w:val="120"/>
          <w:marBottom w:val="60"/>
          <w:divBdr>
            <w:top w:val="none" w:sz="0" w:space="0" w:color="auto"/>
            <w:left w:val="none" w:sz="0" w:space="0" w:color="auto"/>
            <w:bottom w:val="none" w:sz="0" w:space="0" w:color="auto"/>
            <w:right w:val="none" w:sz="0" w:space="0" w:color="auto"/>
          </w:divBdr>
        </w:div>
        <w:div w:id="1201363006">
          <w:marLeft w:val="0"/>
          <w:marRight w:val="0"/>
          <w:marTop w:val="120"/>
          <w:marBottom w:val="60"/>
          <w:divBdr>
            <w:top w:val="none" w:sz="0" w:space="0" w:color="auto"/>
            <w:left w:val="none" w:sz="0" w:space="0" w:color="auto"/>
            <w:bottom w:val="none" w:sz="0" w:space="0" w:color="auto"/>
            <w:right w:val="none" w:sz="0" w:space="0" w:color="auto"/>
          </w:divBdr>
        </w:div>
        <w:div w:id="1903641946">
          <w:marLeft w:val="0"/>
          <w:marRight w:val="0"/>
          <w:marTop w:val="120"/>
          <w:marBottom w:val="60"/>
          <w:divBdr>
            <w:top w:val="none" w:sz="0" w:space="0" w:color="auto"/>
            <w:left w:val="none" w:sz="0" w:space="0" w:color="auto"/>
            <w:bottom w:val="none" w:sz="0" w:space="0" w:color="auto"/>
            <w:right w:val="none" w:sz="0" w:space="0" w:color="auto"/>
          </w:divBdr>
        </w:div>
        <w:div w:id="990643079">
          <w:marLeft w:val="0"/>
          <w:marRight w:val="0"/>
          <w:marTop w:val="120"/>
          <w:marBottom w:val="60"/>
          <w:divBdr>
            <w:top w:val="none" w:sz="0" w:space="0" w:color="auto"/>
            <w:left w:val="none" w:sz="0" w:space="0" w:color="auto"/>
            <w:bottom w:val="none" w:sz="0" w:space="0" w:color="auto"/>
            <w:right w:val="none" w:sz="0" w:space="0" w:color="auto"/>
          </w:divBdr>
        </w:div>
        <w:div w:id="1698307474">
          <w:marLeft w:val="0"/>
          <w:marRight w:val="0"/>
          <w:marTop w:val="120"/>
          <w:marBottom w:val="60"/>
          <w:divBdr>
            <w:top w:val="none" w:sz="0" w:space="0" w:color="auto"/>
            <w:left w:val="none" w:sz="0" w:space="0" w:color="auto"/>
            <w:bottom w:val="none" w:sz="0" w:space="0" w:color="auto"/>
            <w:right w:val="none" w:sz="0" w:space="0" w:color="auto"/>
          </w:divBdr>
        </w:div>
        <w:div w:id="1948077469">
          <w:marLeft w:val="0"/>
          <w:marRight w:val="0"/>
          <w:marTop w:val="120"/>
          <w:marBottom w:val="60"/>
          <w:divBdr>
            <w:top w:val="none" w:sz="0" w:space="0" w:color="auto"/>
            <w:left w:val="none" w:sz="0" w:space="0" w:color="auto"/>
            <w:bottom w:val="none" w:sz="0" w:space="0" w:color="auto"/>
            <w:right w:val="none" w:sz="0" w:space="0" w:color="auto"/>
          </w:divBdr>
        </w:div>
        <w:div w:id="684668626">
          <w:marLeft w:val="0"/>
          <w:marRight w:val="0"/>
          <w:marTop w:val="120"/>
          <w:marBottom w:val="60"/>
          <w:divBdr>
            <w:top w:val="none" w:sz="0" w:space="0" w:color="auto"/>
            <w:left w:val="none" w:sz="0" w:space="0" w:color="auto"/>
            <w:bottom w:val="none" w:sz="0" w:space="0" w:color="auto"/>
            <w:right w:val="none" w:sz="0" w:space="0" w:color="auto"/>
          </w:divBdr>
        </w:div>
        <w:div w:id="850798219">
          <w:marLeft w:val="0"/>
          <w:marRight w:val="0"/>
          <w:marTop w:val="120"/>
          <w:marBottom w:val="60"/>
          <w:divBdr>
            <w:top w:val="none" w:sz="0" w:space="0" w:color="auto"/>
            <w:left w:val="none" w:sz="0" w:space="0" w:color="auto"/>
            <w:bottom w:val="none" w:sz="0" w:space="0" w:color="auto"/>
            <w:right w:val="none" w:sz="0" w:space="0" w:color="auto"/>
          </w:divBdr>
        </w:div>
        <w:div w:id="908271588">
          <w:marLeft w:val="0"/>
          <w:marRight w:val="0"/>
          <w:marTop w:val="120"/>
          <w:marBottom w:val="60"/>
          <w:divBdr>
            <w:top w:val="none" w:sz="0" w:space="0" w:color="auto"/>
            <w:left w:val="none" w:sz="0" w:space="0" w:color="auto"/>
            <w:bottom w:val="none" w:sz="0" w:space="0" w:color="auto"/>
            <w:right w:val="none" w:sz="0" w:space="0" w:color="auto"/>
          </w:divBdr>
        </w:div>
        <w:div w:id="162284644">
          <w:marLeft w:val="0"/>
          <w:marRight w:val="0"/>
          <w:marTop w:val="120"/>
          <w:marBottom w:val="60"/>
          <w:divBdr>
            <w:top w:val="none" w:sz="0" w:space="0" w:color="auto"/>
            <w:left w:val="none" w:sz="0" w:space="0" w:color="auto"/>
            <w:bottom w:val="none" w:sz="0" w:space="0" w:color="auto"/>
            <w:right w:val="none" w:sz="0" w:space="0" w:color="auto"/>
          </w:divBdr>
        </w:div>
        <w:div w:id="1034617785">
          <w:marLeft w:val="0"/>
          <w:marRight w:val="0"/>
          <w:marTop w:val="120"/>
          <w:marBottom w:val="60"/>
          <w:divBdr>
            <w:top w:val="none" w:sz="0" w:space="0" w:color="auto"/>
            <w:left w:val="none" w:sz="0" w:space="0" w:color="auto"/>
            <w:bottom w:val="none" w:sz="0" w:space="0" w:color="auto"/>
            <w:right w:val="none" w:sz="0" w:space="0" w:color="auto"/>
          </w:divBdr>
        </w:div>
        <w:div w:id="1758861949">
          <w:marLeft w:val="0"/>
          <w:marRight w:val="0"/>
          <w:marTop w:val="120"/>
          <w:marBottom w:val="60"/>
          <w:divBdr>
            <w:top w:val="none" w:sz="0" w:space="0" w:color="auto"/>
            <w:left w:val="none" w:sz="0" w:space="0" w:color="auto"/>
            <w:bottom w:val="none" w:sz="0" w:space="0" w:color="auto"/>
            <w:right w:val="none" w:sz="0" w:space="0" w:color="auto"/>
          </w:divBdr>
        </w:div>
        <w:div w:id="754937602">
          <w:marLeft w:val="0"/>
          <w:marRight w:val="0"/>
          <w:marTop w:val="120"/>
          <w:marBottom w:val="60"/>
          <w:divBdr>
            <w:top w:val="none" w:sz="0" w:space="0" w:color="auto"/>
            <w:left w:val="none" w:sz="0" w:space="0" w:color="auto"/>
            <w:bottom w:val="none" w:sz="0" w:space="0" w:color="auto"/>
            <w:right w:val="none" w:sz="0" w:space="0" w:color="auto"/>
          </w:divBdr>
        </w:div>
        <w:div w:id="1363675951">
          <w:marLeft w:val="0"/>
          <w:marRight w:val="0"/>
          <w:marTop w:val="120"/>
          <w:marBottom w:val="60"/>
          <w:divBdr>
            <w:top w:val="none" w:sz="0" w:space="0" w:color="auto"/>
            <w:left w:val="none" w:sz="0" w:space="0" w:color="auto"/>
            <w:bottom w:val="none" w:sz="0" w:space="0" w:color="auto"/>
            <w:right w:val="none" w:sz="0" w:space="0" w:color="auto"/>
          </w:divBdr>
        </w:div>
        <w:div w:id="198591506">
          <w:marLeft w:val="0"/>
          <w:marRight w:val="0"/>
          <w:marTop w:val="120"/>
          <w:marBottom w:val="60"/>
          <w:divBdr>
            <w:top w:val="none" w:sz="0" w:space="0" w:color="auto"/>
            <w:left w:val="none" w:sz="0" w:space="0" w:color="auto"/>
            <w:bottom w:val="none" w:sz="0" w:space="0" w:color="auto"/>
            <w:right w:val="none" w:sz="0" w:space="0" w:color="auto"/>
          </w:divBdr>
        </w:div>
        <w:div w:id="341515586">
          <w:marLeft w:val="0"/>
          <w:marRight w:val="0"/>
          <w:marTop w:val="120"/>
          <w:marBottom w:val="60"/>
          <w:divBdr>
            <w:top w:val="none" w:sz="0" w:space="0" w:color="auto"/>
            <w:left w:val="none" w:sz="0" w:space="0" w:color="auto"/>
            <w:bottom w:val="none" w:sz="0" w:space="0" w:color="auto"/>
            <w:right w:val="none" w:sz="0" w:space="0" w:color="auto"/>
          </w:divBdr>
        </w:div>
        <w:div w:id="1854110041">
          <w:marLeft w:val="0"/>
          <w:marRight w:val="0"/>
          <w:marTop w:val="120"/>
          <w:marBottom w:val="60"/>
          <w:divBdr>
            <w:top w:val="none" w:sz="0" w:space="0" w:color="auto"/>
            <w:left w:val="none" w:sz="0" w:space="0" w:color="auto"/>
            <w:bottom w:val="none" w:sz="0" w:space="0" w:color="auto"/>
            <w:right w:val="none" w:sz="0" w:space="0" w:color="auto"/>
          </w:divBdr>
        </w:div>
        <w:div w:id="1722896452">
          <w:marLeft w:val="0"/>
          <w:marRight w:val="0"/>
          <w:marTop w:val="120"/>
          <w:marBottom w:val="60"/>
          <w:divBdr>
            <w:top w:val="none" w:sz="0" w:space="0" w:color="auto"/>
            <w:left w:val="none" w:sz="0" w:space="0" w:color="auto"/>
            <w:bottom w:val="none" w:sz="0" w:space="0" w:color="auto"/>
            <w:right w:val="none" w:sz="0" w:space="0" w:color="auto"/>
          </w:divBdr>
        </w:div>
        <w:div w:id="1396931752">
          <w:marLeft w:val="0"/>
          <w:marRight w:val="0"/>
          <w:marTop w:val="120"/>
          <w:marBottom w:val="60"/>
          <w:divBdr>
            <w:top w:val="none" w:sz="0" w:space="0" w:color="auto"/>
            <w:left w:val="none" w:sz="0" w:space="0" w:color="auto"/>
            <w:bottom w:val="none" w:sz="0" w:space="0" w:color="auto"/>
            <w:right w:val="none" w:sz="0" w:space="0" w:color="auto"/>
          </w:divBdr>
        </w:div>
        <w:div w:id="1977055344">
          <w:marLeft w:val="0"/>
          <w:marRight w:val="0"/>
          <w:marTop w:val="120"/>
          <w:marBottom w:val="60"/>
          <w:divBdr>
            <w:top w:val="none" w:sz="0" w:space="0" w:color="auto"/>
            <w:left w:val="none" w:sz="0" w:space="0" w:color="auto"/>
            <w:bottom w:val="none" w:sz="0" w:space="0" w:color="auto"/>
            <w:right w:val="none" w:sz="0" w:space="0" w:color="auto"/>
          </w:divBdr>
        </w:div>
        <w:div w:id="445858244">
          <w:marLeft w:val="0"/>
          <w:marRight w:val="0"/>
          <w:marTop w:val="120"/>
          <w:marBottom w:val="60"/>
          <w:divBdr>
            <w:top w:val="none" w:sz="0" w:space="0" w:color="auto"/>
            <w:left w:val="none" w:sz="0" w:space="0" w:color="auto"/>
            <w:bottom w:val="none" w:sz="0" w:space="0" w:color="auto"/>
            <w:right w:val="none" w:sz="0" w:space="0" w:color="auto"/>
          </w:divBdr>
        </w:div>
        <w:div w:id="433523873">
          <w:marLeft w:val="0"/>
          <w:marRight w:val="0"/>
          <w:marTop w:val="120"/>
          <w:marBottom w:val="60"/>
          <w:divBdr>
            <w:top w:val="none" w:sz="0" w:space="0" w:color="auto"/>
            <w:left w:val="none" w:sz="0" w:space="0" w:color="auto"/>
            <w:bottom w:val="none" w:sz="0" w:space="0" w:color="auto"/>
            <w:right w:val="none" w:sz="0" w:space="0" w:color="auto"/>
          </w:divBdr>
        </w:div>
        <w:div w:id="387191469">
          <w:marLeft w:val="0"/>
          <w:marRight w:val="0"/>
          <w:marTop w:val="120"/>
          <w:marBottom w:val="60"/>
          <w:divBdr>
            <w:top w:val="none" w:sz="0" w:space="0" w:color="auto"/>
            <w:left w:val="none" w:sz="0" w:space="0" w:color="auto"/>
            <w:bottom w:val="none" w:sz="0" w:space="0" w:color="auto"/>
            <w:right w:val="none" w:sz="0" w:space="0" w:color="auto"/>
          </w:divBdr>
        </w:div>
        <w:div w:id="2019386191">
          <w:marLeft w:val="0"/>
          <w:marRight w:val="0"/>
          <w:marTop w:val="120"/>
          <w:marBottom w:val="60"/>
          <w:divBdr>
            <w:top w:val="none" w:sz="0" w:space="0" w:color="auto"/>
            <w:left w:val="none" w:sz="0" w:space="0" w:color="auto"/>
            <w:bottom w:val="none" w:sz="0" w:space="0" w:color="auto"/>
            <w:right w:val="none" w:sz="0" w:space="0" w:color="auto"/>
          </w:divBdr>
        </w:div>
        <w:div w:id="40205760">
          <w:marLeft w:val="0"/>
          <w:marRight w:val="0"/>
          <w:marTop w:val="120"/>
          <w:marBottom w:val="60"/>
          <w:divBdr>
            <w:top w:val="none" w:sz="0" w:space="0" w:color="auto"/>
            <w:left w:val="none" w:sz="0" w:space="0" w:color="auto"/>
            <w:bottom w:val="none" w:sz="0" w:space="0" w:color="auto"/>
            <w:right w:val="none" w:sz="0" w:space="0" w:color="auto"/>
          </w:divBdr>
        </w:div>
        <w:div w:id="1838694448">
          <w:marLeft w:val="0"/>
          <w:marRight w:val="0"/>
          <w:marTop w:val="120"/>
          <w:marBottom w:val="60"/>
          <w:divBdr>
            <w:top w:val="none" w:sz="0" w:space="0" w:color="auto"/>
            <w:left w:val="none" w:sz="0" w:space="0" w:color="auto"/>
            <w:bottom w:val="none" w:sz="0" w:space="0" w:color="auto"/>
            <w:right w:val="none" w:sz="0" w:space="0" w:color="auto"/>
          </w:divBdr>
        </w:div>
        <w:div w:id="85276299">
          <w:marLeft w:val="0"/>
          <w:marRight w:val="0"/>
          <w:marTop w:val="120"/>
          <w:marBottom w:val="60"/>
          <w:divBdr>
            <w:top w:val="none" w:sz="0" w:space="0" w:color="auto"/>
            <w:left w:val="none" w:sz="0" w:space="0" w:color="auto"/>
            <w:bottom w:val="none" w:sz="0" w:space="0" w:color="auto"/>
            <w:right w:val="none" w:sz="0" w:space="0" w:color="auto"/>
          </w:divBdr>
        </w:div>
        <w:div w:id="28728564">
          <w:marLeft w:val="0"/>
          <w:marRight w:val="0"/>
          <w:marTop w:val="120"/>
          <w:marBottom w:val="60"/>
          <w:divBdr>
            <w:top w:val="none" w:sz="0" w:space="0" w:color="auto"/>
            <w:left w:val="none" w:sz="0" w:space="0" w:color="auto"/>
            <w:bottom w:val="none" w:sz="0" w:space="0" w:color="auto"/>
            <w:right w:val="none" w:sz="0" w:space="0" w:color="auto"/>
          </w:divBdr>
        </w:div>
        <w:div w:id="393356683">
          <w:marLeft w:val="0"/>
          <w:marRight w:val="0"/>
          <w:marTop w:val="120"/>
          <w:marBottom w:val="60"/>
          <w:divBdr>
            <w:top w:val="none" w:sz="0" w:space="0" w:color="auto"/>
            <w:left w:val="none" w:sz="0" w:space="0" w:color="auto"/>
            <w:bottom w:val="none" w:sz="0" w:space="0" w:color="auto"/>
            <w:right w:val="none" w:sz="0" w:space="0" w:color="auto"/>
          </w:divBdr>
        </w:div>
        <w:div w:id="1630815004">
          <w:marLeft w:val="0"/>
          <w:marRight w:val="0"/>
          <w:marTop w:val="120"/>
          <w:marBottom w:val="60"/>
          <w:divBdr>
            <w:top w:val="none" w:sz="0" w:space="0" w:color="auto"/>
            <w:left w:val="none" w:sz="0" w:space="0" w:color="auto"/>
            <w:bottom w:val="none" w:sz="0" w:space="0" w:color="auto"/>
            <w:right w:val="none" w:sz="0" w:space="0" w:color="auto"/>
          </w:divBdr>
        </w:div>
        <w:div w:id="494035844">
          <w:marLeft w:val="0"/>
          <w:marRight w:val="0"/>
          <w:marTop w:val="120"/>
          <w:marBottom w:val="60"/>
          <w:divBdr>
            <w:top w:val="none" w:sz="0" w:space="0" w:color="auto"/>
            <w:left w:val="none" w:sz="0" w:space="0" w:color="auto"/>
            <w:bottom w:val="none" w:sz="0" w:space="0" w:color="auto"/>
            <w:right w:val="none" w:sz="0" w:space="0" w:color="auto"/>
          </w:divBdr>
        </w:div>
        <w:div w:id="1959025266">
          <w:marLeft w:val="0"/>
          <w:marRight w:val="0"/>
          <w:marTop w:val="120"/>
          <w:marBottom w:val="60"/>
          <w:divBdr>
            <w:top w:val="none" w:sz="0" w:space="0" w:color="auto"/>
            <w:left w:val="none" w:sz="0" w:space="0" w:color="auto"/>
            <w:bottom w:val="none" w:sz="0" w:space="0" w:color="auto"/>
            <w:right w:val="none" w:sz="0" w:space="0" w:color="auto"/>
          </w:divBdr>
        </w:div>
        <w:div w:id="1803694704">
          <w:marLeft w:val="0"/>
          <w:marRight w:val="0"/>
          <w:marTop w:val="120"/>
          <w:marBottom w:val="60"/>
          <w:divBdr>
            <w:top w:val="none" w:sz="0" w:space="0" w:color="auto"/>
            <w:left w:val="none" w:sz="0" w:space="0" w:color="auto"/>
            <w:bottom w:val="none" w:sz="0" w:space="0" w:color="auto"/>
            <w:right w:val="none" w:sz="0" w:space="0" w:color="auto"/>
          </w:divBdr>
        </w:div>
        <w:div w:id="186792432">
          <w:marLeft w:val="0"/>
          <w:marRight w:val="0"/>
          <w:marTop w:val="120"/>
          <w:marBottom w:val="60"/>
          <w:divBdr>
            <w:top w:val="none" w:sz="0" w:space="0" w:color="auto"/>
            <w:left w:val="none" w:sz="0" w:space="0" w:color="auto"/>
            <w:bottom w:val="none" w:sz="0" w:space="0" w:color="auto"/>
            <w:right w:val="none" w:sz="0" w:space="0" w:color="auto"/>
          </w:divBdr>
        </w:div>
        <w:div w:id="1203326980">
          <w:marLeft w:val="0"/>
          <w:marRight w:val="0"/>
          <w:marTop w:val="120"/>
          <w:marBottom w:val="60"/>
          <w:divBdr>
            <w:top w:val="none" w:sz="0" w:space="0" w:color="auto"/>
            <w:left w:val="none" w:sz="0" w:space="0" w:color="auto"/>
            <w:bottom w:val="none" w:sz="0" w:space="0" w:color="auto"/>
            <w:right w:val="none" w:sz="0" w:space="0" w:color="auto"/>
          </w:divBdr>
        </w:div>
        <w:div w:id="921336083">
          <w:marLeft w:val="0"/>
          <w:marRight w:val="0"/>
          <w:marTop w:val="120"/>
          <w:marBottom w:val="60"/>
          <w:divBdr>
            <w:top w:val="none" w:sz="0" w:space="0" w:color="auto"/>
            <w:left w:val="none" w:sz="0" w:space="0" w:color="auto"/>
            <w:bottom w:val="none" w:sz="0" w:space="0" w:color="auto"/>
            <w:right w:val="none" w:sz="0" w:space="0" w:color="auto"/>
          </w:divBdr>
        </w:div>
        <w:div w:id="1912159162">
          <w:marLeft w:val="0"/>
          <w:marRight w:val="0"/>
          <w:marTop w:val="120"/>
          <w:marBottom w:val="60"/>
          <w:divBdr>
            <w:top w:val="none" w:sz="0" w:space="0" w:color="auto"/>
            <w:left w:val="none" w:sz="0" w:space="0" w:color="auto"/>
            <w:bottom w:val="none" w:sz="0" w:space="0" w:color="auto"/>
            <w:right w:val="none" w:sz="0" w:space="0" w:color="auto"/>
          </w:divBdr>
        </w:div>
        <w:div w:id="1782139549">
          <w:marLeft w:val="0"/>
          <w:marRight w:val="0"/>
          <w:marTop w:val="120"/>
          <w:marBottom w:val="60"/>
          <w:divBdr>
            <w:top w:val="none" w:sz="0" w:space="0" w:color="auto"/>
            <w:left w:val="none" w:sz="0" w:space="0" w:color="auto"/>
            <w:bottom w:val="none" w:sz="0" w:space="0" w:color="auto"/>
            <w:right w:val="none" w:sz="0" w:space="0" w:color="auto"/>
          </w:divBdr>
        </w:div>
        <w:div w:id="62997113">
          <w:marLeft w:val="0"/>
          <w:marRight w:val="0"/>
          <w:marTop w:val="120"/>
          <w:marBottom w:val="60"/>
          <w:divBdr>
            <w:top w:val="none" w:sz="0" w:space="0" w:color="auto"/>
            <w:left w:val="none" w:sz="0" w:space="0" w:color="auto"/>
            <w:bottom w:val="none" w:sz="0" w:space="0" w:color="auto"/>
            <w:right w:val="none" w:sz="0" w:space="0" w:color="auto"/>
          </w:divBdr>
        </w:div>
        <w:div w:id="1044408732">
          <w:marLeft w:val="0"/>
          <w:marRight w:val="0"/>
          <w:marTop w:val="120"/>
          <w:marBottom w:val="60"/>
          <w:divBdr>
            <w:top w:val="none" w:sz="0" w:space="0" w:color="auto"/>
            <w:left w:val="none" w:sz="0" w:space="0" w:color="auto"/>
            <w:bottom w:val="none" w:sz="0" w:space="0" w:color="auto"/>
            <w:right w:val="none" w:sz="0" w:space="0" w:color="auto"/>
          </w:divBdr>
        </w:div>
        <w:div w:id="966666433">
          <w:marLeft w:val="0"/>
          <w:marRight w:val="0"/>
          <w:marTop w:val="120"/>
          <w:marBottom w:val="60"/>
          <w:divBdr>
            <w:top w:val="none" w:sz="0" w:space="0" w:color="auto"/>
            <w:left w:val="none" w:sz="0" w:space="0" w:color="auto"/>
            <w:bottom w:val="none" w:sz="0" w:space="0" w:color="auto"/>
            <w:right w:val="none" w:sz="0" w:space="0" w:color="auto"/>
          </w:divBdr>
        </w:div>
        <w:div w:id="187724569">
          <w:marLeft w:val="0"/>
          <w:marRight w:val="0"/>
          <w:marTop w:val="120"/>
          <w:marBottom w:val="60"/>
          <w:divBdr>
            <w:top w:val="none" w:sz="0" w:space="0" w:color="auto"/>
            <w:left w:val="none" w:sz="0" w:space="0" w:color="auto"/>
            <w:bottom w:val="none" w:sz="0" w:space="0" w:color="auto"/>
            <w:right w:val="none" w:sz="0" w:space="0" w:color="auto"/>
          </w:divBdr>
        </w:div>
        <w:div w:id="970288303">
          <w:marLeft w:val="0"/>
          <w:marRight w:val="0"/>
          <w:marTop w:val="120"/>
          <w:marBottom w:val="60"/>
          <w:divBdr>
            <w:top w:val="none" w:sz="0" w:space="0" w:color="auto"/>
            <w:left w:val="none" w:sz="0" w:space="0" w:color="auto"/>
            <w:bottom w:val="none" w:sz="0" w:space="0" w:color="auto"/>
            <w:right w:val="none" w:sz="0" w:space="0" w:color="auto"/>
          </w:divBdr>
        </w:div>
        <w:div w:id="554854707">
          <w:marLeft w:val="0"/>
          <w:marRight w:val="0"/>
          <w:marTop w:val="120"/>
          <w:marBottom w:val="60"/>
          <w:divBdr>
            <w:top w:val="none" w:sz="0" w:space="0" w:color="auto"/>
            <w:left w:val="none" w:sz="0" w:space="0" w:color="auto"/>
            <w:bottom w:val="none" w:sz="0" w:space="0" w:color="auto"/>
            <w:right w:val="none" w:sz="0" w:space="0" w:color="auto"/>
          </w:divBdr>
        </w:div>
        <w:div w:id="1958293838">
          <w:marLeft w:val="0"/>
          <w:marRight w:val="0"/>
          <w:marTop w:val="120"/>
          <w:marBottom w:val="60"/>
          <w:divBdr>
            <w:top w:val="none" w:sz="0" w:space="0" w:color="auto"/>
            <w:left w:val="none" w:sz="0" w:space="0" w:color="auto"/>
            <w:bottom w:val="none" w:sz="0" w:space="0" w:color="auto"/>
            <w:right w:val="none" w:sz="0" w:space="0" w:color="auto"/>
          </w:divBdr>
        </w:div>
        <w:div w:id="172696325">
          <w:marLeft w:val="0"/>
          <w:marRight w:val="0"/>
          <w:marTop w:val="120"/>
          <w:marBottom w:val="60"/>
          <w:divBdr>
            <w:top w:val="none" w:sz="0" w:space="0" w:color="auto"/>
            <w:left w:val="none" w:sz="0" w:space="0" w:color="auto"/>
            <w:bottom w:val="none" w:sz="0" w:space="0" w:color="auto"/>
            <w:right w:val="none" w:sz="0" w:space="0" w:color="auto"/>
          </w:divBdr>
        </w:div>
        <w:div w:id="249433484">
          <w:marLeft w:val="0"/>
          <w:marRight w:val="0"/>
          <w:marTop w:val="120"/>
          <w:marBottom w:val="60"/>
          <w:divBdr>
            <w:top w:val="none" w:sz="0" w:space="0" w:color="auto"/>
            <w:left w:val="none" w:sz="0" w:space="0" w:color="auto"/>
            <w:bottom w:val="none" w:sz="0" w:space="0" w:color="auto"/>
            <w:right w:val="none" w:sz="0" w:space="0" w:color="auto"/>
          </w:divBdr>
        </w:div>
        <w:div w:id="1069232834">
          <w:marLeft w:val="0"/>
          <w:marRight w:val="0"/>
          <w:marTop w:val="120"/>
          <w:marBottom w:val="60"/>
          <w:divBdr>
            <w:top w:val="none" w:sz="0" w:space="0" w:color="auto"/>
            <w:left w:val="none" w:sz="0" w:space="0" w:color="auto"/>
            <w:bottom w:val="none" w:sz="0" w:space="0" w:color="auto"/>
            <w:right w:val="none" w:sz="0" w:space="0" w:color="auto"/>
          </w:divBdr>
        </w:div>
        <w:div w:id="1453135905">
          <w:marLeft w:val="0"/>
          <w:marRight w:val="0"/>
          <w:marTop w:val="120"/>
          <w:marBottom w:val="60"/>
          <w:divBdr>
            <w:top w:val="none" w:sz="0" w:space="0" w:color="auto"/>
            <w:left w:val="none" w:sz="0" w:space="0" w:color="auto"/>
            <w:bottom w:val="none" w:sz="0" w:space="0" w:color="auto"/>
            <w:right w:val="none" w:sz="0" w:space="0" w:color="auto"/>
          </w:divBdr>
        </w:div>
        <w:div w:id="1141733511">
          <w:marLeft w:val="0"/>
          <w:marRight w:val="0"/>
          <w:marTop w:val="120"/>
          <w:marBottom w:val="60"/>
          <w:divBdr>
            <w:top w:val="none" w:sz="0" w:space="0" w:color="auto"/>
            <w:left w:val="none" w:sz="0" w:space="0" w:color="auto"/>
            <w:bottom w:val="none" w:sz="0" w:space="0" w:color="auto"/>
            <w:right w:val="none" w:sz="0" w:space="0" w:color="auto"/>
          </w:divBdr>
        </w:div>
        <w:div w:id="70396089">
          <w:marLeft w:val="0"/>
          <w:marRight w:val="0"/>
          <w:marTop w:val="120"/>
          <w:marBottom w:val="60"/>
          <w:divBdr>
            <w:top w:val="none" w:sz="0" w:space="0" w:color="auto"/>
            <w:left w:val="none" w:sz="0" w:space="0" w:color="auto"/>
            <w:bottom w:val="none" w:sz="0" w:space="0" w:color="auto"/>
            <w:right w:val="none" w:sz="0" w:space="0" w:color="auto"/>
          </w:divBdr>
        </w:div>
        <w:div w:id="1672676479">
          <w:marLeft w:val="0"/>
          <w:marRight w:val="0"/>
          <w:marTop w:val="120"/>
          <w:marBottom w:val="60"/>
          <w:divBdr>
            <w:top w:val="none" w:sz="0" w:space="0" w:color="auto"/>
            <w:left w:val="none" w:sz="0" w:space="0" w:color="auto"/>
            <w:bottom w:val="none" w:sz="0" w:space="0" w:color="auto"/>
            <w:right w:val="none" w:sz="0" w:space="0" w:color="auto"/>
          </w:divBdr>
        </w:div>
        <w:div w:id="262419880">
          <w:marLeft w:val="0"/>
          <w:marRight w:val="0"/>
          <w:marTop w:val="120"/>
          <w:marBottom w:val="60"/>
          <w:divBdr>
            <w:top w:val="none" w:sz="0" w:space="0" w:color="auto"/>
            <w:left w:val="none" w:sz="0" w:space="0" w:color="auto"/>
            <w:bottom w:val="none" w:sz="0" w:space="0" w:color="auto"/>
            <w:right w:val="none" w:sz="0" w:space="0" w:color="auto"/>
          </w:divBdr>
        </w:div>
        <w:div w:id="2113044235">
          <w:marLeft w:val="0"/>
          <w:marRight w:val="0"/>
          <w:marTop w:val="120"/>
          <w:marBottom w:val="60"/>
          <w:divBdr>
            <w:top w:val="none" w:sz="0" w:space="0" w:color="auto"/>
            <w:left w:val="none" w:sz="0" w:space="0" w:color="auto"/>
            <w:bottom w:val="none" w:sz="0" w:space="0" w:color="auto"/>
            <w:right w:val="none" w:sz="0" w:space="0" w:color="auto"/>
          </w:divBdr>
        </w:div>
        <w:div w:id="1725134309">
          <w:marLeft w:val="0"/>
          <w:marRight w:val="0"/>
          <w:marTop w:val="120"/>
          <w:marBottom w:val="60"/>
          <w:divBdr>
            <w:top w:val="none" w:sz="0" w:space="0" w:color="auto"/>
            <w:left w:val="none" w:sz="0" w:space="0" w:color="auto"/>
            <w:bottom w:val="none" w:sz="0" w:space="0" w:color="auto"/>
            <w:right w:val="none" w:sz="0" w:space="0" w:color="auto"/>
          </w:divBdr>
        </w:div>
        <w:div w:id="1898516911">
          <w:marLeft w:val="0"/>
          <w:marRight w:val="0"/>
          <w:marTop w:val="120"/>
          <w:marBottom w:val="60"/>
          <w:divBdr>
            <w:top w:val="none" w:sz="0" w:space="0" w:color="auto"/>
            <w:left w:val="none" w:sz="0" w:space="0" w:color="auto"/>
            <w:bottom w:val="none" w:sz="0" w:space="0" w:color="auto"/>
            <w:right w:val="none" w:sz="0" w:space="0" w:color="auto"/>
          </w:divBdr>
        </w:div>
        <w:div w:id="1673994841">
          <w:marLeft w:val="0"/>
          <w:marRight w:val="0"/>
          <w:marTop w:val="120"/>
          <w:marBottom w:val="60"/>
          <w:divBdr>
            <w:top w:val="none" w:sz="0" w:space="0" w:color="auto"/>
            <w:left w:val="none" w:sz="0" w:space="0" w:color="auto"/>
            <w:bottom w:val="none" w:sz="0" w:space="0" w:color="auto"/>
            <w:right w:val="none" w:sz="0" w:space="0" w:color="auto"/>
          </w:divBdr>
        </w:div>
        <w:div w:id="1041705701">
          <w:marLeft w:val="0"/>
          <w:marRight w:val="0"/>
          <w:marTop w:val="120"/>
          <w:marBottom w:val="60"/>
          <w:divBdr>
            <w:top w:val="none" w:sz="0" w:space="0" w:color="auto"/>
            <w:left w:val="none" w:sz="0" w:space="0" w:color="auto"/>
            <w:bottom w:val="none" w:sz="0" w:space="0" w:color="auto"/>
            <w:right w:val="none" w:sz="0" w:space="0" w:color="auto"/>
          </w:divBdr>
        </w:div>
        <w:div w:id="369191996">
          <w:marLeft w:val="0"/>
          <w:marRight w:val="0"/>
          <w:marTop w:val="120"/>
          <w:marBottom w:val="60"/>
          <w:divBdr>
            <w:top w:val="none" w:sz="0" w:space="0" w:color="auto"/>
            <w:left w:val="none" w:sz="0" w:space="0" w:color="auto"/>
            <w:bottom w:val="none" w:sz="0" w:space="0" w:color="auto"/>
            <w:right w:val="none" w:sz="0" w:space="0" w:color="auto"/>
          </w:divBdr>
        </w:div>
        <w:div w:id="1679117704">
          <w:marLeft w:val="0"/>
          <w:marRight w:val="0"/>
          <w:marTop w:val="120"/>
          <w:marBottom w:val="60"/>
          <w:divBdr>
            <w:top w:val="none" w:sz="0" w:space="0" w:color="auto"/>
            <w:left w:val="none" w:sz="0" w:space="0" w:color="auto"/>
            <w:bottom w:val="none" w:sz="0" w:space="0" w:color="auto"/>
            <w:right w:val="none" w:sz="0" w:space="0" w:color="auto"/>
          </w:divBdr>
        </w:div>
        <w:div w:id="95685543">
          <w:marLeft w:val="0"/>
          <w:marRight w:val="0"/>
          <w:marTop w:val="120"/>
          <w:marBottom w:val="60"/>
          <w:divBdr>
            <w:top w:val="none" w:sz="0" w:space="0" w:color="auto"/>
            <w:left w:val="none" w:sz="0" w:space="0" w:color="auto"/>
            <w:bottom w:val="none" w:sz="0" w:space="0" w:color="auto"/>
            <w:right w:val="none" w:sz="0" w:space="0" w:color="auto"/>
          </w:divBdr>
        </w:div>
        <w:div w:id="133304808">
          <w:marLeft w:val="0"/>
          <w:marRight w:val="0"/>
          <w:marTop w:val="120"/>
          <w:marBottom w:val="60"/>
          <w:divBdr>
            <w:top w:val="none" w:sz="0" w:space="0" w:color="auto"/>
            <w:left w:val="none" w:sz="0" w:space="0" w:color="auto"/>
            <w:bottom w:val="none" w:sz="0" w:space="0" w:color="auto"/>
            <w:right w:val="none" w:sz="0" w:space="0" w:color="auto"/>
          </w:divBdr>
        </w:div>
        <w:div w:id="15889650">
          <w:marLeft w:val="0"/>
          <w:marRight w:val="0"/>
          <w:marTop w:val="120"/>
          <w:marBottom w:val="60"/>
          <w:divBdr>
            <w:top w:val="none" w:sz="0" w:space="0" w:color="auto"/>
            <w:left w:val="none" w:sz="0" w:space="0" w:color="auto"/>
            <w:bottom w:val="none" w:sz="0" w:space="0" w:color="auto"/>
            <w:right w:val="none" w:sz="0" w:space="0" w:color="auto"/>
          </w:divBdr>
        </w:div>
        <w:div w:id="226916981">
          <w:marLeft w:val="0"/>
          <w:marRight w:val="0"/>
          <w:marTop w:val="120"/>
          <w:marBottom w:val="60"/>
          <w:divBdr>
            <w:top w:val="none" w:sz="0" w:space="0" w:color="auto"/>
            <w:left w:val="none" w:sz="0" w:space="0" w:color="auto"/>
            <w:bottom w:val="none" w:sz="0" w:space="0" w:color="auto"/>
            <w:right w:val="none" w:sz="0" w:space="0" w:color="auto"/>
          </w:divBdr>
        </w:div>
        <w:div w:id="223763644">
          <w:marLeft w:val="0"/>
          <w:marRight w:val="0"/>
          <w:marTop w:val="120"/>
          <w:marBottom w:val="60"/>
          <w:divBdr>
            <w:top w:val="none" w:sz="0" w:space="0" w:color="auto"/>
            <w:left w:val="none" w:sz="0" w:space="0" w:color="auto"/>
            <w:bottom w:val="none" w:sz="0" w:space="0" w:color="auto"/>
            <w:right w:val="none" w:sz="0" w:space="0" w:color="auto"/>
          </w:divBdr>
        </w:div>
        <w:div w:id="1308320041">
          <w:marLeft w:val="0"/>
          <w:marRight w:val="0"/>
          <w:marTop w:val="120"/>
          <w:marBottom w:val="60"/>
          <w:divBdr>
            <w:top w:val="none" w:sz="0" w:space="0" w:color="auto"/>
            <w:left w:val="none" w:sz="0" w:space="0" w:color="auto"/>
            <w:bottom w:val="none" w:sz="0" w:space="0" w:color="auto"/>
            <w:right w:val="none" w:sz="0" w:space="0" w:color="auto"/>
          </w:divBdr>
        </w:div>
        <w:div w:id="428544404">
          <w:marLeft w:val="0"/>
          <w:marRight w:val="0"/>
          <w:marTop w:val="120"/>
          <w:marBottom w:val="60"/>
          <w:divBdr>
            <w:top w:val="none" w:sz="0" w:space="0" w:color="auto"/>
            <w:left w:val="none" w:sz="0" w:space="0" w:color="auto"/>
            <w:bottom w:val="none" w:sz="0" w:space="0" w:color="auto"/>
            <w:right w:val="none" w:sz="0" w:space="0" w:color="auto"/>
          </w:divBdr>
        </w:div>
        <w:div w:id="1905683139">
          <w:marLeft w:val="0"/>
          <w:marRight w:val="0"/>
          <w:marTop w:val="120"/>
          <w:marBottom w:val="60"/>
          <w:divBdr>
            <w:top w:val="none" w:sz="0" w:space="0" w:color="auto"/>
            <w:left w:val="none" w:sz="0" w:space="0" w:color="auto"/>
            <w:bottom w:val="none" w:sz="0" w:space="0" w:color="auto"/>
            <w:right w:val="none" w:sz="0" w:space="0" w:color="auto"/>
          </w:divBdr>
        </w:div>
        <w:div w:id="1596471592">
          <w:marLeft w:val="0"/>
          <w:marRight w:val="0"/>
          <w:marTop w:val="120"/>
          <w:marBottom w:val="60"/>
          <w:divBdr>
            <w:top w:val="none" w:sz="0" w:space="0" w:color="auto"/>
            <w:left w:val="none" w:sz="0" w:space="0" w:color="auto"/>
            <w:bottom w:val="none" w:sz="0" w:space="0" w:color="auto"/>
            <w:right w:val="none" w:sz="0" w:space="0" w:color="auto"/>
          </w:divBdr>
        </w:div>
        <w:div w:id="1007170440">
          <w:marLeft w:val="0"/>
          <w:marRight w:val="0"/>
          <w:marTop w:val="120"/>
          <w:marBottom w:val="60"/>
          <w:divBdr>
            <w:top w:val="none" w:sz="0" w:space="0" w:color="auto"/>
            <w:left w:val="none" w:sz="0" w:space="0" w:color="auto"/>
            <w:bottom w:val="none" w:sz="0" w:space="0" w:color="auto"/>
            <w:right w:val="none" w:sz="0" w:space="0" w:color="auto"/>
          </w:divBdr>
        </w:div>
        <w:div w:id="195703200">
          <w:marLeft w:val="0"/>
          <w:marRight w:val="0"/>
          <w:marTop w:val="120"/>
          <w:marBottom w:val="60"/>
          <w:divBdr>
            <w:top w:val="none" w:sz="0" w:space="0" w:color="auto"/>
            <w:left w:val="none" w:sz="0" w:space="0" w:color="auto"/>
            <w:bottom w:val="none" w:sz="0" w:space="0" w:color="auto"/>
            <w:right w:val="none" w:sz="0" w:space="0" w:color="auto"/>
          </w:divBdr>
        </w:div>
        <w:div w:id="1457406739">
          <w:marLeft w:val="0"/>
          <w:marRight w:val="0"/>
          <w:marTop w:val="120"/>
          <w:marBottom w:val="60"/>
          <w:divBdr>
            <w:top w:val="none" w:sz="0" w:space="0" w:color="auto"/>
            <w:left w:val="none" w:sz="0" w:space="0" w:color="auto"/>
            <w:bottom w:val="none" w:sz="0" w:space="0" w:color="auto"/>
            <w:right w:val="none" w:sz="0" w:space="0" w:color="auto"/>
          </w:divBdr>
        </w:div>
        <w:div w:id="1378313999">
          <w:marLeft w:val="0"/>
          <w:marRight w:val="0"/>
          <w:marTop w:val="120"/>
          <w:marBottom w:val="60"/>
          <w:divBdr>
            <w:top w:val="none" w:sz="0" w:space="0" w:color="auto"/>
            <w:left w:val="none" w:sz="0" w:space="0" w:color="auto"/>
            <w:bottom w:val="none" w:sz="0" w:space="0" w:color="auto"/>
            <w:right w:val="none" w:sz="0" w:space="0" w:color="auto"/>
          </w:divBdr>
        </w:div>
        <w:div w:id="1147361996">
          <w:marLeft w:val="0"/>
          <w:marRight w:val="0"/>
          <w:marTop w:val="120"/>
          <w:marBottom w:val="60"/>
          <w:divBdr>
            <w:top w:val="none" w:sz="0" w:space="0" w:color="auto"/>
            <w:left w:val="none" w:sz="0" w:space="0" w:color="auto"/>
            <w:bottom w:val="none" w:sz="0" w:space="0" w:color="auto"/>
            <w:right w:val="none" w:sz="0" w:space="0" w:color="auto"/>
          </w:divBdr>
        </w:div>
        <w:div w:id="1662006184">
          <w:marLeft w:val="0"/>
          <w:marRight w:val="0"/>
          <w:marTop w:val="120"/>
          <w:marBottom w:val="60"/>
          <w:divBdr>
            <w:top w:val="none" w:sz="0" w:space="0" w:color="auto"/>
            <w:left w:val="none" w:sz="0" w:space="0" w:color="auto"/>
            <w:bottom w:val="none" w:sz="0" w:space="0" w:color="auto"/>
            <w:right w:val="none" w:sz="0" w:space="0" w:color="auto"/>
          </w:divBdr>
        </w:div>
        <w:div w:id="942808966">
          <w:marLeft w:val="0"/>
          <w:marRight w:val="0"/>
          <w:marTop w:val="120"/>
          <w:marBottom w:val="60"/>
          <w:divBdr>
            <w:top w:val="none" w:sz="0" w:space="0" w:color="auto"/>
            <w:left w:val="none" w:sz="0" w:space="0" w:color="auto"/>
            <w:bottom w:val="none" w:sz="0" w:space="0" w:color="auto"/>
            <w:right w:val="none" w:sz="0" w:space="0" w:color="auto"/>
          </w:divBdr>
        </w:div>
        <w:div w:id="1690527945">
          <w:marLeft w:val="0"/>
          <w:marRight w:val="0"/>
          <w:marTop w:val="120"/>
          <w:marBottom w:val="60"/>
          <w:divBdr>
            <w:top w:val="none" w:sz="0" w:space="0" w:color="auto"/>
            <w:left w:val="none" w:sz="0" w:space="0" w:color="auto"/>
            <w:bottom w:val="none" w:sz="0" w:space="0" w:color="auto"/>
            <w:right w:val="none" w:sz="0" w:space="0" w:color="auto"/>
          </w:divBdr>
        </w:div>
        <w:div w:id="100685442">
          <w:marLeft w:val="0"/>
          <w:marRight w:val="0"/>
          <w:marTop w:val="120"/>
          <w:marBottom w:val="60"/>
          <w:divBdr>
            <w:top w:val="none" w:sz="0" w:space="0" w:color="auto"/>
            <w:left w:val="none" w:sz="0" w:space="0" w:color="auto"/>
            <w:bottom w:val="none" w:sz="0" w:space="0" w:color="auto"/>
            <w:right w:val="none" w:sz="0" w:space="0" w:color="auto"/>
          </w:divBdr>
        </w:div>
        <w:div w:id="1836141427">
          <w:marLeft w:val="0"/>
          <w:marRight w:val="0"/>
          <w:marTop w:val="120"/>
          <w:marBottom w:val="60"/>
          <w:divBdr>
            <w:top w:val="none" w:sz="0" w:space="0" w:color="auto"/>
            <w:left w:val="none" w:sz="0" w:space="0" w:color="auto"/>
            <w:bottom w:val="none" w:sz="0" w:space="0" w:color="auto"/>
            <w:right w:val="none" w:sz="0" w:space="0" w:color="auto"/>
          </w:divBdr>
        </w:div>
        <w:div w:id="163981254">
          <w:marLeft w:val="0"/>
          <w:marRight w:val="0"/>
          <w:marTop w:val="120"/>
          <w:marBottom w:val="60"/>
          <w:divBdr>
            <w:top w:val="none" w:sz="0" w:space="0" w:color="auto"/>
            <w:left w:val="none" w:sz="0" w:space="0" w:color="auto"/>
            <w:bottom w:val="none" w:sz="0" w:space="0" w:color="auto"/>
            <w:right w:val="none" w:sz="0" w:space="0" w:color="auto"/>
          </w:divBdr>
        </w:div>
        <w:div w:id="2094936170">
          <w:marLeft w:val="0"/>
          <w:marRight w:val="0"/>
          <w:marTop w:val="120"/>
          <w:marBottom w:val="60"/>
          <w:divBdr>
            <w:top w:val="none" w:sz="0" w:space="0" w:color="auto"/>
            <w:left w:val="none" w:sz="0" w:space="0" w:color="auto"/>
            <w:bottom w:val="none" w:sz="0" w:space="0" w:color="auto"/>
            <w:right w:val="none" w:sz="0" w:space="0" w:color="auto"/>
          </w:divBdr>
        </w:div>
        <w:div w:id="1466316977">
          <w:marLeft w:val="0"/>
          <w:marRight w:val="0"/>
          <w:marTop w:val="120"/>
          <w:marBottom w:val="60"/>
          <w:divBdr>
            <w:top w:val="none" w:sz="0" w:space="0" w:color="auto"/>
            <w:left w:val="none" w:sz="0" w:space="0" w:color="auto"/>
            <w:bottom w:val="none" w:sz="0" w:space="0" w:color="auto"/>
            <w:right w:val="none" w:sz="0" w:space="0" w:color="auto"/>
          </w:divBdr>
        </w:div>
        <w:div w:id="1774280363">
          <w:marLeft w:val="0"/>
          <w:marRight w:val="0"/>
          <w:marTop w:val="120"/>
          <w:marBottom w:val="60"/>
          <w:divBdr>
            <w:top w:val="none" w:sz="0" w:space="0" w:color="auto"/>
            <w:left w:val="none" w:sz="0" w:space="0" w:color="auto"/>
            <w:bottom w:val="none" w:sz="0" w:space="0" w:color="auto"/>
            <w:right w:val="none" w:sz="0" w:space="0" w:color="auto"/>
          </w:divBdr>
        </w:div>
        <w:div w:id="1623732618">
          <w:marLeft w:val="0"/>
          <w:marRight w:val="0"/>
          <w:marTop w:val="120"/>
          <w:marBottom w:val="60"/>
          <w:divBdr>
            <w:top w:val="none" w:sz="0" w:space="0" w:color="auto"/>
            <w:left w:val="none" w:sz="0" w:space="0" w:color="auto"/>
            <w:bottom w:val="none" w:sz="0" w:space="0" w:color="auto"/>
            <w:right w:val="none" w:sz="0" w:space="0" w:color="auto"/>
          </w:divBdr>
        </w:div>
        <w:div w:id="327447386">
          <w:marLeft w:val="0"/>
          <w:marRight w:val="0"/>
          <w:marTop w:val="120"/>
          <w:marBottom w:val="60"/>
          <w:divBdr>
            <w:top w:val="none" w:sz="0" w:space="0" w:color="auto"/>
            <w:left w:val="none" w:sz="0" w:space="0" w:color="auto"/>
            <w:bottom w:val="none" w:sz="0" w:space="0" w:color="auto"/>
            <w:right w:val="none" w:sz="0" w:space="0" w:color="auto"/>
          </w:divBdr>
        </w:div>
        <w:div w:id="2141262399">
          <w:marLeft w:val="0"/>
          <w:marRight w:val="0"/>
          <w:marTop w:val="120"/>
          <w:marBottom w:val="60"/>
          <w:divBdr>
            <w:top w:val="none" w:sz="0" w:space="0" w:color="auto"/>
            <w:left w:val="none" w:sz="0" w:space="0" w:color="auto"/>
            <w:bottom w:val="none" w:sz="0" w:space="0" w:color="auto"/>
            <w:right w:val="none" w:sz="0" w:space="0" w:color="auto"/>
          </w:divBdr>
        </w:div>
        <w:div w:id="276834119">
          <w:marLeft w:val="0"/>
          <w:marRight w:val="0"/>
          <w:marTop w:val="120"/>
          <w:marBottom w:val="60"/>
          <w:divBdr>
            <w:top w:val="none" w:sz="0" w:space="0" w:color="auto"/>
            <w:left w:val="none" w:sz="0" w:space="0" w:color="auto"/>
            <w:bottom w:val="none" w:sz="0" w:space="0" w:color="auto"/>
            <w:right w:val="none" w:sz="0" w:space="0" w:color="auto"/>
          </w:divBdr>
        </w:div>
        <w:div w:id="1505970204">
          <w:marLeft w:val="0"/>
          <w:marRight w:val="0"/>
          <w:marTop w:val="120"/>
          <w:marBottom w:val="60"/>
          <w:divBdr>
            <w:top w:val="none" w:sz="0" w:space="0" w:color="auto"/>
            <w:left w:val="none" w:sz="0" w:space="0" w:color="auto"/>
            <w:bottom w:val="none" w:sz="0" w:space="0" w:color="auto"/>
            <w:right w:val="none" w:sz="0" w:space="0" w:color="auto"/>
          </w:divBdr>
        </w:div>
        <w:div w:id="1890066413">
          <w:marLeft w:val="0"/>
          <w:marRight w:val="0"/>
          <w:marTop w:val="120"/>
          <w:marBottom w:val="60"/>
          <w:divBdr>
            <w:top w:val="none" w:sz="0" w:space="0" w:color="auto"/>
            <w:left w:val="none" w:sz="0" w:space="0" w:color="auto"/>
            <w:bottom w:val="none" w:sz="0" w:space="0" w:color="auto"/>
            <w:right w:val="none" w:sz="0" w:space="0" w:color="auto"/>
          </w:divBdr>
        </w:div>
        <w:div w:id="1652252673">
          <w:marLeft w:val="0"/>
          <w:marRight w:val="0"/>
          <w:marTop w:val="120"/>
          <w:marBottom w:val="60"/>
          <w:divBdr>
            <w:top w:val="none" w:sz="0" w:space="0" w:color="auto"/>
            <w:left w:val="none" w:sz="0" w:space="0" w:color="auto"/>
            <w:bottom w:val="none" w:sz="0" w:space="0" w:color="auto"/>
            <w:right w:val="none" w:sz="0" w:space="0" w:color="auto"/>
          </w:divBdr>
        </w:div>
        <w:div w:id="683939432">
          <w:marLeft w:val="0"/>
          <w:marRight w:val="0"/>
          <w:marTop w:val="120"/>
          <w:marBottom w:val="60"/>
          <w:divBdr>
            <w:top w:val="none" w:sz="0" w:space="0" w:color="auto"/>
            <w:left w:val="none" w:sz="0" w:space="0" w:color="auto"/>
            <w:bottom w:val="none" w:sz="0" w:space="0" w:color="auto"/>
            <w:right w:val="none" w:sz="0" w:space="0" w:color="auto"/>
          </w:divBdr>
        </w:div>
        <w:div w:id="871235647">
          <w:marLeft w:val="0"/>
          <w:marRight w:val="0"/>
          <w:marTop w:val="120"/>
          <w:marBottom w:val="60"/>
          <w:divBdr>
            <w:top w:val="none" w:sz="0" w:space="0" w:color="auto"/>
            <w:left w:val="none" w:sz="0" w:space="0" w:color="auto"/>
            <w:bottom w:val="none" w:sz="0" w:space="0" w:color="auto"/>
            <w:right w:val="none" w:sz="0" w:space="0" w:color="auto"/>
          </w:divBdr>
        </w:div>
        <w:div w:id="1936748077">
          <w:marLeft w:val="0"/>
          <w:marRight w:val="0"/>
          <w:marTop w:val="120"/>
          <w:marBottom w:val="60"/>
          <w:divBdr>
            <w:top w:val="none" w:sz="0" w:space="0" w:color="auto"/>
            <w:left w:val="none" w:sz="0" w:space="0" w:color="auto"/>
            <w:bottom w:val="none" w:sz="0" w:space="0" w:color="auto"/>
            <w:right w:val="none" w:sz="0" w:space="0" w:color="auto"/>
          </w:divBdr>
        </w:div>
        <w:div w:id="1506674725">
          <w:marLeft w:val="0"/>
          <w:marRight w:val="0"/>
          <w:marTop w:val="120"/>
          <w:marBottom w:val="60"/>
          <w:divBdr>
            <w:top w:val="none" w:sz="0" w:space="0" w:color="auto"/>
            <w:left w:val="none" w:sz="0" w:space="0" w:color="auto"/>
            <w:bottom w:val="none" w:sz="0" w:space="0" w:color="auto"/>
            <w:right w:val="none" w:sz="0" w:space="0" w:color="auto"/>
          </w:divBdr>
        </w:div>
        <w:div w:id="233856604">
          <w:marLeft w:val="0"/>
          <w:marRight w:val="0"/>
          <w:marTop w:val="120"/>
          <w:marBottom w:val="60"/>
          <w:divBdr>
            <w:top w:val="none" w:sz="0" w:space="0" w:color="auto"/>
            <w:left w:val="none" w:sz="0" w:space="0" w:color="auto"/>
            <w:bottom w:val="none" w:sz="0" w:space="0" w:color="auto"/>
            <w:right w:val="none" w:sz="0" w:space="0" w:color="auto"/>
          </w:divBdr>
        </w:div>
        <w:div w:id="155726005">
          <w:marLeft w:val="0"/>
          <w:marRight w:val="0"/>
          <w:marTop w:val="120"/>
          <w:marBottom w:val="60"/>
          <w:divBdr>
            <w:top w:val="none" w:sz="0" w:space="0" w:color="auto"/>
            <w:left w:val="none" w:sz="0" w:space="0" w:color="auto"/>
            <w:bottom w:val="none" w:sz="0" w:space="0" w:color="auto"/>
            <w:right w:val="none" w:sz="0" w:space="0" w:color="auto"/>
          </w:divBdr>
        </w:div>
        <w:div w:id="476151433">
          <w:marLeft w:val="0"/>
          <w:marRight w:val="0"/>
          <w:marTop w:val="120"/>
          <w:marBottom w:val="60"/>
          <w:divBdr>
            <w:top w:val="none" w:sz="0" w:space="0" w:color="auto"/>
            <w:left w:val="none" w:sz="0" w:space="0" w:color="auto"/>
            <w:bottom w:val="none" w:sz="0" w:space="0" w:color="auto"/>
            <w:right w:val="none" w:sz="0" w:space="0" w:color="auto"/>
          </w:divBdr>
        </w:div>
        <w:div w:id="1924492321">
          <w:marLeft w:val="0"/>
          <w:marRight w:val="0"/>
          <w:marTop w:val="120"/>
          <w:marBottom w:val="60"/>
          <w:divBdr>
            <w:top w:val="none" w:sz="0" w:space="0" w:color="auto"/>
            <w:left w:val="none" w:sz="0" w:space="0" w:color="auto"/>
            <w:bottom w:val="none" w:sz="0" w:space="0" w:color="auto"/>
            <w:right w:val="none" w:sz="0" w:space="0" w:color="auto"/>
          </w:divBdr>
        </w:div>
        <w:div w:id="1408645439">
          <w:marLeft w:val="0"/>
          <w:marRight w:val="0"/>
          <w:marTop w:val="120"/>
          <w:marBottom w:val="60"/>
          <w:divBdr>
            <w:top w:val="none" w:sz="0" w:space="0" w:color="auto"/>
            <w:left w:val="none" w:sz="0" w:space="0" w:color="auto"/>
            <w:bottom w:val="none" w:sz="0" w:space="0" w:color="auto"/>
            <w:right w:val="none" w:sz="0" w:space="0" w:color="auto"/>
          </w:divBdr>
        </w:div>
        <w:div w:id="811598863">
          <w:marLeft w:val="0"/>
          <w:marRight w:val="0"/>
          <w:marTop w:val="120"/>
          <w:marBottom w:val="60"/>
          <w:divBdr>
            <w:top w:val="none" w:sz="0" w:space="0" w:color="auto"/>
            <w:left w:val="none" w:sz="0" w:space="0" w:color="auto"/>
            <w:bottom w:val="none" w:sz="0" w:space="0" w:color="auto"/>
            <w:right w:val="none" w:sz="0" w:space="0" w:color="auto"/>
          </w:divBdr>
        </w:div>
        <w:div w:id="1292638105">
          <w:marLeft w:val="0"/>
          <w:marRight w:val="0"/>
          <w:marTop w:val="120"/>
          <w:marBottom w:val="60"/>
          <w:divBdr>
            <w:top w:val="none" w:sz="0" w:space="0" w:color="auto"/>
            <w:left w:val="none" w:sz="0" w:space="0" w:color="auto"/>
            <w:bottom w:val="none" w:sz="0" w:space="0" w:color="auto"/>
            <w:right w:val="none" w:sz="0" w:space="0" w:color="auto"/>
          </w:divBdr>
        </w:div>
        <w:div w:id="1719863511">
          <w:marLeft w:val="0"/>
          <w:marRight w:val="0"/>
          <w:marTop w:val="120"/>
          <w:marBottom w:val="60"/>
          <w:divBdr>
            <w:top w:val="none" w:sz="0" w:space="0" w:color="auto"/>
            <w:left w:val="none" w:sz="0" w:space="0" w:color="auto"/>
            <w:bottom w:val="none" w:sz="0" w:space="0" w:color="auto"/>
            <w:right w:val="none" w:sz="0" w:space="0" w:color="auto"/>
          </w:divBdr>
        </w:div>
        <w:div w:id="594091479">
          <w:marLeft w:val="0"/>
          <w:marRight w:val="0"/>
          <w:marTop w:val="120"/>
          <w:marBottom w:val="60"/>
          <w:divBdr>
            <w:top w:val="none" w:sz="0" w:space="0" w:color="auto"/>
            <w:left w:val="none" w:sz="0" w:space="0" w:color="auto"/>
            <w:bottom w:val="none" w:sz="0" w:space="0" w:color="auto"/>
            <w:right w:val="none" w:sz="0" w:space="0" w:color="auto"/>
          </w:divBdr>
        </w:div>
        <w:div w:id="1294827389">
          <w:marLeft w:val="0"/>
          <w:marRight w:val="0"/>
          <w:marTop w:val="120"/>
          <w:marBottom w:val="60"/>
          <w:divBdr>
            <w:top w:val="none" w:sz="0" w:space="0" w:color="auto"/>
            <w:left w:val="none" w:sz="0" w:space="0" w:color="auto"/>
            <w:bottom w:val="none" w:sz="0" w:space="0" w:color="auto"/>
            <w:right w:val="none" w:sz="0" w:space="0" w:color="auto"/>
          </w:divBdr>
        </w:div>
        <w:div w:id="470253431">
          <w:marLeft w:val="0"/>
          <w:marRight w:val="0"/>
          <w:marTop w:val="120"/>
          <w:marBottom w:val="60"/>
          <w:divBdr>
            <w:top w:val="none" w:sz="0" w:space="0" w:color="auto"/>
            <w:left w:val="none" w:sz="0" w:space="0" w:color="auto"/>
            <w:bottom w:val="none" w:sz="0" w:space="0" w:color="auto"/>
            <w:right w:val="none" w:sz="0" w:space="0" w:color="auto"/>
          </w:divBdr>
        </w:div>
        <w:div w:id="440299613">
          <w:marLeft w:val="0"/>
          <w:marRight w:val="0"/>
          <w:marTop w:val="120"/>
          <w:marBottom w:val="60"/>
          <w:divBdr>
            <w:top w:val="none" w:sz="0" w:space="0" w:color="auto"/>
            <w:left w:val="none" w:sz="0" w:space="0" w:color="auto"/>
            <w:bottom w:val="none" w:sz="0" w:space="0" w:color="auto"/>
            <w:right w:val="none" w:sz="0" w:space="0" w:color="auto"/>
          </w:divBdr>
        </w:div>
        <w:div w:id="1244146639">
          <w:marLeft w:val="0"/>
          <w:marRight w:val="0"/>
          <w:marTop w:val="120"/>
          <w:marBottom w:val="60"/>
          <w:divBdr>
            <w:top w:val="none" w:sz="0" w:space="0" w:color="auto"/>
            <w:left w:val="none" w:sz="0" w:space="0" w:color="auto"/>
            <w:bottom w:val="none" w:sz="0" w:space="0" w:color="auto"/>
            <w:right w:val="none" w:sz="0" w:space="0" w:color="auto"/>
          </w:divBdr>
        </w:div>
        <w:div w:id="1199511686">
          <w:marLeft w:val="0"/>
          <w:marRight w:val="0"/>
          <w:marTop w:val="120"/>
          <w:marBottom w:val="60"/>
          <w:divBdr>
            <w:top w:val="none" w:sz="0" w:space="0" w:color="auto"/>
            <w:left w:val="none" w:sz="0" w:space="0" w:color="auto"/>
            <w:bottom w:val="none" w:sz="0" w:space="0" w:color="auto"/>
            <w:right w:val="none" w:sz="0" w:space="0" w:color="auto"/>
          </w:divBdr>
        </w:div>
        <w:div w:id="1583877700">
          <w:marLeft w:val="0"/>
          <w:marRight w:val="0"/>
          <w:marTop w:val="120"/>
          <w:marBottom w:val="60"/>
          <w:divBdr>
            <w:top w:val="none" w:sz="0" w:space="0" w:color="auto"/>
            <w:left w:val="none" w:sz="0" w:space="0" w:color="auto"/>
            <w:bottom w:val="none" w:sz="0" w:space="0" w:color="auto"/>
            <w:right w:val="none" w:sz="0" w:space="0" w:color="auto"/>
          </w:divBdr>
        </w:div>
        <w:div w:id="1282616137">
          <w:marLeft w:val="0"/>
          <w:marRight w:val="0"/>
          <w:marTop w:val="120"/>
          <w:marBottom w:val="60"/>
          <w:divBdr>
            <w:top w:val="none" w:sz="0" w:space="0" w:color="auto"/>
            <w:left w:val="none" w:sz="0" w:space="0" w:color="auto"/>
            <w:bottom w:val="none" w:sz="0" w:space="0" w:color="auto"/>
            <w:right w:val="none" w:sz="0" w:space="0" w:color="auto"/>
          </w:divBdr>
        </w:div>
        <w:div w:id="570233546">
          <w:marLeft w:val="0"/>
          <w:marRight w:val="0"/>
          <w:marTop w:val="120"/>
          <w:marBottom w:val="60"/>
          <w:divBdr>
            <w:top w:val="none" w:sz="0" w:space="0" w:color="auto"/>
            <w:left w:val="none" w:sz="0" w:space="0" w:color="auto"/>
            <w:bottom w:val="none" w:sz="0" w:space="0" w:color="auto"/>
            <w:right w:val="none" w:sz="0" w:space="0" w:color="auto"/>
          </w:divBdr>
        </w:div>
        <w:div w:id="1619874981">
          <w:marLeft w:val="0"/>
          <w:marRight w:val="0"/>
          <w:marTop w:val="120"/>
          <w:marBottom w:val="60"/>
          <w:divBdr>
            <w:top w:val="none" w:sz="0" w:space="0" w:color="auto"/>
            <w:left w:val="none" w:sz="0" w:space="0" w:color="auto"/>
            <w:bottom w:val="none" w:sz="0" w:space="0" w:color="auto"/>
            <w:right w:val="none" w:sz="0" w:space="0" w:color="auto"/>
          </w:divBdr>
        </w:div>
        <w:div w:id="1795295365">
          <w:marLeft w:val="0"/>
          <w:marRight w:val="0"/>
          <w:marTop w:val="120"/>
          <w:marBottom w:val="60"/>
          <w:divBdr>
            <w:top w:val="none" w:sz="0" w:space="0" w:color="auto"/>
            <w:left w:val="none" w:sz="0" w:space="0" w:color="auto"/>
            <w:bottom w:val="none" w:sz="0" w:space="0" w:color="auto"/>
            <w:right w:val="none" w:sz="0" w:space="0" w:color="auto"/>
          </w:divBdr>
        </w:div>
        <w:div w:id="1734424576">
          <w:marLeft w:val="0"/>
          <w:marRight w:val="0"/>
          <w:marTop w:val="120"/>
          <w:marBottom w:val="60"/>
          <w:divBdr>
            <w:top w:val="none" w:sz="0" w:space="0" w:color="auto"/>
            <w:left w:val="none" w:sz="0" w:space="0" w:color="auto"/>
            <w:bottom w:val="none" w:sz="0" w:space="0" w:color="auto"/>
            <w:right w:val="none" w:sz="0" w:space="0" w:color="auto"/>
          </w:divBdr>
        </w:div>
        <w:div w:id="2027517778">
          <w:marLeft w:val="0"/>
          <w:marRight w:val="0"/>
          <w:marTop w:val="120"/>
          <w:marBottom w:val="60"/>
          <w:divBdr>
            <w:top w:val="none" w:sz="0" w:space="0" w:color="auto"/>
            <w:left w:val="none" w:sz="0" w:space="0" w:color="auto"/>
            <w:bottom w:val="none" w:sz="0" w:space="0" w:color="auto"/>
            <w:right w:val="none" w:sz="0" w:space="0" w:color="auto"/>
          </w:divBdr>
        </w:div>
        <w:div w:id="618950852">
          <w:marLeft w:val="0"/>
          <w:marRight w:val="0"/>
          <w:marTop w:val="120"/>
          <w:marBottom w:val="60"/>
          <w:divBdr>
            <w:top w:val="none" w:sz="0" w:space="0" w:color="auto"/>
            <w:left w:val="none" w:sz="0" w:space="0" w:color="auto"/>
            <w:bottom w:val="none" w:sz="0" w:space="0" w:color="auto"/>
            <w:right w:val="none" w:sz="0" w:space="0" w:color="auto"/>
          </w:divBdr>
        </w:div>
        <w:div w:id="947934700">
          <w:marLeft w:val="0"/>
          <w:marRight w:val="0"/>
          <w:marTop w:val="120"/>
          <w:marBottom w:val="60"/>
          <w:divBdr>
            <w:top w:val="none" w:sz="0" w:space="0" w:color="auto"/>
            <w:left w:val="none" w:sz="0" w:space="0" w:color="auto"/>
            <w:bottom w:val="none" w:sz="0" w:space="0" w:color="auto"/>
            <w:right w:val="none" w:sz="0" w:space="0" w:color="auto"/>
          </w:divBdr>
        </w:div>
        <w:div w:id="1620378731">
          <w:marLeft w:val="0"/>
          <w:marRight w:val="0"/>
          <w:marTop w:val="120"/>
          <w:marBottom w:val="60"/>
          <w:divBdr>
            <w:top w:val="none" w:sz="0" w:space="0" w:color="auto"/>
            <w:left w:val="none" w:sz="0" w:space="0" w:color="auto"/>
            <w:bottom w:val="none" w:sz="0" w:space="0" w:color="auto"/>
            <w:right w:val="none" w:sz="0" w:space="0" w:color="auto"/>
          </w:divBdr>
        </w:div>
        <w:div w:id="1976526484">
          <w:marLeft w:val="0"/>
          <w:marRight w:val="0"/>
          <w:marTop w:val="120"/>
          <w:marBottom w:val="60"/>
          <w:divBdr>
            <w:top w:val="none" w:sz="0" w:space="0" w:color="auto"/>
            <w:left w:val="none" w:sz="0" w:space="0" w:color="auto"/>
            <w:bottom w:val="none" w:sz="0" w:space="0" w:color="auto"/>
            <w:right w:val="none" w:sz="0" w:space="0" w:color="auto"/>
          </w:divBdr>
        </w:div>
        <w:div w:id="1769085670">
          <w:marLeft w:val="0"/>
          <w:marRight w:val="0"/>
          <w:marTop w:val="120"/>
          <w:marBottom w:val="60"/>
          <w:divBdr>
            <w:top w:val="none" w:sz="0" w:space="0" w:color="auto"/>
            <w:left w:val="none" w:sz="0" w:space="0" w:color="auto"/>
            <w:bottom w:val="none" w:sz="0" w:space="0" w:color="auto"/>
            <w:right w:val="none" w:sz="0" w:space="0" w:color="auto"/>
          </w:divBdr>
        </w:div>
        <w:div w:id="2042782251">
          <w:marLeft w:val="0"/>
          <w:marRight w:val="0"/>
          <w:marTop w:val="120"/>
          <w:marBottom w:val="60"/>
          <w:divBdr>
            <w:top w:val="none" w:sz="0" w:space="0" w:color="auto"/>
            <w:left w:val="none" w:sz="0" w:space="0" w:color="auto"/>
            <w:bottom w:val="none" w:sz="0" w:space="0" w:color="auto"/>
            <w:right w:val="none" w:sz="0" w:space="0" w:color="auto"/>
          </w:divBdr>
        </w:div>
        <w:div w:id="705830829">
          <w:marLeft w:val="0"/>
          <w:marRight w:val="0"/>
          <w:marTop w:val="120"/>
          <w:marBottom w:val="60"/>
          <w:divBdr>
            <w:top w:val="none" w:sz="0" w:space="0" w:color="auto"/>
            <w:left w:val="none" w:sz="0" w:space="0" w:color="auto"/>
            <w:bottom w:val="none" w:sz="0" w:space="0" w:color="auto"/>
            <w:right w:val="none" w:sz="0" w:space="0" w:color="auto"/>
          </w:divBdr>
        </w:div>
        <w:div w:id="788860473">
          <w:marLeft w:val="0"/>
          <w:marRight w:val="0"/>
          <w:marTop w:val="120"/>
          <w:marBottom w:val="60"/>
          <w:divBdr>
            <w:top w:val="none" w:sz="0" w:space="0" w:color="auto"/>
            <w:left w:val="none" w:sz="0" w:space="0" w:color="auto"/>
            <w:bottom w:val="none" w:sz="0" w:space="0" w:color="auto"/>
            <w:right w:val="none" w:sz="0" w:space="0" w:color="auto"/>
          </w:divBdr>
        </w:div>
        <w:div w:id="575091782">
          <w:marLeft w:val="0"/>
          <w:marRight w:val="0"/>
          <w:marTop w:val="120"/>
          <w:marBottom w:val="60"/>
          <w:divBdr>
            <w:top w:val="none" w:sz="0" w:space="0" w:color="auto"/>
            <w:left w:val="none" w:sz="0" w:space="0" w:color="auto"/>
            <w:bottom w:val="none" w:sz="0" w:space="0" w:color="auto"/>
            <w:right w:val="none" w:sz="0" w:space="0" w:color="auto"/>
          </w:divBdr>
        </w:div>
        <w:div w:id="1796368710">
          <w:marLeft w:val="0"/>
          <w:marRight w:val="0"/>
          <w:marTop w:val="120"/>
          <w:marBottom w:val="60"/>
          <w:divBdr>
            <w:top w:val="none" w:sz="0" w:space="0" w:color="auto"/>
            <w:left w:val="none" w:sz="0" w:space="0" w:color="auto"/>
            <w:bottom w:val="none" w:sz="0" w:space="0" w:color="auto"/>
            <w:right w:val="none" w:sz="0" w:space="0" w:color="auto"/>
          </w:divBdr>
        </w:div>
        <w:div w:id="963080868">
          <w:marLeft w:val="0"/>
          <w:marRight w:val="0"/>
          <w:marTop w:val="120"/>
          <w:marBottom w:val="60"/>
          <w:divBdr>
            <w:top w:val="none" w:sz="0" w:space="0" w:color="auto"/>
            <w:left w:val="none" w:sz="0" w:space="0" w:color="auto"/>
            <w:bottom w:val="none" w:sz="0" w:space="0" w:color="auto"/>
            <w:right w:val="none" w:sz="0" w:space="0" w:color="auto"/>
          </w:divBdr>
        </w:div>
        <w:div w:id="573927576">
          <w:marLeft w:val="0"/>
          <w:marRight w:val="0"/>
          <w:marTop w:val="120"/>
          <w:marBottom w:val="60"/>
          <w:divBdr>
            <w:top w:val="none" w:sz="0" w:space="0" w:color="auto"/>
            <w:left w:val="none" w:sz="0" w:space="0" w:color="auto"/>
            <w:bottom w:val="none" w:sz="0" w:space="0" w:color="auto"/>
            <w:right w:val="none" w:sz="0" w:space="0" w:color="auto"/>
          </w:divBdr>
        </w:div>
        <w:div w:id="795374833">
          <w:marLeft w:val="0"/>
          <w:marRight w:val="0"/>
          <w:marTop w:val="120"/>
          <w:marBottom w:val="60"/>
          <w:divBdr>
            <w:top w:val="none" w:sz="0" w:space="0" w:color="auto"/>
            <w:left w:val="none" w:sz="0" w:space="0" w:color="auto"/>
            <w:bottom w:val="none" w:sz="0" w:space="0" w:color="auto"/>
            <w:right w:val="none" w:sz="0" w:space="0" w:color="auto"/>
          </w:divBdr>
        </w:div>
        <w:div w:id="1604608531">
          <w:marLeft w:val="0"/>
          <w:marRight w:val="0"/>
          <w:marTop w:val="120"/>
          <w:marBottom w:val="60"/>
          <w:divBdr>
            <w:top w:val="none" w:sz="0" w:space="0" w:color="auto"/>
            <w:left w:val="none" w:sz="0" w:space="0" w:color="auto"/>
            <w:bottom w:val="none" w:sz="0" w:space="0" w:color="auto"/>
            <w:right w:val="none" w:sz="0" w:space="0" w:color="auto"/>
          </w:divBdr>
        </w:div>
        <w:div w:id="384958474">
          <w:marLeft w:val="0"/>
          <w:marRight w:val="0"/>
          <w:marTop w:val="120"/>
          <w:marBottom w:val="60"/>
          <w:divBdr>
            <w:top w:val="none" w:sz="0" w:space="0" w:color="auto"/>
            <w:left w:val="none" w:sz="0" w:space="0" w:color="auto"/>
            <w:bottom w:val="none" w:sz="0" w:space="0" w:color="auto"/>
            <w:right w:val="none" w:sz="0" w:space="0" w:color="auto"/>
          </w:divBdr>
        </w:div>
        <w:div w:id="395318666">
          <w:marLeft w:val="0"/>
          <w:marRight w:val="0"/>
          <w:marTop w:val="120"/>
          <w:marBottom w:val="60"/>
          <w:divBdr>
            <w:top w:val="none" w:sz="0" w:space="0" w:color="auto"/>
            <w:left w:val="none" w:sz="0" w:space="0" w:color="auto"/>
            <w:bottom w:val="none" w:sz="0" w:space="0" w:color="auto"/>
            <w:right w:val="none" w:sz="0" w:space="0" w:color="auto"/>
          </w:divBdr>
        </w:div>
        <w:div w:id="1816992383">
          <w:marLeft w:val="0"/>
          <w:marRight w:val="0"/>
          <w:marTop w:val="120"/>
          <w:marBottom w:val="60"/>
          <w:divBdr>
            <w:top w:val="none" w:sz="0" w:space="0" w:color="auto"/>
            <w:left w:val="none" w:sz="0" w:space="0" w:color="auto"/>
            <w:bottom w:val="none" w:sz="0" w:space="0" w:color="auto"/>
            <w:right w:val="none" w:sz="0" w:space="0" w:color="auto"/>
          </w:divBdr>
        </w:div>
        <w:div w:id="440031098">
          <w:marLeft w:val="0"/>
          <w:marRight w:val="0"/>
          <w:marTop w:val="120"/>
          <w:marBottom w:val="60"/>
          <w:divBdr>
            <w:top w:val="none" w:sz="0" w:space="0" w:color="auto"/>
            <w:left w:val="none" w:sz="0" w:space="0" w:color="auto"/>
            <w:bottom w:val="none" w:sz="0" w:space="0" w:color="auto"/>
            <w:right w:val="none" w:sz="0" w:space="0" w:color="auto"/>
          </w:divBdr>
        </w:div>
        <w:div w:id="93717109">
          <w:marLeft w:val="0"/>
          <w:marRight w:val="0"/>
          <w:marTop w:val="120"/>
          <w:marBottom w:val="60"/>
          <w:divBdr>
            <w:top w:val="none" w:sz="0" w:space="0" w:color="auto"/>
            <w:left w:val="none" w:sz="0" w:space="0" w:color="auto"/>
            <w:bottom w:val="none" w:sz="0" w:space="0" w:color="auto"/>
            <w:right w:val="none" w:sz="0" w:space="0" w:color="auto"/>
          </w:divBdr>
        </w:div>
        <w:div w:id="1211501072">
          <w:marLeft w:val="0"/>
          <w:marRight w:val="0"/>
          <w:marTop w:val="120"/>
          <w:marBottom w:val="60"/>
          <w:divBdr>
            <w:top w:val="none" w:sz="0" w:space="0" w:color="auto"/>
            <w:left w:val="none" w:sz="0" w:space="0" w:color="auto"/>
            <w:bottom w:val="none" w:sz="0" w:space="0" w:color="auto"/>
            <w:right w:val="none" w:sz="0" w:space="0" w:color="auto"/>
          </w:divBdr>
        </w:div>
        <w:div w:id="629283029">
          <w:marLeft w:val="0"/>
          <w:marRight w:val="0"/>
          <w:marTop w:val="120"/>
          <w:marBottom w:val="60"/>
          <w:divBdr>
            <w:top w:val="none" w:sz="0" w:space="0" w:color="auto"/>
            <w:left w:val="none" w:sz="0" w:space="0" w:color="auto"/>
            <w:bottom w:val="none" w:sz="0" w:space="0" w:color="auto"/>
            <w:right w:val="none" w:sz="0" w:space="0" w:color="auto"/>
          </w:divBdr>
        </w:div>
        <w:div w:id="692926384">
          <w:marLeft w:val="0"/>
          <w:marRight w:val="0"/>
          <w:marTop w:val="120"/>
          <w:marBottom w:val="60"/>
          <w:divBdr>
            <w:top w:val="none" w:sz="0" w:space="0" w:color="auto"/>
            <w:left w:val="none" w:sz="0" w:space="0" w:color="auto"/>
            <w:bottom w:val="none" w:sz="0" w:space="0" w:color="auto"/>
            <w:right w:val="none" w:sz="0" w:space="0" w:color="auto"/>
          </w:divBdr>
        </w:div>
        <w:div w:id="52193661">
          <w:marLeft w:val="0"/>
          <w:marRight w:val="0"/>
          <w:marTop w:val="120"/>
          <w:marBottom w:val="60"/>
          <w:divBdr>
            <w:top w:val="none" w:sz="0" w:space="0" w:color="auto"/>
            <w:left w:val="none" w:sz="0" w:space="0" w:color="auto"/>
            <w:bottom w:val="none" w:sz="0" w:space="0" w:color="auto"/>
            <w:right w:val="none" w:sz="0" w:space="0" w:color="auto"/>
          </w:divBdr>
        </w:div>
        <w:div w:id="170075254">
          <w:marLeft w:val="0"/>
          <w:marRight w:val="0"/>
          <w:marTop w:val="120"/>
          <w:marBottom w:val="60"/>
          <w:divBdr>
            <w:top w:val="none" w:sz="0" w:space="0" w:color="auto"/>
            <w:left w:val="none" w:sz="0" w:space="0" w:color="auto"/>
            <w:bottom w:val="none" w:sz="0" w:space="0" w:color="auto"/>
            <w:right w:val="none" w:sz="0" w:space="0" w:color="auto"/>
          </w:divBdr>
        </w:div>
        <w:div w:id="1371297177">
          <w:marLeft w:val="0"/>
          <w:marRight w:val="0"/>
          <w:marTop w:val="120"/>
          <w:marBottom w:val="60"/>
          <w:divBdr>
            <w:top w:val="none" w:sz="0" w:space="0" w:color="auto"/>
            <w:left w:val="none" w:sz="0" w:space="0" w:color="auto"/>
            <w:bottom w:val="none" w:sz="0" w:space="0" w:color="auto"/>
            <w:right w:val="none" w:sz="0" w:space="0" w:color="auto"/>
          </w:divBdr>
        </w:div>
        <w:div w:id="1608926642">
          <w:marLeft w:val="0"/>
          <w:marRight w:val="0"/>
          <w:marTop w:val="120"/>
          <w:marBottom w:val="60"/>
          <w:divBdr>
            <w:top w:val="none" w:sz="0" w:space="0" w:color="auto"/>
            <w:left w:val="none" w:sz="0" w:space="0" w:color="auto"/>
            <w:bottom w:val="none" w:sz="0" w:space="0" w:color="auto"/>
            <w:right w:val="none" w:sz="0" w:space="0" w:color="auto"/>
          </w:divBdr>
        </w:div>
        <w:div w:id="1250000379">
          <w:marLeft w:val="0"/>
          <w:marRight w:val="0"/>
          <w:marTop w:val="120"/>
          <w:marBottom w:val="60"/>
          <w:divBdr>
            <w:top w:val="none" w:sz="0" w:space="0" w:color="auto"/>
            <w:left w:val="none" w:sz="0" w:space="0" w:color="auto"/>
            <w:bottom w:val="none" w:sz="0" w:space="0" w:color="auto"/>
            <w:right w:val="none" w:sz="0" w:space="0" w:color="auto"/>
          </w:divBdr>
        </w:div>
        <w:div w:id="912278909">
          <w:marLeft w:val="0"/>
          <w:marRight w:val="0"/>
          <w:marTop w:val="120"/>
          <w:marBottom w:val="60"/>
          <w:divBdr>
            <w:top w:val="none" w:sz="0" w:space="0" w:color="auto"/>
            <w:left w:val="none" w:sz="0" w:space="0" w:color="auto"/>
            <w:bottom w:val="none" w:sz="0" w:space="0" w:color="auto"/>
            <w:right w:val="none" w:sz="0" w:space="0" w:color="auto"/>
          </w:divBdr>
        </w:div>
        <w:div w:id="1836459558">
          <w:marLeft w:val="0"/>
          <w:marRight w:val="0"/>
          <w:marTop w:val="120"/>
          <w:marBottom w:val="60"/>
          <w:divBdr>
            <w:top w:val="none" w:sz="0" w:space="0" w:color="auto"/>
            <w:left w:val="none" w:sz="0" w:space="0" w:color="auto"/>
            <w:bottom w:val="none" w:sz="0" w:space="0" w:color="auto"/>
            <w:right w:val="none" w:sz="0" w:space="0" w:color="auto"/>
          </w:divBdr>
        </w:div>
        <w:div w:id="504788918">
          <w:marLeft w:val="0"/>
          <w:marRight w:val="0"/>
          <w:marTop w:val="120"/>
          <w:marBottom w:val="60"/>
          <w:divBdr>
            <w:top w:val="none" w:sz="0" w:space="0" w:color="auto"/>
            <w:left w:val="none" w:sz="0" w:space="0" w:color="auto"/>
            <w:bottom w:val="none" w:sz="0" w:space="0" w:color="auto"/>
            <w:right w:val="none" w:sz="0" w:space="0" w:color="auto"/>
          </w:divBdr>
        </w:div>
        <w:div w:id="823350310">
          <w:marLeft w:val="0"/>
          <w:marRight w:val="0"/>
          <w:marTop w:val="120"/>
          <w:marBottom w:val="60"/>
          <w:divBdr>
            <w:top w:val="none" w:sz="0" w:space="0" w:color="auto"/>
            <w:left w:val="none" w:sz="0" w:space="0" w:color="auto"/>
            <w:bottom w:val="none" w:sz="0" w:space="0" w:color="auto"/>
            <w:right w:val="none" w:sz="0" w:space="0" w:color="auto"/>
          </w:divBdr>
        </w:div>
        <w:div w:id="1499732466">
          <w:marLeft w:val="0"/>
          <w:marRight w:val="0"/>
          <w:marTop w:val="120"/>
          <w:marBottom w:val="60"/>
          <w:divBdr>
            <w:top w:val="none" w:sz="0" w:space="0" w:color="auto"/>
            <w:left w:val="none" w:sz="0" w:space="0" w:color="auto"/>
            <w:bottom w:val="none" w:sz="0" w:space="0" w:color="auto"/>
            <w:right w:val="none" w:sz="0" w:space="0" w:color="auto"/>
          </w:divBdr>
        </w:div>
        <w:div w:id="1551724509">
          <w:marLeft w:val="0"/>
          <w:marRight w:val="0"/>
          <w:marTop w:val="120"/>
          <w:marBottom w:val="60"/>
          <w:divBdr>
            <w:top w:val="none" w:sz="0" w:space="0" w:color="auto"/>
            <w:left w:val="none" w:sz="0" w:space="0" w:color="auto"/>
            <w:bottom w:val="none" w:sz="0" w:space="0" w:color="auto"/>
            <w:right w:val="none" w:sz="0" w:space="0" w:color="auto"/>
          </w:divBdr>
        </w:div>
        <w:div w:id="642588953">
          <w:marLeft w:val="0"/>
          <w:marRight w:val="0"/>
          <w:marTop w:val="120"/>
          <w:marBottom w:val="60"/>
          <w:divBdr>
            <w:top w:val="none" w:sz="0" w:space="0" w:color="auto"/>
            <w:left w:val="none" w:sz="0" w:space="0" w:color="auto"/>
            <w:bottom w:val="none" w:sz="0" w:space="0" w:color="auto"/>
            <w:right w:val="none" w:sz="0" w:space="0" w:color="auto"/>
          </w:divBdr>
        </w:div>
        <w:div w:id="1123767536">
          <w:marLeft w:val="0"/>
          <w:marRight w:val="0"/>
          <w:marTop w:val="120"/>
          <w:marBottom w:val="60"/>
          <w:divBdr>
            <w:top w:val="none" w:sz="0" w:space="0" w:color="auto"/>
            <w:left w:val="none" w:sz="0" w:space="0" w:color="auto"/>
            <w:bottom w:val="none" w:sz="0" w:space="0" w:color="auto"/>
            <w:right w:val="none" w:sz="0" w:space="0" w:color="auto"/>
          </w:divBdr>
        </w:div>
        <w:div w:id="750395686">
          <w:marLeft w:val="0"/>
          <w:marRight w:val="0"/>
          <w:marTop w:val="120"/>
          <w:marBottom w:val="60"/>
          <w:divBdr>
            <w:top w:val="none" w:sz="0" w:space="0" w:color="auto"/>
            <w:left w:val="none" w:sz="0" w:space="0" w:color="auto"/>
            <w:bottom w:val="none" w:sz="0" w:space="0" w:color="auto"/>
            <w:right w:val="none" w:sz="0" w:space="0" w:color="auto"/>
          </w:divBdr>
        </w:div>
        <w:div w:id="1251617442">
          <w:marLeft w:val="0"/>
          <w:marRight w:val="0"/>
          <w:marTop w:val="120"/>
          <w:marBottom w:val="60"/>
          <w:divBdr>
            <w:top w:val="none" w:sz="0" w:space="0" w:color="auto"/>
            <w:left w:val="none" w:sz="0" w:space="0" w:color="auto"/>
            <w:bottom w:val="none" w:sz="0" w:space="0" w:color="auto"/>
            <w:right w:val="none" w:sz="0" w:space="0" w:color="auto"/>
          </w:divBdr>
        </w:div>
        <w:div w:id="228658629">
          <w:marLeft w:val="0"/>
          <w:marRight w:val="0"/>
          <w:marTop w:val="120"/>
          <w:marBottom w:val="60"/>
          <w:divBdr>
            <w:top w:val="none" w:sz="0" w:space="0" w:color="auto"/>
            <w:left w:val="none" w:sz="0" w:space="0" w:color="auto"/>
            <w:bottom w:val="none" w:sz="0" w:space="0" w:color="auto"/>
            <w:right w:val="none" w:sz="0" w:space="0" w:color="auto"/>
          </w:divBdr>
        </w:div>
        <w:div w:id="1167594071">
          <w:marLeft w:val="0"/>
          <w:marRight w:val="0"/>
          <w:marTop w:val="120"/>
          <w:marBottom w:val="60"/>
          <w:divBdr>
            <w:top w:val="none" w:sz="0" w:space="0" w:color="auto"/>
            <w:left w:val="none" w:sz="0" w:space="0" w:color="auto"/>
            <w:bottom w:val="none" w:sz="0" w:space="0" w:color="auto"/>
            <w:right w:val="none" w:sz="0" w:space="0" w:color="auto"/>
          </w:divBdr>
        </w:div>
        <w:div w:id="648900359">
          <w:marLeft w:val="0"/>
          <w:marRight w:val="0"/>
          <w:marTop w:val="120"/>
          <w:marBottom w:val="60"/>
          <w:divBdr>
            <w:top w:val="none" w:sz="0" w:space="0" w:color="auto"/>
            <w:left w:val="none" w:sz="0" w:space="0" w:color="auto"/>
            <w:bottom w:val="none" w:sz="0" w:space="0" w:color="auto"/>
            <w:right w:val="none" w:sz="0" w:space="0" w:color="auto"/>
          </w:divBdr>
        </w:div>
        <w:div w:id="273364004">
          <w:marLeft w:val="0"/>
          <w:marRight w:val="0"/>
          <w:marTop w:val="120"/>
          <w:marBottom w:val="60"/>
          <w:divBdr>
            <w:top w:val="none" w:sz="0" w:space="0" w:color="auto"/>
            <w:left w:val="none" w:sz="0" w:space="0" w:color="auto"/>
            <w:bottom w:val="none" w:sz="0" w:space="0" w:color="auto"/>
            <w:right w:val="none" w:sz="0" w:space="0" w:color="auto"/>
          </w:divBdr>
        </w:div>
        <w:div w:id="1552187001">
          <w:marLeft w:val="0"/>
          <w:marRight w:val="0"/>
          <w:marTop w:val="120"/>
          <w:marBottom w:val="60"/>
          <w:divBdr>
            <w:top w:val="none" w:sz="0" w:space="0" w:color="auto"/>
            <w:left w:val="none" w:sz="0" w:space="0" w:color="auto"/>
            <w:bottom w:val="none" w:sz="0" w:space="0" w:color="auto"/>
            <w:right w:val="none" w:sz="0" w:space="0" w:color="auto"/>
          </w:divBdr>
        </w:div>
        <w:div w:id="415398945">
          <w:marLeft w:val="0"/>
          <w:marRight w:val="0"/>
          <w:marTop w:val="120"/>
          <w:marBottom w:val="60"/>
          <w:divBdr>
            <w:top w:val="none" w:sz="0" w:space="0" w:color="auto"/>
            <w:left w:val="none" w:sz="0" w:space="0" w:color="auto"/>
            <w:bottom w:val="none" w:sz="0" w:space="0" w:color="auto"/>
            <w:right w:val="none" w:sz="0" w:space="0" w:color="auto"/>
          </w:divBdr>
        </w:div>
        <w:div w:id="503131118">
          <w:marLeft w:val="0"/>
          <w:marRight w:val="0"/>
          <w:marTop w:val="120"/>
          <w:marBottom w:val="60"/>
          <w:divBdr>
            <w:top w:val="none" w:sz="0" w:space="0" w:color="auto"/>
            <w:left w:val="none" w:sz="0" w:space="0" w:color="auto"/>
            <w:bottom w:val="none" w:sz="0" w:space="0" w:color="auto"/>
            <w:right w:val="none" w:sz="0" w:space="0" w:color="auto"/>
          </w:divBdr>
        </w:div>
        <w:div w:id="1721051797">
          <w:marLeft w:val="0"/>
          <w:marRight w:val="0"/>
          <w:marTop w:val="120"/>
          <w:marBottom w:val="60"/>
          <w:divBdr>
            <w:top w:val="none" w:sz="0" w:space="0" w:color="auto"/>
            <w:left w:val="none" w:sz="0" w:space="0" w:color="auto"/>
            <w:bottom w:val="none" w:sz="0" w:space="0" w:color="auto"/>
            <w:right w:val="none" w:sz="0" w:space="0" w:color="auto"/>
          </w:divBdr>
        </w:div>
        <w:div w:id="772091412">
          <w:marLeft w:val="0"/>
          <w:marRight w:val="0"/>
          <w:marTop w:val="120"/>
          <w:marBottom w:val="60"/>
          <w:divBdr>
            <w:top w:val="none" w:sz="0" w:space="0" w:color="auto"/>
            <w:left w:val="none" w:sz="0" w:space="0" w:color="auto"/>
            <w:bottom w:val="none" w:sz="0" w:space="0" w:color="auto"/>
            <w:right w:val="none" w:sz="0" w:space="0" w:color="auto"/>
          </w:divBdr>
        </w:div>
        <w:div w:id="1028146901">
          <w:marLeft w:val="0"/>
          <w:marRight w:val="0"/>
          <w:marTop w:val="120"/>
          <w:marBottom w:val="60"/>
          <w:divBdr>
            <w:top w:val="none" w:sz="0" w:space="0" w:color="auto"/>
            <w:left w:val="none" w:sz="0" w:space="0" w:color="auto"/>
            <w:bottom w:val="none" w:sz="0" w:space="0" w:color="auto"/>
            <w:right w:val="none" w:sz="0" w:space="0" w:color="auto"/>
          </w:divBdr>
        </w:div>
        <w:div w:id="105392025">
          <w:marLeft w:val="0"/>
          <w:marRight w:val="0"/>
          <w:marTop w:val="120"/>
          <w:marBottom w:val="60"/>
          <w:divBdr>
            <w:top w:val="none" w:sz="0" w:space="0" w:color="auto"/>
            <w:left w:val="none" w:sz="0" w:space="0" w:color="auto"/>
            <w:bottom w:val="none" w:sz="0" w:space="0" w:color="auto"/>
            <w:right w:val="none" w:sz="0" w:space="0" w:color="auto"/>
          </w:divBdr>
        </w:div>
        <w:div w:id="1041171680">
          <w:marLeft w:val="0"/>
          <w:marRight w:val="0"/>
          <w:marTop w:val="120"/>
          <w:marBottom w:val="60"/>
          <w:divBdr>
            <w:top w:val="none" w:sz="0" w:space="0" w:color="auto"/>
            <w:left w:val="none" w:sz="0" w:space="0" w:color="auto"/>
            <w:bottom w:val="none" w:sz="0" w:space="0" w:color="auto"/>
            <w:right w:val="none" w:sz="0" w:space="0" w:color="auto"/>
          </w:divBdr>
        </w:div>
        <w:div w:id="170681399">
          <w:marLeft w:val="0"/>
          <w:marRight w:val="0"/>
          <w:marTop w:val="120"/>
          <w:marBottom w:val="60"/>
          <w:divBdr>
            <w:top w:val="none" w:sz="0" w:space="0" w:color="auto"/>
            <w:left w:val="none" w:sz="0" w:space="0" w:color="auto"/>
            <w:bottom w:val="none" w:sz="0" w:space="0" w:color="auto"/>
            <w:right w:val="none" w:sz="0" w:space="0" w:color="auto"/>
          </w:divBdr>
        </w:div>
        <w:div w:id="626933396">
          <w:marLeft w:val="0"/>
          <w:marRight w:val="0"/>
          <w:marTop w:val="120"/>
          <w:marBottom w:val="60"/>
          <w:divBdr>
            <w:top w:val="none" w:sz="0" w:space="0" w:color="auto"/>
            <w:left w:val="none" w:sz="0" w:space="0" w:color="auto"/>
            <w:bottom w:val="none" w:sz="0" w:space="0" w:color="auto"/>
            <w:right w:val="none" w:sz="0" w:space="0" w:color="auto"/>
          </w:divBdr>
        </w:div>
        <w:div w:id="1556431236">
          <w:marLeft w:val="0"/>
          <w:marRight w:val="0"/>
          <w:marTop w:val="120"/>
          <w:marBottom w:val="60"/>
          <w:divBdr>
            <w:top w:val="none" w:sz="0" w:space="0" w:color="auto"/>
            <w:left w:val="none" w:sz="0" w:space="0" w:color="auto"/>
            <w:bottom w:val="none" w:sz="0" w:space="0" w:color="auto"/>
            <w:right w:val="none" w:sz="0" w:space="0" w:color="auto"/>
          </w:divBdr>
        </w:div>
        <w:div w:id="226965597">
          <w:marLeft w:val="0"/>
          <w:marRight w:val="0"/>
          <w:marTop w:val="120"/>
          <w:marBottom w:val="60"/>
          <w:divBdr>
            <w:top w:val="none" w:sz="0" w:space="0" w:color="auto"/>
            <w:left w:val="none" w:sz="0" w:space="0" w:color="auto"/>
            <w:bottom w:val="none" w:sz="0" w:space="0" w:color="auto"/>
            <w:right w:val="none" w:sz="0" w:space="0" w:color="auto"/>
          </w:divBdr>
        </w:div>
        <w:div w:id="1326939696">
          <w:marLeft w:val="0"/>
          <w:marRight w:val="0"/>
          <w:marTop w:val="120"/>
          <w:marBottom w:val="60"/>
          <w:divBdr>
            <w:top w:val="none" w:sz="0" w:space="0" w:color="auto"/>
            <w:left w:val="none" w:sz="0" w:space="0" w:color="auto"/>
            <w:bottom w:val="none" w:sz="0" w:space="0" w:color="auto"/>
            <w:right w:val="none" w:sz="0" w:space="0" w:color="auto"/>
          </w:divBdr>
        </w:div>
        <w:div w:id="705645294">
          <w:marLeft w:val="0"/>
          <w:marRight w:val="0"/>
          <w:marTop w:val="120"/>
          <w:marBottom w:val="60"/>
          <w:divBdr>
            <w:top w:val="none" w:sz="0" w:space="0" w:color="auto"/>
            <w:left w:val="none" w:sz="0" w:space="0" w:color="auto"/>
            <w:bottom w:val="none" w:sz="0" w:space="0" w:color="auto"/>
            <w:right w:val="none" w:sz="0" w:space="0" w:color="auto"/>
          </w:divBdr>
        </w:div>
        <w:div w:id="980619847">
          <w:marLeft w:val="0"/>
          <w:marRight w:val="0"/>
          <w:marTop w:val="120"/>
          <w:marBottom w:val="60"/>
          <w:divBdr>
            <w:top w:val="none" w:sz="0" w:space="0" w:color="auto"/>
            <w:left w:val="none" w:sz="0" w:space="0" w:color="auto"/>
            <w:bottom w:val="none" w:sz="0" w:space="0" w:color="auto"/>
            <w:right w:val="none" w:sz="0" w:space="0" w:color="auto"/>
          </w:divBdr>
        </w:div>
        <w:div w:id="738016237">
          <w:marLeft w:val="0"/>
          <w:marRight w:val="0"/>
          <w:marTop w:val="120"/>
          <w:marBottom w:val="60"/>
          <w:divBdr>
            <w:top w:val="none" w:sz="0" w:space="0" w:color="auto"/>
            <w:left w:val="none" w:sz="0" w:space="0" w:color="auto"/>
            <w:bottom w:val="none" w:sz="0" w:space="0" w:color="auto"/>
            <w:right w:val="none" w:sz="0" w:space="0" w:color="auto"/>
          </w:divBdr>
        </w:div>
        <w:div w:id="454257467">
          <w:marLeft w:val="0"/>
          <w:marRight w:val="0"/>
          <w:marTop w:val="120"/>
          <w:marBottom w:val="60"/>
          <w:divBdr>
            <w:top w:val="none" w:sz="0" w:space="0" w:color="auto"/>
            <w:left w:val="none" w:sz="0" w:space="0" w:color="auto"/>
            <w:bottom w:val="none" w:sz="0" w:space="0" w:color="auto"/>
            <w:right w:val="none" w:sz="0" w:space="0" w:color="auto"/>
          </w:divBdr>
        </w:div>
        <w:div w:id="1436056195">
          <w:marLeft w:val="0"/>
          <w:marRight w:val="0"/>
          <w:marTop w:val="120"/>
          <w:marBottom w:val="60"/>
          <w:divBdr>
            <w:top w:val="none" w:sz="0" w:space="0" w:color="auto"/>
            <w:left w:val="none" w:sz="0" w:space="0" w:color="auto"/>
            <w:bottom w:val="none" w:sz="0" w:space="0" w:color="auto"/>
            <w:right w:val="none" w:sz="0" w:space="0" w:color="auto"/>
          </w:divBdr>
        </w:div>
        <w:div w:id="731733796">
          <w:marLeft w:val="0"/>
          <w:marRight w:val="0"/>
          <w:marTop w:val="120"/>
          <w:marBottom w:val="60"/>
          <w:divBdr>
            <w:top w:val="none" w:sz="0" w:space="0" w:color="auto"/>
            <w:left w:val="none" w:sz="0" w:space="0" w:color="auto"/>
            <w:bottom w:val="none" w:sz="0" w:space="0" w:color="auto"/>
            <w:right w:val="none" w:sz="0" w:space="0" w:color="auto"/>
          </w:divBdr>
        </w:div>
        <w:div w:id="489444435">
          <w:marLeft w:val="0"/>
          <w:marRight w:val="0"/>
          <w:marTop w:val="120"/>
          <w:marBottom w:val="60"/>
          <w:divBdr>
            <w:top w:val="none" w:sz="0" w:space="0" w:color="auto"/>
            <w:left w:val="none" w:sz="0" w:space="0" w:color="auto"/>
            <w:bottom w:val="none" w:sz="0" w:space="0" w:color="auto"/>
            <w:right w:val="none" w:sz="0" w:space="0" w:color="auto"/>
          </w:divBdr>
        </w:div>
        <w:div w:id="212810171">
          <w:marLeft w:val="0"/>
          <w:marRight w:val="0"/>
          <w:marTop w:val="120"/>
          <w:marBottom w:val="60"/>
          <w:divBdr>
            <w:top w:val="none" w:sz="0" w:space="0" w:color="auto"/>
            <w:left w:val="none" w:sz="0" w:space="0" w:color="auto"/>
            <w:bottom w:val="none" w:sz="0" w:space="0" w:color="auto"/>
            <w:right w:val="none" w:sz="0" w:space="0" w:color="auto"/>
          </w:divBdr>
        </w:div>
        <w:div w:id="1342929579">
          <w:marLeft w:val="0"/>
          <w:marRight w:val="0"/>
          <w:marTop w:val="120"/>
          <w:marBottom w:val="60"/>
          <w:divBdr>
            <w:top w:val="none" w:sz="0" w:space="0" w:color="auto"/>
            <w:left w:val="none" w:sz="0" w:space="0" w:color="auto"/>
            <w:bottom w:val="none" w:sz="0" w:space="0" w:color="auto"/>
            <w:right w:val="none" w:sz="0" w:space="0" w:color="auto"/>
          </w:divBdr>
        </w:div>
        <w:div w:id="288047477">
          <w:marLeft w:val="0"/>
          <w:marRight w:val="0"/>
          <w:marTop w:val="120"/>
          <w:marBottom w:val="60"/>
          <w:divBdr>
            <w:top w:val="none" w:sz="0" w:space="0" w:color="auto"/>
            <w:left w:val="none" w:sz="0" w:space="0" w:color="auto"/>
            <w:bottom w:val="none" w:sz="0" w:space="0" w:color="auto"/>
            <w:right w:val="none" w:sz="0" w:space="0" w:color="auto"/>
          </w:divBdr>
        </w:div>
        <w:div w:id="1368988055">
          <w:marLeft w:val="0"/>
          <w:marRight w:val="0"/>
          <w:marTop w:val="120"/>
          <w:marBottom w:val="60"/>
          <w:divBdr>
            <w:top w:val="none" w:sz="0" w:space="0" w:color="auto"/>
            <w:left w:val="none" w:sz="0" w:space="0" w:color="auto"/>
            <w:bottom w:val="none" w:sz="0" w:space="0" w:color="auto"/>
            <w:right w:val="none" w:sz="0" w:space="0" w:color="auto"/>
          </w:divBdr>
        </w:div>
        <w:div w:id="1423337078">
          <w:marLeft w:val="0"/>
          <w:marRight w:val="0"/>
          <w:marTop w:val="120"/>
          <w:marBottom w:val="60"/>
          <w:divBdr>
            <w:top w:val="none" w:sz="0" w:space="0" w:color="auto"/>
            <w:left w:val="none" w:sz="0" w:space="0" w:color="auto"/>
            <w:bottom w:val="none" w:sz="0" w:space="0" w:color="auto"/>
            <w:right w:val="none" w:sz="0" w:space="0" w:color="auto"/>
          </w:divBdr>
        </w:div>
        <w:div w:id="1617831967">
          <w:marLeft w:val="0"/>
          <w:marRight w:val="0"/>
          <w:marTop w:val="120"/>
          <w:marBottom w:val="60"/>
          <w:divBdr>
            <w:top w:val="none" w:sz="0" w:space="0" w:color="auto"/>
            <w:left w:val="none" w:sz="0" w:space="0" w:color="auto"/>
            <w:bottom w:val="none" w:sz="0" w:space="0" w:color="auto"/>
            <w:right w:val="none" w:sz="0" w:space="0" w:color="auto"/>
          </w:divBdr>
        </w:div>
        <w:div w:id="945818203">
          <w:marLeft w:val="0"/>
          <w:marRight w:val="0"/>
          <w:marTop w:val="120"/>
          <w:marBottom w:val="60"/>
          <w:divBdr>
            <w:top w:val="none" w:sz="0" w:space="0" w:color="auto"/>
            <w:left w:val="none" w:sz="0" w:space="0" w:color="auto"/>
            <w:bottom w:val="none" w:sz="0" w:space="0" w:color="auto"/>
            <w:right w:val="none" w:sz="0" w:space="0" w:color="auto"/>
          </w:divBdr>
        </w:div>
        <w:div w:id="1091120189">
          <w:marLeft w:val="0"/>
          <w:marRight w:val="0"/>
          <w:marTop w:val="120"/>
          <w:marBottom w:val="60"/>
          <w:divBdr>
            <w:top w:val="none" w:sz="0" w:space="0" w:color="auto"/>
            <w:left w:val="none" w:sz="0" w:space="0" w:color="auto"/>
            <w:bottom w:val="none" w:sz="0" w:space="0" w:color="auto"/>
            <w:right w:val="none" w:sz="0" w:space="0" w:color="auto"/>
          </w:divBdr>
        </w:div>
        <w:div w:id="1199005898">
          <w:marLeft w:val="0"/>
          <w:marRight w:val="0"/>
          <w:marTop w:val="120"/>
          <w:marBottom w:val="60"/>
          <w:divBdr>
            <w:top w:val="none" w:sz="0" w:space="0" w:color="auto"/>
            <w:left w:val="none" w:sz="0" w:space="0" w:color="auto"/>
            <w:bottom w:val="none" w:sz="0" w:space="0" w:color="auto"/>
            <w:right w:val="none" w:sz="0" w:space="0" w:color="auto"/>
          </w:divBdr>
        </w:div>
        <w:div w:id="986402035">
          <w:marLeft w:val="0"/>
          <w:marRight w:val="0"/>
          <w:marTop w:val="120"/>
          <w:marBottom w:val="60"/>
          <w:divBdr>
            <w:top w:val="none" w:sz="0" w:space="0" w:color="auto"/>
            <w:left w:val="none" w:sz="0" w:space="0" w:color="auto"/>
            <w:bottom w:val="none" w:sz="0" w:space="0" w:color="auto"/>
            <w:right w:val="none" w:sz="0" w:space="0" w:color="auto"/>
          </w:divBdr>
        </w:div>
        <w:div w:id="384568463">
          <w:marLeft w:val="0"/>
          <w:marRight w:val="0"/>
          <w:marTop w:val="120"/>
          <w:marBottom w:val="60"/>
          <w:divBdr>
            <w:top w:val="none" w:sz="0" w:space="0" w:color="auto"/>
            <w:left w:val="none" w:sz="0" w:space="0" w:color="auto"/>
            <w:bottom w:val="none" w:sz="0" w:space="0" w:color="auto"/>
            <w:right w:val="none" w:sz="0" w:space="0" w:color="auto"/>
          </w:divBdr>
        </w:div>
        <w:div w:id="1411191160">
          <w:marLeft w:val="0"/>
          <w:marRight w:val="0"/>
          <w:marTop w:val="120"/>
          <w:marBottom w:val="60"/>
          <w:divBdr>
            <w:top w:val="none" w:sz="0" w:space="0" w:color="auto"/>
            <w:left w:val="none" w:sz="0" w:space="0" w:color="auto"/>
            <w:bottom w:val="none" w:sz="0" w:space="0" w:color="auto"/>
            <w:right w:val="none" w:sz="0" w:space="0" w:color="auto"/>
          </w:divBdr>
        </w:div>
        <w:div w:id="846017847">
          <w:marLeft w:val="0"/>
          <w:marRight w:val="0"/>
          <w:marTop w:val="120"/>
          <w:marBottom w:val="60"/>
          <w:divBdr>
            <w:top w:val="none" w:sz="0" w:space="0" w:color="auto"/>
            <w:left w:val="none" w:sz="0" w:space="0" w:color="auto"/>
            <w:bottom w:val="none" w:sz="0" w:space="0" w:color="auto"/>
            <w:right w:val="none" w:sz="0" w:space="0" w:color="auto"/>
          </w:divBdr>
        </w:div>
        <w:div w:id="423842675">
          <w:marLeft w:val="0"/>
          <w:marRight w:val="0"/>
          <w:marTop w:val="120"/>
          <w:marBottom w:val="60"/>
          <w:divBdr>
            <w:top w:val="none" w:sz="0" w:space="0" w:color="auto"/>
            <w:left w:val="none" w:sz="0" w:space="0" w:color="auto"/>
            <w:bottom w:val="none" w:sz="0" w:space="0" w:color="auto"/>
            <w:right w:val="none" w:sz="0" w:space="0" w:color="auto"/>
          </w:divBdr>
        </w:div>
        <w:div w:id="369958773">
          <w:marLeft w:val="0"/>
          <w:marRight w:val="0"/>
          <w:marTop w:val="120"/>
          <w:marBottom w:val="60"/>
          <w:divBdr>
            <w:top w:val="none" w:sz="0" w:space="0" w:color="auto"/>
            <w:left w:val="none" w:sz="0" w:space="0" w:color="auto"/>
            <w:bottom w:val="none" w:sz="0" w:space="0" w:color="auto"/>
            <w:right w:val="none" w:sz="0" w:space="0" w:color="auto"/>
          </w:divBdr>
        </w:div>
        <w:div w:id="1530945838">
          <w:marLeft w:val="0"/>
          <w:marRight w:val="0"/>
          <w:marTop w:val="120"/>
          <w:marBottom w:val="60"/>
          <w:divBdr>
            <w:top w:val="none" w:sz="0" w:space="0" w:color="auto"/>
            <w:left w:val="none" w:sz="0" w:space="0" w:color="auto"/>
            <w:bottom w:val="none" w:sz="0" w:space="0" w:color="auto"/>
            <w:right w:val="none" w:sz="0" w:space="0" w:color="auto"/>
          </w:divBdr>
        </w:div>
        <w:div w:id="912620157">
          <w:marLeft w:val="0"/>
          <w:marRight w:val="0"/>
          <w:marTop w:val="120"/>
          <w:marBottom w:val="60"/>
          <w:divBdr>
            <w:top w:val="none" w:sz="0" w:space="0" w:color="auto"/>
            <w:left w:val="none" w:sz="0" w:space="0" w:color="auto"/>
            <w:bottom w:val="none" w:sz="0" w:space="0" w:color="auto"/>
            <w:right w:val="none" w:sz="0" w:space="0" w:color="auto"/>
          </w:divBdr>
        </w:div>
        <w:div w:id="663973328">
          <w:marLeft w:val="0"/>
          <w:marRight w:val="0"/>
          <w:marTop w:val="120"/>
          <w:marBottom w:val="60"/>
          <w:divBdr>
            <w:top w:val="none" w:sz="0" w:space="0" w:color="auto"/>
            <w:left w:val="none" w:sz="0" w:space="0" w:color="auto"/>
            <w:bottom w:val="none" w:sz="0" w:space="0" w:color="auto"/>
            <w:right w:val="none" w:sz="0" w:space="0" w:color="auto"/>
          </w:divBdr>
        </w:div>
        <w:div w:id="1657803620">
          <w:marLeft w:val="0"/>
          <w:marRight w:val="0"/>
          <w:marTop w:val="120"/>
          <w:marBottom w:val="60"/>
          <w:divBdr>
            <w:top w:val="none" w:sz="0" w:space="0" w:color="auto"/>
            <w:left w:val="none" w:sz="0" w:space="0" w:color="auto"/>
            <w:bottom w:val="none" w:sz="0" w:space="0" w:color="auto"/>
            <w:right w:val="none" w:sz="0" w:space="0" w:color="auto"/>
          </w:divBdr>
        </w:div>
        <w:div w:id="1710834376">
          <w:marLeft w:val="0"/>
          <w:marRight w:val="0"/>
          <w:marTop w:val="120"/>
          <w:marBottom w:val="60"/>
          <w:divBdr>
            <w:top w:val="none" w:sz="0" w:space="0" w:color="auto"/>
            <w:left w:val="none" w:sz="0" w:space="0" w:color="auto"/>
            <w:bottom w:val="none" w:sz="0" w:space="0" w:color="auto"/>
            <w:right w:val="none" w:sz="0" w:space="0" w:color="auto"/>
          </w:divBdr>
        </w:div>
        <w:div w:id="252279433">
          <w:marLeft w:val="0"/>
          <w:marRight w:val="0"/>
          <w:marTop w:val="120"/>
          <w:marBottom w:val="60"/>
          <w:divBdr>
            <w:top w:val="none" w:sz="0" w:space="0" w:color="auto"/>
            <w:left w:val="none" w:sz="0" w:space="0" w:color="auto"/>
            <w:bottom w:val="none" w:sz="0" w:space="0" w:color="auto"/>
            <w:right w:val="none" w:sz="0" w:space="0" w:color="auto"/>
          </w:divBdr>
        </w:div>
        <w:div w:id="317543132">
          <w:marLeft w:val="0"/>
          <w:marRight w:val="0"/>
          <w:marTop w:val="120"/>
          <w:marBottom w:val="60"/>
          <w:divBdr>
            <w:top w:val="none" w:sz="0" w:space="0" w:color="auto"/>
            <w:left w:val="none" w:sz="0" w:space="0" w:color="auto"/>
            <w:bottom w:val="none" w:sz="0" w:space="0" w:color="auto"/>
            <w:right w:val="none" w:sz="0" w:space="0" w:color="auto"/>
          </w:divBdr>
        </w:div>
        <w:div w:id="1634368796">
          <w:marLeft w:val="0"/>
          <w:marRight w:val="0"/>
          <w:marTop w:val="120"/>
          <w:marBottom w:val="60"/>
          <w:divBdr>
            <w:top w:val="none" w:sz="0" w:space="0" w:color="auto"/>
            <w:left w:val="none" w:sz="0" w:space="0" w:color="auto"/>
            <w:bottom w:val="none" w:sz="0" w:space="0" w:color="auto"/>
            <w:right w:val="none" w:sz="0" w:space="0" w:color="auto"/>
          </w:divBdr>
        </w:div>
        <w:div w:id="1094395377">
          <w:marLeft w:val="0"/>
          <w:marRight w:val="0"/>
          <w:marTop w:val="120"/>
          <w:marBottom w:val="60"/>
          <w:divBdr>
            <w:top w:val="none" w:sz="0" w:space="0" w:color="auto"/>
            <w:left w:val="none" w:sz="0" w:space="0" w:color="auto"/>
            <w:bottom w:val="none" w:sz="0" w:space="0" w:color="auto"/>
            <w:right w:val="none" w:sz="0" w:space="0" w:color="auto"/>
          </w:divBdr>
        </w:div>
        <w:div w:id="455176158">
          <w:marLeft w:val="0"/>
          <w:marRight w:val="0"/>
          <w:marTop w:val="120"/>
          <w:marBottom w:val="60"/>
          <w:divBdr>
            <w:top w:val="none" w:sz="0" w:space="0" w:color="auto"/>
            <w:left w:val="none" w:sz="0" w:space="0" w:color="auto"/>
            <w:bottom w:val="none" w:sz="0" w:space="0" w:color="auto"/>
            <w:right w:val="none" w:sz="0" w:space="0" w:color="auto"/>
          </w:divBdr>
        </w:div>
        <w:div w:id="952517359">
          <w:marLeft w:val="0"/>
          <w:marRight w:val="0"/>
          <w:marTop w:val="120"/>
          <w:marBottom w:val="60"/>
          <w:divBdr>
            <w:top w:val="none" w:sz="0" w:space="0" w:color="auto"/>
            <w:left w:val="none" w:sz="0" w:space="0" w:color="auto"/>
            <w:bottom w:val="none" w:sz="0" w:space="0" w:color="auto"/>
            <w:right w:val="none" w:sz="0" w:space="0" w:color="auto"/>
          </w:divBdr>
        </w:div>
        <w:div w:id="1997145798">
          <w:marLeft w:val="0"/>
          <w:marRight w:val="0"/>
          <w:marTop w:val="120"/>
          <w:marBottom w:val="60"/>
          <w:divBdr>
            <w:top w:val="none" w:sz="0" w:space="0" w:color="auto"/>
            <w:left w:val="none" w:sz="0" w:space="0" w:color="auto"/>
            <w:bottom w:val="none" w:sz="0" w:space="0" w:color="auto"/>
            <w:right w:val="none" w:sz="0" w:space="0" w:color="auto"/>
          </w:divBdr>
        </w:div>
        <w:div w:id="1644578480">
          <w:marLeft w:val="0"/>
          <w:marRight w:val="0"/>
          <w:marTop w:val="120"/>
          <w:marBottom w:val="60"/>
          <w:divBdr>
            <w:top w:val="none" w:sz="0" w:space="0" w:color="auto"/>
            <w:left w:val="none" w:sz="0" w:space="0" w:color="auto"/>
            <w:bottom w:val="none" w:sz="0" w:space="0" w:color="auto"/>
            <w:right w:val="none" w:sz="0" w:space="0" w:color="auto"/>
          </w:divBdr>
        </w:div>
        <w:div w:id="1544513519">
          <w:marLeft w:val="0"/>
          <w:marRight w:val="0"/>
          <w:marTop w:val="120"/>
          <w:marBottom w:val="60"/>
          <w:divBdr>
            <w:top w:val="none" w:sz="0" w:space="0" w:color="auto"/>
            <w:left w:val="none" w:sz="0" w:space="0" w:color="auto"/>
            <w:bottom w:val="none" w:sz="0" w:space="0" w:color="auto"/>
            <w:right w:val="none" w:sz="0" w:space="0" w:color="auto"/>
          </w:divBdr>
        </w:div>
        <w:div w:id="1877741948">
          <w:marLeft w:val="0"/>
          <w:marRight w:val="0"/>
          <w:marTop w:val="120"/>
          <w:marBottom w:val="60"/>
          <w:divBdr>
            <w:top w:val="none" w:sz="0" w:space="0" w:color="auto"/>
            <w:left w:val="none" w:sz="0" w:space="0" w:color="auto"/>
            <w:bottom w:val="none" w:sz="0" w:space="0" w:color="auto"/>
            <w:right w:val="none" w:sz="0" w:space="0" w:color="auto"/>
          </w:divBdr>
        </w:div>
        <w:div w:id="1333487990">
          <w:marLeft w:val="0"/>
          <w:marRight w:val="0"/>
          <w:marTop w:val="120"/>
          <w:marBottom w:val="60"/>
          <w:divBdr>
            <w:top w:val="none" w:sz="0" w:space="0" w:color="auto"/>
            <w:left w:val="none" w:sz="0" w:space="0" w:color="auto"/>
            <w:bottom w:val="none" w:sz="0" w:space="0" w:color="auto"/>
            <w:right w:val="none" w:sz="0" w:space="0" w:color="auto"/>
          </w:divBdr>
        </w:div>
        <w:div w:id="2131245197">
          <w:marLeft w:val="0"/>
          <w:marRight w:val="0"/>
          <w:marTop w:val="120"/>
          <w:marBottom w:val="60"/>
          <w:divBdr>
            <w:top w:val="none" w:sz="0" w:space="0" w:color="auto"/>
            <w:left w:val="none" w:sz="0" w:space="0" w:color="auto"/>
            <w:bottom w:val="none" w:sz="0" w:space="0" w:color="auto"/>
            <w:right w:val="none" w:sz="0" w:space="0" w:color="auto"/>
          </w:divBdr>
        </w:div>
        <w:div w:id="604659228">
          <w:marLeft w:val="0"/>
          <w:marRight w:val="0"/>
          <w:marTop w:val="120"/>
          <w:marBottom w:val="60"/>
          <w:divBdr>
            <w:top w:val="none" w:sz="0" w:space="0" w:color="auto"/>
            <w:left w:val="none" w:sz="0" w:space="0" w:color="auto"/>
            <w:bottom w:val="none" w:sz="0" w:space="0" w:color="auto"/>
            <w:right w:val="none" w:sz="0" w:space="0" w:color="auto"/>
          </w:divBdr>
        </w:div>
        <w:div w:id="1844279319">
          <w:marLeft w:val="0"/>
          <w:marRight w:val="0"/>
          <w:marTop w:val="120"/>
          <w:marBottom w:val="60"/>
          <w:divBdr>
            <w:top w:val="none" w:sz="0" w:space="0" w:color="auto"/>
            <w:left w:val="none" w:sz="0" w:space="0" w:color="auto"/>
            <w:bottom w:val="none" w:sz="0" w:space="0" w:color="auto"/>
            <w:right w:val="none" w:sz="0" w:space="0" w:color="auto"/>
          </w:divBdr>
        </w:div>
        <w:div w:id="907959088">
          <w:marLeft w:val="0"/>
          <w:marRight w:val="0"/>
          <w:marTop w:val="120"/>
          <w:marBottom w:val="60"/>
          <w:divBdr>
            <w:top w:val="none" w:sz="0" w:space="0" w:color="auto"/>
            <w:left w:val="none" w:sz="0" w:space="0" w:color="auto"/>
            <w:bottom w:val="none" w:sz="0" w:space="0" w:color="auto"/>
            <w:right w:val="none" w:sz="0" w:space="0" w:color="auto"/>
          </w:divBdr>
        </w:div>
        <w:div w:id="1676303807">
          <w:marLeft w:val="0"/>
          <w:marRight w:val="0"/>
          <w:marTop w:val="120"/>
          <w:marBottom w:val="60"/>
          <w:divBdr>
            <w:top w:val="none" w:sz="0" w:space="0" w:color="auto"/>
            <w:left w:val="none" w:sz="0" w:space="0" w:color="auto"/>
            <w:bottom w:val="none" w:sz="0" w:space="0" w:color="auto"/>
            <w:right w:val="none" w:sz="0" w:space="0" w:color="auto"/>
          </w:divBdr>
        </w:div>
        <w:div w:id="138496995">
          <w:marLeft w:val="0"/>
          <w:marRight w:val="0"/>
          <w:marTop w:val="120"/>
          <w:marBottom w:val="60"/>
          <w:divBdr>
            <w:top w:val="none" w:sz="0" w:space="0" w:color="auto"/>
            <w:left w:val="none" w:sz="0" w:space="0" w:color="auto"/>
            <w:bottom w:val="none" w:sz="0" w:space="0" w:color="auto"/>
            <w:right w:val="none" w:sz="0" w:space="0" w:color="auto"/>
          </w:divBdr>
        </w:div>
        <w:div w:id="1476754905">
          <w:marLeft w:val="0"/>
          <w:marRight w:val="0"/>
          <w:marTop w:val="120"/>
          <w:marBottom w:val="60"/>
          <w:divBdr>
            <w:top w:val="none" w:sz="0" w:space="0" w:color="auto"/>
            <w:left w:val="none" w:sz="0" w:space="0" w:color="auto"/>
            <w:bottom w:val="none" w:sz="0" w:space="0" w:color="auto"/>
            <w:right w:val="none" w:sz="0" w:space="0" w:color="auto"/>
          </w:divBdr>
        </w:div>
        <w:div w:id="557210487">
          <w:marLeft w:val="0"/>
          <w:marRight w:val="0"/>
          <w:marTop w:val="120"/>
          <w:marBottom w:val="60"/>
          <w:divBdr>
            <w:top w:val="none" w:sz="0" w:space="0" w:color="auto"/>
            <w:left w:val="none" w:sz="0" w:space="0" w:color="auto"/>
            <w:bottom w:val="none" w:sz="0" w:space="0" w:color="auto"/>
            <w:right w:val="none" w:sz="0" w:space="0" w:color="auto"/>
          </w:divBdr>
        </w:div>
        <w:div w:id="321660874">
          <w:marLeft w:val="0"/>
          <w:marRight w:val="0"/>
          <w:marTop w:val="120"/>
          <w:marBottom w:val="60"/>
          <w:divBdr>
            <w:top w:val="none" w:sz="0" w:space="0" w:color="auto"/>
            <w:left w:val="none" w:sz="0" w:space="0" w:color="auto"/>
            <w:bottom w:val="none" w:sz="0" w:space="0" w:color="auto"/>
            <w:right w:val="none" w:sz="0" w:space="0" w:color="auto"/>
          </w:divBdr>
        </w:div>
        <w:div w:id="1921526202">
          <w:marLeft w:val="0"/>
          <w:marRight w:val="0"/>
          <w:marTop w:val="120"/>
          <w:marBottom w:val="60"/>
          <w:divBdr>
            <w:top w:val="none" w:sz="0" w:space="0" w:color="auto"/>
            <w:left w:val="none" w:sz="0" w:space="0" w:color="auto"/>
            <w:bottom w:val="none" w:sz="0" w:space="0" w:color="auto"/>
            <w:right w:val="none" w:sz="0" w:space="0" w:color="auto"/>
          </w:divBdr>
        </w:div>
        <w:div w:id="1399279632">
          <w:marLeft w:val="0"/>
          <w:marRight w:val="0"/>
          <w:marTop w:val="120"/>
          <w:marBottom w:val="60"/>
          <w:divBdr>
            <w:top w:val="none" w:sz="0" w:space="0" w:color="auto"/>
            <w:left w:val="none" w:sz="0" w:space="0" w:color="auto"/>
            <w:bottom w:val="none" w:sz="0" w:space="0" w:color="auto"/>
            <w:right w:val="none" w:sz="0" w:space="0" w:color="auto"/>
          </w:divBdr>
        </w:div>
        <w:div w:id="57555794">
          <w:marLeft w:val="0"/>
          <w:marRight w:val="0"/>
          <w:marTop w:val="120"/>
          <w:marBottom w:val="60"/>
          <w:divBdr>
            <w:top w:val="none" w:sz="0" w:space="0" w:color="auto"/>
            <w:left w:val="none" w:sz="0" w:space="0" w:color="auto"/>
            <w:bottom w:val="none" w:sz="0" w:space="0" w:color="auto"/>
            <w:right w:val="none" w:sz="0" w:space="0" w:color="auto"/>
          </w:divBdr>
        </w:div>
        <w:div w:id="1382094850">
          <w:marLeft w:val="0"/>
          <w:marRight w:val="0"/>
          <w:marTop w:val="120"/>
          <w:marBottom w:val="60"/>
          <w:divBdr>
            <w:top w:val="none" w:sz="0" w:space="0" w:color="auto"/>
            <w:left w:val="none" w:sz="0" w:space="0" w:color="auto"/>
            <w:bottom w:val="none" w:sz="0" w:space="0" w:color="auto"/>
            <w:right w:val="none" w:sz="0" w:space="0" w:color="auto"/>
          </w:divBdr>
        </w:div>
        <w:div w:id="55713257">
          <w:marLeft w:val="0"/>
          <w:marRight w:val="0"/>
          <w:marTop w:val="120"/>
          <w:marBottom w:val="60"/>
          <w:divBdr>
            <w:top w:val="none" w:sz="0" w:space="0" w:color="auto"/>
            <w:left w:val="none" w:sz="0" w:space="0" w:color="auto"/>
            <w:bottom w:val="none" w:sz="0" w:space="0" w:color="auto"/>
            <w:right w:val="none" w:sz="0" w:space="0" w:color="auto"/>
          </w:divBdr>
        </w:div>
        <w:div w:id="57287304">
          <w:marLeft w:val="0"/>
          <w:marRight w:val="0"/>
          <w:marTop w:val="120"/>
          <w:marBottom w:val="60"/>
          <w:divBdr>
            <w:top w:val="none" w:sz="0" w:space="0" w:color="auto"/>
            <w:left w:val="none" w:sz="0" w:space="0" w:color="auto"/>
            <w:bottom w:val="none" w:sz="0" w:space="0" w:color="auto"/>
            <w:right w:val="none" w:sz="0" w:space="0" w:color="auto"/>
          </w:divBdr>
        </w:div>
        <w:div w:id="1610428465">
          <w:marLeft w:val="0"/>
          <w:marRight w:val="0"/>
          <w:marTop w:val="120"/>
          <w:marBottom w:val="60"/>
          <w:divBdr>
            <w:top w:val="none" w:sz="0" w:space="0" w:color="auto"/>
            <w:left w:val="none" w:sz="0" w:space="0" w:color="auto"/>
            <w:bottom w:val="none" w:sz="0" w:space="0" w:color="auto"/>
            <w:right w:val="none" w:sz="0" w:space="0" w:color="auto"/>
          </w:divBdr>
        </w:div>
        <w:div w:id="1497039306">
          <w:marLeft w:val="0"/>
          <w:marRight w:val="0"/>
          <w:marTop w:val="120"/>
          <w:marBottom w:val="60"/>
          <w:divBdr>
            <w:top w:val="none" w:sz="0" w:space="0" w:color="auto"/>
            <w:left w:val="none" w:sz="0" w:space="0" w:color="auto"/>
            <w:bottom w:val="none" w:sz="0" w:space="0" w:color="auto"/>
            <w:right w:val="none" w:sz="0" w:space="0" w:color="auto"/>
          </w:divBdr>
        </w:div>
        <w:div w:id="542330950">
          <w:marLeft w:val="0"/>
          <w:marRight w:val="0"/>
          <w:marTop w:val="120"/>
          <w:marBottom w:val="60"/>
          <w:divBdr>
            <w:top w:val="none" w:sz="0" w:space="0" w:color="auto"/>
            <w:left w:val="none" w:sz="0" w:space="0" w:color="auto"/>
            <w:bottom w:val="none" w:sz="0" w:space="0" w:color="auto"/>
            <w:right w:val="none" w:sz="0" w:space="0" w:color="auto"/>
          </w:divBdr>
        </w:div>
        <w:div w:id="638656519">
          <w:marLeft w:val="0"/>
          <w:marRight w:val="0"/>
          <w:marTop w:val="120"/>
          <w:marBottom w:val="60"/>
          <w:divBdr>
            <w:top w:val="none" w:sz="0" w:space="0" w:color="auto"/>
            <w:left w:val="none" w:sz="0" w:space="0" w:color="auto"/>
            <w:bottom w:val="none" w:sz="0" w:space="0" w:color="auto"/>
            <w:right w:val="none" w:sz="0" w:space="0" w:color="auto"/>
          </w:divBdr>
        </w:div>
        <w:div w:id="945229227">
          <w:marLeft w:val="0"/>
          <w:marRight w:val="0"/>
          <w:marTop w:val="120"/>
          <w:marBottom w:val="60"/>
          <w:divBdr>
            <w:top w:val="none" w:sz="0" w:space="0" w:color="auto"/>
            <w:left w:val="none" w:sz="0" w:space="0" w:color="auto"/>
            <w:bottom w:val="none" w:sz="0" w:space="0" w:color="auto"/>
            <w:right w:val="none" w:sz="0" w:space="0" w:color="auto"/>
          </w:divBdr>
        </w:div>
        <w:div w:id="1858352180">
          <w:marLeft w:val="0"/>
          <w:marRight w:val="0"/>
          <w:marTop w:val="120"/>
          <w:marBottom w:val="60"/>
          <w:divBdr>
            <w:top w:val="none" w:sz="0" w:space="0" w:color="auto"/>
            <w:left w:val="none" w:sz="0" w:space="0" w:color="auto"/>
            <w:bottom w:val="none" w:sz="0" w:space="0" w:color="auto"/>
            <w:right w:val="none" w:sz="0" w:space="0" w:color="auto"/>
          </w:divBdr>
        </w:div>
        <w:div w:id="1294096572">
          <w:marLeft w:val="0"/>
          <w:marRight w:val="0"/>
          <w:marTop w:val="120"/>
          <w:marBottom w:val="60"/>
          <w:divBdr>
            <w:top w:val="none" w:sz="0" w:space="0" w:color="auto"/>
            <w:left w:val="none" w:sz="0" w:space="0" w:color="auto"/>
            <w:bottom w:val="none" w:sz="0" w:space="0" w:color="auto"/>
            <w:right w:val="none" w:sz="0" w:space="0" w:color="auto"/>
          </w:divBdr>
        </w:div>
        <w:div w:id="1049963739">
          <w:marLeft w:val="0"/>
          <w:marRight w:val="0"/>
          <w:marTop w:val="120"/>
          <w:marBottom w:val="60"/>
          <w:divBdr>
            <w:top w:val="none" w:sz="0" w:space="0" w:color="auto"/>
            <w:left w:val="none" w:sz="0" w:space="0" w:color="auto"/>
            <w:bottom w:val="none" w:sz="0" w:space="0" w:color="auto"/>
            <w:right w:val="none" w:sz="0" w:space="0" w:color="auto"/>
          </w:divBdr>
        </w:div>
        <w:div w:id="1531725378">
          <w:marLeft w:val="0"/>
          <w:marRight w:val="0"/>
          <w:marTop w:val="120"/>
          <w:marBottom w:val="60"/>
          <w:divBdr>
            <w:top w:val="none" w:sz="0" w:space="0" w:color="auto"/>
            <w:left w:val="none" w:sz="0" w:space="0" w:color="auto"/>
            <w:bottom w:val="none" w:sz="0" w:space="0" w:color="auto"/>
            <w:right w:val="none" w:sz="0" w:space="0" w:color="auto"/>
          </w:divBdr>
        </w:div>
        <w:div w:id="1995454218">
          <w:marLeft w:val="0"/>
          <w:marRight w:val="0"/>
          <w:marTop w:val="120"/>
          <w:marBottom w:val="60"/>
          <w:divBdr>
            <w:top w:val="none" w:sz="0" w:space="0" w:color="auto"/>
            <w:left w:val="none" w:sz="0" w:space="0" w:color="auto"/>
            <w:bottom w:val="none" w:sz="0" w:space="0" w:color="auto"/>
            <w:right w:val="none" w:sz="0" w:space="0" w:color="auto"/>
          </w:divBdr>
        </w:div>
        <w:div w:id="574436937">
          <w:marLeft w:val="0"/>
          <w:marRight w:val="0"/>
          <w:marTop w:val="120"/>
          <w:marBottom w:val="60"/>
          <w:divBdr>
            <w:top w:val="none" w:sz="0" w:space="0" w:color="auto"/>
            <w:left w:val="none" w:sz="0" w:space="0" w:color="auto"/>
            <w:bottom w:val="none" w:sz="0" w:space="0" w:color="auto"/>
            <w:right w:val="none" w:sz="0" w:space="0" w:color="auto"/>
          </w:divBdr>
        </w:div>
        <w:div w:id="347223469">
          <w:marLeft w:val="0"/>
          <w:marRight w:val="0"/>
          <w:marTop w:val="120"/>
          <w:marBottom w:val="60"/>
          <w:divBdr>
            <w:top w:val="none" w:sz="0" w:space="0" w:color="auto"/>
            <w:left w:val="none" w:sz="0" w:space="0" w:color="auto"/>
            <w:bottom w:val="none" w:sz="0" w:space="0" w:color="auto"/>
            <w:right w:val="none" w:sz="0" w:space="0" w:color="auto"/>
          </w:divBdr>
        </w:div>
        <w:div w:id="1026062157">
          <w:marLeft w:val="0"/>
          <w:marRight w:val="0"/>
          <w:marTop w:val="120"/>
          <w:marBottom w:val="60"/>
          <w:divBdr>
            <w:top w:val="none" w:sz="0" w:space="0" w:color="auto"/>
            <w:left w:val="none" w:sz="0" w:space="0" w:color="auto"/>
            <w:bottom w:val="none" w:sz="0" w:space="0" w:color="auto"/>
            <w:right w:val="none" w:sz="0" w:space="0" w:color="auto"/>
          </w:divBdr>
        </w:div>
        <w:div w:id="1986080843">
          <w:marLeft w:val="0"/>
          <w:marRight w:val="0"/>
          <w:marTop w:val="120"/>
          <w:marBottom w:val="60"/>
          <w:divBdr>
            <w:top w:val="none" w:sz="0" w:space="0" w:color="auto"/>
            <w:left w:val="none" w:sz="0" w:space="0" w:color="auto"/>
            <w:bottom w:val="none" w:sz="0" w:space="0" w:color="auto"/>
            <w:right w:val="none" w:sz="0" w:space="0" w:color="auto"/>
          </w:divBdr>
        </w:div>
        <w:div w:id="841120923">
          <w:marLeft w:val="0"/>
          <w:marRight w:val="0"/>
          <w:marTop w:val="120"/>
          <w:marBottom w:val="60"/>
          <w:divBdr>
            <w:top w:val="none" w:sz="0" w:space="0" w:color="auto"/>
            <w:left w:val="none" w:sz="0" w:space="0" w:color="auto"/>
            <w:bottom w:val="none" w:sz="0" w:space="0" w:color="auto"/>
            <w:right w:val="none" w:sz="0" w:space="0" w:color="auto"/>
          </w:divBdr>
        </w:div>
        <w:div w:id="1798374278">
          <w:marLeft w:val="0"/>
          <w:marRight w:val="0"/>
          <w:marTop w:val="120"/>
          <w:marBottom w:val="60"/>
          <w:divBdr>
            <w:top w:val="none" w:sz="0" w:space="0" w:color="auto"/>
            <w:left w:val="none" w:sz="0" w:space="0" w:color="auto"/>
            <w:bottom w:val="none" w:sz="0" w:space="0" w:color="auto"/>
            <w:right w:val="none" w:sz="0" w:space="0" w:color="auto"/>
          </w:divBdr>
        </w:div>
        <w:div w:id="895892869">
          <w:marLeft w:val="0"/>
          <w:marRight w:val="0"/>
          <w:marTop w:val="120"/>
          <w:marBottom w:val="60"/>
          <w:divBdr>
            <w:top w:val="none" w:sz="0" w:space="0" w:color="auto"/>
            <w:left w:val="none" w:sz="0" w:space="0" w:color="auto"/>
            <w:bottom w:val="none" w:sz="0" w:space="0" w:color="auto"/>
            <w:right w:val="none" w:sz="0" w:space="0" w:color="auto"/>
          </w:divBdr>
        </w:div>
        <w:div w:id="1009524408">
          <w:marLeft w:val="0"/>
          <w:marRight w:val="0"/>
          <w:marTop w:val="120"/>
          <w:marBottom w:val="60"/>
          <w:divBdr>
            <w:top w:val="none" w:sz="0" w:space="0" w:color="auto"/>
            <w:left w:val="none" w:sz="0" w:space="0" w:color="auto"/>
            <w:bottom w:val="none" w:sz="0" w:space="0" w:color="auto"/>
            <w:right w:val="none" w:sz="0" w:space="0" w:color="auto"/>
          </w:divBdr>
        </w:div>
        <w:div w:id="455488355">
          <w:marLeft w:val="0"/>
          <w:marRight w:val="0"/>
          <w:marTop w:val="120"/>
          <w:marBottom w:val="60"/>
          <w:divBdr>
            <w:top w:val="none" w:sz="0" w:space="0" w:color="auto"/>
            <w:left w:val="none" w:sz="0" w:space="0" w:color="auto"/>
            <w:bottom w:val="none" w:sz="0" w:space="0" w:color="auto"/>
            <w:right w:val="none" w:sz="0" w:space="0" w:color="auto"/>
          </w:divBdr>
        </w:div>
        <w:div w:id="111168068">
          <w:marLeft w:val="0"/>
          <w:marRight w:val="0"/>
          <w:marTop w:val="120"/>
          <w:marBottom w:val="60"/>
          <w:divBdr>
            <w:top w:val="none" w:sz="0" w:space="0" w:color="auto"/>
            <w:left w:val="none" w:sz="0" w:space="0" w:color="auto"/>
            <w:bottom w:val="none" w:sz="0" w:space="0" w:color="auto"/>
            <w:right w:val="none" w:sz="0" w:space="0" w:color="auto"/>
          </w:divBdr>
        </w:div>
        <w:div w:id="652680844">
          <w:marLeft w:val="0"/>
          <w:marRight w:val="0"/>
          <w:marTop w:val="120"/>
          <w:marBottom w:val="60"/>
          <w:divBdr>
            <w:top w:val="none" w:sz="0" w:space="0" w:color="auto"/>
            <w:left w:val="none" w:sz="0" w:space="0" w:color="auto"/>
            <w:bottom w:val="none" w:sz="0" w:space="0" w:color="auto"/>
            <w:right w:val="none" w:sz="0" w:space="0" w:color="auto"/>
          </w:divBdr>
        </w:div>
        <w:div w:id="1723483481">
          <w:marLeft w:val="0"/>
          <w:marRight w:val="0"/>
          <w:marTop w:val="120"/>
          <w:marBottom w:val="60"/>
          <w:divBdr>
            <w:top w:val="none" w:sz="0" w:space="0" w:color="auto"/>
            <w:left w:val="none" w:sz="0" w:space="0" w:color="auto"/>
            <w:bottom w:val="none" w:sz="0" w:space="0" w:color="auto"/>
            <w:right w:val="none" w:sz="0" w:space="0" w:color="auto"/>
          </w:divBdr>
        </w:div>
        <w:div w:id="170803451">
          <w:marLeft w:val="0"/>
          <w:marRight w:val="0"/>
          <w:marTop w:val="120"/>
          <w:marBottom w:val="60"/>
          <w:divBdr>
            <w:top w:val="none" w:sz="0" w:space="0" w:color="auto"/>
            <w:left w:val="none" w:sz="0" w:space="0" w:color="auto"/>
            <w:bottom w:val="none" w:sz="0" w:space="0" w:color="auto"/>
            <w:right w:val="none" w:sz="0" w:space="0" w:color="auto"/>
          </w:divBdr>
        </w:div>
        <w:div w:id="2095398940">
          <w:marLeft w:val="0"/>
          <w:marRight w:val="0"/>
          <w:marTop w:val="120"/>
          <w:marBottom w:val="60"/>
          <w:divBdr>
            <w:top w:val="none" w:sz="0" w:space="0" w:color="auto"/>
            <w:left w:val="none" w:sz="0" w:space="0" w:color="auto"/>
            <w:bottom w:val="none" w:sz="0" w:space="0" w:color="auto"/>
            <w:right w:val="none" w:sz="0" w:space="0" w:color="auto"/>
          </w:divBdr>
        </w:div>
        <w:div w:id="232787838">
          <w:marLeft w:val="0"/>
          <w:marRight w:val="0"/>
          <w:marTop w:val="120"/>
          <w:marBottom w:val="60"/>
          <w:divBdr>
            <w:top w:val="none" w:sz="0" w:space="0" w:color="auto"/>
            <w:left w:val="none" w:sz="0" w:space="0" w:color="auto"/>
            <w:bottom w:val="none" w:sz="0" w:space="0" w:color="auto"/>
            <w:right w:val="none" w:sz="0" w:space="0" w:color="auto"/>
          </w:divBdr>
        </w:div>
        <w:div w:id="1862550071">
          <w:marLeft w:val="0"/>
          <w:marRight w:val="0"/>
          <w:marTop w:val="120"/>
          <w:marBottom w:val="60"/>
          <w:divBdr>
            <w:top w:val="none" w:sz="0" w:space="0" w:color="auto"/>
            <w:left w:val="none" w:sz="0" w:space="0" w:color="auto"/>
            <w:bottom w:val="none" w:sz="0" w:space="0" w:color="auto"/>
            <w:right w:val="none" w:sz="0" w:space="0" w:color="auto"/>
          </w:divBdr>
        </w:div>
        <w:div w:id="1716344315">
          <w:marLeft w:val="0"/>
          <w:marRight w:val="0"/>
          <w:marTop w:val="120"/>
          <w:marBottom w:val="60"/>
          <w:divBdr>
            <w:top w:val="none" w:sz="0" w:space="0" w:color="auto"/>
            <w:left w:val="none" w:sz="0" w:space="0" w:color="auto"/>
            <w:bottom w:val="none" w:sz="0" w:space="0" w:color="auto"/>
            <w:right w:val="none" w:sz="0" w:space="0" w:color="auto"/>
          </w:divBdr>
        </w:div>
        <w:div w:id="233666404">
          <w:marLeft w:val="0"/>
          <w:marRight w:val="0"/>
          <w:marTop w:val="120"/>
          <w:marBottom w:val="60"/>
          <w:divBdr>
            <w:top w:val="none" w:sz="0" w:space="0" w:color="auto"/>
            <w:left w:val="none" w:sz="0" w:space="0" w:color="auto"/>
            <w:bottom w:val="none" w:sz="0" w:space="0" w:color="auto"/>
            <w:right w:val="none" w:sz="0" w:space="0" w:color="auto"/>
          </w:divBdr>
        </w:div>
        <w:div w:id="1841310103">
          <w:marLeft w:val="0"/>
          <w:marRight w:val="0"/>
          <w:marTop w:val="120"/>
          <w:marBottom w:val="60"/>
          <w:divBdr>
            <w:top w:val="none" w:sz="0" w:space="0" w:color="auto"/>
            <w:left w:val="none" w:sz="0" w:space="0" w:color="auto"/>
            <w:bottom w:val="none" w:sz="0" w:space="0" w:color="auto"/>
            <w:right w:val="none" w:sz="0" w:space="0" w:color="auto"/>
          </w:divBdr>
        </w:div>
        <w:div w:id="496655325">
          <w:marLeft w:val="0"/>
          <w:marRight w:val="0"/>
          <w:marTop w:val="120"/>
          <w:marBottom w:val="60"/>
          <w:divBdr>
            <w:top w:val="none" w:sz="0" w:space="0" w:color="auto"/>
            <w:left w:val="none" w:sz="0" w:space="0" w:color="auto"/>
            <w:bottom w:val="none" w:sz="0" w:space="0" w:color="auto"/>
            <w:right w:val="none" w:sz="0" w:space="0" w:color="auto"/>
          </w:divBdr>
        </w:div>
        <w:div w:id="1658342241">
          <w:marLeft w:val="0"/>
          <w:marRight w:val="0"/>
          <w:marTop w:val="120"/>
          <w:marBottom w:val="60"/>
          <w:divBdr>
            <w:top w:val="none" w:sz="0" w:space="0" w:color="auto"/>
            <w:left w:val="none" w:sz="0" w:space="0" w:color="auto"/>
            <w:bottom w:val="none" w:sz="0" w:space="0" w:color="auto"/>
            <w:right w:val="none" w:sz="0" w:space="0" w:color="auto"/>
          </w:divBdr>
        </w:div>
        <w:div w:id="1501966986">
          <w:marLeft w:val="0"/>
          <w:marRight w:val="0"/>
          <w:marTop w:val="120"/>
          <w:marBottom w:val="60"/>
          <w:divBdr>
            <w:top w:val="none" w:sz="0" w:space="0" w:color="auto"/>
            <w:left w:val="none" w:sz="0" w:space="0" w:color="auto"/>
            <w:bottom w:val="none" w:sz="0" w:space="0" w:color="auto"/>
            <w:right w:val="none" w:sz="0" w:space="0" w:color="auto"/>
          </w:divBdr>
        </w:div>
        <w:div w:id="1636523473">
          <w:marLeft w:val="0"/>
          <w:marRight w:val="0"/>
          <w:marTop w:val="120"/>
          <w:marBottom w:val="60"/>
          <w:divBdr>
            <w:top w:val="none" w:sz="0" w:space="0" w:color="auto"/>
            <w:left w:val="none" w:sz="0" w:space="0" w:color="auto"/>
            <w:bottom w:val="none" w:sz="0" w:space="0" w:color="auto"/>
            <w:right w:val="none" w:sz="0" w:space="0" w:color="auto"/>
          </w:divBdr>
        </w:div>
        <w:div w:id="738938504">
          <w:marLeft w:val="0"/>
          <w:marRight w:val="0"/>
          <w:marTop w:val="120"/>
          <w:marBottom w:val="60"/>
          <w:divBdr>
            <w:top w:val="none" w:sz="0" w:space="0" w:color="auto"/>
            <w:left w:val="none" w:sz="0" w:space="0" w:color="auto"/>
            <w:bottom w:val="none" w:sz="0" w:space="0" w:color="auto"/>
            <w:right w:val="none" w:sz="0" w:space="0" w:color="auto"/>
          </w:divBdr>
        </w:div>
        <w:div w:id="1725908112">
          <w:marLeft w:val="0"/>
          <w:marRight w:val="0"/>
          <w:marTop w:val="120"/>
          <w:marBottom w:val="60"/>
          <w:divBdr>
            <w:top w:val="none" w:sz="0" w:space="0" w:color="auto"/>
            <w:left w:val="none" w:sz="0" w:space="0" w:color="auto"/>
            <w:bottom w:val="none" w:sz="0" w:space="0" w:color="auto"/>
            <w:right w:val="none" w:sz="0" w:space="0" w:color="auto"/>
          </w:divBdr>
        </w:div>
        <w:div w:id="1428426241">
          <w:marLeft w:val="0"/>
          <w:marRight w:val="0"/>
          <w:marTop w:val="120"/>
          <w:marBottom w:val="60"/>
          <w:divBdr>
            <w:top w:val="none" w:sz="0" w:space="0" w:color="auto"/>
            <w:left w:val="none" w:sz="0" w:space="0" w:color="auto"/>
            <w:bottom w:val="none" w:sz="0" w:space="0" w:color="auto"/>
            <w:right w:val="none" w:sz="0" w:space="0" w:color="auto"/>
          </w:divBdr>
        </w:div>
        <w:div w:id="1429736111">
          <w:marLeft w:val="0"/>
          <w:marRight w:val="0"/>
          <w:marTop w:val="120"/>
          <w:marBottom w:val="60"/>
          <w:divBdr>
            <w:top w:val="none" w:sz="0" w:space="0" w:color="auto"/>
            <w:left w:val="none" w:sz="0" w:space="0" w:color="auto"/>
            <w:bottom w:val="none" w:sz="0" w:space="0" w:color="auto"/>
            <w:right w:val="none" w:sz="0" w:space="0" w:color="auto"/>
          </w:divBdr>
        </w:div>
        <w:div w:id="1648822750">
          <w:marLeft w:val="0"/>
          <w:marRight w:val="0"/>
          <w:marTop w:val="120"/>
          <w:marBottom w:val="60"/>
          <w:divBdr>
            <w:top w:val="none" w:sz="0" w:space="0" w:color="auto"/>
            <w:left w:val="none" w:sz="0" w:space="0" w:color="auto"/>
            <w:bottom w:val="none" w:sz="0" w:space="0" w:color="auto"/>
            <w:right w:val="none" w:sz="0" w:space="0" w:color="auto"/>
          </w:divBdr>
        </w:div>
        <w:div w:id="369116536">
          <w:marLeft w:val="0"/>
          <w:marRight w:val="0"/>
          <w:marTop w:val="120"/>
          <w:marBottom w:val="60"/>
          <w:divBdr>
            <w:top w:val="none" w:sz="0" w:space="0" w:color="auto"/>
            <w:left w:val="none" w:sz="0" w:space="0" w:color="auto"/>
            <w:bottom w:val="none" w:sz="0" w:space="0" w:color="auto"/>
            <w:right w:val="none" w:sz="0" w:space="0" w:color="auto"/>
          </w:divBdr>
        </w:div>
        <w:div w:id="526675995">
          <w:marLeft w:val="0"/>
          <w:marRight w:val="0"/>
          <w:marTop w:val="120"/>
          <w:marBottom w:val="60"/>
          <w:divBdr>
            <w:top w:val="none" w:sz="0" w:space="0" w:color="auto"/>
            <w:left w:val="none" w:sz="0" w:space="0" w:color="auto"/>
            <w:bottom w:val="none" w:sz="0" w:space="0" w:color="auto"/>
            <w:right w:val="none" w:sz="0" w:space="0" w:color="auto"/>
          </w:divBdr>
        </w:div>
        <w:div w:id="1884169691">
          <w:marLeft w:val="0"/>
          <w:marRight w:val="0"/>
          <w:marTop w:val="120"/>
          <w:marBottom w:val="60"/>
          <w:divBdr>
            <w:top w:val="none" w:sz="0" w:space="0" w:color="auto"/>
            <w:left w:val="none" w:sz="0" w:space="0" w:color="auto"/>
            <w:bottom w:val="none" w:sz="0" w:space="0" w:color="auto"/>
            <w:right w:val="none" w:sz="0" w:space="0" w:color="auto"/>
          </w:divBdr>
        </w:div>
        <w:div w:id="1132211744">
          <w:marLeft w:val="0"/>
          <w:marRight w:val="0"/>
          <w:marTop w:val="120"/>
          <w:marBottom w:val="60"/>
          <w:divBdr>
            <w:top w:val="none" w:sz="0" w:space="0" w:color="auto"/>
            <w:left w:val="none" w:sz="0" w:space="0" w:color="auto"/>
            <w:bottom w:val="none" w:sz="0" w:space="0" w:color="auto"/>
            <w:right w:val="none" w:sz="0" w:space="0" w:color="auto"/>
          </w:divBdr>
        </w:div>
        <w:div w:id="522088076">
          <w:marLeft w:val="0"/>
          <w:marRight w:val="0"/>
          <w:marTop w:val="120"/>
          <w:marBottom w:val="60"/>
          <w:divBdr>
            <w:top w:val="none" w:sz="0" w:space="0" w:color="auto"/>
            <w:left w:val="none" w:sz="0" w:space="0" w:color="auto"/>
            <w:bottom w:val="none" w:sz="0" w:space="0" w:color="auto"/>
            <w:right w:val="none" w:sz="0" w:space="0" w:color="auto"/>
          </w:divBdr>
        </w:div>
        <w:div w:id="569198545">
          <w:marLeft w:val="0"/>
          <w:marRight w:val="0"/>
          <w:marTop w:val="120"/>
          <w:marBottom w:val="60"/>
          <w:divBdr>
            <w:top w:val="none" w:sz="0" w:space="0" w:color="auto"/>
            <w:left w:val="none" w:sz="0" w:space="0" w:color="auto"/>
            <w:bottom w:val="none" w:sz="0" w:space="0" w:color="auto"/>
            <w:right w:val="none" w:sz="0" w:space="0" w:color="auto"/>
          </w:divBdr>
        </w:div>
        <w:div w:id="1060638194">
          <w:marLeft w:val="0"/>
          <w:marRight w:val="0"/>
          <w:marTop w:val="120"/>
          <w:marBottom w:val="60"/>
          <w:divBdr>
            <w:top w:val="none" w:sz="0" w:space="0" w:color="auto"/>
            <w:left w:val="none" w:sz="0" w:space="0" w:color="auto"/>
            <w:bottom w:val="none" w:sz="0" w:space="0" w:color="auto"/>
            <w:right w:val="none" w:sz="0" w:space="0" w:color="auto"/>
          </w:divBdr>
        </w:div>
        <w:div w:id="423383468">
          <w:marLeft w:val="0"/>
          <w:marRight w:val="0"/>
          <w:marTop w:val="120"/>
          <w:marBottom w:val="60"/>
          <w:divBdr>
            <w:top w:val="none" w:sz="0" w:space="0" w:color="auto"/>
            <w:left w:val="none" w:sz="0" w:space="0" w:color="auto"/>
            <w:bottom w:val="none" w:sz="0" w:space="0" w:color="auto"/>
            <w:right w:val="none" w:sz="0" w:space="0" w:color="auto"/>
          </w:divBdr>
        </w:div>
        <w:div w:id="1431856069">
          <w:marLeft w:val="0"/>
          <w:marRight w:val="0"/>
          <w:marTop w:val="120"/>
          <w:marBottom w:val="60"/>
          <w:divBdr>
            <w:top w:val="none" w:sz="0" w:space="0" w:color="auto"/>
            <w:left w:val="none" w:sz="0" w:space="0" w:color="auto"/>
            <w:bottom w:val="none" w:sz="0" w:space="0" w:color="auto"/>
            <w:right w:val="none" w:sz="0" w:space="0" w:color="auto"/>
          </w:divBdr>
        </w:div>
        <w:div w:id="762846878">
          <w:marLeft w:val="0"/>
          <w:marRight w:val="0"/>
          <w:marTop w:val="120"/>
          <w:marBottom w:val="60"/>
          <w:divBdr>
            <w:top w:val="none" w:sz="0" w:space="0" w:color="auto"/>
            <w:left w:val="none" w:sz="0" w:space="0" w:color="auto"/>
            <w:bottom w:val="none" w:sz="0" w:space="0" w:color="auto"/>
            <w:right w:val="none" w:sz="0" w:space="0" w:color="auto"/>
          </w:divBdr>
        </w:div>
        <w:div w:id="719280272">
          <w:marLeft w:val="0"/>
          <w:marRight w:val="0"/>
          <w:marTop w:val="120"/>
          <w:marBottom w:val="60"/>
          <w:divBdr>
            <w:top w:val="none" w:sz="0" w:space="0" w:color="auto"/>
            <w:left w:val="none" w:sz="0" w:space="0" w:color="auto"/>
            <w:bottom w:val="none" w:sz="0" w:space="0" w:color="auto"/>
            <w:right w:val="none" w:sz="0" w:space="0" w:color="auto"/>
          </w:divBdr>
        </w:div>
        <w:div w:id="825901560">
          <w:marLeft w:val="0"/>
          <w:marRight w:val="0"/>
          <w:marTop w:val="120"/>
          <w:marBottom w:val="60"/>
          <w:divBdr>
            <w:top w:val="none" w:sz="0" w:space="0" w:color="auto"/>
            <w:left w:val="none" w:sz="0" w:space="0" w:color="auto"/>
            <w:bottom w:val="none" w:sz="0" w:space="0" w:color="auto"/>
            <w:right w:val="none" w:sz="0" w:space="0" w:color="auto"/>
          </w:divBdr>
        </w:div>
        <w:div w:id="1493333985">
          <w:marLeft w:val="0"/>
          <w:marRight w:val="0"/>
          <w:marTop w:val="120"/>
          <w:marBottom w:val="60"/>
          <w:divBdr>
            <w:top w:val="none" w:sz="0" w:space="0" w:color="auto"/>
            <w:left w:val="none" w:sz="0" w:space="0" w:color="auto"/>
            <w:bottom w:val="none" w:sz="0" w:space="0" w:color="auto"/>
            <w:right w:val="none" w:sz="0" w:space="0" w:color="auto"/>
          </w:divBdr>
        </w:div>
        <w:div w:id="831022116">
          <w:marLeft w:val="0"/>
          <w:marRight w:val="0"/>
          <w:marTop w:val="120"/>
          <w:marBottom w:val="60"/>
          <w:divBdr>
            <w:top w:val="none" w:sz="0" w:space="0" w:color="auto"/>
            <w:left w:val="none" w:sz="0" w:space="0" w:color="auto"/>
            <w:bottom w:val="none" w:sz="0" w:space="0" w:color="auto"/>
            <w:right w:val="none" w:sz="0" w:space="0" w:color="auto"/>
          </w:divBdr>
        </w:div>
        <w:div w:id="1527718931">
          <w:marLeft w:val="0"/>
          <w:marRight w:val="0"/>
          <w:marTop w:val="120"/>
          <w:marBottom w:val="60"/>
          <w:divBdr>
            <w:top w:val="none" w:sz="0" w:space="0" w:color="auto"/>
            <w:left w:val="none" w:sz="0" w:space="0" w:color="auto"/>
            <w:bottom w:val="none" w:sz="0" w:space="0" w:color="auto"/>
            <w:right w:val="none" w:sz="0" w:space="0" w:color="auto"/>
          </w:divBdr>
        </w:div>
        <w:div w:id="253705355">
          <w:marLeft w:val="0"/>
          <w:marRight w:val="0"/>
          <w:marTop w:val="120"/>
          <w:marBottom w:val="60"/>
          <w:divBdr>
            <w:top w:val="none" w:sz="0" w:space="0" w:color="auto"/>
            <w:left w:val="none" w:sz="0" w:space="0" w:color="auto"/>
            <w:bottom w:val="none" w:sz="0" w:space="0" w:color="auto"/>
            <w:right w:val="none" w:sz="0" w:space="0" w:color="auto"/>
          </w:divBdr>
        </w:div>
        <w:div w:id="916094767">
          <w:marLeft w:val="0"/>
          <w:marRight w:val="0"/>
          <w:marTop w:val="120"/>
          <w:marBottom w:val="60"/>
          <w:divBdr>
            <w:top w:val="none" w:sz="0" w:space="0" w:color="auto"/>
            <w:left w:val="none" w:sz="0" w:space="0" w:color="auto"/>
            <w:bottom w:val="none" w:sz="0" w:space="0" w:color="auto"/>
            <w:right w:val="none" w:sz="0" w:space="0" w:color="auto"/>
          </w:divBdr>
        </w:div>
        <w:div w:id="1284724283">
          <w:marLeft w:val="0"/>
          <w:marRight w:val="0"/>
          <w:marTop w:val="120"/>
          <w:marBottom w:val="60"/>
          <w:divBdr>
            <w:top w:val="none" w:sz="0" w:space="0" w:color="auto"/>
            <w:left w:val="none" w:sz="0" w:space="0" w:color="auto"/>
            <w:bottom w:val="none" w:sz="0" w:space="0" w:color="auto"/>
            <w:right w:val="none" w:sz="0" w:space="0" w:color="auto"/>
          </w:divBdr>
        </w:div>
        <w:div w:id="726033930">
          <w:marLeft w:val="0"/>
          <w:marRight w:val="0"/>
          <w:marTop w:val="120"/>
          <w:marBottom w:val="60"/>
          <w:divBdr>
            <w:top w:val="none" w:sz="0" w:space="0" w:color="auto"/>
            <w:left w:val="none" w:sz="0" w:space="0" w:color="auto"/>
            <w:bottom w:val="none" w:sz="0" w:space="0" w:color="auto"/>
            <w:right w:val="none" w:sz="0" w:space="0" w:color="auto"/>
          </w:divBdr>
        </w:div>
        <w:div w:id="760369571">
          <w:marLeft w:val="0"/>
          <w:marRight w:val="0"/>
          <w:marTop w:val="120"/>
          <w:marBottom w:val="60"/>
          <w:divBdr>
            <w:top w:val="none" w:sz="0" w:space="0" w:color="auto"/>
            <w:left w:val="none" w:sz="0" w:space="0" w:color="auto"/>
            <w:bottom w:val="none" w:sz="0" w:space="0" w:color="auto"/>
            <w:right w:val="none" w:sz="0" w:space="0" w:color="auto"/>
          </w:divBdr>
        </w:div>
        <w:div w:id="1864827246">
          <w:marLeft w:val="0"/>
          <w:marRight w:val="0"/>
          <w:marTop w:val="120"/>
          <w:marBottom w:val="60"/>
          <w:divBdr>
            <w:top w:val="none" w:sz="0" w:space="0" w:color="auto"/>
            <w:left w:val="none" w:sz="0" w:space="0" w:color="auto"/>
            <w:bottom w:val="none" w:sz="0" w:space="0" w:color="auto"/>
            <w:right w:val="none" w:sz="0" w:space="0" w:color="auto"/>
          </w:divBdr>
        </w:div>
        <w:div w:id="1789661058">
          <w:marLeft w:val="0"/>
          <w:marRight w:val="0"/>
          <w:marTop w:val="120"/>
          <w:marBottom w:val="60"/>
          <w:divBdr>
            <w:top w:val="none" w:sz="0" w:space="0" w:color="auto"/>
            <w:left w:val="none" w:sz="0" w:space="0" w:color="auto"/>
            <w:bottom w:val="none" w:sz="0" w:space="0" w:color="auto"/>
            <w:right w:val="none" w:sz="0" w:space="0" w:color="auto"/>
          </w:divBdr>
        </w:div>
        <w:div w:id="2135323451">
          <w:marLeft w:val="0"/>
          <w:marRight w:val="0"/>
          <w:marTop w:val="120"/>
          <w:marBottom w:val="60"/>
          <w:divBdr>
            <w:top w:val="none" w:sz="0" w:space="0" w:color="auto"/>
            <w:left w:val="none" w:sz="0" w:space="0" w:color="auto"/>
            <w:bottom w:val="none" w:sz="0" w:space="0" w:color="auto"/>
            <w:right w:val="none" w:sz="0" w:space="0" w:color="auto"/>
          </w:divBdr>
        </w:div>
        <w:div w:id="1127622456">
          <w:marLeft w:val="0"/>
          <w:marRight w:val="0"/>
          <w:marTop w:val="120"/>
          <w:marBottom w:val="60"/>
          <w:divBdr>
            <w:top w:val="none" w:sz="0" w:space="0" w:color="auto"/>
            <w:left w:val="none" w:sz="0" w:space="0" w:color="auto"/>
            <w:bottom w:val="none" w:sz="0" w:space="0" w:color="auto"/>
            <w:right w:val="none" w:sz="0" w:space="0" w:color="auto"/>
          </w:divBdr>
        </w:div>
        <w:div w:id="746876140">
          <w:marLeft w:val="0"/>
          <w:marRight w:val="0"/>
          <w:marTop w:val="120"/>
          <w:marBottom w:val="60"/>
          <w:divBdr>
            <w:top w:val="none" w:sz="0" w:space="0" w:color="auto"/>
            <w:left w:val="none" w:sz="0" w:space="0" w:color="auto"/>
            <w:bottom w:val="none" w:sz="0" w:space="0" w:color="auto"/>
            <w:right w:val="none" w:sz="0" w:space="0" w:color="auto"/>
          </w:divBdr>
        </w:div>
        <w:div w:id="1140536314">
          <w:marLeft w:val="0"/>
          <w:marRight w:val="0"/>
          <w:marTop w:val="120"/>
          <w:marBottom w:val="60"/>
          <w:divBdr>
            <w:top w:val="none" w:sz="0" w:space="0" w:color="auto"/>
            <w:left w:val="none" w:sz="0" w:space="0" w:color="auto"/>
            <w:bottom w:val="none" w:sz="0" w:space="0" w:color="auto"/>
            <w:right w:val="none" w:sz="0" w:space="0" w:color="auto"/>
          </w:divBdr>
        </w:div>
        <w:div w:id="554319699">
          <w:marLeft w:val="0"/>
          <w:marRight w:val="0"/>
          <w:marTop w:val="120"/>
          <w:marBottom w:val="60"/>
          <w:divBdr>
            <w:top w:val="none" w:sz="0" w:space="0" w:color="auto"/>
            <w:left w:val="none" w:sz="0" w:space="0" w:color="auto"/>
            <w:bottom w:val="none" w:sz="0" w:space="0" w:color="auto"/>
            <w:right w:val="none" w:sz="0" w:space="0" w:color="auto"/>
          </w:divBdr>
        </w:div>
        <w:div w:id="1783306532">
          <w:marLeft w:val="0"/>
          <w:marRight w:val="0"/>
          <w:marTop w:val="120"/>
          <w:marBottom w:val="60"/>
          <w:divBdr>
            <w:top w:val="none" w:sz="0" w:space="0" w:color="auto"/>
            <w:left w:val="none" w:sz="0" w:space="0" w:color="auto"/>
            <w:bottom w:val="none" w:sz="0" w:space="0" w:color="auto"/>
            <w:right w:val="none" w:sz="0" w:space="0" w:color="auto"/>
          </w:divBdr>
        </w:div>
        <w:div w:id="2104035283">
          <w:marLeft w:val="0"/>
          <w:marRight w:val="0"/>
          <w:marTop w:val="120"/>
          <w:marBottom w:val="60"/>
          <w:divBdr>
            <w:top w:val="none" w:sz="0" w:space="0" w:color="auto"/>
            <w:left w:val="none" w:sz="0" w:space="0" w:color="auto"/>
            <w:bottom w:val="none" w:sz="0" w:space="0" w:color="auto"/>
            <w:right w:val="none" w:sz="0" w:space="0" w:color="auto"/>
          </w:divBdr>
        </w:div>
        <w:div w:id="675619589">
          <w:marLeft w:val="0"/>
          <w:marRight w:val="0"/>
          <w:marTop w:val="120"/>
          <w:marBottom w:val="60"/>
          <w:divBdr>
            <w:top w:val="none" w:sz="0" w:space="0" w:color="auto"/>
            <w:left w:val="none" w:sz="0" w:space="0" w:color="auto"/>
            <w:bottom w:val="none" w:sz="0" w:space="0" w:color="auto"/>
            <w:right w:val="none" w:sz="0" w:space="0" w:color="auto"/>
          </w:divBdr>
        </w:div>
        <w:div w:id="5403502">
          <w:marLeft w:val="0"/>
          <w:marRight w:val="0"/>
          <w:marTop w:val="120"/>
          <w:marBottom w:val="60"/>
          <w:divBdr>
            <w:top w:val="none" w:sz="0" w:space="0" w:color="auto"/>
            <w:left w:val="none" w:sz="0" w:space="0" w:color="auto"/>
            <w:bottom w:val="none" w:sz="0" w:space="0" w:color="auto"/>
            <w:right w:val="none" w:sz="0" w:space="0" w:color="auto"/>
          </w:divBdr>
        </w:div>
        <w:div w:id="1659190509">
          <w:marLeft w:val="0"/>
          <w:marRight w:val="0"/>
          <w:marTop w:val="120"/>
          <w:marBottom w:val="60"/>
          <w:divBdr>
            <w:top w:val="none" w:sz="0" w:space="0" w:color="auto"/>
            <w:left w:val="none" w:sz="0" w:space="0" w:color="auto"/>
            <w:bottom w:val="none" w:sz="0" w:space="0" w:color="auto"/>
            <w:right w:val="none" w:sz="0" w:space="0" w:color="auto"/>
          </w:divBdr>
        </w:div>
        <w:div w:id="2096784620">
          <w:marLeft w:val="0"/>
          <w:marRight w:val="0"/>
          <w:marTop w:val="120"/>
          <w:marBottom w:val="60"/>
          <w:divBdr>
            <w:top w:val="none" w:sz="0" w:space="0" w:color="auto"/>
            <w:left w:val="none" w:sz="0" w:space="0" w:color="auto"/>
            <w:bottom w:val="none" w:sz="0" w:space="0" w:color="auto"/>
            <w:right w:val="none" w:sz="0" w:space="0" w:color="auto"/>
          </w:divBdr>
        </w:div>
        <w:div w:id="1190796410">
          <w:marLeft w:val="0"/>
          <w:marRight w:val="0"/>
          <w:marTop w:val="120"/>
          <w:marBottom w:val="60"/>
          <w:divBdr>
            <w:top w:val="none" w:sz="0" w:space="0" w:color="auto"/>
            <w:left w:val="none" w:sz="0" w:space="0" w:color="auto"/>
            <w:bottom w:val="none" w:sz="0" w:space="0" w:color="auto"/>
            <w:right w:val="none" w:sz="0" w:space="0" w:color="auto"/>
          </w:divBdr>
        </w:div>
        <w:div w:id="2006932816">
          <w:marLeft w:val="0"/>
          <w:marRight w:val="0"/>
          <w:marTop w:val="120"/>
          <w:marBottom w:val="60"/>
          <w:divBdr>
            <w:top w:val="none" w:sz="0" w:space="0" w:color="auto"/>
            <w:left w:val="none" w:sz="0" w:space="0" w:color="auto"/>
            <w:bottom w:val="none" w:sz="0" w:space="0" w:color="auto"/>
            <w:right w:val="none" w:sz="0" w:space="0" w:color="auto"/>
          </w:divBdr>
        </w:div>
        <w:div w:id="2013609239">
          <w:marLeft w:val="0"/>
          <w:marRight w:val="0"/>
          <w:marTop w:val="120"/>
          <w:marBottom w:val="60"/>
          <w:divBdr>
            <w:top w:val="none" w:sz="0" w:space="0" w:color="auto"/>
            <w:left w:val="none" w:sz="0" w:space="0" w:color="auto"/>
            <w:bottom w:val="none" w:sz="0" w:space="0" w:color="auto"/>
            <w:right w:val="none" w:sz="0" w:space="0" w:color="auto"/>
          </w:divBdr>
        </w:div>
        <w:div w:id="936593748">
          <w:marLeft w:val="0"/>
          <w:marRight w:val="0"/>
          <w:marTop w:val="120"/>
          <w:marBottom w:val="60"/>
          <w:divBdr>
            <w:top w:val="none" w:sz="0" w:space="0" w:color="auto"/>
            <w:left w:val="none" w:sz="0" w:space="0" w:color="auto"/>
            <w:bottom w:val="none" w:sz="0" w:space="0" w:color="auto"/>
            <w:right w:val="none" w:sz="0" w:space="0" w:color="auto"/>
          </w:divBdr>
        </w:div>
        <w:div w:id="689337809">
          <w:marLeft w:val="0"/>
          <w:marRight w:val="0"/>
          <w:marTop w:val="120"/>
          <w:marBottom w:val="60"/>
          <w:divBdr>
            <w:top w:val="none" w:sz="0" w:space="0" w:color="auto"/>
            <w:left w:val="none" w:sz="0" w:space="0" w:color="auto"/>
            <w:bottom w:val="none" w:sz="0" w:space="0" w:color="auto"/>
            <w:right w:val="none" w:sz="0" w:space="0" w:color="auto"/>
          </w:divBdr>
        </w:div>
        <w:div w:id="2098162290">
          <w:marLeft w:val="0"/>
          <w:marRight w:val="0"/>
          <w:marTop w:val="120"/>
          <w:marBottom w:val="60"/>
          <w:divBdr>
            <w:top w:val="none" w:sz="0" w:space="0" w:color="auto"/>
            <w:left w:val="none" w:sz="0" w:space="0" w:color="auto"/>
            <w:bottom w:val="none" w:sz="0" w:space="0" w:color="auto"/>
            <w:right w:val="none" w:sz="0" w:space="0" w:color="auto"/>
          </w:divBdr>
        </w:div>
        <w:div w:id="1356930834">
          <w:marLeft w:val="0"/>
          <w:marRight w:val="0"/>
          <w:marTop w:val="120"/>
          <w:marBottom w:val="60"/>
          <w:divBdr>
            <w:top w:val="none" w:sz="0" w:space="0" w:color="auto"/>
            <w:left w:val="none" w:sz="0" w:space="0" w:color="auto"/>
            <w:bottom w:val="none" w:sz="0" w:space="0" w:color="auto"/>
            <w:right w:val="none" w:sz="0" w:space="0" w:color="auto"/>
          </w:divBdr>
        </w:div>
        <w:div w:id="1976065275">
          <w:marLeft w:val="0"/>
          <w:marRight w:val="0"/>
          <w:marTop w:val="120"/>
          <w:marBottom w:val="60"/>
          <w:divBdr>
            <w:top w:val="none" w:sz="0" w:space="0" w:color="auto"/>
            <w:left w:val="none" w:sz="0" w:space="0" w:color="auto"/>
            <w:bottom w:val="none" w:sz="0" w:space="0" w:color="auto"/>
            <w:right w:val="none" w:sz="0" w:space="0" w:color="auto"/>
          </w:divBdr>
        </w:div>
        <w:div w:id="1005010268">
          <w:marLeft w:val="0"/>
          <w:marRight w:val="0"/>
          <w:marTop w:val="120"/>
          <w:marBottom w:val="60"/>
          <w:divBdr>
            <w:top w:val="none" w:sz="0" w:space="0" w:color="auto"/>
            <w:left w:val="none" w:sz="0" w:space="0" w:color="auto"/>
            <w:bottom w:val="none" w:sz="0" w:space="0" w:color="auto"/>
            <w:right w:val="none" w:sz="0" w:space="0" w:color="auto"/>
          </w:divBdr>
        </w:div>
        <w:div w:id="447968973">
          <w:marLeft w:val="0"/>
          <w:marRight w:val="0"/>
          <w:marTop w:val="120"/>
          <w:marBottom w:val="60"/>
          <w:divBdr>
            <w:top w:val="none" w:sz="0" w:space="0" w:color="auto"/>
            <w:left w:val="none" w:sz="0" w:space="0" w:color="auto"/>
            <w:bottom w:val="none" w:sz="0" w:space="0" w:color="auto"/>
            <w:right w:val="none" w:sz="0" w:space="0" w:color="auto"/>
          </w:divBdr>
        </w:div>
        <w:div w:id="1230075249">
          <w:marLeft w:val="0"/>
          <w:marRight w:val="0"/>
          <w:marTop w:val="120"/>
          <w:marBottom w:val="60"/>
          <w:divBdr>
            <w:top w:val="none" w:sz="0" w:space="0" w:color="auto"/>
            <w:left w:val="none" w:sz="0" w:space="0" w:color="auto"/>
            <w:bottom w:val="none" w:sz="0" w:space="0" w:color="auto"/>
            <w:right w:val="none" w:sz="0" w:space="0" w:color="auto"/>
          </w:divBdr>
        </w:div>
        <w:div w:id="397167008">
          <w:marLeft w:val="0"/>
          <w:marRight w:val="0"/>
          <w:marTop w:val="120"/>
          <w:marBottom w:val="60"/>
          <w:divBdr>
            <w:top w:val="none" w:sz="0" w:space="0" w:color="auto"/>
            <w:left w:val="none" w:sz="0" w:space="0" w:color="auto"/>
            <w:bottom w:val="none" w:sz="0" w:space="0" w:color="auto"/>
            <w:right w:val="none" w:sz="0" w:space="0" w:color="auto"/>
          </w:divBdr>
        </w:div>
        <w:div w:id="372584432">
          <w:marLeft w:val="0"/>
          <w:marRight w:val="0"/>
          <w:marTop w:val="120"/>
          <w:marBottom w:val="60"/>
          <w:divBdr>
            <w:top w:val="none" w:sz="0" w:space="0" w:color="auto"/>
            <w:left w:val="none" w:sz="0" w:space="0" w:color="auto"/>
            <w:bottom w:val="none" w:sz="0" w:space="0" w:color="auto"/>
            <w:right w:val="none" w:sz="0" w:space="0" w:color="auto"/>
          </w:divBdr>
        </w:div>
        <w:div w:id="725106480">
          <w:marLeft w:val="0"/>
          <w:marRight w:val="0"/>
          <w:marTop w:val="120"/>
          <w:marBottom w:val="60"/>
          <w:divBdr>
            <w:top w:val="none" w:sz="0" w:space="0" w:color="auto"/>
            <w:left w:val="none" w:sz="0" w:space="0" w:color="auto"/>
            <w:bottom w:val="none" w:sz="0" w:space="0" w:color="auto"/>
            <w:right w:val="none" w:sz="0" w:space="0" w:color="auto"/>
          </w:divBdr>
        </w:div>
        <w:div w:id="805440486">
          <w:marLeft w:val="0"/>
          <w:marRight w:val="0"/>
          <w:marTop w:val="120"/>
          <w:marBottom w:val="60"/>
          <w:divBdr>
            <w:top w:val="none" w:sz="0" w:space="0" w:color="auto"/>
            <w:left w:val="none" w:sz="0" w:space="0" w:color="auto"/>
            <w:bottom w:val="none" w:sz="0" w:space="0" w:color="auto"/>
            <w:right w:val="none" w:sz="0" w:space="0" w:color="auto"/>
          </w:divBdr>
        </w:div>
        <w:div w:id="189531391">
          <w:marLeft w:val="0"/>
          <w:marRight w:val="0"/>
          <w:marTop w:val="120"/>
          <w:marBottom w:val="60"/>
          <w:divBdr>
            <w:top w:val="none" w:sz="0" w:space="0" w:color="auto"/>
            <w:left w:val="none" w:sz="0" w:space="0" w:color="auto"/>
            <w:bottom w:val="none" w:sz="0" w:space="0" w:color="auto"/>
            <w:right w:val="none" w:sz="0" w:space="0" w:color="auto"/>
          </w:divBdr>
        </w:div>
        <w:div w:id="937638339">
          <w:marLeft w:val="0"/>
          <w:marRight w:val="0"/>
          <w:marTop w:val="120"/>
          <w:marBottom w:val="60"/>
          <w:divBdr>
            <w:top w:val="none" w:sz="0" w:space="0" w:color="auto"/>
            <w:left w:val="none" w:sz="0" w:space="0" w:color="auto"/>
            <w:bottom w:val="none" w:sz="0" w:space="0" w:color="auto"/>
            <w:right w:val="none" w:sz="0" w:space="0" w:color="auto"/>
          </w:divBdr>
        </w:div>
        <w:div w:id="3439047">
          <w:marLeft w:val="0"/>
          <w:marRight w:val="0"/>
          <w:marTop w:val="120"/>
          <w:marBottom w:val="60"/>
          <w:divBdr>
            <w:top w:val="none" w:sz="0" w:space="0" w:color="auto"/>
            <w:left w:val="none" w:sz="0" w:space="0" w:color="auto"/>
            <w:bottom w:val="none" w:sz="0" w:space="0" w:color="auto"/>
            <w:right w:val="none" w:sz="0" w:space="0" w:color="auto"/>
          </w:divBdr>
        </w:div>
        <w:div w:id="2106146079">
          <w:marLeft w:val="0"/>
          <w:marRight w:val="0"/>
          <w:marTop w:val="120"/>
          <w:marBottom w:val="60"/>
          <w:divBdr>
            <w:top w:val="none" w:sz="0" w:space="0" w:color="auto"/>
            <w:left w:val="none" w:sz="0" w:space="0" w:color="auto"/>
            <w:bottom w:val="none" w:sz="0" w:space="0" w:color="auto"/>
            <w:right w:val="none" w:sz="0" w:space="0" w:color="auto"/>
          </w:divBdr>
        </w:div>
        <w:div w:id="1717002513">
          <w:marLeft w:val="0"/>
          <w:marRight w:val="0"/>
          <w:marTop w:val="120"/>
          <w:marBottom w:val="60"/>
          <w:divBdr>
            <w:top w:val="none" w:sz="0" w:space="0" w:color="auto"/>
            <w:left w:val="none" w:sz="0" w:space="0" w:color="auto"/>
            <w:bottom w:val="none" w:sz="0" w:space="0" w:color="auto"/>
            <w:right w:val="none" w:sz="0" w:space="0" w:color="auto"/>
          </w:divBdr>
        </w:div>
        <w:div w:id="21396094">
          <w:marLeft w:val="0"/>
          <w:marRight w:val="0"/>
          <w:marTop w:val="120"/>
          <w:marBottom w:val="60"/>
          <w:divBdr>
            <w:top w:val="none" w:sz="0" w:space="0" w:color="auto"/>
            <w:left w:val="none" w:sz="0" w:space="0" w:color="auto"/>
            <w:bottom w:val="none" w:sz="0" w:space="0" w:color="auto"/>
            <w:right w:val="none" w:sz="0" w:space="0" w:color="auto"/>
          </w:divBdr>
        </w:div>
        <w:div w:id="1570924807">
          <w:marLeft w:val="0"/>
          <w:marRight w:val="0"/>
          <w:marTop w:val="120"/>
          <w:marBottom w:val="60"/>
          <w:divBdr>
            <w:top w:val="none" w:sz="0" w:space="0" w:color="auto"/>
            <w:left w:val="none" w:sz="0" w:space="0" w:color="auto"/>
            <w:bottom w:val="none" w:sz="0" w:space="0" w:color="auto"/>
            <w:right w:val="none" w:sz="0" w:space="0" w:color="auto"/>
          </w:divBdr>
        </w:div>
        <w:div w:id="1198083334">
          <w:marLeft w:val="0"/>
          <w:marRight w:val="0"/>
          <w:marTop w:val="120"/>
          <w:marBottom w:val="60"/>
          <w:divBdr>
            <w:top w:val="none" w:sz="0" w:space="0" w:color="auto"/>
            <w:left w:val="none" w:sz="0" w:space="0" w:color="auto"/>
            <w:bottom w:val="none" w:sz="0" w:space="0" w:color="auto"/>
            <w:right w:val="none" w:sz="0" w:space="0" w:color="auto"/>
          </w:divBdr>
        </w:div>
        <w:div w:id="36246668">
          <w:marLeft w:val="0"/>
          <w:marRight w:val="0"/>
          <w:marTop w:val="120"/>
          <w:marBottom w:val="60"/>
          <w:divBdr>
            <w:top w:val="none" w:sz="0" w:space="0" w:color="auto"/>
            <w:left w:val="none" w:sz="0" w:space="0" w:color="auto"/>
            <w:bottom w:val="none" w:sz="0" w:space="0" w:color="auto"/>
            <w:right w:val="none" w:sz="0" w:space="0" w:color="auto"/>
          </w:divBdr>
        </w:div>
        <w:div w:id="1199858733">
          <w:marLeft w:val="0"/>
          <w:marRight w:val="0"/>
          <w:marTop w:val="120"/>
          <w:marBottom w:val="60"/>
          <w:divBdr>
            <w:top w:val="none" w:sz="0" w:space="0" w:color="auto"/>
            <w:left w:val="none" w:sz="0" w:space="0" w:color="auto"/>
            <w:bottom w:val="none" w:sz="0" w:space="0" w:color="auto"/>
            <w:right w:val="none" w:sz="0" w:space="0" w:color="auto"/>
          </w:divBdr>
        </w:div>
        <w:div w:id="1149322326">
          <w:marLeft w:val="0"/>
          <w:marRight w:val="0"/>
          <w:marTop w:val="120"/>
          <w:marBottom w:val="60"/>
          <w:divBdr>
            <w:top w:val="none" w:sz="0" w:space="0" w:color="auto"/>
            <w:left w:val="none" w:sz="0" w:space="0" w:color="auto"/>
            <w:bottom w:val="none" w:sz="0" w:space="0" w:color="auto"/>
            <w:right w:val="none" w:sz="0" w:space="0" w:color="auto"/>
          </w:divBdr>
        </w:div>
        <w:div w:id="1095906235">
          <w:marLeft w:val="0"/>
          <w:marRight w:val="0"/>
          <w:marTop w:val="120"/>
          <w:marBottom w:val="60"/>
          <w:divBdr>
            <w:top w:val="none" w:sz="0" w:space="0" w:color="auto"/>
            <w:left w:val="none" w:sz="0" w:space="0" w:color="auto"/>
            <w:bottom w:val="none" w:sz="0" w:space="0" w:color="auto"/>
            <w:right w:val="none" w:sz="0" w:space="0" w:color="auto"/>
          </w:divBdr>
        </w:div>
        <w:div w:id="486940685">
          <w:marLeft w:val="0"/>
          <w:marRight w:val="0"/>
          <w:marTop w:val="120"/>
          <w:marBottom w:val="60"/>
          <w:divBdr>
            <w:top w:val="none" w:sz="0" w:space="0" w:color="auto"/>
            <w:left w:val="none" w:sz="0" w:space="0" w:color="auto"/>
            <w:bottom w:val="none" w:sz="0" w:space="0" w:color="auto"/>
            <w:right w:val="none" w:sz="0" w:space="0" w:color="auto"/>
          </w:divBdr>
        </w:div>
        <w:div w:id="622469177">
          <w:marLeft w:val="0"/>
          <w:marRight w:val="0"/>
          <w:marTop w:val="120"/>
          <w:marBottom w:val="60"/>
          <w:divBdr>
            <w:top w:val="none" w:sz="0" w:space="0" w:color="auto"/>
            <w:left w:val="none" w:sz="0" w:space="0" w:color="auto"/>
            <w:bottom w:val="none" w:sz="0" w:space="0" w:color="auto"/>
            <w:right w:val="none" w:sz="0" w:space="0" w:color="auto"/>
          </w:divBdr>
        </w:div>
        <w:div w:id="1151168588">
          <w:marLeft w:val="0"/>
          <w:marRight w:val="0"/>
          <w:marTop w:val="120"/>
          <w:marBottom w:val="60"/>
          <w:divBdr>
            <w:top w:val="none" w:sz="0" w:space="0" w:color="auto"/>
            <w:left w:val="none" w:sz="0" w:space="0" w:color="auto"/>
            <w:bottom w:val="none" w:sz="0" w:space="0" w:color="auto"/>
            <w:right w:val="none" w:sz="0" w:space="0" w:color="auto"/>
          </w:divBdr>
        </w:div>
        <w:div w:id="1201209646">
          <w:marLeft w:val="0"/>
          <w:marRight w:val="0"/>
          <w:marTop w:val="120"/>
          <w:marBottom w:val="60"/>
          <w:divBdr>
            <w:top w:val="none" w:sz="0" w:space="0" w:color="auto"/>
            <w:left w:val="none" w:sz="0" w:space="0" w:color="auto"/>
            <w:bottom w:val="none" w:sz="0" w:space="0" w:color="auto"/>
            <w:right w:val="none" w:sz="0" w:space="0" w:color="auto"/>
          </w:divBdr>
        </w:div>
        <w:div w:id="951281621">
          <w:marLeft w:val="0"/>
          <w:marRight w:val="0"/>
          <w:marTop w:val="120"/>
          <w:marBottom w:val="60"/>
          <w:divBdr>
            <w:top w:val="none" w:sz="0" w:space="0" w:color="auto"/>
            <w:left w:val="none" w:sz="0" w:space="0" w:color="auto"/>
            <w:bottom w:val="none" w:sz="0" w:space="0" w:color="auto"/>
            <w:right w:val="none" w:sz="0" w:space="0" w:color="auto"/>
          </w:divBdr>
        </w:div>
        <w:div w:id="1811628175">
          <w:marLeft w:val="0"/>
          <w:marRight w:val="0"/>
          <w:marTop w:val="120"/>
          <w:marBottom w:val="60"/>
          <w:divBdr>
            <w:top w:val="none" w:sz="0" w:space="0" w:color="auto"/>
            <w:left w:val="none" w:sz="0" w:space="0" w:color="auto"/>
            <w:bottom w:val="none" w:sz="0" w:space="0" w:color="auto"/>
            <w:right w:val="none" w:sz="0" w:space="0" w:color="auto"/>
          </w:divBdr>
        </w:div>
        <w:div w:id="913972943">
          <w:marLeft w:val="0"/>
          <w:marRight w:val="0"/>
          <w:marTop w:val="120"/>
          <w:marBottom w:val="60"/>
          <w:divBdr>
            <w:top w:val="none" w:sz="0" w:space="0" w:color="auto"/>
            <w:left w:val="none" w:sz="0" w:space="0" w:color="auto"/>
            <w:bottom w:val="none" w:sz="0" w:space="0" w:color="auto"/>
            <w:right w:val="none" w:sz="0" w:space="0" w:color="auto"/>
          </w:divBdr>
        </w:div>
        <w:div w:id="1903638935">
          <w:marLeft w:val="0"/>
          <w:marRight w:val="0"/>
          <w:marTop w:val="120"/>
          <w:marBottom w:val="60"/>
          <w:divBdr>
            <w:top w:val="none" w:sz="0" w:space="0" w:color="auto"/>
            <w:left w:val="none" w:sz="0" w:space="0" w:color="auto"/>
            <w:bottom w:val="none" w:sz="0" w:space="0" w:color="auto"/>
            <w:right w:val="none" w:sz="0" w:space="0" w:color="auto"/>
          </w:divBdr>
        </w:div>
        <w:div w:id="2003969791">
          <w:marLeft w:val="0"/>
          <w:marRight w:val="0"/>
          <w:marTop w:val="120"/>
          <w:marBottom w:val="60"/>
          <w:divBdr>
            <w:top w:val="none" w:sz="0" w:space="0" w:color="auto"/>
            <w:left w:val="none" w:sz="0" w:space="0" w:color="auto"/>
            <w:bottom w:val="none" w:sz="0" w:space="0" w:color="auto"/>
            <w:right w:val="none" w:sz="0" w:space="0" w:color="auto"/>
          </w:divBdr>
        </w:div>
        <w:div w:id="286011483">
          <w:marLeft w:val="0"/>
          <w:marRight w:val="0"/>
          <w:marTop w:val="120"/>
          <w:marBottom w:val="60"/>
          <w:divBdr>
            <w:top w:val="none" w:sz="0" w:space="0" w:color="auto"/>
            <w:left w:val="none" w:sz="0" w:space="0" w:color="auto"/>
            <w:bottom w:val="none" w:sz="0" w:space="0" w:color="auto"/>
            <w:right w:val="none" w:sz="0" w:space="0" w:color="auto"/>
          </w:divBdr>
        </w:div>
        <w:div w:id="700209409">
          <w:marLeft w:val="0"/>
          <w:marRight w:val="0"/>
          <w:marTop w:val="120"/>
          <w:marBottom w:val="60"/>
          <w:divBdr>
            <w:top w:val="none" w:sz="0" w:space="0" w:color="auto"/>
            <w:left w:val="none" w:sz="0" w:space="0" w:color="auto"/>
            <w:bottom w:val="none" w:sz="0" w:space="0" w:color="auto"/>
            <w:right w:val="none" w:sz="0" w:space="0" w:color="auto"/>
          </w:divBdr>
        </w:div>
        <w:div w:id="355740650">
          <w:marLeft w:val="0"/>
          <w:marRight w:val="0"/>
          <w:marTop w:val="120"/>
          <w:marBottom w:val="60"/>
          <w:divBdr>
            <w:top w:val="none" w:sz="0" w:space="0" w:color="auto"/>
            <w:left w:val="none" w:sz="0" w:space="0" w:color="auto"/>
            <w:bottom w:val="none" w:sz="0" w:space="0" w:color="auto"/>
            <w:right w:val="none" w:sz="0" w:space="0" w:color="auto"/>
          </w:divBdr>
        </w:div>
        <w:div w:id="1264411612">
          <w:marLeft w:val="0"/>
          <w:marRight w:val="0"/>
          <w:marTop w:val="120"/>
          <w:marBottom w:val="60"/>
          <w:divBdr>
            <w:top w:val="none" w:sz="0" w:space="0" w:color="auto"/>
            <w:left w:val="none" w:sz="0" w:space="0" w:color="auto"/>
            <w:bottom w:val="none" w:sz="0" w:space="0" w:color="auto"/>
            <w:right w:val="none" w:sz="0" w:space="0" w:color="auto"/>
          </w:divBdr>
        </w:div>
        <w:div w:id="530530925">
          <w:marLeft w:val="0"/>
          <w:marRight w:val="0"/>
          <w:marTop w:val="120"/>
          <w:marBottom w:val="60"/>
          <w:divBdr>
            <w:top w:val="none" w:sz="0" w:space="0" w:color="auto"/>
            <w:left w:val="none" w:sz="0" w:space="0" w:color="auto"/>
            <w:bottom w:val="none" w:sz="0" w:space="0" w:color="auto"/>
            <w:right w:val="none" w:sz="0" w:space="0" w:color="auto"/>
          </w:divBdr>
        </w:div>
        <w:div w:id="1724479527">
          <w:marLeft w:val="0"/>
          <w:marRight w:val="0"/>
          <w:marTop w:val="120"/>
          <w:marBottom w:val="60"/>
          <w:divBdr>
            <w:top w:val="none" w:sz="0" w:space="0" w:color="auto"/>
            <w:left w:val="none" w:sz="0" w:space="0" w:color="auto"/>
            <w:bottom w:val="none" w:sz="0" w:space="0" w:color="auto"/>
            <w:right w:val="none" w:sz="0" w:space="0" w:color="auto"/>
          </w:divBdr>
        </w:div>
        <w:div w:id="644434713">
          <w:marLeft w:val="0"/>
          <w:marRight w:val="0"/>
          <w:marTop w:val="120"/>
          <w:marBottom w:val="60"/>
          <w:divBdr>
            <w:top w:val="none" w:sz="0" w:space="0" w:color="auto"/>
            <w:left w:val="none" w:sz="0" w:space="0" w:color="auto"/>
            <w:bottom w:val="none" w:sz="0" w:space="0" w:color="auto"/>
            <w:right w:val="none" w:sz="0" w:space="0" w:color="auto"/>
          </w:divBdr>
        </w:div>
        <w:div w:id="585454420">
          <w:marLeft w:val="0"/>
          <w:marRight w:val="0"/>
          <w:marTop w:val="120"/>
          <w:marBottom w:val="60"/>
          <w:divBdr>
            <w:top w:val="none" w:sz="0" w:space="0" w:color="auto"/>
            <w:left w:val="none" w:sz="0" w:space="0" w:color="auto"/>
            <w:bottom w:val="none" w:sz="0" w:space="0" w:color="auto"/>
            <w:right w:val="none" w:sz="0" w:space="0" w:color="auto"/>
          </w:divBdr>
        </w:div>
        <w:div w:id="1413041950">
          <w:marLeft w:val="0"/>
          <w:marRight w:val="0"/>
          <w:marTop w:val="120"/>
          <w:marBottom w:val="60"/>
          <w:divBdr>
            <w:top w:val="none" w:sz="0" w:space="0" w:color="auto"/>
            <w:left w:val="none" w:sz="0" w:space="0" w:color="auto"/>
            <w:bottom w:val="none" w:sz="0" w:space="0" w:color="auto"/>
            <w:right w:val="none" w:sz="0" w:space="0" w:color="auto"/>
          </w:divBdr>
        </w:div>
        <w:div w:id="1364208479">
          <w:marLeft w:val="0"/>
          <w:marRight w:val="0"/>
          <w:marTop w:val="120"/>
          <w:marBottom w:val="60"/>
          <w:divBdr>
            <w:top w:val="none" w:sz="0" w:space="0" w:color="auto"/>
            <w:left w:val="none" w:sz="0" w:space="0" w:color="auto"/>
            <w:bottom w:val="none" w:sz="0" w:space="0" w:color="auto"/>
            <w:right w:val="none" w:sz="0" w:space="0" w:color="auto"/>
          </w:divBdr>
        </w:div>
        <w:div w:id="1718704365">
          <w:marLeft w:val="0"/>
          <w:marRight w:val="0"/>
          <w:marTop w:val="120"/>
          <w:marBottom w:val="60"/>
          <w:divBdr>
            <w:top w:val="none" w:sz="0" w:space="0" w:color="auto"/>
            <w:left w:val="none" w:sz="0" w:space="0" w:color="auto"/>
            <w:bottom w:val="none" w:sz="0" w:space="0" w:color="auto"/>
            <w:right w:val="none" w:sz="0" w:space="0" w:color="auto"/>
          </w:divBdr>
        </w:div>
        <w:div w:id="551814115">
          <w:marLeft w:val="0"/>
          <w:marRight w:val="0"/>
          <w:marTop w:val="120"/>
          <w:marBottom w:val="60"/>
          <w:divBdr>
            <w:top w:val="none" w:sz="0" w:space="0" w:color="auto"/>
            <w:left w:val="none" w:sz="0" w:space="0" w:color="auto"/>
            <w:bottom w:val="none" w:sz="0" w:space="0" w:color="auto"/>
            <w:right w:val="none" w:sz="0" w:space="0" w:color="auto"/>
          </w:divBdr>
        </w:div>
        <w:div w:id="757217794">
          <w:marLeft w:val="0"/>
          <w:marRight w:val="0"/>
          <w:marTop w:val="120"/>
          <w:marBottom w:val="60"/>
          <w:divBdr>
            <w:top w:val="none" w:sz="0" w:space="0" w:color="auto"/>
            <w:left w:val="none" w:sz="0" w:space="0" w:color="auto"/>
            <w:bottom w:val="none" w:sz="0" w:space="0" w:color="auto"/>
            <w:right w:val="none" w:sz="0" w:space="0" w:color="auto"/>
          </w:divBdr>
        </w:div>
        <w:div w:id="73742108">
          <w:marLeft w:val="0"/>
          <w:marRight w:val="0"/>
          <w:marTop w:val="120"/>
          <w:marBottom w:val="60"/>
          <w:divBdr>
            <w:top w:val="none" w:sz="0" w:space="0" w:color="auto"/>
            <w:left w:val="none" w:sz="0" w:space="0" w:color="auto"/>
            <w:bottom w:val="none" w:sz="0" w:space="0" w:color="auto"/>
            <w:right w:val="none" w:sz="0" w:space="0" w:color="auto"/>
          </w:divBdr>
        </w:div>
        <w:div w:id="1045064064">
          <w:marLeft w:val="0"/>
          <w:marRight w:val="0"/>
          <w:marTop w:val="120"/>
          <w:marBottom w:val="60"/>
          <w:divBdr>
            <w:top w:val="none" w:sz="0" w:space="0" w:color="auto"/>
            <w:left w:val="none" w:sz="0" w:space="0" w:color="auto"/>
            <w:bottom w:val="none" w:sz="0" w:space="0" w:color="auto"/>
            <w:right w:val="none" w:sz="0" w:space="0" w:color="auto"/>
          </w:divBdr>
        </w:div>
        <w:div w:id="1831478902">
          <w:marLeft w:val="0"/>
          <w:marRight w:val="0"/>
          <w:marTop w:val="120"/>
          <w:marBottom w:val="60"/>
          <w:divBdr>
            <w:top w:val="none" w:sz="0" w:space="0" w:color="auto"/>
            <w:left w:val="none" w:sz="0" w:space="0" w:color="auto"/>
            <w:bottom w:val="none" w:sz="0" w:space="0" w:color="auto"/>
            <w:right w:val="none" w:sz="0" w:space="0" w:color="auto"/>
          </w:divBdr>
        </w:div>
        <w:div w:id="211235736">
          <w:marLeft w:val="0"/>
          <w:marRight w:val="0"/>
          <w:marTop w:val="120"/>
          <w:marBottom w:val="60"/>
          <w:divBdr>
            <w:top w:val="none" w:sz="0" w:space="0" w:color="auto"/>
            <w:left w:val="none" w:sz="0" w:space="0" w:color="auto"/>
            <w:bottom w:val="none" w:sz="0" w:space="0" w:color="auto"/>
            <w:right w:val="none" w:sz="0" w:space="0" w:color="auto"/>
          </w:divBdr>
        </w:div>
        <w:div w:id="1446653975">
          <w:marLeft w:val="0"/>
          <w:marRight w:val="0"/>
          <w:marTop w:val="120"/>
          <w:marBottom w:val="60"/>
          <w:divBdr>
            <w:top w:val="none" w:sz="0" w:space="0" w:color="auto"/>
            <w:left w:val="none" w:sz="0" w:space="0" w:color="auto"/>
            <w:bottom w:val="none" w:sz="0" w:space="0" w:color="auto"/>
            <w:right w:val="none" w:sz="0" w:space="0" w:color="auto"/>
          </w:divBdr>
        </w:div>
        <w:div w:id="1866945284">
          <w:marLeft w:val="0"/>
          <w:marRight w:val="0"/>
          <w:marTop w:val="120"/>
          <w:marBottom w:val="60"/>
          <w:divBdr>
            <w:top w:val="none" w:sz="0" w:space="0" w:color="auto"/>
            <w:left w:val="none" w:sz="0" w:space="0" w:color="auto"/>
            <w:bottom w:val="none" w:sz="0" w:space="0" w:color="auto"/>
            <w:right w:val="none" w:sz="0" w:space="0" w:color="auto"/>
          </w:divBdr>
        </w:div>
        <w:div w:id="1442338141">
          <w:marLeft w:val="0"/>
          <w:marRight w:val="0"/>
          <w:marTop w:val="120"/>
          <w:marBottom w:val="60"/>
          <w:divBdr>
            <w:top w:val="none" w:sz="0" w:space="0" w:color="auto"/>
            <w:left w:val="none" w:sz="0" w:space="0" w:color="auto"/>
            <w:bottom w:val="none" w:sz="0" w:space="0" w:color="auto"/>
            <w:right w:val="none" w:sz="0" w:space="0" w:color="auto"/>
          </w:divBdr>
        </w:div>
        <w:div w:id="1953197839">
          <w:marLeft w:val="0"/>
          <w:marRight w:val="0"/>
          <w:marTop w:val="120"/>
          <w:marBottom w:val="60"/>
          <w:divBdr>
            <w:top w:val="none" w:sz="0" w:space="0" w:color="auto"/>
            <w:left w:val="none" w:sz="0" w:space="0" w:color="auto"/>
            <w:bottom w:val="none" w:sz="0" w:space="0" w:color="auto"/>
            <w:right w:val="none" w:sz="0" w:space="0" w:color="auto"/>
          </w:divBdr>
        </w:div>
        <w:div w:id="1143235330">
          <w:marLeft w:val="0"/>
          <w:marRight w:val="0"/>
          <w:marTop w:val="120"/>
          <w:marBottom w:val="60"/>
          <w:divBdr>
            <w:top w:val="none" w:sz="0" w:space="0" w:color="auto"/>
            <w:left w:val="none" w:sz="0" w:space="0" w:color="auto"/>
            <w:bottom w:val="none" w:sz="0" w:space="0" w:color="auto"/>
            <w:right w:val="none" w:sz="0" w:space="0" w:color="auto"/>
          </w:divBdr>
        </w:div>
        <w:div w:id="1677003430">
          <w:marLeft w:val="0"/>
          <w:marRight w:val="0"/>
          <w:marTop w:val="120"/>
          <w:marBottom w:val="60"/>
          <w:divBdr>
            <w:top w:val="none" w:sz="0" w:space="0" w:color="auto"/>
            <w:left w:val="none" w:sz="0" w:space="0" w:color="auto"/>
            <w:bottom w:val="none" w:sz="0" w:space="0" w:color="auto"/>
            <w:right w:val="none" w:sz="0" w:space="0" w:color="auto"/>
          </w:divBdr>
        </w:div>
        <w:div w:id="245968652">
          <w:marLeft w:val="0"/>
          <w:marRight w:val="0"/>
          <w:marTop w:val="120"/>
          <w:marBottom w:val="60"/>
          <w:divBdr>
            <w:top w:val="none" w:sz="0" w:space="0" w:color="auto"/>
            <w:left w:val="none" w:sz="0" w:space="0" w:color="auto"/>
            <w:bottom w:val="none" w:sz="0" w:space="0" w:color="auto"/>
            <w:right w:val="none" w:sz="0" w:space="0" w:color="auto"/>
          </w:divBdr>
        </w:div>
        <w:div w:id="77101747">
          <w:marLeft w:val="0"/>
          <w:marRight w:val="0"/>
          <w:marTop w:val="120"/>
          <w:marBottom w:val="60"/>
          <w:divBdr>
            <w:top w:val="none" w:sz="0" w:space="0" w:color="auto"/>
            <w:left w:val="none" w:sz="0" w:space="0" w:color="auto"/>
            <w:bottom w:val="none" w:sz="0" w:space="0" w:color="auto"/>
            <w:right w:val="none" w:sz="0" w:space="0" w:color="auto"/>
          </w:divBdr>
        </w:div>
        <w:div w:id="1351107999">
          <w:marLeft w:val="0"/>
          <w:marRight w:val="0"/>
          <w:marTop w:val="120"/>
          <w:marBottom w:val="60"/>
          <w:divBdr>
            <w:top w:val="none" w:sz="0" w:space="0" w:color="auto"/>
            <w:left w:val="none" w:sz="0" w:space="0" w:color="auto"/>
            <w:bottom w:val="none" w:sz="0" w:space="0" w:color="auto"/>
            <w:right w:val="none" w:sz="0" w:space="0" w:color="auto"/>
          </w:divBdr>
        </w:div>
        <w:div w:id="12149230">
          <w:marLeft w:val="0"/>
          <w:marRight w:val="0"/>
          <w:marTop w:val="120"/>
          <w:marBottom w:val="60"/>
          <w:divBdr>
            <w:top w:val="none" w:sz="0" w:space="0" w:color="auto"/>
            <w:left w:val="none" w:sz="0" w:space="0" w:color="auto"/>
            <w:bottom w:val="none" w:sz="0" w:space="0" w:color="auto"/>
            <w:right w:val="none" w:sz="0" w:space="0" w:color="auto"/>
          </w:divBdr>
        </w:div>
        <w:div w:id="341933660">
          <w:marLeft w:val="0"/>
          <w:marRight w:val="0"/>
          <w:marTop w:val="120"/>
          <w:marBottom w:val="60"/>
          <w:divBdr>
            <w:top w:val="none" w:sz="0" w:space="0" w:color="auto"/>
            <w:left w:val="none" w:sz="0" w:space="0" w:color="auto"/>
            <w:bottom w:val="none" w:sz="0" w:space="0" w:color="auto"/>
            <w:right w:val="none" w:sz="0" w:space="0" w:color="auto"/>
          </w:divBdr>
        </w:div>
        <w:div w:id="929503718">
          <w:marLeft w:val="0"/>
          <w:marRight w:val="0"/>
          <w:marTop w:val="120"/>
          <w:marBottom w:val="60"/>
          <w:divBdr>
            <w:top w:val="none" w:sz="0" w:space="0" w:color="auto"/>
            <w:left w:val="none" w:sz="0" w:space="0" w:color="auto"/>
            <w:bottom w:val="none" w:sz="0" w:space="0" w:color="auto"/>
            <w:right w:val="none" w:sz="0" w:space="0" w:color="auto"/>
          </w:divBdr>
        </w:div>
        <w:div w:id="760679674">
          <w:marLeft w:val="0"/>
          <w:marRight w:val="0"/>
          <w:marTop w:val="120"/>
          <w:marBottom w:val="60"/>
          <w:divBdr>
            <w:top w:val="none" w:sz="0" w:space="0" w:color="auto"/>
            <w:left w:val="none" w:sz="0" w:space="0" w:color="auto"/>
            <w:bottom w:val="none" w:sz="0" w:space="0" w:color="auto"/>
            <w:right w:val="none" w:sz="0" w:space="0" w:color="auto"/>
          </w:divBdr>
        </w:div>
        <w:div w:id="1706519889">
          <w:marLeft w:val="0"/>
          <w:marRight w:val="0"/>
          <w:marTop w:val="120"/>
          <w:marBottom w:val="60"/>
          <w:divBdr>
            <w:top w:val="none" w:sz="0" w:space="0" w:color="auto"/>
            <w:left w:val="none" w:sz="0" w:space="0" w:color="auto"/>
            <w:bottom w:val="none" w:sz="0" w:space="0" w:color="auto"/>
            <w:right w:val="none" w:sz="0" w:space="0" w:color="auto"/>
          </w:divBdr>
        </w:div>
        <w:div w:id="1783718562">
          <w:marLeft w:val="0"/>
          <w:marRight w:val="0"/>
          <w:marTop w:val="120"/>
          <w:marBottom w:val="60"/>
          <w:divBdr>
            <w:top w:val="none" w:sz="0" w:space="0" w:color="auto"/>
            <w:left w:val="none" w:sz="0" w:space="0" w:color="auto"/>
            <w:bottom w:val="none" w:sz="0" w:space="0" w:color="auto"/>
            <w:right w:val="none" w:sz="0" w:space="0" w:color="auto"/>
          </w:divBdr>
        </w:div>
        <w:div w:id="398670010">
          <w:marLeft w:val="0"/>
          <w:marRight w:val="0"/>
          <w:marTop w:val="120"/>
          <w:marBottom w:val="60"/>
          <w:divBdr>
            <w:top w:val="none" w:sz="0" w:space="0" w:color="auto"/>
            <w:left w:val="none" w:sz="0" w:space="0" w:color="auto"/>
            <w:bottom w:val="none" w:sz="0" w:space="0" w:color="auto"/>
            <w:right w:val="none" w:sz="0" w:space="0" w:color="auto"/>
          </w:divBdr>
        </w:div>
        <w:div w:id="1384020266">
          <w:marLeft w:val="0"/>
          <w:marRight w:val="0"/>
          <w:marTop w:val="120"/>
          <w:marBottom w:val="60"/>
          <w:divBdr>
            <w:top w:val="none" w:sz="0" w:space="0" w:color="auto"/>
            <w:left w:val="none" w:sz="0" w:space="0" w:color="auto"/>
            <w:bottom w:val="none" w:sz="0" w:space="0" w:color="auto"/>
            <w:right w:val="none" w:sz="0" w:space="0" w:color="auto"/>
          </w:divBdr>
        </w:div>
        <w:div w:id="1970041609">
          <w:marLeft w:val="0"/>
          <w:marRight w:val="0"/>
          <w:marTop w:val="120"/>
          <w:marBottom w:val="60"/>
          <w:divBdr>
            <w:top w:val="none" w:sz="0" w:space="0" w:color="auto"/>
            <w:left w:val="none" w:sz="0" w:space="0" w:color="auto"/>
            <w:bottom w:val="none" w:sz="0" w:space="0" w:color="auto"/>
            <w:right w:val="none" w:sz="0" w:space="0" w:color="auto"/>
          </w:divBdr>
        </w:div>
        <w:div w:id="1427262067">
          <w:marLeft w:val="0"/>
          <w:marRight w:val="0"/>
          <w:marTop w:val="120"/>
          <w:marBottom w:val="60"/>
          <w:divBdr>
            <w:top w:val="none" w:sz="0" w:space="0" w:color="auto"/>
            <w:left w:val="none" w:sz="0" w:space="0" w:color="auto"/>
            <w:bottom w:val="none" w:sz="0" w:space="0" w:color="auto"/>
            <w:right w:val="none" w:sz="0" w:space="0" w:color="auto"/>
          </w:divBdr>
        </w:div>
        <w:div w:id="1016881262">
          <w:marLeft w:val="0"/>
          <w:marRight w:val="0"/>
          <w:marTop w:val="120"/>
          <w:marBottom w:val="60"/>
          <w:divBdr>
            <w:top w:val="none" w:sz="0" w:space="0" w:color="auto"/>
            <w:left w:val="none" w:sz="0" w:space="0" w:color="auto"/>
            <w:bottom w:val="none" w:sz="0" w:space="0" w:color="auto"/>
            <w:right w:val="none" w:sz="0" w:space="0" w:color="auto"/>
          </w:divBdr>
        </w:div>
        <w:div w:id="82653816">
          <w:marLeft w:val="0"/>
          <w:marRight w:val="0"/>
          <w:marTop w:val="120"/>
          <w:marBottom w:val="60"/>
          <w:divBdr>
            <w:top w:val="none" w:sz="0" w:space="0" w:color="auto"/>
            <w:left w:val="none" w:sz="0" w:space="0" w:color="auto"/>
            <w:bottom w:val="none" w:sz="0" w:space="0" w:color="auto"/>
            <w:right w:val="none" w:sz="0" w:space="0" w:color="auto"/>
          </w:divBdr>
        </w:div>
        <w:div w:id="816456589">
          <w:marLeft w:val="0"/>
          <w:marRight w:val="0"/>
          <w:marTop w:val="120"/>
          <w:marBottom w:val="60"/>
          <w:divBdr>
            <w:top w:val="none" w:sz="0" w:space="0" w:color="auto"/>
            <w:left w:val="none" w:sz="0" w:space="0" w:color="auto"/>
            <w:bottom w:val="none" w:sz="0" w:space="0" w:color="auto"/>
            <w:right w:val="none" w:sz="0" w:space="0" w:color="auto"/>
          </w:divBdr>
        </w:div>
        <w:div w:id="1548836051">
          <w:marLeft w:val="0"/>
          <w:marRight w:val="0"/>
          <w:marTop w:val="120"/>
          <w:marBottom w:val="60"/>
          <w:divBdr>
            <w:top w:val="none" w:sz="0" w:space="0" w:color="auto"/>
            <w:left w:val="none" w:sz="0" w:space="0" w:color="auto"/>
            <w:bottom w:val="none" w:sz="0" w:space="0" w:color="auto"/>
            <w:right w:val="none" w:sz="0" w:space="0" w:color="auto"/>
          </w:divBdr>
        </w:div>
        <w:div w:id="566377288">
          <w:marLeft w:val="0"/>
          <w:marRight w:val="0"/>
          <w:marTop w:val="120"/>
          <w:marBottom w:val="60"/>
          <w:divBdr>
            <w:top w:val="none" w:sz="0" w:space="0" w:color="auto"/>
            <w:left w:val="none" w:sz="0" w:space="0" w:color="auto"/>
            <w:bottom w:val="none" w:sz="0" w:space="0" w:color="auto"/>
            <w:right w:val="none" w:sz="0" w:space="0" w:color="auto"/>
          </w:divBdr>
        </w:div>
        <w:div w:id="1244992867">
          <w:marLeft w:val="0"/>
          <w:marRight w:val="0"/>
          <w:marTop w:val="120"/>
          <w:marBottom w:val="60"/>
          <w:divBdr>
            <w:top w:val="none" w:sz="0" w:space="0" w:color="auto"/>
            <w:left w:val="none" w:sz="0" w:space="0" w:color="auto"/>
            <w:bottom w:val="none" w:sz="0" w:space="0" w:color="auto"/>
            <w:right w:val="none" w:sz="0" w:space="0" w:color="auto"/>
          </w:divBdr>
        </w:div>
        <w:div w:id="159085000">
          <w:marLeft w:val="0"/>
          <w:marRight w:val="0"/>
          <w:marTop w:val="120"/>
          <w:marBottom w:val="60"/>
          <w:divBdr>
            <w:top w:val="none" w:sz="0" w:space="0" w:color="auto"/>
            <w:left w:val="none" w:sz="0" w:space="0" w:color="auto"/>
            <w:bottom w:val="none" w:sz="0" w:space="0" w:color="auto"/>
            <w:right w:val="none" w:sz="0" w:space="0" w:color="auto"/>
          </w:divBdr>
        </w:div>
        <w:div w:id="845284721">
          <w:marLeft w:val="0"/>
          <w:marRight w:val="0"/>
          <w:marTop w:val="120"/>
          <w:marBottom w:val="60"/>
          <w:divBdr>
            <w:top w:val="none" w:sz="0" w:space="0" w:color="auto"/>
            <w:left w:val="none" w:sz="0" w:space="0" w:color="auto"/>
            <w:bottom w:val="none" w:sz="0" w:space="0" w:color="auto"/>
            <w:right w:val="none" w:sz="0" w:space="0" w:color="auto"/>
          </w:divBdr>
        </w:div>
        <w:div w:id="1273394886">
          <w:marLeft w:val="0"/>
          <w:marRight w:val="0"/>
          <w:marTop w:val="120"/>
          <w:marBottom w:val="60"/>
          <w:divBdr>
            <w:top w:val="none" w:sz="0" w:space="0" w:color="auto"/>
            <w:left w:val="none" w:sz="0" w:space="0" w:color="auto"/>
            <w:bottom w:val="none" w:sz="0" w:space="0" w:color="auto"/>
            <w:right w:val="none" w:sz="0" w:space="0" w:color="auto"/>
          </w:divBdr>
        </w:div>
        <w:div w:id="710114863">
          <w:marLeft w:val="0"/>
          <w:marRight w:val="0"/>
          <w:marTop w:val="120"/>
          <w:marBottom w:val="60"/>
          <w:divBdr>
            <w:top w:val="none" w:sz="0" w:space="0" w:color="auto"/>
            <w:left w:val="none" w:sz="0" w:space="0" w:color="auto"/>
            <w:bottom w:val="none" w:sz="0" w:space="0" w:color="auto"/>
            <w:right w:val="none" w:sz="0" w:space="0" w:color="auto"/>
          </w:divBdr>
        </w:div>
        <w:div w:id="67195765">
          <w:marLeft w:val="0"/>
          <w:marRight w:val="0"/>
          <w:marTop w:val="120"/>
          <w:marBottom w:val="60"/>
          <w:divBdr>
            <w:top w:val="none" w:sz="0" w:space="0" w:color="auto"/>
            <w:left w:val="none" w:sz="0" w:space="0" w:color="auto"/>
            <w:bottom w:val="none" w:sz="0" w:space="0" w:color="auto"/>
            <w:right w:val="none" w:sz="0" w:space="0" w:color="auto"/>
          </w:divBdr>
        </w:div>
        <w:div w:id="1493643181">
          <w:marLeft w:val="0"/>
          <w:marRight w:val="0"/>
          <w:marTop w:val="120"/>
          <w:marBottom w:val="60"/>
          <w:divBdr>
            <w:top w:val="none" w:sz="0" w:space="0" w:color="auto"/>
            <w:left w:val="none" w:sz="0" w:space="0" w:color="auto"/>
            <w:bottom w:val="none" w:sz="0" w:space="0" w:color="auto"/>
            <w:right w:val="none" w:sz="0" w:space="0" w:color="auto"/>
          </w:divBdr>
        </w:div>
        <w:div w:id="533032765">
          <w:marLeft w:val="0"/>
          <w:marRight w:val="0"/>
          <w:marTop w:val="120"/>
          <w:marBottom w:val="60"/>
          <w:divBdr>
            <w:top w:val="none" w:sz="0" w:space="0" w:color="auto"/>
            <w:left w:val="none" w:sz="0" w:space="0" w:color="auto"/>
            <w:bottom w:val="none" w:sz="0" w:space="0" w:color="auto"/>
            <w:right w:val="none" w:sz="0" w:space="0" w:color="auto"/>
          </w:divBdr>
        </w:div>
        <w:div w:id="401298572">
          <w:marLeft w:val="0"/>
          <w:marRight w:val="0"/>
          <w:marTop w:val="120"/>
          <w:marBottom w:val="60"/>
          <w:divBdr>
            <w:top w:val="none" w:sz="0" w:space="0" w:color="auto"/>
            <w:left w:val="none" w:sz="0" w:space="0" w:color="auto"/>
            <w:bottom w:val="none" w:sz="0" w:space="0" w:color="auto"/>
            <w:right w:val="none" w:sz="0" w:space="0" w:color="auto"/>
          </w:divBdr>
        </w:div>
        <w:div w:id="627124617">
          <w:marLeft w:val="0"/>
          <w:marRight w:val="0"/>
          <w:marTop w:val="120"/>
          <w:marBottom w:val="60"/>
          <w:divBdr>
            <w:top w:val="none" w:sz="0" w:space="0" w:color="auto"/>
            <w:left w:val="none" w:sz="0" w:space="0" w:color="auto"/>
            <w:bottom w:val="none" w:sz="0" w:space="0" w:color="auto"/>
            <w:right w:val="none" w:sz="0" w:space="0" w:color="auto"/>
          </w:divBdr>
        </w:div>
        <w:div w:id="5526219">
          <w:marLeft w:val="0"/>
          <w:marRight w:val="0"/>
          <w:marTop w:val="120"/>
          <w:marBottom w:val="60"/>
          <w:divBdr>
            <w:top w:val="none" w:sz="0" w:space="0" w:color="auto"/>
            <w:left w:val="none" w:sz="0" w:space="0" w:color="auto"/>
            <w:bottom w:val="none" w:sz="0" w:space="0" w:color="auto"/>
            <w:right w:val="none" w:sz="0" w:space="0" w:color="auto"/>
          </w:divBdr>
        </w:div>
        <w:div w:id="1324622703">
          <w:marLeft w:val="0"/>
          <w:marRight w:val="0"/>
          <w:marTop w:val="120"/>
          <w:marBottom w:val="60"/>
          <w:divBdr>
            <w:top w:val="none" w:sz="0" w:space="0" w:color="auto"/>
            <w:left w:val="none" w:sz="0" w:space="0" w:color="auto"/>
            <w:bottom w:val="none" w:sz="0" w:space="0" w:color="auto"/>
            <w:right w:val="none" w:sz="0" w:space="0" w:color="auto"/>
          </w:divBdr>
        </w:div>
        <w:div w:id="1917477204">
          <w:marLeft w:val="0"/>
          <w:marRight w:val="0"/>
          <w:marTop w:val="120"/>
          <w:marBottom w:val="60"/>
          <w:divBdr>
            <w:top w:val="none" w:sz="0" w:space="0" w:color="auto"/>
            <w:left w:val="none" w:sz="0" w:space="0" w:color="auto"/>
            <w:bottom w:val="none" w:sz="0" w:space="0" w:color="auto"/>
            <w:right w:val="none" w:sz="0" w:space="0" w:color="auto"/>
          </w:divBdr>
        </w:div>
        <w:div w:id="1885363434">
          <w:marLeft w:val="0"/>
          <w:marRight w:val="0"/>
          <w:marTop w:val="120"/>
          <w:marBottom w:val="60"/>
          <w:divBdr>
            <w:top w:val="none" w:sz="0" w:space="0" w:color="auto"/>
            <w:left w:val="none" w:sz="0" w:space="0" w:color="auto"/>
            <w:bottom w:val="none" w:sz="0" w:space="0" w:color="auto"/>
            <w:right w:val="none" w:sz="0" w:space="0" w:color="auto"/>
          </w:divBdr>
        </w:div>
        <w:div w:id="315425540">
          <w:marLeft w:val="0"/>
          <w:marRight w:val="0"/>
          <w:marTop w:val="120"/>
          <w:marBottom w:val="60"/>
          <w:divBdr>
            <w:top w:val="none" w:sz="0" w:space="0" w:color="auto"/>
            <w:left w:val="none" w:sz="0" w:space="0" w:color="auto"/>
            <w:bottom w:val="none" w:sz="0" w:space="0" w:color="auto"/>
            <w:right w:val="none" w:sz="0" w:space="0" w:color="auto"/>
          </w:divBdr>
        </w:div>
        <w:div w:id="697701348">
          <w:marLeft w:val="0"/>
          <w:marRight w:val="0"/>
          <w:marTop w:val="120"/>
          <w:marBottom w:val="60"/>
          <w:divBdr>
            <w:top w:val="none" w:sz="0" w:space="0" w:color="auto"/>
            <w:left w:val="none" w:sz="0" w:space="0" w:color="auto"/>
            <w:bottom w:val="none" w:sz="0" w:space="0" w:color="auto"/>
            <w:right w:val="none" w:sz="0" w:space="0" w:color="auto"/>
          </w:divBdr>
        </w:div>
        <w:div w:id="778528719">
          <w:marLeft w:val="0"/>
          <w:marRight w:val="0"/>
          <w:marTop w:val="120"/>
          <w:marBottom w:val="60"/>
          <w:divBdr>
            <w:top w:val="none" w:sz="0" w:space="0" w:color="auto"/>
            <w:left w:val="none" w:sz="0" w:space="0" w:color="auto"/>
            <w:bottom w:val="none" w:sz="0" w:space="0" w:color="auto"/>
            <w:right w:val="none" w:sz="0" w:space="0" w:color="auto"/>
          </w:divBdr>
        </w:div>
        <w:div w:id="79182625">
          <w:marLeft w:val="0"/>
          <w:marRight w:val="0"/>
          <w:marTop w:val="120"/>
          <w:marBottom w:val="60"/>
          <w:divBdr>
            <w:top w:val="none" w:sz="0" w:space="0" w:color="auto"/>
            <w:left w:val="none" w:sz="0" w:space="0" w:color="auto"/>
            <w:bottom w:val="none" w:sz="0" w:space="0" w:color="auto"/>
            <w:right w:val="none" w:sz="0" w:space="0" w:color="auto"/>
          </w:divBdr>
        </w:div>
        <w:div w:id="73013147">
          <w:marLeft w:val="0"/>
          <w:marRight w:val="0"/>
          <w:marTop w:val="120"/>
          <w:marBottom w:val="60"/>
          <w:divBdr>
            <w:top w:val="none" w:sz="0" w:space="0" w:color="auto"/>
            <w:left w:val="none" w:sz="0" w:space="0" w:color="auto"/>
            <w:bottom w:val="none" w:sz="0" w:space="0" w:color="auto"/>
            <w:right w:val="none" w:sz="0" w:space="0" w:color="auto"/>
          </w:divBdr>
        </w:div>
        <w:div w:id="673800024">
          <w:marLeft w:val="0"/>
          <w:marRight w:val="0"/>
          <w:marTop w:val="120"/>
          <w:marBottom w:val="60"/>
          <w:divBdr>
            <w:top w:val="none" w:sz="0" w:space="0" w:color="auto"/>
            <w:left w:val="none" w:sz="0" w:space="0" w:color="auto"/>
            <w:bottom w:val="none" w:sz="0" w:space="0" w:color="auto"/>
            <w:right w:val="none" w:sz="0" w:space="0" w:color="auto"/>
          </w:divBdr>
        </w:div>
        <w:div w:id="1179807617">
          <w:marLeft w:val="0"/>
          <w:marRight w:val="0"/>
          <w:marTop w:val="120"/>
          <w:marBottom w:val="60"/>
          <w:divBdr>
            <w:top w:val="none" w:sz="0" w:space="0" w:color="auto"/>
            <w:left w:val="none" w:sz="0" w:space="0" w:color="auto"/>
            <w:bottom w:val="none" w:sz="0" w:space="0" w:color="auto"/>
            <w:right w:val="none" w:sz="0" w:space="0" w:color="auto"/>
          </w:divBdr>
        </w:div>
        <w:div w:id="1370373036">
          <w:marLeft w:val="0"/>
          <w:marRight w:val="0"/>
          <w:marTop w:val="120"/>
          <w:marBottom w:val="60"/>
          <w:divBdr>
            <w:top w:val="none" w:sz="0" w:space="0" w:color="auto"/>
            <w:left w:val="none" w:sz="0" w:space="0" w:color="auto"/>
            <w:bottom w:val="none" w:sz="0" w:space="0" w:color="auto"/>
            <w:right w:val="none" w:sz="0" w:space="0" w:color="auto"/>
          </w:divBdr>
        </w:div>
        <w:div w:id="1201438111">
          <w:marLeft w:val="0"/>
          <w:marRight w:val="0"/>
          <w:marTop w:val="120"/>
          <w:marBottom w:val="60"/>
          <w:divBdr>
            <w:top w:val="none" w:sz="0" w:space="0" w:color="auto"/>
            <w:left w:val="none" w:sz="0" w:space="0" w:color="auto"/>
            <w:bottom w:val="none" w:sz="0" w:space="0" w:color="auto"/>
            <w:right w:val="none" w:sz="0" w:space="0" w:color="auto"/>
          </w:divBdr>
        </w:div>
        <w:div w:id="1902592164">
          <w:marLeft w:val="0"/>
          <w:marRight w:val="0"/>
          <w:marTop w:val="120"/>
          <w:marBottom w:val="60"/>
          <w:divBdr>
            <w:top w:val="none" w:sz="0" w:space="0" w:color="auto"/>
            <w:left w:val="none" w:sz="0" w:space="0" w:color="auto"/>
            <w:bottom w:val="none" w:sz="0" w:space="0" w:color="auto"/>
            <w:right w:val="none" w:sz="0" w:space="0" w:color="auto"/>
          </w:divBdr>
        </w:div>
        <w:div w:id="1946158899">
          <w:marLeft w:val="0"/>
          <w:marRight w:val="0"/>
          <w:marTop w:val="120"/>
          <w:marBottom w:val="60"/>
          <w:divBdr>
            <w:top w:val="none" w:sz="0" w:space="0" w:color="auto"/>
            <w:left w:val="none" w:sz="0" w:space="0" w:color="auto"/>
            <w:bottom w:val="none" w:sz="0" w:space="0" w:color="auto"/>
            <w:right w:val="none" w:sz="0" w:space="0" w:color="auto"/>
          </w:divBdr>
        </w:div>
        <w:div w:id="687023368">
          <w:marLeft w:val="0"/>
          <w:marRight w:val="0"/>
          <w:marTop w:val="120"/>
          <w:marBottom w:val="60"/>
          <w:divBdr>
            <w:top w:val="none" w:sz="0" w:space="0" w:color="auto"/>
            <w:left w:val="none" w:sz="0" w:space="0" w:color="auto"/>
            <w:bottom w:val="none" w:sz="0" w:space="0" w:color="auto"/>
            <w:right w:val="none" w:sz="0" w:space="0" w:color="auto"/>
          </w:divBdr>
        </w:div>
        <w:div w:id="1146360303">
          <w:marLeft w:val="0"/>
          <w:marRight w:val="0"/>
          <w:marTop w:val="120"/>
          <w:marBottom w:val="60"/>
          <w:divBdr>
            <w:top w:val="none" w:sz="0" w:space="0" w:color="auto"/>
            <w:left w:val="none" w:sz="0" w:space="0" w:color="auto"/>
            <w:bottom w:val="none" w:sz="0" w:space="0" w:color="auto"/>
            <w:right w:val="none" w:sz="0" w:space="0" w:color="auto"/>
          </w:divBdr>
        </w:div>
        <w:div w:id="174880551">
          <w:marLeft w:val="0"/>
          <w:marRight w:val="0"/>
          <w:marTop w:val="120"/>
          <w:marBottom w:val="60"/>
          <w:divBdr>
            <w:top w:val="none" w:sz="0" w:space="0" w:color="auto"/>
            <w:left w:val="none" w:sz="0" w:space="0" w:color="auto"/>
            <w:bottom w:val="none" w:sz="0" w:space="0" w:color="auto"/>
            <w:right w:val="none" w:sz="0" w:space="0" w:color="auto"/>
          </w:divBdr>
        </w:div>
        <w:div w:id="972713175">
          <w:marLeft w:val="0"/>
          <w:marRight w:val="0"/>
          <w:marTop w:val="120"/>
          <w:marBottom w:val="60"/>
          <w:divBdr>
            <w:top w:val="none" w:sz="0" w:space="0" w:color="auto"/>
            <w:left w:val="none" w:sz="0" w:space="0" w:color="auto"/>
            <w:bottom w:val="none" w:sz="0" w:space="0" w:color="auto"/>
            <w:right w:val="none" w:sz="0" w:space="0" w:color="auto"/>
          </w:divBdr>
        </w:div>
        <w:div w:id="517501448">
          <w:marLeft w:val="0"/>
          <w:marRight w:val="0"/>
          <w:marTop w:val="120"/>
          <w:marBottom w:val="60"/>
          <w:divBdr>
            <w:top w:val="none" w:sz="0" w:space="0" w:color="auto"/>
            <w:left w:val="none" w:sz="0" w:space="0" w:color="auto"/>
            <w:bottom w:val="none" w:sz="0" w:space="0" w:color="auto"/>
            <w:right w:val="none" w:sz="0" w:space="0" w:color="auto"/>
          </w:divBdr>
        </w:div>
        <w:div w:id="975989814">
          <w:marLeft w:val="0"/>
          <w:marRight w:val="0"/>
          <w:marTop w:val="120"/>
          <w:marBottom w:val="60"/>
          <w:divBdr>
            <w:top w:val="none" w:sz="0" w:space="0" w:color="auto"/>
            <w:left w:val="none" w:sz="0" w:space="0" w:color="auto"/>
            <w:bottom w:val="none" w:sz="0" w:space="0" w:color="auto"/>
            <w:right w:val="none" w:sz="0" w:space="0" w:color="auto"/>
          </w:divBdr>
        </w:div>
        <w:div w:id="247543441">
          <w:marLeft w:val="0"/>
          <w:marRight w:val="0"/>
          <w:marTop w:val="120"/>
          <w:marBottom w:val="60"/>
          <w:divBdr>
            <w:top w:val="none" w:sz="0" w:space="0" w:color="auto"/>
            <w:left w:val="none" w:sz="0" w:space="0" w:color="auto"/>
            <w:bottom w:val="none" w:sz="0" w:space="0" w:color="auto"/>
            <w:right w:val="none" w:sz="0" w:space="0" w:color="auto"/>
          </w:divBdr>
        </w:div>
        <w:div w:id="2115316996">
          <w:marLeft w:val="0"/>
          <w:marRight w:val="0"/>
          <w:marTop w:val="120"/>
          <w:marBottom w:val="60"/>
          <w:divBdr>
            <w:top w:val="none" w:sz="0" w:space="0" w:color="auto"/>
            <w:left w:val="none" w:sz="0" w:space="0" w:color="auto"/>
            <w:bottom w:val="none" w:sz="0" w:space="0" w:color="auto"/>
            <w:right w:val="none" w:sz="0" w:space="0" w:color="auto"/>
          </w:divBdr>
        </w:div>
        <w:div w:id="161896469">
          <w:marLeft w:val="0"/>
          <w:marRight w:val="0"/>
          <w:marTop w:val="120"/>
          <w:marBottom w:val="60"/>
          <w:divBdr>
            <w:top w:val="none" w:sz="0" w:space="0" w:color="auto"/>
            <w:left w:val="none" w:sz="0" w:space="0" w:color="auto"/>
            <w:bottom w:val="none" w:sz="0" w:space="0" w:color="auto"/>
            <w:right w:val="none" w:sz="0" w:space="0" w:color="auto"/>
          </w:divBdr>
        </w:div>
        <w:div w:id="1177888694">
          <w:marLeft w:val="0"/>
          <w:marRight w:val="0"/>
          <w:marTop w:val="120"/>
          <w:marBottom w:val="60"/>
          <w:divBdr>
            <w:top w:val="none" w:sz="0" w:space="0" w:color="auto"/>
            <w:left w:val="none" w:sz="0" w:space="0" w:color="auto"/>
            <w:bottom w:val="none" w:sz="0" w:space="0" w:color="auto"/>
            <w:right w:val="none" w:sz="0" w:space="0" w:color="auto"/>
          </w:divBdr>
        </w:div>
        <w:div w:id="1996489952">
          <w:marLeft w:val="0"/>
          <w:marRight w:val="0"/>
          <w:marTop w:val="120"/>
          <w:marBottom w:val="60"/>
          <w:divBdr>
            <w:top w:val="none" w:sz="0" w:space="0" w:color="auto"/>
            <w:left w:val="none" w:sz="0" w:space="0" w:color="auto"/>
            <w:bottom w:val="none" w:sz="0" w:space="0" w:color="auto"/>
            <w:right w:val="none" w:sz="0" w:space="0" w:color="auto"/>
          </w:divBdr>
        </w:div>
        <w:div w:id="173883147">
          <w:marLeft w:val="0"/>
          <w:marRight w:val="0"/>
          <w:marTop w:val="120"/>
          <w:marBottom w:val="60"/>
          <w:divBdr>
            <w:top w:val="none" w:sz="0" w:space="0" w:color="auto"/>
            <w:left w:val="none" w:sz="0" w:space="0" w:color="auto"/>
            <w:bottom w:val="none" w:sz="0" w:space="0" w:color="auto"/>
            <w:right w:val="none" w:sz="0" w:space="0" w:color="auto"/>
          </w:divBdr>
        </w:div>
        <w:div w:id="421530031">
          <w:marLeft w:val="0"/>
          <w:marRight w:val="0"/>
          <w:marTop w:val="120"/>
          <w:marBottom w:val="60"/>
          <w:divBdr>
            <w:top w:val="none" w:sz="0" w:space="0" w:color="auto"/>
            <w:left w:val="none" w:sz="0" w:space="0" w:color="auto"/>
            <w:bottom w:val="none" w:sz="0" w:space="0" w:color="auto"/>
            <w:right w:val="none" w:sz="0" w:space="0" w:color="auto"/>
          </w:divBdr>
        </w:div>
        <w:div w:id="2008170471">
          <w:marLeft w:val="0"/>
          <w:marRight w:val="0"/>
          <w:marTop w:val="120"/>
          <w:marBottom w:val="60"/>
          <w:divBdr>
            <w:top w:val="none" w:sz="0" w:space="0" w:color="auto"/>
            <w:left w:val="none" w:sz="0" w:space="0" w:color="auto"/>
            <w:bottom w:val="none" w:sz="0" w:space="0" w:color="auto"/>
            <w:right w:val="none" w:sz="0" w:space="0" w:color="auto"/>
          </w:divBdr>
        </w:div>
        <w:div w:id="376124674">
          <w:marLeft w:val="0"/>
          <w:marRight w:val="0"/>
          <w:marTop w:val="120"/>
          <w:marBottom w:val="60"/>
          <w:divBdr>
            <w:top w:val="none" w:sz="0" w:space="0" w:color="auto"/>
            <w:left w:val="none" w:sz="0" w:space="0" w:color="auto"/>
            <w:bottom w:val="none" w:sz="0" w:space="0" w:color="auto"/>
            <w:right w:val="none" w:sz="0" w:space="0" w:color="auto"/>
          </w:divBdr>
        </w:div>
        <w:div w:id="615600264">
          <w:marLeft w:val="0"/>
          <w:marRight w:val="0"/>
          <w:marTop w:val="120"/>
          <w:marBottom w:val="60"/>
          <w:divBdr>
            <w:top w:val="none" w:sz="0" w:space="0" w:color="auto"/>
            <w:left w:val="none" w:sz="0" w:space="0" w:color="auto"/>
            <w:bottom w:val="none" w:sz="0" w:space="0" w:color="auto"/>
            <w:right w:val="none" w:sz="0" w:space="0" w:color="auto"/>
          </w:divBdr>
        </w:div>
        <w:div w:id="229005602">
          <w:marLeft w:val="0"/>
          <w:marRight w:val="0"/>
          <w:marTop w:val="120"/>
          <w:marBottom w:val="60"/>
          <w:divBdr>
            <w:top w:val="none" w:sz="0" w:space="0" w:color="auto"/>
            <w:left w:val="none" w:sz="0" w:space="0" w:color="auto"/>
            <w:bottom w:val="none" w:sz="0" w:space="0" w:color="auto"/>
            <w:right w:val="none" w:sz="0" w:space="0" w:color="auto"/>
          </w:divBdr>
        </w:div>
        <w:div w:id="481778914">
          <w:marLeft w:val="0"/>
          <w:marRight w:val="0"/>
          <w:marTop w:val="120"/>
          <w:marBottom w:val="60"/>
          <w:divBdr>
            <w:top w:val="none" w:sz="0" w:space="0" w:color="auto"/>
            <w:left w:val="none" w:sz="0" w:space="0" w:color="auto"/>
            <w:bottom w:val="none" w:sz="0" w:space="0" w:color="auto"/>
            <w:right w:val="none" w:sz="0" w:space="0" w:color="auto"/>
          </w:divBdr>
        </w:div>
        <w:div w:id="1907296622">
          <w:marLeft w:val="0"/>
          <w:marRight w:val="0"/>
          <w:marTop w:val="120"/>
          <w:marBottom w:val="60"/>
          <w:divBdr>
            <w:top w:val="none" w:sz="0" w:space="0" w:color="auto"/>
            <w:left w:val="none" w:sz="0" w:space="0" w:color="auto"/>
            <w:bottom w:val="none" w:sz="0" w:space="0" w:color="auto"/>
            <w:right w:val="none" w:sz="0" w:space="0" w:color="auto"/>
          </w:divBdr>
        </w:div>
        <w:div w:id="1111898368">
          <w:marLeft w:val="0"/>
          <w:marRight w:val="0"/>
          <w:marTop w:val="120"/>
          <w:marBottom w:val="60"/>
          <w:divBdr>
            <w:top w:val="none" w:sz="0" w:space="0" w:color="auto"/>
            <w:left w:val="none" w:sz="0" w:space="0" w:color="auto"/>
            <w:bottom w:val="none" w:sz="0" w:space="0" w:color="auto"/>
            <w:right w:val="none" w:sz="0" w:space="0" w:color="auto"/>
          </w:divBdr>
        </w:div>
        <w:div w:id="997421306">
          <w:marLeft w:val="0"/>
          <w:marRight w:val="0"/>
          <w:marTop w:val="120"/>
          <w:marBottom w:val="60"/>
          <w:divBdr>
            <w:top w:val="none" w:sz="0" w:space="0" w:color="auto"/>
            <w:left w:val="none" w:sz="0" w:space="0" w:color="auto"/>
            <w:bottom w:val="none" w:sz="0" w:space="0" w:color="auto"/>
            <w:right w:val="none" w:sz="0" w:space="0" w:color="auto"/>
          </w:divBdr>
        </w:div>
        <w:div w:id="1311594805">
          <w:marLeft w:val="0"/>
          <w:marRight w:val="0"/>
          <w:marTop w:val="120"/>
          <w:marBottom w:val="60"/>
          <w:divBdr>
            <w:top w:val="none" w:sz="0" w:space="0" w:color="auto"/>
            <w:left w:val="none" w:sz="0" w:space="0" w:color="auto"/>
            <w:bottom w:val="none" w:sz="0" w:space="0" w:color="auto"/>
            <w:right w:val="none" w:sz="0" w:space="0" w:color="auto"/>
          </w:divBdr>
        </w:div>
        <w:div w:id="1855654926">
          <w:marLeft w:val="0"/>
          <w:marRight w:val="0"/>
          <w:marTop w:val="120"/>
          <w:marBottom w:val="60"/>
          <w:divBdr>
            <w:top w:val="none" w:sz="0" w:space="0" w:color="auto"/>
            <w:left w:val="none" w:sz="0" w:space="0" w:color="auto"/>
            <w:bottom w:val="none" w:sz="0" w:space="0" w:color="auto"/>
            <w:right w:val="none" w:sz="0" w:space="0" w:color="auto"/>
          </w:divBdr>
        </w:div>
        <w:div w:id="1976137981">
          <w:marLeft w:val="0"/>
          <w:marRight w:val="0"/>
          <w:marTop w:val="120"/>
          <w:marBottom w:val="60"/>
          <w:divBdr>
            <w:top w:val="none" w:sz="0" w:space="0" w:color="auto"/>
            <w:left w:val="none" w:sz="0" w:space="0" w:color="auto"/>
            <w:bottom w:val="none" w:sz="0" w:space="0" w:color="auto"/>
            <w:right w:val="none" w:sz="0" w:space="0" w:color="auto"/>
          </w:divBdr>
        </w:div>
        <w:div w:id="898707164">
          <w:marLeft w:val="0"/>
          <w:marRight w:val="0"/>
          <w:marTop w:val="120"/>
          <w:marBottom w:val="60"/>
          <w:divBdr>
            <w:top w:val="none" w:sz="0" w:space="0" w:color="auto"/>
            <w:left w:val="none" w:sz="0" w:space="0" w:color="auto"/>
            <w:bottom w:val="none" w:sz="0" w:space="0" w:color="auto"/>
            <w:right w:val="none" w:sz="0" w:space="0" w:color="auto"/>
          </w:divBdr>
        </w:div>
        <w:div w:id="891500977">
          <w:marLeft w:val="0"/>
          <w:marRight w:val="0"/>
          <w:marTop w:val="120"/>
          <w:marBottom w:val="60"/>
          <w:divBdr>
            <w:top w:val="none" w:sz="0" w:space="0" w:color="auto"/>
            <w:left w:val="none" w:sz="0" w:space="0" w:color="auto"/>
            <w:bottom w:val="none" w:sz="0" w:space="0" w:color="auto"/>
            <w:right w:val="none" w:sz="0" w:space="0" w:color="auto"/>
          </w:divBdr>
        </w:div>
        <w:div w:id="1416976189">
          <w:marLeft w:val="0"/>
          <w:marRight w:val="0"/>
          <w:marTop w:val="120"/>
          <w:marBottom w:val="60"/>
          <w:divBdr>
            <w:top w:val="none" w:sz="0" w:space="0" w:color="auto"/>
            <w:left w:val="none" w:sz="0" w:space="0" w:color="auto"/>
            <w:bottom w:val="none" w:sz="0" w:space="0" w:color="auto"/>
            <w:right w:val="none" w:sz="0" w:space="0" w:color="auto"/>
          </w:divBdr>
        </w:div>
        <w:div w:id="1803157549">
          <w:marLeft w:val="0"/>
          <w:marRight w:val="0"/>
          <w:marTop w:val="120"/>
          <w:marBottom w:val="60"/>
          <w:divBdr>
            <w:top w:val="none" w:sz="0" w:space="0" w:color="auto"/>
            <w:left w:val="none" w:sz="0" w:space="0" w:color="auto"/>
            <w:bottom w:val="none" w:sz="0" w:space="0" w:color="auto"/>
            <w:right w:val="none" w:sz="0" w:space="0" w:color="auto"/>
          </w:divBdr>
        </w:div>
        <w:div w:id="1215316615">
          <w:marLeft w:val="0"/>
          <w:marRight w:val="0"/>
          <w:marTop w:val="120"/>
          <w:marBottom w:val="60"/>
          <w:divBdr>
            <w:top w:val="none" w:sz="0" w:space="0" w:color="auto"/>
            <w:left w:val="none" w:sz="0" w:space="0" w:color="auto"/>
            <w:bottom w:val="none" w:sz="0" w:space="0" w:color="auto"/>
            <w:right w:val="none" w:sz="0" w:space="0" w:color="auto"/>
          </w:divBdr>
        </w:div>
        <w:div w:id="1131021974">
          <w:marLeft w:val="0"/>
          <w:marRight w:val="0"/>
          <w:marTop w:val="120"/>
          <w:marBottom w:val="60"/>
          <w:divBdr>
            <w:top w:val="none" w:sz="0" w:space="0" w:color="auto"/>
            <w:left w:val="none" w:sz="0" w:space="0" w:color="auto"/>
            <w:bottom w:val="none" w:sz="0" w:space="0" w:color="auto"/>
            <w:right w:val="none" w:sz="0" w:space="0" w:color="auto"/>
          </w:divBdr>
        </w:div>
        <w:div w:id="1096435835">
          <w:marLeft w:val="0"/>
          <w:marRight w:val="0"/>
          <w:marTop w:val="120"/>
          <w:marBottom w:val="60"/>
          <w:divBdr>
            <w:top w:val="none" w:sz="0" w:space="0" w:color="auto"/>
            <w:left w:val="none" w:sz="0" w:space="0" w:color="auto"/>
            <w:bottom w:val="none" w:sz="0" w:space="0" w:color="auto"/>
            <w:right w:val="none" w:sz="0" w:space="0" w:color="auto"/>
          </w:divBdr>
        </w:div>
        <w:div w:id="678892092">
          <w:marLeft w:val="0"/>
          <w:marRight w:val="0"/>
          <w:marTop w:val="120"/>
          <w:marBottom w:val="60"/>
          <w:divBdr>
            <w:top w:val="none" w:sz="0" w:space="0" w:color="auto"/>
            <w:left w:val="none" w:sz="0" w:space="0" w:color="auto"/>
            <w:bottom w:val="none" w:sz="0" w:space="0" w:color="auto"/>
            <w:right w:val="none" w:sz="0" w:space="0" w:color="auto"/>
          </w:divBdr>
        </w:div>
        <w:div w:id="412241525">
          <w:marLeft w:val="0"/>
          <w:marRight w:val="0"/>
          <w:marTop w:val="120"/>
          <w:marBottom w:val="60"/>
          <w:divBdr>
            <w:top w:val="none" w:sz="0" w:space="0" w:color="auto"/>
            <w:left w:val="none" w:sz="0" w:space="0" w:color="auto"/>
            <w:bottom w:val="none" w:sz="0" w:space="0" w:color="auto"/>
            <w:right w:val="none" w:sz="0" w:space="0" w:color="auto"/>
          </w:divBdr>
        </w:div>
        <w:div w:id="1891456008">
          <w:marLeft w:val="0"/>
          <w:marRight w:val="0"/>
          <w:marTop w:val="120"/>
          <w:marBottom w:val="60"/>
          <w:divBdr>
            <w:top w:val="none" w:sz="0" w:space="0" w:color="auto"/>
            <w:left w:val="none" w:sz="0" w:space="0" w:color="auto"/>
            <w:bottom w:val="none" w:sz="0" w:space="0" w:color="auto"/>
            <w:right w:val="none" w:sz="0" w:space="0" w:color="auto"/>
          </w:divBdr>
        </w:div>
        <w:div w:id="1207911138">
          <w:marLeft w:val="0"/>
          <w:marRight w:val="0"/>
          <w:marTop w:val="120"/>
          <w:marBottom w:val="60"/>
          <w:divBdr>
            <w:top w:val="none" w:sz="0" w:space="0" w:color="auto"/>
            <w:left w:val="none" w:sz="0" w:space="0" w:color="auto"/>
            <w:bottom w:val="none" w:sz="0" w:space="0" w:color="auto"/>
            <w:right w:val="none" w:sz="0" w:space="0" w:color="auto"/>
          </w:divBdr>
        </w:div>
        <w:div w:id="1727532244">
          <w:marLeft w:val="0"/>
          <w:marRight w:val="0"/>
          <w:marTop w:val="120"/>
          <w:marBottom w:val="60"/>
          <w:divBdr>
            <w:top w:val="none" w:sz="0" w:space="0" w:color="auto"/>
            <w:left w:val="none" w:sz="0" w:space="0" w:color="auto"/>
            <w:bottom w:val="none" w:sz="0" w:space="0" w:color="auto"/>
            <w:right w:val="none" w:sz="0" w:space="0" w:color="auto"/>
          </w:divBdr>
        </w:div>
        <w:div w:id="780540040">
          <w:marLeft w:val="0"/>
          <w:marRight w:val="0"/>
          <w:marTop w:val="120"/>
          <w:marBottom w:val="60"/>
          <w:divBdr>
            <w:top w:val="none" w:sz="0" w:space="0" w:color="auto"/>
            <w:left w:val="none" w:sz="0" w:space="0" w:color="auto"/>
            <w:bottom w:val="none" w:sz="0" w:space="0" w:color="auto"/>
            <w:right w:val="none" w:sz="0" w:space="0" w:color="auto"/>
          </w:divBdr>
        </w:div>
        <w:div w:id="463739841">
          <w:marLeft w:val="0"/>
          <w:marRight w:val="0"/>
          <w:marTop w:val="120"/>
          <w:marBottom w:val="60"/>
          <w:divBdr>
            <w:top w:val="none" w:sz="0" w:space="0" w:color="auto"/>
            <w:left w:val="none" w:sz="0" w:space="0" w:color="auto"/>
            <w:bottom w:val="none" w:sz="0" w:space="0" w:color="auto"/>
            <w:right w:val="none" w:sz="0" w:space="0" w:color="auto"/>
          </w:divBdr>
        </w:div>
        <w:div w:id="966593703">
          <w:marLeft w:val="0"/>
          <w:marRight w:val="0"/>
          <w:marTop w:val="120"/>
          <w:marBottom w:val="60"/>
          <w:divBdr>
            <w:top w:val="none" w:sz="0" w:space="0" w:color="auto"/>
            <w:left w:val="none" w:sz="0" w:space="0" w:color="auto"/>
            <w:bottom w:val="none" w:sz="0" w:space="0" w:color="auto"/>
            <w:right w:val="none" w:sz="0" w:space="0" w:color="auto"/>
          </w:divBdr>
        </w:div>
        <w:div w:id="2110849654">
          <w:marLeft w:val="0"/>
          <w:marRight w:val="0"/>
          <w:marTop w:val="120"/>
          <w:marBottom w:val="60"/>
          <w:divBdr>
            <w:top w:val="none" w:sz="0" w:space="0" w:color="auto"/>
            <w:left w:val="none" w:sz="0" w:space="0" w:color="auto"/>
            <w:bottom w:val="none" w:sz="0" w:space="0" w:color="auto"/>
            <w:right w:val="none" w:sz="0" w:space="0" w:color="auto"/>
          </w:divBdr>
        </w:div>
        <w:div w:id="2027557394">
          <w:marLeft w:val="0"/>
          <w:marRight w:val="0"/>
          <w:marTop w:val="120"/>
          <w:marBottom w:val="60"/>
          <w:divBdr>
            <w:top w:val="none" w:sz="0" w:space="0" w:color="auto"/>
            <w:left w:val="none" w:sz="0" w:space="0" w:color="auto"/>
            <w:bottom w:val="none" w:sz="0" w:space="0" w:color="auto"/>
            <w:right w:val="none" w:sz="0" w:space="0" w:color="auto"/>
          </w:divBdr>
        </w:div>
        <w:div w:id="1486168282">
          <w:marLeft w:val="0"/>
          <w:marRight w:val="0"/>
          <w:marTop w:val="120"/>
          <w:marBottom w:val="60"/>
          <w:divBdr>
            <w:top w:val="none" w:sz="0" w:space="0" w:color="auto"/>
            <w:left w:val="none" w:sz="0" w:space="0" w:color="auto"/>
            <w:bottom w:val="none" w:sz="0" w:space="0" w:color="auto"/>
            <w:right w:val="none" w:sz="0" w:space="0" w:color="auto"/>
          </w:divBdr>
        </w:div>
        <w:div w:id="1628701310">
          <w:marLeft w:val="0"/>
          <w:marRight w:val="0"/>
          <w:marTop w:val="120"/>
          <w:marBottom w:val="60"/>
          <w:divBdr>
            <w:top w:val="none" w:sz="0" w:space="0" w:color="auto"/>
            <w:left w:val="none" w:sz="0" w:space="0" w:color="auto"/>
            <w:bottom w:val="none" w:sz="0" w:space="0" w:color="auto"/>
            <w:right w:val="none" w:sz="0" w:space="0" w:color="auto"/>
          </w:divBdr>
        </w:div>
        <w:div w:id="380633822">
          <w:marLeft w:val="0"/>
          <w:marRight w:val="0"/>
          <w:marTop w:val="120"/>
          <w:marBottom w:val="60"/>
          <w:divBdr>
            <w:top w:val="none" w:sz="0" w:space="0" w:color="auto"/>
            <w:left w:val="none" w:sz="0" w:space="0" w:color="auto"/>
            <w:bottom w:val="none" w:sz="0" w:space="0" w:color="auto"/>
            <w:right w:val="none" w:sz="0" w:space="0" w:color="auto"/>
          </w:divBdr>
        </w:div>
        <w:div w:id="226456220">
          <w:marLeft w:val="0"/>
          <w:marRight w:val="0"/>
          <w:marTop w:val="120"/>
          <w:marBottom w:val="60"/>
          <w:divBdr>
            <w:top w:val="none" w:sz="0" w:space="0" w:color="auto"/>
            <w:left w:val="none" w:sz="0" w:space="0" w:color="auto"/>
            <w:bottom w:val="none" w:sz="0" w:space="0" w:color="auto"/>
            <w:right w:val="none" w:sz="0" w:space="0" w:color="auto"/>
          </w:divBdr>
        </w:div>
        <w:div w:id="34353986">
          <w:marLeft w:val="0"/>
          <w:marRight w:val="0"/>
          <w:marTop w:val="120"/>
          <w:marBottom w:val="60"/>
          <w:divBdr>
            <w:top w:val="none" w:sz="0" w:space="0" w:color="auto"/>
            <w:left w:val="none" w:sz="0" w:space="0" w:color="auto"/>
            <w:bottom w:val="none" w:sz="0" w:space="0" w:color="auto"/>
            <w:right w:val="none" w:sz="0" w:space="0" w:color="auto"/>
          </w:divBdr>
        </w:div>
        <w:div w:id="177158120">
          <w:marLeft w:val="0"/>
          <w:marRight w:val="0"/>
          <w:marTop w:val="120"/>
          <w:marBottom w:val="60"/>
          <w:divBdr>
            <w:top w:val="none" w:sz="0" w:space="0" w:color="auto"/>
            <w:left w:val="none" w:sz="0" w:space="0" w:color="auto"/>
            <w:bottom w:val="none" w:sz="0" w:space="0" w:color="auto"/>
            <w:right w:val="none" w:sz="0" w:space="0" w:color="auto"/>
          </w:divBdr>
        </w:div>
        <w:div w:id="1253275273">
          <w:marLeft w:val="0"/>
          <w:marRight w:val="0"/>
          <w:marTop w:val="120"/>
          <w:marBottom w:val="60"/>
          <w:divBdr>
            <w:top w:val="none" w:sz="0" w:space="0" w:color="auto"/>
            <w:left w:val="none" w:sz="0" w:space="0" w:color="auto"/>
            <w:bottom w:val="none" w:sz="0" w:space="0" w:color="auto"/>
            <w:right w:val="none" w:sz="0" w:space="0" w:color="auto"/>
          </w:divBdr>
        </w:div>
        <w:div w:id="538785367">
          <w:marLeft w:val="0"/>
          <w:marRight w:val="0"/>
          <w:marTop w:val="120"/>
          <w:marBottom w:val="60"/>
          <w:divBdr>
            <w:top w:val="none" w:sz="0" w:space="0" w:color="auto"/>
            <w:left w:val="none" w:sz="0" w:space="0" w:color="auto"/>
            <w:bottom w:val="none" w:sz="0" w:space="0" w:color="auto"/>
            <w:right w:val="none" w:sz="0" w:space="0" w:color="auto"/>
          </w:divBdr>
        </w:div>
        <w:div w:id="1344169583">
          <w:marLeft w:val="0"/>
          <w:marRight w:val="0"/>
          <w:marTop w:val="120"/>
          <w:marBottom w:val="60"/>
          <w:divBdr>
            <w:top w:val="none" w:sz="0" w:space="0" w:color="auto"/>
            <w:left w:val="none" w:sz="0" w:space="0" w:color="auto"/>
            <w:bottom w:val="none" w:sz="0" w:space="0" w:color="auto"/>
            <w:right w:val="none" w:sz="0" w:space="0" w:color="auto"/>
          </w:divBdr>
        </w:div>
        <w:div w:id="1577782254">
          <w:marLeft w:val="0"/>
          <w:marRight w:val="0"/>
          <w:marTop w:val="120"/>
          <w:marBottom w:val="60"/>
          <w:divBdr>
            <w:top w:val="none" w:sz="0" w:space="0" w:color="auto"/>
            <w:left w:val="none" w:sz="0" w:space="0" w:color="auto"/>
            <w:bottom w:val="none" w:sz="0" w:space="0" w:color="auto"/>
            <w:right w:val="none" w:sz="0" w:space="0" w:color="auto"/>
          </w:divBdr>
        </w:div>
        <w:div w:id="857813662">
          <w:marLeft w:val="0"/>
          <w:marRight w:val="0"/>
          <w:marTop w:val="120"/>
          <w:marBottom w:val="60"/>
          <w:divBdr>
            <w:top w:val="none" w:sz="0" w:space="0" w:color="auto"/>
            <w:left w:val="none" w:sz="0" w:space="0" w:color="auto"/>
            <w:bottom w:val="none" w:sz="0" w:space="0" w:color="auto"/>
            <w:right w:val="none" w:sz="0" w:space="0" w:color="auto"/>
          </w:divBdr>
        </w:div>
        <w:div w:id="1785802221">
          <w:marLeft w:val="0"/>
          <w:marRight w:val="0"/>
          <w:marTop w:val="120"/>
          <w:marBottom w:val="60"/>
          <w:divBdr>
            <w:top w:val="none" w:sz="0" w:space="0" w:color="auto"/>
            <w:left w:val="none" w:sz="0" w:space="0" w:color="auto"/>
            <w:bottom w:val="none" w:sz="0" w:space="0" w:color="auto"/>
            <w:right w:val="none" w:sz="0" w:space="0" w:color="auto"/>
          </w:divBdr>
        </w:div>
        <w:div w:id="2019916416">
          <w:marLeft w:val="0"/>
          <w:marRight w:val="0"/>
          <w:marTop w:val="120"/>
          <w:marBottom w:val="60"/>
          <w:divBdr>
            <w:top w:val="none" w:sz="0" w:space="0" w:color="auto"/>
            <w:left w:val="none" w:sz="0" w:space="0" w:color="auto"/>
            <w:bottom w:val="none" w:sz="0" w:space="0" w:color="auto"/>
            <w:right w:val="none" w:sz="0" w:space="0" w:color="auto"/>
          </w:divBdr>
        </w:div>
        <w:div w:id="846015643">
          <w:marLeft w:val="0"/>
          <w:marRight w:val="0"/>
          <w:marTop w:val="120"/>
          <w:marBottom w:val="60"/>
          <w:divBdr>
            <w:top w:val="none" w:sz="0" w:space="0" w:color="auto"/>
            <w:left w:val="none" w:sz="0" w:space="0" w:color="auto"/>
            <w:bottom w:val="none" w:sz="0" w:space="0" w:color="auto"/>
            <w:right w:val="none" w:sz="0" w:space="0" w:color="auto"/>
          </w:divBdr>
        </w:div>
        <w:div w:id="963848719">
          <w:marLeft w:val="0"/>
          <w:marRight w:val="0"/>
          <w:marTop w:val="120"/>
          <w:marBottom w:val="60"/>
          <w:divBdr>
            <w:top w:val="none" w:sz="0" w:space="0" w:color="auto"/>
            <w:left w:val="none" w:sz="0" w:space="0" w:color="auto"/>
            <w:bottom w:val="none" w:sz="0" w:space="0" w:color="auto"/>
            <w:right w:val="none" w:sz="0" w:space="0" w:color="auto"/>
          </w:divBdr>
        </w:div>
        <w:div w:id="603658101">
          <w:marLeft w:val="0"/>
          <w:marRight w:val="0"/>
          <w:marTop w:val="120"/>
          <w:marBottom w:val="60"/>
          <w:divBdr>
            <w:top w:val="none" w:sz="0" w:space="0" w:color="auto"/>
            <w:left w:val="none" w:sz="0" w:space="0" w:color="auto"/>
            <w:bottom w:val="none" w:sz="0" w:space="0" w:color="auto"/>
            <w:right w:val="none" w:sz="0" w:space="0" w:color="auto"/>
          </w:divBdr>
        </w:div>
        <w:div w:id="1735273323">
          <w:marLeft w:val="0"/>
          <w:marRight w:val="0"/>
          <w:marTop w:val="120"/>
          <w:marBottom w:val="60"/>
          <w:divBdr>
            <w:top w:val="none" w:sz="0" w:space="0" w:color="auto"/>
            <w:left w:val="none" w:sz="0" w:space="0" w:color="auto"/>
            <w:bottom w:val="none" w:sz="0" w:space="0" w:color="auto"/>
            <w:right w:val="none" w:sz="0" w:space="0" w:color="auto"/>
          </w:divBdr>
        </w:div>
        <w:div w:id="1294678403">
          <w:marLeft w:val="0"/>
          <w:marRight w:val="0"/>
          <w:marTop w:val="120"/>
          <w:marBottom w:val="60"/>
          <w:divBdr>
            <w:top w:val="none" w:sz="0" w:space="0" w:color="auto"/>
            <w:left w:val="none" w:sz="0" w:space="0" w:color="auto"/>
            <w:bottom w:val="none" w:sz="0" w:space="0" w:color="auto"/>
            <w:right w:val="none" w:sz="0" w:space="0" w:color="auto"/>
          </w:divBdr>
        </w:div>
        <w:div w:id="2144500490">
          <w:marLeft w:val="0"/>
          <w:marRight w:val="0"/>
          <w:marTop w:val="120"/>
          <w:marBottom w:val="60"/>
          <w:divBdr>
            <w:top w:val="none" w:sz="0" w:space="0" w:color="auto"/>
            <w:left w:val="none" w:sz="0" w:space="0" w:color="auto"/>
            <w:bottom w:val="none" w:sz="0" w:space="0" w:color="auto"/>
            <w:right w:val="none" w:sz="0" w:space="0" w:color="auto"/>
          </w:divBdr>
        </w:div>
        <w:div w:id="1418942482">
          <w:marLeft w:val="0"/>
          <w:marRight w:val="0"/>
          <w:marTop w:val="120"/>
          <w:marBottom w:val="60"/>
          <w:divBdr>
            <w:top w:val="none" w:sz="0" w:space="0" w:color="auto"/>
            <w:left w:val="none" w:sz="0" w:space="0" w:color="auto"/>
            <w:bottom w:val="none" w:sz="0" w:space="0" w:color="auto"/>
            <w:right w:val="none" w:sz="0" w:space="0" w:color="auto"/>
          </w:divBdr>
        </w:div>
        <w:div w:id="1203443973">
          <w:marLeft w:val="0"/>
          <w:marRight w:val="0"/>
          <w:marTop w:val="120"/>
          <w:marBottom w:val="60"/>
          <w:divBdr>
            <w:top w:val="none" w:sz="0" w:space="0" w:color="auto"/>
            <w:left w:val="none" w:sz="0" w:space="0" w:color="auto"/>
            <w:bottom w:val="none" w:sz="0" w:space="0" w:color="auto"/>
            <w:right w:val="none" w:sz="0" w:space="0" w:color="auto"/>
          </w:divBdr>
        </w:div>
        <w:div w:id="1629820009">
          <w:marLeft w:val="0"/>
          <w:marRight w:val="0"/>
          <w:marTop w:val="120"/>
          <w:marBottom w:val="60"/>
          <w:divBdr>
            <w:top w:val="none" w:sz="0" w:space="0" w:color="auto"/>
            <w:left w:val="none" w:sz="0" w:space="0" w:color="auto"/>
            <w:bottom w:val="none" w:sz="0" w:space="0" w:color="auto"/>
            <w:right w:val="none" w:sz="0" w:space="0" w:color="auto"/>
          </w:divBdr>
        </w:div>
        <w:div w:id="14356342">
          <w:marLeft w:val="0"/>
          <w:marRight w:val="0"/>
          <w:marTop w:val="120"/>
          <w:marBottom w:val="60"/>
          <w:divBdr>
            <w:top w:val="none" w:sz="0" w:space="0" w:color="auto"/>
            <w:left w:val="none" w:sz="0" w:space="0" w:color="auto"/>
            <w:bottom w:val="none" w:sz="0" w:space="0" w:color="auto"/>
            <w:right w:val="none" w:sz="0" w:space="0" w:color="auto"/>
          </w:divBdr>
        </w:div>
        <w:div w:id="897326067">
          <w:marLeft w:val="0"/>
          <w:marRight w:val="0"/>
          <w:marTop w:val="120"/>
          <w:marBottom w:val="60"/>
          <w:divBdr>
            <w:top w:val="none" w:sz="0" w:space="0" w:color="auto"/>
            <w:left w:val="none" w:sz="0" w:space="0" w:color="auto"/>
            <w:bottom w:val="none" w:sz="0" w:space="0" w:color="auto"/>
            <w:right w:val="none" w:sz="0" w:space="0" w:color="auto"/>
          </w:divBdr>
        </w:div>
        <w:div w:id="1044061922">
          <w:marLeft w:val="0"/>
          <w:marRight w:val="0"/>
          <w:marTop w:val="120"/>
          <w:marBottom w:val="60"/>
          <w:divBdr>
            <w:top w:val="none" w:sz="0" w:space="0" w:color="auto"/>
            <w:left w:val="none" w:sz="0" w:space="0" w:color="auto"/>
            <w:bottom w:val="none" w:sz="0" w:space="0" w:color="auto"/>
            <w:right w:val="none" w:sz="0" w:space="0" w:color="auto"/>
          </w:divBdr>
        </w:div>
        <w:div w:id="1735199215">
          <w:marLeft w:val="0"/>
          <w:marRight w:val="0"/>
          <w:marTop w:val="120"/>
          <w:marBottom w:val="60"/>
          <w:divBdr>
            <w:top w:val="none" w:sz="0" w:space="0" w:color="auto"/>
            <w:left w:val="none" w:sz="0" w:space="0" w:color="auto"/>
            <w:bottom w:val="none" w:sz="0" w:space="0" w:color="auto"/>
            <w:right w:val="none" w:sz="0" w:space="0" w:color="auto"/>
          </w:divBdr>
        </w:div>
        <w:div w:id="818301961">
          <w:marLeft w:val="0"/>
          <w:marRight w:val="0"/>
          <w:marTop w:val="120"/>
          <w:marBottom w:val="60"/>
          <w:divBdr>
            <w:top w:val="none" w:sz="0" w:space="0" w:color="auto"/>
            <w:left w:val="none" w:sz="0" w:space="0" w:color="auto"/>
            <w:bottom w:val="none" w:sz="0" w:space="0" w:color="auto"/>
            <w:right w:val="none" w:sz="0" w:space="0" w:color="auto"/>
          </w:divBdr>
        </w:div>
        <w:div w:id="541791795">
          <w:marLeft w:val="0"/>
          <w:marRight w:val="0"/>
          <w:marTop w:val="120"/>
          <w:marBottom w:val="60"/>
          <w:divBdr>
            <w:top w:val="none" w:sz="0" w:space="0" w:color="auto"/>
            <w:left w:val="none" w:sz="0" w:space="0" w:color="auto"/>
            <w:bottom w:val="none" w:sz="0" w:space="0" w:color="auto"/>
            <w:right w:val="none" w:sz="0" w:space="0" w:color="auto"/>
          </w:divBdr>
        </w:div>
        <w:div w:id="581110714">
          <w:marLeft w:val="0"/>
          <w:marRight w:val="0"/>
          <w:marTop w:val="120"/>
          <w:marBottom w:val="60"/>
          <w:divBdr>
            <w:top w:val="none" w:sz="0" w:space="0" w:color="auto"/>
            <w:left w:val="none" w:sz="0" w:space="0" w:color="auto"/>
            <w:bottom w:val="none" w:sz="0" w:space="0" w:color="auto"/>
            <w:right w:val="none" w:sz="0" w:space="0" w:color="auto"/>
          </w:divBdr>
        </w:div>
        <w:div w:id="1597790380">
          <w:marLeft w:val="0"/>
          <w:marRight w:val="0"/>
          <w:marTop w:val="120"/>
          <w:marBottom w:val="60"/>
          <w:divBdr>
            <w:top w:val="none" w:sz="0" w:space="0" w:color="auto"/>
            <w:left w:val="none" w:sz="0" w:space="0" w:color="auto"/>
            <w:bottom w:val="none" w:sz="0" w:space="0" w:color="auto"/>
            <w:right w:val="none" w:sz="0" w:space="0" w:color="auto"/>
          </w:divBdr>
        </w:div>
        <w:div w:id="1566258643">
          <w:marLeft w:val="0"/>
          <w:marRight w:val="0"/>
          <w:marTop w:val="120"/>
          <w:marBottom w:val="60"/>
          <w:divBdr>
            <w:top w:val="none" w:sz="0" w:space="0" w:color="auto"/>
            <w:left w:val="none" w:sz="0" w:space="0" w:color="auto"/>
            <w:bottom w:val="none" w:sz="0" w:space="0" w:color="auto"/>
            <w:right w:val="none" w:sz="0" w:space="0" w:color="auto"/>
          </w:divBdr>
        </w:div>
        <w:div w:id="144517407">
          <w:marLeft w:val="0"/>
          <w:marRight w:val="0"/>
          <w:marTop w:val="120"/>
          <w:marBottom w:val="60"/>
          <w:divBdr>
            <w:top w:val="none" w:sz="0" w:space="0" w:color="auto"/>
            <w:left w:val="none" w:sz="0" w:space="0" w:color="auto"/>
            <w:bottom w:val="none" w:sz="0" w:space="0" w:color="auto"/>
            <w:right w:val="none" w:sz="0" w:space="0" w:color="auto"/>
          </w:divBdr>
        </w:div>
        <w:div w:id="350692851">
          <w:marLeft w:val="0"/>
          <w:marRight w:val="0"/>
          <w:marTop w:val="120"/>
          <w:marBottom w:val="60"/>
          <w:divBdr>
            <w:top w:val="none" w:sz="0" w:space="0" w:color="auto"/>
            <w:left w:val="none" w:sz="0" w:space="0" w:color="auto"/>
            <w:bottom w:val="none" w:sz="0" w:space="0" w:color="auto"/>
            <w:right w:val="none" w:sz="0" w:space="0" w:color="auto"/>
          </w:divBdr>
        </w:div>
        <w:div w:id="2017612992">
          <w:marLeft w:val="0"/>
          <w:marRight w:val="0"/>
          <w:marTop w:val="120"/>
          <w:marBottom w:val="60"/>
          <w:divBdr>
            <w:top w:val="none" w:sz="0" w:space="0" w:color="auto"/>
            <w:left w:val="none" w:sz="0" w:space="0" w:color="auto"/>
            <w:bottom w:val="none" w:sz="0" w:space="0" w:color="auto"/>
            <w:right w:val="none" w:sz="0" w:space="0" w:color="auto"/>
          </w:divBdr>
        </w:div>
        <w:div w:id="1896509196">
          <w:marLeft w:val="0"/>
          <w:marRight w:val="0"/>
          <w:marTop w:val="120"/>
          <w:marBottom w:val="60"/>
          <w:divBdr>
            <w:top w:val="none" w:sz="0" w:space="0" w:color="auto"/>
            <w:left w:val="none" w:sz="0" w:space="0" w:color="auto"/>
            <w:bottom w:val="none" w:sz="0" w:space="0" w:color="auto"/>
            <w:right w:val="none" w:sz="0" w:space="0" w:color="auto"/>
          </w:divBdr>
        </w:div>
        <w:div w:id="1371757785">
          <w:marLeft w:val="0"/>
          <w:marRight w:val="0"/>
          <w:marTop w:val="120"/>
          <w:marBottom w:val="60"/>
          <w:divBdr>
            <w:top w:val="none" w:sz="0" w:space="0" w:color="auto"/>
            <w:left w:val="none" w:sz="0" w:space="0" w:color="auto"/>
            <w:bottom w:val="none" w:sz="0" w:space="0" w:color="auto"/>
            <w:right w:val="none" w:sz="0" w:space="0" w:color="auto"/>
          </w:divBdr>
        </w:div>
        <w:div w:id="106244350">
          <w:marLeft w:val="0"/>
          <w:marRight w:val="0"/>
          <w:marTop w:val="120"/>
          <w:marBottom w:val="60"/>
          <w:divBdr>
            <w:top w:val="none" w:sz="0" w:space="0" w:color="auto"/>
            <w:left w:val="none" w:sz="0" w:space="0" w:color="auto"/>
            <w:bottom w:val="none" w:sz="0" w:space="0" w:color="auto"/>
            <w:right w:val="none" w:sz="0" w:space="0" w:color="auto"/>
          </w:divBdr>
        </w:div>
        <w:div w:id="1053893964">
          <w:marLeft w:val="0"/>
          <w:marRight w:val="0"/>
          <w:marTop w:val="120"/>
          <w:marBottom w:val="60"/>
          <w:divBdr>
            <w:top w:val="none" w:sz="0" w:space="0" w:color="auto"/>
            <w:left w:val="none" w:sz="0" w:space="0" w:color="auto"/>
            <w:bottom w:val="none" w:sz="0" w:space="0" w:color="auto"/>
            <w:right w:val="none" w:sz="0" w:space="0" w:color="auto"/>
          </w:divBdr>
        </w:div>
        <w:div w:id="1774009650">
          <w:marLeft w:val="0"/>
          <w:marRight w:val="0"/>
          <w:marTop w:val="120"/>
          <w:marBottom w:val="60"/>
          <w:divBdr>
            <w:top w:val="none" w:sz="0" w:space="0" w:color="auto"/>
            <w:left w:val="none" w:sz="0" w:space="0" w:color="auto"/>
            <w:bottom w:val="none" w:sz="0" w:space="0" w:color="auto"/>
            <w:right w:val="none" w:sz="0" w:space="0" w:color="auto"/>
          </w:divBdr>
        </w:div>
        <w:div w:id="1391033654">
          <w:marLeft w:val="0"/>
          <w:marRight w:val="0"/>
          <w:marTop w:val="120"/>
          <w:marBottom w:val="60"/>
          <w:divBdr>
            <w:top w:val="none" w:sz="0" w:space="0" w:color="auto"/>
            <w:left w:val="none" w:sz="0" w:space="0" w:color="auto"/>
            <w:bottom w:val="none" w:sz="0" w:space="0" w:color="auto"/>
            <w:right w:val="none" w:sz="0" w:space="0" w:color="auto"/>
          </w:divBdr>
        </w:div>
        <w:div w:id="809202037">
          <w:marLeft w:val="0"/>
          <w:marRight w:val="0"/>
          <w:marTop w:val="120"/>
          <w:marBottom w:val="60"/>
          <w:divBdr>
            <w:top w:val="none" w:sz="0" w:space="0" w:color="auto"/>
            <w:left w:val="none" w:sz="0" w:space="0" w:color="auto"/>
            <w:bottom w:val="none" w:sz="0" w:space="0" w:color="auto"/>
            <w:right w:val="none" w:sz="0" w:space="0" w:color="auto"/>
          </w:divBdr>
        </w:div>
        <w:div w:id="766653427">
          <w:marLeft w:val="0"/>
          <w:marRight w:val="0"/>
          <w:marTop w:val="120"/>
          <w:marBottom w:val="60"/>
          <w:divBdr>
            <w:top w:val="none" w:sz="0" w:space="0" w:color="auto"/>
            <w:left w:val="none" w:sz="0" w:space="0" w:color="auto"/>
            <w:bottom w:val="none" w:sz="0" w:space="0" w:color="auto"/>
            <w:right w:val="none" w:sz="0" w:space="0" w:color="auto"/>
          </w:divBdr>
        </w:div>
        <w:div w:id="400980168">
          <w:marLeft w:val="0"/>
          <w:marRight w:val="0"/>
          <w:marTop w:val="120"/>
          <w:marBottom w:val="60"/>
          <w:divBdr>
            <w:top w:val="none" w:sz="0" w:space="0" w:color="auto"/>
            <w:left w:val="none" w:sz="0" w:space="0" w:color="auto"/>
            <w:bottom w:val="none" w:sz="0" w:space="0" w:color="auto"/>
            <w:right w:val="none" w:sz="0" w:space="0" w:color="auto"/>
          </w:divBdr>
        </w:div>
        <w:div w:id="950087355">
          <w:marLeft w:val="0"/>
          <w:marRight w:val="0"/>
          <w:marTop w:val="120"/>
          <w:marBottom w:val="60"/>
          <w:divBdr>
            <w:top w:val="none" w:sz="0" w:space="0" w:color="auto"/>
            <w:left w:val="none" w:sz="0" w:space="0" w:color="auto"/>
            <w:bottom w:val="none" w:sz="0" w:space="0" w:color="auto"/>
            <w:right w:val="none" w:sz="0" w:space="0" w:color="auto"/>
          </w:divBdr>
        </w:div>
        <w:div w:id="1569996395">
          <w:marLeft w:val="0"/>
          <w:marRight w:val="0"/>
          <w:marTop w:val="120"/>
          <w:marBottom w:val="60"/>
          <w:divBdr>
            <w:top w:val="none" w:sz="0" w:space="0" w:color="auto"/>
            <w:left w:val="none" w:sz="0" w:space="0" w:color="auto"/>
            <w:bottom w:val="none" w:sz="0" w:space="0" w:color="auto"/>
            <w:right w:val="none" w:sz="0" w:space="0" w:color="auto"/>
          </w:divBdr>
        </w:div>
        <w:div w:id="864905782">
          <w:marLeft w:val="0"/>
          <w:marRight w:val="0"/>
          <w:marTop w:val="120"/>
          <w:marBottom w:val="60"/>
          <w:divBdr>
            <w:top w:val="none" w:sz="0" w:space="0" w:color="auto"/>
            <w:left w:val="none" w:sz="0" w:space="0" w:color="auto"/>
            <w:bottom w:val="none" w:sz="0" w:space="0" w:color="auto"/>
            <w:right w:val="none" w:sz="0" w:space="0" w:color="auto"/>
          </w:divBdr>
        </w:div>
        <w:div w:id="985008880">
          <w:marLeft w:val="0"/>
          <w:marRight w:val="0"/>
          <w:marTop w:val="120"/>
          <w:marBottom w:val="60"/>
          <w:divBdr>
            <w:top w:val="none" w:sz="0" w:space="0" w:color="auto"/>
            <w:left w:val="none" w:sz="0" w:space="0" w:color="auto"/>
            <w:bottom w:val="none" w:sz="0" w:space="0" w:color="auto"/>
            <w:right w:val="none" w:sz="0" w:space="0" w:color="auto"/>
          </w:divBdr>
        </w:div>
        <w:div w:id="910963518">
          <w:marLeft w:val="0"/>
          <w:marRight w:val="0"/>
          <w:marTop w:val="120"/>
          <w:marBottom w:val="60"/>
          <w:divBdr>
            <w:top w:val="none" w:sz="0" w:space="0" w:color="auto"/>
            <w:left w:val="none" w:sz="0" w:space="0" w:color="auto"/>
            <w:bottom w:val="none" w:sz="0" w:space="0" w:color="auto"/>
            <w:right w:val="none" w:sz="0" w:space="0" w:color="auto"/>
          </w:divBdr>
        </w:div>
        <w:div w:id="2061128054">
          <w:marLeft w:val="0"/>
          <w:marRight w:val="0"/>
          <w:marTop w:val="120"/>
          <w:marBottom w:val="60"/>
          <w:divBdr>
            <w:top w:val="none" w:sz="0" w:space="0" w:color="auto"/>
            <w:left w:val="none" w:sz="0" w:space="0" w:color="auto"/>
            <w:bottom w:val="none" w:sz="0" w:space="0" w:color="auto"/>
            <w:right w:val="none" w:sz="0" w:space="0" w:color="auto"/>
          </w:divBdr>
        </w:div>
        <w:div w:id="696660964">
          <w:marLeft w:val="0"/>
          <w:marRight w:val="0"/>
          <w:marTop w:val="120"/>
          <w:marBottom w:val="60"/>
          <w:divBdr>
            <w:top w:val="none" w:sz="0" w:space="0" w:color="auto"/>
            <w:left w:val="none" w:sz="0" w:space="0" w:color="auto"/>
            <w:bottom w:val="none" w:sz="0" w:space="0" w:color="auto"/>
            <w:right w:val="none" w:sz="0" w:space="0" w:color="auto"/>
          </w:divBdr>
        </w:div>
        <w:div w:id="1546480921">
          <w:marLeft w:val="0"/>
          <w:marRight w:val="0"/>
          <w:marTop w:val="120"/>
          <w:marBottom w:val="60"/>
          <w:divBdr>
            <w:top w:val="none" w:sz="0" w:space="0" w:color="auto"/>
            <w:left w:val="none" w:sz="0" w:space="0" w:color="auto"/>
            <w:bottom w:val="none" w:sz="0" w:space="0" w:color="auto"/>
            <w:right w:val="none" w:sz="0" w:space="0" w:color="auto"/>
          </w:divBdr>
        </w:div>
        <w:div w:id="2143308776">
          <w:marLeft w:val="0"/>
          <w:marRight w:val="0"/>
          <w:marTop w:val="120"/>
          <w:marBottom w:val="60"/>
          <w:divBdr>
            <w:top w:val="none" w:sz="0" w:space="0" w:color="auto"/>
            <w:left w:val="none" w:sz="0" w:space="0" w:color="auto"/>
            <w:bottom w:val="none" w:sz="0" w:space="0" w:color="auto"/>
            <w:right w:val="none" w:sz="0" w:space="0" w:color="auto"/>
          </w:divBdr>
        </w:div>
        <w:div w:id="286356324">
          <w:marLeft w:val="0"/>
          <w:marRight w:val="0"/>
          <w:marTop w:val="120"/>
          <w:marBottom w:val="60"/>
          <w:divBdr>
            <w:top w:val="none" w:sz="0" w:space="0" w:color="auto"/>
            <w:left w:val="none" w:sz="0" w:space="0" w:color="auto"/>
            <w:bottom w:val="none" w:sz="0" w:space="0" w:color="auto"/>
            <w:right w:val="none" w:sz="0" w:space="0" w:color="auto"/>
          </w:divBdr>
        </w:div>
        <w:div w:id="1545293878">
          <w:marLeft w:val="0"/>
          <w:marRight w:val="0"/>
          <w:marTop w:val="120"/>
          <w:marBottom w:val="60"/>
          <w:divBdr>
            <w:top w:val="none" w:sz="0" w:space="0" w:color="auto"/>
            <w:left w:val="none" w:sz="0" w:space="0" w:color="auto"/>
            <w:bottom w:val="none" w:sz="0" w:space="0" w:color="auto"/>
            <w:right w:val="none" w:sz="0" w:space="0" w:color="auto"/>
          </w:divBdr>
        </w:div>
        <w:div w:id="1364401523">
          <w:marLeft w:val="0"/>
          <w:marRight w:val="0"/>
          <w:marTop w:val="120"/>
          <w:marBottom w:val="60"/>
          <w:divBdr>
            <w:top w:val="none" w:sz="0" w:space="0" w:color="auto"/>
            <w:left w:val="none" w:sz="0" w:space="0" w:color="auto"/>
            <w:bottom w:val="none" w:sz="0" w:space="0" w:color="auto"/>
            <w:right w:val="none" w:sz="0" w:space="0" w:color="auto"/>
          </w:divBdr>
        </w:div>
        <w:div w:id="1689868608">
          <w:marLeft w:val="0"/>
          <w:marRight w:val="0"/>
          <w:marTop w:val="120"/>
          <w:marBottom w:val="60"/>
          <w:divBdr>
            <w:top w:val="none" w:sz="0" w:space="0" w:color="auto"/>
            <w:left w:val="none" w:sz="0" w:space="0" w:color="auto"/>
            <w:bottom w:val="none" w:sz="0" w:space="0" w:color="auto"/>
            <w:right w:val="none" w:sz="0" w:space="0" w:color="auto"/>
          </w:divBdr>
        </w:div>
        <w:div w:id="515971148">
          <w:marLeft w:val="0"/>
          <w:marRight w:val="0"/>
          <w:marTop w:val="120"/>
          <w:marBottom w:val="60"/>
          <w:divBdr>
            <w:top w:val="none" w:sz="0" w:space="0" w:color="auto"/>
            <w:left w:val="none" w:sz="0" w:space="0" w:color="auto"/>
            <w:bottom w:val="none" w:sz="0" w:space="0" w:color="auto"/>
            <w:right w:val="none" w:sz="0" w:space="0" w:color="auto"/>
          </w:divBdr>
        </w:div>
        <w:div w:id="544682910">
          <w:marLeft w:val="0"/>
          <w:marRight w:val="0"/>
          <w:marTop w:val="120"/>
          <w:marBottom w:val="60"/>
          <w:divBdr>
            <w:top w:val="none" w:sz="0" w:space="0" w:color="auto"/>
            <w:left w:val="none" w:sz="0" w:space="0" w:color="auto"/>
            <w:bottom w:val="none" w:sz="0" w:space="0" w:color="auto"/>
            <w:right w:val="none" w:sz="0" w:space="0" w:color="auto"/>
          </w:divBdr>
        </w:div>
        <w:div w:id="1013411354">
          <w:marLeft w:val="0"/>
          <w:marRight w:val="0"/>
          <w:marTop w:val="120"/>
          <w:marBottom w:val="60"/>
          <w:divBdr>
            <w:top w:val="none" w:sz="0" w:space="0" w:color="auto"/>
            <w:left w:val="none" w:sz="0" w:space="0" w:color="auto"/>
            <w:bottom w:val="none" w:sz="0" w:space="0" w:color="auto"/>
            <w:right w:val="none" w:sz="0" w:space="0" w:color="auto"/>
          </w:divBdr>
        </w:div>
        <w:div w:id="244534255">
          <w:marLeft w:val="0"/>
          <w:marRight w:val="0"/>
          <w:marTop w:val="120"/>
          <w:marBottom w:val="60"/>
          <w:divBdr>
            <w:top w:val="none" w:sz="0" w:space="0" w:color="auto"/>
            <w:left w:val="none" w:sz="0" w:space="0" w:color="auto"/>
            <w:bottom w:val="none" w:sz="0" w:space="0" w:color="auto"/>
            <w:right w:val="none" w:sz="0" w:space="0" w:color="auto"/>
          </w:divBdr>
        </w:div>
        <w:div w:id="1090157386">
          <w:marLeft w:val="0"/>
          <w:marRight w:val="0"/>
          <w:marTop w:val="120"/>
          <w:marBottom w:val="60"/>
          <w:divBdr>
            <w:top w:val="none" w:sz="0" w:space="0" w:color="auto"/>
            <w:left w:val="none" w:sz="0" w:space="0" w:color="auto"/>
            <w:bottom w:val="none" w:sz="0" w:space="0" w:color="auto"/>
            <w:right w:val="none" w:sz="0" w:space="0" w:color="auto"/>
          </w:divBdr>
        </w:div>
        <w:div w:id="2072149112">
          <w:marLeft w:val="0"/>
          <w:marRight w:val="0"/>
          <w:marTop w:val="120"/>
          <w:marBottom w:val="60"/>
          <w:divBdr>
            <w:top w:val="none" w:sz="0" w:space="0" w:color="auto"/>
            <w:left w:val="none" w:sz="0" w:space="0" w:color="auto"/>
            <w:bottom w:val="none" w:sz="0" w:space="0" w:color="auto"/>
            <w:right w:val="none" w:sz="0" w:space="0" w:color="auto"/>
          </w:divBdr>
        </w:div>
        <w:div w:id="940718880">
          <w:marLeft w:val="0"/>
          <w:marRight w:val="0"/>
          <w:marTop w:val="120"/>
          <w:marBottom w:val="60"/>
          <w:divBdr>
            <w:top w:val="none" w:sz="0" w:space="0" w:color="auto"/>
            <w:left w:val="none" w:sz="0" w:space="0" w:color="auto"/>
            <w:bottom w:val="none" w:sz="0" w:space="0" w:color="auto"/>
            <w:right w:val="none" w:sz="0" w:space="0" w:color="auto"/>
          </w:divBdr>
        </w:div>
        <w:div w:id="1154183887">
          <w:marLeft w:val="0"/>
          <w:marRight w:val="0"/>
          <w:marTop w:val="120"/>
          <w:marBottom w:val="60"/>
          <w:divBdr>
            <w:top w:val="none" w:sz="0" w:space="0" w:color="auto"/>
            <w:left w:val="none" w:sz="0" w:space="0" w:color="auto"/>
            <w:bottom w:val="none" w:sz="0" w:space="0" w:color="auto"/>
            <w:right w:val="none" w:sz="0" w:space="0" w:color="auto"/>
          </w:divBdr>
        </w:div>
        <w:div w:id="152381183">
          <w:marLeft w:val="0"/>
          <w:marRight w:val="0"/>
          <w:marTop w:val="120"/>
          <w:marBottom w:val="60"/>
          <w:divBdr>
            <w:top w:val="none" w:sz="0" w:space="0" w:color="auto"/>
            <w:left w:val="none" w:sz="0" w:space="0" w:color="auto"/>
            <w:bottom w:val="none" w:sz="0" w:space="0" w:color="auto"/>
            <w:right w:val="none" w:sz="0" w:space="0" w:color="auto"/>
          </w:divBdr>
        </w:div>
        <w:div w:id="571233359">
          <w:marLeft w:val="0"/>
          <w:marRight w:val="0"/>
          <w:marTop w:val="120"/>
          <w:marBottom w:val="60"/>
          <w:divBdr>
            <w:top w:val="none" w:sz="0" w:space="0" w:color="auto"/>
            <w:left w:val="none" w:sz="0" w:space="0" w:color="auto"/>
            <w:bottom w:val="none" w:sz="0" w:space="0" w:color="auto"/>
            <w:right w:val="none" w:sz="0" w:space="0" w:color="auto"/>
          </w:divBdr>
        </w:div>
        <w:div w:id="1902400042">
          <w:marLeft w:val="0"/>
          <w:marRight w:val="0"/>
          <w:marTop w:val="120"/>
          <w:marBottom w:val="60"/>
          <w:divBdr>
            <w:top w:val="none" w:sz="0" w:space="0" w:color="auto"/>
            <w:left w:val="none" w:sz="0" w:space="0" w:color="auto"/>
            <w:bottom w:val="none" w:sz="0" w:space="0" w:color="auto"/>
            <w:right w:val="none" w:sz="0" w:space="0" w:color="auto"/>
          </w:divBdr>
        </w:div>
        <w:div w:id="899747598">
          <w:marLeft w:val="0"/>
          <w:marRight w:val="0"/>
          <w:marTop w:val="120"/>
          <w:marBottom w:val="60"/>
          <w:divBdr>
            <w:top w:val="none" w:sz="0" w:space="0" w:color="auto"/>
            <w:left w:val="none" w:sz="0" w:space="0" w:color="auto"/>
            <w:bottom w:val="none" w:sz="0" w:space="0" w:color="auto"/>
            <w:right w:val="none" w:sz="0" w:space="0" w:color="auto"/>
          </w:divBdr>
        </w:div>
        <w:div w:id="639966549">
          <w:marLeft w:val="0"/>
          <w:marRight w:val="0"/>
          <w:marTop w:val="120"/>
          <w:marBottom w:val="60"/>
          <w:divBdr>
            <w:top w:val="none" w:sz="0" w:space="0" w:color="auto"/>
            <w:left w:val="none" w:sz="0" w:space="0" w:color="auto"/>
            <w:bottom w:val="none" w:sz="0" w:space="0" w:color="auto"/>
            <w:right w:val="none" w:sz="0" w:space="0" w:color="auto"/>
          </w:divBdr>
        </w:div>
        <w:div w:id="1580015428">
          <w:marLeft w:val="0"/>
          <w:marRight w:val="0"/>
          <w:marTop w:val="120"/>
          <w:marBottom w:val="60"/>
          <w:divBdr>
            <w:top w:val="none" w:sz="0" w:space="0" w:color="auto"/>
            <w:left w:val="none" w:sz="0" w:space="0" w:color="auto"/>
            <w:bottom w:val="none" w:sz="0" w:space="0" w:color="auto"/>
            <w:right w:val="none" w:sz="0" w:space="0" w:color="auto"/>
          </w:divBdr>
        </w:div>
        <w:div w:id="2076934012">
          <w:marLeft w:val="0"/>
          <w:marRight w:val="0"/>
          <w:marTop w:val="120"/>
          <w:marBottom w:val="60"/>
          <w:divBdr>
            <w:top w:val="none" w:sz="0" w:space="0" w:color="auto"/>
            <w:left w:val="none" w:sz="0" w:space="0" w:color="auto"/>
            <w:bottom w:val="none" w:sz="0" w:space="0" w:color="auto"/>
            <w:right w:val="none" w:sz="0" w:space="0" w:color="auto"/>
          </w:divBdr>
        </w:div>
        <w:div w:id="1734427899">
          <w:marLeft w:val="0"/>
          <w:marRight w:val="0"/>
          <w:marTop w:val="120"/>
          <w:marBottom w:val="60"/>
          <w:divBdr>
            <w:top w:val="none" w:sz="0" w:space="0" w:color="auto"/>
            <w:left w:val="none" w:sz="0" w:space="0" w:color="auto"/>
            <w:bottom w:val="none" w:sz="0" w:space="0" w:color="auto"/>
            <w:right w:val="none" w:sz="0" w:space="0" w:color="auto"/>
          </w:divBdr>
        </w:div>
        <w:div w:id="1706296027">
          <w:marLeft w:val="0"/>
          <w:marRight w:val="0"/>
          <w:marTop w:val="120"/>
          <w:marBottom w:val="60"/>
          <w:divBdr>
            <w:top w:val="none" w:sz="0" w:space="0" w:color="auto"/>
            <w:left w:val="none" w:sz="0" w:space="0" w:color="auto"/>
            <w:bottom w:val="none" w:sz="0" w:space="0" w:color="auto"/>
            <w:right w:val="none" w:sz="0" w:space="0" w:color="auto"/>
          </w:divBdr>
        </w:div>
        <w:div w:id="544104192">
          <w:marLeft w:val="0"/>
          <w:marRight w:val="0"/>
          <w:marTop w:val="120"/>
          <w:marBottom w:val="60"/>
          <w:divBdr>
            <w:top w:val="none" w:sz="0" w:space="0" w:color="auto"/>
            <w:left w:val="none" w:sz="0" w:space="0" w:color="auto"/>
            <w:bottom w:val="none" w:sz="0" w:space="0" w:color="auto"/>
            <w:right w:val="none" w:sz="0" w:space="0" w:color="auto"/>
          </w:divBdr>
        </w:div>
        <w:div w:id="641495844">
          <w:marLeft w:val="0"/>
          <w:marRight w:val="0"/>
          <w:marTop w:val="120"/>
          <w:marBottom w:val="60"/>
          <w:divBdr>
            <w:top w:val="none" w:sz="0" w:space="0" w:color="auto"/>
            <w:left w:val="none" w:sz="0" w:space="0" w:color="auto"/>
            <w:bottom w:val="none" w:sz="0" w:space="0" w:color="auto"/>
            <w:right w:val="none" w:sz="0" w:space="0" w:color="auto"/>
          </w:divBdr>
        </w:div>
        <w:div w:id="1418286076">
          <w:marLeft w:val="0"/>
          <w:marRight w:val="0"/>
          <w:marTop w:val="120"/>
          <w:marBottom w:val="60"/>
          <w:divBdr>
            <w:top w:val="none" w:sz="0" w:space="0" w:color="auto"/>
            <w:left w:val="none" w:sz="0" w:space="0" w:color="auto"/>
            <w:bottom w:val="none" w:sz="0" w:space="0" w:color="auto"/>
            <w:right w:val="none" w:sz="0" w:space="0" w:color="auto"/>
          </w:divBdr>
        </w:div>
        <w:div w:id="71583744">
          <w:marLeft w:val="0"/>
          <w:marRight w:val="0"/>
          <w:marTop w:val="120"/>
          <w:marBottom w:val="60"/>
          <w:divBdr>
            <w:top w:val="none" w:sz="0" w:space="0" w:color="auto"/>
            <w:left w:val="none" w:sz="0" w:space="0" w:color="auto"/>
            <w:bottom w:val="none" w:sz="0" w:space="0" w:color="auto"/>
            <w:right w:val="none" w:sz="0" w:space="0" w:color="auto"/>
          </w:divBdr>
        </w:div>
        <w:div w:id="1080642844">
          <w:marLeft w:val="0"/>
          <w:marRight w:val="0"/>
          <w:marTop w:val="120"/>
          <w:marBottom w:val="60"/>
          <w:divBdr>
            <w:top w:val="none" w:sz="0" w:space="0" w:color="auto"/>
            <w:left w:val="none" w:sz="0" w:space="0" w:color="auto"/>
            <w:bottom w:val="none" w:sz="0" w:space="0" w:color="auto"/>
            <w:right w:val="none" w:sz="0" w:space="0" w:color="auto"/>
          </w:divBdr>
        </w:div>
        <w:div w:id="1071999612">
          <w:marLeft w:val="0"/>
          <w:marRight w:val="0"/>
          <w:marTop w:val="120"/>
          <w:marBottom w:val="60"/>
          <w:divBdr>
            <w:top w:val="none" w:sz="0" w:space="0" w:color="auto"/>
            <w:left w:val="none" w:sz="0" w:space="0" w:color="auto"/>
            <w:bottom w:val="none" w:sz="0" w:space="0" w:color="auto"/>
            <w:right w:val="none" w:sz="0" w:space="0" w:color="auto"/>
          </w:divBdr>
        </w:div>
        <w:div w:id="920679156">
          <w:marLeft w:val="0"/>
          <w:marRight w:val="0"/>
          <w:marTop w:val="120"/>
          <w:marBottom w:val="60"/>
          <w:divBdr>
            <w:top w:val="none" w:sz="0" w:space="0" w:color="auto"/>
            <w:left w:val="none" w:sz="0" w:space="0" w:color="auto"/>
            <w:bottom w:val="none" w:sz="0" w:space="0" w:color="auto"/>
            <w:right w:val="none" w:sz="0" w:space="0" w:color="auto"/>
          </w:divBdr>
        </w:div>
        <w:div w:id="539124824">
          <w:marLeft w:val="0"/>
          <w:marRight w:val="0"/>
          <w:marTop w:val="120"/>
          <w:marBottom w:val="60"/>
          <w:divBdr>
            <w:top w:val="none" w:sz="0" w:space="0" w:color="auto"/>
            <w:left w:val="none" w:sz="0" w:space="0" w:color="auto"/>
            <w:bottom w:val="none" w:sz="0" w:space="0" w:color="auto"/>
            <w:right w:val="none" w:sz="0" w:space="0" w:color="auto"/>
          </w:divBdr>
        </w:div>
        <w:div w:id="771828010">
          <w:marLeft w:val="0"/>
          <w:marRight w:val="0"/>
          <w:marTop w:val="120"/>
          <w:marBottom w:val="60"/>
          <w:divBdr>
            <w:top w:val="none" w:sz="0" w:space="0" w:color="auto"/>
            <w:left w:val="none" w:sz="0" w:space="0" w:color="auto"/>
            <w:bottom w:val="none" w:sz="0" w:space="0" w:color="auto"/>
            <w:right w:val="none" w:sz="0" w:space="0" w:color="auto"/>
          </w:divBdr>
        </w:div>
        <w:div w:id="1315911593">
          <w:marLeft w:val="0"/>
          <w:marRight w:val="0"/>
          <w:marTop w:val="120"/>
          <w:marBottom w:val="60"/>
          <w:divBdr>
            <w:top w:val="none" w:sz="0" w:space="0" w:color="auto"/>
            <w:left w:val="none" w:sz="0" w:space="0" w:color="auto"/>
            <w:bottom w:val="none" w:sz="0" w:space="0" w:color="auto"/>
            <w:right w:val="none" w:sz="0" w:space="0" w:color="auto"/>
          </w:divBdr>
        </w:div>
        <w:div w:id="1485315784">
          <w:marLeft w:val="0"/>
          <w:marRight w:val="0"/>
          <w:marTop w:val="120"/>
          <w:marBottom w:val="60"/>
          <w:divBdr>
            <w:top w:val="none" w:sz="0" w:space="0" w:color="auto"/>
            <w:left w:val="none" w:sz="0" w:space="0" w:color="auto"/>
            <w:bottom w:val="none" w:sz="0" w:space="0" w:color="auto"/>
            <w:right w:val="none" w:sz="0" w:space="0" w:color="auto"/>
          </w:divBdr>
        </w:div>
        <w:div w:id="1651448455">
          <w:marLeft w:val="0"/>
          <w:marRight w:val="0"/>
          <w:marTop w:val="120"/>
          <w:marBottom w:val="60"/>
          <w:divBdr>
            <w:top w:val="none" w:sz="0" w:space="0" w:color="auto"/>
            <w:left w:val="none" w:sz="0" w:space="0" w:color="auto"/>
            <w:bottom w:val="none" w:sz="0" w:space="0" w:color="auto"/>
            <w:right w:val="none" w:sz="0" w:space="0" w:color="auto"/>
          </w:divBdr>
        </w:div>
        <w:div w:id="1175191642">
          <w:marLeft w:val="0"/>
          <w:marRight w:val="0"/>
          <w:marTop w:val="120"/>
          <w:marBottom w:val="60"/>
          <w:divBdr>
            <w:top w:val="none" w:sz="0" w:space="0" w:color="auto"/>
            <w:left w:val="none" w:sz="0" w:space="0" w:color="auto"/>
            <w:bottom w:val="none" w:sz="0" w:space="0" w:color="auto"/>
            <w:right w:val="none" w:sz="0" w:space="0" w:color="auto"/>
          </w:divBdr>
        </w:div>
        <w:div w:id="222957573">
          <w:marLeft w:val="0"/>
          <w:marRight w:val="0"/>
          <w:marTop w:val="120"/>
          <w:marBottom w:val="60"/>
          <w:divBdr>
            <w:top w:val="none" w:sz="0" w:space="0" w:color="auto"/>
            <w:left w:val="none" w:sz="0" w:space="0" w:color="auto"/>
            <w:bottom w:val="none" w:sz="0" w:space="0" w:color="auto"/>
            <w:right w:val="none" w:sz="0" w:space="0" w:color="auto"/>
          </w:divBdr>
        </w:div>
        <w:div w:id="596137462">
          <w:marLeft w:val="0"/>
          <w:marRight w:val="0"/>
          <w:marTop w:val="120"/>
          <w:marBottom w:val="60"/>
          <w:divBdr>
            <w:top w:val="none" w:sz="0" w:space="0" w:color="auto"/>
            <w:left w:val="none" w:sz="0" w:space="0" w:color="auto"/>
            <w:bottom w:val="none" w:sz="0" w:space="0" w:color="auto"/>
            <w:right w:val="none" w:sz="0" w:space="0" w:color="auto"/>
          </w:divBdr>
        </w:div>
        <w:div w:id="1658000230">
          <w:marLeft w:val="0"/>
          <w:marRight w:val="0"/>
          <w:marTop w:val="120"/>
          <w:marBottom w:val="60"/>
          <w:divBdr>
            <w:top w:val="none" w:sz="0" w:space="0" w:color="auto"/>
            <w:left w:val="none" w:sz="0" w:space="0" w:color="auto"/>
            <w:bottom w:val="none" w:sz="0" w:space="0" w:color="auto"/>
            <w:right w:val="none" w:sz="0" w:space="0" w:color="auto"/>
          </w:divBdr>
        </w:div>
        <w:div w:id="1011030699">
          <w:marLeft w:val="0"/>
          <w:marRight w:val="0"/>
          <w:marTop w:val="120"/>
          <w:marBottom w:val="60"/>
          <w:divBdr>
            <w:top w:val="none" w:sz="0" w:space="0" w:color="auto"/>
            <w:left w:val="none" w:sz="0" w:space="0" w:color="auto"/>
            <w:bottom w:val="none" w:sz="0" w:space="0" w:color="auto"/>
            <w:right w:val="none" w:sz="0" w:space="0" w:color="auto"/>
          </w:divBdr>
        </w:div>
        <w:div w:id="460535504">
          <w:marLeft w:val="0"/>
          <w:marRight w:val="0"/>
          <w:marTop w:val="120"/>
          <w:marBottom w:val="60"/>
          <w:divBdr>
            <w:top w:val="none" w:sz="0" w:space="0" w:color="auto"/>
            <w:left w:val="none" w:sz="0" w:space="0" w:color="auto"/>
            <w:bottom w:val="none" w:sz="0" w:space="0" w:color="auto"/>
            <w:right w:val="none" w:sz="0" w:space="0" w:color="auto"/>
          </w:divBdr>
        </w:div>
        <w:div w:id="1327248167">
          <w:marLeft w:val="0"/>
          <w:marRight w:val="0"/>
          <w:marTop w:val="120"/>
          <w:marBottom w:val="60"/>
          <w:divBdr>
            <w:top w:val="none" w:sz="0" w:space="0" w:color="auto"/>
            <w:left w:val="none" w:sz="0" w:space="0" w:color="auto"/>
            <w:bottom w:val="none" w:sz="0" w:space="0" w:color="auto"/>
            <w:right w:val="none" w:sz="0" w:space="0" w:color="auto"/>
          </w:divBdr>
        </w:div>
        <w:div w:id="1680887449">
          <w:marLeft w:val="0"/>
          <w:marRight w:val="0"/>
          <w:marTop w:val="120"/>
          <w:marBottom w:val="60"/>
          <w:divBdr>
            <w:top w:val="none" w:sz="0" w:space="0" w:color="auto"/>
            <w:left w:val="none" w:sz="0" w:space="0" w:color="auto"/>
            <w:bottom w:val="none" w:sz="0" w:space="0" w:color="auto"/>
            <w:right w:val="none" w:sz="0" w:space="0" w:color="auto"/>
          </w:divBdr>
        </w:div>
        <w:div w:id="1846282587">
          <w:marLeft w:val="0"/>
          <w:marRight w:val="0"/>
          <w:marTop w:val="120"/>
          <w:marBottom w:val="60"/>
          <w:divBdr>
            <w:top w:val="none" w:sz="0" w:space="0" w:color="auto"/>
            <w:left w:val="none" w:sz="0" w:space="0" w:color="auto"/>
            <w:bottom w:val="none" w:sz="0" w:space="0" w:color="auto"/>
            <w:right w:val="none" w:sz="0" w:space="0" w:color="auto"/>
          </w:divBdr>
        </w:div>
        <w:div w:id="2108378089">
          <w:marLeft w:val="0"/>
          <w:marRight w:val="0"/>
          <w:marTop w:val="120"/>
          <w:marBottom w:val="60"/>
          <w:divBdr>
            <w:top w:val="none" w:sz="0" w:space="0" w:color="auto"/>
            <w:left w:val="none" w:sz="0" w:space="0" w:color="auto"/>
            <w:bottom w:val="none" w:sz="0" w:space="0" w:color="auto"/>
            <w:right w:val="none" w:sz="0" w:space="0" w:color="auto"/>
          </w:divBdr>
        </w:div>
        <w:div w:id="918560277">
          <w:marLeft w:val="0"/>
          <w:marRight w:val="0"/>
          <w:marTop w:val="120"/>
          <w:marBottom w:val="60"/>
          <w:divBdr>
            <w:top w:val="none" w:sz="0" w:space="0" w:color="auto"/>
            <w:left w:val="none" w:sz="0" w:space="0" w:color="auto"/>
            <w:bottom w:val="none" w:sz="0" w:space="0" w:color="auto"/>
            <w:right w:val="none" w:sz="0" w:space="0" w:color="auto"/>
          </w:divBdr>
        </w:div>
        <w:div w:id="654602458">
          <w:marLeft w:val="0"/>
          <w:marRight w:val="0"/>
          <w:marTop w:val="120"/>
          <w:marBottom w:val="60"/>
          <w:divBdr>
            <w:top w:val="none" w:sz="0" w:space="0" w:color="auto"/>
            <w:left w:val="none" w:sz="0" w:space="0" w:color="auto"/>
            <w:bottom w:val="none" w:sz="0" w:space="0" w:color="auto"/>
            <w:right w:val="none" w:sz="0" w:space="0" w:color="auto"/>
          </w:divBdr>
        </w:div>
        <w:div w:id="2078241289">
          <w:marLeft w:val="0"/>
          <w:marRight w:val="0"/>
          <w:marTop w:val="120"/>
          <w:marBottom w:val="60"/>
          <w:divBdr>
            <w:top w:val="none" w:sz="0" w:space="0" w:color="auto"/>
            <w:left w:val="none" w:sz="0" w:space="0" w:color="auto"/>
            <w:bottom w:val="none" w:sz="0" w:space="0" w:color="auto"/>
            <w:right w:val="none" w:sz="0" w:space="0" w:color="auto"/>
          </w:divBdr>
        </w:div>
        <w:div w:id="1541631553">
          <w:marLeft w:val="0"/>
          <w:marRight w:val="0"/>
          <w:marTop w:val="120"/>
          <w:marBottom w:val="60"/>
          <w:divBdr>
            <w:top w:val="none" w:sz="0" w:space="0" w:color="auto"/>
            <w:left w:val="none" w:sz="0" w:space="0" w:color="auto"/>
            <w:bottom w:val="none" w:sz="0" w:space="0" w:color="auto"/>
            <w:right w:val="none" w:sz="0" w:space="0" w:color="auto"/>
          </w:divBdr>
        </w:div>
        <w:div w:id="1667592876">
          <w:marLeft w:val="0"/>
          <w:marRight w:val="0"/>
          <w:marTop w:val="120"/>
          <w:marBottom w:val="60"/>
          <w:divBdr>
            <w:top w:val="none" w:sz="0" w:space="0" w:color="auto"/>
            <w:left w:val="none" w:sz="0" w:space="0" w:color="auto"/>
            <w:bottom w:val="none" w:sz="0" w:space="0" w:color="auto"/>
            <w:right w:val="none" w:sz="0" w:space="0" w:color="auto"/>
          </w:divBdr>
        </w:div>
        <w:div w:id="1650132088">
          <w:marLeft w:val="0"/>
          <w:marRight w:val="0"/>
          <w:marTop w:val="120"/>
          <w:marBottom w:val="60"/>
          <w:divBdr>
            <w:top w:val="none" w:sz="0" w:space="0" w:color="auto"/>
            <w:left w:val="none" w:sz="0" w:space="0" w:color="auto"/>
            <w:bottom w:val="none" w:sz="0" w:space="0" w:color="auto"/>
            <w:right w:val="none" w:sz="0" w:space="0" w:color="auto"/>
          </w:divBdr>
        </w:div>
        <w:div w:id="1990162284">
          <w:marLeft w:val="0"/>
          <w:marRight w:val="0"/>
          <w:marTop w:val="120"/>
          <w:marBottom w:val="60"/>
          <w:divBdr>
            <w:top w:val="none" w:sz="0" w:space="0" w:color="auto"/>
            <w:left w:val="none" w:sz="0" w:space="0" w:color="auto"/>
            <w:bottom w:val="none" w:sz="0" w:space="0" w:color="auto"/>
            <w:right w:val="none" w:sz="0" w:space="0" w:color="auto"/>
          </w:divBdr>
        </w:div>
        <w:div w:id="585964192">
          <w:marLeft w:val="0"/>
          <w:marRight w:val="0"/>
          <w:marTop w:val="120"/>
          <w:marBottom w:val="60"/>
          <w:divBdr>
            <w:top w:val="none" w:sz="0" w:space="0" w:color="auto"/>
            <w:left w:val="none" w:sz="0" w:space="0" w:color="auto"/>
            <w:bottom w:val="none" w:sz="0" w:space="0" w:color="auto"/>
            <w:right w:val="none" w:sz="0" w:space="0" w:color="auto"/>
          </w:divBdr>
        </w:div>
        <w:div w:id="1949001686">
          <w:marLeft w:val="0"/>
          <w:marRight w:val="0"/>
          <w:marTop w:val="120"/>
          <w:marBottom w:val="60"/>
          <w:divBdr>
            <w:top w:val="none" w:sz="0" w:space="0" w:color="auto"/>
            <w:left w:val="none" w:sz="0" w:space="0" w:color="auto"/>
            <w:bottom w:val="none" w:sz="0" w:space="0" w:color="auto"/>
            <w:right w:val="none" w:sz="0" w:space="0" w:color="auto"/>
          </w:divBdr>
        </w:div>
        <w:div w:id="527370877">
          <w:marLeft w:val="0"/>
          <w:marRight w:val="0"/>
          <w:marTop w:val="120"/>
          <w:marBottom w:val="60"/>
          <w:divBdr>
            <w:top w:val="none" w:sz="0" w:space="0" w:color="auto"/>
            <w:left w:val="none" w:sz="0" w:space="0" w:color="auto"/>
            <w:bottom w:val="none" w:sz="0" w:space="0" w:color="auto"/>
            <w:right w:val="none" w:sz="0" w:space="0" w:color="auto"/>
          </w:divBdr>
        </w:div>
        <w:div w:id="1448890204">
          <w:marLeft w:val="0"/>
          <w:marRight w:val="0"/>
          <w:marTop w:val="120"/>
          <w:marBottom w:val="60"/>
          <w:divBdr>
            <w:top w:val="none" w:sz="0" w:space="0" w:color="auto"/>
            <w:left w:val="none" w:sz="0" w:space="0" w:color="auto"/>
            <w:bottom w:val="none" w:sz="0" w:space="0" w:color="auto"/>
            <w:right w:val="none" w:sz="0" w:space="0" w:color="auto"/>
          </w:divBdr>
        </w:div>
        <w:div w:id="575557410">
          <w:marLeft w:val="0"/>
          <w:marRight w:val="0"/>
          <w:marTop w:val="120"/>
          <w:marBottom w:val="60"/>
          <w:divBdr>
            <w:top w:val="none" w:sz="0" w:space="0" w:color="auto"/>
            <w:left w:val="none" w:sz="0" w:space="0" w:color="auto"/>
            <w:bottom w:val="none" w:sz="0" w:space="0" w:color="auto"/>
            <w:right w:val="none" w:sz="0" w:space="0" w:color="auto"/>
          </w:divBdr>
        </w:div>
        <w:div w:id="1749956469">
          <w:marLeft w:val="0"/>
          <w:marRight w:val="0"/>
          <w:marTop w:val="120"/>
          <w:marBottom w:val="60"/>
          <w:divBdr>
            <w:top w:val="none" w:sz="0" w:space="0" w:color="auto"/>
            <w:left w:val="none" w:sz="0" w:space="0" w:color="auto"/>
            <w:bottom w:val="none" w:sz="0" w:space="0" w:color="auto"/>
            <w:right w:val="none" w:sz="0" w:space="0" w:color="auto"/>
          </w:divBdr>
        </w:div>
        <w:div w:id="306932204">
          <w:marLeft w:val="0"/>
          <w:marRight w:val="0"/>
          <w:marTop w:val="120"/>
          <w:marBottom w:val="60"/>
          <w:divBdr>
            <w:top w:val="none" w:sz="0" w:space="0" w:color="auto"/>
            <w:left w:val="none" w:sz="0" w:space="0" w:color="auto"/>
            <w:bottom w:val="none" w:sz="0" w:space="0" w:color="auto"/>
            <w:right w:val="none" w:sz="0" w:space="0" w:color="auto"/>
          </w:divBdr>
        </w:div>
        <w:div w:id="608511214">
          <w:marLeft w:val="0"/>
          <w:marRight w:val="0"/>
          <w:marTop w:val="120"/>
          <w:marBottom w:val="60"/>
          <w:divBdr>
            <w:top w:val="none" w:sz="0" w:space="0" w:color="auto"/>
            <w:left w:val="none" w:sz="0" w:space="0" w:color="auto"/>
            <w:bottom w:val="none" w:sz="0" w:space="0" w:color="auto"/>
            <w:right w:val="none" w:sz="0" w:space="0" w:color="auto"/>
          </w:divBdr>
        </w:div>
        <w:div w:id="1388652936">
          <w:marLeft w:val="0"/>
          <w:marRight w:val="0"/>
          <w:marTop w:val="120"/>
          <w:marBottom w:val="60"/>
          <w:divBdr>
            <w:top w:val="none" w:sz="0" w:space="0" w:color="auto"/>
            <w:left w:val="none" w:sz="0" w:space="0" w:color="auto"/>
            <w:bottom w:val="none" w:sz="0" w:space="0" w:color="auto"/>
            <w:right w:val="none" w:sz="0" w:space="0" w:color="auto"/>
          </w:divBdr>
        </w:div>
        <w:div w:id="1216891392">
          <w:marLeft w:val="0"/>
          <w:marRight w:val="0"/>
          <w:marTop w:val="120"/>
          <w:marBottom w:val="60"/>
          <w:divBdr>
            <w:top w:val="none" w:sz="0" w:space="0" w:color="auto"/>
            <w:left w:val="none" w:sz="0" w:space="0" w:color="auto"/>
            <w:bottom w:val="none" w:sz="0" w:space="0" w:color="auto"/>
            <w:right w:val="none" w:sz="0" w:space="0" w:color="auto"/>
          </w:divBdr>
        </w:div>
        <w:div w:id="1937013011">
          <w:marLeft w:val="0"/>
          <w:marRight w:val="0"/>
          <w:marTop w:val="120"/>
          <w:marBottom w:val="60"/>
          <w:divBdr>
            <w:top w:val="none" w:sz="0" w:space="0" w:color="auto"/>
            <w:left w:val="none" w:sz="0" w:space="0" w:color="auto"/>
            <w:bottom w:val="none" w:sz="0" w:space="0" w:color="auto"/>
            <w:right w:val="none" w:sz="0" w:space="0" w:color="auto"/>
          </w:divBdr>
        </w:div>
        <w:div w:id="1763380566">
          <w:marLeft w:val="0"/>
          <w:marRight w:val="0"/>
          <w:marTop w:val="120"/>
          <w:marBottom w:val="60"/>
          <w:divBdr>
            <w:top w:val="none" w:sz="0" w:space="0" w:color="auto"/>
            <w:left w:val="none" w:sz="0" w:space="0" w:color="auto"/>
            <w:bottom w:val="none" w:sz="0" w:space="0" w:color="auto"/>
            <w:right w:val="none" w:sz="0" w:space="0" w:color="auto"/>
          </w:divBdr>
        </w:div>
        <w:div w:id="833374880">
          <w:marLeft w:val="0"/>
          <w:marRight w:val="0"/>
          <w:marTop w:val="120"/>
          <w:marBottom w:val="60"/>
          <w:divBdr>
            <w:top w:val="none" w:sz="0" w:space="0" w:color="auto"/>
            <w:left w:val="none" w:sz="0" w:space="0" w:color="auto"/>
            <w:bottom w:val="none" w:sz="0" w:space="0" w:color="auto"/>
            <w:right w:val="none" w:sz="0" w:space="0" w:color="auto"/>
          </w:divBdr>
        </w:div>
        <w:div w:id="1794324595">
          <w:marLeft w:val="0"/>
          <w:marRight w:val="0"/>
          <w:marTop w:val="120"/>
          <w:marBottom w:val="60"/>
          <w:divBdr>
            <w:top w:val="none" w:sz="0" w:space="0" w:color="auto"/>
            <w:left w:val="none" w:sz="0" w:space="0" w:color="auto"/>
            <w:bottom w:val="none" w:sz="0" w:space="0" w:color="auto"/>
            <w:right w:val="none" w:sz="0" w:space="0" w:color="auto"/>
          </w:divBdr>
        </w:div>
        <w:div w:id="877812495">
          <w:marLeft w:val="0"/>
          <w:marRight w:val="0"/>
          <w:marTop w:val="120"/>
          <w:marBottom w:val="60"/>
          <w:divBdr>
            <w:top w:val="none" w:sz="0" w:space="0" w:color="auto"/>
            <w:left w:val="none" w:sz="0" w:space="0" w:color="auto"/>
            <w:bottom w:val="none" w:sz="0" w:space="0" w:color="auto"/>
            <w:right w:val="none" w:sz="0" w:space="0" w:color="auto"/>
          </w:divBdr>
        </w:div>
        <w:div w:id="1798136671">
          <w:marLeft w:val="0"/>
          <w:marRight w:val="0"/>
          <w:marTop w:val="120"/>
          <w:marBottom w:val="60"/>
          <w:divBdr>
            <w:top w:val="none" w:sz="0" w:space="0" w:color="auto"/>
            <w:left w:val="none" w:sz="0" w:space="0" w:color="auto"/>
            <w:bottom w:val="none" w:sz="0" w:space="0" w:color="auto"/>
            <w:right w:val="none" w:sz="0" w:space="0" w:color="auto"/>
          </w:divBdr>
        </w:div>
        <w:div w:id="1303540887">
          <w:marLeft w:val="0"/>
          <w:marRight w:val="0"/>
          <w:marTop w:val="120"/>
          <w:marBottom w:val="60"/>
          <w:divBdr>
            <w:top w:val="none" w:sz="0" w:space="0" w:color="auto"/>
            <w:left w:val="none" w:sz="0" w:space="0" w:color="auto"/>
            <w:bottom w:val="none" w:sz="0" w:space="0" w:color="auto"/>
            <w:right w:val="none" w:sz="0" w:space="0" w:color="auto"/>
          </w:divBdr>
        </w:div>
        <w:div w:id="1576746717">
          <w:marLeft w:val="0"/>
          <w:marRight w:val="0"/>
          <w:marTop w:val="120"/>
          <w:marBottom w:val="60"/>
          <w:divBdr>
            <w:top w:val="none" w:sz="0" w:space="0" w:color="auto"/>
            <w:left w:val="none" w:sz="0" w:space="0" w:color="auto"/>
            <w:bottom w:val="none" w:sz="0" w:space="0" w:color="auto"/>
            <w:right w:val="none" w:sz="0" w:space="0" w:color="auto"/>
          </w:divBdr>
        </w:div>
        <w:div w:id="1066494855">
          <w:marLeft w:val="0"/>
          <w:marRight w:val="0"/>
          <w:marTop w:val="120"/>
          <w:marBottom w:val="60"/>
          <w:divBdr>
            <w:top w:val="none" w:sz="0" w:space="0" w:color="auto"/>
            <w:left w:val="none" w:sz="0" w:space="0" w:color="auto"/>
            <w:bottom w:val="none" w:sz="0" w:space="0" w:color="auto"/>
            <w:right w:val="none" w:sz="0" w:space="0" w:color="auto"/>
          </w:divBdr>
        </w:div>
        <w:div w:id="806165334">
          <w:marLeft w:val="0"/>
          <w:marRight w:val="0"/>
          <w:marTop w:val="120"/>
          <w:marBottom w:val="60"/>
          <w:divBdr>
            <w:top w:val="none" w:sz="0" w:space="0" w:color="auto"/>
            <w:left w:val="none" w:sz="0" w:space="0" w:color="auto"/>
            <w:bottom w:val="none" w:sz="0" w:space="0" w:color="auto"/>
            <w:right w:val="none" w:sz="0" w:space="0" w:color="auto"/>
          </w:divBdr>
        </w:div>
        <w:div w:id="1083333836">
          <w:marLeft w:val="0"/>
          <w:marRight w:val="0"/>
          <w:marTop w:val="120"/>
          <w:marBottom w:val="60"/>
          <w:divBdr>
            <w:top w:val="none" w:sz="0" w:space="0" w:color="auto"/>
            <w:left w:val="none" w:sz="0" w:space="0" w:color="auto"/>
            <w:bottom w:val="none" w:sz="0" w:space="0" w:color="auto"/>
            <w:right w:val="none" w:sz="0" w:space="0" w:color="auto"/>
          </w:divBdr>
        </w:div>
        <w:div w:id="636421213">
          <w:marLeft w:val="0"/>
          <w:marRight w:val="0"/>
          <w:marTop w:val="120"/>
          <w:marBottom w:val="60"/>
          <w:divBdr>
            <w:top w:val="none" w:sz="0" w:space="0" w:color="auto"/>
            <w:left w:val="none" w:sz="0" w:space="0" w:color="auto"/>
            <w:bottom w:val="none" w:sz="0" w:space="0" w:color="auto"/>
            <w:right w:val="none" w:sz="0" w:space="0" w:color="auto"/>
          </w:divBdr>
        </w:div>
        <w:div w:id="1617328547">
          <w:marLeft w:val="0"/>
          <w:marRight w:val="0"/>
          <w:marTop w:val="120"/>
          <w:marBottom w:val="60"/>
          <w:divBdr>
            <w:top w:val="none" w:sz="0" w:space="0" w:color="auto"/>
            <w:left w:val="none" w:sz="0" w:space="0" w:color="auto"/>
            <w:bottom w:val="none" w:sz="0" w:space="0" w:color="auto"/>
            <w:right w:val="none" w:sz="0" w:space="0" w:color="auto"/>
          </w:divBdr>
        </w:div>
        <w:div w:id="137498093">
          <w:marLeft w:val="0"/>
          <w:marRight w:val="0"/>
          <w:marTop w:val="120"/>
          <w:marBottom w:val="60"/>
          <w:divBdr>
            <w:top w:val="none" w:sz="0" w:space="0" w:color="auto"/>
            <w:left w:val="none" w:sz="0" w:space="0" w:color="auto"/>
            <w:bottom w:val="none" w:sz="0" w:space="0" w:color="auto"/>
            <w:right w:val="none" w:sz="0" w:space="0" w:color="auto"/>
          </w:divBdr>
        </w:div>
        <w:div w:id="1209296549">
          <w:marLeft w:val="0"/>
          <w:marRight w:val="0"/>
          <w:marTop w:val="120"/>
          <w:marBottom w:val="60"/>
          <w:divBdr>
            <w:top w:val="none" w:sz="0" w:space="0" w:color="auto"/>
            <w:left w:val="none" w:sz="0" w:space="0" w:color="auto"/>
            <w:bottom w:val="none" w:sz="0" w:space="0" w:color="auto"/>
            <w:right w:val="none" w:sz="0" w:space="0" w:color="auto"/>
          </w:divBdr>
        </w:div>
        <w:div w:id="1884823961">
          <w:marLeft w:val="0"/>
          <w:marRight w:val="0"/>
          <w:marTop w:val="120"/>
          <w:marBottom w:val="60"/>
          <w:divBdr>
            <w:top w:val="none" w:sz="0" w:space="0" w:color="auto"/>
            <w:left w:val="none" w:sz="0" w:space="0" w:color="auto"/>
            <w:bottom w:val="none" w:sz="0" w:space="0" w:color="auto"/>
            <w:right w:val="none" w:sz="0" w:space="0" w:color="auto"/>
          </w:divBdr>
        </w:div>
        <w:div w:id="2113356392">
          <w:marLeft w:val="0"/>
          <w:marRight w:val="0"/>
          <w:marTop w:val="120"/>
          <w:marBottom w:val="60"/>
          <w:divBdr>
            <w:top w:val="none" w:sz="0" w:space="0" w:color="auto"/>
            <w:left w:val="none" w:sz="0" w:space="0" w:color="auto"/>
            <w:bottom w:val="none" w:sz="0" w:space="0" w:color="auto"/>
            <w:right w:val="none" w:sz="0" w:space="0" w:color="auto"/>
          </w:divBdr>
        </w:div>
        <w:div w:id="785546245">
          <w:marLeft w:val="0"/>
          <w:marRight w:val="0"/>
          <w:marTop w:val="120"/>
          <w:marBottom w:val="60"/>
          <w:divBdr>
            <w:top w:val="none" w:sz="0" w:space="0" w:color="auto"/>
            <w:left w:val="none" w:sz="0" w:space="0" w:color="auto"/>
            <w:bottom w:val="none" w:sz="0" w:space="0" w:color="auto"/>
            <w:right w:val="none" w:sz="0" w:space="0" w:color="auto"/>
          </w:divBdr>
        </w:div>
        <w:div w:id="2106418360">
          <w:marLeft w:val="0"/>
          <w:marRight w:val="0"/>
          <w:marTop w:val="120"/>
          <w:marBottom w:val="60"/>
          <w:divBdr>
            <w:top w:val="none" w:sz="0" w:space="0" w:color="auto"/>
            <w:left w:val="none" w:sz="0" w:space="0" w:color="auto"/>
            <w:bottom w:val="none" w:sz="0" w:space="0" w:color="auto"/>
            <w:right w:val="none" w:sz="0" w:space="0" w:color="auto"/>
          </w:divBdr>
        </w:div>
        <w:div w:id="130828963">
          <w:marLeft w:val="0"/>
          <w:marRight w:val="0"/>
          <w:marTop w:val="120"/>
          <w:marBottom w:val="60"/>
          <w:divBdr>
            <w:top w:val="none" w:sz="0" w:space="0" w:color="auto"/>
            <w:left w:val="none" w:sz="0" w:space="0" w:color="auto"/>
            <w:bottom w:val="none" w:sz="0" w:space="0" w:color="auto"/>
            <w:right w:val="none" w:sz="0" w:space="0" w:color="auto"/>
          </w:divBdr>
        </w:div>
        <w:div w:id="1816680554">
          <w:marLeft w:val="0"/>
          <w:marRight w:val="0"/>
          <w:marTop w:val="120"/>
          <w:marBottom w:val="60"/>
          <w:divBdr>
            <w:top w:val="none" w:sz="0" w:space="0" w:color="auto"/>
            <w:left w:val="none" w:sz="0" w:space="0" w:color="auto"/>
            <w:bottom w:val="none" w:sz="0" w:space="0" w:color="auto"/>
            <w:right w:val="none" w:sz="0" w:space="0" w:color="auto"/>
          </w:divBdr>
        </w:div>
        <w:div w:id="156505971">
          <w:marLeft w:val="0"/>
          <w:marRight w:val="0"/>
          <w:marTop w:val="120"/>
          <w:marBottom w:val="60"/>
          <w:divBdr>
            <w:top w:val="none" w:sz="0" w:space="0" w:color="auto"/>
            <w:left w:val="none" w:sz="0" w:space="0" w:color="auto"/>
            <w:bottom w:val="none" w:sz="0" w:space="0" w:color="auto"/>
            <w:right w:val="none" w:sz="0" w:space="0" w:color="auto"/>
          </w:divBdr>
        </w:div>
        <w:div w:id="431316720">
          <w:marLeft w:val="0"/>
          <w:marRight w:val="0"/>
          <w:marTop w:val="120"/>
          <w:marBottom w:val="60"/>
          <w:divBdr>
            <w:top w:val="none" w:sz="0" w:space="0" w:color="auto"/>
            <w:left w:val="none" w:sz="0" w:space="0" w:color="auto"/>
            <w:bottom w:val="none" w:sz="0" w:space="0" w:color="auto"/>
            <w:right w:val="none" w:sz="0" w:space="0" w:color="auto"/>
          </w:divBdr>
        </w:div>
        <w:div w:id="1074233297">
          <w:marLeft w:val="0"/>
          <w:marRight w:val="0"/>
          <w:marTop w:val="120"/>
          <w:marBottom w:val="60"/>
          <w:divBdr>
            <w:top w:val="none" w:sz="0" w:space="0" w:color="auto"/>
            <w:left w:val="none" w:sz="0" w:space="0" w:color="auto"/>
            <w:bottom w:val="none" w:sz="0" w:space="0" w:color="auto"/>
            <w:right w:val="none" w:sz="0" w:space="0" w:color="auto"/>
          </w:divBdr>
        </w:div>
        <w:div w:id="839734979">
          <w:marLeft w:val="0"/>
          <w:marRight w:val="0"/>
          <w:marTop w:val="120"/>
          <w:marBottom w:val="60"/>
          <w:divBdr>
            <w:top w:val="none" w:sz="0" w:space="0" w:color="auto"/>
            <w:left w:val="none" w:sz="0" w:space="0" w:color="auto"/>
            <w:bottom w:val="none" w:sz="0" w:space="0" w:color="auto"/>
            <w:right w:val="none" w:sz="0" w:space="0" w:color="auto"/>
          </w:divBdr>
        </w:div>
        <w:div w:id="372116263">
          <w:marLeft w:val="0"/>
          <w:marRight w:val="0"/>
          <w:marTop w:val="120"/>
          <w:marBottom w:val="60"/>
          <w:divBdr>
            <w:top w:val="none" w:sz="0" w:space="0" w:color="auto"/>
            <w:left w:val="none" w:sz="0" w:space="0" w:color="auto"/>
            <w:bottom w:val="none" w:sz="0" w:space="0" w:color="auto"/>
            <w:right w:val="none" w:sz="0" w:space="0" w:color="auto"/>
          </w:divBdr>
        </w:div>
        <w:div w:id="1750540355">
          <w:marLeft w:val="0"/>
          <w:marRight w:val="0"/>
          <w:marTop w:val="120"/>
          <w:marBottom w:val="60"/>
          <w:divBdr>
            <w:top w:val="none" w:sz="0" w:space="0" w:color="auto"/>
            <w:left w:val="none" w:sz="0" w:space="0" w:color="auto"/>
            <w:bottom w:val="none" w:sz="0" w:space="0" w:color="auto"/>
            <w:right w:val="none" w:sz="0" w:space="0" w:color="auto"/>
          </w:divBdr>
        </w:div>
        <w:div w:id="1137263451">
          <w:marLeft w:val="0"/>
          <w:marRight w:val="0"/>
          <w:marTop w:val="120"/>
          <w:marBottom w:val="60"/>
          <w:divBdr>
            <w:top w:val="none" w:sz="0" w:space="0" w:color="auto"/>
            <w:left w:val="none" w:sz="0" w:space="0" w:color="auto"/>
            <w:bottom w:val="none" w:sz="0" w:space="0" w:color="auto"/>
            <w:right w:val="none" w:sz="0" w:space="0" w:color="auto"/>
          </w:divBdr>
        </w:div>
        <w:div w:id="424621120">
          <w:marLeft w:val="0"/>
          <w:marRight w:val="0"/>
          <w:marTop w:val="120"/>
          <w:marBottom w:val="60"/>
          <w:divBdr>
            <w:top w:val="none" w:sz="0" w:space="0" w:color="auto"/>
            <w:left w:val="none" w:sz="0" w:space="0" w:color="auto"/>
            <w:bottom w:val="none" w:sz="0" w:space="0" w:color="auto"/>
            <w:right w:val="none" w:sz="0" w:space="0" w:color="auto"/>
          </w:divBdr>
        </w:div>
        <w:div w:id="532309432">
          <w:marLeft w:val="0"/>
          <w:marRight w:val="0"/>
          <w:marTop w:val="120"/>
          <w:marBottom w:val="60"/>
          <w:divBdr>
            <w:top w:val="none" w:sz="0" w:space="0" w:color="auto"/>
            <w:left w:val="none" w:sz="0" w:space="0" w:color="auto"/>
            <w:bottom w:val="none" w:sz="0" w:space="0" w:color="auto"/>
            <w:right w:val="none" w:sz="0" w:space="0" w:color="auto"/>
          </w:divBdr>
        </w:div>
        <w:div w:id="1500079721">
          <w:marLeft w:val="0"/>
          <w:marRight w:val="0"/>
          <w:marTop w:val="120"/>
          <w:marBottom w:val="60"/>
          <w:divBdr>
            <w:top w:val="none" w:sz="0" w:space="0" w:color="auto"/>
            <w:left w:val="none" w:sz="0" w:space="0" w:color="auto"/>
            <w:bottom w:val="none" w:sz="0" w:space="0" w:color="auto"/>
            <w:right w:val="none" w:sz="0" w:space="0" w:color="auto"/>
          </w:divBdr>
        </w:div>
        <w:div w:id="1643803957">
          <w:marLeft w:val="0"/>
          <w:marRight w:val="0"/>
          <w:marTop w:val="120"/>
          <w:marBottom w:val="60"/>
          <w:divBdr>
            <w:top w:val="none" w:sz="0" w:space="0" w:color="auto"/>
            <w:left w:val="none" w:sz="0" w:space="0" w:color="auto"/>
            <w:bottom w:val="none" w:sz="0" w:space="0" w:color="auto"/>
            <w:right w:val="none" w:sz="0" w:space="0" w:color="auto"/>
          </w:divBdr>
        </w:div>
        <w:div w:id="534193152">
          <w:marLeft w:val="0"/>
          <w:marRight w:val="0"/>
          <w:marTop w:val="120"/>
          <w:marBottom w:val="60"/>
          <w:divBdr>
            <w:top w:val="none" w:sz="0" w:space="0" w:color="auto"/>
            <w:left w:val="none" w:sz="0" w:space="0" w:color="auto"/>
            <w:bottom w:val="none" w:sz="0" w:space="0" w:color="auto"/>
            <w:right w:val="none" w:sz="0" w:space="0" w:color="auto"/>
          </w:divBdr>
        </w:div>
        <w:div w:id="961693892">
          <w:marLeft w:val="0"/>
          <w:marRight w:val="0"/>
          <w:marTop w:val="120"/>
          <w:marBottom w:val="60"/>
          <w:divBdr>
            <w:top w:val="none" w:sz="0" w:space="0" w:color="auto"/>
            <w:left w:val="none" w:sz="0" w:space="0" w:color="auto"/>
            <w:bottom w:val="none" w:sz="0" w:space="0" w:color="auto"/>
            <w:right w:val="none" w:sz="0" w:space="0" w:color="auto"/>
          </w:divBdr>
        </w:div>
        <w:div w:id="886724132">
          <w:marLeft w:val="0"/>
          <w:marRight w:val="0"/>
          <w:marTop w:val="120"/>
          <w:marBottom w:val="60"/>
          <w:divBdr>
            <w:top w:val="none" w:sz="0" w:space="0" w:color="auto"/>
            <w:left w:val="none" w:sz="0" w:space="0" w:color="auto"/>
            <w:bottom w:val="none" w:sz="0" w:space="0" w:color="auto"/>
            <w:right w:val="none" w:sz="0" w:space="0" w:color="auto"/>
          </w:divBdr>
        </w:div>
        <w:div w:id="1395813515">
          <w:marLeft w:val="0"/>
          <w:marRight w:val="0"/>
          <w:marTop w:val="120"/>
          <w:marBottom w:val="60"/>
          <w:divBdr>
            <w:top w:val="none" w:sz="0" w:space="0" w:color="auto"/>
            <w:left w:val="none" w:sz="0" w:space="0" w:color="auto"/>
            <w:bottom w:val="none" w:sz="0" w:space="0" w:color="auto"/>
            <w:right w:val="none" w:sz="0" w:space="0" w:color="auto"/>
          </w:divBdr>
        </w:div>
        <w:div w:id="1020660633">
          <w:marLeft w:val="0"/>
          <w:marRight w:val="0"/>
          <w:marTop w:val="120"/>
          <w:marBottom w:val="60"/>
          <w:divBdr>
            <w:top w:val="none" w:sz="0" w:space="0" w:color="auto"/>
            <w:left w:val="none" w:sz="0" w:space="0" w:color="auto"/>
            <w:bottom w:val="none" w:sz="0" w:space="0" w:color="auto"/>
            <w:right w:val="none" w:sz="0" w:space="0" w:color="auto"/>
          </w:divBdr>
        </w:div>
        <w:div w:id="1880706176">
          <w:marLeft w:val="0"/>
          <w:marRight w:val="0"/>
          <w:marTop w:val="120"/>
          <w:marBottom w:val="60"/>
          <w:divBdr>
            <w:top w:val="none" w:sz="0" w:space="0" w:color="auto"/>
            <w:left w:val="none" w:sz="0" w:space="0" w:color="auto"/>
            <w:bottom w:val="none" w:sz="0" w:space="0" w:color="auto"/>
            <w:right w:val="none" w:sz="0" w:space="0" w:color="auto"/>
          </w:divBdr>
        </w:div>
        <w:div w:id="1944217787">
          <w:marLeft w:val="0"/>
          <w:marRight w:val="0"/>
          <w:marTop w:val="120"/>
          <w:marBottom w:val="60"/>
          <w:divBdr>
            <w:top w:val="none" w:sz="0" w:space="0" w:color="auto"/>
            <w:left w:val="none" w:sz="0" w:space="0" w:color="auto"/>
            <w:bottom w:val="none" w:sz="0" w:space="0" w:color="auto"/>
            <w:right w:val="none" w:sz="0" w:space="0" w:color="auto"/>
          </w:divBdr>
        </w:div>
        <w:div w:id="1993213681">
          <w:marLeft w:val="0"/>
          <w:marRight w:val="0"/>
          <w:marTop w:val="120"/>
          <w:marBottom w:val="60"/>
          <w:divBdr>
            <w:top w:val="none" w:sz="0" w:space="0" w:color="auto"/>
            <w:left w:val="none" w:sz="0" w:space="0" w:color="auto"/>
            <w:bottom w:val="none" w:sz="0" w:space="0" w:color="auto"/>
            <w:right w:val="none" w:sz="0" w:space="0" w:color="auto"/>
          </w:divBdr>
        </w:div>
        <w:div w:id="1672678545">
          <w:marLeft w:val="0"/>
          <w:marRight w:val="0"/>
          <w:marTop w:val="120"/>
          <w:marBottom w:val="60"/>
          <w:divBdr>
            <w:top w:val="none" w:sz="0" w:space="0" w:color="auto"/>
            <w:left w:val="none" w:sz="0" w:space="0" w:color="auto"/>
            <w:bottom w:val="none" w:sz="0" w:space="0" w:color="auto"/>
            <w:right w:val="none" w:sz="0" w:space="0" w:color="auto"/>
          </w:divBdr>
        </w:div>
        <w:div w:id="673847243">
          <w:marLeft w:val="0"/>
          <w:marRight w:val="0"/>
          <w:marTop w:val="120"/>
          <w:marBottom w:val="60"/>
          <w:divBdr>
            <w:top w:val="none" w:sz="0" w:space="0" w:color="auto"/>
            <w:left w:val="none" w:sz="0" w:space="0" w:color="auto"/>
            <w:bottom w:val="none" w:sz="0" w:space="0" w:color="auto"/>
            <w:right w:val="none" w:sz="0" w:space="0" w:color="auto"/>
          </w:divBdr>
        </w:div>
        <w:div w:id="1147162204">
          <w:marLeft w:val="0"/>
          <w:marRight w:val="0"/>
          <w:marTop w:val="120"/>
          <w:marBottom w:val="60"/>
          <w:divBdr>
            <w:top w:val="none" w:sz="0" w:space="0" w:color="auto"/>
            <w:left w:val="none" w:sz="0" w:space="0" w:color="auto"/>
            <w:bottom w:val="none" w:sz="0" w:space="0" w:color="auto"/>
            <w:right w:val="none" w:sz="0" w:space="0" w:color="auto"/>
          </w:divBdr>
        </w:div>
        <w:div w:id="1322269545">
          <w:marLeft w:val="0"/>
          <w:marRight w:val="0"/>
          <w:marTop w:val="120"/>
          <w:marBottom w:val="60"/>
          <w:divBdr>
            <w:top w:val="none" w:sz="0" w:space="0" w:color="auto"/>
            <w:left w:val="none" w:sz="0" w:space="0" w:color="auto"/>
            <w:bottom w:val="none" w:sz="0" w:space="0" w:color="auto"/>
            <w:right w:val="none" w:sz="0" w:space="0" w:color="auto"/>
          </w:divBdr>
        </w:div>
        <w:div w:id="997266662">
          <w:marLeft w:val="0"/>
          <w:marRight w:val="0"/>
          <w:marTop w:val="120"/>
          <w:marBottom w:val="60"/>
          <w:divBdr>
            <w:top w:val="none" w:sz="0" w:space="0" w:color="auto"/>
            <w:left w:val="none" w:sz="0" w:space="0" w:color="auto"/>
            <w:bottom w:val="none" w:sz="0" w:space="0" w:color="auto"/>
            <w:right w:val="none" w:sz="0" w:space="0" w:color="auto"/>
          </w:divBdr>
        </w:div>
        <w:div w:id="1148790169">
          <w:marLeft w:val="0"/>
          <w:marRight w:val="0"/>
          <w:marTop w:val="120"/>
          <w:marBottom w:val="60"/>
          <w:divBdr>
            <w:top w:val="none" w:sz="0" w:space="0" w:color="auto"/>
            <w:left w:val="none" w:sz="0" w:space="0" w:color="auto"/>
            <w:bottom w:val="none" w:sz="0" w:space="0" w:color="auto"/>
            <w:right w:val="none" w:sz="0" w:space="0" w:color="auto"/>
          </w:divBdr>
        </w:div>
        <w:div w:id="1762022075">
          <w:marLeft w:val="0"/>
          <w:marRight w:val="0"/>
          <w:marTop w:val="120"/>
          <w:marBottom w:val="60"/>
          <w:divBdr>
            <w:top w:val="none" w:sz="0" w:space="0" w:color="auto"/>
            <w:left w:val="none" w:sz="0" w:space="0" w:color="auto"/>
            <w:bottom w:val="none" w:sz="0" w:space="0" w:color="auto"/>
            <w:right w:val="none" w:sz="0" w:space="0" w:color="auto"/>
          </w:divBdr>
        </w:div>
        <w:div w:id="2144156195">
          <w:marLeft w:val="0"/>
          <w:marRight w:val="0"/>
          <w:marTop w:val="120"/>
          <w:marBottom w:val="60"/>
          <w:divBdr>
            <w:top w:val="none" w:sz="0" w:space="0" w:color="auto"/>
            <w:left w:val="none" w:sz="0" w:space="0" w:color="auto"/>
            <w:bottom w:val="none" w:sz="0" w:space="0" w:color="auto"/>
            <w:right w:val="none" w:sz="0" w:space="0" w:color="auto"/>
          </w:divBdr>
        </w:div>
        <w:div w:id="1480927220">
          <w:marLeft w:val="0"/>
          <w:marRight w:val="0"/>
          <w:marTop w:val="120"/>
          <w:marBottom w:val="60"/>
          <w:divBdr>
            <w:top w:val="none" w:sz="0" w:space="0" w:color="auto"/>
            <w:left w:val="none" w:sz="0" w:space="0" w:color="auto"/>
            <w:bottom w:val="none" w:sz="0" w:space="0" w:color="auto"/>
            <w:right w:val="none" w:sz="0" w:space="0" w:color="auto"/>
          </w:divBdr>
        </w:div>
        <w:div w:id="1308625140">
          <w:marLeft w:val="0"/>
          <w:marRight w:val="0"/>
          <w:marTop w:val="120"/>
          <w:marBottom w:val="60"/>
          <w:divBdr>
            <w:top w:val="none" w:sz="0" w:space="0" w:color="auto"/>
            <w:left w:val="none" w:sz="0" w:space="0" w:color="auto"/>
            <w:bottom w:val="none" w:sz="0" w:space="0" w:color="auto"/>
            <w:right w:val="none" w:sz="0" w:space="0" w:color="auto"/>
          </w:divBdr>
        </w:div>
        <w:div w:id="1916014191">
          <w:marLeft w:val="0"/>
          <w:marRight w:val="0"/>
          <w:marTop w:val="120"/>
          <w:marBottom w:val="60"/>
          <w:divBdr>
            <w:top w:val="none" w:sz="0" w:space="0" w:color="auto"/>
            <w:left w:val="none" w:sz="0" w:space="0" w:color="auto"/>
            <w:bottom w:val="none" w:sz="0" w:space="0" w:color="auto"/>
            <w:right w:val="none" w:sz="0" w:space="0" w:color="auto"/>
          </w:divBdr>
        </w:div>
        <w:div w:id="1243759286">
          <w:marLeft w:val="0"/>
          <w:marRight w:val="0"/>
          <w:marTop w:val="120"/>
          <w:marBottom w:val="60"/>
          <w:divBdr>
            <w:top w:val="none" w:sz="0" w:space="0" w:color="auto"/>
            <w:left w:val="none" w:sz="0" w:space="0" w:color="auto"/>
            <w:bottom w:val="none" w:sz="0" w:space="0" w:color="auto"/>
            <w:right w:val="none" w:sz="0" w:space="0" w:color="auto"/>
          </w:divBdr>
        </w:div>
        <w:div w:id="1387489769">
          <w:marLeft w:val="0"/>
          <w:marRight w:val="0"/>
          <w:marTop w:val="120"/>
          <w:marBottom w:val="60"/>
          <w:divBdr>
            <w:top w:val="none" w:sz="0" w:space="0" w:color="auto"/>
            <w:left w:val="none" w:sz="0" w:space="0" w:color="auto"/>
            <w:bottom w:val="none" w:sz="0" w:space="0" w:color="auto"/>
            <w:right w:val="none" w:sz="0" w:space="0" w:color="auto"/>
          </w:divBdr>
        </w:div>
        <w:div w:id="1088695033">
          <w:marLeft w:val="0"/>
          <w:marRight w:val="0"/>
          <w:marTop w:val="120"/>
          <w:marBottom w:val="60"/>
          <w:divBdr>
            <w:top w:val="none" w:sz="0" w:space="0" w:color="auto"/>
            <w:left w:val="none" w:sz="0" w:space="0" w:color="auto"/>
            <w:bottom w:val="none" w:sz="0" w:space="0" w:color="auto"/>
            <w:right w:val="none" w:sz="0" w:space="0" w:color="auto"/>
          </w:divBdr>
        </w:div>
        <w:div w:id="659651407">
          <w:marLeft w:val="0"/>
          <w:marRight w:val="0"/>
          <w:marTop w:val="120"/>
          <w:marBottom w:val="60"/>
          <w:divBdr>
            <w:top w:val="none" w:sz="0" w:space="0" w:color="auto"/>
            <w:left w:val="none" w:sz="0" w:space="0" w:color="auto"/>
            <w:bottom w:val="none" w:sz="0" w:space="0" w:color="auto"/>
            <w:right w:val="none" w:sz="0" w:space="0" w:color="auto"/>
          </w:divBdr>
        </w:div>
        <w:div w:id="718817670">
          <w:marLeft w:val="0"/>
          <w:marRight w:val="0"/>
          <w:marTop w:val="120"/>
          <w:marBottom w:val="60"/>
          <w:divBdr>
            <w:top w:val="none" w:sz="0" w:space="0" w:color="auto"/>
            <w:left w:val="none" w:sz="0" w:space="0" w:color="auto"/>
            <w:bottom w:val="none" w:sz="0" w:space="0" w:color="auto"/>
            <w:right w:val="none" w:sz="0" w:space="0" w:color="auto"/>
          </w:divBdr>
        </w:div>
        <w:div w:id="1213615640">
          <w:marLeft w:val="0"/>
          <w:marRight w:val="0"/>
          <w:marTop w:val="120"/>
          <w:marBottom w:val="60"/>
          <w:divBdr>
            <w:top w:val="none" w:sz="0" w:space="0" w:color="auto"/>
            <w:left w:val="none" w:sz="0" w:space="0" w:color="auto"/>
            <w:bottom w:val="none" w:sz="0" w:space="0" w:color="auto"/>
            <w:right w:val="none" w:sz="0" w:space="0" w:color="auto"/>
          </w:divBdr>
        </w:div>
        <w:div w:id="2103260965">
          <w:marLeft w:val="0"/>
          <w:marRight w:val="0"/>
          <w:marTop w:val="120"/>
          <w:marBottom w:val="60"/>
          <w:divBdr>
            <w:top w:val="none" w:sz="0" w:space="0" w:color="auto"/>
            <w:left w:val="none" w:sz="0" w:space="0" w:color="auto"/>
            <w:bottom w:val="none" w:sz="0" w:space="0" w:color="auto"/>
            <w:right w:val="none" w:sz="0" w:space="0" w:color="auto"/>
          </w:divBdr>
        </w:div>
        <w:div w:id="382144653">
          <w:marLeft w:val="0"/>
          <w:marRight w:val="0"/>
          <w:marTop w:val="120"/>
          <w:marBottom w:val="60"/>
          <w:divBdr>
            <w:top w:val="none" w:sz="0" w:space="0" w:color="auto"/>
            <w:left w:val="none" w:sz="0" w:space="0" w:color="auto"/>
            <w:bottom w:val="none" w:sz="0" w:space="0" w:color="auto"/>
            <w:right w:val="none" w:sz="0" w:space="0" w:color="auto"/>
          </w:divBdr>
        </w:div>
        <w:div w:id="1931232443">
          <w:marLeft w:val="0"/>
          <w:marRight w:val="0"/>
          <w:marTop w:val="120"/>
          <w:marBottom w:val="60"/>
          <w:divBdr>
            <w:top w:val="none" w:sz="0" w:space="0" w:color="auto"/>
            <w:left w:val="none" w:sz="0" w:space="0" w:color="auto"/>
            <w:bottom w:val="none" w:sz="0" w:space="0" w:color="auto"/>
            <w:right w:val="none" w:sz="0" w:space="0" w:color="auto"/>
          </w:divBdr>
        </w:div>
        <w:div w:id="1452943036">
          <w:marLeft w:val="0"/>
          <w:marRight w:val="0"/>
          <w:marTop w:val="120"/>
          <w:marBottom w:val="60"/>
          <w:divBdr>
            <w:top w:val="none" w:sz="0" w:space="0" w:color="auto"/>
            <w:left w:val="none" w:sz="0" w:space="0" w:color="auto"/>
            <w:bottom w:val="none" w:sz="0" w:space="0" w:color="auto"/>
            <w:right w:val="none" w:sz="0" w:space="0" w:color="auto"/>
          </w:divBdr>
        </w:div>
        <w:div w:id="327950015">
          <w:marLeft w:val="0"/>
          <w:marRight w:val="0"/>
          <w:marTop w:val="120"/>
          <w:marBottom w:val="60"/>
          <w:divBdr>
            <w:top w:val="none" w:sz="0" w:space="0" w:color="auto"/>
            <w:left w:val="none" w:sz="0" w:space="0" w:color="auto"/>
            <w:bottom w:val="none" w:sz="0" w:space="0" w:color="auto"/>
            <w:right w:val="none" w:sz="0" w:space="0" w:color="auto"/>
          </w:divBdr>
        </w:div>
        <w:div w:id="559904282">
          <w:marLeft w:val="0"/>
          <w:marRight w:val="0"/>
          <w:marTop w:val="120"/>
          <w:marBottom w:val="60"/>
          <w:divBdr>
            <w:top w:val="none" w:sz="0" w:space="0" w:color="auto"/>
            <w:left w:val="none" w:sz="0" w:space="0" w:color="auto"/>
            <w:bottom w:val="none" w:sz="0" w:space="0" w:color="auto"/>
            <w:right w:val="none" w:sz="0" w:space="0" w:color="auto"/>
          </w:divBdr>
        </w:div>
        <w:div w:id="1965623001">
          <w:marLeft w:val="0"/>
          <w:marRight w:val="0"/>
          <w:marTop w:val="120"/>
          <w:marBottom w:val="60"/>
          <w:divBdr>
            <w:top w:val="none" w:sz="0" w:space="0" w:color="auto"/>
            <w:left w:val="none" w:sz="0" w:space="0" w:color="auto"/>
            <w:bottom w:val="none" w:sz="0" w:space="0" w:color="auto"/>
            <w:right w:val="none" w:sz="0" w:space="0" w:color="auto"/>
          </w:divBdr>
        </w:div>
        <w:div w:id="1302346692">
          <w:marLeft w:val="0"/>
          <w:marRight w:val="0"/>
          <w:marTop w:val="120"/>
          <w:marBottom w:val="60"/>
          <w:divBdr>
            <w:top w:val="none" w:sz="0" w:space="0" w:color="auto"/>
            <w:left w:val="none" w:sz="0" w:space="0" w:color="auto"/>
            <w:bottom w:val="none" w:sz="0" w:space="0" w:color="auto"/>
            <w:right w:val="none" w:sz="0" w:space="0" w:color="auto"/>
          </w:divBdr>
        </w:div>
        <w:div w:id="1912156725">
          <w:marLeft w:val="0"/>
          <w:marRight w:val="0"/>
          <w:marTop w:val="120"/>
          <w:marBottom w:val="60"/>
          <w:divBdr>
            <w:top w:val="none" w:sz="0" w:space="0" w:color="auto"/>
            <w:left w:val="none" w:sz="0" w:space="0" w:color="auto"/>
            <w:bottom w:val="none" w:sz="0" w:space="0" w:color="auto"/>
            <w:right w:val="none" w:sz="0" w:space="0" w:color="auto"/>
          </w:divBdr>
        </w:div>
        <w:div w:id="972443604">
          <w:marLeft w:val="0"/>
          <w:marRight w:val="0"/>
          <w:marTop w:val="120"/>
          <w:marBottom w:val="60"/>
          <w:divBdr>
            <w:top w:val="none" w:sz="0" w:space="0" w:color="auto"/>
            <w:left w:val="none" w:sz="0" w:space="0" w:color="auto"/>
            <w:bottom w:val="none" w:sz="0" w:space="0" w:color="auto"/>
            <w:right w:val="none" w:sz="0" w:space="0" w:color="auto"/>
          </w:divBdr>
        </w:div>
        <w:div w:id="662900472">
          <w:marLeft w:val="0"/>
          <w:marRight w:val="0"/>
          <w:marTop w:val="120"/>
          <w:marBottom w:val="60"/>
          <w:divBdr>
            <w:top w:val="none" w:sz="0" w:space="0" w:color="auto"/>
            <w:left w:val="none" w:sz="0" w:space="0" w:color="auto"/>
            <w:bottom w:val="none" w:sz="0" w:space="0" w:color="auto"/>
            <w:right w:val="none" w:sz="0" w:space="0" w:color="auto"/>
          </w:divBdr>
        </w:div>
        <w:div w:id="1357925744">
          <w:marLeft w:val="0"/>
          <w:marRight w:val="0"/>
          <w:marTop w:val="120"/>
          <w:marBottom w:val="60"/>
          <w:divBdr>
            <w:top w:val="none" w:sz="0" w:space="0" w:color="auto"/>
            <w:left w:val="none" w:sz="0" w:space="0" w:color="auto"/>
            <w:bottom w:val="none" w:sz="0" w:space="0" w:color="auto"/>
            <w:right w:val="none" w:sz="0" w:space="0" w:color="auto"/>
          </w:divBdr>
        </w:div>
        <w:div w:id="1681353508">
          <w:marLeft w:val="0"/>
          <w:marRight w:val="0"/>
          <w:marTop w:val="120"/>
          <w:marBottom w:val="60"/>
          <w:divBdr>
            <w:top w:val="none" w:sz="0" w:space="0" w:color="auto"/>
            <w:left w:val="none" w:sz="0" w:space="0" w:color="auto"/>
            <w:bottom w:val="none" w:sz="0" w:space="0" w:color="auto"/>
            <w:right w:val="none" w:sz="0" w:space="0" w:color="auto"/>
          </w:divBdr>
        </w:div>
        <w:div w:id="1926377037">
          <w:marLeft w:val="0"/>
          <w:marRight w:val="0"/>
          <w:marTop w:val="120"/>
          <w:marBottom w:val="60"/>
          <w:divBdr>
            <w:top w:val="none" w:sz="0" w:space="0" w:color="auto"/>
            <w:left w:val="none" w:sz="0" w:space="0" w:color="auto"/>
            <w:bottom w:val="none" w:sz="0" w:space="0" w:color="auto"/>
            <w:right w:val="none" w:sz="0" w:space="0" w:color="auto"/>
          </w:divBdr>
        </w:div>
        <w:div w:id="1313409605">
          <w:marLeft w:val="0"/>
          <w:marRight w:val="0"/>
          <w:marTop w:val="120"/>
          <w:marBottom w:val="60"/>
          <w:divBdr>
            <w:top w:val="none" w:sz="0" w:space="0" w:color="auto"/>
            <w:left w:val="none" w:sz="0" w:space="0" w:color="auto"/>
            <w:bottom w:val="none" w:sz="0" w:space="0" w:color="auto"/>
            <w:right w:val="none" w:sz="0" w:space="0" w:color="auto"/>
          </w:divBdr>
        </w:div>
        <w:div w:id="2003925540">
          <w:marLeft w:val="0"/>
          <w:marRight w:val="0"/>
          <w:marTop w:val="120"/>
          <w:marBottom w:val="60"/>
          <w:divBdr>
            <w:top w:val="none" w:sz="0" w:space="0" w:color="auto"/>
            <w:left w:val="none" w:sz="0" w:space="0" w:color="auto"/>
            <w:bottom w:val="none" w:sz="0" w:space="0" w:color="auto"/>
            <w:right w:val="none" w:sz="0" w:space="0" w:color="auto"/>
          </w:divBdr>
        </w:div>
        <w:div w:id="1704867015">
          <w:marLeft w:val="0"/>
          <w:marRight w:val="0"/>
          <w:marTop w:val="120"/>
          <w:marBottom w:val="60"/>
          <w:divBdr>
            <w:top w:val="none" w:sz="0" w:space="0" w:color="auto"/>
            <w:left w:val="none" w:sz="0" w:space="0" w:color="auto"/>
            <w:bottom w:val="none" w:sz="0" w:space="0" w:color="auto"/>
            <w:right w:val="none" w:sz="0" w:space="0" w:color="auto"/>
          </w:divBdr>
        </w:div>
        <w:div w:id="1012879174">
          <w:marLeft w:val="0"/>
          <w:marRight w:val="0"/>
          <w:marTop w:val="120"/>
          <w:marBottom w:val="60"/>
          <w:divBdr>
            <w:top w:val="none" w:sz="0" w:space="0" w:color="auto"/>
            <w:left w:val="none" w:sz="0" w:space="0" w:color="auto"/>
            <w:bottom w:val="none" w:sz="0" w:space="0" w:color="auto"/>
            <w:right w:val="none" w:sz="0" w:space="0" w:color="auto"/>
          </w:divBdr>
        </w:div>
        <w:div w:id="1356465553">
          <w:marLeft w:val="0"/>
          <w:marRight w:val="0"/>
          <w:marTop w:val="120"/>
          <w:marBottom w:val="60"/>
          <w:divBdr>
            <w:top w:val="none" w:sz="0" w:space="0" w:color="auto"/>
            <w:left w:val="none" w:sz="0" w:space="0" w:color="auto"/>
            <w:bottom w:val="none" w:sz="0" w:space="0" w:color="auto"/>
            <w:right w:val="none" w:sz="0" w:space="0" w:color="auto"/>
          </w:divBdr>
        </w:div>
        <w:div w:id="402147628">
          <w:marLeft w:val="0"/>
          <w:marRight w:val="0"/>
          <w:marTop w:val="120"/>
          <w:marBottom w:val="60"/>
          <w:divBdr>
            <w:top w:val="none" w:sz="0" w:space="0" w:color="auto"/>
            <w:left w:val="none" w:sz="0" w:space="0" w:color="auto"/>
            <w:bottom w:val="none" w:sz="0" w:space="0" w:color="auto"/>
            <w:right w:val="none" w:sz="0" w:space="0" w:color="auto"/>
          </w:divBdr>
        </w:div>
        <w:div w:id="748506612">
          <w:marLeft w:val="0"/>
          <w:marRight w:val="0"/>
          <w:marTop w:val="120"/>
          <w:marBottom w:val="60"/>
          <w:divBdr>
            <w:top w:val="none" w:sz="0" w:space="0" w:color="auto"/>
            <w:left w:val="none" w:sz="0" w:space="0" w:color="auto"/>
            <w:bottom w:val="none" w:sz="0" w:space="0" w:color="auto"/>
            <w:right w:val="none" w:sz="0" w:space="0" w:color="auto"/>
          </w:divBdr>
        </w:div>
        <w:div w:id="708575707">
          <w:marLeft w:val="0"/>
          <w:marRight w:val="0"/>
          <w:marTop w:val="120"/>
          <w:marBottom w:val="60"/>
          <w:divBdr>
            <w:top w:val="none" w:sz="0" w:space="0" w:color="auto"/>
            <w:left w:val="none" w:sz="0" w:space="0" w:color="auto"/>
            <w:bottom w:val="none" w:sz="0" w:space="0" w:color="auto"/>
            <w:right w:val="none" w:sz="0" w:space="0" w:color="auto"/>
          </w:divBdr>
        </w:div>
        <w:div w:id="781609427">
          <w:marLeft w:val="0"/>
          <w:marRight w:val="0"/>
          <w:marTop w:val="120"/>
          <w:marBottom w:val="60"/>
          <w:divBdr>
            <w:top w:val="none" w:sz="0" w:space="0" w:color="auto"/>
            <w:left w:val="none" w:sz="0" w:space="0" w:color="auto"/>
            <w:bottom w:val="none" w:sz="0" w:space="0" w:color="auto"/>
            <w:right w:val="none" w:sz="0" w:space="0" w:color="auto"/>
          </w:divBdr>
        </w:div>
        <w:div w:id="1628121953">
          <w:marLeft w:val="0"/>
          <w:marRight w:val="0"/>
          <w:marTop w:val="120"/>
          <w:marBottom w:val="60"/>
          <w:divBdr>
            <w:top w:val="none" w:sz="0" w:space="0" w:color="auto"/>
            <w:left w:val="none" w:sz="0" w:space="0" w:color="auto"/>
            <w:bottom w:val="none" w:sz="0" w:space="0" w:color="auto"/>
            <w:right w:val="none" w:sz="0" w:space="0" w:color="auto"/>
          </w:divBdr>
        </w:div>
        <w:div w:id="776366987">
          <w:marLeft w:val="0"/>
          <w:marRight w:val="0"/>
          <w:marTop w:val="120"/>
          <w:marBottom w:val="60"/>
          <w:divBdr>
            <w:top w:val="none" w:sz="0" w:space="0" w:color="auto"/>
            <w:left w:val="none" w:sz="0" w:space="0" w:color="auto"/>
            <w:bottom w:val="none" w:sz="0" w:space="0" w:color="auto"/>
            <w:right w:val="none" w:sz="0" w:space="0" w:color="auto"/>
          </w:divBdr>
        </w:div>
        <w:div w:id="1742557727">
          <w:marLeft w:val="0"/>
          <w:marRight w:val="0"/>
          <w:marTop w:val="120"/>
          <w:marBottom w:val="60"/>
          <w:divBdr>
            <w:top w:val="none" w:sz="0" w:space="0" w:color="auto"/>
            <w:left w:val="none" w:sz="0" w:space="0" w:color="auto"/>
            <w:bottom w:val="none" w:sz="0" w:space="0" w:color="auto"/>
            <w:right w:val="none" w:sz="0" w:space="0" w:color="auto"/>
          </w:divBdr>
        </w:div>
        <w:div w:id="576865983">
          <w:marLeft w:val="0"/>
          <w:marRight w:val="0"/>
          <w:marTop w:val="120"/>
          <w:marBottom w:val="60"/>
          <w:divBdr>
            <w:top w:val="none" w:sz="0" w:space="0" w:color="auto"/>
            <w:left w:val="none" w:sz="0" w:space="0" w:color="auto"/>
            <w:bottom w:val="none" w:sz="0" w:space="0" w:color="auto"/>
            <w:right w:val="none" w:sz="0" w:space="0" w:color="auto"/>
          </w:divBdr>
        </w:div>
        <w:div w:id="595288394">
          <w:marLeft w:val="0"/>
          <w:marRight w:val="0"/>
          <w:marTop w:val="120"/>
          <w:marBottom w:val="60"/>
          <w:divBdr>
            <w:top w:val="none" w:sz="0" w:space="0" w:color="auto"/>
            <w:left w:val="none" w:sz="0" w:space="0" w:color="auto"/>
            <w:bottom w:val="none" w:sz="0" w:space="0" w:color="auto"/>
            <w:right w:val="none" w:sz="0" w:space="0" w:color="auto"/>
          </w:divBdr>
        </w:div>
        <w:div w:id="74862376">
          <w:marLeft w:val="0"/>
          <w:marRight w:val="0"/>
          <w:marTop w:val="120"/>
          <w:marBottom w:val="60"/>
          <w:divBdr>
            <w:top w:val="none" w:sz="0" w:space="0" w:color="auto"/>
            <w:left w:val="none" w:sz="0" w:space="0" w:color="auto"/>
            <w:bottom w:val="none" w:sz="0" w:space="0" w:color="auto"/>
            <w:right w:val="none" w:sz="0" w:space="0" w:color="auto"/>
          </w:divBdr>
        </w:div>
        <w:div w:id="1125274501">
          <w:marLeft w:val="0"/>
          <w:marRight w:val="0"/>
          <w:marTop w:val="120"/>
          <w:marBottom w:val="60"/>
          <w:divBdr>
            <w:top w:val="none" w:sz="0" w:space="0" w:color="auto"/>
            <w:left w:val="none" w:sz="0" w:space="0" w:color="auto"/>
            <w:bottom w:val="none" w:sz="0" w:space="0" w:color="auto"/>
            <w:right w:val="none" w:sz="0" w:space="0" w:color="auto"/>
          </w:divBdr>
        </w:div>
        <w:div w:id="763258002">
          <w:marLeft w:val="0"/>
          <w:marRight w:val="0"/>
          <w:marTop w:val="120"/>
          <w:marBottom w:val="60"/>
          <w:divBdr>
            <w:top w:val="none" w:sz="0" w:space="0" w:color="auto"/>
            <w:left w:val="none" w:sz="0" w:space="0" w:color="auto"/>
            <w:bottom w:val="none" w:sz="0" w:space="0" w:color="auto"/>
            <w:right w:val="none" w:sz="0" w:space="0" w:color="auto"/>
          </w:divBdr>
        </w:div>
        <w:div w:id="1766417468">
          <w:marLeft w:val="0"/>
          <w:marRight w:val="0"/>
          <w:marTop w:val="120"/>
          <w:marBottom w:val="60"/>
          <w:divBdr>
            <w:top w:val="none" w:sz="0" w:space="0" w:color="auto"/>
            <w:left w:val="none" w:sz="0" w:space="0" w:color="auto"/>
            <w:bottom w:val="none" w:sz="0" w:space="0" w:color="auto"/>
            <w:right w:val="none" w:sz="0" w:space="0" w:color="auto"/>
          </w:divBdr>
        </w:div>
        <w:div w:id="157233729">
          <w:marLeft w:val="0"/>
          <w:marRight w:val="0"/>
          <w:marTop w:val="120"/>
          <w:marBottom w:val="60"/>
          <w:divBdr>
            <w:top w:val="none" w:sz="0" w:space="0" w:color="auto"/>
            <w:left w:val="none" w:sz="0" w:space="0" w:color="auto"/>
            <w:bottom w:val="none" w:sz="0" w:space="0" w:color="auto"/>
            <w:right w:val="none" w:sz="0" w:space="0" w:color="auto"/>
          </w:divBdr>
        </w:div>
        <w:div w:id="233976071">
          <w:marLeft w:val="0"/>
          <w:marRight w:val="0"/>
          <w:marTop w:val="120"/>
          <w:marBottom w:val="60"/>
          <w:divBdr>
            <w:top w:val="none" w:sz="0" w:space="0" w:color="auto"/>
            <w:left w:val="none" w:sz="0" w:space="0" w:color="auto"/>
            <w:bottom w:val="none" w:sz="0" w:space="0" w:color="auto"/>
            <w:right w:val="none" w:sz="0" w:space="0" w:color="auto"/>
          </w:divBdr>
        </w:div>
        <w:div w:id="1593007907">
          <w:marLeft w:val="0"/>
          <w:marRight w:val="0"/>
          <w:marTop w:val="120"/>
          <w:marBottom w:val="60"/>
          <w:divBdr>
            <w:top w:val="none" w:sz="0" w:space="0" w:color="auto"/>
            <w:left w:val="none" w:sz="0" w:space="0" w:color="auto"/>
            <w:bottom w:val="none" w:sz="0" w:space="0" w:color="auto"/>
            <w:right w:val="none" w:sz="0" w:space="0" w:color="auto"/>
          </w:divBdr>
        </w:div>
        <w:div w:id="1811750783">
          <w:marLeft w:val="0"/>
          <w:marRight w:val="0"/>
          <w:marTop w:val="120"/>
          <w:marBottom w:val="60"/>
          <w:divBdr>
            <w:top w:val="none" w:sz="0" w:space="0" w:color="auto"/>
            <w:left w:val="none" w:sz="0" w:space="0" w:color="auto"/>
            <w:bottom w:val="none" w:sz="0" w:space="0" w:color="auto"/>
            <w:right w:val="none" w:sz="0" w:space="0" w:color="auto"/>
          </w:divBdr>
        </w:div>
        <w:div w:id="1621451701">
          <w:marLeft w:val="0"/>
          <w:marRight w:val="0"/>
          <w:marTop w:val="120"/>
          <w:marBottom w:val="60"/>
          <w:divBdr>
            <w:top w:val="none" w:sz="0" w:space="0" w:color="auto"/>
            <w:left w:val="none" w:sz="0" w:space="0" w:color="auto"/>
            <w:bottom w:val="none" w:sz="0" w:space="0" w:color="auto"/>
            <w:right w:val="none" w:sz="0" w:space="0" w:color="auto"/>
          </w:divBdr>
        </w:div>
        <w:div w:id="1124155432">
          <w:marLeft w:val="0"/>
          <w:marRight w:val="0"/>
          <w:marTop w:val="120"/>
          <w:marBottom w:val="60"/>
          <w:divBdr>
            <w:top w:val="none" w:sz="0" w:space="0" w:color="auto"/>
            <w:left w:val="none" w:sz="0" w:space="0" w:color="auto"/>
            <w:bottom w:val="none" w:sz="0" w:space="0" w:color="auto"/>
            <w:right w:val="none" w:sz="0" w:space="0" w:color="auto"/>
          </w:divBdr>
        </w:div>
        <w:div w:id="1353260940">
          <w:marLeft w:val="0"/>
          <w:marRight w:val="0"/>
          <w:marTop w:val="120"/>
          <w:marBottom w:val="60"/>
          <w:divBdr>
            <w:top w:val="none" w:sz="0" w:space="0" w:color="auto"/>
            <w:left w:val="none" w:sz="0" w:space="0" w:color="auto"/>
            <w:bottom w:val="none" w:sz="0" w:space="0" w:color="auto"/>
            <w:right w:val="none" w:sz="0" w:space="0" w:color="auto"/>
          </w:divBdr>
        </w:div>
        <w:div w:id="1200049810">
          <w:marLeft w:val="0"/>
          <w:marRight w:val="0"/>
          <w:marTop w:val="120"/>
          <w:marBottom w:val="60"/>
          <w:divBdr>
            <w:top w:val="none" w:sz="0" w:space="0" w:color="auto"/>
            <w:left w:val="none" w:sz="0" w:space="0" w:color="auto"/>
            <w:bottom w:val="none" w:sz="0" w:space="0" w:color="auto"/>
            <w:right w:val="none" w:sz="0" w:space="0" w:color="auto"/>
          </w:divBdr>
        </w:div>
        <w:div w:id="1535532159">
          <w:marLeft w:val="0"/>
          <w:marRight w:val="0"/>
          <w:marTop w:val="120"/>
          <w:marBottom w:val="60"/>
          <w:divBdr>
            <w:top w:val="none" w:sz="0" w:space="0" w:color="auto"/>
            <w:left w:val="none" w:sz="0" w:space="0" w:color="auto"/>
            <w:bottom w:val="none" w:sz="0" w:space="0" w:color="auto"/>
            <w:right w:val="none" w:sz="0" w:space="0" w:color="auto"/>
          </w:divBdr>
        </w:div>
        <w:div w:id="90705668">
          <w:marLeft w:val="0"/>
          <w:marRight w:val="0"/>
          <w:marTop w:val="120"/>
          <w:marBottom w:val="60"/>
          <w:divBdr>
            <w:top w:val="none" w:sz="0" w:space="0" w:color="auto"/>
            <w:left w:val="none" w:sz="0" w:space="0" w:color="auto"/>
            <w:bottom w:val="none" w:sz="0" w:space="0" w:color="auto"/>
            <w:right w:val="none" w:sz="0" w:space="0" w:color="auto"/>
          </w:divBdr>
        </w:div>
        <w:div w:id="284387639">
          <w:marLeft w:val="0"/>
          <w:marRight w:val="0"/>
          <w:marTop w:val="120"/>
          <w:marBottom w:val="60"/>
          <w:divBdr>
            <w:top w:val="none" w:sz="0" w:space="0" w:color="auto"/>
            <w:left w:val="none" w:sz="0" w:space="0" w:color="auto"/>
            <w:bottom w:val="none" w:sz="0" w:space="0" w:color="auto"/>
            <w:right w:val="none" w:sz="0" w:space="0" w:color="auto"/>
          </w:divBdr>
        </w:div>
        <w:div w:id="2027560612">
          <w:marLeft w:val="0"/>
          <w:marRight w:val="0"/>
          <w:marTop w:val="120"/>
          <w:marBottom w:val="60"/>
          <w:divBdr>
            <w:top w:val="none" w:sz="0" w:space="0" w:color="auto"/>
            <w:left w:val="none" w:sz="0" w:space="0" w:color="auto"/>
            <w:bottom w:val="none" w:sz="0" w:space="0" w:color="auto"/>
            <w:right w:val="none" w:sz="0" w:space="0" w:color="auto"/>
          </w:divBdr>
        </w:div>
        <w:div w:id="2098089397">
          <w:marLeft w:val="0"/>
          <w:marRight w:val="0"/>
          <w:marTop w:val="120"/>
          <w:marBottom w:val="60"/>
          <w:divBdr>
            <w:top w:val="none" w:sz="0" w:space="0" w:color="auto"/>
            <w:left w:val="none" w:sz="0" w:space="0" w:color="auto"/>
            <w:bottom w:val="none" w:sz="0" w:space="0" w:color="auto"/>
            <w:right w:val="none" w:sz="0" w:space="0" w:color="auto"/>
          </w:divBdr>
        </w:div>
        <w:div w:id="1068190565">
          <w:marLeft w:val="0"/>
          <w:marRight w:val="0"/>
          <w:marTop w:val="120"/>
          <w:marBottom w:val="60"/>
          <w:divBdr>
            <w:top w:val="none" w:sz="0" w:space="0" w:color="auto"/>
            <w:left w:val="none" w:sz="0" w:space="0" w:color="auto"/>
            <w:bottom w:val="none" w:sz="0" w:space="0" w:color="auto"/>
            <w:right w:val="none" w:sz="0" w:space="0" w:color="auto"/>
          </w:divBdr>
        </w:div>
        <w:div w:id="1919292743">
          <w:marLeft w:val="0"/>
          <w:marRight w:val="0"/>
          <w:marTop w:val="120"/>
          <w:marBottom w:val="60"/>
          <w:divBdr>
            <w:top w:val="none" w:sz="0" w:space="0" w:color="auto"/>
            <w:left w:val="none" w:sz="0" w:space="0" w:color="auto"/>
            <w:bottom w:val="none" w:sz="0" w:space="0" w:color="auto"/>
            <w:right w:val="none" w:sz="0" w:space="0" w:color="auto"/>
          </w:divBdr>
        </w:div>
        <w:div w:id="1348213950">
          <w:marLeft w:val="0"/>
          <w:marRight w:val="0"/>
          <w:marTop w:val="120"/>
          <w:marBottom w:val="60"/>
          <w:divBdr>
            <w:top w:val="none" w:sz="0" w:space="0" w:color="auto"/>
            <w:left w:val="none" w:sz="0" w:space="0" w:color="auto"/>
            <w:bottom w:val="none" w:sz="0" w:space="0" w:color="auto"/>
            <w:right w:val="none" w:sz="0" w:space="0" w:color="auto"/>
          </w:divBdr>
        </w:div>
        <w:div w:id="1169252444">
          <w:marLeft w:val="0"/>
          <w:marRight w:val="0"/>
          <w:marTop w:val="120"/>
          <w:marBottom w:val="60"/>
          <w:divBdr>
            <w:top w:val="none" w:sz="0" w:space="0" w:color="auto"/>
            <w:left w:val="none" w:sz="0" w:space="0" w:color="auto"/>
            <w:bottom w:val="none" w:sz="0" w:space="0" w:color="auto"/>
            <w:right w:val="none" w:sz="0" w:space="0" w:color="auto"/>
          </w:divBdr>
        </w:div>
        <w:div w:id="1027562710">
          <w:marLeft w:val="0"/>
          <w:marRight w:val="0"/>
          <w:marTop w:val="120"/>
          <w:marBottom w:val="60"/>
          <w:divBdr>
            <w:top w:val="none" w:sz="0" w:space="0" w:color="auto"/>
            <w:left w:val="none" w:sz="0" w:space="0" w:color="auto"/>
            <w:bottom w:val="none" w:sz="0" w:space="0" w:color="auto"/>
            <w:right w:val="none" w:sz="0" w:space="0" w:color="auto"/>
          </w:divBdr>
        </w:div>
        <w:div w:id="357438915">
          <w:marLeft w:val="0"/>
          <w:marRight w:val="0"/>
          <w:marTop w:val="120"/>
          <w:marBottom w:val="60"/>
          <w:divBdr>
            <w:top w:val="none" w:sz="0" w:space="0" w:color="auto"/>
            <w:left w:val="none" w:sz="0" w:space="0" w:color="auto"/>
            <w:bottom w:val="none" w:sz="0" w:space="0" w:color="auto"/>
            <w:right w:val="none" w:sz="0" w:space="0" w:color="auto"/>
          </w:divBdr>
        </w:div>
        <w:div w:id="1842086445">
          <w:marLeft w:val="0"/>
          <w:marRight w:val="0"/>
          <w:marTop w:val="120"/>
          <w:marBottom w:val="60"/>
          <w:divBdr>
            <w:top w:val="none" w:sz="0" w:space="0" w:color="auto"/>
            <w:left w:val="none" w:sz="0" w:space="0" w:color="auto"/>
            <w:bottom w:val="none" w:sz="0" w:space="0" w:color="auto"/>
            <w:right w:val="none" w:sz="0" w:space="0" w:color="auto"/>
          </w:divBdr>
        </w:div>
        <w:div w:id="209733226">
          <w:marLeft w:val="0"/>
          <w:marRight w:val="0"/>
          <w:marTop w:val="120"/>
          <w:marBottom w:val="60"/>
          <w:divBdr>
            <w:top w:val="none" w:sz="0" w:space="0" w:color="auto"/>
            <w:left w:val="none" w:sz="0" w:space="0" w:color="auto"/>
            <w:bottom w:val="none" w:sz="0" w:space="0" w:color="auto"/>
            <w:right w:val="none" w:sz="0" w:space="0" w:color="auto"/>
          </w:divBdr>
        </w:div>
        <w:div w:id="1960255947">
          <w:marLeft w:val="0"/>
          <w:marRight w:val="0"/>
          <w:marTop w:val="120"/>
          <w:marBottom w:val="60"/>
          <w:divBdr>
            <w:top w:val="none" w:sz="0" w:space="0" w:color="auto"/>
            <w:left w:val="none" w:sz="0" w:space="0" w:color="auto"/>
            <w:bottom w:val="none" w:sz="0" w:space="0" w:color="auto"/>
            <w:right w:val="none" w:sz="0" w:space="0" w:color="auto"/>
          </w:divBdr>
        </w:div>
        <w:div w:id="2047177332">
          <w:marLeft w:val="0"/>
          <w:marRight w:val="0"/>
          <w:marTop w:val="120"/>
          <w:marBottom w:val="60"/>
          <w:divBdr>
            <w:top w:val="none" w:sz="0" w:space="0" w:color="auto"/>
            <w:left w:val="none" w:sz="0" w:space="0" w:color="auto"/>
            <w:bottom w:val="none" w:sz="0" w:space="0" w:color="auto"/>
            <w:right w:val="none" w:sz="0" w:space="0" w:color="auto"/>
          </w:divBdr>
        </w:div>
        <w:div w:id="1826704445">
          <w:marLeft w:val="0"/>
          <w:marRight w:val="0"/>
          <w:marTop w:val="120"/>
          <w:marBottom w:val="60"/>
          <w:divBdr>
            <w:top w:val="none" w:sz="0" w:space="0" w:color="auto"/>
            <w:left w:val="none" w:sz="0" w:space="0" w:color="auto"/>
            <w:bottom w:val="none" w:sz="0" w:space="0" w:color="auto"/>
            <w:right w:val="none" w:sz="0" w:space="0" w:color="auto"/>
          </w:divBdr>
        </w:div>
        <w:div w:id="1401095008">
          <w:marLeft w:val="0"/>
          <w:marRight w:val="0"/>
          <w:marTop w:val="120"/>
          <w:marBottom w:val="60"/>
          <w:divBdr>
            <w:top w:val="none" w:sz="0" w:space="0" w:color="auto"/>
            <w:left w:val="none" w:sz="0" w:space="0" w:color="auto"/>
            <w:bottom w:val="none" w:sz="0" w:space="0" w:color="auto"/>
            <w:right w:val="none" w:sz="0" w:space="0" w:color="auto"/>
          </w:divBdr>
        </w:div>
        <w:div w:id="1933396482">
          <w:marLeft w:val="0"/>
          <w:marRight w:val="0"/>
          <w:marTop w:val="120"/>
          <w:marBottom w:val="60"/>
          <w:divBdr>
            <w:top w:val="none" w:sz="0" w:space="0" w:color="auto"/>
            <w:left w:val="none" w:sz="0" w:space="0" w:color="auto"/>
            <w:bottom w:val="none" w:sz="0" w:space="0" w:color="auto"/>
            <w:right w:val="none" w:sz="0" w:space="0" w:color="auto"/>
          </w:divBdr>
        </w:div>
        <w:div w:id="1428382986">
          <w:marLeft w:val="0"/>
          <w:marRight w:val="0"/>
          <w:marTop w:val="120"/>
          <w:marBottom w:val="60"/>
          <w:divBdr>
            <w:top w:val="none" w:sz="0" w:space="0" w:color="auto"/>
            <w:left w:val="none" w:sz="0" w:space="0" w:color="auto"/>
            <w:bottom w:val="none" w:sz="0" w:space="0" w:color="auto"/>
            <w:right w:val="none" w:sz="0" w:space="0" w:color="auto"/>
          </w:divBdr>
        </w:div>
        <w:div w:id="1280376929">
          <w:marLeft w:val="0"/>
          <w:marRight w:val="0"/>
          <w:marTop w:val="120"/>
          <w:marBottom w:val="60"/>
          <w:divBdr>
            <w:top w:val="none" w:sz="0" w:space="0" w:color="auto"/>
            <w:left w:val="none" w:sz="0" w:space="0" w:color="auto"/>
            <w:bottom w:val="none" w:sz="0" w:space="0" w:color="auto"/>
            <w:right w:val="none" w:sz="0" w:space="0" w:color="auto"/>
          </w:divBdr>
        </w:div>
        <w:div w:id="316886401">
          <w:marLeft w:val="0"/>
          <w:marRight w:val="0"/>
          <w:marTop w:val="120"/>
          <w:marBottom w:val="60"/>
          <w:divBdr>
            <w:top w:val="none" w:sz="0" w:space="0" w:color="auto"/>
            <w:left w:val="none" w:sz="0" w:space="0" w:color="auto"/>
            <w:bottom w:val="none" w:sz="0" w:space="0" w:color="auto"/>
            <w:right w:val="none" w:sz="0" w:space="0" w:color="auto"/>
          </w:divBdr>
        </w:div>
        <w:div w:id="1955014458">
          <w:marLeft w:val="0"/>
          <w:marRight w:val="0"/>
          <w:marTop w:val="120"/>
          <w:marBottom w:val="60"/>
          <w:divBdr>
            <w:top w:val="none" w:sz="0" w:space="0" w:color="auto"/>
            <w:left w:val="none" w:sz="0" w:space="0" w:color="auto"/>
            <w:bottom w:val="none" w:sz="0" w:space="0" w:color="auto"/>
            <w:right w:val="none" w:sz="0" w:space="0" w:color="auto"/>
          </w:divBdr>
        </w:div>
        <w:div w:id="2146192976">
          <w:marLeft w:val="0"/>
          <w:marRight w:val="0"/>
          <w:marTop w:val="120"/>
          <w:marBottom w:val="60"/>
          <w:divBdr>
            <w:top w:val="none" w:sz="0" w:space="0" w:color="auto"/>
            <w:left w:val="none" w:sz="0" w:space="0" w:color="auto"/>
            <w:bottom w:val="none" w:sz="0" w:space="0" w:color="auto"/>
            <w:right w:val="none" w:sz="0" w:space="0" w:color="auto"/>
          </w:divBdr>
        </w:div>
        <w:div w:id="2118984947">
          <w:marLeft w:val="0"/>
          <w:marRight w:val="0"/>
          <w:marTop w:val="120"/>
          <w:marBottom w:val="60"/>
          <w:divBdr>
            <w:top w:val="none" w:sz="0" w:space="0" w:color="auto"/>
            <w:left w:val="none" w:sz="0" w:space="0" w:color="auto"/>
            <w:bottom w:val="none" w:sz="0" w:space="0" w:color="auto"/>
            <w:right w:val="none" w:sz="0" w:space="0" w:color="auto"/>
          </w:divBdr>
        </w:div>
        <w:div w:id="413404264">
          <w:marLeft w:val="0"/>
          <w:marRight w:val="0"/>
          <w:marTop w:val="120"/>
          <w:marBottom w:val="60"/>
          <w:divBdr>
            <w:top w:val="none" w:sz="0" w:space="0" w:color="auto"/>
            <w:left w:val="none" w:sz="0" w:space="0" w:color="auto"/>
            <w:bottom w:val="none" w:sz="0" w:space="0" w:color="auto"/>
            <w:right w:val="none" w:sz="0" w:space="0" w:color="auto"/>
          </w:divBdr>
        </w:div>
        <w:div w:id="14773421">
          <w:marLeft w:val="0"/>
          <w:marRight w:val="0"/>
          <w:marTop w:val="120"/>
          <w:marBottom w:val="60"/>
          <w:divBdr>
            <w:top w:val="none" w:sz="0" w:space="0" w:color="auto"/>
            <w:left w:val="none" w:sz="0" w:space="0" w:color="auto"/>
            <w:bottom w:val="none" w:sz="0" w:space="0" w:color="auto"/>
            <w:right w:val="none" w:sz="0" w:space="0" w:color="auto"/>
          </w:divBdr>
        </w:div>
        <w:div w:id="1617759096">
          <w:marLeft w:val="0"/>
          <w:marRight w:val="0"/>
          <w:marTop w:val="120"/>
          <w:marBottom w:val="60"/>
          <w:divBdr>
            <w:top w:val="none" w:sz="0" w:space="0" w:color="auto"/>
            <w:left w:val="none" w:sz="0" w:space="0" w:color="auto"/>
            <w:bottom w:val="none" w:sz="0" w:space="0" w:color="auto"/>
            <w:right w:val="none" w:sz="0" w:space="0" w:color="auto"/>
          </w:divBdr>
        </w:div>
        <w:div w:id="85224967">
          <w:marLeft w:val="0"/>
          <w:marRight w:val="0"/>
          <w:marTop w:val="120"/>
          <w:marBottom w:val="60"/>
          <w:divBdr>
            <w:top w:val="none" w:sz="0" w:space="0" w:color="auto"/>
            <w:left w:val="none" w:sz="0" w:space="0" w:color="auto"/>
            <w:bottom w:val="none" w:sz="0" w:space="0" w:color="auto"/>
            <w:right w:val="none" w:sz="0" w:space="0" w:color="auto"/>
          </w:divBdr>
        </w:div>
        <w:div w:id="1019042590">
          <w:marLeft w:val="0"/>
          <w:marRight w:val="0"/>
          <w:marTop w:val="120"/>
          <w:marBottom w:val="60"/>
          <w:divBdr>
            <w:top w:val="none" w:sz="0" w:space="0" w:color="auto"/>
            <w:left w:val="none" w:sz="0" w:space="0" w:color="auto"/>
            <w:bottom w:val="none" w:sz="0" w:space="0" w:color="auto"/>
            <w:right w:val="none" w:sz="0" w:space="0" w:color="auto"/>
          </w:divBdr>
        </w:div>
        <w:div w:id="606430551">
          <w:marLeft w:val="0"/>
          <w:marRight w:val="0"/>
          <w:marTop w:val="120"/>
          <w:marBottom w:val="60"/>
          <w:divBdr>
            <w:top w:val="none" w:sz="0" w:space="0" w:color="auto"/>
            <w:left w:val="none" w:sz="0" w:space="0" w:color="auto"/>
            <w:bottom w:val="none" w:sz="0" w:space="0" w:color="auto"/>
            <w:right w:val="none" w:sz="0" w:space="0" w:color="auto"/>
          </w:divBdr>
        </w:div>
        <w:div w:id="1619992536">
          <w:marLeft w:val="0"/>
          <w:marRight w:val="0"/>
          <w:marTop w:val="120"/>
          <w:marBottom w:val="60"/>
          <w:divBdr>
            <w:top w:val="none" w:sz="0" w:space="0" w:color="auto"/>
            <w:left w:val="none" w:sz="0" w:space="0" w:color="auto"/>
            <w:bottom w:val="none" w:sz="0" w:space="0" w:color="auto"/>
            <w:right w:val="none" w:sz="0" w:space="0" w:color="auto"/>
          </w:divBdr>
        </w:div>
        <w:div w:id="543979964">
          <w:marLeft w:val="0"/>
          <w:marRight w:val="0"/>
          <w:marTop w:val="120"/>
          <w:marBottom w:val="60"/>
          <w:divBdr>
            <w:top w:val="none" w:sz="0" w:space="0" w:color="auto"/>
            <w:left w:val="none" w:sz="0" w:space="0" w:color="auto"/>
            <w:bottom w:val="none" w:sz="0" w:space="0" w:color="auto"/>
            <w:right w:val="none" w:sz="0" w:space="0" w:color="auto"/>
          </w:divBdr>
        </w:div>
        <w:div w:id="1094209407">
          <w:marLeft w:val="0"/>
          <w:marRight w:val="0"/>
          <w:marTop w:val="120"/>
          <w:marBottom w:val="60"/>
          <w:divBdr>
            <w:top w:val="none" w:sz="0" w:space="0" w:color="auto"/>
            <w:left w:val="none" w:sz="0" w:space="0" w:color="auto"/>
            <w:bottom w:val="none" w:sz="0" w:space="0" w:color="auto"/>
            <w:right w:val="none" w:sz="0" w:space="0" w:color="auto"/>
          </w:divBdr>
        </w:div>
        <w:div w:id="1363943401">
          <w:marLeft w:val="0"/>
          <w:marRight w:val="0"/>
          <w:marTop w:val="120"/>
          <w:marBottom w:val="60"/>
          <w:divBdr>
            <w:top w:val="none" w:sz="0" w:space="0" w:color="auto"/>
            <w:left w:val="none" w:sz="0" w:space="0" w:color="auto"/>
            <w:bottom w:val="none" w:sz="0" w:space="0" w:color="auto"/>
            <w:right w:val="none" w:sz="0" w:space="0" w:color="auto"/>
          </w:divBdr>
        </w:div>
        <w:div w:id="1112282354">
          <w:marLeft w:val="0"/>
          <w:marRight w:val="0"/>
          <w:marTop w:val="120"/>
          <w:marBottom w:val="60"/>
          <w:divBdr>
            <w:top w:val="none" w:sz="0" w:space="0" w:color="auto"/>
            <w:left w:val="none" w:sz="0" w:space="0" w:color="auto"/>
            <w:bottom w:val="none" w:sz="0" w:space="0" w:color="auto"/>
            <w:right w:val="none" w:sz="0" w:space="0" w:color="auto"/>
          </w:divBdr>
        </w:div>
        <w:div w:id="519466051">
          <w:marLeft w:val="0"/>
          <w:marRight w:val="0"/>
          <w:marTop w:val="120"/>
          <w:marBottom w:val="60"/>
          <w:divBdr>
            <w:top w:val="none" w:sz="0" w:space="0" w:color="auto"/>
            <w:left w:val="none" w:sz="0" w:space="0" w:color="auto"/>
            <w:bottom w:val="none" w:sz="0" w:space="0" w:color="auto"/>
            <w:right w:val="none" w:sz="0" w:space="0" w:color="auto"/>
          </w:divBdr>
        </w:div>
        <w:div w:id="1801341241">
          <w:marLeft w:val="0"/>
          <w:marRight w:val="0"/>
          <w:marTop w:val="120"/>
          <w:marBottom w:val="60"/>
          <w:divBdr>
            <w:top w:val="none" w:sz="0" w:space="0" w:color="auto"/>
            <w:left w:val="none" w:sz="0" w:space="0" w:color="auto"/>
            <w:bottom w:val="none" w:sz="0" w:space="0" w:color="auto"/>
            <w:right w:val="none" w:sz="0" w:space="0" w:color="auto"/>
          </w:divBdr>
        </w:div>
        <w:div w:id="543759749">
          <w:marLeft w:val="0"/>
          <w:marRight w:val="0"/>
          <w:marTop w:val="120"/>
          <w:marBottom w:val="60"/>
          <w:divBdr>
            <w:top w:val="none" w:sz="0" w:space="0" w:color="auto"/>
            <w:left w:val="none" w:sz="0" w:space="0" w:color="auto"/>
            <w:bottom w:val="none" w:sz="0" w:space="0" w:color="auto"/>
            <w:right w:val="none" w:sz="0" w:space="0" w:color="auto"/>
          </w:divBdr>
        </w:div>
        <w:div w:id="18705991">
          <w:marLeft w:val="0"/>
          <w:marRight w:val="0"/>
          <w:marTop w:val="120"/>
          <w:marBottom w:val="60"/>
          <w:divBdr>
            <w:top w:val="none" w:sz="0" w:space="0" w:color="auto"/>
            <w:left w:val="none" w:sz="0" w:space="0" w:color="auto"/>
            <w:bottom w:val="none" w:sz="0" w:space="0" w:color="auto"/>
            <w:right w:val="none" w:sz="0" w:space="0" w:color="auto"/>
          </w:divBdr>
        </w:div>
        <w:div w:id="1046369458">
          <w:marLeft w:val="0"/>
          <w:marRight w:val="0"/>
          <w:marTop w:val="120"/>
          <w:marBottom w:val="60"/>
          <w:divBdr>
            <w:top w:val="none" w:sz="0" w:space="0" w:color="auto"/>
            <w:left w:val="none" w:sz="0" w:space="0" w:color="auto"/>
            <w:bottom w:val="none" w:sz="0" w:space="0" w:color="auto"/>
            <w:right w:val="none" w:sz="0" w:space="0" w:color="auto"/>
          </w:divBdr>
        </w:div>
        <w:div w:id="1498422646">
          <w:marLeft w:val="0"/>
          <w:marRight w:val="0"/>
          <w:marTop w:val="120"/>
          <w:marBottom w:val="60"/>
          <w:divBdr>
            <w:top w:val="none" w:sz="0" w:space="0" w:color="auto"/>
            <w:left w:val="none" w:sz="0" w:space="0" w:color="auto"/>
            <w:bottom w:val="none" w:sz="0" w:space="0" w:color="auto"/>
            <w:right w:val="none" w:sz="0" w:space="0" w:color="auto"/>
          </w:divBdr>
        </w:div>
        <w:div w:id="1470241262">
          <w:marLeft w:val="0"/>
          <w:marRight w:val="0"/>
          <w:marTop w:val="120"/>
          <w:marBottom w:val="60"/>
          <w:divBdr>
            <w:top w:val="none" w:sz="0" w:space="0" w:color="auto"/>
            <w:left w:val="none" w:sz="0" w:space="0" w:color="auto"/>
            <w:bottom w:val="none" w:sz="0" w:space="0" w:color="auto"/>
            <w:right w:val="none" w:sz="0" w:space="0" w:color="auto"/>
          </w:divBdr>
        </w:div>
        <w:div w:id="1296834899">
          <w:marLeft w:val="0"/>
          <w:marRight w:val="0"/>
          <w:marTop w:val="120"/>
          <w:marBottom w:val="60"/>
          <w:divBdr>
            <w:top w:val="none" w:sz="0" w:space="0" w:color="auto"/>
            <w:left w:val="none" w:sz="0" w:space="0" w:color="auto"/>
            <w:bottom w:val="none" w:sz="0" w:space="0" w:color="auto"/>
            <w:right w:val="none" w:sz="0" w:space="0" w:color="auto"/>
          </w:divBdr>
        </w:div>
        <w:div w:id="237711665">
          <w:marLeft w:val="0"/>
          <w:marRight w:val="0"/>
          <w:marTop w:val="120"/>
          <w:marBottom w:val="60"/>
          <w:divBdr>
            <w:top w:val="none" w:sz="0" w:space="0" w:color="auto"/>
            <w:left w:val="none" w:sz="0" w:space="0" w:color="auto"/>
            <w:bottom w:val="none" w:sz="0" w:space="0" w:color="auto"/>
            <w:right w:val="none" w:sz="0" w:space="0" w:color="auto"/>
          </w:divBdr>
        </w:div>
        <w:div w:id="742877593">
          <w:marLeft w:val="0"/>
          <w:marRight w:val="0"/>
          <w:marTop w:val="120"/>
          <w:marBottom w:val="60"/>
          <w:divBdr>
            <w:top w:val="none" w:sz="0" w:space="0" w:color="auto"/>
            <w:left w:val="none" w:sz="0" w:space="0" w:color="auto"/>
            <w:bottom w:val="none" w:sz="0" w:space="0" w:color="auto"/>
            <w:right w:val="none" w:sz="0" w:space="0" w:color="auto"/>
          </w:divBdr>
        </w:div>
        <w:div w:id="988822105">
          <w:marLeft w:val="0"/>
          <w:marRight w:val="0"/>
          <w:marTop w:val="120"/>
          <w:marBottom w:val="60"/>
          <w:divBdr>
            <w:top w:val="none" w:sz="0" w:space="0" w:color="auto"/>
            <w:left w:val="none" w:sz="0" w:space="0" w:color="auto"/>
            <w:bottom w:val="none" w:sz="0" w:space="0" w:color="auto"/>
            <w:right w:val="none" w:sz="0" w:space="0" w:color="auto"/>
          </w:divBdr>
        </w:div>
        <w:div w:id="1884438153">
          <w:marLeft w:val="0"/>
          <w:marRight w:val="0"/>
          <w:marTop w:val="120"/>
          <w:marBottom w:val="60"/>
          <w:divBdr>
            <w:top w:val="none" w:sz="0" w:space="0" w:color="auto"/>
            <w:left w:val="none" w:sz="0" w:space="0" w:color="auto"/>
            <w:bottom w:val="none" w:sz="0" w:space="0" w:color="auto"/>
            <w:right w:val="none" w:sz="0" w:space="0" w:color="auto"/>
          </w:divBdr>
        </w:div>
        <w:div w:id="664940324">
          <w:marLeft w:val="0"/>
          <w:marRight w:val="0"/>
          <w:marTop w:val="120"/>
          <w:marBottom w:val="60"/>
          <w:divBdr>
            <w:top w:val="none" w:sz="0" w:space="0" w:color="auto"/>
            <w:left w:val="none" w:sz="0" w:space="0" w:color="auto"/>
            <w:bottom w:val="none" w:sz="0" w:space="0" w:color="auto"/>
            <w:right w:val="none" w:sz="0" w:space="0" w:color="auto"/>
          </w:divBdr>
        </w:div>
        <w:div w:id="176191022">
          <w:marLeft w:val="0"/>
          <w:marRight w:val="0"/>
          <w:marTop w:val="120"/>
          <w:marBottom w:val="60"/>
          <w:divBdr>
            <w:top w:val="none" w:sz="0" w:space="0" w:color="auto"/>
            <w:left w:val="none" w:sz="0" w:space="0" w:color="auto"/>
            <w:bottom w:val="none" w:sz="0" w:space="0" w:color="auto"/>
            <w:right w:val="none" w:sz="0" w:space="0" w:color="auto"/>
          </w:divBdr>
        </w:div>
        <w:div w:id="1964460067">
          <w:marLeft w:val="0"/>
          <w:marRight w:val="0"/>
          <w:marTop w:val="120"/>
          <w:marBottom w:val="60"/>
          <w:divBdr>
            <w:top w:val="none" w:sz="0" w:space="0" w:color="auto"/>
            <w:left w:val="none" w:sz="0" w:space="0" w:color="auto"/>
            <w:bottom w:val="none" w:sz="0" w:space="0" w:color="auto"/>
            <w:right w:val="none" w:sz="0" w:space="0" w:color="auto"/>
          </w:divBdr>
        </w:div>
        <w:div w:id="2094545228">
          <w:marLeft w:val="0"/>
          <w:marRight w:val="0"/>
          <w:marTop w:val="120"/>
          <w:marBottom w:val="60"/>
          <w:divBdr>
            <w:top w:val="none" w:sz="0" w:space="0" w:color="auto"/>
            <w:left w:val="none" w:sz="0" w:space="0" w:color="auto"/>
            <w:bottom w:val="none" w:sz="0" w:space="0" w:color="auto"/>
            <w:right w:val="none" w:sz="0" w:space="0" w:color="auto"/>
          </w:divBdr>
        </w:div>
        <w:div w:id="569074023">
          <w:marLeft w:val="0"/>
          <w:marRight w:val="0"/>
          <w:marTop w:val="120"/>
          <w:marBottom w:val="60"/>
          <w:divBdr>
            <w:top w:val="none" w:sz="0" w:space="0" w:color="auto"/>
            <w:left w:val="none" w:sz="0" w:space="0" w:color="auto"/>
            <w:bottom w:val="none" w:sz="0" w:space="0" w:color="auto"/>
            <w:right w:val="none" w:sz="0" w:space="0" w:color="auto"/>
          </w:divBdr>
        </w:div>
        <w:div w:id="1375734708">
          <w:marLeft w:val="0"/>
          <w:marRight w:val="0"/>
          <w:marTop w:val="120"/>
          <w:marBottom w:val="60"/>
          <w:divBdr>
            <w:top w:val="none" w:sz="0" w:space="0" w:color="auto"/>
            <w:left w:val="none" w:sz="0" w:space="0" w:color="auto"/>
            <w:bottom w:val="none" w:sz="0" w:space="0" w:color="auto"/>
            <w:right w:val="none" w:sz="0" w:space="0" w:color="auto"/>
          </w:divBdr>
        </w:div>
        <w:div w:id="2049181677">
          <w:marLeft w:val="0"/>
          <w:marRight w:val="0"/>
          <w:marTop w:val="120"/>
          <w:marBottom w:val="60"/>
          <w:divBdr>
            <w:top w:val="none" w:sz="0" w:space="0" w:color="auto"/>
            <w:left w:val="none" w:sz="0" w:space="0" w:color="auto"/>
            <w:bottom w:val="none" w:sz="0" w:space="0" w:color="auto"/>
            <w:right w:val="none" w:sz="0" w:space="0" w:color="auto"/>
          </w:divBdr>
        </w:div>
        <w:div w:id="684088844">
          <w:marLeft w:val="0"/>
          <w:marRight w:val="0"/>
          <w:marTop w:val="120"/>
          <w:marBottom w:val="60"/>
          <w:divBdr>
            <w:top w:val="none" w:sz="0" w:space="0" w:color="auto"/>
            <w:left w:val="none" w:sz="0" w:space="0" w:color="auto"/>
            <w:bottom w:val="none" w:sz="0" w:space="0" w:color="auto"/>
            <w:right w:val="none" w:sz="0" w:space="0" w:color="auto"/>
          </w:divBdr>
        </w:div>
        <w:div w:id="537284777">
          <w:marLeft w:val="0"/>
          <w:marRight w:val="0"/>
          <w:marTop w:val="120"/>
          <w:marBottom w:val="60"/>
          <w:divBdr>
            <w:top w:val="none" w:sz="0" w:space="0" w:color="auto"/>
            <w:left w:val="none" w:sz="0" w:space="0" w:color="auto"/>
            <w:bottom w:val="none" w:sz="0" w:space="0" w:color="auto"/>
            <w:right w:val="none" w:sz="0" w:space="0" w:color="auto"/>
          </w:divBdr>
        </w:div>
        <w:div w:id="2032100107">
          <w:marLeft w:val="0"/>
          <w:marRight w:val="0"/>
          <w:marTop w:val="120"/>
          <w:marBottom w:val="60"/>
          <w:divBdr>
            <w:top w:val="none" w:sz="0" w:space="0" w:color="auto"/>
            <w:left w:val="none" w:sz="0" w:space="0" w:color="auto"/>
            <w:bottom w:val="none" w:sz="0" w:space="0" w:color="auto"/>
            <w:right w:val="none" w:sz="0" w:space="0" w:color="auto"/>
          </w:divBdr>
        </w:div>
        <w:div w:id="1318000762">
          <w:marLeft w:val="0"/>
          <w:marRight w:val="0"/>
          <w:marTop w:val="120"/>
          <w:marBottom w:val="60"/>
          <w:divBdr>
            <w:top w:val="none" w:sz="0" w:space="0" w:color="auto"/>
            <w:left w:val="none" w:sz="0" w:space="0" w:color="auto"/>
            <w:bottom w:val="none" w:sz="0" w:space="0" w:color="auto"/>
            <w:right w:val="none" w:sz="0" w:space="0" w:color="auto"/>
          </w:divBdr>
        </w:div>
        <w:div w:id="533810296">
          <w:marLeft w:val="0"/>
          <w:marRight w:val="0"/>
          <w:marTop w:val="120"/>
          <w:marBottom w:val="60"/>
          <w:divBdr>
            <w:top w:val="none" w:sz="0" w:space="0" w:color="auto"/>
            <w:left w:val="none" w:sz="0" w:space="0" w:color="auto"/>
            <w:bottom w:val="none" w:sz="0" w:space="0" w:color="auto"/>
            <w:right w:val="none" w:sz="0" w:space="0" w:color="auto"/>
          </w:divBdr>
        </w:div>
        <w:div w:id="784230139">
          <w:marLeft w:val="0"/>
          <w:marRight w:val="0"/>
          <w:marTop w:val="120"/>
          <w:marBottom w:val="60"/>
          <w:divBdr>
            <w:top w:val="none" w:sz="0" w:space="0" w:color="auto"/>
            <w:left w:val="none" w:sz="0" w:space="0" w:color="auto"/>
            <w:bottom w:val="none" w:sz="0" w:space="0" w:color="auto"/>
            <w:right w:val="none" w:sz="0" w:space="0" w:color="auto"/>
          </w:divBdr>
        </w:div>
        <w:div w:id="1230847765">
          <w:marLeft w:val="0"/>
          <w:marRight w:val="0"/>
          <w:marTop w:val="120"/>
          <w:marBottom w:val="60"/>
          <w:divBdr>
            <w:top w:val="none" w:sz="0" w:space="0" w:color="auto"/>
            <w:left w:val="none" w:sz="0" w:space="0" w:color="auto"/>
            <w:bottom w:val="none" w:sz="0" w:space="0" w:color="auto"/>
            <w:right w:val="none" w:sz="0" w:space="0" w:color="auto"/>
          </w:divBdr>
        </w:div>
        <w:div w:id="736904693">
          <w:marLeft w:val="0"/>
          <w:marRight w:val="0"/>
          <w:marTop w:val="120"/>
          <w:marBottom w:val="60"/>
          <w:divBdr>
            <w:top w:val="none" w:sz="0" w:space="0" w:color="auto"/>
            <w:left w:val="none" w:sz="0" w:space="0" w:color="auto"/>
            <w:bottom w:val="none" w:sz="0" w:space="0" w:color="auto"/>
            <w:right w:val="none" w:sz="0" w:space="0" w:color="auto"/>
          </w:divBdr>
        </w:div>
        <w:div w:id="1459377858">
          <w:marLeft w:val="0"/>
          <w:marRight w:val="0"/>
          <w:marTop w:val="120"/>
          <w:marBottom w:val="60"/>
          <w:divBdr>
            <w:top w:val="none" w:sz="0" w:space="0" w:color="auto"/>
            <w:left w:val="none" w:sz="0" w:space="0" w:color="auto"/>
            <w:bottom w:val="none" w:sz="0" w:space="0" w:color="auto"/>
            <w:right w:val="none" w:sz="0" w:space="0" w:color="auto"/>
          </w:divBdr>
        </w:div>
        <w:div w:id="1850099913">
          <w:marLeft w:val="0"/>
          <w:marRight w:val="0"/>
          <w:marTop w:val="120"/>
          <w:marBottom w:val="60"/>
          <w:divBdr>
            <w:top w:val="none" w:sz="0" w:space="0" w:color="auto"/>
            <w:left w:val="none" w:sz="0" w:space="0" w:color="auto"/>
            <w:bottom w:val="none" w:sz="0" w:space="0" w:color="auto"/>
            <w:right w:val="none" w:sz="0" w:space="0" w:color="auto"/>
          </w:divBdr>
        </w:div>
        <w:div w:id="1719280780">
          <w:marLeft w:val="0"/>
          <w:marRight w:val="0"/>
          <w:marTop w:val="120"/>
          <w:marBottom w:val="60"/>
          <w:divBdr>
            <w:top w:val="none" w:sz="0" w:space="0" w:color="auto"/>
            <w:left w:val="none" w:sz="0" w:space="0" w:color="auto"/>
            <w:bottom w:val="none" w:sz="0" w:space="0" w:color="auto"/>
            <w:right w:val="none" w:sz="0" w:space="0" w:color="auto"/>
          </w:divBdr>
        </w:div>
        <w:div w:id="309099467">
          <w:marLeft w:val="0"/>
          <w:marRight w:val="0"/>
          <w:marTop w:val="120"/>
          <w:marBottom w:val="60"/>
          <w:divBdr>
            <w:top w:val="none" w:sz="0" w:space="0" w:color="auto"/>
            <w:left w:val="none" w:sz="0" w:space="0" w:color="auto"/>
            <w:bottom w:val="none" w:sz="0" w:space="0" w:color="auto"/>
            <w:right w:val="none" w:sz="0" w:space="0" w:color="auto"/>
          </w:divBdr>
        </w:div>
        <w:div w:id="899444174">
          <w:marLeft w:val="0"/>
          <w:marRight w:val="0"/>
          <w:marTop w:val="120"/>
          <w:marBottom w:val="60"/>
          <w:divBdr>
            <w:top w:val="none" w:sz="0" w:space="0" w:color="auto"/>
            <w:left w:val="none" w:sz="0" w:space="0" w:color="auto"/>
            <w:bottom w:val="none" w:sz="0" w:space="0" w:color="auto"/>
            <w:right w:val="none" w:sz="0" w:space="0" w:color="auto"/>
          </w:divBdr>
        </w:div>
        <w:div w:id="801195914">
          <w:marLeft w:val="0"/>
          <w:marRight w:val="0"/>
          <w:marTop w:val="120"/>
          <w:marBottom w:val="60"/>
          <w:divBdr>
            <w:top w:val="none" w:sz="0" w:space="0" w:color="auto"/>
            <w:left w:val="none" w:sz="0" w:space="0" w:color="auto"/>
            <w:bottom w:val="none" w:sz="0" w:space="0" w:color="auto"/>
            <w:right w:val="none" w:sz="0" w:space="0" w:color="auto"/>
          </w:divBdr>
        </w:div>
        <w:div w:id="397558053">
          <w:marLeft w:val="0"/>
          <w:marRight w:val="0"/>
          <w:marTop w:val="120"/>
          <w:marBottom w:val="60"/>
          <w:divBdr>
            <w:top w:val="none" w:sz="0" w:space="0" w:color="auto"/>
            <w:left w:val="none" w:sz="0" w:space="0" w:color="auto"/>
            <w:bottom w:val="none" w:sz="0" w:space="0" w:color="auto"/>
            <w:right w:val="none" w:sz="0" w:space="0" w:color="auto"/>
          </w:divBdr>
        </w:div>
        <w:div w:id="938638253">
          <w:marLeft w:val="0"/>
          <w:marRight w:val="0"/>
          <w:marTop w:val="120"/>
          <w:marBottom w:val="60"/>
          <w:divBdr>
            <w:top w:val="none" w:sz="0" w:space="0" w:color="auto"/>
            <w:left w:val="none" w:sz="0" w:space="0" w:color="auto"/>
            <w:bottom w:val="none" w:sz="0" w:space="0" w:color="auto"/>
            <w:right w:val="none" w:sz="0" w:space="0" w:color="auto"/>
          </w:divBdr>
        </w:div>
        <w:div w:id="929586123">
          <w:marLeft w:val="0"/>
          <w:marRight w:val="0"/>
          <w:marTop w:val="120"/>
          <w:marBottom w:val="60"/>
          <w:divBdr>
            <w:top w:val="none" w:sz="0" w:space="0" w:color="auto"/>
            <w:left w:val="none" w:sz="0" w:space="0" w:color="auto"/>
            <w:bottom w:val="none" w:sz="0" w:space="0" w:color="auto"/>
            <w:right w:val="none" w:sz="0" w:space="0" w:color="auto"/>
          </w:divBdr>
        </w:div>
        <w:div w:id="816921801">
          <w:marLeft w:val="0"/>
          <w:marRight w:val="0"/>
          <w:marTop w:val="120"/>
          <w:marBottom w:val="60"/>
          <w:divBdr>
            <w:top w:val="none" w:sz="0" w:space="0" w:color="auto"/>
            <w:left w:val="none" w:sz="0" w:space="0" w:color="auto"/>
            <w:bottom w:val="none" w:sz="0" w:space="0" w:color="auto"/>
            <w:right w:val="none" w:sz="0" w:space="0" w:color="auto"/>
          </w:divBdr>
        </w:div>
        <w:div w:id="298732794">
          <w:marLeft w:val="0"/>
          <w:marRight w:val="0"/>
          <w:marTop w:val="120"/>
          <w:marBottom w:val="60"/>
          <w:divBdr>
            <w:top w:val="none" w:sz="0" w:space="0" w:color="auto"/>
            <w:left w:val="none" w:sz="0" w:space="0" w:color="auto"/>
            <w:bottom w:val="none" w:sz="0" w:space="0" w:color="auto"/>
            <w:right w:val="none" w:sz="0" w:space="0" w:color="auto"/>
          </w:divBdr>
        </w:div>
        <w:div w:id="695080005">
          <w:marLeft w:val="0"/>
          <w:marRight w:val="0"/>
          <w:marTop w:val="120"/>
          <w:marBottom w:val="60"/>
          <w:divBdr>
            <w:top w:val="none" w:sz="0" w:space="0" w:color="auto"/>
            <w:left w:val="none" w:sz="0" w:space="0" w:color="auto"/>
            <w:bottom w:val="none" w:sz="0" w:space="0" w:color="auto"/>
            <w:right w:val="none" w:sz="0" w:space="0" w:color="auto"/>
          </w:divBdr>
        </w:div>
        <w:div w:id="652562919">
          <w:marLeft w:val="0"/>
          <w:marRight w:val="0"/>
          <w:marTop w:val="120"/>
          <w:marBottom w:val="60"/>
          <w:divBdr>
            <w:top w:val="none" w:sz="0" w:space="0" w:color="auto"/>
            <w:left w:val="none" w:sz="0" w:space="0" w:color="auto"/>
            <w:bottom w:val="none" w:sz="0" w:space="0" w:color="auto"/>
            <w:right w:val="none" w:sz="0" w:space="0" w:color="auto"/>
          </w:divBdr>
        </w:div>
        <w:div w:id="718819387">
          <w:marLeft w:val="0"/>
          <w:marRight w:val="0"/>
          <w:marTop w:val="120"/>
          <w:marBottom w:val="60"/>
          <w:divBdr>
            <w:top w:val="none" w:sz="0" w:space="0" w:color="auto"/>
            <w:left w:val="none" w:sz="0" w:space="0" w:color="auto"/>
            <w:bottom w:val="none" w:sz="0" w:space="0" w:color="auto"/>
            <w:right w:val="none" w:sz="0" w:space="0" w:color="auto"/>
          </w:divBdr>
        </w:div>
        <w:div w:id="2037190059">
          <w:marLeft w:val="0"/>
          <w:marRight w:val="0"/>
          <w:marTop w:val="120"/>
          <w:marBottom w:val="60"/>
          <w:divBdr>
            <w:top w:val="none" w:sz="0" w:space="0" w:color="auto"/>
            <w:left w:val="none" w:sz="0" w:space="0" w:color="auto"/>
            <w:bottom w:val="none" w:sz="0" w:space="0" w:color="auto"/>
            <w:right w:val="none" w:sz="0" w:space="0" w:color="auto"/>
          </w:divBdr>
        </w:div>
        <w:div w:id="1479568581">
          <w:marLeft w:val="0"/>
          <w:marRight w:val="0"/>
          <w:marTop w:val="120"/>
          <w:marBottom w:val="60"/>
          <w:divBdr>
            <w:top w:val="none" w:sz="0" w:space="0" w:color="auto"/>
            <w:left w:val="none" w:sz="0" w:space="0" w:color="auto"/>
            <w:bottom w:val="none" w:sz="0" w:space="0" w:color="auto"/>
            <w:right w:val="none" w:sz="0" w:space="0" w:color="auto"/>
          </w:divBdr>
        </w:div>
        <w:div w:id="1766807572">
          <w:marLeft w:val="0"/>
          <w:marRight w:val="0"/>
          <w:marTop w:val="120"/>
          <w:marBottom w:val="60"/>
          <w:divBdr>
            <w:top w:val="none" w:sz="0" w:space="0" w:color="auto"/>
            <w:left w:val="none" w:sz="0" w:space="0" w:color="auto"/>
            <w:bottom w:val="none" w:sz="0" w:space="0" w:color="auto"/>
            <w:right w:val="none" w:sz="0" w:space="0" w:color="auto"/>
          </w:divBdr>
        </w:div>
        <w:div w:id="413625889">
          <w:marLeft w:val="0"/>
          <w:marRight w:val="0"/>
          <w:marTop w:val="120"/>
          <w:marBottom w:val="60"/>
          <w:divBdr>
            <w:top w:val="none" w:sz="0" w:space="0" w:color="auto"/>
            <w:left w:val="none" w:sz="0" w:space="0" w:color="auto"/>
            <w:bottom w:val="none" w:sz="0" w:space="0" w:color="auto"/>
            <w:right w:val="none" w:sz="0" w:space="0" w:color="auto"/>
          </w:divBdr>
        </w:div>
        <w:div w:id="376053422">
          <w:marLeft w:val="0"/>
          <w:marRight w:val="0"/>
          <w:marTop w:val="120"/>
          <w:marBottom w:val="60"/>
          <w:divBdr>
            <w:top w:val="none" w:sz="0" w:space="0" w:color="auto"/>
            <w:left w:val="none" w:sz="0" w:space="0" w:color="auto"/>
            <w:bottom w:val="none" w:sz="0" w:space="0" w:color="auto"/>
            <w:right w:val="none" w:sz="0" w:space="0" w:color="auto"/>
          </w:divBdr>
        </w:div>
        <w:div w:id="482506872">
          <w:marLeft w:val="0"/>
          <w:marRight w:val="0"/>
          <w:marTop w:val="120"/>
          <w:marBottom w:val="60"/>
          <w:divBdr>
            <w:top w:val="none" w:sz="0" w:space="0" w:color="auto"/>
            <w:left w:val="none" w:sz="0" w:space="0" w:color="auto"/>
            <w:bottom w:val="none" w:sz="0" w:space="0" w:color="auto"/>
            <w:right w:val="none" w:sz="0" w:space="0" w:color="auto"/>
          </w:divBdr>
        </w:div>
        <w:div w:id="1301155822">
          <w:marLeft w:val="0"/>
          <w:marRight w:val="0"/>
          <w:marTop w:val="120"/>
          <w:marBottom w:val="60"/>
          <w:divBdr>
            <w:top w:val="none" w:sz="0" w:space="0" w:color="auto"/>
            <w:left w:val="none" w:sz="0" w:space="0" w:color="auto"/>
            <w:bottom w:val="none" w:sz="0" w:space="0" w:color="auto"/>
            <w:right w:val="none" w:sz="0" w:space="0" w:color="auto"/>
          </w:divBdr>
        </w:div>
        <w:div w:id="841429091">
          <w:marLeft w:val="0"/>
          <w:marRight w:val="0"/>
          <w:marTop w:val="120"/>
          <w:marBottom w:val="60"/>
          <w:divBdr>
            <w:top w:val="none" w:sz="0" w:space="0" w:color="auto"/>
            <w:left w:val="none" w:sz="0" w:space="0" w:color="auto"/>
            <w:bottom w:val="none" w:sz="0" w:space="0" w:color="auto"/>
            <w:right w:val="none" w:sz="0" w:space="0" w:color="auto"/>
          </w:divBdr>
        </w:div>
        <w:div w:id="1496258594">
          <w:marLeft w:val="0"/>
          <w:marRight w:val="0"/>
          <w:marTop w:val="120"/>
          <w:marBottom w:val="60"/>
          <w:divBdr>
            <w:top w:val="none" w:sz="0" w:space="0" w:color="auto"/>
            <w:left w:val="none" w:sz="0" w:space="0" w:color="auto"/>
            <w:bottom w:val="none" w:sz="0" w:space="0" w:color="auto"/>
            <w:right w:val="none" w:sz="0" w:space="0" w:color="auto"/>
          </w:divBdr>
        </w:div>
        <w:div w:id="1675306303">
          <w:marLeft w:val="0"/>
          <w:marRight w:val="0"/>
          <w:marTop w:val="120"/>
          <w:marBottom w:val="60"/>
          <w:divBdr>
            <w:top w:val="none" w:sz="0" w:space="0" w:color="auto"/>
            <w:left w:val="none" w:sz="0" w:space="0" w:color="auto"/>
            <w:bottom w:val="none" w:sz="0" w:space="0" w:color="auto"/>
            <w:right w:val="none" w:sz="0" w:space="0" w:color="auto"/>
          </w:divBdr>
        </w:div>
        <w:div w:id="2036691198">
          <w:marLeft w:val="0"/>
          <w:marRight w:val="0"/>
          <w:marTop w:val="120"/>
          <w:marBottom w:val="60"/>
          <w:divBdr>
            <w:top w:val="none" w:sz="0" w:space="0" w:color="auto"/>
            <w:left w:val="none" w:sz="0" w:space="0" w:color="auto"/>
            <w:bottom w:val="none" w:sz="0" w:space="0" w:color="auto"/>
            <w:right w:val="none" w:sz="0" w:space="0" w:color="auto"/>
          </w:divBdr>
        </w:div>
        <w:div w:id="1959991146">
          <w:marLeft w:val="0"/>
          <w:marRight w:val="0"/>
          <w:marTop w:val="120"/>
          <w:marBottom w:val="60"/>
          <w:divBdr>
            <w:top w:val="none" w:sz="0" w:space="0" w:color="auto"/>
            <w:left w:val="none" w:sz="0" w:space="0" w:color="auto"/>
            <w:bottom w:val="none" w:sz="0" w:space="0" w:color="auto"/>
            <w:right w:val="none" w:sz="0" w:space="0" w:color="auto"/>
          </w:divBdr>
        </w:div>
        <w:div w:id="1305114093">
          <w:marLeft w:val="0"/>
          <w:marRight w:val="0"/>
          <w:marTop w:val="120"/>
          <w:marBottom w:val="60"/>
          <w:divBdr>
            <w:top w:val="none" w:sz="0" w:space="0" w:color="auto"/>
            <w:left w:val="none" w:sz="0" w:space="0" w:color="auto"/>
            <w:bottom w:val="none" w:sz="0" w:space="0" w:color="auto"/>
            <w:right w:val="none" w:sz="0" w:space="0" w:color="auto"/>
          </w:divBdr>
        </w:div>
        <w:div w:id="1118529043">
          <w:marLeft w:val="0"/>
          <w:marRight w:val="0"/>
          <w:marTop w:val="120"/>
          <w:marBottom w:val="60"/>
          <w:divBdr>
            <w:top w:val="none" w:sz="0" w:space="0" w:color="auto"/>
            <w:left w:val="none" w:sz="0" w:space="0" w:color="auto"/>
            <w:bottom w:val="none" w:sz="0" w:space="0" w:color="auto"/>
            <w:right w:val="none" w:sz="0" w:space="0" w:color="auto"/>
          </w:divBdr>
        </w:div>
        <w:div w:id="381825760">
          <w:marLeft w:val="0"/>
          <w:marRight w:val="0"/>
          <w:marTop w:val="120"/>
          <w:marBottom w:val="60"/>
          <w:divBdr>
            <w:top w:val="none" w:sz="0" w:space="0" w:color="auto"/>
            <w:left w:val="none" w:sz="0" w:space="0" w:color="auto"/>
            <w:bottom w:val="none" w:sz="0" w:space="0" w:color="auto"/>
            <w:right w:val="none" w:sz="0" w:space="0" w:color="auto"/>
          </w:divBdr>
        </w:div>
        <w:div w:id="1132210275">
          <w:marLeft w:val="0"/>
          <w:marRight w:val="0"/>
          <w:marTop w:val="120"/>
          <w:marBottom w:val="60"/>
          <w:divBdr>
            <w:top w:val="none" w:sz="0" w:space="0" w:color="auto"/>
            <w:left w:val="none" w:sz="0" w:space="0" w:color="auto"/>
            <w:bottom w:val="none" w:sz="0" w:space="0" w:color="auto"/>
            <w:right w:val="none" w:sz="0" w:space="0" w:color="auto"/>
          </w:divBdr>
        </w:div>
        <w:div w:id="2089109044">
          <w:marLeft w:val="0"/>
          <w:marRight w:val="0"/>
          <w:marTop w:val="120"/>
          <w:marBottom w:val="60"/>
          <w:divBdr>
            <w:top w:val="none" w:sz="0" w:space="0" w:color="auto"/>
            <w:left w:val="none" w:sz="0" w:space="0" w:color="auto"/>
            <w:bottom w:val="none" w:sz="0" w:space="0" w:color="auto"/>
            <w:right w:val="none" w:sz="0" w:space="0" w:color="auto"/>
          </w:divBdr>
        </w:div>
        <w:div w:id="1133408645">
          <w:marLeft w:val="0"/>
          <w:marRight w:val="0"/>
          <w:marTop w:val="120"/>
          <w:marBottom w:val="60"/>
          <w:divBdr>
            <w:top w:val="none" w:sz="0" w:space="0" w:color="auto"/>
            <w:left w:val="none" w:sz="0" w:space="0" w:color="auto"/>
            <w:bottom w:val="none" w:sz="0" w:space="0" w:color="auto"/>
            <w:right w:val="none" w:sz="0" w:space="0" w:color="auto"/>
          </w:divBdr>
        </w:div>
        <w:div w:id="792869248">
          <w:marLeft w:val="0"/>
          <w:marRight w:val="0"/>
          <w:marTop w:val="120"/>
          <w:marBottom w:val="60"/>
          <w:divBdr>
            <w:top w:val="none" w:sz="0" w:space="0" w:color="auto"/>
            <w:left w:val="none" w:sz="0" w:space="0" w:color="auto"/>
            <w:bottom w:val="none" w:sz="0" w:space="0" w:color="auto"/>
            <w:right w:val="none" w:sz="0" w:space="0" w:color="auto"/>
          </w:divBdr>
        </w:div>
        <w:div w:id="1830366040">
          <w:marLeft w:val="0"/>
          <w:marRight w:val="0"/>
          <w:marTop w:val="120"/>
          <w:marBottom w:val="60"/>
          <w:divBdr>
            <w:top w:val="none" w:sz="0" w:space="0" w:color="auto"/>
            <w:left w:val="none" w:sz="0" w:space="0" w:color="auto"/>
            <w:bottom w:val="none" w:sz="0" w:space="0" w:color="auto"/>
            <w:right w:val="none" w:sz="0" w:space="0" w:color="auto"/>
          </w:divBdr>
        </w:div>
        <w:div w:id="1589459946">
          <w:marLeft w:val="0"/>
          <w:marRight w:val="0"/>
          <w:marTop w:val="120"/>
          <w:marBottom w:val="60"/>
          <w:divBdr>
            <w:top w:val="none" w:sz="0" w:space="0" w:color="auto"/>
            <w:left w:val="none" w:sz="0" w:space="0" w:color="auto"/>
            <w:bottom w:val="none" w:sz="0" w:space="0" w:color="auto"/>
            <w:right w:val="none" w:sz="0" w:space="0" w:color="auto"/>
          </w:divBdr>
        </w:div>
        <w:div w:id="440150715">
          <w:marLeft w:val="0"/>
          <w:marRight w:val="0"/>
          <w:marTop w:val="120"/>
          <w:marBottom w:val="60"/>
          <w:divBdr>
            <w:top w:val="none" w:sz="0" w:space="0" w:color="auto"/>
            <w:left w:val="none" w:sz="0" w:space="0" w:color="auto"/>
            <w:bottom w:val="none" w:sz="0" w:space="0" w:color="auto"/>
            <w:right w:val="none" w:sz="0" w:space="0" w:color="auto"/>
          </w:divBdr>
        </w:div>
        <w:div w:id="1411855329">
          <w:marLeft w:val="0"/>
          <w:marRight w:val="0"/>
          <w:marTop w:val="120"/>
          <w:marBottom w:val="60"/>
          <w:divBdr>
            <w:top w:val="none" w:sz="0" w:space="0" w:color="auto"/>
            <w:left w:val="none" w:sz="0" w:space="0" w:color="auto"/>
            <w:bottom w:val="none" w:sz="0" w:space="0" w:color="auto"/>
            <w:right w:val="none" w:sz="0" w:space="0" w:color="auto"/>
          </w:divBdr>
        </w:div>
        <w:div w:id="1176846396">
          <w:marLeft w:val="0"/>
          <w:marRight w:val="0"/>
          <w:marTop w:val="120"/>
          <w:marBottom w:val="60"/>
          <w:divBdr>
            <w:top w:val="none" w:sz="0" w:space="0" w:color="auto"/>
            <w:left w:val="none" w:sz="0" w:space="0" w:color="auto"/>
            <w:bottom w:val="none" w:sz="0" w:space="0" w:color="auto"/>
            <w:right w:val="none" w:sz="0" w:space="0" w:color="auto"/>
          </w:divBdr>
        </w:div>
        <w:div w:id="1764260445">
          <w:marLeft w:val="0"/>
          <w:marRight w:val="0"/>
          <w:marTop w:val="120"/>
          <w:marBottom w:val="60"/>
          <w:divBdr>
            <w:top w:val="none" w:sz="0" w:space="0" w:color="auto"/>
            <w:left w:val="none" w:sz="0" w:space="0" w:color="auto"/>
            <w:bottom w:val="none" w:sz="0" w:space="0" w:color="auto"/>
            <w:right w:val="none" w:sz="0" w:space="0" w:color="auto"/>
          </w:divBdr>
        </w:div>
        <w:div w:id="1810245728">
          <w:marLeft w:val="0"/>
          <w:marRight w:val="0"/>
          <w:marTop w:val="120"/>
          <w:marBottom w:val="60"/>
          <w:divBdr>
            <w:top w:val="none" w:sz="0" w:space="0" w:color="auto"/>
            <w:left w:val="none" w:sz="0" w:space="0" w:color="auto"/>
            <w:bottom w:val="none" w:sz="0" w:space="0" w:color="auto"/>
            <w:right w:val="none" w:sz="0" w:space="0" w:color="auto"/>
          </w:divBdr>
        </w:div>
        <w:div w:id="74398455">
          <w:marLeft w:val="0"/>
          <w:marRight w:val="0"/>
          <w:marTop w:val="120"/>
          <w:marBottom w:val="60"/>
          <w:divBdr>
            <w:top w:val="none" w:sz="0" w:space="0" w:color="auto"/>
            <w:left w:val="none" w:sz="0" w:space="0" w:color="auto"/>
            <w:bottom w:val="none" w:sz="0" w:space="0" w:color="auto"/>
            <w:right w:val="none" w:sz="0" w:space="0" w:color="auto"/>
          </w:divBdr>
        </w:div>
        <w:div w:id="665012619">
          <w:marLeft w:val="0"/>
          <w:marRight w:val="0"/>
          <w:marTop w:val="120"/>
          <w:marBottom w:val="60"/>
          <w:divBdr>
            <w:top w:val="none" w:sz="0" w:space="0" w:color="auto"/>
            <w:left w:val="none" w:sz="0" w:space="0" w:color="auto"/>
            <w:bottom w:val="none" w:sz="0" w:space="0" w:color="auto"/>
            <w:right w:val="none" w:sz="0" w:space="0" w:color="auto"/>
          </w:divBdr>
        </w:div>
        <w:div w:id="2061859750">
          <w:marLeft w:val="0"/>
          <w:marRight w:val="0"/>
          <w:marTop w:val="120"/>
          <w:marBottom w:val="60"/>
          <w:divBdr>
            <w:top w:val="none" w:sz="0" w:space="0" w:color="auto"/>
            <w:left w:val="none" w:sz="0" w:space="0" w:color="auto"/>
            <w:bottom w:val="none" w:sz="0" w:space="0" w:color="auto"/>
            <w:right w:val="none" w:sz="0" w:space="0" w:color="auto"/>
          </w:divBdr>
        </w:div>
        <w:div w:id="1262565556">
          <w:marLeft w:val="0"/>
          <w:marRight w:val="0"/>
          <w:marTop w:val="120"/>
          <w:marBottom w:val="60"/>
          <w:divBdr>
            <w:top w:val="none" w:sz="0" w:space="0" w:color="auto"/>
            <w:left w:val="none" w:sz="0" w:space="0" w:color="auto"/>
            <w:bottom w:val="none" w:sz="0" w:space="0" w:color="auto"/>
            <w:right w:val="none" w:sz="0" w:space="0" w:color="auto"/>
          </w:divBdr>
        </w:div>
        <w:div w:id="2008557489">
          <w:marLeft w:val="0"/>
          <w:marRight w:val="0"/>
          <w:marTop w:val="120"/>
          <w:marBottom w:val="60"/>
          <w:divBdr>
            <w:top w:val="none" w:sz="0" w:space="0" w:color="auto"/>
            <w:left w:val="none" w:sz="0" w:space="0" w:color="auto"/>
            <w:bottom w:val="none" w:sz="0" w:space="0" w:color="auto"/>
            <w:right w:val="none" w:sz="0" w:space="0" w:color="auto"/>
          </w:divBdr>
        </w:div>
        <w:div w:id="936062808">
          <w:marLeft w:val="0"/>
          <w:marRight w:val="0"/>
          <w:marTop w:val="120"/>
          <w:marBottom w:val="60"/>
          <w:divBdr>
            <w:top w:val="none" w:sz="0" w:space="0" w:color="auto"/>
            <w:left w:val="none" w:sz="0" w:space="0" w:color="auto"/>
            <w:bottom w:val="none" w:sz="0" w:space="0" w:color="auto"/>
            <w:right w:val="none" w:sz="0" w:space="0" w:color="auto"/>
          </w:divBdr>
        </w:div>
        <w:div w:id="1401707943">
          <w:marLeft w:val="0"/>
          <w:marRight w:val="0"/>
          <w:marTop w:val="120"/>
          <w:marBottom w:val="60"/>
          <w:divBdr>
            <w:top w:val="none" w:sz="0" w:space="0" w:color="auto"/>
            <w:left w:val="none" w:sz="0" w:space="0" w:color="auto"/>
            <w:bottom w:val="none" w:sz="0" w:space="0" w:color="auto"/>
            <w:right w:val="none" w:sz="0" w:space="0" w:color="auto"/>
          </w:divBdr>
        </w:div>
        <w:div w:id="2133546750">
          <w:marLeft w:val="0"/>
          <w:marRight w:val="0"/>
          <w:marTop w:val="120"/>
          <w:marBottom w:val="60"/>
          <w:divBdr>
            <w:top w:val="none" w:sz="0" w:space="0" w:color="auto"/>
            <w:left w:val="none" w:sz="0" w:space="0" w:color="auto"/>
            <w:bottom w:val="none" w:sz="0" w:space="0" w:color="auto"/>
            <w:right w:val="none" w:sz="0" w:space="0" w:color="auto"/>
          </w:divBdr>
        </w:div>
        <w:div w:id="1772387841">
          <w:marLeft w:val="0"/>
          <w:marRight w:val="0"/>
          <w:marTop w:val="120"/>
          <w:marBottom w:val="60"/>
          <w:divBdr>
            <w:top w:val="none" w:sz="0" w:space="0" w:color="auto"/>
            <w:left w:val="none" w:sz="0" w:space="0" w:color="auto"/>
            <w:bottom w:val="none" w:sz="0" w:space="0" w:color="auto"/>
            <w:right w:val="none" w:sz="0" w:space="0" w:color="auto"/>
          </w:divBdr>
        </w:div>
        <w:div w:id="382290252">
          <w:marLeft w:val="0"/>
          <w:marRight w:val="0"/>
          <w:marTop w:val="120"/>
          <w:marBottom w:val="60"/>
          <w:divBdr>
            <w:top w:val="none" w:sz="0" w:space="0" w:color="auto"/>
            <w:left w:val="none" w:sz="0" w:space="0" w:color="auto"/>
            <w:bottom w:val="none" w:sz="0" w:space="0" w:color="auto"/>
            <w:right w:val="none" w:sz="0" w:space="0" w:color="auto"/>
          </w:divBdr>
        </w:div>
        <w:div w:id="252276593">
          <w:marLeft w:val="0"/>
          <w:marRight w:val="0"/>
          <w:marTop w:val="120"/>
          <w:marBottom w:val="60"/>
          <w:divBdr>
            <w:top w:val="none" w:sz="0" w:space="0" w:color="auto"/>
            <w:left w:val="none" w:sz="0" w:space="0" w:color="auto"/>
            <w:bottom w:val="none" w:sz="0" w:space="0" w:color="auto"/>
            <w:right w:val="none" w:sz="0" w:space="0" w:color="auto"/>
          </w:divBdr>
        </w:div>
        <w:div w:id="1899172888">
          <w:marLeft w:val="0"/>
          <w:marRight w:val="0"/>
          <w:marTop w:val="120"/>
          <w:marBottom w:val="60"/>
          <w:divBdr>
            <w:top w:val="none" w:sz="0" w:space="0" w:color="auto"/>
            <w:left w:val="none" w:sz="0" w:space="0" w:color="auto"/>
            <w:bottom w:val="none" w:sz="0" w:space="0" w:color="auto"/>
            <w:right w:val="none" w:sz="0" w:space="0" w:color="auto"/>
          </w:divBdr>
        </w:div>
        <w:div w:id="1542788234">
          <w:marLeft w:val="0"/>
          <w:marRight w:val="0"/>
          <w:marTop w:val="120"/>
          <w:marBottom w:val="60"/>
          <w:divBdr>
            <w:top w:val="none" w:sz="0" w:space="0" w:color="auto"/>
            <w:left w:val="none" w:sz="0" w:space="0" w:color="auto"/>
            <w:bottom w:val="none" w:sz="0" w:space="0" w:color="auto"/>
            <w:right w:val="none" w:sz="0" w:space="0" w:color="auto"/>
          </w:divBdr>
        </w:div>
        <w:div w:id="146016451">
          <w:marLeft w:val="0"/>
          <w:marRight w:val="0"/>
          <w:marTop w:val="120"/>
          <w:marBottom w:val="60"/>
          <w:divBdr>
            <w:top w:val="none" w:sz="0" w:space="0" w:color="auto"/>
            <w:left w:val="none" w:sz="0" w:space="0" w:color="auto"/>
            <w:bottom w:val="none" w:sz="0" w:space="0" w:color="auto"/>
            <w:right w:val="none" w:sz="0" w:space="0" w:color="auto"/>
          </w:divBdr>
        </w:div>
        <w:div w:id="1021006270">
          <w:marLeft w:val="0"/>
          <w:marRight w:val="0"/>
          <w:marTop w:val="120"/>
          <w:marBottom w:val="60"/>
          <w:divBdr>
            <w:top w:val="none" w:sz="0" w:space="0" w:color="auto"/>
            <w:left w:val="none" w:sz="0" w:space="0" w:color="auto"/>
            <w:bottom w:val="none" w:sz="0" w:space="0" w:color="auto"/>
            <w:right w:val="none" w:sz="0" w:space="0" w:color="auto"/>
          </w:divBdr>
        </w:div>
        <w:div w:id="121777350">
          <w:marLeft w:val="0"/>
          <w:marRight w:val="0"/>
          <w:marTop w:val="120"/>
          <w:marBottom w:val="60"/>
          <w:divBdr>
            <w:top w:val="none" w:sz="0" w:space="0" w:color="auto"/>
            <w:left w:val="none" w:sz="0" w:space="0" w:color="auto"/>
            <w:bottom w:val="none" w:sz="0" w:space="0" w:color="auto"/>
            <w:right w:val="none" w:sz="0" w:space="0" w:color="auto"/>
          </w:divBdr>
        </w:div>
        <w:div w:id="833495827">
          <w:marLeft w:val="0"/>
          <w:marRight w:val="0"/>
          <w:marTop w:val="120"/>
          <w:marBottom w:val="60"/>
          <w:divBdr>
            <w:top w:val="none" w:sz="0" w:space="0" w:color="auto"/>
            <w:left w:val="none" w:sz="0" w:space="0" w:color="auto"/>
            <w:bottom w:val="none" w:sz="0" w:space="0" w:color="auto"/>
            <w:right w:val="none" w:sz="0" w:space="0" w:color="auto"/>
          </w:divBdr>
        </w:div>
        <w:div w:id="562911385">
          <w:marLeft w:val="0"/>
          <w:marRight w:val="0"/>
          <w:marTop w:val="120"/>
          <w:marBottom w:val="60"/>
          <w:divBdr>
            <w:top w:val="none" w:sz="0" w:space="0" w:color="auto"/>
            <w:left w:val="none" w:sz="0" w:space="0" w:color="auto"/>
            <w:bottom w:val="none" w:sz="0" w:space="0" w:color="auto"/>
            <w:right w:val="none" w:sz="0" w:space="0" w:color="auto"/>
          </w:divBdr>
        </w:div>
        <w:div w:id="2109277362">
          <w:marLeft w:val="0"/>
          <w:marRight w:val="0"/>
          <w:marTop w:val="120"/>
          <w:marBottom w:val="60"/>
          <w:divBdr>
            <w:top w:val="none" w:sz="0" w:space="0" w:color="auto"/>
            <w:left w:val="none" w:sz="0" w:space="0" w:color="auto"/>
            <w:bottom w:val="none" w:sz="0" w:space="0" w:color="auto"/>
            <w:right w:val="none" w:sz="0" w:space="0" w:color="auto"/>
          </w:divBdr>
        </w:div>
        <w:div w:id="529103142">
          <w:marLeft w:val="0"/>
          <w:marRight w:val="0"/>
          <w:marTop w:val="120"/>
          <w:marBottom w:val="60"/>
          <w:divBdr>
            <w:top w:val="none" w:sz="0" w:space="0" w:color="auto"/>
            <w:left w:val="none" w:sz="0" w:space="0" w:color="auto"/>
            <w:bottom w:val="none" w:sz="0" w:space="0" w:color="auto"/>
            <w:right w:val="none" w:sz="0" w:space="0" w:color="auto"/>
          </w:divBdr>
        </w:div>
        <w:div w:id="1473869138">
          <w:marLeft w:val="0"/>
          <w:marRight w:val="0"/>
          <w:marTop w:val="120"/>
          <w:marBottom w:val="60"/>
          <w:divBdr>
            <w:top w:val="none" w:sz="0" w:space="0" w:color="auto"/>
            <w:left w:val="none" w:sz="0" w:space="0" w:color="auto"/>
            <w:bottom w:val="none" w:sz="0" w:space="0" w:color="auto"/>
            <w:right w:val="none" w:sz="0" w:space="0" w:color="auto"/>
          </w:divBdr>
        </w:div>
        <w:div w:id="127599858">
          <w:marLeft w:val="0"/>
          <w:marRight w:val="0"/>
          <w:marTop w:val="120"/>
          <w:marBottom w:val="60"/>
          <w:divBdr>
            <w:top w:val="none" w:sz="0" w:space="0" w:color="auto"/>
            <w:left w:val="none" w:sz="0" w:space="0" w:color="auto"/>
            <w:bottom w:val="none" w:sz="0" w:space="0" w:color="auto"/>
            <w:right w:val="none" w:sz="0" w:space="0" w:color="auto"/>
          </w:divBdr>
        </w:div>
        <w:div w:id="1287850881">
          <w:marLeft w:val="0"/>
          <w:marRight w:val="0"/>
          <w:marTop w:val="120"/>
          <w:marBottom w:val="60"/>
          <w:divBdr>
            <w:top w:val="none" w:sz="0" w:space="0" w:color="auto"/>
            <w:left w:val="none" w:sz="0" w:space="0" w:color="auto"/>
            <w:bottom w:val="none" w:sz="0" w:space="0" w:color="auto"/>
            <w:right w:val="none" w:sz="0" w:space="0" w:color="auto"/>
          </w:divBdr>
        </w:div>
        <w:div w:id="1459296241">
          <w:marLeft w:val="0"/>
          <w:marRight w:val="0"/>
          <w:marTop w:val="120"/>
          <w:marBottom w:val="60"/>
          <w:divBdr>
            <w:top w:val="none" w:sz="0" w:space="0" w:color="auto"/>
            <w:left w:val="none" w:sz="0" w:space="0" w:color="auto"/>
            <w:bottom w:val="none" w:sz="0" w:space="0" w:color="auto"/>
            <w:right w:val="none" w:sz="0" w:space="0" w:color="auto"/>
          </w:divBdr>
        </w:div>
        <w:div w:id="421953181">
          <w:marLeft w:val="0"/>
          <w:marRight w:val="0"/>
          <w:marTop w:val="120"/>
          <w:marBottom w:val="60"/>
          <w:divBdr>
            <w:top w:val="none" w:sz="0" w:space="0" w:color="auto"/>
            <w:left w:val="none" w:sz="0" w:space="0" w:color="auto"/>
            <w:bottom w:val="none" w:sz="0" w:space="0" w:color="auto"/>
            <w:right w:val="none" w:sz="0" w:space="0" w:color="auto"/>
          </w:divBdr>
        </w:div>
        <w:div w:id="1765957328">
          <w:marLeft w:val="0"/>
          <w:marRight w:val="0"/>
          <w:marTop w:val="120"/>
          <w:marBottom w:val="60"/>
          <w:divBdr>
            <w:top w:val="none" w:sz="0" w:space="0" w:color="auto"/>
            <w:left w:val="none" w:sz="0" w:space="0" w:color="auto"/>
            <w:bottom w:val="none" w:sz="0" w:space="0" w:color="auto"/>
            <w:right w:val="none" w:sz="0" w:space="0" w:color="auto"/>
          </w:divBdr>
        </w:div>
        <w:div w:id="25106914">
          <w:marLeft w:val="0"/>
          <w:marRight w:val="0"/>
          <w:marTop w:val="120"/>
          <w:marBottom w:val="60"/>
          <w:divBdr>
            <w:top w:val="none" w:sz="0" w:space="0" w:color="auto"/>
            <w:left w:val="none" w:sz="0" w:space="0" w:color="auto"/>
            <w:bottom w:val="none" w:sz="0" w:space="0" w:color="auto"/>
            <w:right w:val="none" w:sz="0" w:space="0" w:color="auto"/>
          </w:divBdr>
        </w:div>
        <w:div w:id="2005739640">
          <w:marLeft w:val="0"/>
          <w:marRight w:val="0"/>
          <w:marTop w:val="120"/>
          <w:marBottom w:val="60"/>
          <w:divBdr>
            <w:top w:val="none" w:sz="0" w:space="0" w:color="auto"/>
            <w:left w:val="none" w:sz="0" w:space="0" w:color="auto"/>
            <w:bottom w:val="none" w:sz="0" w:space="0" w:color="auto"/>
            <w:right w:val="none" w:sz="0" w:space="0" w:color="auto"/>
          </w:divBdr>
        </w:div>
        <w:div w:id="468016231">
          <w:marLeft w:val="0"/>
          <w:marRight w:val="0"/>
          <w:marTop w:val="120"/>
          <w:marBottom w:val="60"/>
          <w:divBdr>
            <w:top w:val="none" w:sz="0" w:space="0" w:color="auto"/>
            <w:left w:val="none" w:sz="0" w:space="0" w:color="auto"/>
            <w:bottom w:val="none" w:sz="0" w:space="0" w:color="auto"/>
            <w:right w:val="none" w:sz="0" w:space="0" w:color="auto"/>
          </w:divBdr>
        </w:div>
        <w:div w:id="2130128114">
          <w:marLeft w:val="0"/>
          <w:marRight w:val="0"/>
          <w:marTop w:val="120"/>
          <w:marBottom w:val="60"/>
          <w:divBdr>
            <w:top w:val="none" w:sz="0" w:space="0" w:color="auto"/>
            <w:left w:val="none" w:sz="0" w:space="0" w:color="auto"/>
            <w:bottom w:val="none" w:sz="0" w:space="0" w:color="auto"/>
            <w:right w:val="none" w:sz="0" w:space="0" w:color="auto"/>
          </w:divBdr>
        </w:div>
        <w:div w:id="1575235145">
          <w:marLeft w:val="0"/>
          <w:marRight w:val="0"/>
          <w:marTop w:val="120"/>
          <w:marBottom w:val="60"/>
          <w:divBdr>
            <w:top w:val="none" w:sz="0" w:space="0" w:color="auto"/>
            <w:left w:val="none" w:sz="0" w:space="0" w:color="auto"/>
            <w:bottom w:val="none" w:sz="0" w:space="0" w:color="auto"/>
            <w:right w:val="none" w:sz="0" w:space="0" w:color="auto"/>
          </w:divBdr>
        </w:div>
        <w:div w:id="1054620125">
          <w:marLeft w:val="0"/>
          <w:marRight w:val="0"/>
          <w:marTop w:val="120"/>
          <w:marBottom w:val="60"/>
          <w:divBdr>
            <w:top w:val="none" w:sz="0" w:space="0" w:color="auto"/>
            <w:left w:val="none" w:sz="0" w:space="0" w:color="auto"/>
            <w:bottom w:val="none" w:sz="0" w:space="0" w:color="auto"/>
            <w:right w:val="none" w:sz="0" w:space="0" w:color="auto"/>
          </w:divBdr>
        </w:div>
        <w:div w:id="1995136835">
          <w:marLeft w:val="0"/>
          <w:marRight w:val="0"/>
          <w:marTop w:val="120"/>
          <w:marBottom w:val="60"/>
          <w:divBdr>
            <w:top w:val="none" w:sz="0" w:space="0" w:color="auto"/>
            <w:left w:val="none" w:sz="0" w:space="0" w:color="auto"/>
            <w:bottom w:val="none" w:sz="0" w:space="0" w:color="auto"/>
            <w:right w:val="none" w:sz="0" w:space="0" w:color="auto"/>
          </w:divBdr>
        </w:div>
        <w:div w:id="995378695">
          <w:marLeft w:val="0"/>
          <w:marRight w:val="0"/>
          <w:marTop w:val="120"/>
          <w:marBottom w:val="60"/>
          <w:divBdr>
            <w:top w:val="none" w:sz="0" w:space="0" w:color="auto"/>
            <w:left w:val="none" w:sz="0" w:space="0" w:color="auto"/>
            <w:bottom w:val="none" w:sz="0" w:space="0" w:color="auto"/>
            <w:right w:val="none" w:sz="0" w:space="0" w:color="auto"/>
          </w:divBdr>
        </w:div>
        <w:div w:id="234976639">
          <w:marLeft w:val="0"/>
          <w:marRight w:val="0"/>
          <w:marTop w:val="120"/>
          <w:marBottom w:val="60"/>
          <w:divBdr>
            <w:top w:val="none" w:sz="0" w:space="0" w:color="auto"/>
            <w:left w:val="none" w:sz="0" w:space="0" w:color="auto"/>
            <w:bottom w:val="none" w:sz="0" w:space="0" w:color="auto"/>
            <w:right w:val="none" w:sz="0" w:space="0" w:color="auto"/>
          </w:divBdr>
        </w:div>
        <w:div w:id="683282874">
          <w:marLeft w:val="0"/>
          <w:marRight w:val="0"/>
          <w:marTop w:val="120"/>
          <w:marBottom w:val="60"/>
          <w:divBdr>
            <w:top w:val="none" w:sz="0" w:space="0" w:color="auto"/>
            <w:left w:val="none" w:sz="0" w:space="0" w:color="auto"/>
            <w:bottom w:val="none" w:sz="0" w:space="0" w:color="auto"/>
            <w:right w:val="none" w:sz="0" w:space="0" w:color="auto"/>
          </w:divBdr>
        </w:div>
        <w:div w:id="231625602">
          <w:marLeft w:val="0"/>
          <w:marRight w:val="0"/>
          <w:marTop w:val="120"/>
          <w:marBottom w:val="60"/>
          <w:divBdr>
            <w:top w:val="none" w:sz="0" w:space="0" w:color="auto"/>
            <w:left w:val="none" w:sz="0" w:space="0" w:color="auto"/>
            <w:bottom w:val="none" w:sz="0" w:space="0" w:color="auto"/>
            <w:right w:val="none" w:sz="0" w:space="0" w:color="auto"/>
          </w:divBdr>
        </w:div>
        <w:div w:id="1268199894">
          <w:marLeft w:val="0"/>
          <w:marRight w:val="0"/>
          <w:marTop w:val="120"/>
          <w:marBottom w:val="60"/>
          <w:divBdr>
            <w:top w:val="none" w:sz="0" w:space="0" w:color="auto"/>
            <w:left w:val="none" w:sz="0" w:space="0" w:color="auto"/>
            <w:bottom w:val="none" w:sz="0" w:space="0" w:color="auto"/>
            <w:right w:val="none" w:sz="0" w:space="0" w:color="auto"/>
          </w:divBdr>
        </w:div>
        <w:div w:id="2023780127">
          <w:marLeft w:val="0"/>
          <w:marRight w:val="0"/>
          <w:marTop w:val="120"/>
          <w:marBottom w:val="60"/>
          <w:divBdr>
            <w:top w:val="none" w:sz="0" w:space="0" w:color="auto"/>
            <w:left w:val="none" w:sz="0" w:space="0" w:color="auto"/>
            <w:bottom w:val="none" w:sz="0" w:space="0" w:color="auto"/>
            <w:right w:val="none" w:sz="0" w:space="0" w:color="auto"/>
          </w:divBdr>
        </w:div>
        <w:div w:id="545065552">
          <w:marLeft w:val="0"/>
          <w:marRight w:val="0"/>
          <w:marTop w:val="120"/>
          <w:marBottom w:val="60"/>
          <w:divBdr>
            <w:top w:val="none" w:sz="0" w:space="0" w:color="auto"/>
            <w:left w:val="none" w:sz="0" w:space="0" w:color="auto"/>
            <w:bottom w:val="none" w:sz="0" w:space="0" w:color="auto"/>
            <w:right w:val="none" w:sz="0" w:space="0" w:color="auto"/>
          </w:divBdr>
        </w:div>
        <w:div w:id="452359231">
          <w:marLeft w:val="0"/>
          <w:marRight w:val="0"/>
          <w:marTop w:val="120"/>
          <w:marBottom w:val="60"/>
          <w:divBdr>
            <w:top w:val="none" w:sz="0" w:space="0" w:color="auto"/>
            <w:left w:val="none" w:sz="0" w:space="0" w:color="auto"/>
            <w:bottom w:val="none" w:sz="0" w:space="0" w:color="auto"/>
            <w:right w:val="none" w:sz="0" w:space="0" w:color="auto"/>
          </w:divBdr>
        </w:div>
        <w:div w:id="1034844522">
          <w:marLeft w:val="0"/>
          <w:marRight w:val="0"/>
          <w:marTop w:val="120"/>
          <w:marBottom w:val="60"/>
          <w:divBdr>
            <w:top w:val="none" w:sz="0" w:space="0" w:color="auto"/>
            <w:left w:val="none" w:sz="0" w:space="0" w:color="auto"/>
            <w:bottom w:val="none" w:sz="0" w:space="0" w:color="auto"/>
            <w:right w:val="none" w:sz="0" w:space="0" w:color="auto"/>
          </w:divBdr>
        </w:div>
        <w:div w:id="2018724008">
          <w:marLeft w:val="0"/>
          <w:marRight w:val="0"/>
          <w:marTop w:val="120"/>
          <w:marBottom w:val="60"/>
          <w:divBdr>
            <w:top w:val="none" w:sz="0" w:space="0" w:color="auto"/>
            <w:left w:val="none" w:sz="0" w:space="0" w:color="auto"/>
            <w:bottom w:val="none" w:sz="0" w:space="0" w:color="auto"/>
            <w:right w:val="none" w:sz="0" w:space="0" w:color="auto"/>
          </w:divBdr>
        </w:div>
        <w:div w:id="1870293026">
          <w:marLeft w:val="0"/>
          <w:marRight w:val="0"/>
          <w:marTop w:val="120"/>
          <w:marBottom w:val="60"/>
          <w:divBdr>
            <w:top w:val="none" w:sz="0" w:space="0" w:color="auto"/>
            <w:left w:val="none" w:sz="0" w:space="0" w:color="auto"/>
            <w:bottom w:val="none" w:sz="0" w:space="0" w:color="auto"/>
            <w:right w:val="none" w:sz="0" w:space="0" w:color="auto"/>
          </w:divBdr>
        </w:div>
        <w:div w:id="2008088790">
          <w:marLeft w:val="0"/>
          <w:marRight w:val="0"/>
          <w:marTop w:val="120"/>
          <w:marBottom w:val="60"/>
          <w:divBdr>
            <w:top w:val="none" w:sz="0" w:space="0" w:color="auto"/>
            <w:left w:val="none" w:sz="0" w:space="0" w:color="auto"/>
            <w:bottom w:val="none" w:sz="0" w:space="0" w:color="auto"/>
            <w:right w:val="none" w:sz="0" w:space="0" w:color="auto"/>
          </w:divBdr>
        </w:div>
        <w:div w:id="215432634">
          <w:marLeft w:val="0"/>
          <w:marRight w:val="0"/>
          <w:marTop w:val="120"/>
          <w:marBottom w:val="60"/>
          <w:divBdr>
            <w:top w:val="none" w:sz="0" w:space="0" w:color="auto"/>
            <w:left w:val="none" w:sz="0" w:space="0" w:color="auto"/>
            <w:bottom w:val="none" w:sz="0" w:space="0" w:color="auto"/>
            <w:right w:val="none" w:sz="0" w:space="0" w:color="auto"/>
          </w:divBdr>
        </w:div>
        <w:div w:id="339552779">
          <w:marLeft w:val="0"/>
          <w:marRight w:val="0"/>
          <w:marTop w:val="120"/>
          <w:marBottom w:val="60"/>
          <w:divBdr>
            <w:top w:val="none" w:sz="0" w:space="0" w:color="auto"/>
            <w:left w:val="none" w:sz="0" w:space="0" w:color="auto"/>
            <w:bottom w:val="none" w:sz="0" w:space="0" w:color="auto"/>
            <w:right w:val="none" w:sz="0" w:space="0" w:color="auto"/>
          </w:divBdr>
        </w:div>
        <w:div w:id="2132896586">
          <w:marLeft w:val="0"/>
          <w:marRight w:val="0"/>
          <w:marTop w:val="120"/>
          <w:marBottom w:val="60"/>
          <w:divBdr>
            <w:top w:val="none" w:sz="0" w:space="0" w:color="auto"/>
            <w:left w:val="none" w:sz="0" w:space="0" w:color="auto"/>
            <w:bottom w:val="none" w:sz="0" w:space="0" w:color="auto"/>
            <w:right w:val="none" w:sz="0" w:space="0" w:color="auto"/>
          </w:divBdr>
        </w:div>
        <w:div w:id="361564355">
          <w:marLeft w:val="0"/>
          <w:marRight w:val="0"/>
          <w:marTop w:val="120"/>
          <w:marBottom w:val="60"/>
          <w:divBdr>
            <w:top w:val="none" w:sz="0" w:space="0" w:color="auto"/>
            <w:left w:val="none" w:sz="0" w:space="0" w:color="auto"/>
            <w:bottom w:val="none" w:sz="0" w:space="0" w:color="auto"/>
            <w:right w:val="none" w:sz="0" w:space="0" w:color="auto"/>
          </w:divBdr>
        </w:div>
        <w:div w:id="1024135814">
          <w:marLeft w:val="0"/>
          <w:marRight w:val="0"/>
          <w:marTop w:val="120"/>
          <w:marBottom w:val="60"/>
          <w:divBdr>
            <w:top w:val="none" w:sz="0" w:space="0" w:color="auto"/>
            <w:left w:val="none" w:sz="0" w:space="0" w:color="auto"/>
            <w:bottom w:val="none" w:sz="0" w:space="0" w:color="auto"/>
            <w:right w:val="none" w:sz="0" w:space="0" w:color="auto"/>
          </w:divBdr>
        </w:div>
        <w:div w:id="484709449">
          <w:marLeft w:val="0"/>
          <w:marRight w:val="0"/>
          <w:marTop w:val="120"/>
          <w:marBottom w:val="60"/>
          <w:divBdr>
            <w:top w:val="none" w:sz="0" w:space="0" w:color="auto"/>
            <w:left w:val="none" w:sz="0" w:space="0" w:color="auto"/>
            <w:bottom w:val="none" w:sz="0" w:space="0" w:color="auto"/>
            <w:right w:val="none" w:sz="0" w:space="0" w:color="auto"/>
          </w:divBdr>
        </w:div>
        <w:div w:id="989594295">
          <w:marLeft w:val="0"/>
          <w:marRight w:val="0"/>
          <w:marTop w:val="120"/>
          <w:marBottom w:val="60"/>
          <w:divBdr>
            <w:top w:val="none" w:sz="0" w:space="0" w:color="auto"/>
            <w:left w:val="none" w:sz="0" w:space="0" w:color="auto"/>
            <w:bottom w:val="none" w:sz="0" w:space="0" w:color="auto"/>
            <w:right w:val="none" w:sz="0" w:space="0" w:color="auto"/>
          </w:divBdr>
        </w:div>
        <w:div w:id="1046681386">
          <w:marLeft w:val="0"/>
          <w:marRight w:val="0"/>
          <w:marTop w:val="120"/>
          <w:marBottom w:val="60"/>
          <w:divBdr>
            <w:top w:val="none" w:sz="0" w:space="0" w:color="auto"/>
            <w:left w:val="none" w:sz="0" w:space="0" w:color="auto"/>
            <w:bottom w:val="none" w:sz="0" w:space="0" w:color="auto"/>
            <w:right w:val="none" w:sz="0" w:space="0" w:color="auto"/>
          </w:divBdr>
        </w:div>
        <w:div w:id="753163253">
          <w:marLeft w:val="0"/>
          <w:marRight w:val="0"/>
          <w:marTop w:val="120"/>
          <w:marBottom w:val="60"/>
          <w:divBdr>
            <w:top w:val="none" w:sz="0" w:space="0" w:color="auto"/>
            <w:left w:val="none" w:sz="0" w:space="0" w:color="auto"/>
            <w:bottom w:val="none" w:sz="0" w:space="0" w:color="auto"/>
            <w:right w:val="none" w:sz="0" w:space="0" w:color="auto"/>
          </w:divBdr>
        </w:div>
        <w:div w:id="1928876823">
          <w:marLeft w:val="0"/>
          <w:marRight w:val="0"/>
          <w:marTop w:val="120"/>
          <w:marBottom w:val="60"/>
          <w:divBdr>
            <w:top w:val="none" w:sz="0" w:space="0" w:color="auto"/>
            <w:left w:val="none" w:sz="0" w:space="0" w:color="auto"/>
            <w:bottom w:val="none" w:sz="0" w:space="0" w:color="auto"/>
            <w:right w:val="none" w:sz="0" w:space="0" w:color="auto"/>
          </w:divBdr>
        </w:div>
        <w:div w:id="1253196225">
          <w:marLeft w:val="0"/>
          <w:marRight w:val="0"/>
          <w:marTop w:val="120"/>
          <w:marBottom w:val="60"/>
          <w:divBdr>
            <w:top w:val="none" w:sz="0" w:space="0" w:color="auto"/>
            <w:left w:val="none" w:sz="0" w:space="0" w:color="auto"/>
            <w:bottom w:val="none" w:sz="0" w:space="0" w:color="auto"/>
            <w:right w:val="none" w:sz="0" w:space="0" w:color="auto"/>
          </w:divBdr>
        </w:div>
        <w:div w:id="929777914">
          <w:marLeft w:val="0"/>
          <w:marRight w:val="0"/>
          <w:marTop w:val="120"/>
          <w:marBottom w:val="60"/>
          <w:divBdr>
            <w:top w:val="none" w:sz="0" w:space="0" w:color="auto"/>
            <w:left w:val="none" w:sz="0" w:space="0" w:color="auto"/>
            <w:bottom w:val="none" w:sz="0" w:space="0" w:color="auto"/>
            <w:right w:val="none" w:sz="0" w:space="0" w:color="auto"/>
          </w:divBdr>
        </w:div>
        <w:div w:id="1318269347">
          <w:marLeft w:val="0"/>
          <w:marRight w:val="0"/>
          <w:marTop w:val="120"/>
          <w:marBottom w:val="60"/>
          <w:divBdr>
            <w:top w:val="none" w:sz="0" w:space="0" w:color="auto"/>
            <w:left w:val="none" w:sz="0" w:space="0" w:color="auto"/>
            <w:bottom w:val="none" w:sz="0" w:space="0" w:color="auto"/>
            <w:right w:val="none" w:sz="0" w:space="0" w:color="auto"/>
          </w:divBdr>
        </w:div>
        <w:div w:id="1600984967">
          <w:marLeft w:val="0"/>
          <w:marRight w:val="0"/>
          <w:marTop w:val="120"/>
          <w:marBottom w:val="60"/>
          <w:divBdr>
            <w:top w:val="none" w:sz="0" w:space="0" w:color="auto"/>
            <w:left w:val="none" w:sz="0" w:space="0" w:color="auto"/>
            <w:bottom w:val="none" w:sz="0" w:space="0" w:color="auto"/>
            <w:right w:val="none" w:sz="0" w:space="0" w:color="auto"/>
          </w:divBdr>
        </w:div>
        <w:div w:id="459958084">
          <w:marLeft w:val="0"/>
          <w:marRight w:val="0"/>
          <w:marTop w:val="120"/>
          <w:marBottom w:val="60"/>
          <w:divBdr>
            <w:top w:val="none" w:sz="0" w:space="0" w:color="auto"/>
            <w:left w:val="none" w:sz="0" w:space="0" w:color="auto"/>
            <w:bottom w:val="none" w:sz="0" w:space="0" w:color="auto"/>
            <w:right w:val="none" w:sz="0" w:space="0" w:color="auto"/>
          </w:divBdr>
        </w:div>
        <w:div w:id="1037851189">
          <w:marLeft w:val="0"/>
          <w:marRight w:val="0"/>
          <w:marTop w:val="120"/>
          <w:marBottom w:val="60"/>
          <w:divBdr>
            <w:top w:val="none" w:sz="0" w:space="0" w:color="auto"/>
            <w:left w:val="none" w:sz="0" w:space="0" w:color="auto"/>
            <w:bottom w:val="none" w:sz="0" w:space="0" w:color="auto"/>
            <w:right w:val="none" w:sz="0" w:space="0" w:color="auto"/>
          </w:divBdr>
        </w:div>
        <w:div w:id="991913488">
          <w:marLeft w:val="0"/>
          <w:marRight w:val="0"/>
          <w:marTop w:val="120"/>
          <w:marBottom w:val="60"/>
          <w:divBdr>
            <w:top w:val="none" w:sz="0" w:space="0" w:color="auto"/>
            <w:left w:val="none" w:sz="0" w:space="0" w:color="auto"/>
            <w:bottom w:val="none" w:sz="0" w:space="0" w:color="auto"/>
            <w:right w:val="none" w:sz="0" w:space="0" w:color="auto"/>
          </w:divBdr>
        </w:div>
        <w:div w:id="143670428">
          <w:marLeft w:val="0"/>
          <w:marRight w:val="0"/>
          <w:marTop w:val="120"/>
          <w:marBottom w:val="60"/>
          <w:divBdr>
            <w:top w:val="none" w:sz="0" w:space="0" w:color="auto"/>
            <w:left w:val="none" w:sz="0" w:space="0" w:color="auto"/>
            <w:bottom w:val="none" w:sz="0" w:space="0" w:color="auto"/>
            <w:right w:val="none" w:sz="0" w:space="0" w:color="auto"/>
          </w:divBdr>
        </w:div>
        <w:div w:id="1021515288">
          <w:marLeft w:val="0"/>
          <w:marRight w:val="0"/>
          <w:marTop w:val="120"/>
          <w:marBottom w:val="60"/>
          <w:divBdr>
            <w:top w:val="none" w:sz="0" w:space="0" w:color="auto"/>
            <w:left w:val="none" w:sz="0" w:space="0" w:color="auto"/>
            <w:bottom w:val="none" w:sz="0" w:space="0" w:color="auto"/>
            <w:right w:val="none" w:sz="0" w:space="0" w:color="auto"/>
          </w:divBdr>
        </w:div>
        <w:div w:id="904610186">
          <w:marLeft w:val="0"/>
          <w:marRight w:val="0"/>
          <w:marTop w:val="120"/>
          <w:marBottom w:val="60"/>
          <w:divBdr>
            <w:top w:val="none" w:sz="0" w:space="0" w:color="auto"/>
            <w:left w:val="none" w:sz="0" w:space="0" w:color="auto"/>
            <w:bottom w:val="none" w:sz="0" w:space="0" w:color="auto"/>
            <w:right w:val="none" w:sz="0" w:space="0" w:color="auto"/>
          </w:divBdr>
        </w:div>
        <w:div w:id="1573419534">
          <w:marLeft w:val="0"/>
          <w:marRight w:val="0"/>
          <w:marTop w:val="120"/>
          <w:marBottom w:val="60"/>
          <w:divBdr>
            <w:top w:val="none" w:sz="0" w:space="0" w:color="auto"/>
            <w:left w:val="none" w:sz="0" w:space="0" w:color="auto"/>
            <w:bottom w:val="none" w:sz="0" w:space="0" w:color="auto"/>
            <w:right w:val="none" w:sz="0" w:space="0" w:color="auto"/>
          </w:divBdr>
        </w:div>
        <w:div w:id="687491710">
          <w:marLeft w:val="0"/>
          <w:marRight w:val="0"/>
          <w:marTop w:val="120"/>
          <w:marBottom w:val="60"/>
          <w:divBdr>
            <w:top w:val="none" w:sz="0" w:space="0" w:color="auto"/>
            <w:left w:val="none" w:sz="0" w:space="0" w:color="auto"/>
            <w:bottom w:val="none" w:sz="0" w:space="0" w:color="auto"/>
            <w:right w:val="none" w:sz="0" w:space="0" w:color="auto"/>
          </w:divBdr>
        </w:div>
        <w:div w:id="1605920005">
          <w:marLeft w:val="0"/>
          <w:marRight w:val="0"/>
          <w:marTop w:val="120"/>
          <w:marBottom w:val="60"/>
          <w:divBdr>
            <w:top w:val="none" w:sz="0" w:space="0" w:color="auto"/>
            <w:left w:val="none" w:sz="0" w:space="0" w:color="auto"/>
            <w:bottom w:val="none" w:sz="0" w:space="0" w:color="auto"/>
            <w:right w:val="none" w:sz="0" w:space="0" w:color="auto"/>
          </w:divBdr>
        </w:div>
        <w:div w:id="128204363">
          <w:marLeft w:val="0"/>
          <w:marRight w:val="0"/>
          <w:marTop w:val="120"/>
          <w:marBottom w:val="60"/>
          <w:divBdr>
            <w:top w:val="none" w:sz="0" w:space="0" w:color="auto"/>
            <w:left w:val="none" w:sz="0" w:space="0" w:color="auto"/>
            <w:bottom w:val="none" w:sz="0" w:space="0" w:color="auto"/>
            <w:right w:val="none" w:sz="0" w:space="0" w:color="auto"/>
          </w:divBdr>
        </w:div>
        <w:div w:id="1295601751">
          <w:marLeft w:val="0"/>
          <w:marRight w:val="0"/>
          <w:marTop w:val="120"/>
          <w:marBottom w:val="60"/>
          <w:divBdr>
            <w:top w:val="none" w:sz="0" w:space="0" w:color="auto"/>
            <w:left w:val="none" w:sz="0" w:space="0" w:color="auto"/>
            <w:bottom w:val="none" w:sz="0" w:space="0" w:color="auto"/>
            <w:right w:val="none" w:sz="0" w:space="0" w:color="auto"/>
          </w:divBdr>
        </w:div>
        <w:div w:id="936597421">
          <w:marLeft w:val="0"/>
          <w:marRight w:val="0"/>
          <w:marTop w:val="120"/>
          <w:marBottom w:val="60"/>
          <w:divBdr>
            <w:top w:val="none" w:sz="0" w:space="0" w:color="auto"/>
            <w:left w:val="none" w:sz="0" w:space="0" w:color="auto"/>
            <w:bottom w:val="none" w:sz="0" w:space="0" w:color="auto"/>
            <w:right w:val="none" w:sz="0" w:space="0" w:color="auto"/>
          </w:divBdr>
        </w:div>
        <w:div w:id="831415318">
          <w:marLeft w:val="0"/>
          <w:marRight w:val="0"/>
          <w:marTop w:val="120"/>
          <w:marBottom w:val="60"/>
          <w:divBdr>
            <w:top w:val="none" w:sz="0" w:space="0" w:color="auto"/>
            <w:left w:val="none" w:sz="0" w:space="0" w:color="auto"/>
            <w:bottom w:val="none" w:sz="0" w:space="0" w:color="auto"/>
            <w:right w:val="none" w:sz="0" w:space="0" w:color="auto"/>
          </w:divBdr>
        </w:div>
        <w:div w:id="1115177992">
          <w:marLeft w:val="0"/>
          <w:marRight w:val="0"/>
          <w:marTop w:val="120"/>
          <w:marBottom w:val="60"/>
          <w:divBdr>
            <w:top w:val="none" w:sz="0" w:space="0" w:color="auto"/>
            <w:left w:val="none" w:sz="0" w:space="0" w:color="auto"/>
            <w:bottom w:val="none" w:sz="0" w:space="0" w:color="auto"/>
            <w:right w:val="none" w:sz="0" w:space="0" w:color="auto"/>
          </w:divBdr>
        </w:div>
        <w:div w:id="2057269192">
          <w:marLeft w:val="0"/>
          <w:marRight w:val="0"/>
          <w:marTop w:val="120"/>
          <w:marBottom w:val="60"/>
          <w:divBdr>
            <w:top w:val="none" w:sz="0" w:space="0" w:color="auto"/>
            <w:left w:val="none" w:sz="0" w:space="0" w:color="auto"/>
            <w:bottom w:val="none" w:sz="0" w:space="0" w:color="auto"/>
            <w:right w:val="none" w:sz="0" w:space="0" w:color="auto"/>
          </w:divBdr>
        </w:div>
        <w:div w:id="1912229472">
          <w:marLeft w:val="0"/>
          <w:marRight w:val="0"/>
          <w:marTop w:val="120"/>
          <w:marBottom w:val="60"/>
          <w:divBdr>
            <w:top w:val="none" w:sz="0" w:space="0" w:color="auto"/>
            <w:left w:val="none" w:sz="0" w:space="0" w:color="auto"/>
            <w:bottom w:val="none" w:sz="0" w:space="0" w:color="auto"/>
            <w:right w:val="none" w:sz="0" w:space="0" w:color="auto"/>
          </w:divBdr>
        </w:div>
        <w:div w:id="1394740487">
          <w:marLeft w:val="0"/>
          <w:marRight w:val="0"/>
          <w:marTop w:val="120"/>
          <w:marBottom w:val="60"/>
          <w:divBdr>
            <w:top w:val="none" w:sz="0" w:space="0" w:color="auto"/>
            <w:left w:val="none" w:sz="0" w:space="0" w:color="auto"/>
            <w:bottom w:val="none" w:sz="0" w:space="0" w:color="auto"/>
            <w:right w:val="none" w:sz="0" w:space="0" w:color="auto"/>
          </w:divBdr>
        </w:div>
        <w:div w:id="1435394988">
          <w:marLeft w:val="0"/>
          <w:marRight w:val="0"/>
          <w:marTop w:val="120"/>
          <w:marBottom w:val="60"/>
          <w:divBdr>
            <w:top w:val="none" w:sz="0" w:space="0" w:color="auto"/>
            <w:left w:val="none" w:sz="0" w:space="0" w:color="auto"/>
            <w:bottom w:val="none" w:sz="0" w:space="0" w:color="auto"/>
            <w:right w:val="none" w:sz="0" w:space="0" w:color="auto"/>
          </w:divBdr>
        </w:div>
        <w:div w:id="1861385946">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scrollText(247084)" TargetMode="External"/><Relationship Id="rId671" Type="http://schemas.openxmlformats.org/officeDocument/2006/relationships/hyperlink" Target="javascript:scrollText(188752)" TargetMode="External"/><Relationship Id="rId769" Type="http://schemas.openxmlformats.org/officeDocument/2006/relationships/hyperlink" Target="javascript:scrollText(6628521)" TargetMode="External"/><Relationship Id="rId21" Type="http://schemas.openxmlformats.org/officeDocument/2006/relationships/hyperlink" Target="javascript:scrollText(3695355)" TargetMode="External"/><Relationship Id="rId324" Type="http://schemas.openxmlformats.org/officeDocument/2006/relationships/hyperlink" Target="http://lex.uz/docs/111457" TargetMode="External"/><Relationship Id="rId531" Type="http://schemas.openxmlformats.org/officeDocument/2006/relationships/hyperlink" Target="http://lex.uz/docs/111457" TargetMode="External"/><Relationship Id="rId629" Type="http://schemas.openxmlformats.org/officeDocument/2006/relationships/hyperlink" Target="javascript:scrollText(248582)" TargetMode="External"/><Relationship Id="rId170" Type="http://schemas.openxmlformats.org/officeDocument/2006/relationships/hyperlink" Target="javascript:scrollText(4817163)" TargetMode="External"/><Relationship Id="rId836" Type="http://schemas.openxmlformats.org/officeDocument/2006/relationships/hyperlink" Target="javascript:scrollText(186856)" TargetMode="External"/><Relationship Id="rId268" Type="http://schemas.openxmlformats.org/officeDocument/2006/relationships/hyperlink" Target="javascript:scrollText(3262756)" TargetMode="External"/><Relationship Id="rId475" Type="http://schemas.openxmlformats.org/officeDocument/2006/relationships/hyperlink" Target="javascript:scrollText(2462133)" TargetMode="External"/><Relationship Id="rId682" Type="http://schemas.openxmlformats.org/officeDocument/2006/relationships/hyperlink" Target="javascript:scrollText(2060429)" TargetMode="External"/><Relationship Id="rId903" Type="http://schemas.openxmlformats.org/officeDocument/2006/relationships/hyperlink" Target="http://lex.uz/docs/111457" TargetMode="External"/><Relationship Id="rId32" Type="http://schemas.openxmlformats.org/officeDocument/2006/relationships/hyperlink" Target="javascript:scrollText(186654)" TargetMode="External"/><Relationship Id="rId128" Type="http://schemas.openxmlformats.org/officeDocument/2006/relationships/hyperlink" Target="javascript:scrollText(247372)" TargetMode="External"/><Relationship Id="rId335" Type="http://schemas.openxmlformats.org/officeDocument/2006/relationships/hyperlink" Target="http://lex.uz/docs/111457" TargetMode="External"/><Relationship Id="rId542" Type="http://schemas.openxmlformats.org/officeDocument/2006/relationships/hyperlink" Target="http://lex.uz/docs/111457" TargetMode="External"/><Relationship Id="rId181" Type="http://schemas.openxmlformats.org/officeDocument/2006/relationships/hyperlink" Target="javascript:scrollText(1324003)" TargetMode="External"/><Relationship Id="rId402" Type="http://schemas.openxmlformats.org/officeDocument/2006/relationships/hyperlink" Target="http://lex.uz/docs/111457" TargetMode="External"/><Relationship Id="rId847" Type="http://schemas.openxmlformats.org/officeDocument/2006/relationships/hyperlink" Target="javascript:scrollText(249869)" TargetMode="External"/><Relationship Id="rId279" Type="http://schemas.openxmlformats.org/officeDocument/2006/relationships/hyperlink" Target="http://lex.uz/docs/111457" TargetMode="External"/><Relationship Id="rId486" Type="http://schemas.openxmlformats.org/officeDocument/2006/relationships/hyperlink" Target="http://lex.uz/docs/111457" TargetMode="External"/><Relationship Id="rId693" Type="http://schemas.openxmlformats.org/officeDocument/2006/relationships/hyperlink" Target="javascript:scrollText(3351997)" TargetMode="External"/><Relationship Id="rId707" Type="http://schemas.openxmlformats.org/officeDocument/2006/relationships/hyperlink" Target="javascript:scrollText(3695492)" TargetMode="External"/><Relationship Id="rId914" Type="http://schemas.openxmlformats.org/officeDocument/2006/relationships/fontTable" Target="fontTable.xml"/><Relationship Id="rId43" Type="http://schemas.openxmlformats.org/officeDocument/2006/relationships/hyperlink" Target="javascript:scrollText(188860)" TargetMode="External"/><Relationship Id="rId139" Type="http://schemas.openxmlformats.org/officeDocument/2006/relationships/hyperlink" Target="javascript:scrollText(7355993)" TargetMode="External"/><Relationship Id="rId346" Type="http://schemas.openxmlformats.org/officeDocument/2006/relationships/hyperlink" Target="http://lex.uz/docs/111457" TargetMode="External"/><Relationship Id="rId553" Type="http://schemas.openxmlformats.org/officeDocument/2006/relationships/hyperlink" Target="http://lex.uz/docs/111457" TargetMode="External"/><Relationship Id="rId760" Type="http://schemas.openxmlformats.org/officeDocument/2006/relationships/hyperlink" Target="javascript:scrollText(247942)" TargetMode="External"/><Relationship Id="rId192" Type="http://schemas.openxmlformats.org/officeDocument/2006/relationships/hyperlink" Target="javascript:scrollText(2462052)" TargetMode="External"/><Relationship Id="rId206" Type="http://schemas.openxmlformats.org/officeDocument/2006/relationships/hyperlink" Target="javascript:scrollText(2462052)" TargetMode="External"/><Relationship Id="rId413" Type="http://schemas.openxmlformats.org/officeDocument/2006/relationships/hyperlink" Target="http://lex.uz/docs/111457" TargetMode="External"/><Relationship Id="rId858" Type="http://schemas.openxmlformats.org/officeDocument/2006/relationships/hyperlink" Target="javascript:scrollText(5307580)" TargetMode="External"/><Relationship Id="rId497" Type="http://schemas.openxmlformats.org/officeDocument/2006/relationships/hyperlink" Target="http://lex.uz/docs/111457" TargetMode="External"/><Relationship Id="rId620" Type="http://schemas.openxmlformats.org/officeDocument/2006/relationships/hyperlink" Target="http://lex.uz/docs/111457" TargetMode="External"/><Relationship Id="rId718" Type="http://schemas.openxmlformats.org/officeDocument/2006/relationships/hyperlink" Target="javascript:scrollText(186934)" TargetMode="External"/><Relationship Id="rId357" Type="http://schemas.openxmlformats.org/officeDocument/2006/relationships/hyperlink" Target="http://lex.uz/docs/111457" TargetMode="External"/><Relationship Id="rId54" Type="http://schemas.openxmlformats.org/officeDocument/2006/relationships/hyperlink" Target="javascript:scrollText(186934)" TargetMode="External"/><Relationship Id="rId217" Type="http://schemas.openxmlformats.org/officeDocument/2006/relationships/hyperlink" Target="http://lex.uz/docs/111457" TargetMode="External"/><Relationship Id="rId564" Type="http://schemas.openxmlformats.org/officeDocument/2006/relationships/hyperlink" Target="http://lex.uz/docs/111457" TargetMode="External"/><Relationship Id="rId771" Type="http://schemas.openxmlformats.org/officeDocument/2006/relationships/hyperlink" Target="javascript:scrollText(5238467)" TargetMode="External"/><Relationship Id="rId869" Type="http://schemas.openxmlformats.org/officeDocument/2006/relationships/hyperlink" Target="http://lex.uz/docs/111457" TargetMode="External"/><Relationship Id="rId424" Type="http://schemas.openxmlformats.org/officeDocument/2006/relationships/hyperlink" Target="http://lex.uz/docs/111457" TargetMode="External"/><Relationship Id="rId631" Type="http://schemas.openxmlformats.org/officeDocument/2006/relationships/hyperlink" Target="javascript:scrollText(3351318)" TargetMode="External"/><Relationship Id="rId729" Type="http://schemas.openxmlformats.org/officeDocument/2006/relationships/hyperlink" Target="javascript:scrollText(247222)" TargetMode="External"/><Relationship Id="rId270" Type="http://schemas.openxmlformats.org/officeDocument/2006/relationships/hyperlink" Target="javascript:scrollText(3351400)" TargetMode="External"/><Relationship Id="rId65" Type="http://schemas.openxmlformats.org/officeDocument/2006/relationships/hyperlink" Target="javascript:scrollText(187923)" TargetMode="External"/><Relationship Id="rId130" Type="http://schemas.openxmlformats.org/officeDocument/2006/relationships/hyperlink" Target="javascript:scrollText(247677)" TargetMode="External"/><Relationship Id="rId368" Type="http://schemas.openxmlformats.org/officeDocument/2006/relationships/hyperlink" Target="http://lex.uz/docs/111457" TargetMode="External"/><Relationship Id="rId575" Type="http://schemas.openxmlformats.org/officeDocument/2006/relationships/hyperlink" Target="http://lex.uz/docs/111457" TargetMode="External"/><Relationship Id="rId782" Type="http://schemas.openxmlformats.org/officeDocument/2006/relationships/hyperlink" Target="javascript:scrollText(249922)" TargetMode="External"/><Relationship Id="rId228" Type="http://schemas.openxmlformats.org/officeDocument/2006/relationships/hyperlink" Target="javascript:scrollText(247920)" TargetMode="External"/><Relationship Id="rId435" Type="http://schemas.openxmlformats.org/officeDocument/2006/relationships/hyperlink" Target="http://lex.uz/docs/111457" TargetMode="External"/><Relationship Id="rId642" Type="http://schemas.openxmlformats.org/officeDocument/2006/relationships/hyperlink" Target="javascript:scrollText(1429462)" TargetMode="External"/><Relationship Id="rId281" Type="http://schemas.openxmlformats.org/officeDocument/2006/relationships/hyperlink" Target="http://lex.uz/docs/111457" TargetMode="External"/><Relationship Id="rId502" Type="http://schemas.openxmlformats.org/officeDocument/2006/relationships/hyperlink" Target="javascript:scrollText(248660)" TargetMode="External"/><Relationship Id="rId76" Type="http://schemas.openxmlformats.org/officeDocument/2006/relationships/hyperlink" Target="javascript:scrollText(247176)" TargetMode="External"/><Relationship Id="rId141" Type="http://schemas.openxmlformats.org/officeDocument/2006/relationships/hyperlink" Target="javascript:scrollText(3644067)" TargetMode="External"/><Relationship Id="rId379" Type="http://schemas.openxmlformats.org/officeDocument/2006/relationships/hyperlink" Target="http://lex.uz/docs/111457" TargetMode="External"/><Relationship Id="rId586" Type="http://schemas.openxmlformats.org/officeDocument/2006/relationships/hyperlink" Target="http://lex.uz/docs/111457" TargetMode="External"/><Relationship Id="rId793" Type="http://schemas.openxmlformats.org/officeDocument/2006/relationships/hyperlink" Target="javascript:scrollText(5240633)" TargetMode="External"/><Relationship Id="rId807" Type="http://schemas.openxmlformats.org/officeDocument/2006/relationships/hyperlink" Target="http://lex.uz/docs/111457" TargetMode="External"/><Relationship Id="rId7" Type="http://schemas.openxmlformats.org/officeDocument/2006/relationships/hyperlink" Target="http://lex.uz/docs/111457" TargetMode="External"/><Relationship Id="rId239" Type="http://schemas.openxmlformats.org/officeDocument/2006/relationships/hyperlink" Target="javascript:scrollText(248271)" TargetMode="External"/><Relationship Id="rId446" Type="http://schemas.openxmlformats.org/officeDocument/2006/relationships/hyperlink" Target="http://lex.uz/docs/111457" TargetMode="External"/><Relationship Id="rId653" Type="http://schemas.openxmlformats.org/officeDocument/2006/relationships/hyperlink" Target="javascript:scrollText(5307113)" TargetMode="External"/><Relationship Id="rId292" Type="http://schemas.openxmlformats.org/officeDocument/2006/relationships/hyperlink" Target="javascript:scrollText(1563094)" TargetMode="External"/><Relationship Id="rId306" Type="http://schemas.openxmlformats.org/officeDocument/2006/relationships/hyperlink" Target="javascript:scrollText(187923)" TargetMode="External"/><Relationship Id="rId860" Type="http://schemas.openxmlformats.org/officeDocument/2006/relationships/hyperlink" Target="javascript:scrollText(188849)" TargetMode="External"/><Relationship Id="rId87" Type="http://schemas.openxmlformats.org/officeDocument/2006/relationships/hyperlink" Target="javascript:scrollText(247152)" TargetMode="External"/><Relationship Id="rId513" Type="http://schemas.openxmlformats.org/officeDocument/2006/relationships/hyperlink" Target="http://lex.uz/docs/111457" TargetMode="External"/><Relationship Id="rId597" Type="http://schemas.openxmlformats.org/officeDocument/2006/relationships/hyperlink" Target="javascript:scrollText(247484)" TargetMode="External"/><Relationship Id="rId720" Type="http://schemas.openxmlformats.org/officeDocument/2006/relationships/hyperlink" Target="javascript:scrollText(186960)" TargetMode="External"/><Relationship Id="rId818" Type="http://schemas.openxmlformats.org/officeDocument/2006/relationships/hyperlink" Target="javascript:scrollText(187555)" TargetMode="External"/><Relationship Id="rId152" Type="http://schemas.openxmlformats.org/officeDocument/2006/relationships/hyperlink" Target="javascript:scrollText(247297)" TargetMode="External"/><Relationship Id="rId457" Type="http://schemas.openxmlformats.org/officeDocument/2006/relationships/hyperlink" Target="http://lex.uz/docs/111457" TargetMode="External"/><Relationship Id="rId664" Type="http://schemas.openxmlformats.org/officeDocument/2006/relationships/hyperlink" Target="javascript:scrollText(249617)" TargetMode="External"/><Relationship Id="rId871" Type="http://schemas.openxmlformats.org/officeDocument/2006/relationships/hyperlink" Target="javascript:scrollText(1686486)" TargetMode="External"/><Relationship Id="rId14" Type="http://schemas.openxmlformats.org/officeDocument/2006/relationships/hyperlink" Target="javascript:scrollText(250902)" TargetMode="External"/><Relationship Id="rId317" Type="http://schemas.openxmlformats.org/officeDocument/2006/relationships/hyperlink" Target="http://lex.uz/docs/111457" TargetMode="External"/><Relationship Id="rId524" Type="http://schemas.openxmlformats.org/officeDocument/2006/relationships/hyperlink" Target="http://lex.uz/docs/111457" TargetMode="External"/><Relationship Id="rId731" Type="http://schemas.openxmlformats.org/officeDocument/2006/relationships/hyperlink" Target="javascript:scrollText(247531)" TargetMode="External"/><Relationship Id="rId98" Type="http://schemas.openxmlformats.org/officeDocument/2006/relationships/hyperlink" Target="javascript:scrollText(247345)" TargetMode="External"/><Relationship Id="rId163" Type="http://schemas.openxmlformats.org/officeDocument/2006/relationships/hyperlink" Target="javascript:scrollText(247677)" TargetMode="External"/><Relationship Id="rId370" Type="http://schemas.openxmlformats.org/officeDocument/2006/relationships/hyperlink" Target="http://lex.uz/docs/111457" TargetMode="External"/><Relationship Id="rId829" Type="http://schemas.openxmlformats.org/officeDocument/2006/relationships/hyperlink" Target="http://lex.uz/docs/111457" TargetMode="External"/><Relationship Id="rId230" Type="http://schemas.openxmlformats.org/officeDocument/2006/relationships/hyperlink" Target="javascript:scrollText(7356235)" TargetMode="External"/><Relationship Id="rId468" Type="http://schemas.openxmlformats.org/officeDocument/2006/relationships/hyperlink" Target="http://lex.uz/docs/111457" TargetMode="External"/><Relationship Id="rId675" Type="http://schemas.openxmlformats.org/officeDocument/2006/relationships/hyperlink" Target="javascript:scrollText(5307545)" TargetMode="External"/><Relationship Id="rId882" Type="http://schemas.openxmlformats.org/officeDocument/2006/relationships/hyperlink" Target="javascript:scrollText(1686774)" TargetMode="External"/><Relationship Id="rId25" Type="http://schemas.openxmlformats.org/officeDocument/2006/relationships/hyperlink" Target="javascript:scrollText(1429959)" TargetMode="External"/><Relationship Id="rId328" Type="http://schemas.openxmlformats.org/officeDocument/2006/relationships/hyperlink" Target="http://lex.uz/docs/111457" TargetMode="External"/><Relationship Id="rId535" Type="http://schemas.openxmlformats.org/officeDocument/2006/relationships/hyperlink" Target="http://lex.uz/docs/111457" TargetMode="External"/><Relationship Id="rId742" Type="http://schemas.openxmlformats.org/officeDocument/2006/relationships/hyperlink" Target="javascript:scrollText(249957)" TargetMode="External"/><Relationship Id="rId174" Type="http://schemas.openxmlformats.org/officeDocument/2006/relationships/hyperlink" Target="javascript:scrollText(186586)" TargetMode="External"/><Relationship Id="rId381" Type="http://schemas.openxmlformats.org/officeDocument/2006/relationships/hyperlink" Target="http://lex.uz/docs/111457" TargetMode="External"/><Relationship Id="rId602" Type="http://schemas.openxmlformats.org/officeDocument/2006/relationships/hyperlink" Target="http://lex.uz/docs/111457" TargetMode="External"/><Relationship Id="rId241" Type="http://schemas.openxmlformats.org/officeDocument/2006/relationships/hyperlink" Target="javascript:scrollText(248273)" TargetMode="External"/><Relationship Id="rId479" Type="http://schemas.openxmlformats.org/officeDocument/2006/relationships/hyperlink" Target="javascript:scrollText(247089)" TargetMode="External"/><Relationship Id="rId686" Type="http://schemas.openxmlformats.org/officeDocument/2006/relationships/hyperlink" Target="javascript:scrollText(249894)" TargetMode="External"/><Relationship Id="rId893" Type="http://schemas.openxmlformats.org/officeDocument/2006/relationships/hyperlink" Target="javascript:scrollText(1686859)" TargetMode="External"/><Relationship Id="rId907" Type="http://schemas.openxmlformats.org/officeDocument/2006/relationships/hyperlink" Target="javascript:scrollText(7250951)" TargetMode="External"/><Relationship Id="rId36" Type="http://schemas.openxmlformats.org/officeDocument/2006/relationships/hyperlink" Target="javascript:scrollText(3175342)" TargetMode="External"/><Relationship Id="rId339" Type="http://schemas.openxmlformats.org/officeDocument/2006/relationships/hyperlink" Target="http://lex.uz/docs/111457" TargetMode="External"/><Relationship Id="rId546" Type="http://schemas.openxmlformats.org/officeDocument/2006/relationships/hyperlink" Target="http://lex.uz/docs/111457" TargetMode="External"/><Relationship Id="rId753" Type="http://schemas.openxmlformats.org/officeDocument/2006/relationships/hyperlink" Target="javascript:scrollText(250699)" TargetMode="External"/><Relationship Id="rId101" Type="http://schemas.openxmlformats.org/officeDocument/2006/relationships/hyperlink" Target="javascript:scrollText(247531)" TargetMode="External"/><Relationship Id="rId185" Type="http://schemas.openxmlformats.org/officeDocument/2006/relationships/hyperlink" Target="http://lex.uz/docs/111457" TargetMode="External"/><Relationship Id="rId406" Type="http://schemas.openxmlformats.org/officeDocument/2006/relationships/hyperlink" Target="http://lex.uz/docs/111457" TargetMode="External"/><Relationship Id="rId392" Type="http://schemas.openxmlformats.org/officeDocument/2006/relationships/hyperlink" Target="http://lex.uz/docs/111457" TargetMode="External"/><Relationship Id="rId613" Type="http://schemas.openxmlformats.org/officeDocument/2006/relationships/hyperlink" Target="http://lex.uz/docs/111457" TargetMode="External"/><Relationship Id="rId697" Type="http://schemas.openxmlformats.org/officeDocument/2006/relationships/hyperlink" Target="javascript:scrollText(187925)" TargetMode="External"/><Relationship Id="rId820" Type="http://schemas.openxmlformats.org/officeDocument/2006/relationships/hyperlink" Target="javascript:scrollText(247734)" TargetMode="External"/><Relationship Id="rId252" Type="http://schemas.openxmlformats.org/officeDocument/2006/relationships/hyperlink" Target="javascript:scrollText(248275)" TargetMode="External"/><Relationship Id="rId47" Type="http://schemas.openxmlformats.org/officeDocument/2006/relationships/hyperlink" Target="javascript:scrollText(247325)" TargetMode="External"/><Relationship Id="rId112" Type="http://schemas.openxmlformats.org/officeDocument/2006/relationships/hyperlink" Target="javascript:scrollText(247286)" TargetMode="External"/><Relationship Id="rId557" Type="http://schemas.openxmlformats.org/officeDocument/2006/relationships/hyperlink" Target="http://lex.uz/docs/111457" TargetMode="External"/><Relationship Id="rId764" Type="http://schemas.openxmlformats.org/officeDocument/2006/relationships/hyperlink" Target="javascript:scrollText(5238446)" TargetMode="External"/><Relationship Id="rId196" Type="http://schemas.openxmlformats.org/officeDocument/2006/relationships/hyperlink" Target="javascript:scrollText(2462117)" TargetMode="External"/><Relationship Id="rId417" Type="http://schemas.openxmlformats.org/officeDocument/2006/relationships/hyperlink" Target="http://lex.uz/docs/111457" TargetMode="External"/><Relationship Id="rId624" Type="http://schemas.openxmlformats.org/officeDocument/2006/relationships/hyperlink" Target="http://lex.uz/docs/111457" TargetMode="External"/><Relationship Id="rId831" Type="http://schemas.openxmlformats.org/officeDocument/2006/relationships/hyperlink" Target="javascript:scrollText(187560)" TargetMode="External"/><Relationship Id="rId263" Type="http://schemas.openxmlformats.org/officeDocument/2006/relationships/hyperlink" Target="javascript:scrollText(258555)" TargetMode="External"/><Relationship Id="rId470" Type="http://schemas.openxmlformats.org/officeDocument/2006/relationships/hyperlink" Target="http://lex.uz/docs/111457" TargetMode="External"/><Relationship Id="rId58" Type="http://schemas.openxmlformats.org/officeDocument/2006/relationships/hyperlink" Target="javascript:scrollText(186999)" TargetMode="External"/><Relationship Id="rId123" Type="http://schemas.openxmlformats.org/officeDocument/2006/relationships/hyperlink" Target="javascript:scrollText(247677)" TargetMode="External"/><Relationship Id="rId330" Type="http://schemas.openxmlformats.org/officeDocument/2006/relationships/hyperlink" Target="http://lex.uz/docs/111457" TargetMode="External"/><Relationship Id="rId568" Type="http://schemas.openxmlformats.org/officeDocument/2006/relationships/hyperlink" Target="http://lex.uz/docs/111457" TargetMode="External"/><Relationship Id="rId775" Type="http://schemas.openxmlformats.org/officeDocument/2006/relationships/hyperlink" Target="javascript:scrollText(5238446)" TargetMode="External"/><Relationship Id="rId428" Type="http://schemas.openxmlformats.org/officeDocument/2006/relationships/hyperlink" Target="http://lex.uz/docs/111457" TargetMode="External"/><Relationship Id="rId635" Type="http://schemas.openxmlformats.org/officeDocument/2006/relationships/hyperlink" Target="javascript:scrollText(3351429)" TargetMode="External"/><Relationship Id="rId842" Type="http://schemas.openxmlformats.org/officeDocument/2006/relationships/hyperlink" Target="javascript:scrollText(249596)" TargetMode="External"/><Relationship Id="rId274" Type="http://schemas.openxmlformats.org/officeDocument/2006/relationships/hyperlink" Target="http://lex.uz/docs/111457" TargetMode="External"/><Relationship Id="rId481" Type="http://schemas.openxmlformats.org/officeDocument/2006/relationships/hyperlink" Target="javascript:scrollText(2461960)" TargetMode="External"/><Relationship Id="rId702" Type="http://schemas.openxmlformats.org/officeDocument/2006/relationships/hyperlink" Target="javascript:scrollText(187925)" TargetMode="External"/><Relationship Id="rId69" Type="http://schemas.openxmlformats.org/officeDocument/2006/relationships/hyperlink" Target="http://lex.uz/docs/111457" TargetMode="External"/><Relationship Id="rId134" Type="http://schemas.openxmlformats.org/officeDocument/2006/relationships/hyperlink" Target="javascript:scrollText(249787)" TargetMode="External"/><Relationship Id="rId579" Type="http://schemas.openxmlformats.org/officeDocument/2006/relationships/hyperlink" Target="http://lex.uz/docs/111457" TargetMode="External"/><Relationship Id="rId786" Type="http://schemas.openxmlformats.org/officeDocument/2006/relationships/hyperlink" Target="javascript:scrollText(247978)" TargetMode="External"/><Relationship Id="rId341" Type="http://schemas.openxmlformats.org/officeDocument/2006/relationships/hyperlink" Target="http://lex.uz/docs/111457" TargetMode="External"/><Relationship Id="rId439" Type="http://schemas.openxmlformats.org/officeDocument/2006/relationships/hyperlink" Target="http://lex.uz/docs/111457" TargetMode="External"/><Relationship Id="rId646" Type="http://schemas.openxmlformats.org/officeDocument/2006/relationships/hyperlink" Target="javascript:scrollText(248817)" TargetMode="External"/><Relationship Id="rId201" Type="http://schemas.openxmlformats.org/officeDocument/2006/relationships/hyperlink" Target="javascript:scrollText(1686657)" TargetMode="External"/><Relationship Id="rId285" Type="http://schemas.openxmlformats.org/officeDocument/2006/relationships/hyperlink" Target="http://lex.uz/docs/111457" TargetMode="External"/><Relationship Id="rId506" Type="http://schemas.openxmlformats.org/officeDocument/2006/relationships/hyperlink" Target="javascript:scrollText(1429462)" TargetMode="External"/><Relationship Id="rId853" Type="http://schemas.openxmlformats.org/officeDocument/2006/relationships/hyperlink" Target="javascript:scrollText(187905)" TargetMode="External"/><Relationship Id="rId492" Type="http://schemas.openxmlformats.org/officeDocument/2006/relationships/hyperlink" Target="http://lex.uz/docs/111457" TargetMode="External"/><Relationship Id="rId713" Type="http://schemas.openxmlformats.org/officeDocument/2006/relationships/hyperlink" Target="javascript:scrollText(186554)" TargetMode="External"/><Relationship Id="rId797" Type="http://schemas.openxmlformats.org/officeDocument/2006/relationships/hyperlink" Target="javascript:scrollText(5240625)" TargetMode="External"/><Relationship Id="rId145" Type="http://schemas.openxmlformats.org/officeDocument/2006/relationships/hyperlink" Target="javascript:scrollText(247363)" TargetMode="External"/><Relationship Id="rId352" Type="http://schemas.openxmlformats.org/officeDocument/2006/relationships/hyperlink" Target="http://lex.uz/docs/111457" TargetMode="External"/><Relationship Id="rId212" Type="http://schemas.openxmlformats.org/officeDocument/2006/relationships/hyperlink" Target="javascript:scrollText(249787)" TargetMode="External"/><Relationship Id="rId657" Type="http://schemas.openxmlformats.org/officeDocument/2006/relationships/hyperlink" Target="javascript:scrollText(258975)" TargetMode="External"/><Relationship Id="rId864" Type="http://schemas.openxmlformats.org/officeDocument/2006/relationships/hyperlink" Target="javascript:scrollText(187917)" TargetMode="External"/><Relationship Id="rId296" Type="http://schemas.openxmlformats.org/officeDocument/2006/relationships/hyperlink" Target="javascript:scrollText(187910)" TargetMode="External"/><Relationship Id="rId517" Type="http://schemas.openxmlformats.org/officeDocument/2006/relationships/hyperlink" Target="http://lex.uz/docs/111457" TargetMode="External"/><Relationship Id="rId724" Type="http://schemas.openxmlformats.org/officeDocument/2006/relationships/hyperlink" Target="javascript:scrollText(247270)" TargetMode="External"/><Relationship Id="rId60" Type="http://schemas.openxmlformats.org/officeDocument/2006/relationships/hyperlink" Target="javascript:scrollText(186999)" TargetMode="External"/><Relationship Id="rId156" Type="http://schemas.openxmlformats.org/officeDocument/2006/relationships/hyperlink" Target="javascript:scrollText(247593)" TargetMode="External"/><Relationship Id="rId363" Type="http://schemas.openxmlformats.org/officeDocument/2006/relationships/hyperlink" Target="http://lex.uz/docs/111457" TargetMode="External"/><Relationship Id="rId570" Type="http://schemas.openxmlformats.org/officeDocument/2006/relationships/hyperlink" Target="http://lex.uz/docs/111457" TargetMode="External"/><Relationship Id="rId223" Type="http://schemas.openxmlformats.org/officeDocument/2006/relationships/hyperlink" Target="http://lex.uz/docs/111457" TargetMode="External"/><Relationship Id="rId430" Type="http://schemas.openxmlformats.org/officeDocument/2006/relationships/hyperlink" Target="http://lex.uz/docs/111457" TargetMode="External"/><Relationship Id="rId668" Type="http://schemas.openxmlformats.org/officeDocument/2006/relationships/hyperlink" Target="javascript:scrollText(5307511)" TargetMode="External"/><Relationship Id="rId875" Type="http://schemas.openxmlformats.org/officeDocument/2006/relationships/hyperlink" Target="javascript:scrollText(1686617)" TargetMode="External"/><Relationship Id="rId18" Type="http://schemas.openxmlformats.org/officeDocument/2006/relationships/hyperlink" Target="javascript:scrollText(3695355)" TargetMode="External"/><Relationship Id="rId528" Type="http://schemas.openxmlformats.org/officeDocument/2006/relationships/hyperlink" Target="http://lex.uz/docs/111457" TargetMode="External"/><Relationship Id="rId735" Type="http://schemas.openxmlformats.org/officeDocument/2006/relationships/hyperlink" Target="javascript:scrollText(250003)" TargetMode="External"/><Relationship Id="rId167" Type="http://schemas.openxmlformats.org/officeDocument/2006/relationships/hyperlink" Target="javascript:scrollText(247667)" TargetMode="External"/><Relationship Id="rId374" Type="http://schemas.openxmlformats.org/officeDocument/2006/relationships/hyperlink" Target="http://lex.uz/docs/111457" TargetMode="External"/><Relationship Id="rId581" Type="http://schemas.openxmlformats.org/officeDocument/2006/relationships/hyperlink" Target="http://lex.uz/docs/111457" TargetMode="External"/><Relationship Id="rId71" Type="http://schemas.openxmlformats.org/officeDocument/2006/relationships/hyperlink" Target="javascript:scrollText(4817140)" TargetMode="External"/><Relationship Id="rId234" Type="http://schemas.openxmlformats.org/officeDocument/2006/relationships/hyperlink" Target="javascript:scrollText(187905)" TargetMode="External"/><Relationship Id="rId679" Type="http://schemas.openxmlformats.org/officeDocument/2006/relationships/hyperlink" Target="javascript:scrollText(249620)" TargetMode="External"/><Relationship Id="rId802" Type="http://schemas.openxmlformats.org/officeDocument/2006/relationships/hyperlink" Target="javascript:scrollText(250254)" TargetMode="External"/><Relationship Id="rId886" Type="http://schemas.openxmlformats.org/officeDocument/2006/relationships/hyperlink" Target="javascript:scrollText(1324575)" TargetMode="External"/><Relationship Id="rId2" Type="http://schemas.openxmlformats.org/officeDocument/2006/relationships/settings" Target="settings.xml"/><Relationship Id="rId29" Type="http://schemas.openxmlformats.org/officeDocument/2006/relationships/hyperlink" Target="javascript:scrollText(186643)" TargetMode="External"/><Relationship Id="rId441" Type="http://schemas.openxmlformats.org/officeDocument/2006/relationships/hyperlink" Target="http://lex.uz/docs/111457" TargetMode="External"/><Relationship Id="rId539" Type="http://schemas.openxmlformats.org/officeDocument/2006/relationships/hyperlink" Target="http://lex.uz/docs/111457" TargetMode="External"/><Relationship Id="rId746" Type="http://schemas.openxmlformats.org/officeDocument/2006/relationships/hyperlink" Target="http://lex.uz/docs/111463?ONDATE=01.04.1995%2000" TargetMode="External"/><Relationship Id="rId178" Type="http://schemas.openxmlformats.org/officeDocument/2006/relationships/hyperlink" Target="http://lex.uz/docs/111457" TargetMode="External"/><Relationship Id="rId301" Type="http://schemas.openxmlformats.org/officeDocument/2006/relationships/hyperlink" Target="javascript:scrollText(187923)" TargetMode="External"/><Relationship Id="rId82" Type="http://schemas.openxmlformats.org/officeDocument/2006/relationships/hyperlink" Target="javascript:scrollText(247107)" TargetMode="External"/><Relationship Id="rId385" Type="http://schemas.openxmlformats.org/officeDocument/2006/relationships/hyperlink" Target="http://lex.uz/docs/111457" TargetMode="External"/><Relationship Id="rId592" Type="http://schemas.openxmlformats.org/officeDocument/2006/relationships/hyperlink" Target="http://lex.uz/docs/111457" TargetMode="External"/><Relationship Id="rId606" Type="http://schemas.openxmlformats.org/officeDocument/2006/relationships/hyperlink" Target="http://lex.uz/docs/111457" TargetMode="External"/><Relationship Id="rId813" Type="http://schemas.openxmlformats.org/officeDocument/2006/relationships/hyperlink" Target="http://lex.uz/docs/111457" TargetMode="External"/><Relationship Id="rId245" Type="http://schemas.openxmlformats.org/officeDocument/2006/relationships/hyperlink" Target="javascript:scrollText(248271)" TargetMode="External"/><Relationship Id="rId452" Type="http://schemas.openxmlformats.org/officeDocument/2006/relationships/hyperlink" Target="http://lex.uz/docs/111457" TargetMode="External"/><Relationship Id="rId897" Type="http://schemas.openxmlformats.org/officeDocument/2006/relationships/hyperlink" Target="javascript:scrollText(7250951)" TargetMode="External"/><Relationship Id="rId105" Type="http://schemas.openxmlformats.org/officeDocument/2006/relationships/hyperlink" Target="javascript:scrollText(247377)" TargetMode="External"/><Relationship Id="rId312" Type="http://schemas.openxmlformats.org/officeDocument/2006/relationships/hyperlink" Target="javascript:scrollText(248632)" TargetMode="External"/><Relationship Id="rId757" Type="http://schemas.openxmlformats.org/officeDocument/2006/relationships/hyperlink" Target="javascript:scrollText(250184)" TargetMode="External"/><Relationship Id="rId93" Type="http://schemas.openxmlformats.org/officeDocument/2006/relationships/hyperlink" Target="javascript:scrollText(247140)" TargetMode="External"/><Relationship Id="rId189" Type="http://schemas.openxmlformats.org/officeDocument/2006/relationships/hyperlink" Target="javascript:scrollText(1324302)" TargetMode="External"/><Relationship Id="rId396" Type="http://schemas.openxmlformats.org/officeDocument/2006/relationships/hyperlink" Target="http://lex.uz/docs/111457" TargetMode="External"/><Relationship Id="rId617" Type="http://schemas.openxmlformats.org/officeDocument/2006/relationships/hyperlink" Target="http://lex.uz/docs/111457" TargetMode="External"/><Relationship Id="rId824" Type="http://schemas.openxmlformats.org/officeDocument/2006/relationships/hyperlink" Target="javascript:scrollText(186079)" TargetMode="External"/><Relationship Id="rId256" Type="http://schemas.openxmlformats.org/officeDocument/2006/relationships/hyperlink" Target="javascript:scrollText(186639)" TargetMode="External"/><Relationship Id="rId463" Type="http://schemas.openxmlformats.org/officeDocument/2006/relationships/hyperlink" Target="http://lex.uz/docs/111457" TargetMode="External"/><Relationship Id="rId670" Type="http://schemas.openxmlformats.org/officeDocument/2006/relationships/hyperlink" Target="javascript:scrollText(187919)" TargetMode="External"/><Relationship Id="rId116" Type="http://schemas.openxmlformats.org/officeDocument/2006/relationships/hyperlink" Target="javascript:scrollText(247084)" TargetMode="External"/><Relationship Id="rId323" Type="http://schemas.openxmlformats.org/officeDocument/2006/relationships/hyperlink" Target="http://lex.uz/docs/111457" TargetMode="External"/><Relationship Id="rId530" Type="http://schemas.openxmlformats.org/officeDocument/2006/relationships/hyperlink" Target="http://lex.uz/docs/111457" TargetMode="External"/><Relationship Id="rId768" Type="http://schemas.openxmlformats.org/officeDocument/2006/relationships/hyperlink" Target="javascript:scrollText(6628521)" TargetMode="External"/><Relationship Id="rId20" Type="http://schemas.openxmlformats.org/officeDocument/2006/relationships/hyperlink" Target="javascript:scrollText(247748)" TargetMode="External"/><Relationship Id="rId628" Type="http://schemas.openxmlformats.org/officeDocument/2006/relationships/hyperlink" Target="javascript:scrollText(248632)" TargetMode="External"/><Relationship Id="rId835" Type="http://schemas.openxmlformats.org/officeDocument/2006/relationships/hyperlink" Target="javascript:scrollText(251020)" TargetMode="External"/><Relationship Id="rId267" Type="http://schemas.openxmlformats.org/officeDocument/2006/relationships/hyperlink" Target="javascript:scrollText(3348908)" TargetMode="External"/><Relationship Id="rId474" Type="http://schemas.openxmlformats.org/officeDocument/2006/relationships/hyperlink" Target="javascript:scrollText(3351408)" TargetMode="External"/><Relationship Id="rId127" Type="http://schemas.openxmlformats.org/officeDocument/2006/relationships/hyperlink" Target="javascript:scrollText(7355895)" TargetMode="External"/><Relationship Id="rId681" Type="http://schemas.openxmlformats.org/officeDocument/2006/relationships/hyperlink" Target="javascript:scrollText(2060410)" TargetMode="External"/><Relationship Id="rId779" Type="http://schemas.openxmlformats.org/officeDocument/2006/relationships/hyperlink" Target="javascript:scrollText(186848)" TargetMode="External"/><Relationship Id="rId902" Type="http://schemas.openxmlformats.org/officeDocument/2006/relationships/hyperlink" Target="http://lex.uz/docs/111457" TargetMode="External"/><Relationship Id="rId31" Type="http://schemas.openxmlformats.org/officeDocument/2006/relationships/hyperlink" Target="javascript:scrollText(6824177)" TargetMode="External"/><Relationship Id="rId334" Type="http://schemas.openxmlformats.org/officeDocument/2006/relationships/hyperlink" Target="http://lex.uz/docs/111457" TargetMode="External"/><Relationship Id="rId541" Type="http://schemas.openxmlformats.org/officeDocument/2006/relationships/hyperlink" Target="http://lex.uz/docs/111457" TargetMode="External"/><Relationship Id="rId639" Type="http://schemas.openxmlformats.org/officeDocument/2006/relationships/hyperlink" Target="javascript:scrollText(187905)" TargetMode="External"/><Relationship Id="rId180" Type="http://schemas.openxmlformats.org/officeDocument/2006/relationships/hyperlink" Target="javascript:scrollText(1429584)" TargetMode="External"/><Relationship Id="rId278" Type="http://schemas.openxmlformats.org/officeDocument/2006/relationships/hyperlink" Target="http://lex.uz/docs/111457" TargetMode="External"/><Relationship Id="rId401" Type="http://schemas.openxmlformats.org/officeDocument/2006/relationships/hyperlink" Target="http://lex.uz/docs/111457" TargetMode="External"/><Relationship Id="rId846" Type="http://schemas.openxmlformats.org/officeDocument/2006/relationships/hyperlink" Target="javascript:scrollText(251113)" TargetMode="External"/><Relationship Id="rId485" Type="http://schemas.openxmlformats.org/officeDocument/2006/relationships/hyperlink" Target="javascript:scrollText(186586)" TargetMode="External"/><Relationship Id="rId692" Type="http://schemas.openxmlformats.org/officeDocument/2006/relationships/hyperlink" Target="javascript:scrollText(258973)" TargetMode="External"/><Relationship Id="rId706" Type="http://schemas.openxmlformats.org/officeDocument/2006/relationships/hyperlink" Target="javascript:scrollText(188849)" TargetMode="External"/><Relationship Id="rId913" Type="http://schemas.openxmlformats.org/officeDocument/2006/relationships/hyperlink" Target="javascript:scrollText(7250951)" TargetMode="External"/><Relationship Id="rId42" Type="http://schemas.openxmlformats.org/officeDocument/2006/relationships/hyperlink" Target="javascript:scrollText(186994)" TargetMode="External"/><Relationship Id="rId138" Type="http://schemas.openxmlformats.org/officeDocument/2006/relationships/hyperlink" Target="javascript:scrollText(188849)" TargetMode="External"/><Relationship Id="rId345" Type="http://schemas.openxmlformats.org/officeDocument/2006/relationships/hyperlink" Target="http://lex.uz/docs/111457" TargetMode="External"/><Relationship Id="rId552" Type="http://schemas.openxmlformats.org/officeDocument/2006/relationships/hyperlink" Target="http://lex.uz/docs/111457" TargetMode="External"/><Relationship Id="rId191" Type="http://schemas.openxmlformats.org/officeDocument/2006/relationships/hyperlink" Target="javascript:scrollText(247769)" TargetMode="External"/><Relationship Id="rId205" Type="http://schemas.openxmlformats.org/officeDocument/2006/relationships/hyperlink" Target="javascript:scrollText(3175723)" TargetMode="External"/><Relationship Id="rId412" Type="http://schemas.openxmlformats.org/officeDocument/2006/relationships/hyperlink" Target="http://lex.uz/docs/111457" TargetMode="External"/><Relationship Id="rId857" Type="http://schemas.openxmlformats.org/officeDocument/2006/relationships/hyperlink" Target="javascript:scrollText(5307592)" TargetMode="External"/><Relationship Id="rId289" Type="http://schemas.openxmlformats.org/officeDocument/2006/relationships/hyperlink" Target="http://lex.uz/docs/111457" TargetMode="External"/><Relationship Id="rId496" Type="http://schemas.openxmlformats.org/officeDocument/2006/relationships/hyperlink" Target="javascript:scrollText(247734)" TargetMode="External"/><Relationship Id="rId717" Type="http://schemas.openxmlformats.org/officeDocument/2006/relationships/hyperlink" Target="javascript:scrollText(186926)" TargetMode="External"/><Relationship Id="rId53" Type="http://schemas.openxmlformats.org/officeDocument/2006/relationships/hyperlink" Target="javascript:scrollText(247547)" TargetMode="External"/><Relationship Id="rId149" Type="http://schemas.openxmlformats.org/officeDocument/2006/relationships/hyperlink" Target="javascript:scrollText(247274)" TargetMode="External"/><Relationship Id="rId356" Type="http://schemas.openxmlformats.org/officeDocument/2006/relationships/hyperlink" Target="http://lex.uz/docs/111457" TargetMode="External"/><Relationship Id="rId563" Type="http://schemas.openxmlformats.org/officeDocument/2006/relationships/hyperlink" Target="http://lex.uz/docs/111457" TargetMode="External"/><Relationship Id="rId770" Type="http://schemas.openxmlformats.org/officeDocument/2006/relationships/hyperlink" Target="javascript:scrollText(6628521)" TargetMode="External"/><Relationship Id="rId216" Type="http://schemas.openxmlformats.org/officeDocument/2006/relationships/hyperlink" Target="javascript:scrollText(187905)" TargetMode="External"/><Relationship Id="rId423" Type="http://schemas.openxmlformats.org/officeDocument/2006/relationships/hyperlink" Target="http://lex.uz/docs/111457" TargetMode="External"/><Relationship Id="rId868" Type="http://schemas.openxmlformats.org/officeDocument/2006/relationships/hyperlink" Target="javascript:scrollText(1686486)" TargetMode="External"/><Relationship Id="rId630" Type="http://schemas.openxmlformats.org/officeDocument/2006/relationships/hyperlink" Target="javascript:scrollText(248632)" TargetMode="External"/><Relationship Id="rId728" Type="http://schemas.openxmlformats.org/officeDocument/2006/relationships/hyperlink" Target="javascript:scrollText(187005)" TargetMode="External"/><Relationship Id="rId64" Type="http://schemas.openxmlformats.org/officeDocument/2006/relationships/hyperlink" Target="javascript:scrollText(187921)" TargetMode="External"/><Relationship Id="rId367" Type="http://schemas.openxmlformats.org/officeDocument/2006/relationships/hyperlink" Target="http://lex.uz/docs/111457" TargetMode="External"/><Relationship Id="rId574" Type="http://schemas.openxmlformats.org/officeDocument/2006/relationships/hyperlink" Target="http://lex.uz/docs/111457" TargetMode="External"/><Relationship Id="rId227" Type="http://schemas.openxmlformats.org/officeDocument/2006/relationships/hyperlink" Target="javascript:scrollText(186934)" TargetMode="External"/><Relationship Id="rId781" Type="http://schemas.openxmlformats.org/officeDocument/2006/relationships/hyperlink" Target="javascript:scrollText(249864)" TargetMode="External"/><Relationship Id="rId879" Type="http://schemas.openxmlformats.org/officeDocument/2006/relationships/hyperlink" Target="http://lex.uz/docs/111457" TargetMode="External"/><Relationship Id="rId434" Type="http://schemas.openxmlformats.org/officeDocument/2006/relationships/hyperlink" Target="http://lex.uz/docs/111457" TargetMode="External"/><Relationship Id="rId641" Type="http://schemas.openxmlformats.org/officeDocument/2006/relationships/hyperlink" Target="javascript:scrollText(187923)" TargetMode="External"/><Relationship Id="rId739" Type="http://schemas.openxmlformats.org/officeDocument/2006/relationships/hyperlink" Target="javascript:scrollText(249957)" TargetMode="External"/><Relationship Id="rId280" Type="http://schemas.openxmlformats.org/officeDocument/2006/relationships/hyperlink" Target="http://lex.uz/docs/111457" TargetMode="External"/><Relationship Id="rId501" Type="http://schemas.openxmlformats.org/officeDocument/2006/relationships/hyperlink" Target="javascript:scrollText(248726)" TargetMode="External"/><Relationship Id="rId75" Type="http://schemas.openxmlformats.org/officeDocument/2006/relationships/hyperlink" Target="javascript:scrollText(247107)" TargetMode="External"/><Relationship Id="rId140" Type="http://schemas.openxmlformats.org/officeDocument/2006/relationships/hyperlink" Target="javascript:scrollText(7355998)" TargetMode="External"/><Relationship Id="rId378" Type="http://schemas.openxmlformats.org/officeDocument/2006/relationships/hyperlink" Target="http://lex.uz/docs/111457" TargetMode="External"/><Relationship Id="rId585" Type="http://schemas.openxmlformats.org/officeDocument/2006/relationships/hyperlink" Target="http://lex.uz/docs/111457" TargetMode="External"/><Relationship Id="rId792" Type="http://schemas.openxmlformats.org/officeDocument/2006/relationships/hyperlink" Target="javascript:scrollText(5240625)" TargetMode="External"/><Relationship Id="rId806" Type="http://schemas.openxmlformats.org/officeDocument/2006/relationships/hyperlink" Target="http://lex.uz/docs/111457" TargetMode="External"/><Relationship Id="rId6" Type="http://schemas.openxmlformats.org/officeDocument/2006/relationships/hyperlink" Target="http://lex.uz/docs/111457" TargetMode="External"/><Relationship Id="rId238" Type="http://schemas.openxmlformats.org/officeDocument/2006/relationships/hyperlink" Target="javascript:scrollText(248269)" TargetMode="External"/><Relationship Id="rId445" Type="http://schemas.openxmlformats.org/officeDocument/2006/relationships/hyperlink" Target="http://lex.uz/docs/111457" TargetMode="External"/><Relationship Id="rId652" Type="http://schemas.openxmlformats.org/officeDocument/2006/relationships/hyperlink" Target="javascript:scrollText(7355689)" TargetMode="External"/><Relationship Id="rId291" Type="http://schemas.openxmlformats.org/officeDocument/2006/relationships/hyperlink" Target="javascript:scrollText(1429463)" TargetMode="External"/><Relationship Id="rId305" Type="http://schemas.openxmlformats.org/officeDocument/2006/relationships/hyperlink" Target="javascript:scrollText(187925)" TargetMode="External"/><Relationship Id="rId512" Type="http://schemas.openxmlformats.org/officeDocument/2006/relationships/hyperlink" Target="http://lex.uz/docs/111457" TargetMode="External"/><Relationship Id="rId86" Type="http://schemas.openxmlformats.org/officeDocument/2006/relationships/hyperlink" Target="javascript:scrollText(247176)" TargetMode="External"/><Relationship Id="rId151" Type="http://schemas.openxmlformats.org/officeDocument/2006/relationships/hyperlink" Target="javascript:scrollText(247293)" TargetMode="External"/><Relationship Id="rId389" Type="http://schemas.openxmlformats.org/officeDocument/2006/relationships/hyperlink" Target="http://lex.uz/docs/111457" TargetMode="External"/><Relationship Id="rId596" Type="http://schemas.openxmlformats.org/officeDocument/2006/relationships/hyperlink" Target="http://lex.uz/docs/111457" TargetMode="External"/><Relationship Id="rId817" Type="http://schemas.openxmlformats.org/officeDocument/2006/relationships/hyperlink" Target="javascript:scrollText(250812)" TargetMode="External"/><Relationship Id="rId249" Type="http://schemas.openxmlformats.org/officeDocument/2006/relationships/hyperlink" Target="javascript:scrollText(248270)" TargetMode="External"/><Relationship Id="rId456" Type="http://schemas.openxmlformats.org/officeDocument/2006/relationships/hyperlink" Target="http://lex.uz/docs/111457" TargetMode="External"/><Relationship Id="rId663" Type="http://schemas.openxmlformats.org/officeDocument/2006/relationships/hyperlink" Target="http://lex.uz/docs/111463?ONDATE=01.04.1995%2000" TargetMode="External"/><Relationship Id="rId870" Type="http://schemas.openxmlformats.org/officeDocument/2006/relationships/hyperlink" Target="javascript:scrollText(1686486)" TargetMode="External"/><Relationship Id="rId13" Type="http://schemas.openxmlformats.org/officeDocument/2006/relationships/hyperlink" Target="javascript:scrollText(248829)" TargetMode="External"/><Relationship Id="rId109" Type="http://schemas.openxmlformats.org/officeDocument/2006/relationships/hyperlink" Target="javascript:scrollText(247222)" TargetMode="External"/><Relationship Id="rId316" Type="http://schemas.openxmlformats.org/officeDocument/2006/relationships/hyperlink" Target="http://lex.uz/docs/111457" TargetMode="External"/><Relationship Id="rId523" Type="http://schemas.openxmlformats.org/officeDocument/2006/relationships/hyperlink" Target="http://lex.uz/docs/111457" TargetMode="External"/><Relationship Id="rId97" Type="http://schemas.openxmlformats.org/officeDocument/2006/relationships/hyperlink" Target="javascript:scrollText(247425)" TargetMode="External"/><Relationship Id="rId730" Type="http://schemas.openxmlformats.org/officeDocument/2006/relationships/hyperlink" Target="javascript:scrollText(247348)" TargetMode="External"/><Relationship Id="rId828" Type="http://schemas.openxmlformats.org/officeDocument/2006/relationships/hyperlink" Target="http://lex.uz/docs/111457" TargetMode="External"/><Relationship Id="rId162" Type="http://schemas.openxmlformats.org/officeDocument/2006/relationships/hyperlink" Target="javascript:scrollText(247667)" TargetMode="External"/><Relationship Id="rId467" Type="http://schemas.openxmlformats.org/officeDocument/2006/relationships/hyperlink" Target="http://lex.uz/docs/111457" TargetMode="External"/><Relationship Id="rId674" Type="http://schemas.openxmlformats.org/officeDocument/2006/relationships/hyperlink" Target="javascript:scrollText(3351467)" TargetMode="External"/><Relationship Id="rId881" Type="http://schemas.openxmlformats.org/officeDocument/2006/relationships/hyperlink" Target="javascript:scrollText(1686809)" TargetMode="External"/><Relationship Id="rId24" Type="http://schemas.openxmlformats.org/officeDocument/2006/relationships/hyperlink" Target="javascript:scrollText(1429959)" TargetMode="External"/><Relationship Id="rId327" Type="http://schemas.openxmlformats.org/officeDocument/2006/relationships/hyperlink" Target="http://lex.uz/docs/111457" TargetMode="External"/><Relationship Id="rId534" Type="http://schemas.openxmlformats.org/officeDocument/2006/relationships/hyperlink" Target="http://lex.uz/docs/111457" TargetMode="External"/><Relationship Id="rId741" Type="http://schemas.openxmlformats.org/officeDocument/2006/relationships/hyperlink" Target="javascript:scrollText(249957)" TargetMode="External"/><Relationship Id="rId839" Type="http://schemas.openxmlformats.org/officeDocument/2006/relationships/hyperlink" Target="javascript:scrollText(187917)" TargetMode="External"/><Relationship Id="rId173" Type="http://schemas.openxmlformats.org/officeDocument/2006/relationships/hyperlink" Target="javascript:scrollText(4817170)" TargetMode="External"/><Relationship Id="rId380" Type="http://schemas.openxmlformats.org/officeDocument/2006/relationships/hyperlink" Target="http://lex.uz/docs/111457" TargetMode="External"/><Relationship Id="rId601" Type="http://schemas.openxmlformats.org/officeDocument/2006/relationships/hyperlink" Target="http://lex.uz/docs/111457" TargetMode="External"/><Relationship Id="rId240" Type="http://schemas.openxmlformats.org/officeDocument/2006/relationships/hyperlink" Target="javascript:scrollText(248272)" TargetMode="External"/><Relationship Id="rId478" Type="http://schemas.openxmlformats.org/officeDocument/2006/relationships/hyperlink" Target="javascript:scrollText(248662)" TargetMode="External"/><Relationship Id="rId685" Type="http://schemas.openxmlformats.org/officeDocument/2006/relationships/hyperlink" Target="javascript:scrollText(3176910)" TargetMode="External"/><Relationship Id="rId892" Type="http://schemas.openxmlformats.org/officeDocument/2006/relationships/hyperlink" Target="javascript:scrollText(1686859)" TargetMode="External"/><Relationship Id="rId906" Type="http://schemas.openxmlformats.org/officeDocument/2006/relationships/hyperlink" Target="javascript:scrollText(7250951)" TargetMode="External"/><Relationship Id="rId35" Type="http://schemas.openxmlformats.org/officeDocument/2006/relationships/hyperlink" Target="javascript:scrollText(5306435)" TargetMode="External"/><Relationship Id="rId100" Type="http://schemas.openxmlformats.org/officeDocument/2006/relationships/hyperlink" Target="javascript:scrollText(247249)" TargetMode="External"/><Relationship Id="rId338" Type="http://schemas.openxmlformats.org/officeDocument/2006/relationships/hyperlink" Target="http://lex.uz/docs/111457" TargetMode="External"/><Relationship Id="rId545" Type="http://schemas.openxmlformats.org/officeDocument/2006/relationships/hyperlink" Target="http://lex.uz/docs/111457" TargetMode="External"/><Relationship Id="rId752" Type="http://schemas.openxmlformats.org/officeDocument/2006/relationships/hyperlink" Target="http://lex.uz/docs/111457" TargetMode="External"/><Relationship Id="rId184" Type="http://schemas.openxmlformats.org/officeDocument/2006/relationships/hyperlink" Target="javascript:scrollText(187905)" TargetMode="External"/><Relationship Id="rId391" Type="http://schemas.openxmlformats.org/officeDocument/2006/relationships/hyperlink" Target="http://lex.uz/docs/111457" TargetMode="External"/><Relationship Id="rId405" Type="http://schemas.openxmlformats.org/officeDocument/2006/relationships/hyperlink" Target="http://lex.uz/docs/111457" TargetMode="External"/><Relationship Id="rId612" Type="http://schemas.openxmlformats.org/officeDocument/2006/relationships/hyperlink" Target="http://lex.uz/docs/111457" TargetMode="External"/><Relationship Id="rId251" Type="http://schemas.openxmlformats.org/officeDocument/2006/relationships/hyperlink" Target="javascript:scrollText(248275)" TargetMode="External"/><Relationship Id="rId489" Type="http://schemas.openxmlformats.org/officeDocument/2006/relationships/hyperlink" Target="javascript:scrollText(187919)" TargetMode="External"/><Relationship Id="rId696" Type="http://schemas.openxmlformats.org/officeDocument/2006/relationships/hyperlink" Target="javascript:scrollText(187923)" TargetMode="External"/><Relationship Id="rId46" Type="http://schemas.openxmlformats.org/officeDocument/2006/relationships/hyperlink" Target="javascript:scrollText(247321)" TargetMode="External"/><Relationship Id="rId349" Type="http://schemas.openxmlformats.org/officeDocument/2006/relationships/hyperlink" Target="http://lex.uz/docs/111457" TargetMode="External"/><Relationship Id="rId556" Type="http://schemas.openxmlformats.org/officeDocument/2006/relationships/hyperlink" Target="http://lex.uz/docs/111457" TargetMode="External"/><Relationship Id="rId763" Type="http://schemas.openxmlformats.org/officeDocument/2006/relationships/hyperlink" Target="javascript:scrollText(247983)" TargetMode="External"/><Relationship Id="rId111" Type="http://schemas.openxmlformats.org/officeDocument/2006/relationships/hyperlink" Target="javascript:scrollText(247249)" TargetMode="External"/><Relationship Id="rId195" Type="http://schemas.openxmlformats.org/officeDocument/2006/relationships/hyperlink" Target="javascript:scrollText(2462116)" TargetMode="External"/><Relationship Id="rId209" Type="http://schemas.openxmlformats.org/officeDocument/2006/relationships/hyperlink" Target="javascript:scrollText(186567)" TargetMode="External"/><Relationship Id="rId416" Type="http://schemas.openxmlformats.org/officeDocument/2006/relationships/hyperlink" Target="http://lex.uz/docs/111457" TargetMode="External"/><Relationship Id="rId623" Type="http://schemas.openxmlformats.org/officeDocument/2006/relationships/hyperlink" Target="http://lex.uz/docs/111457" TargetMode="External"/><Relationship Id="rId830" Type="http://schemas.openxmlformats.org/officeDocument/2006/relationships/hyperlink" Target="javascript:scrollText(250959)" TargetMode="External"/><Relationship Id="rId57" Type="http://schemas.openxmlformats.org/officeDocument/2006/relationships/hyperlink" Target="javascript:scrollText(186984)" TargetMode="External"/><Relationship Id="rId262" Type="http://schemas.openxmlformats.org/officeDocument/2006/relationships/hyperlink" Target="javascript:scrollText(248531)" TargetMode="External"/><Relationship Id="rId567" Type="http://schemas.openxmlformats.org/officeDocument/2006/relationships/hyperlink" Target="http://lex.uz/docs/111457" TargetMode="External"/><Relationship Id="rId122" Type="http://schemas.openxmlformats.org/officeDocument/2006/relationships/hyperlink" Target="javascript:scrollText(247366)" TargetMode="External"/><Relationship Id="rId774" Type="http://schemas.openxmlformats.org/officeDocument/2006/relationships/hyperlink" Target="javascript:scrollText(5238495)" TargetMode="External"/><Relationship Id="rId427" Type="http://schemas.openxmlformats.org/officeDocument/2006/relationships/hyperlink" Target="http://lex.uz/docs/111457" TargetMode="External"/><Relationship Id="rId634" Type="http://schemas.openxmlformats.org/officeDocument/2006/relationships/hyperlink" Target="javascript:scrollText(3351328)" TargetMode="External"/><Relationship Id="rId841" Type="http://schemas.openxmlformats.org/officeDocument/2006/relationships/hyperlink" Target="javascript:scrollText(248907)" TargetMode="External"/><Relationship Id="rId273" Type="http://schemas.openxmlformats.org/officeDocument/2006/relationships/hyperlink" Target="http://lex.uz/docs/111457" TargetMode="External"/><Relationship Id="rId480" Type="http://schemas.openxmlformats.org/officeDocument/2006/relationships/hyperlink" Target="http://lex.uz/docs/111457" TargetMode="External"/><Relationship Id="rId701" Type="http://schemas.openxmlformats.org/officeDocument/2006/relationships/hyperlink" Target="javascript:scrollText(187923)" TargetMode="External"/><Relationship Id="rId68" Type="http://schemas.openxmlformats.org/officeDocument/2006/relationships/hyperlink" Target="javascript:scrollText(250950)" TargetMode="External"/><Relationship Id="rId133" Type="http://schemas.openxmlformats.org/officeDocument/2006/relationships/hyperlink" Target="javascript:scrollText(247411)" TargetMode="External"/><Relationship Id="rId340" Type="http://schemas.openxmlformats.org/officeDocument/2006/relationships/hyperlink" Target="http://lex.uz/docs/111457" TargetMode="External"/><Relationship Id="rId578" Type="http://schemas.openxmlformats.org/officeDocument/2006/relationships/hyperlink" Target="http://lex.uz/docs/111457" TargetMode="External"/><Relationship Id="rId785" Type="http://schemas.openxmlformats.org/officeDocument/2006/relationships/hyperlink" Target="javascript:scrollText(249939)" TargetMode="External"/><Relationship Id="rId200" Type="http://schemas.openxmlformats.org/officeDocument/2006/relationships/hyperlink" Target="javascript:scrollText(2462133)" TargetMode="External"/><Relationship Id="rId438" Type="http://schemas.openxmlformats.org/officeDocument/2006/relationships/hyperlink" Target="http://lex.uz/docs/111457" TargetMode="External"/><Relationship Id="rId645" Type="http://schemas.openxmlformats.org/officeDocument/2006/relationships/hyperlink" Target="javascript:scrollText(248582)" TargetMode="External"/><Relationship Id="rId852" Type="http://schemas.openxmlformats.org/officeDocument/2006/relationships/hyperlink" Target="javascript:scrollText(259444)" TargetMode="External"/><Relationship Id="rId284" Type="http://schemas.openxmlformats.org/officeDocument/2006/relationships/hyperlink" Target="http://lex.uz/docs/111457" TargetMode="External"/><Relationship Id="rId491" Type="http://schemas.openxmlformats.org/officeDocument/2006/relationships/hyperlink" Target="http://lex.uz/docs/111457" TargetMode="External"/><Relationship Id="rId505" Type="http://schemas.openxmlformats.org/officeDocument/2006/relationships/hyperlink" Target="javascript:scrollText(187923)" TargetMode="External"/><Relationship Id="rId712" Type="http://schemas.openxmlformats.org/officeDocument/2006/relationships/hyperlink" Target="javascript:scrollText(186550)" TargetMode="External"/><Relationship Id="rId79" Type="http://schemas.openxmlformats.org/officeDocument/2006/relationships/hyperlink" Target="javascript:scrollText(247096)" TargetMode="External"/><Relationship Id="rId144" Type="http://schemas.openxmlformats.org/officeDocument/2006/relationships/hyperlink" Target="javascript:scrollText(3093036)" TargetMode="External"/><Relationship Id="rId589" Type="http://schemas.openxmlformats.org/officeDocument/2006/relationships/hyperlink" Target="http://lex.uz/docs/111457" TargetMode="External"/><Relationship Id="rId796" Type="http://schemas.openxmlformats.org/officeDocument/2006/relationships/hyperlink" Target="javascript:scrollText(5240633)" TargetMode="External"/><Relationship Id="rId90" Type="http://schemas.openxmlformats.org/officeDocument/2006/relationships/hyperlink" Target="javascript:scrollText(3695489)" TargetMode="External"/><Relationship Id="rId186" Type="http://schemas.openxmlformats.org/officeDocument/2006/relationships/hyperlink" Target="http://lex.uz/docs/111457" TargetMode="External"/><Relationship Id="rId351" Type="http://schemas.openxmlformats.org/officeDocument/2006/relationships/hyperlink" Target="http://lex.uz/docs/111457" TargetMode="External"/><Relationship Id="rId393" Type="http://schemas.openxmlformats.org/officeDocument/2006/relationships/hyperlink" Target="http://lex.uz/docs/111457" TargetMode="External"/><Relationship Id="rId407" Type="http://schemas.openxmlformats.org/officeDocument/2006/relationships/hyperlink" Target="http://lex.uz/docs/111457" TargetMode="External"/><Relationship Id="rId449" Type="http://schemas.openxmlformats.org/officeDocument/2006/relationships/hyperlink" Target="http://lex.uz/docs/111457" TargetMode="External"/><Relationship Id="rId614" Type="http://schemas.openxmlformats.org/officeDocument/2006/relationships/hyperlink" Target="http://lex.uz/docs/111457" TargetMode="External"/><Relationship Id="rId656" Type="http://schemas.openxmlformats.org/officeDocument/2006/relationships/hyperlink" Target="http://lex.uz/docs/111457" TargetMode="External"/><Relationship Id="rId821" Type="http://schemas.openxmlformats.org/officeDocument/2006/relationships/hyperlink" Target="javascript:scrollText(247738)" TargetMode="External"/><Relationship Id="rId863" Type="http://schemas.openxmlformats.org/officeDocument/2006/relationships/hyperlink" Target="javascript:scrollText(187905)" TargetMode="External"/><Relationship Id="rId211" Type="http://schemas.openxmlformats.org/officeDocument/2006/relationships/hyperlink" Target="javascript:scrollText(250880)" TargetMode="External"/><Relationship Id="rId253" Type="http://schemas.openxmlformats.org/officeDocument/2006/relationships/hyperlink" Target="javascript:scrollText(247686)" TargetMode="External"/><Relationship Id="rId295" Type="http://schemas.openxmlformats.org/officeDocument/2006/relationships/hyperlink" Target="javascript:scrollText(248540)" TargetMode="External"/><Relationship Id="rId309" Type="http://schemas.openxmlformats.org/officeDocument/2006/relationships/hyperlink" Target="javascript:scrollText(248632)" TargetMode="External"/><Relationship Id="rId460" Type="http://schemas.openxmlformats.org/officeDocument/2006/relationships/hyperlink" Target="http://lex.uz/docs/111457" TargetMode="External"/><Relationship Id="rId516" Type="http://schemas.openxmlformats.org/officeDocument/2006/relationships/hyperlink" Target="http://lex.uz/docs/111457" TargetMode="External"/><Relationship Id="rId698" Type="http://schemas.openxmlformats.org/officeDocument/2006/relationships/hyperlink" Target="javascript:scrollText(3093015)" TargetMode="External"/><Relationship Id="rId48" Type="http://schemas.openxmlformats.org/officeDocument/2006/relationships/hyperlink" Target="javascript:scrollText(247331)" TargetMode="External"/><Relationship Id="rId113" Type="http://schemas.openxmlformats.org/officeDocument/2006/relationships/hyperlink" Target="javascript:scrollText(247531)" TargetMode="External"/><Relationship Id="rId320" Type="http://schemas.openxmlformats.org/officeDocument/2006/relationships/hyperlink" Target="javascript:scrollText(247279)" TargetMode="External"/><Relationship Id="rId558" Type="http://schemas.openxmlformats.org/officeDocument/2006/relationships/hyperlink" Target="http://lex.uz/docs/111457" TargetMode="External"/><Relationship Id="rId723" Type="http://schemas.openxmlformats.org/officeDocument/2006/relationships/hyperlink" Target="javascript:scrollText(249889)" TargetMode="External"/><Relationship Id="rId765" Type="http://schemas.openxmlformats.org/officeDocument/2006/relationships/hyperlink" Target="javascript:scrollText(6628481)" TargetMode="External"/><Relationship Id="rId155" Type="http://schemas.openxmlformats.org/officeDocument/2006/relationships/hyperlink" Target="javascript:scrollText(247084)" TargetMode="External"/><Relationship Id="rId197" Type="http://schemas.openxmlformats.org/officeDocument/2006/relationships/hyperlink" Target="javascript:scrollText(247752)" TargetMode="External"/><Relationship Id="rId362" Type="http://schemas.openxmlformats.org/officeDocument/2006/relationships/hyperlink" Target="http://lex.uz/docs/111457" TargetMode="External"/><Relationship Id="rId418" Type="http://schemas.openxmlformats.org/officeDocument/2006/relationships/hyperlink" Target="http://lex.uz/docs/111457" TargetMode="External"/><Relationship Id="rId625" Type="http://schemas.openxmlformats.org/officeDocument/2006/relationships/hyperlink" Target="http://lex.uz/docs/111457" TargetMode="External"/><Relationship Id="rId832" Type="http://schemas.openxmlformats.org/officeDocument/2006/relationships/hyperlink" Target="javascript:scrollText(187903)" TargetMode="External"/><Relationship Id="rId222" Type="http://schemas.openxmlformats.org/officeDocument/2006/relationships/hyperlink" Target="javascript:scrollText(249861)" TargetMode="External"/><Relationship Id="rId264" Type="http://schemas.openxmlformats.org/officeDocument/2006/relationships/hyperlink" Target="javascript:scrollText(248533)" TargetMode="External"/><Relationship Id="rId471" Type="http://schemas.openxmlformats.org/officeDocument/2006/relationships/hyperlink" Target="http://lex.uz/docs/111457" TargetMode="External"/><Relationship Id="rId667" Type="http://schemas.openxmlformats.org/officeDocument/2006/relationships/hyperlink" Target="javascript:scrollText(5307510)" TargetMode="External"/><Relationship Id="rId874" Type="http://schemas.openxmlformats.org/officeDocument/2006/relationships/hyperlink" Target="javascript:scrollText(1686617)" TargetMode="External"/><Relationship Id="rId17" Type="http://schemas.openxmlformats.org/officeDocument/2006/relationships/hyperlink" Target="javascript:scrollText(247748)" TargetMode="External"/><Relationship Id="rId59" Type="http://schemas.openxmlformats.org/officeDocument/2006/relationships/hyperlink" Target="javascript:scrollText(3349238)" TargetMode="External"/><Relationship Id="rId124" Type="http://schemas.openxmlformats.org/officeDocument/2006/relationships/hyperlink" Target="javascript:scrollText(247394)" TargetMode="External"/><Relationship Id="rId527" Type="http://schemas.openxmlformats.org/officeDocument/2006/relationships/hyperlink" Target="http://lex.uz/docs/111457" TargetMode="External"/><Relationship Id="rId569" Type="http://schemas.openxmlformats.org/officeDocument/2006/relationships/hyperlink" Target="http://lex.uz/docs/111457" TargetMode="External"/><Relationship Id="rId734" Type="http://schemas.openxmlformats.org/officeDocument/2006/relationships/hyperlink" Target="http://lex.uz/docs/111457" TargetMode="External"/><Relationship Id="rId776" Type="http://schemas.openxmlformats.org/officeDocument/2006/relationships/hyperlink" Target="javascript:scrollText(3695253)" TargetMode="External"/><Relationship Id="rId70" Type="http://schemas.openxmlformats.org/officeDocument/2006/relationships/hyperlink" Target="javascript:scrollText(259409)" TargetMode="External"/><Relationship Id="rId166" Type="http://schemas.openxmlformats.org/officeDocument/2006/relationships/hyperlink" Target="javascript:scrollText(3348966)" TargetMode="External"/><Relationship Id="rId331" Type="http://schemas.openxmlformats.org/officeDocument/2006/relationships/hyperlink" Target="http://lex.uz/docs/111457" TargetMode="External"/><Relationship Id="rId373" Type="http://schemas.openxmlformats.org/officeDocument/2006/relationships/hyperlink" Target="http://lex.uz/docs/111457" TargetMode="External"/><Relationship Id="rId429" Type="http://schemas.openxmlformats.org/officeDocument/2006/relationships/hyperlink" Target="http://lex.uz/docs/111457" TargetMode="External"/><Relationship Id="rId580" Type="http://schemas.openxmlformats.org/officeDocument/2006/relationships/hyperlink" Target="http://lex.uz/docs/111457" TargetMode="External"/><Relationship Id="rId636" Type="http://schemas.openxmlformats.org/officeDocument/2006/relationships/hyperlink" Target="javascript:scrollText(248680)" TargetMode="External"/><Relationship Id="rId801" Type="http://schemas.openxmlformats.org/officeDocument/2006/relationships/hyperlink" Target="javascript:scrollText(5239036)" TargetMode="External"/><Relationship Id="rId1" Type="http://schemas.openxmlformats.org/officeDocument/2006/relationships/styles" Target="styles.xml"/><Relationship Id="rId233" Type="http://schemas.openxmlformats.org/officeDocument/2006/relationships/hyperlink" Target="javascript:scrollText(188849)" TargetMode="External"/><Relationship Id="rId440" Type="http://schemas.openxmlformats.org/officeDocument/2006/relationships/hyperlink" Target="http://lex.uz/docs/111457" TargetMode="External"/><Relationship Id="rId678" Type="http://schemas.openxmlformats.org/officeDocument/2006/relationships/hyperlink" Target="http://lex.uz/docs/111457" TargetMode="External"/><Relationship Id="rId843" Type="http://schemas.openxmlformats.org/officeDocument/2006/relationships/hyperlink" Target="javascript:scrollText(250018)" TargetMode="External"/><Relationship Id="rId885" Type="http://schemas.openxmlformats.org/officeDocument/2006/relationships/hyperlink" Target="javascript:scrollText(1324438)" TargetMode="External"/><Relationship Id="rId28" Type="http://schemas.openxmlformats.org/officeDocument/2006/relationships/hyperlink" Target="javascript:scrollText(6824176)" TargetMode="External"/><Relationship Id="rId275" Type="http://schemas.openxmlformats.org/officeDocument/2006/relationships/hyperlink" Target="http://lex.uz/docs/111457" TargetMode="External"/><Relationship Id="rId300" Type="http://schemas.openxmlformats.org/officeDocument/2006/relationships/hyperlink" Target="javascript:scrollText(3093016)" TargetMode="External"/><Relationship Id="rId482" Type="http://schemas.openxmlformats.org/officeDocument/2006/relationships/hyperlink" Target="javascript:scrollText(247667)" TargetMode="External"/><Relationship Id="rId538" Type="http://schemas.openxmlformats.org/officeDocument/2006/relationships/hyperlink" Target="http://lex.uz/docs/111457" TargetMode="External"/><Relationship Id="rId703" Type="http://schemas.openxmlformats.org/officeDocument/2006/relationships/hyperlink" Target="javascript:scrollText(3093015)" TargetMode="External"/><Relationship Id="rId745" Type="http://schemas.openxmlformats.org/officeDocument/2006/relationships/hyperlink" Target="http://lex.uz/docs/111457" TargetMode="External"/><Relationship Id="rId910" Type="http://schemas.openxmlformats.org/officeDocument/2006/relationships/hyperlink" Target="javascript:scrollText(7250951)" TargetMode="External"/><Relationship Id="rId81" Type="http://schemas.openxmlformats.org/officeDocument/2006/relationships/hyperlink" Target="javascript:scrollText(247150)" TargetMode="External"/><Relationship Id="rId135" Type="http://schemas.openxmlformats.org/officeDocument/2006/relationships/hyperlink" Target="javascript:scrollText(249861)" TargetMode="External"/><Relationship Id="rId177" Type="http://schemas.openxmlformats.org/officeDocument/2006/relationships/hyperlink" Target="javascript:scrollText(247677)" TargetMode="External"/><Relationship Id="rId342" Type="http://schemas.openxmlformats.org/officeDocument/2006/relationships/hyperlink" Target="http://lex.uz/docs/111457" TargetMode="External"/><Relationship Id="rId384" Type="http://schemas.openxmlformats.org/officeDocument/2006/relationships/hyperlink" Target="http://lex.uz/docs/111457" TargetMode="External"/><Relationship Id="rId591" Type="http://schemas.openxmlformats.org/officeDocument/2006/relationships/hyperlink" Target="http://lex.uz/docs/111457" TargetMode="External"/><Relationship Id="rId605" Type="http://schemas.openxmlformats.org/officeDocument/2006/relationships/hyperlink" Target="http://lex.uz/docs/111457" TargetMode="External"/><Relationship Id="rId787" Type="http://schemas.openxmlformats.org/officeDocument/2006/relationships/hyperlink" Target="javascript:scrollText(247983)" TargetMode="External"/><Relationship Id="rId812" Type="http://schemas.openxmlformats.org/officeDocument/2006/relationships/hyperlink" Target="http://lex.uz/docs/111457" TargetMode="External"/><Relationship Id="rId202" Type="http://schemas.openxmlformats.org/officeDocument/2006/relationships/hyperlink" Target="javascript:scrollText(3175720)" TargetMode="External"/><Relationship Id="rId244" Type="http://schemas.openxmlformats.org/officeDocument/2006/relationships/hyperlink" Target="javascript:scrollText(248269)" TargetMode="External"/><Relationship Id="rId647" Type="http://schemas.openxmlformats.org/officeDocument/2006/relationships/hyperlink" Target="javascript:scrollText(248822)" TargetMode="External"/><Relationship Id="rId689" Type="http://schemas.openxmlformats.org/officeDocument/2006/relationships/hyperlink" Target="javascript:scrollText(2060410)" TargetMode="External"/><Relationship Id="rId854" Type="http://schemas.openxmlformats.org/officeDocument/2006/relationships/hyperlink" Target="javascript:scrollText(187917)" TargetMode="External"/><Relationship Id="rId896" Type="http://schemas.openxmlformats.org/officeDocument/2006/relationships/hyperlink" Target="javascript:scrollText(7250951)" TargetMode="External"/><Relationship Id="rId39" Type="http://schemas.openxmlformats.org/officeDocument/2006/relationships/hyperlink" Target="javascript:scrollText(247832)" TargetMode="External"/><Relationship Id="rId286" Type="http://schemas.openxmlformats.org/officeDocument/2006/relationships/hyperlink" Target="http://lex.uz/docs/111457" TargetMode="External"/><Relationship Id="rId451" Type="http://schemas.openxmlformats.org/officeDocument/2006/relationships/hyperlink" Target="http://lex.uz/docs/111457" TargetMode="External"/><Relationship Id="rId493" Type="http://schemas.openxmlformats.org/officeDocument/2006/relationships/hyperlink" Target="javascript:scrollText(248727)" TargetMode="External"/><Relationship Id="rId507" Type="http://schemas.openxmlformats.org/officeDocument/2006/relationships/hyperlink" Target="http://lex.uz/docs/111457" TargetMode="External"/><Relationship Id="rId549" Type="http://schemas.openxmlformats.org/officeDocument/2006/relationships/hyperlink" Target="http://lex.uz/docs/111457" TargetMode="External"/><Relationship Id="rId714" Type="http://schemas.openxmlformats.org/officeDocument/2006/relationships/hyperlink" Target="javascript:scrollText(186893)" TargetMode="External"/><Relationship Id="rId756" Type="http://schemas.openxmlformats.org/officeDocument/2006/relationships/hyperlink" Target="javascript:scrollText(250144)" TargetMode="External"/><Relationship Id="rId50" Type="http://schemas.openxmlformats.org/officeDocument/2006/relationships/hyperlink" Target="javascript:scrollText(247361)" TargetMode="External"/><Relationship Id="rId104" Type="http://schemas.openxmlformats.org/officeDocument/2006/relationships/hyperlink" Target="javascript:scrollText(247372)" TargetMode="External"/><Relationship Id="rId146" Type="http://schemas.openxmlformats.org/officeDocument/2006/relationships/hyperlink" Target="javascript:scrollText(247539)" TargetMode="External"/><Relationship Id="rId188" Type="http://schemas.openxmlformats.org/officeDocument/2006/relationships/hyperlink" Target="http://lex.uz/docs/111457" TargetMode="External"/><Relationship Id="rId311" Type="http://schemas.openxmlformats.org/officeDocument/2006/relationships/hyperlink" Target="javascript:scrollText(3351397)" TargetMode="External"/><Relationship Id="rId353" Type="http://schemas.openxmlformats.org/officeDocument/2006/relationships/hyperlink" Target="http://lex.uz/docs/111457" TargetMode="External"/><Relationship Id="rId395" Type="http://schemas.openxmlformats.org/officeDocument/2006/relationships/hyperlink" Target="http://lex.uz/docs/111457" TargetMode="External"/><Relationship Id="rId409" Type="http://schemas.openxmlformats.org/officeDocument/2006/relationships/hyperlink" Target="http://lex.uz/docs/111457" TargetMode="External"/><Relationship Id="rId560" Type="http://schemas.openxmlformats.org/officeDocument/2006/relationships/hyperlink" Target="http://lex.uz/docs/111457" TargetMode="External"/><Relationship Id="rId798" Type="http://schemas.openxmlformats.org/officeDocument/2006/relationships/hyperlink" Target="javascript:scrollText(5240625)" TargetMode="External"/><Relationship Id="rId92" Type="http://schemas.openxmlformats.org/officeDocument/2006/relationships/hyperlink" Target="javascript:scrollText(247152)" TargetMode="External"/><Relationship Id="rId213" Type="http://schemas.openxmlformats.org/officeDocument/2006/relationships/hyperlink" Target="javascript:scrollText(187917)" TargetMode="External"/><Relationship Id="rId420" Type="http://schemas.openxmlformats.org/officeDocument/2006/relationships/hyperlink" Target="http://lex.uz/docs/111457" TargetMode="External"/><Relationship Id="rId616" Type="http://schemas.openxmlformats.org/officeDocument/2006/relationships/hyperlink" Target="http://lex.uz/docs/111457" TargetMode="External"/><Relationship Id="rId658" Type="http://schemas.openxmlformats.org/officeDocument/2006/relationships/hyperlink" Target="javascript:scrollText(3351998)" TargetMode="External"/><Relationship Id="rId823" Type="http://schemas.openxmlformats.org/officeDocument/2006/relationships/hyperlink" Target="javascript:scrollText(247734)" TargetMode="External"/><Relationship Id="rId865" Type="http://schemas.openxmlformats.org/officeDocument/2006/relationships/hyperlink" Target="javascript:scrollText(188849)" TargetMode="External"/><Relationship Id="rId255" Type="http://schemas.openxmlformats.org/officeDocument/2006/relationships/hyperlink" Target="javascript:scrollText(247859)" TargetMode="External"/><Relationship Id="rId297" Type="http://schemas.openxmlformats.org/officeDocument/2006/relationships/hyperlink" Target="javascript:scrollText(187912)" TargetMode="External"/><Relationship Id="rId462" Type="http://schemas.openxmlformats.org/officeDocument/2006/relationships/hyperlink" Target="http://lex.uz/docs/111457" TargetMode="External"/><Relationship Id="rId518" Type="http://schemas.openxmlformats.org/officeDocument/2006/relationships/hyperlink" Target="http://lex.uz/docs/111457" TargetMode="External"/><Relationship Id="rId725" Type="http://schemas.openxmlformats.org/officeDocument/2006/relationships/hyperlink" Target="javascript:scrollText(249899)" TargetMode="External"/><Relationship Id="rId115" Type="http://schemas.openxmlformats.org/officeDocument/2006/relationships/hyperlink" Target="javascript:scrollText(247563)" TargetMode="External"/><Relationship Id="rId157" Type="http://schemas.openxmlformats.org/officeDocument/2006/relationships/hyperlink" Target="javascript:scrollText(247566)" TargetMode="External"/><Relationship Id="rId322" Type="http://schemas.openxmlformats.org/officeDocument/2006/relationships/hyperlink" Target="http://lex.uz/docs/111457" TargetMode="External"/><Relationship Id="rId364" Type="http://schemas.openxmlformats.org/officeDocument/2006/relationships/hyperlink" Target="http://lex.uz/docs/111457" TargetMode="External"/><Relationship Id="rId767" Type="http://schemas.openxmlformats.org/officeDocument/2006/relationships/hyperlink" Target="javascript:scrollText(6628531)" TargetMode="External"/><Relationship Id="rId61" Type="http://schemas.openxmlformats.org/officeDocument/2006/relationships/hyperlink" Target="http://lex.uz/docs/111457" TargetMode="External"/><Relationship Id="rId199" Type="http://schemas.openxmlformats.org/officeDocument/2006/relationships/hyperlink" Target="http://lex.uz/docs/111457" TargetMode="External"/><Relationship Id="rId571" Type="http://schemas.openxmlformats.org/officeDocument/2006/relationships/hyperlink" Target="http://lex.uz/docs/111457" TargetMode="External"/><Relationship Id="rId627" Type="http://schemas.openxmlformats.org/officeDocument/2006/relationships/hyperlink" Target="http://lex.uz/docs/111457" TargetMode="External"/><Relationship Id="rId669" Type="http://schemas.openxmlformats.org/officeDocument/2006/relationships/hyperlink" Target="javascript:scrollText(187905)" TargetMode="External"/><Relationship Id="rId834" Type="http://schemas.openxmlformats.org/officeDocument/2006/relationships/hyperlink" Target="javascript:scrollText(2060023)" TargetMode="External"/><Relationship Id="rId876" Type="http://schemas.openxmlformats.org/officeDocument/2006/relationships/hyperlink" Target="javascript:scrollText(1686659)" TargetMode="External"/><Relationship Id="rId19" Type="http://schemas.openxmlformats.org/officeDocument/2006/relationships/hyperlink" Target="javascript:scrollText(2461960)" TargetMode="External"/><Relationship Id="rId224" Type="http://schemas.openxmlformats.org/officeDocument/2006/relationships/hyperlink" Target="javascript:scrollText(247882)" TargetMode="External"/><Relationship Id="rId266" Type="http://schemas.openxmlformats.org/officeDocument/2006/relationships/hyperlink" Target="javascript:scrollText(248537)" TargetMode="External"/><Relationship Id="rId431" Type="http://schemas.openxmlformats.org/officeDocument/2006/relationships/hyperlink" Target="http://lex.uz/docs/111457" TargetMode="External"/><Relationship Id="rId473" Type="http://schemas.openxmlformats.org/officeDocument/2006/relationships/hyperlink" Target="javascript:scrollText(3351397)" TargetMode="External"/><Relationship Id="rId529" Type="http://schemas.openxmlformats.org/officeDocument/2006/relationships/hyperlink" Target="http://lex.uz/docs/111457" TargetMode="External"/><Relationship Id="rId680" Type="http://schemas.openxmlformats.org/officeDocument/2006/relationships/hyperlink" Target="javascript:scrollText(247878)" TargetMode="External"/><Relationship Id="rId736" Type="http://schemas.openxmlformats.org/officeDocument/2006/relationships/hyperlink" Target="javascript:scrollText(250029)" TargetMode="External"/><Relationship Id="rId901" Type="http://schemas.openxmlformats.org/officeDocument/2006/relationships/hyperlink" Target="http://lex.uz/docs/111457" TargetMode="External"/><Relationship Id="rId30" Type="http://schemas.openxmlformats.org/officeDocument/2006/relationships/hyperlink" Target="javascript:scrollText(186644)" TargetMode="External"/><Relationship Id="rId126" Type="http://schemas.openxmlformats.org/officeDocument/2006/relationships/hyperlink" Target="javascript:scrollText(247366)" TargetMode="External"/><Relationship Id="rId168" Type="http://schemas.openxmlformats.org/officeDocument/2006/relationships/hyperlink" Target="javascript:scrollText(247669)" TargetMode="External"/><Relationship Id="rId333" Type="http://schemas.openxmlformats.org/officeDocument/2006/relationships/hyperlink" Target="http://lex.uz/docs/111457" TargetMode="External"/><Relationship Id="rId540" Type="http://schemas.openxmlformats.org/officeDocument/2006/relationships/hyperlink" Target="http://lex.uz/docs/111457" TargetMode="External"/><Relationship Id="rId778" Type="http://schemas.openxmlformats.org/officeDocument/2006/relationships/hyperlink" Target="javascript:scrollText(186652)" TargetMode="External"/><Relationship Id="rId72" Type="http://schemas.openxmlformats.org/officeDocument/2006/relationships/hyperlink" Target="javascript:scrollText(4817141)" TargetMode="External"/><Relationship Id="rId375" Type="http://schemas.openxmlformats.org/officeDocument/2006/relationships/hyperlink" Target="http://lex.uz/docs/111457" TargetMode="External"/><Relationship Id="rId582" Type="http://schemas.openxmlformats.org/officeDocument/2006/relationships/hyperlink" Target="http://lex.uz/docs/111457" TargetMode="External"/><Relationship Id="rId638" Type="http://schemas.openxmlformats.org/officeDocument/2006/relationships/hyperlink" Target="javascript:scrollText(248728)" TargetMode="External"/><Relationship Id="rId803" Type="http://schemas.openxmlformats.org/officeDocument/2006/relationships/hyperlink" Target="http://lex.uz/docs/111457" TargetMode="External"/><Relationship Id="rId845" Type="http://schemas.openxmlformats.org/officeDocument/2006/relationships/hyperlink" Target="javascript:scrollText(251101)" TargetMode="External"/><Relationship Id="rId3" Type="http://schemas.openxmlformats.org/officeDocument/2006/relationships/webSettings" Target="webSettings.xml"/><Relationship Id="rId235" Type="http://schemas.openxmlformats.org/officeDocument/2006/relationships/hyperlink" Target="javascript:scrollText(248459)" TargetMode="External"/><Relationship Id="rId277" Type="http://schemas.openxmlformats.org/officeDocument/2006/relationships/hyperlink" Target="http://lex.uz/docs/111457" TargetMode="External"/><Relationship Id="rId400" Type="http://schemas.openxmlformats.org/officeDocument/2006/relationships/hyperlink" Target="http://lex.uz/docs/111457" TargetMode="External"/><Relationship Id="rId442" Type="http://schemas.openxmlformats.org/officeDocument/2006/relationships/hyperlink" Target="http://lex.uz/docs/111457" TargetMode="External"/><Relationship Id="rId484" Type="http://schemas.openxmlformats.org/officeDocument/2006/relationships/hyperlink" Target="http://lex.uz/docs/111457" TargetMode="External"/><Relationship Id="rId705" Type="http://schemas.openxmlformats.org/officeDocument/2006/relationships/hyperlink" Target="javascript:scrollText(247878)" TargetMode="External"/><Relationship Id="rId887" Type="http://schemas.openxmlformats.org/officeDocument/2006/relationships/hyperlink" Target="javascript:scrollText(1686811)" TargetMode="External"/><Relationship Id="rId137" Type="http://schemas.openxmlformats.org/officeDocument/2006/relationships/hyperlink" Target="javascript:scrollText(3175409)" TargetMode="External"/><Relationship Id="rId302" Type="http://schemas.openxmlformats.org/officeDocument/2006/relationships/hyperlink" Target="javascript:scrollText(1429462)" TargetMode="External"/><Relationship Id="rId344" Type="http://schemas.openxmlformats.org/officeDocument/2006/relationships/hyperlink" Target="http://lex.uz/docs/111457" TargetMode="External"/><Relationship Id="rId691" Type="http://schemas.openxmlformats.org/officeDocument/2006/relationships/hyperlink" Target="javascript:scrollText(249776)" TargetMode="External"/><Relationship Id="rId747" Type="http://schemas.openxmlformats.org/officeDocument/2006/relationships/hyperlink" Target="javascript:scrollText(249957)" TargetMode="External"/><Relationship Id="rId789" Type="http://schemas.openxmlformats.org/officeDocument/2006/relationships/hyperlink" Target="javascript:scrollText(249813)" TargetMode="External"/><Relationship Id="rId912" Type="http://schemas.openxmlformats.org/officeDocument/2006/relationships/hyperlink" Target="javascript:scrollText(7250951)" TargetMode="External"/><Relationship Id="rId41" Type="http://schemas.openxmlformats.org/officeDocument/2006/relationships/hyperlink" Target="javascript:scrollText(186984)" TargetMode="External"/><Relationship Id="rId83" Type="http://schemas.openxmlformats.org/officeDocument/2006/relationships/hyperlink" Target="javascript:scrollText(247107)" TargetMode="External"/><Relationship Id="rId179" Type="http://schemas.openxmlformats.org/officeDocument/2006/relationships/hyperlink" Target="javascript:scrollText(1429548)" TargetMode="External"/><Relationship Id="rId386" Type="http://schemas.openxmlformats.org/officeDocument/2006/relationships/hyperlink" Target="http://lex.uz/docs/111457" TargetMode="External"/><Relationship Id="rId551" Type="http://schemas.openxmlformats.org/officeDocument/2006/relationships/hyperlink" Target="http://lex.uz/docs/111457" TargetMode="External"/><Relationship Id="rId593" Type="http://schemas.openxmlformats.org/officeDocument/2006/relationships/hyperlink" Target="http://lex.uz/docs/111457" TargetMode="External"/><Relationship Id="rId607" Type="http://schemas.openxmlformats.org/officeDocument/2006/relationships/hyperlink" Target="http://lex.uz/docs/111457" TargetMode="External"/><Relationship Id="rId649" Type="http://schemas.openxmlformats.org/officeDocument/2006/relationships/hyperlink" Target="javascript:scrollText(3351429)" TargetMode="External"/><Relationship Id="rId814" Type="http://schemas.openxmlformats.org/officeDocument/2006/relationships/hyperlink" Target="http://lex.uz/docs/111457" TargetMode="External"/><Relationship Id="rId856" Type="http://schemas.openxmlformats.org/officeDocument/2006/relationships/hyperlink" Target="javascript:scrollText(5307571)" TargetMode="External"/><Relationship Id="rId190" Type="http://schemas.openxmlformats.org/officeDocument/2006/relationships/hyperlink" Target="javascript:scrollText(2462106)" TargetMode="External"/><Relationship Id="rId204" Type="http://schemas.openxmlformats.org/officeDocument/2006/relationships/hyperlink" Target="javascript:scrollText(3175720)" TargetMode="External"/><Relationship Id="rId246" Type="http://schemas.openxmlformats.org/officeDocument/2006/relationships/hyperlink" Target="javascript:scrollText(248272)" TargetMode="External"/><Relationship Id="rId288" Type="http://schemas.openxmlformats.org/officeDocument/2006/relationships/hyperlink" Target="http://lex.uz/docs/111457" TargetMode="External"/><Relationship Id="rId411" Type="http://schemas.openxmlformats.org/officeDocument/2006/relationships/hyperlink" Target="http://lex.uz/docs/111457" TargetMode="External"/><Relationship Id="rId453" Type="http://schemas.openxmlformats.org/officeDocument/2006/relationships/hyperlink" Target="http://lex.uz/docs/111457" TargetMode="External"/><Relationship Id="rId509" Type="http://schemas.openxmlformats.org/officeDocument/2006/relationships/hyperlink" Target="http://lex.uz/docs/111457" TargetMode="External"/><Relationship Id="rId660" Type="http://schemas.openxmlformats.org/officeDocument/2006/relationships/hyperlink" Target="javascript:scrollText(249620)" TargetMode="External"/><Relationship Id="rId898" Type="http://schemas.openxmlformats.org/officeDocument/2006/relationships/hyperlink" Target="javascript:scrollText(7250936)" TargetMode="External"/><Relationship Id="rId106" Type="http://schemas.openxmlformats.org/officeDocument/2006/relationships/hyperlink" Target="javascript:scrollText(247084)" TargetMode="External"/><Relationship Id="rId313" Type="http://schemas.openxmlformats.org/officeDocument/2006/relationships/hyperlink" Target="javascript:scrollText(248632)" TargetMode="External"/><Relationship Id="rId495" Type="http://schemas.openxmlformats.org/officeDocument/2006/relationships/hyperlink" Target="javascript:scrollText(2462106)" TargetMode="External"/><Relationship Id="rId716" Type="http://schemas.openxmlformats.org/officeDocument/2006/relationships/hyperlink" Target="javascript:scrollText(186919)" TargetMode="External"/><Relationship Id="rId758" Type="http://schemas.openxmlformats.org/officeDocument/2006/relationships/hyperlink" Target="javascript:scrollText(2059934)" TargetMode="External"/><Relationship Id="rId10" Type="http://schemas.openxmlformats.org/officeDocument/2006/relationships/hyperlink" Target="javascript:scrollText(2060417)" TargetMode="External"/><Relationship Id="rId52" Type="http://schemas.openxmlformats.org/officeDocument/2006/relationships/hyperlink" Target="javascript:scrollText(3093020)" TargetMode="External"/><Relationship Id="rId94" Type="http://schemas.openxmlformats.org/officeDocument/2006/relationships/hyperlink" Target="javascript:scrollText(188849)" TargetMode="External"/><Relationship Id="rId148" Type="http://schemas.openxmlformats.org/officeDocument/2006/relationships/hyperlink" Target="javascript:scrollText(188849)" TargetMode="External"/><Relationship Id="rId355" Type="http://schemas.openxmlformats.org/officeDocument/2006/relationships/hyperlink" Target="http://lex.uz/docs/111457" TargetMode="External"/><Relationship Id="rId397" Type="http://schemas.openxmlformats.org/officeDocument/2006/relationships/hyperlink" Target="http://lex.uz/docs/111457" TargetMode="External"/><Relationship Id="rId520" Type="http://schemas.openxmlformats.org/officeDocument/2006/relationships/hyperlink" Target="http://lex.uz/docs/111457" TargetMode="External"/><Relationship Id="rId562" Type="http://schemas.openxmlformats.org/officeDocument/2006/relationships/hyperlink" Target="http://lex.uz/docs/111457" TargetMode="External"/><Relationship Id="rId618" Type="http://schemas.openxmlformats.org/officeDocument/2006/relationships/hyperlink" Target="http://lex.uz/docs/111457" TargetMode="External"/><Relationship Id="rId825" Type="http://schemas.openxmlformats.org/officeDocument/2006/relationships/hyperlink" Target="javascript:scrollText(186080)" TargetMode="External"/><Relationship Id="rId215" Type="http://schemas.openxmlformats.org/officeDocument/2006/relationships/hyperlink" Target="javascript:scrollText(249861)" TargetMode="External"/><Relationship Id="rId257" Type="http://schemas.openxmlformats.org/officeDocument/2006/relationships/hyperlink" Target="javascript:scrollText(248513)" TargetMode="External"/><Relationship Id="rId422" Type="http://schemas.openxmlformats.org/officeDocument/2006/relationships/hyperlink" Target="http://lex.uz/docs/111457" TargetMode="External"/><Relationship Id="rId464" Type="http://schemas.openxmlformats.org/officeDocument/2006/relationships/hyperlink" Target="http://lex.uz/docs/111457" TargetMode="External"/><Relationship Id="rId867" Type="http://schemas.openxmlformats.org/officeDocument/2006/relationships/hyperlink" Target="javascript:scrollText(187917)" TargetMode="External"/><Relationship Id="rId299" Type="http://schemas.openxmlformats.org/officeDocument/2006/relationships/hyperlink" Target="javascript:scrollText(187925)" TargetMode="External"/><Relationship Id="rId727" Type="http://schemas.openxmlformats.org/officeDocument/2006/relationships/hyperlink" Target="javascript:scrollText(247448)" TargetMode="External"/><Relationship Id="rId63" Type="http://schemas.openxmlformats.org/officeDocument/2006/relationships/hyperlink" Target="http://lex.uz/docs/111457" TargetMode="External"/><Relationship Id="rId159" Type="http://schemas.openxmlformats.org/officeDocument/2006/relationships/hyperlink" Target="javascript:scrollText(247293)" TargetMode="External"/><Relationship Id="rId366" Type="http://schemas.openxmlformats.org/officeDocument/2006/relationships/hyperlink" Target="http://lex.uz/docs/111457" TargetMode="External"/><Relationship Id="rId573" Type="http://schemas.openxmlformats.org/officeDocument/2006/relationships/hyperlink" Target="http://lex.uz/docs/111457" TargetMode="External"/><Relationship Id="rId780" Type="http://schemas.openxmlformats.org/officeDocument/2006/relationships/hyperlink" Target="javascript:scrollText(249863)" TargetMode="External"/><Relationship Id="rId226" Type="http://schemas.openxmlformats.org/officeDocument/2006/relationships/hyperlink" Target="javascript:scrollText(186919)" TargetMode="External"/><Relationship Id="rId433" Type="http://schemas.openxmlformats.org/officeDocument/2006/relationships/hyperlink" Target="http://lex.uz/docs/111457" TargetMode="External"/><Relationship Id="rId878" Type="http://schemas.openxmlformats.org/officeDocument/2006/relationships/hyperlink" Target="http://lex.uz/docs/111457" TargetMode="External"/><Relationship Id="rId640" Type="http://schemas.openxmlformats.org/officeDocument/2006/relationships/hyperlink" Target="javascript:scrollText(187917)" TargetMode="External"/><Relationship Id="rId738" Type="http://schemas.openxmlformats.org/officeDocument/2006/relationships/hyperlink" Target="javascript:scrollText(251080)" TargetMode="External"/><Relationship Id="rId74" Type="http://schemas.openxmlformats.org/officeDocument/2006/relationships/hyperlink" Target="javascript:scrollText(4354827)" TargetMode="External"/><Relationship Id="rId377" Type="http://schemas.openxmlformats.org/officeDocument/2006/relationships/hyperlink" Target="http://lex.uz/docs/111457" TargetMode="External"/><Relationship Id="rId500" Type="http://schemas.openxmlformats.org/officeDocument/2006/relationships/hyperlink" Target="javascript:scrollText(248731)" TargetMode="External"/><Relationship Id="rId584" Type="http://schemas.openxmlformats.org/officeDocument/2006/relationships/hyperlink" Target="http://lex.uz/docs/111457" TargetMode="External"/><Relationship Id="rId805" Type="http://schemas.openxmlformats.org/officeDocument/2006/relationships/hyperlink" Target="http://lex.uz/docs/111457" TargetMode="External"/><Relationship Id="rId5" Type="http://schemas.openxmlformats.org/officeDocument/2006/relationships/hyperlink" Target="http://lex.uz/docs/6445147" TargetMode="External"/><Relationship Id="rId237" Type="http://schemas.openxmlformats.org/officeDocument/2006/relationships/hyperlink" Target="javascript:scrollText(247994)" TargetMode="External"/><Relationship Id="rId791" Type="http://schemas.openxmlformats.org/officeDocument/2006/relationships/hyperlink" Target="javascript:scrollText(186937)" TargetMode="External"/><Relationship Id="rId889" Type="http://schemas.openxmlformats.org/officeDocument/2006/relationships/hyperlink" Target="javascript:scrollText(1686833)" TargetMode="External"/><Relationship Id="rId444" Type="http://schemas.openxmlformats.org/officeDocument/2006/relationships/hyperlink" Target="http://lex.uz/docs/111457" TargetMode="External"/><Relationship Id="rId651" Type="http://schemas.openxmlformats.org/officeDocument/2006/relationships/hyperlink" Target="javascript:scrollText(248876)" TargetMode="External"/><Relationship Id="rId749" Type="http://schemas.openxmlformats.org/officeDocument/2006/relationships/hyperlink" Target="http://lex.uz/docs/111457" TargetMode="External"/><Relationship Id="rId290" Type="http://schemas.openxmlformats.org/officeDocument/2006/relationships/hyperlink" Target="http://lex.uz/docs/111457" TargetMode="External"/><Relationship Id="rId304" Type="http://schemas.openxmlformats.org/officeDocument/2006/relationships/hyperlink" Target="javascript:scrollText(187923)" TargetMode="External"/><Relationship Id="rId388" Type="http://schemas.openxmlformats.org/officeDocument/2006/relationships/hyperlink" Target="http://lex.uz/docs/111457" TargetMode="External"/><Relationship Id="rId511" Type="http://schemas.openxmlformats.org/officeDocument/2006/relationships/hyperlink" Target="http://lex.uz/docs/111457" TargetMode="External"/><Relationship Id="rId609" Type="http://schemas.openxmlformats.org/officeDocument/2006/relationships/hyperlink" Target="http://lex.uz/docs/111457" TargetMode="External"/><Relationship Id="rId85" Type="http://schemas.openxmlformats.org/officeDocument/2006/relationships/hyperlink" Target="javascript:scrollText(186586)" TargetMode="External"/><Relationship Id="rId150" Type="http://schemas.openxmlformats.org/officeDocument/2006/relationships/hyperlink" Target="javascript:scrollText(247279)" TargetMode="External"/><Relationship Id="rId595" Type="http://schemas.openxmlformats.org/officeDocument/2006/relationships/hyperlink" Target="http://lex.uz/docs/111457" TargetMode="External"/><Relationship Id="rId816" Type="http://schemas.openxmlformats.org/officeDocument/2006/relationships/hyperlink" Target="javascript:scrollText(250693)" TargetMode="External"/><Relationship Id="rId248" Type="http://schemas.openxmlformats.org/officeDocument/2006/relationships/hyperlink" Target="javascript:scrollText(258553)" TargetMode="External"/><Relationship Id="rId455" Type="http://schemas.openxmlformats.org/officeDocument/2006/relationships/hyperlink" Target="http://lex.uz/docs/111457" TargetMode="External"/><Relationship Id="rId662" Type="http://schemas.openxmlformats.org/officeDocument/2006/relationships/hyperlink" Target="javascript:scrollText(5307550)" TargetMode="External"/><Relationship Id="rId12" Type="http://schemas.openxmlformats.org/officeDocument/2006/relationships/hyperlink" Target="javascript:scrollText(2462106)" TargetMode="External"/><Relationship Id="rId108" Type="http://schemas.openxmlformats.org/officeDocument/2006/relationships/hyperlink" Target="javascript:scrollText(247084)" TargetMode="External"/><Relationship Id="rId315" Type="http://schemas.openxmlformats.org/officeDocument/2006/relationships/hyperlink" Target="javascript:scrollText(7410934)" TargetMode="External"/><Relationship Id="rId522" Type="http://schemas.openxmlformats.org/officeDocument/2006/relationships/hyperlink" Target="http://lex.uz/docs/111457" TargetMode="External"/><Relationship Id="rId96" Type="http://schemas.openxmlformats.org/officeDocument/2006/relationships/hyperlink" Target="javascript:scrollText(247448)" TargetMode="External"/><Relationship Id="rId161" Type="http://schemas.openxmlformats.org/officeDocument/2006/relationships/hyperlink" Target="javascript:scrollText(247618)" TargetMode="External"/><Relationship Id="rId399" Type="http://schemas.openxmlformats.org/officeDocument/2006/relationships/hyperlink" Target="http://lex.uz/docs/111457" TargetMode="External"/><Relationship Id="rId827" Type="http://schemas.openxmlformats.org/officeDocument/2006/relationships/hyperlink" Target="http://lex.uz/docs/111457" TargetMode="External"/><Relationship Id="rId259" Type="http://schemas.openxmlformats.org/officeDocument/2006/relationships/hyperlink" Target="javascript:scrollText(248516)" TargetMode="External"/><Relationship Id="rId466" Type="http://schemas.openxmlformats.org/officeDocument/2006/relationships/hyperlink" Target="http://lex.uz/docs/111457" TargetMode="External"/><Relationship Id="rId673" Type="http://schemas.openxmlformats.org/officeDocument/2006/relationships/hyperlink" Target="javascript:scrollText(248799)" TargetMode="External"/><Relationship Id="rId880" Type="http://schemas.openxmlformats.org/officeDocument/2006/relationships/hyperlink" Target="javascript:scrollText(1686738)" TargetMode="External"/><Relationship Id="rId23" Type="http://schemas.openxmlformats.org/officeDocument/2006/relationships/hyperlink" Target="javascript:scrollText(3348908)" TargetMode="External"/><Relationship Id="rId119" Type="http://schemas.openxmlformats.org/officeDocument/2006/relationships/hyperlink" Target="javascript:scrollText(7355847)" TargetMode="External"/><Relationship Id="rId326" Type="http://schemas.openxmlformats.org/officeDocument/2006/relationships/hyperlink" Target="http://lex.uz/docs/111457" TargetMode="External"/><Relationship Id="rId533" Type="http://schemas.openxmlformats.org/officeDocument/2006/relationships/hyperlink" Target="http://lex.uz/docs/111457" TargetMode="External"/><Relationship Id="rId740" Type="http://schemas.openxmlformats.org/officeDocument/2006/relationships/hyperlink" Target="http://lex.uz/docs/111457" TargetMode="External"/><Relationship Id="rId838" Type="http://schemas.openxmlformats.org/officeDocument/2006/relationships/hyperlink" Target="javascript:scrollText(187905)" TargetMode="External"/><Relationship Id="rId172" Type="http://schemas.openxmlformats.org/officeDocument/2006/relationships/hyperlink" Target="javascript:scrollText(4817163)" TargetMode="External"/><Relationship Id="rId477" Type="http://schemas.openxmlformats.org/officeDocument/2006/relationships/hyperlink" Target="javascript:scrollText(3351435)" TargetMode="External"/><Relationship Id="rId600" Type="http://schemas.openxmlformats.org/officeDocument/2006/relationships/hyperlink" Target="http://lex.uz/docs/111457" TargetMode="External"/><Relationship Id="rId684" Type="http://schemas.openxmlformats.org/officeDocument/2006/relationships/hyperlink" Target="javascript:scrollText(2060444)" TargetMode="External"/><Relationship Id="rId337" Type="http://schemas.openxmlformats.org/officeDocument/2006/relationships/hyperlink" Target="http://lex.uz/docs/111457" TargetMode="External"/><Relationship Id="rId891" Type="http://schemas.openxmlformats.org/officeDocument/2006/relationships/hyperlink" Target="javascript:scrollText(1686774)" TargetMode="External"/><Relationship Id="rId905" Type="http://schemas.openxmlformats.org/officeDocument/2006/relationships/hyperlink" Target="http://lex.uz/docs/111457" TargetMode="External"/><Relationship Id="rId34" Type="http://schemas.openxmlformats.org/officeDocument/2006/relationships/hyperlink" Target="javascript:scrollText(5306431)" TargetMode="External"/><Relationship Id="rId544" Type="http://schemas.openxmlformats.org/officeDocument/2006/relationships/hyperlink" Target="http://lex.uz/docs/111457" TargetMode="External"/><Relationship Id="rId751" Type="http://schemas.openxmlformats.org/officeDocument/2006/relationships/hyperlink" Target="http://lex.uz/docs/111457" TargetMode="External"/><Relationship Id="rId849" Type="http://schemas.openxmlformats.org/officeDocument/2006/relationships/hyperlink" Target="http://lex.uz/docs/111457" TargetMode="External"/><Relationship Id="rId183" Type="http://schemas.openxmlformats.org/officeDocument/2006/relationships/hyperlink" Target="javascript:scrollText(2462124)" TargetMode="External"/><Relationship Id="rId390" Type="http://schemas.openxmlformats.org/officeDocument/2006/relationships/hyperlink" Target="http://lex.uz/docs/111457" TargetMode="External"/><Relationship Id="rId404" Type="http://schemas.openxmlformats.org/officeDocument/2006/relationships/hyperlink" Target="http://lex.uz/docs/111457" TargetMode="External"/><Relationship Id="rId611" Type="http://schemas.openxmlformats.org/officeDocument/2006/relationships/hyperlink" Target="http://lex.uz/docs/111457" TargetMode="External"/><Relationship Id="rId250" Type="http://schemas.openxmlformats.org/officeDocument/2006/relationships/hyperlink" Target="javascript:scrollText(187905)" TargetMode="External"/><Relationship Id="rId488" Type="http://schemas.openxmlformats.org/officeDocument/2006/relationships/hyperlink" Target="javascript:scrollText(187905)" TargetMode="External"/><Relationship Id="rId695" Type="http://schemas.openxmlformats.org/officeDocument/2006/relationships/hyperlink" Target="javascript:scrollText(187921)" TargetMode="External"/><Relationship Id="rId709" Type="http://schemas.openxmlformats.org/officeDocument/2006/relationships/hyperlink" Target="javascript:scrollText(187005)" TargetMode="External"/><Relationship Id="rId45" Type="http://schemas.openxmlformats.org/officeDocument/2006/relationships/hyperlink" Target="javascript:scrollText(247274)" TargetMode="External"/><Relationship Id="rId110" Type="http://schemas.openxmlformats.org/officeDocument/2006/relationships/hyperlink" Target="javascript:scrollText(247226)" TargetMode="External"/><Relationship Id="rId348" Type="http://schemas.openxmlformats.org/officeDocument/2006/relationships/hyperlink" Target="http://lex.uz/docs/111457" TargetMode="External"/><Relationship Id="rId555" Type="http://schemas.openxmlformats.org/officeDocument/2006/relationships/hyperlink" Target="http://lex.uz/docs/111457" TargetMode="External"/><Relationship Id="rId762" Type="http://schemas.openxmlformats.org/officeDocument/2006/relationships/hyperlink" Target="javascript:scrollText(247978)" TargetMode="External"/><Relationship Id="rId194" Type="http://schemas.openxmlformats.org/officeDocument/2006/relationships/hyperlink" Target="javascript:scrollText(2462115)" TargetMode="External"/><Relationship Id="rId208" Type="http://schemas.openxmlformats.org/officeDocument/2006/relationships/hyperlink" Target="javascript:scrollText(247985)" TargetMode="External"/><Relationship Id="rId415" Type="http://schemas.openxmlformats.org/officeDocument/2006/relationships/hyperlink" Target="http://lex.uz/docs/111457" TargetMode="External"/><Relationship Id="rId622" Type="http://schemas.openxmlformats.org/officeDocument/2006/relationships/hyperlink" Target="http://lex.uz/docs/111457" TargetMode="External"/><Relationship Id="rId261" Type="http://schemas.openxmlformats.org/officeDocument/2006/relationships/hyperlink" Target="javascript:scrollText(3695439)" TargetMode="External"/><Relationship Id="rId499" Type="http://schemas.openxmlformats.org/officeDocument/2006/relationships/hyperlink" Target="javascript:scrollText(248730)" TargetMode="External"/><Relationship Id="rId56" Type="http://schemas.openxmlformats.org/officeDocument/2006/relationships/hyperlink" Target="javascript:scrollText(186984)" TargetMode="External"/><Relationship Id="rId359" Type="http://schemas.openxmlformats.org/officeDocument/2006/relationships/hyperlink" Target="http://lex.uz/docs/111457" TargetMode="External"/><Relationship Id="rId566" Type="http://schemas.openxmlformats.org/officeDocument/2006/relationships/hyperlink" Target="http://lex.uz/docs/111457" TargetMode="External"/><Relationship Id="rId773" Type="http://schemas.openxmlformats.org/officeDocument/2006/relationships/hyperlink" Target="javascript:scrollText(5238465)" TargetMode="External"/><Relationship Id="rId121" Type="http://schemas.openxmlformats.org/officeDocument/2006/relationships/hyperlink" Target="javascript:scrollText(247364)" TargetMode="External"/><Relationship Id="rId219" Type="http://schemas.openxmlformats.org/officeDocument/2006/relationships/hyperlink" Target="javascript:scrollText(249787)" TargetMode="External"/><Relationship Id="rId426" Type="http://schemas.openxmlformats.org/officeDocument/2006/relationships/hyperlink" Target="http://lex.uz/docs/111457" TargetMode="External"/><Relationship Id="rId633" Type="http://schemas.openxmlformats.org/officeDocument/2006/relationships/hyperlink" Target="javascript:scrollText(7410994)" TargetMode="External"/><Relationship Id="rId840" Type="http://schemas.openxmlformats.org/officeDocument/2006/relationships/hyperlink" Target="javascript:scrollText(187923)" TargetMode="External"/><Relationship Id="rId67" Type="http://schemas.openxmlformats.org/officeDocument/2006/relationships/hyperlink" Target="javascript:scrollText(3093015)" TargetMode="External"/><Relationship Id="rId272" Type="http://schemas.openxmlformats.org/officeDocument/2006/relationships/hyperlink" Target="javascript:scrollText(247179)" TargetMode="External"/><Relationship Id="rId577" Type="http://schemas.openxmlformats.org/officeDocument/2006/relationships/hyperlink" Target="http://lex.uz/docs/111457" TargetMode="External"/><Relationship Id="rId700" Type="http://schemas.openxmlformats.org/officeDocument/2006/relationships/hyperlink" Target="javascript:scrollText(187921)" TargetMode="External"/><Relationship Id="rId132" Type="http://schemas.openxmlformats.org/officeDocument/2006/relationships/hyperlink" Target="javascript:scrollText(188849)" TargetMode="External"/><Relationship Id="rId784" Type="http://schemas.openxmlformats.org/officeDocument/2006/relationships/hyperlink" Target="javascript:scrollText(250221)" TargetMode="External"/><Relationship Id="rId437" Type="http://schemas.openxmlformats.org/officeDocument/2006/relationships/hyperlink" Target="http://lex.uz/docs/111457" TargetMode="External"/><Relationship Id="rId644" Type="http://schemas.openxmlformats.org/officeDocument/2006/relationships/hyperlink" Target="javascript:scrollText(248825)" TargetMode="External"/><Relationship Id="rId851" Type="http://schemas.openxmlformats.org/officeDocument/2006/relationships/hyperlink" Target="javascript:scrollText(188849)" TargetMode="External"/><Relationship Id="rId283" Type="http://schemas.openxmlformats.org/officeDocument/2006/relationships/hyperlink" Target="http://lex.uz/docs/111457" TargetMode="External"/><Relationship Id="rId490" Type="http://schemas.openxmlformats.org/officeDocument/2006/relationships/hyperlink" Target="javascript:scrollText(188752)" TargetMode="External"/><Relationship Id="rId504" Type="http://schemas.openxmlformats.org/officeDocument/2006/relationships/hyperlink" Target="javascript:scrollText(187917)" TargetMode="External"/><Relationship Id="rId711" Type="http://schemas.openxmlformats.org/officeDocument/2006/relationships/hyperlink" Target="javascript:scrollText(186567)" TargetMode="External"/><Relationship Id="rId78" Type="http://schemas.openxmlformats.org/officeDocument/2006/relationships/hyperlink" Target="javascript:scrollText(188849)" TargetMode="External"/><Relationship Id="rId143" Type="http://schemas.openxmlformats.org/officeDocument/2006/relationships/hyperlink" Target="javascript:scrollText(247114)" TargetMode="External"/><Relationship Id="rId350" Type="http://schemas.openxmlformats.org/officeDocument/2006/relationships/hyperlink" Target="http://lex.uz/docs/111457" TargetMode="External"/><Relationship Id="rId588" Type="http://schemas.openxmlformats.org/officeDocument/2006/relationships/hyperlink" Target="http://lex.uz/docs/111457" TargetMode="External"/><Relationship Id="rId795" Type="http://schemas.openxmlformats.org/officeDocument/2006/relationships/hyperlink" Target="javascript:scrollText(5240625)" TargetMode="External"/><Relationship Id="rId809" Type="http://schemas.openxmlformats.org/officeDocument/2006/relationships/hyperlink" Target="http://lex.uz/docs/111457" TargetMode="External"/><Relationship Id="rId9" Type="http://schemas.openxmlformats.org/officeDocument/2006/relationships/hyperlink" Target="javascript:scrollText(7355693)" TargetMode="External"/><Relationship Id="rId210" Type="http://schemas.openxmlformats.org/officeDocument/2006/relationships/hyperlink" Target="javascript:scrollText(186586)" TargetMode="External"/><Relationship Id="rId448" Type="http://schemas.openxmlformats.org/officeDocument/2006/relationships/hyperlink" Target="http://lex.uz/docs/111457" TargetMode="External"/><Relationship Id="rId655" Type="http://schemas.openxmlformats.org/officeDocument/2006/relationships/hyperlink" Target="http://lex.uz/docs/111457" TargetMode="External"/><Relationship Id="rId862" Type="http://schemas.openxmlformats.org/officeDocument/2006/relationships/hyperlink" Target="javascript:scrollText(5307620)" TargetMode="External"/><Relationship Id="rId294" Type="http://schemas.openxmlformats.org/officeDocument/2006/relationships/hyperlink" Target="http://lex.uz/docs/111457" TargetMode="External"/><Relationship Id="rId308" Type="http://schemas.openxmlformats.org/officeDocument/2006/relationships/hyperlink" Target="javascript:scrollText(3351397)" TargetMode="External"/><Relationship Id="rId515" Type="http://schemas.openxmlformats.org/officeDocument/2006/relationships/hyperlink" Target="http://lex.uz/docs/111457" TargetMode="External"/><Relationship Id="rId722" Type="http://schemas.openxmlformats.org/officeDocument/2006/relationships/hyperlink" Target="javascript:scrollText(247107)" TargetMode="External"/><Relationship Id="rId89" Type="http://schemas.openxmlformats.org/officeDocument/2006/relationships/hyperlink" Target="javascript:scrollText(249883)" TargetMode="External"/><Relationship Id="rId154" Type="http://schemas.openxmlformats.org/officeDocument/2006/relationships/hyperlink" Target="javascript:scrollText(188860)" TargetMode="External"/><Relationship Id="rId361" Type="http://schemas.openxmlformats.org/officeDocument/2006/relationships/hyperlink" Target="http://lex.uz/docs/111457" TargetMode="External"/><Relationship Id="rId599" Type="http://schemas.openxmlformats.org/officeDocument/2006/relationships/hyperlink" Target="http://lex.uz/docs/111457" TargetMode="External"/><Relationship Id="rId459" Type="http://schemas.openxmlformats.org/officeDocument/2006/relationships/hyperlink" Target="http://lex.uz/docs/111457" TargetMode="External"/><Relationship Id="rId666" Type="http://schemas.openxmlformats.org/officeDocument/2006/relationships/hyperlink" Target="javascript:scrollText(5307510)" TargetMode="External"/><Relationship Id="rId873" Type="http://schemas.openxmlformats.org/officeDocument/2006/relationships/hyperlink" Target="javascript:scrollText(1686481)" TargetMode="External"/><Relationship Id="rId16" Type="http://schemas.openxmlformats.org/officeDocument/2006/relationships/hyperlink" Target="javascript:scrollText(249609)" TargetMode="External"/><Relationship Id="rId221" Type="http://schemas.openxmlformats.org/officeDocument/2006/relationships/hyperlink" Target="javascript:scrollText(249787)" TargetMode="External"/><Relationship Id="rId319" Type="http://schemas.openxmlformats.org/officeDocument/2006/relationships/hyperlink" Target="http://lex.uz/docs/111457" TargetMode="External"/><Relationship Id="rId526" Type="http://schemas.openxmlformats.org/officeDocument/2006/relationships/hyperlink" Target="http://lex.uz/docs/111457" TargetMode="External"/><Relationship Id="rId733" Type="http://schemas.openxmlformats.org/officeDocument/2006/relationships/hyperlink" Target="http://lex.uz/docs/111457" TargetMode="External"/><Relationship Id="rId165" Type="http://schemas.openxmlformats.org/officeDocument/2006/relationships/hyperlink" Target="javascript:scrollText(3348877)" TargetMode="External"/><Relationship Id="rId372" Type="http://schemas.openxmlformats.org/officeDocument/2006/relationships/hyperlink" Target="http://lex.uz/docs/111457" TargetMode="External"/><Relationship Id="rId677" Type="http://schemas.openxmlformats.org/officeDocument/2006/relationships/hyperlink" Target="javascript:scrollText(248890)" TargetMode="External"/><Relationship Id="rId800" Type="http://schemas.openxmlformats.org/officeDocument/2006/relationships/hyperlink" Target="javascript:scrollText(5239032)" TargetMode="External"/><Relationship Id="rId232" Type="http://schemas.openxmlformats.org/officeDocument/2006/relationships/hyperlink" Target="javascript:scrollText(247400)" TargetMode="External"/><Relationship Id="rId884" Type="http://schemas.openxmlformats.org/officeDocument/2006/relationships/hyperlink" Target="javascript:scrollText(2462106)" TargetMode="External"/><Relationship Id="rId27" Type="http://schemas.openxmlformats.org/officeDocument/2006/relationships/hyperlink" Target="http://lex.uz/docs/6502545" TargetMode="External"/><Relationship Id="rId537" Type="http://schemas.openxmlformats.org/officeDocument/2006/relationships/hyperlink" Target="http://lex.uz/docs/111457" TargetMode="External"/><Relationship Id="rId744" Type="http://schemas.openxmlformats.org/officeDocument/2006/relationships/hyperlink" Target="http://lex.uz/docs/111457" TargetMode="External"/><Relationship Id="rId80" Type="http://schemas.openxmlformats.org/officeDocument/2006/relationships/hyperlink" Target="javascript:scrollText(186963)" TargetMode="External"/><Relationship Id="rId176" Type="http://schemas.openxmlformats.org/officeDocument/2006/relationships/hyperlink" Target="javascript:scrollText(247734)" TargetMode="External"/><Relationship Id="rId383" Type="http://schemas.openxmlformats.org/officeDocument/2006/relationships/hyperlink" Target="http://lex.uz/docs/111457" TargetMode="External"/><Relationship Id="rId590" Type="http://schemas.openxmlformats.org/officeDocument/2006/relationships/hyperlink" Target="http://lex.uz/docs/111457" TargetMode="External"/><Relationship Id="rId604" Type="http://schemas.openxmlformats.org/officeDocument/2006/relationships/hyperlink" Target="http://lex.uz/docs/111457" TargetMode="External"/><Relationship Id="rId811" Type="http://schemas.openxmlformats.org/officeDocument/2006/relationships/hyperlink" Target="http://lex.uz/docs/111457" TargetMode="External"/><Relationship Id="rId243" Type="http://schemas.openxmlformats.org/officeDocument/2006/relationships/hyperlink" Target="javascript:scrollText(248270)" TargetMode="External"/><Relationship Id="rId450" Type="http://schemas.openxmlformats.org/officeDocument/2006/relationships/hyperlink" Target="http://lex.uz/docs/111457" TargetMode="External"/><Relationship Id="rId688" Type="http://schemas.openxmlformats.org/officeDocument/2006/relationships/hyperlink" Target="javascript:scrollText(249896)" TargetMode="External"/><Relationship Id="rId895" Type="http://schemas.openxmlformats.org/officeDocument/2006/relationships/hyperlink" Target="javascript:scrollText(7250951)" TargetMode="External"/><Relationship Id="rId909" Type="http://schemas.openxmlformats.org/officeDocument/2006/relationships/hyperlink" Target="javascript:scrollText(7250951)" TargetMode="External"/><Relationship Id="rId38" Type="http://schemas.openxmlformats.org/officeDocument/2006/relationships/hyperlink" Target="javascript:scrollText(247832)" TargetMode="External"/><Relationship Id="rId103" Type="http://schemas.openxmlformats.org/officeDocument/2006/relationships/hyperlink" Target="javascript:scrollText(247563)" TargetMode="External"/><Relationship Id="rId310" Type="http://schemas.openxmlformats.org/officeDocument/2006/relationships/hyperlink" Target="javascript:scrollText(3351397)" TargetMode="External"/><Relationship Id="rId548" Type="http://schemas.openxmlformats.org/officeDocument/2006/relationships/hyperlink" Target="http://lex.uz/docs/111457" TargetMode="External"/><Relationship Id="rId755" Type="http://schemas.openxmlformats.org/officeDocument/2006/relationships/hyperlink" Target="javascript:scrollText(248266)" TargetMode="External"/><Relationship Id="rId91" Type="http://schemas.openxmlformats.org/officeDocument/2006/relationships/hyperlink" Target="javascript:scrollText(249813)" TargetMode="External"/><Relationship Id="rId187" Type="http://schemas.openxmlformats.org/officeDocument/2006/relationships/hyperlink" Target="javascript:scrollText(247734)" TargetMode="External"/><Relationship Id="rId394" Type="http://schemas.openxmlformats.org/officeDocument/2006/relationships/hyperlink" Target="http://lex.uz/docs/111457" TargetMode="External"/><Relationship Id="rId408" Type="http://schemas.openxmlformats.org/officeDocument/2006/relationships/hyperlink" Target="http://lex.uz/docs/111457" TargetMode="External"/><Relationship Id="rId615" Type="http://schemas.openxmlformats.org/officeDocument/2006/relationships/hyperlink" Target="http://lex.uz/docs/111457" TargetMode="External"/><Relationship Id="rId822" Type="http://schemas.openxmlformats.org/officeDocument/2006/relationships/hyperlink" Target="javascript:scrollText(186567)" TargetMode="External"/><Relationship Id="rId254" Type="http://schemas.openxmlformats.org/officeDocument/2006/relationships/hyperlink" Target="javascript:scrollText(247769)" TargetMode="External"/><Relationship Id="rId699" Type="http://schemas.openxmlformats.org/officeDocument/2006/relationships/hyperlink" Target="javascript:scrollText(187905)" TargetMode="External"/><Relationship Id="rId49" Type="http://schemas.openxmlformats.org/officeDocument/2006/relationships/hyperlink" Target="javascript:scrollText(247342)" TargetMode="External"/><Relationship Id="rId114" Type="http://schemas.openxmlformats.org/officeDocument/2006/relationships/hyperlink" Target="javascript:scrollText(247547)" TargetMode="External"/><Relationship Id="rId461" Type="http://schemas.openxmlformats.org/officeDocument/2006/relationships/hyperlink" Target="http://lex.uz/docs/111457" TargetMode="External"/><Relationship Id="rId559" Type="http://schemas.openxmlformats.org/officeDocument/2006/relationships/hyperlink" Target="http://lex.uz/docs/111457" TargetMode="External"/><Relationship Id="rId766" Type="http://schemas.openxmlformats.org/officeDocument/2006/relationships/hyperlink" Target="javascript:scrollText(6628521)" TargetMode="External"/><Relationship Id="rId198" Type="http://schemas.openxmlformats.org/officeDocument/2006/relationships/hyperlink" Target="http://lex.uz/docs/111457" TargetMode="External"/><Relationship Id="rId321" Type="http://schemas.openxmlformats.org/officeDocument/2006/relationships/hyperlink" Target="javascript:scrollText(247302)" TargetMode="External"/><Relationship Id="rId419" Type="http://schemas.openxmlformats.org/officeDocument/2006/relationships/hyperlink" Target="http://lex.uz/docs/111457" TargetMode="External"/><Relationship Id="rId626" Type="http://schemas.openxmlformats.org/officeDocument/2006/relationships/hyperlink" Target="http://lex.uz/docs/111457" TargetMode="External"/><Relationship Id="rId833" Type="http://schemas.openxmlformats.org/officeDocument/2006/relationships/hyperlink" Target="http://lex.uz/docs/111457" TargetMode="External"/><Relationship Id="rId265" Type="http://schemas.openxmlformats.org/officeDocument/2006/relationships/hyperlink" Target="javascript:scrollText(187905)" TargetMode="External"/><Relationship Id="rId472" Type="http://schemas.openxmlformats.org/officeDocument/2006/relationships/hyperlink" Target="javascript:scrollText(248582)" TargetMode="External"/><Relationship Id="rId900" Type="http://schemas.openxmlformats.org/officeDocument/2006/relationships/hyperlink" Target="http://lex.uz/docs/111457" TargetMode="External"/><Relationship Id="rId125" Type="http://schemas.openxmlformats.org/officeDocument/2006/relationships/hyperlink" Target="javascript:scrollText(247364)" TargetMode="External"/><Relationship Id="rId332" Type="http://schemas.openxmlformats.org/officeDocument/2006/relationships/hyperlink" Target="http://lex.uz/docs/111457" TargetMode="External"/><Relationship Id="rId777" Type="http://schemas.openxmlformats.org/officeDocument/2006/relationships/hyperlink" Target="javascript:scrollText(5238467)" TargetMode="External"/><Relationship Id="rId637" Type="http://schemas.openxmlformats.org/officeDocument/2006/relationships/hyperlink" Target="javascript:scrollText(248726)" TargetMode="External"/><Relationship Id="rId844" Type="http://schemas.openxmlformats.org/officeDocument/2006/relationships/hyperlink" Target="javascript:scrollText(251063)" TargetMode="External"/><Relationship Id="rId276" Type="http://schemas.openxmlformats.org/officeDocument/2006/relationships/hyperlink" Target="http://lex.uz/docs/111457" TargetMode="External"/><Relationship Id="rId483" Type="http://schemas.openxmlformats.org/officeDocument/2006/relationships/hyperlink" Target="javascript:scrollText(247681)" TargetMode="External"/><Relationship Id="rId690" Type="http://schemas.openxmlformats.org/officeDocument/2006/relationships/hyperlink" Target="javascript:scrollText(2060441)" TargetMode="External"/><Relationship Id="rId704" Type="http://schemas.openxmlformats.org/officeDocument/2006/relationships/hyperlink" Target="javascript:scrollText(3695253)" TargetMode="External"/><Relationship Id="rId911" Type="http://schemas.openxmlformats.org/officeDocument/2006/relationships/hyperlink" Target="javascript:scrollText(7250951)" TargetMode="External"/><Relationship Id="rId40" Type="http://schemas.openxmlformats.org/officeDocument/2006/relationships/hyperlink" Target="javascript:scrollText(247526)" TargetMode="External"/><Relationship Id="rId136" Type="http://schemas.openxmlformats.org/officeDocument/2006/relationships/hyperlink" Target="javascript:scrollText(3175409)" TargetMode="External"/><Relationship Id="rId343" Type="http://schemas.openxmlformats.org/officeDocument/2006/relationships/hyperlink" Target="http://lex.uz/docs/111457" TargetMode="External"/><Relationship Id="rId550" Type="http://schemas.openxmlformats.org/officeDocument/2006/relationships/hyperlink" Target="http://lex.uz/docs/111457" TargetMode="External"/><Relationship Id="rId788" Type="http://schemas.openxmlformats.org/officeDocument/2006/relationships/hyperlink" Target="javascript:scrollText(3695489)" TargetMode="External"/><Relationship Id="rId203" Type="http://schemas.openxmlformats.org/officeDocument/2006/relationships/hyperlink" Target="javascript:scrollText(247777)" TargetMode="External"/><Relationship Id="rId648" Type="http://schemas.openxmlformats.org/officeDocument/2006/relationships/hyperlink" Target="javascript:scrollText(3351462)" TargetMode="External"/><Relationship Id="rId855" Type="http://schemas.openxmlformats.org/officeDocument/2006/relationships/hyperlink" Target="javascript:scrollText(250950)" TargetMode="External"/><Relationship Id="rId287" Type="http://schemas.openxmlformats.org/officeDocument/2006/relationships/hyperlink" Target="http://lex.uz/docs/111457" TargetMode="External"/><Relationship Id="rId410" Type="http://schemas.openxmlformats.org/officeDocument/2006/relationships/hyperlink" Target="http://lex.uz/docs/111457" TargetMode="External"/><Relationship Id="rId494" Type="http://schemas.openxmlformats.org/officeDocument/2006/relationships/hyperlink" Target="javascript:scrollText(1324373)" TargetMode="External"/><Relationship Id="rId508" Type="http://schemas.openxmlformats.org/officeDocument/2006/relationships/hyperlink" Target="javascript:scrollText(3348751)" TargetMode="External"/><Relationship Id="rId715" Type="http://schemas.openxmlformats.org/officeDocument/2006/relationships/hyperlink" Target="javascript:scrollText(186913)" TargetMode="External"/><Relationship Id="rId147" Type="http://schemas.openxmlformats.org/officeDocument/2006/relationships/hyperlink" Target="javascript:scrollText(247535)" TargetMode="External"/><Relationship Id="rId354" Type="http://schemas.openxmlformats.org/officeDocument/2006/relationships/hyperlink" Target="http://lex.uz/docs/111457" TargetMode="External"/><Relationship Id="rId799" Type="http://schemas.openxmlformats.org/officeDocument/2006/relationships/hyperlink" Target="javascript:scrollText(5240633)" TargetMode="External"/><Relationship Id="rId51" Type="http://schemas.openxmlformats.org/officeDocument/2006/relationships/hyperlink" Target="javascript:scrollText(3093020)" TargetMode="External"/><Relationship Id="rId561" Type="http://schemas.openxmlformats.org/officeDocument/2006/relationships/hyperlink" Target="http://lex.uz/docs/111457" TargetMode="External"/><Relationship Id="rId659" Type="http://schemas.openxmlformats.org/officeDocument/2006/relationships/hyperlink" Target="javascript:scrollText(5307469)" TargetMode="External"/><Relationship Id="rId866" Type="http://schemas.openxmlformats.org/officeDocument/2006/relationships/hyperlink" Target="javascript:scrollText(187905)" TargetMode="External"/><Relationship Id="rId214" Type="http://schemas.openxmlformats.org/officeDocument/2006/relationships/hyperlink" Target="javascript:scrollText(249787)" TargetMode="External"/><Relationship Id="rId298" Type="http://schemas.openxmlformats.org/officeDocument/2006/relationships/hyperlink" Target="javascript:scrollText(187921)" TargetMode="External"/><Relationship Id="rId421" Type="http://schemas.openxmlformats.org/officeDocument/2006/relationships/hyperlink" Target="http://lex.uz/docs/111457" TargetMode="External"/><Relationship Id="rId519" Type="http://schemas.openxmlformats.org/officeDocument/2006/relationships/hyperlink" Target="http://lex.uz/docs/111457" TargetMode="External"/><Relationship Id="rId158" Type="http://schemas.openxmlformats.org/officeDocument/2006/relationships/hyperlink" Target="javascript:scrollText(247270)" TargetMode="External"/><Relationship Id="rId726" Type="http://schemas.openxmlformats.org/officeDocument/2006/relationships/hyperlink" Target="javascript:scrollText(247309)" TargetMode="External"/><Relationship Id="rId62" Type="http://schemas.openxmlformats.org/officeDocument/2006/relationships/hyperlink" Target="javascript:scrollText(248555)" TargetMode="External"/><Relationship Id="rId365" Type="http://schemas.openxmlformats.org/officeDocument/2006/relationships/hyperlink" Target="http://lex.uz/docs/111457" TargetMode="External"/><Relationship Id="rId572" Type="http://schemas.openxmlformats.org/officeDocument/2006/relationships/hyperlink" Target="http://lex.uz/docs/111457" TargetMode="External"/><Relationship Id="rId225" Type="http://schemas.openxmlformats.org/officeDocument/2006/relationships/hyperlink" Target="javascript:scrollText(186913)" TargetMode="External"/><Relationship Id="rId432" Type="http://schemas.openxmlformats.org/officeDocument/2006/relationships/hyperlink" Target="http://lex.uz/docs/111457" TargetMode="External"/><Relationship Id="rId877" Type="http://schemas.openxmlformats.org/officeDocument/2006/relationships/hyperlink" Target="javascript:scrollText(1686661)" TargetMode="External"/><Relationship Id="rId737" Type="http://schemas.openxmlformats.org/officeDocument/2006/relationships/hyperlink" Target="javascript:scrollText(250701)" TargetMode="External"/><Relationship Id="rId73" Type="http://schemas.openxmlformats.org/officeDocument/2006/relationships/hyperlink" Target="javascript:scrollText(4817142)" TargetMode="External"/><Relationship Id="rId169" Type="http://schemas.openxmlformats.org/officeDocument/2006/relationships/hyperlink" Target="javascript:scrollText(247667)" TargetMode="External"/><Relationship Id="rId376" Type="http://schemas.openxmlformats.org/officeDocument/2006/relationships/hyperlink" Target="http://lex.uz/docs/111457" TargetMode="External"/><Relationship Id="rId583" Type="http://schemas.openxmlformats.org/officeDocument/2006/relationships/hyperlink" Target="http://lex.uz/docs/111457" TargetMode="External"/><Relationship Id="rId790" Type="http://schemas.openxmlformats.org/officeDocument/2006/relationships/hyperlink" Target="javascript:scrollText(6629031)" TargetMode="External"/><Relationship Id="rId804" Type="http://schemas.openxmlformats.org/officeDocument/2006/relationships/hyperlink" Target="http://lex.uz/docs/111457" TargetMode="External"/><Relationship Id="rId4" Type="http://schemas.openxmlformats.org/officeDocument/2006/relationships/hyperlink" Target="http://lex.uz/docs/6445147" TargetMode="External"/><Relationship Id="rId236" Type="http://schemas.openxmlformats.org/officeDocument/2006/relationships/hyperlink" Target="javascript:scrollText(247991)" TargetMode="External"/><Relationship Id="rId443" Type="http://schemas.openxmlformats.org/officeDocument/2006/relationships/hyperlink" Target="http://lex.uz/docs/111457" TargetMode="External"/><Relationship Id="rId650" Type="http://schemas.openxmlformats.org/officeDocument/2006/relationships/hyperlink" Target="javascript:scrollText(247733)" TargetMode="External"/><Relationship Id="rId888" Type="http://schemas.openxmlformats.org/officeDocument/2006/relationships/hyperlink" Target="javascript:scrollText(1686832)" TargetMode="External"/><Relationship Id="rId303" Type="http://schemas.openxmlformats.org/officeDocument/2006/relationships/hyperlink" Target="javascript:scrollText(187921)" TargetMode="External"/><Relationship Id="rId748" Type="http://schemas.openxmlformats.org/officeDocument/2006/relationships/hyperlink" Target="http://lex.uz/docs/111457" TargetMode="External"/><Relationship Id="rId84" Type="http://schemas.openxmlformats.org/officeDocument/2006/relationships/hyperlink" Target="javascript:scrollText(186567)" TargetMode="External"/><Relationship Id="rId387" Type="http://schemas.openxmlformats.org/officeDocument/2006/relationships/hyperlink" Target="http://lex.uz/docs/111457" TargetMode="External"/><Relationship Id="rId510" Type="http://schemas.openxmlformats.org/officeDocument/2006/relationships/hyperlink" Target="http://lex.uz/docs/111457" TargetMode="External"/><Relationship Id="rId594" Type="http://schemas.openxmlformats.org/officeDocument/2006/relationships/hyperlink" Target="http://lex.uz/docs/111457" TargetMode="External"/><Relationship Id="rId608" Type="http://schemas.openxmlformats.org/officeDocument/2006/relationships/hyperlink" Target="http://lex.uz/docs/111457" TargetMode="External"/><Relationship Id="rId815" Type="http://schemas.openxmlformats.org/officeDocument/2006/relationships/hyperlink" Target="javascript:scrollText(7250962)" TargetMode="External"/><Relationship Id="rId247" Type="http://schemas.openxmlformats.org/officeDocument/2006/relationships/hyperlink" Target="javascript:scrollText(248273)" TargetMode="External"/><Relationship Id="rId899" Type="http://schemas.openxmlformats.org/officeDocument/2006/relationships/hyperlink" Target="http://lex.uz/docs/111457" TargetMode="External"/><Relationship Id="rId107" Type="http://schemas.openxmlformats.org/officeDocument/2006/relationships/hyperlink" Target="javascript:scrollText(247309)" TargetMode="External"/><Relationship Id="rId454" Type="http://schemas.openxmlformats.org/officeDocument/2006/relationships/hyperlink" Target="http://lex.uz/docs/111457" TargetMode="External"/><Relationship Id="rId661" Type="http://schemas.openxmlformats.org/officeDocument/2006/relationships/hyperlink" Target="javascript:scrollText(187005)" TargetMode="External"/><Relationship Id="rId759" Type="http://schemas.openxmlformats.org/officeDocument/2006/relationships/hyperlink" Target="javascript:scrollText(247918)" TargetMode="External"/><Relationship Id="rId11" Type="http://schemas.openxmlformats.org/officeDocument/2006/relationships/hyperlink" Target="javascript:scrollText(2060444)" TargetMode="External"/><Relationship Id="rId314" Type="http://schemas.openxmlformats.org/officeDocument/2006/relationships/hyperlink" Target="javascript:scrollText(3351397)" TargetMode="External"/><Relationship Id="rId398" Type="http://schemas.openxmlformats.org/officeDocument/2006/relationships/hyperlink" Target="http://lex.uz/docs/111457" TargetMode="External"/><Relationship Id="rId521" Type="http://schemas.openxmlformats.org/officeDocument/2006/relationships/hyperlink" Target="http://lex.uz/docs/111457" TargetMode="External"/><Relationship Id="rId619" Type="http://schemas.openxmlformats.org/officeDocument/2006/relationships/hyperlink" Target="http://lex.uz/docs/111457" TargetMode="External"/><Relationship Id="rId95" Type="http://schemas.openxmlformats.org/officeDocument/2006/relationships/hyperlink" Target="javascript:scrollText(247309)" TargetMode="External"/><Relationship Id="rId160" Type="http://schemas.openxmlformats.org/officeDocument/2006/relationships/hyperlink" Target="javascript:scrollText(247297)" TargetMode="External"/><Relationship Id="rId826" Type="http://schemas.openxmlformats.org/officeDocument/2006/relationships/hyperlink" Target="javascript:scrollText(249957)" TargetMode="External"/><Relationship Id="rId258" Type="http://schemas.openxmlformats.org/officeDocument/2006/relationships/hyperlink" Target="javascript:scrollText(248514)" TargetMode="External"/><Relationship Id="rId465" Type="http://schemas.openxmlformats.org/officeDocument/2006/relationships/hyperlink" Target="http://lex.uz/docs/111457" TargetMode="External"/><Relationship Id="rId672" Type="http://schemas.openxmlformats.org/officeDocument/2006/relationships/hyperlink" Target="javascript:scrollText(248582)" TargetMode="External"/><Relationship Id="rId22" Type="http://schemas.openxmlformats.org/officeDocument/2006/relationships/hyperlink" Target="javascript:scrollText(3348834)" TargetMode="External"/><Relationship Id="rId118" Type="http://schemas.openxmlformats.org/officeDocument/2006/relationships/hyperlink" Target="javascript:scrollText(7355837)" TargetMode="External"/><Relationship Id="rId325" Type="http://schemas.openxmlformats.org/officeDocument/2006/relationships/hyperlink" Target="http://lex.uz/docs/111457" TargetMode="External"/><Relationship Id="rId532" Type="http://schemas.openxmlformats.org/officeDocument/2006/relationships/hyperlink" Target="http://lex.uz/docs/111457" TargetMode="External"/><Relationship Id="rId171" Type="http://schemas.openxmlformats.org/officeDocument/2006/relationships/hyperlink" Target="javascript:scrollText(4817170)" TargetMode="External"/><Relationship Id="rId837" Type="http://schemas.openxmlformats.org/officeDocument/2006/relationships/hyperlink" Target="javascript:scrollText(250959)" TargetMode="External"/><Relationship Id="rId269" Type="http://schemas.openxmlformats.org/officeDocument/2006/relationships/hyperlink" Target="javascript:scrollText(3350937)" TargetMode="External"/><Relationship Id="rId476" Type="http://schemas.openxmlformats.org/officeDocument/2006/relationships/hyperlink" Target="javascript:scrollText(248660)" TargetMode="External"/><Relationship Id="rId683" Type="http://schemas.openxmlformats.org/officeDocument/2006/relationships/hyperlink" Target="javascript:scrollText(2060417)" TargetMode="External"/><Relationship Id="rId890" Type="http://schemas.openxmlformats.org/officeDocument/2006/relationships/hyperlink" Target="javascript:scrollText(1686687)" TargetMode="External"/><Relationship Id="rId904" Type="http://schemas.openxmlformats.org/officeDocument/2006/relationships/hyperlink" Target="http://lex.uz/docs/111457" TargetMode="External"/><Relationship Id="rId33" Type="http://schemas.openxmlformats.org/officeDocument/2006/relationships/hyperlink" Target="javascript:scrollText(3175339)" TargetMode="External"/><Relationship Id="rId129" Type="http://schemas.openxmlformats.org/officeDocument/2006/relationships/hyperlink" Target="javascript:scrollText(247377)" TargetMode="External"/><Relationship Id="rId336" Type="http://schemas.openxmlformats.org/officeDocument/2006/relationships/hyperlink" Target="http://lex.uz/docs/111457" TargetMode="External"/><Relationship Id="rId543" Type="http://schemas.openxmlformats.org/officeDocument/2006/relationships/hyperlink" Target="http://lex.uz/docs/111457" TargetMode="External"/><Relationship Id="rId182" Type="http://schemas.openxmlformats.org/officeDocument/2006/relationships/hyperlink" Target="javascript:scrollText(247688)" TargetMode="External"/><Relationship Id="rId403" Type="http://schemas.openxmlformats.org/officeDocument/2006/relationships/hyperlink" Target="http://lex.uz/docs/111457" TargetMode="External"/><Relationship Id="rId750" Type="http://schemas.openxmlformats.org/officeDocument/2006/relationships/hyperlink" Target="http://lex.uz/docs/111457" TargetMode="External"/><Relationship Id="rId848" Type="http://schemas.openxmlformats.org/officeDocument/2006/relationships/hyperlink" Target="javascript:scrollText(5238589)" TargetMode="External"/><Relationship Id="rId487" Type="http://schemas.openxmlformats.org/officeDocument/2006/relationships/hyperlink" Target="http://lex.uz/docs/111457" TargetMode="External"/><Relationship Id="rId610" Type="http://schemas.openxmlformats.org/officeDocument/2006/relationships/hyperlink" Target="http://lex.uz/docs/111457" TargetMode="External"/><Relationship Id="rId694" Type="http://schemas.openxmlformats.org/officeDocument/2006/relationships/hyperlink" Target="javascript:scrollText(187905)" TargetMode="External"/><Relationship Id="rId708" Type="http://schemas.openxmlformats.org/officeDocument/2006/relationships/hyperlink" Target="javascript:scrollText(186968)" TargetMode="External"/><Relationship Id="rId915" Type="http://schemas.openxmlformats.org/officeDocument/2006/relationships/theme" Target="theme/theme1.xml"/><Relationship Id="rId347" Type="http://schemas.openxmlformats.org/officeDocument/2006/relationships/hyperlink" Target="http://lex.uz/docs/111457" TargetMode="External"/><Relationship Id="rId44" Type="http://schemas.openxmlformats.org/officeDocument/2006/relationships/hyperlink" Target="javascript:scrollText(247084)" TargetMode="External"/><Relationship Id="rId554" Type="http://schemas.openxmlformats.org/officeDocument/2006/relationships/hyperlink" Target="http://lex.uz/docs/111457" TargetMode="External"/><Relationship Id="rId761" Type="http://schemas.openxmlformats.org/officeDocument/2006/relationships/hyperlink" Target="javascript:scrollText(248525)" TargetMode="External"/><Relationship Id="rId859" Type="http://schemas.openxmlformats.org/officeDocument/2006/relationships/hyperlink" Target="javascript:scrollText(5307571)" TargetMode="External"/><Relationship Id="rId193" Type="http://schemas.openxmlformats.org/officeDocument/2006/relationships/hyperlink" Target="javascript:scrollText(2462066)" TargetMode="External"/><Relationship Id="rId207" Type="http://schemas.openxmlformats.org/officeDocument/2006/relationships/hyperlink" Target="javascript:scrollText(187905)" TargetMode="External"/><Relationship Id="rId414" Type="http://schemas.openxmlformats.org/officeDocument/2006/relationships/hyperlink" Target="http://lex.uz/docs/111457" TargetMode="External"/><Relationship Id="rId498" Type="http://schemas.openxmlformats.org/officeDocument/2006/relationships/hyperlink" Target="javascript:scrollText(248729)" TargetMode="External"/><Relationship Id="rId621" Type="http://schemas.openxmlformats.org/officeDocument/2006/relationships/hyperlink" Target="http://lex.uz/docs/111457" TargetMode="External"/><Relationship Id="rId260" Type="http://schemas.openxmlformats.org/officeDocument/2006/relationships/hyperlink" Target="javascript:scrollText(248517)" TargetMode="External"/><Relationship Id="rId719" Type="http://schemas.openxmlformats.org/officeDocument/2006/relationships/hyperlink" Target="javascript:scrollText(1634917)" TargetMode="External"/><Relationship Id="rId55" Type="http://schemas.openxmlformats.org/officeDocument/2006/relationships/hyperlink" Target="javascript:scrollText(186986)" TargetMode="External"/><Relationship Id="rId120" Type="http://schemas.openxmlformats.org/officeDocument/2006/relationships/hyperlink" Target="javascript:scrollText(3644067)" TargetMode="External"/><Relationship Id="rId358" Type="http://schemas.openxmlformats.org/officeDocument/2006/relationships/hyperlink" Target="http://lex.uz/docs/111457" TargetMode="External"/><Relationship Id="rId565" Type="http://schemas.openxmlformats.org/officeDocument/2006/relationships/hyperlink" Target="http://lex.uz/docs/111457" TargetMode="External"/><Relationship Id="rId772" Type="http://schemas.openxmlformats.org/officeDocument/2006/relationships/hyperlink" Target="javascript:scrollText(5238466)" TargetMode="External"/><Relationship Id="rId218" Type="http://schemas.openxmlformats.org/officeDocument/2006/relationships/hyperlink" Target="http://lex.uz/docs/111457" TargetMode="External"/><Relationship Id="rId425" Type="http://schemas.openxmlformats.org/officeDocument/2006/relationships/hyperlink" Target="http://lex.uz/docs/111457" TargetMode="External"/><Relationship Id="rId632" Type="http://schemas.openxmlformats.org/officeDocument/2006/relationships/hyperlink" Target="javascript:scrollText(248632)" TargetMode="External"/><Relationship Id="rId271" Type="http://schemas.openxmlformats.org/officeDocument/2006/relationships/hyperlink" Target="javascript:scrollText(3351425)" TargetMode="External"/><Relationship Id="rId66" Type="http://schemas.openxmlformats.org/officeDocument/2006/relationships/hyperlink" Target="javascript:scrollText(187925)" TargetMode="External"/><Relationship Id="rId131" Type="http://schemas.openxmlformats.org/officeDocument/2006/relationships/hyperlink" Target="javascript:scrollText(247681)" TargetMode="External"/><Relationship Id="rId369" Type="http://schemas.openxmlformats.org/officeDocument/2006/relationships/hyperlink" Target="http://lex.uz/docs/111457" TargetMode="External"/><Relationship Id="rId576" Type="http://schemas.openxmlformats.org/officeDocument/2006/relationships/hyperlink" Target="http://lex.uz/docs/111457" TargetMode="External"/><Relationship Id="rId783" Type="http://schemas.openxmlformats.org/officeDocument/2006/relationships/hyperlink" Target="javascript:scrollText(5238933)" TargetMode="External"/><Relationship Id="rId229" Type="http://schemas.openxmlformats.org/officeDocument/2006/relationships/hyperlink" Target="javascript:scrollText(7356234)" TargetMode="External"/><Relationship Id="rId436" Type="http://schemas.openxmlformats.org/officeDocument/2006/relationships/hyperlink" Target="http://lex.uz/docs/111457" TargetMode="External"/><Relationship Id="rId643" Type="http://schemas.openxmlformats.org/officeDocument/2006/relationships/hyperlink" Target="javascript:scrollText(248782)" TargetMode="External"/><Relationship Id="rId850" Type="http://schemas.openxmlformats.org/officeDocument/2006/relationships/hyperlink" Target="javascript:scrollText(7172719)" TargetMode="External"/><Relationship Id="rId77" Type="http://schemas.openxmlformats.org/officeDocument/2006/relationships/hyperlink" Target="javascript:scrollText(188765)" TargetMode="External"/><Relationship Id="rId282" Type="http://schemas.openxmlformats.org/officeDocument/2006/relationships/hyperlink" Target="http://lex.uz/docs/111457" TargetMode="External"/><Relationship Id="rId503" Type="http://schemas.openxmlformats.org/officeDocument/2006/relationships/hyperlink" Target="javascript:scrollText(187905)" TargetMode="External"/><Relationship Id="rId587" Type="http://schemas.openxmlformats.org/officeDocument/2006/relationships/hyperlink" Target="http://lex.uz/docs/111457" TargetMode="External"/><Relationship Id="rId710" Type="http://schemas.openxmlformats.org/officeDocument/2006/relationships/hyperlink" Target="javascript:scrollText(248876)" TargetMode="External"/><Relationship Id="rId808" Type="http://schemas.openxmlformats.org/officeDocument/2006/relationships/hyperlink" Target="http://lex.uz/docs/111457" TargetMode="External"/><Relationship Id="rId8" Type="http://schemas.openxmlformats.org/officeDocument/2006/relationships/hyperlink" Target="javascript:scrollText(186198)" TargetMode="External"/><Relationship Id="rId142" Type="http://schemas.openxmlformats.org/officeDocument/2006/relationships/hyperlink" Target="javascript:scrollText(1634917)" TargetMode="External"/><Relationship Id="rId447" Type="http://schemas.openxmlformats.org/officeDocument/2006/relationships/hyperlink" Target="http://lex.uz/docs/111457" TargetMode="External"/><Relationship Id="rId794" Type="http://schemas.openxmlformats.org/officeDocument/2006/relationships/hyperlink" Target="javascript:scrollText(5240652)" TargetMode="External"/><Relationship Id="rId654" Type="http://schemas.openxmlformats.org/officeDocument/2006/relationships/hyperlink" Target="javascript:scrollText(5307113)" TargetMode="External"/><Relationship Id="rId861" Type="http://schemas.openxmlformats.org/officeDocument/2006/relationships/hyperlink" Target="javascript:scrollText(249938)" TargetMode="External"/><Relationship Id="rId293" Type="http://schemas.openxmlformats.org/officeDocument/2006/relationships/hyperlink" Target="javascript:scrollText(3349411)" TargetMode="External"/><Relationship Id="rId307" Type="http://schemas.openxmlformats.org/officeDocument/2006/relationships/hyperlink" Target="javascript:scrollText(248632)" TargetMode="External"/><Relationship Id="rId514" Type="http://schemas.openxmlformats.org/officeDocument/2006/relationships/hyperlink" Target="http://lex.uz/docs/111457" TargetMode="External"/><Relationship Id="rId721" Type="http://schemas.openxmlformats.org/officeDocument/2006/relationships/hyperlink" Target="javascript:scrollText(249879)" TargetMode="External"/><Relationship Id="rId88" Type="http://schemas.openxmlformats.org/officeDocument/2006/relationships/hyperlink" Target="javascript:scrollText(247185)" TargetMode="External"/><Relationship Id="rId153" Type="http://schemas.openxmlformats.org/officeDocument/2006/relationships/hyperlink" Target="javascript:scrollText(188849)" TargetMode="External"/><Relationship Id="rId360" Type="http://schemas.openxmlformats.org/officeDocument/2006/relationships/hyperlink" Target="http://lex.uz/docs/111457" TargetMode="External"/><Relationship Id="rId598" Type="http://schemas.openxmlformats.org/officeDocument/2006/relationships/hyperlink" Target="javascript:scrollText(247486)" TargetMode="External"/><Relationship Id="rId819" Type="http://schemas.openxmlformats.org/officeDocument/2006/relationships/hyperlink" Target="javascript:scrollText(186926)" TargetMode="External"/><Relationship Id="rId220" Type="http://schemas.openxmlformats.org/officeDocument/2006/relationships/hyperlink" Target="javascript:scrollText(249861)" TargetMode="External"/><Relationship Id="rId458" Type="http://schemas.openxmlformats.org/officeDocument/2006/relationships/hyperlink" Target="http://lex.uz/docs/111457" TargetMode="External"/><Relationship Id="rId665" Type="http://schemas.openxmlformats.org/officeDocument/2006/relationships/hyperlink" Target="javascript:scrollText(249766)" TargetMode="External"/><Relationship Id="rId872" Type="http://schemas.openxmlformats.org/officeDocument/2006/relationships/hyperlink" Target="javascript:scrollText(1686617)" TargetMode="External"/><Relationship Id="rId15" Type="http://schemas.openxmlformats.org/officeDocument/2006/relationships/hyperlink" Target="javascript:scrollText(1429470)" TargetMode="External"/><Relationship Id="rId318" Type="http://schemas.openxmlformats.org/officeDocument/2006/relationships/hyperlink" Target="javascript:scrollText(247191)" TargetMode="External"/><Relationship Id="rId525" Type="http://schemas.openxmlformats.org/officeDocument/2006/relationships/hyperlink" Target="http://lex.uz/docs/111457" TargetMode="External"/><Relationship Id="rId732" Type="http://schemas.openxmlformats.org/officeDocument/2006/relationships/hyperlink" Target="javascript:scrollText(250003)" TargetMode="External"/><Relationship Id="rId99" Type="http://schemas.openxmlformats.org/officeDocument/2006/relationships/hyperlink" Target="javascript:scrollText(247226)" TargetMode="External"/><Relationship Id="rId164" Type="http://schemas.openxmlformats.org/officeDocument/2006/relationships/hyperlink" Target="javascript:scrollText(186231)" TargetMode="External"/><Relationship Id="rId371" Type="http://schemas.openxmlformats.org/officeDocument/2006/relationships/hyperlink" Target="http://lex.uz/docs/111457" TargetMode="External"/><Relationship Id="rId469" Type="http://schemas.openxmlformats.org/officeDocument/2006/relationships/hyperlink" Target="http://lex.uz/docs/111457" TargetMode="External"/><Relationship Id="rId676" Type="http://schemas.openxmlformats.org/officeDocument/2006/relationships/hyperlink" Target="javascript:scrollText(2462133)" TargetMode="External"/><Relationship Id="rId883" Type="http://schemas.openxmlformats.org/officeDocument/2006/relationships/hyperlink" Target="javascript:scrollText(1324369)" TargetMode="External"/><Relationship Id="rId26" Type="http://schemas.openxmlformats.org/officeDocument/2006/relationships/hyperlink" Target="http://lex.uz/docs/6502545" TargetMode="External"/><Relationship Id="rId231" Type="http://schemas.openxmlformats.org/officeDocument/2006/relationships/hyperlink" Target="javascript:scrollText(3644067)" TargetMode="External"/><Relationship Id="rId329" Type="http://schemas.openxmlformats.org/officeDocument/2006/relationships/hyperlink" Target="http://lex.uz/docs/111457" TargetMode="External"/><Relationship Id="rId536" Type="http://schemas.openxmlformats.org/officeDocument/2006/relationships/hyperlink" Target="http://lex.uz/docs/111457" TargetMode="External"/><Relationship Id="rId175" Type="http://schemas.openxmlformats.org/officeDocument/2006/relationships/hyperlink" Target="javascript:scrollText(247162)" TargetMode="External"/><Relationship Id="rId743" Type="http://schemas.openxmlformats.org/officeDocument/2006/relationships/hyperlink" Target="javascript:scrollText(186102)" TargetMode="External"/><Relationship Id="rId382" Type="http://schemas.openxmlformats.org/officeDocument/2006/relationships/hyperlink" Target="http://lex.uz/docs/111457" TargetMode="External"/><Relationship Id="rId603" Type="http://schemas.openxmlformats.org/officeDocument/2006/relationships/hyperlink" Target="http://lex.uz/docs/111457" TargetMode="External"/><Relationship Id="rId687" Type="http://schemas.openxmlformats.org/officeDocument/2006/relationships/hyperlink" Target="javascript:scrollText(3177006)" TargetMode="External"/><Relationship Id="rId810" Type="http://schemas.openxmlformats.org/officeDocument/2006/relationships/hyperlink" Target="http://lex.uz/docs/111457" TargetMode="External"/><Relationship Id="rId908" Type="http://schemas.openxmlformats.org/officeDocument/2006/relationships/hyperlink" Target="javascript:scrollText(7250951)" TargetMode="External"/><Relationship Id="rId242" Type="http://schemas.openxmlformats.org/officeDocument/2006/relationships/hyperlink" Target="javascript:scrollText(258553)" TargetMode="External"/><Relationship Id="rId894" Type="http://schemas.openxmlformats.org/officeDocument/2006/relationships/hyperlink" Target="javascript:scrollText(7250951)" TargetMode="External"/><Relationship Id="rId37" Type="http://schemas.openxmlformats.org/officeDocument/2006/relationships/hyperlink" Target="javascript:scrollText(1429849)" TargetMode="External"/><Relationship Id="rId102" Type="http://schemas.openxmlformats.org/officeDocument/2006/relationships/hyperlink" Target="javascript:scrollText(247547)" TargetMode="External"/><Relationship Id="rId547" Type="http://schemas.openxmlformats.org/officeDocument/2006/relationships/hyperlink" Target="http://lex.uz/docs/111457" TargetMode="External"/><Relationship Id="rId754" Type="http://schemas.openxmlformats.org/officeDocument/2006/relationships/hyperlink" Target="http://lex.uz/docs/1114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132531</Words>
  <Characters>755432</Characters>
  <Application>Microsoft Office Word</Application>
  <DocSecurity>0</DocSecurity>
  <Lines>6295</Lines>
  <Paragraphs>1772</Paragraphs>
  <ScaleCrop>false</ScaleCrop>
  <Company/>
  <LinksUpToDate>false</LinksUpToDate>
  <CharactersWithSpaces>886191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22.09.1994</dc:title>
  <dc:subject/>
  <dc:creator>app</dc:creator>
  <cp:keywords/>
  <dc:description/>
  <cp:lastModifiedBy>app</cp:lastModifiedBy>
  <cp:revision>2</cp:revision>
  <dcterms:created xsi:type="dcterms:W3CDTF">2025-12-24T12:44:00Z</dcterms:created>
  <dcterms:modified xsi:type="dcterms:W3CDTF">2025-12-24T12:44:00Z</dcterms:modified>
</cp:coreProperties>
</file>